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4C67" w:rsidRDefault="00406DEE" w:rsidP="00DA1043">
      <w:pPr>
        <w:keepNext/>
        <w:keepLines/>
        <w:spacing w:before="40" w:after="0"/>
        <w:jc w:val="center"/>
        <w:rPr>
          <w:rFonts w:eastAsia="Times New Roman"/>
          <w:b/>
          <w:sz w:val="32"/>
          <w:szCs w:val="32"/>
          <w:lang w:eastAsia="en-GB"/>
        </w:rPr>
      </w:pPr>
      <w:bookmarkStart w:id="0" w:name="_Toc477950080"/>
      <w:r>
        <w:rPr>
          <w:rFonts w:eastAsia="Times New Roman"/>
          <w:b/>
          <w:sz w:val="32"/>
          <w:szCs w:val="32"/>
          <w:lang w:eastAsia="en-GB"/>
        </w:rPr>
        <w:t>ENDÜSTRİYE</w:t>
      </w:r>
      <w:r w:rsidR="00A84C67" w:rsidRPr="00406DEE">
        <w:rPr>
          <w:rFonts w:eastAsia="Times New Roman"/>
          <w:b/>
          <w:sz w:val="32"/>
          <w:szCs w:val="32"/>
          <w:lang w:eastAsia="en-GB"/>
        </w:rPr>
        <w:t>L</w:t>
      </w:r>
      <w:r>
        <w:rPr>
          <w:rFonts w:eastAsia="Times New Roman"/>
          <w:b/>
          <w:sz w:val="32"/>
          <w:szCs w:val="32"/>
          <w:lang w:eastAsia="en-GB"/>
        </w:rPr>
        <w:t xml:space="preserve"> </w:t>
      </w:r>
      <w:r w:rsidR="00A84C67" w:rsidRPr="00406DEE">
        <w:rPr>
          <w:rFonts w:eastAsia="Times New Roman"/>
          <w:b/>
          <w:sz w:val="32"/>
          <w:szCs w:val="32"/>
          <w:lang w:eastAsia="en-GB"/>
        </w:rPr>
        <w:t>KONTROL SİS</w:t>
      </w:r>
      <w:r>
        <w:rPr>
          <w:rFonts w:eastAsia="Times New Roman"/>
          <w:b/>
          <w:sz w:val="32"/>
          <w:szCs w:val="32"/>
          <w:lang w:eastAsia="en-GB"/>
        </w:rPr>
        <w:t xml:space="preserve">TEMLERİNDE RİSK YAŞAM DÖNGÜSÜ </w:t>
      </w:r>
      <w:r w:rsidR="00A84C67" w:rsidRPr="00406DEE">
        <w:rPr>
          <w:rFonts w:eastAsia="Times New Roman"/>
          <w:b/>
          <w:sz w:val="32"/>
          <w:szCs w:val="32"/>
          <w:lang w:eastAsia="en-GB"/>
        </w:rPr>
        <w:t>AÇIKLAMA KILAVUZU</w:t>
      </w:r>
    </w:p>
    <w:p w:rsidR="00DA1043" w:rsidRPr="00DA1043" w:rsidRDefault="00DA1043" w:rsidP="00DA1043">
      <w:pPr>
        <w:keepNext/>
        <w:keepLines/>
        <w:spacing w:before="40" w:after="0"/>
        <w:jc w:val="center"/>
        <w:rPr>
          <w:rFonts w:eastAsia="Times New Roman"/>
          <w:b/>
          <w:sz w:val="32"/>
          <w:szCs w:val="32"/>
          <w:lang w:eastAsia="en-GB"/>
        </w:rPr>
      </w:pPr>
    </w:p>
    <w:p w:rsidR="00704E89" w:rsidRPr="00406DEE" w:rsidRDefault="00406DEE" w:rsidP="00A84C67">
      <w:pPr>
        <w:pStyle w:val="Balk3"/>
        <w:keepNext/>
        <w:keepLines/>
        <w:numPr>
          <w:ilvl w:val="0"/>
          <w:numId w:val="13"/>
        </w:numPr>
        <w:spacing w:before="40" w:after="0" w:line="259" w:lineRule="auto"/>
        <w:rPr>
          <w:rFonts w:ascii="Times New Roman" w:eastAsia="Times New Roman" w:hAnsi="Times New Roman" w:cs="Times New Roman"/>
          <w:b/>
          <w:i w:val="0"/>
          <w:sz w:val="24"/>
          <w:szCs w:val="24"/>
          <w:lang w:eastAsia="en-GB"/>
        </w:rPr>
      </w:pPr>
      <w:r w:rsidRPr="00406DEE">
        <w:rPr>
          <w:rFonts w:ascii="Times New Roman" w:eastAsia="Times New Roman" w:hAnsi="Times New Roman" w:cs="Times New Roman"/>
          <w:b/>
          <w:i w:val="0"/>
          <w:sz w:val="24"/>
          <w:szCs w:val="24"/>
          <w:lang w:eastAsia="en-GB"/>
        </w:rPr>
        <w:t xml:space="preserve">EKS SAHİBİ FİRMA TANIMA </w:t>
      </w:r>
      <w:bookmarkEnd w:id="0"/>
      <w:r w:rsidRPr="00406DEE">
        <w:rPr>
          <w:rFonts w:ascii="Times New Roman" w:eastAsia="Times New Roman" w:hAnsi="Times New Roman" w:cs="Times New Roman"/>
          <w:b/>
          <w:i w:val="0"/>
          <w:sz w:val="24"/>
          <w:szCs w:val="24"/>
          <w:lang w:eastAsia="en-GB"/>
        </w:rPr>
        <w:t>BİLDİRİMİ</w:t>
      </w:r>
    </w:p>
    <w:p w:rsidR="00704E89" w:rsidRPr="00406DEE" w:rsidRDefault="00704E89" w:rsidP="00704E89">
      <w:pPr>
        <w:rPr>
          <w:rFonts w:ascii="Times New Roman" w:hAnsi="Times New Roman" w:cs="Times New Roman"/>
          <w:sz w:val="24"/>
          <w:szCs w:val="24"/>
          <w:lang w:eastAsia="en-GB"/>
        </w:rPr>
      </w:pPr>
      <w:r w:rsidRPr="00406DEE">
        <w:rPr>
          <w:rFonts w:ascii="Times New Roman" w:hAnsi="Times New Roman" w:cs="Times New Roman"/>
          <w:sz w:val="24"/>
          <w:szCs w:val="24"/>
          <w:lang w:eastAsia="en-GB"/>
        </w:rPr>
        <w:t xml:space="preserve">Bu </w:t>
      </w:r>
      <w:r w:rsidR="00A84C67" w:rsidRPr="00406DEE">
        <w:rPr>
          <w:rFonts w:ascii="Times New Roman" w:hAnsi="Times New Roman" w:cs="Times New Roman"/>
          <w:sz w:val="24"/>
          <w:szCs w:val="24"/>
          <w:lang w:eastAsia="en-GB"/>
        </w:rPr>
        <w:t>bildirim</w:t>
      </w:r>
      <w:r w:rsidRPr="00406DEE">
        <w:rPr>
          <w:rFonts w:ascii="Times New Roman" w:hAnsi="Times New Roman" w:cs="Times New Roman"/>
          <w:sz w:val="24"/>
          <w:szCs w:val="24"/>
          <w:lang w:eastAsia="en-GB"/>
        </w:rPr>
        <w:t xml:space="preserve">, firmanın sahip olduğu varlıkların dışında firmaya ilişkin </w:t>
      </w:r>
      <w:r w:rsidR="00D95C51">
        <w:rPr>
          <w:rFonts w:ascii="Times New Roman" w:hAnsi="Times New Roman" w:cs="Times New Roman"/>
          <w:sz w:val="24"/>
          <w:szCs w:val="24"/>
          <w:lang w:eastAsia="en-GB"/>
        </w:rPr>
        <w:t>Kurum</w:t>
      </w:r>
      <w:r w:rsidR="00D95C51" w:rsidRPr="00406DEE">
        <w:rPr>
          <w:rFonts w:ascii="Times New Roman" w:hAnsi="Times New Roman" w:cs="Times New Roman"/>
          <w:sz w:val="24"/>
          <w:szCs w:val="24"/>
          <w:lang w:eastAsia="en-GB"/>
        </w:rPr>
        <w:t xml:space="preserve"> </w:t>
      </w:r>
      <w:r w:rsidRPr="00406DEE">
        <w:rPr>
          <w:rFonts w:ascii="Times New Roman" w:hAnsi="Times New Roman" w:cs="Times New Roman"/>
          <w:sz w:val="24"/>
          <w:szCs w:val="24"/>
          <w:lang w:eastAsia="en-GB"/>
        </w:rPr>
        <w:t xml:space="preserve">tarafından değerlendirilmek üzere farklı alanlarda farklı türde bilgilerin alınması amacıyla hazırlanmıştır. Bu aşamada, firmalar ile ilgili genel bilgilerin, firmanın işlettiği süreçlere ilişkin bilgilerin, firmanın </w:t>
      </w:r>
      <w:proofErr w:type="spellStart"/>
      <w:r w:rsidRPr="00406DEE">
        <w:rPr>
          <w:rFonts w:ascii="Times New Roman" w:hAnsi="Times New Roman" w:cs="Times New Roman"/>
          <w:sz w:val="24"/>
          <w:szCs w:val="24"/>
          <w:lang w:eastAsia="en-GB"/>
        </w:rPr>
        <w:t>EKS’lere</w:t>
      </w:r>
      <w:proofErr w:type="spellEnd"/>
      <w:r w:rsidRPr="00406DEE">
        <w:rPr>
          <w:rFonts w:ascii="Times New Roman" w:hAnsi="Times New Roman" w:cs="Times New Roman"/>
          <w:sz w:val="24"/>
          <w:szCs w:val="24"/>
          <w:lang w:eastAsia="en-GB"/>
        </w:rPr>
        <w:t xml:space="preserve"> ilişkin işlettiği süreçlerin, firmanın bilg</w:t>
      </w:r>
      <w:bookmarkStart w:id="1" w:name="_GoBack"/>
      <w:bookmarkEnd w:id="1"/>
      <w:r w:rsidRPr="00406DEE">
        <w:rPr>
          <w:rFonts w:ascii="Times New Roman" w:hAnsi="Times New Roman" w:cs="Times New Roman"/>
          <w:sz w:val="24"/>
          <w:szCs w:val="24"/>
          <w:lang w:eastAsia="en-GB"/>
        </w:rPr>
        <w:t xml:space="preserve">i güvenliği konusunda yaptığı çalışmalara ilişkin genel soruların yanında ağırlıklı olarak evet/hayır soruları barındıran EKS Sahibi Firma Tanıma </w:t>
      </w:r>
      <w:r w:rsidR="00A84C67" w:rsidRPr="00406DEE">
        <w:rPr>
          <w:rFonts w:ascii="Times New Roman" w:hAnsi="Times New Roman" w:cs="Times New Roman"/>
          <w:sz w:val="24"/>
          <w:szCs w:val="24"/>
          <w:lang w:eastAsia="en-GB"/>
        </w:rPr>
        <w:t>Bildirimi</w:t>
      </w:r>
      <w:r w:rsidRPr="00406DEE">
        <w:rPr>
          <w:rFonts w:ascii="Times New Roman" w:hAnsi="Times New Roman" w:cs="Times New Roman"/>
          <w:sz w:val="24"/>
          <w:szCs w:val="24"/>
          <w:lang w:eastAsia="en-GB"/>
        </w:rPr>
        <w:t xml:space="preserve"> formu doldurulacaktır.</w:t>
      </w:r>
    </w:p>
    <w:p w:rsidR="00704E89" w:rsidRPr="00406DEE" w:rsidRDefault="00704E89" w:rsidP="00704E89">
      <w:pPr>
        <w:rPr>
          <w:rFonts w:ascii="Times New Roman" w:hAnsi="Times New Roman" w:cs="Times New Roman"/>
          <w:sz w:val="24"/>
          <w:szCs w:val="24"/>
          <w:lang w:eastAsia="en-GB"/>
        </w:rPr>
      </w:pPr>
      <w:r w:rsidRPr="00406DEE">
        <w:rPr>
          <w:rFonts w:ascii="Times New Roman" w:hAnsi="Times New Roman" w:cs="Times New Roman"/>
          <w:sz w:val="24"/>
          <w:szCs w:val="24"/>
          <w:lang w:eastAsia="en-GB"/>
        </w:rPr>
        <w:t xml:space="preserve">EKS Sahibi Firma Tanıma </w:t>
      </w:r>
      <w:r w:rsidR="00A84C67" w:rsidRPr="00406DEE">
        <w:rPr>
          <w:rFonts w:ascii="Times New Roman" w:hAnsi="Times New Roman" w:cs="Times New Roman"/>
          <w:sz w:val="24"/>
          <w:szCs w:val="24"/>
          <w:lang w:eastAsia="en-GB"/>
        </w:rPr>
        <w:t>Bildirimi</w:t>
      </w:r>
      <w:r w:rsidRPr="00406DEE">
        <w:rPr>
          <w:rFonts w:ascii="Times New Roman" w:hAnsi="Times New Roman" w:cs="Times New Roman"/>
          <w:sz w:val="24"/>
          <w:szCs w:val="24"/>
          <w:lang w:eastAsia="en-GB"/>
        </w:rPr>
        <w:t xml:space="preserve"> çoktan tek seçmeli, çoktan çok seçmeli, evet/hayır, serbest şekillerde cevaplanabilen sorulardan oluşmaktadır. Bu sorular ve cevaplanmasına ilişkin yardımcı bilgiler </w:t>
      </w:r>
      <w:r w:rsidRPr="00406DEE">
        <w:rPr>
          <w:rFonts w:ascii="Times New Roman" w:hAnsi="Times New Roman" w:cs="Times New Roman"/>
          <w:b/>
          <w:sz w:val="24"/>
          <w:szCs w:val="24"/>
          <w:lang w:eastAsia="en-GB"/>
        </w:rPr>
        <w:t xml:space="preserve">“EKS Sahibi Firma Tanıma </w:t>
      </w:r>
      <w:r w:rsidR="00406DEE">
        <w:rPr>
          <w:rFonts w:ascii="Times New Roman" w:hAnsi="Times New Roman" w:cs="Times New Roman"/>
          <w:b/>
          <w:sz w:val="24"/>
          <w:szCs w:val="24"/>
          <w:lang w:eastAsia="en-GB"/>
        </w:rPr>
        <w:t>Bildirimi</w:t>
      </w:r>
      <w:r w:rsidRPr="00406DEE">
        <w:rPr>
          <w:rFonts w:ascii="Times New Roman" w:hAnsi="Times New Roman" w:cs="Times New Roman"/>
          <w:b/>
          <w:sz w:val="24"/>
          <w:szCs w:val="24"/>
          <w:lang w:eastAsia="en-GB"/>
        </w:rPr>
        <w:t>”</w:t>
      </w:r>
      <w:r w:rsidRPr="00406DEE">
        <w:rPr>
          <w:rFonts w:ascii="Times New Roman" w:hAnsi="Times New Roman" w:cs="Times New Roman"/>
          <w:sz w:val="24"/>
          <w:szCs w:val="24"/>
          <w:lang w:eastAsia="en-GB"/>
        </w:rPr>
        <w:t xml:space="preserve"> formunda sunulmuştur.</w:t>
      </w:r>
    </w:p>
    <w:p w:rsidR="00704E89" w:rsidRPr="00406DEE" w:rsidRDefault="00406DEE" w:rsidP="00A84C67">
      <w:pPr>
        <w:pStyle w:val="Balk3"/>
        <w:keepNext/>
        <w:keepLines/>
        <w:numPr>
          <w:ilvl w:val="0"/>
          <w:numId w:val="13"/>
        </w:numPr>
        <w:spacing w:before="40" w:after="0" w:line="259" w:lineRule="auto"/>
        <w:rPr>
          <w:rFonts w:ascii="Times New Roman" w:eastAsia="Times New Roman" w:hAnsi="Times New Roman" w:cs="Times New Roman"/>
          <w:b/>
          <w:i w:val="0"/>
          <w:sz w:val="24"/>
          <w:szCs w:val="24"/>
          <w:lang w:eastAsia="en-GB"/>
        </w:rPr>
      </w:pPr>
      <w:bookmarkStart w:id="2" w:name="_Toc477950081"/>
      <w:r w:rsidRPr="00406DEE">
        <w:rPr>
          <w:rFonts w:ascii="Times New Roman" w:eastAsia="Times New Roman" w:hAnsi="Times New Roman" w:cs="Times New Roman"/>
          <w:b/>
          <w:i w:val="0"/>
          <w:sz w:val="24"/>
          <w:szCs w:val="24"/>
          <w:lang w:eastAsia="en-GB"/>
        </w:rPr>
        <w:t>EKS ENVANTER BİLDİRİMİ</w:t>
      </w:r>
      <w:bookmarkEnd w:id="2"/>
    </w:p>
    <w:p w:rsidR="00704E89" w:rsidRPr="00406DEE" w:rsidRDefault="00704E89" w:rsidP="00704E89">
      <w:pPr>
        <w:rPr>
          <w:rFonts w:ascii="Times New Roman" w:hAnsi="Times New Roman" w:cs="Times New Roman"/>
          <w:sz w:val="24"/>
          <w:szCs w:val="24"/>
          <w:lang w:eastAsia="en-GB"/>
        </w:rPr>
      </w:pPr>
      <w:r w:rsidRPr="00406DEE">
        <w:rPr>
          <w:rFonts w:ascii="Times New Roman" w:hAnsi="Times New Roman" w:cs="Times New Roman"/>
          <w:sz w:val="24"/>
          <w:szCs w:val="24"/>
          <w:lang w:eastAsia="en-GB"/>
        </w:rPr>
        <w:t xml:space="preserve">Firmaların sahip olduğu varlıkların </w:t>
      </w:r>
      <w:r w:rsidR="00D95C51">
        <w:rPr>
          <w:rFonts w:ascii="Times New Roman" w:hAnsi="Times New Roman" w:cs="Times New Roman"/>
          <w:sz w:val="24"/>
          <w:szCs w:val="24"/>
          <w:lang w:eastAsia="en-GB"/>
        </w:rPr>
        <w:t>Kurum</w:t>
      </w:r>
      <w:r w:rsidR="00D95C51" w:rsidRPr="00406DEE">
        <w:rPr>
          <w:rFonts w:ascii="Times New Roman" w:hAnsi="Times New Roman" w:cs="Times New Roman"/>
          <w:sz w:val="24"/>
          <w:szCs w:val="24"/>
          <w:lang w:eastAsia="en-GB"/>
        </w:rPr>
        <w:t xml:space="preserve"> </w:t>
      </w:r>
      <w:r w:rsidRPr="00406DEE">
        <w:rPr>
          <w:rFonts w:ascii="Times New Roman" w:hAnsi="Times New Roman" w:cs="Times New Roman"/>
          <w:sz w:val="24"/>
          <w:szCs w:val="24"/>
          <w:lang w:eastAsia="en-GB"/>
        </w:rPr>
        <w:t xml:space="preserve">tarafından değerlendirilmesi amacıyla </w:t>
      </w:r>
      <w:r w:rsidR="00D95C51">
        <w:rPr>
          <w:rFonts w:ascii="Times New Roman" w:hAnsi="Times New Roman" w:cs="Times New Roman"/>
          <w:sz w:val="24"/>
          <w:szCs w:val="24"/>
          <w:lang w:eastAsia="en-GB"/>
        </w:rPr>
        <w:t>Kurum</w:t>
      </w:r>
      <w:r w:rsidR="00D95C51" w:rsidRPr="00406DEE">
        <w:rPr>
          <w:rFonts w:ascii="Times New Roman" w:hAnsi="Times New Roman" w:cs="Times New Roman"/>
          <w:sz w:val="24"/>
          <w:szCs w:val="24"/>
          <w:lang w:eastAsia="en-GB"/>
        </w:rPr>
        <w:t xml:space="preserve"> </w:t>
      </w:r>
      <w:r w:rsidRPr="00406DEE">
        <w:rPr>
          <w:rFonts w:ascii="Times New Roman" w:hAnsi="Times New Roman" w:cs="Times New Roman"/>
          <w:sz w:val="24"/>
          <w:szCs w:val="24"/>
          <w:lang w:eastAsia="en-GB"/>
        </w:rPr>
        <w:t xml:space="preserve">tarafından belirlenen varlık grupları ve varlık türlerinde firmaların </w:t>
      </w:r>
      <w:proofErr w:type="spellStart"/>
      <w:r w:rsidRPr="00406DEE">
        <w:rPr>
          <w:rFonts w:ascii="Times New Roman" w:hAnsi="Times New Roman" w:cs="Times New Roman"/>
          <w:sz w:val="24"/>
          <w:szCs w:val="24"/>
          <w:lang w:eastAsia="en-GB"/>
        </w:rPr>
        <w:t>EKS’lere</w:t>
      </w:r>
      <w:proofErr w:type="spellEnd"/>
      <w:r w:rsidRPr="00406DEE">
        <w:rPr>
          <w:rFonts w:ascii="Times New Roman" w:hAnsi="Times New Roman" w:cs="Times New Roman"/>
          <w:sz w:val="24"/>
          <w:szCs w:val="24"/>
          <w:lang w:eastAsia="en-GB"/>
        </w:rPr>
        <w:t xml:space="preserve"> ilişkin varlıklarını bildirdiği çalışmadır.</w:t>
      </w:r>
    </w:p>
    <w:p w:rsidR="00704E89" w:rsidRPr="00406DEE" w:rsidRDefault="00704E89" w:rsidP="00704E89">
      <w:pPr>
        <w:rPr>
          <w:rFonts w:ascii="Times New Roman" w:hAnsi="Times New Roman" w:cs="Times New Roman"/>
          <w:sz w:val="24"/>
          <w:szCs w:val="24"/>
          <w:lang w:eastAsia="en-GB"/>
        </w:rPr>
      </w:pPr>
      <w:r w:rsidRPr="00406DEE">
        <w:rPr>
          <w:rFonts w:ascii="Times New Roman" w:hAnsi="Times New Roman" w:cs="Times New Roman"/>
          <w:sz w:val="24"/>
          <w:szCs w:val="24"/>
          <w:lang w:eastAsia="en-GB"/>
        </w:rPr>
        <w:t xml:space="preserve">EKS Envanter Bildirimi </w:t>
      </w:r>
      <w:r w:rsidR="00A84C67" w:rsidRPr="00406DEE">
        <w:rPr>
          <w:rFonts w:ascii="Times New Roman" w:hAnsi="Times New Roman" w:cs="Times New Roman"/>
          <w:sz w:val="24"/>
          <w:szCs w:val="24"/>
          <w:lang w:eastAsia="en-GB"/>
        </w:rPr>
        <w:t>dâhilinde</w:t>
      </w:r>
      <w:r w:rsidRPr="00406DEE">
        <w:rPr>
          <w:rFonts w:ascii="Times New Roman" w:hAnsi="Times New Roman" w:cs="Times New Roman"/>
          <w:sz w:val="24"/>
          <w:szCs w:val="24"/>
          <w:lang w:eastAsia="en-GB"/>
        </w:rPr>
        <w:t xml:space="preserve"> EKS veya EKS ile ilişkili varlıklar ve bileşenlere ilişkin istenen bilgiler varlık grupları ve varlık türleri </w:t>
      </w:r>
      <w:r w:rsidR="00D95C51">
        <w:rPr>
          <w:rFonts w:ascii="Times New Roman" w:hAnsi="Times New Roman" w:cs="Times New Roman"/>
          <w:sz w:val="24"/>
          <w:szCs w:val="24"/>
          <w:lang w:eastAsia="en-GB"/>
        </w:rPr>
        <w:t>Kurum</w:t>
      </w:r>
      <w:r w:rsidR="00D95C51" w:rsidRPr="00406DEE">
        <w:rPr>
          <w:rFonts w:ascii="Times New Roman" w:hAnsi="Times New Roman" w:cs="Times New Roman"/>
          <w:sz w:val="24"/>
          <w:szCs w:val="24"/>
          <w:lang w:eastAsia="en-GB"/>
        </w:rPr>
        <w:t xml:space="preserve"> </w:t>
      </w:r>
      <w:r w:rsidRPr="00406DEE">
        <w:rPr>
          <w:rFonts w:ascii="Times New Roman" w:hAnsi="Times New Roman" w:cs="Times New Roman"/>
          <w:sz w:val="24"/>
          <w:szCs w:val="24"/>
          <w:lang w:eastAsia="en-GB"/>
        </w:rPr>
        <w:t xml:space="preserve">tarafından belirlenmiştir. Bu varlık grupları ve varlık türleri şu şekilde gruplanmış ve açıklanmıştır. Var ise </w:t>
      </w:r>
      <w:proofErr w:type="spellStart"/>
      <w:r w:rsidRPr="00406DEE">
        <w:rPr>
          <w:rFonts w:ascii="Times New Roman" w:hAnsi="Times New Roman" w:cs="Times New Roman"/>
          <w:sz w:val="24"/>
          <w:szCs w:val="24"/>
          <w:lang w:eastAsia="en-GB"/>
        </w:rPr>
        <w:t>EKS’lere</w:t>
      </w:r>
      <w:proofErr w:type="spellEnd"/>
      <w:r w:rsidRPr="00406DEE">
        <w:rPr>
          <w:rFonts w:ascii="Times New Roman" w:hAnsi="Times New Roman" w:cs="Times New Roman"/>
          <w:sz w:val="24"/>
          <w:szCs w:val="24"/>
          <w:lang w:eastAsia="en-GB"/>
        </w:rPr>
        <w:t xml:space="preserve"> ait test sistemleri de </w:t>
      </w:r>
      <w:proofErr w:type="spellStart"/>
      <w:r w:rsidRPr="00406DEE">
        <w:rPr>
          <w:rFonts w:ascii="Times New Roman" w:hAnsi="Times New Roman" w:cs="Times New Roman"/>
          <w:sz w:val="24"/>
          <w:szCs w:val="24"/>
          <w:lang w:eastAsia="en-GB"/>
        </w:rPr>
        <w:t>EKS’lerin</w:t>
      </w:r>
      <w:proofErr w:type="spellEnd"/>
      <w:r w:rsidRPr="00406DEE">
        <w:rPr>
          <w:rFonts w:ascii="Times New Roman" w:hAnsi="Times New Roman" w:cs="Times New Roman"/>
          <w:sz w:val="24"/>
          <w:szCs w:val="24"/>
          <w:lang w:eastAsia="en-GB"/>
        </w:rPr>
        <w:t xml:space="preserve"> bir parçası olarak görülmeli ve EKS Envanter </w:t>
      </w:r>
      <w:proofErr w:type="spellStart"/>
      <w:r w:rsidRPr="00406DEE">
        <w:rPr>
          <w:rFonts w:ascii="Times New Roman" w:hAnsi="Times New Roman" w:cs="Times New Roman"/>
          <w:sz w:val="24"/>
          <w:szCs w:val="24"/>
          <w:lang w:eastAsia="en-GB"/>
        </w:rPr>
        <w:t>Bildirimi’ne</w:t>
      </w:r>
      <w:proofErr w:type="spellEnd"/>
      <w:r w:rsidRPr="00406DEE">
        <w:rPr>
          <w:rFonts w:ascii="Times New Roman" w:hAnsi="Times New Roman" w:cs="Times New Roman"/>
          <w:sz w:val="24"/>
          <w:szCs w:val="24"/>
          <w:lang w:eastAsia="en-GB"/>
        </w:rPr>
        <w:t xml:space="preserve"> eklenmelidir.</w:t>
      </w:r>
    </w:p>
    <w:p w:rsidR="00704E89" w:rsidRPr="00406DEE" w:rsidRDefault="00704E89" w:rsidP="00A84C67">
      <w:pPr>
        <w:pStyle w:val="Balk4"/>
        <w:keepNext/>
        <w:keepLines/>
        <w:numPr>
          <w:ilvl w:val="1"/>
          <w:numId w:val="13"/>
        </w:numPr>
        <w:spacing w:after="0"/>
        <w:rPr>
          <w:rFonts w:ascii="Times New Roman" w:hAnsi="Times New Roman" w:cs="Times New Roman"/>
          <w:sz w:val="24"/>
          <w:szCs w:val="24"/>
          <w:lang w:eastAsia="en-GB"/>
        </w:rPr>
      </w:pPr>
      <w:r w:rsidRPr="00406DEE">
        <w:rPr>
          <w:rFonts w:ascii="Times New Roman" w:hAnsi="Times New Roman" w:cs="Times New Roman"/>
          <w:sz w:val="24"/>
          <w:szCs w:val="24"/>
          <w:lang w:eastAsia="en-GB"/>
        </w:rPr>
        <w:t>SCADA &amp; DCS</w:t>
      </w:r>
    </w:p>
    <w:p w:rsidR="00704E89" w:rsidRPr="00406DEE" w:rsidRDefault="00704E89" w:rsidP="00704E89">
      <w:pPr>
        <w:rPr>
          <w:rFonts w:ascii="Times New Roman" w:hAnsi="Times New Roman" w:cs="Times New Roman"/>
          <w:sz w:val="24"/>
          <w:szCs w:val="24"/>
          <w:lang w:eastAsia="en-GB"/>
        </w:rPr>
      </w:pPr>
      <w:r w:rsidRPr="00406DEE">
        <w:rPr>
          <w:rFonts w:ascii="Times New Roman" w:hAnsi="Times New Roman" w:cs="Times New Roman"/>
          <w:sz w:val="24"/>
          <w:szCs w:val="24"/>
          <w:lang w:eastAsia="en-GB"/>
        </w:rPr>
        <w:t xml:space="preserve">Bu varlık grubu altında SCADA/DCS, Faturalama/Ölçüm Sistemleri ve Diğer (ilgili varlık grubuna </w:t>
      </w:r>
      <w:proofErr w:type="gramStart"/>
      <w:r w:rsidRPr="00406DEE">
        <w:rPr>
          <w:rFonts w:ascii="Times New Roman" w:hAnsi="Times New Roman" w:cs="Times New Roman"/>
          <w:sz w:val="24"/>
          <w:szCs w:val="24"/>
          <w:lang w:eastAsia="en-GB"/>
        </w:rPr>
        <w:t>dahil</w:t>
      </w:r>
      <w:proofErr w:type="gramEnd"/>
      <w:r w:rsidRPr="00406DEE">
        <w:rPr>
          <w:rFonts w:ascii="Times New Roman" w:hAnsi="Times New Roman" w:cs="Times New Roman"/>
          <w:sz w:val="24"/>
          <w:szCs w:val="24"/>
          <w:lang w:eastAsia="en-GB"/>
        </w:rPr>
        <w:t xml:space="preserve"> olan fakat </w:t>
      </w:r>
      <w:r w:rsidR="00D95C51">
        <w:rPr>
          <w:rFonts w:ascii="Times New Roman" w:hAnsi="Times New Roman" w:cs="Times New Roman"/>
          <w:sz w:val="24"/>
          <w:szCs w:val="24"/>
          <w:lang w:eastAsia="en-GB"/>
        </w:rPr>
        <w:t>Kurum</w:t>
      </w:r>
      <w:r w:rsidR="00D95C51" w:rsidRPr="00406DEE">
        <w:rPr>
          <w:rFonts w:ascii="Times New Roman" w:hAnsi="Times New Roman" w:cs="Times New Roman"/>
          <w:sz w:val="24"/>
          <w:szCs w:val="24"/>
          <w:lang w:eastAsia="en-GB"/>
        </w:rPr>
        <w:t xml:space="preserve"> </w:t>
      </w:r>
      <w:r w:rsidRPr="00406DEE">
        <w:rPr>
          <w:rFonts w:ascii="Times New Roman" w:hAnsi="Times New Roman" w:cs="Times New Roman"/>
          <w:sz w:val="24"/>
          <w:szCs w:val="24"/>
          <w:lang w:eastAsia="en-GB"/>
        </w:rPr>
        <w:t>tarafından kısıtlanmamış, firma tarafından doldurulabilecek alan) varlık türleri bulunur. Bu varlık türlerine ilişkin şu bilgiler istenir.</w:t>
      </w:r>
    </w:p>
    <w:p w:rsidR="00704E89" w:rsidRPr="00406DEE" w:rsidRDefault="00704E89" w:rsidP="00704E89">
      <w:pPr>
        <w:pStyle w:val="ListeParagraf"/>
        <w:numPr>
          <w:ilvl w:val="0"/>
          <w:numId w:val="14"/>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Bileşen Tipi</w:t>
      </w:r>
      <w:r w:rsidRPr="00406DEE">
        <w:rPr>
          <w:rFonts w:ascii="Times New Roman" w:hAnsi="Times New Roman" w:cs="Times New Roman"/>
          <w:sz w:val="24"/>
          <w:szCs w:val="24"/>
          <w:lang w:eastAsia="en-GB"/>
        </w:rPr>
        <w:t xml:space="preserve">: SCADA/DCS, Faturalama/Ölçüm Sistemleri ve Diğer olarak belirtilmiştir. Bileşenin tipi seçenekler arasından seçilir. Firmalar eklemek istediği bileşenin tipi seçenekler arasında yoksa "Diğer" seçeneğini seçerek özel bir bileşen tipi tanımını yapabilir. Bu alanda yapılan tanımlamalar </w:t>
      </w:r>
      <w:r w:rsidR="00D95C51">
        <w:rPr>
          <w:rFonts w:ascii="Times New Roman" w:hAnsi="Times New Roman" w:cs="Times New Roman"/>
          <w:sz w:val="24"/>
          <w:szCs w:val="24"/>
          <w:lang w:eastAsia="en-GB"/>
        </w:rPr>
        <w:t>Kurum</w:t>
      </w:r>
      <w:r w:rsidR="00D95C51" w:rsidRPr="00406DEE">
        <w:rPr>
          <w:rFonts w:ascii="Times New Roman" w:hAnsi="Times New Roman" w:cs="Times New Roman"/>
          <w:sz w:val="24"/>
          <w:szCs w:val="24"/>
          <w:lang w:eastAsia="en-GB"/>
        </w:rPr>
        <w:t xml:space="preserve"> </w:t>
      </w:r>
      <w:r w:rsidRPr="00406DEE">
        <w:rPr>
          <w:rFonts w:ascii="Times New Roman" w:hAnsi="Times New Roman" w:cs="Times New Roman"/>
          <w:sz w:val="24"/>
          <w:szCs w:val="24"/>
          <w:lang w:eastAsia="en-GB"/>
        </w:rPr>
        <w:t>tarafından geri bildirim verileri için girdi oluşturur.</w:t>
      </w:r>
    </w:p>
    <w:p w:rsidR="00704E89" w:rsidRPr="00406DEE" w:rsidRDefault="00704E89" w:rsidP="00704E89">
      <w:pPr>
        <w:pStyle w:val="ListeParagraf"/>
        <w:numPr>
          <w:ilvl w:val="0"/>
          <w:numId w:val="14"/>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Bileşen Adı/Kimliği:</w:t>
      </w:r>
      <w:r w:rsidRPr="00406DEE">
        <w:rPr>
          <w:rFonts w:ascii="Times New Roman" w:hAnsi="Times New Roman" w:cs="Times New Roman"/>
          <w:sz w:val="24"/>
          <w:szCs w:val="24"/>
          <w:lang w:eastAsia="en-GB"/>
        </w:rPr>
        <w:t xml:space="preserve"> Bileşen için benzersiz bir bileşen adı ya da kimliği (ID, kod, seri numarası vb.) tanımlanır.</w:t>
      </w:r>
    </w:p>
    <w:p w:rsidR="00704E89" w:rsidRPr="00406DEE" w:rsidRDefault="00704E89" w:rsidP="00704E89">
      <w:pPr>
        <w:pStyle w:val="ListeParagraf"/>
        <w:numPr>
          <w:ilvl w:val="0"/>
          <w:numId w:val="14"/>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Donanım / Kapasite Bilgisi:</w:t>
      </w:r>
      <w:r w:rsidRPr="00406DEE">
        <w:rPr>
          <w:rFonts w:ascii="Times New Roman" w:hAnsi="Times New Roman" w:cs="Times New Roman"/>
          <w:sz w:val="24"/>
          <w:szCs w:val="24"/>
          <w:lang w:eastAsia="en-GB"/>
        </w:rPr>
        <w:t xml:space="preserve"> Bileşenin sahip olduğu donanım bilgisi (hazır bir donanım ise donanımın marka/modelini, özelleştirilmiş ise kapasite bilgileri) tanımlanır.</w:t>
      </w:r>
    </w:p>
    <w:p w:rsidR="00704E89" w:rsidRPr="00406DEE" w:rsidRDefault="00704E89" w:rsidP="00704E89">
      <w:pPr>
        <w:pStyle w:val="ListeParagraf"/>
        <w:numPr>
          <w:ilvl w:val="0"/>
          <w:numId w:val="14"/>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Barındığı Yer (Fiziksel/Sanal): </w:t>
      </w:r>
      <w:r w:rsidRPr="00406DEE">
        <w:rPr>
          <w:rFonts w:ascii="Times New Roman" w:hAnsi="Times New Roman" w:cs="Times New Roman"/>
          <w:sz w:val="24"/>
          <w:szCs w:val="24"/>
          <w:lang w:eastAsia="en-GB"/>
        </w:rPr>
        <w:t>Bileşenin koştuğu sunucuların fiziksel ya da sanal sunucu olma durumu seçilir.</w:t>
      </w:r>
    </w:p>
    <w:p w:rsidR="00704E89" w:rsidRPr="00406DEE" w:rsidRDefault="00704E89" w:rsidP="00704E89">
      <w:pPr>
        <w:pStyle w:val="ListeParagraf"/>
        <w:numPr>
          <w:ilvl w:val="0"/>
          <w:numId w:val="14"/>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İşletim Sistemi (Sürüm): </w:t>
      </w:r>
      <w:r w:rsidRPr="00406DEE">
        <w:rPr>
          <w:rFonts w:ascii="Times New Roman" w:hAnsi="Times New Roman" w:cs="Times New Roman"/>
          <w:sz w:val="24"/>
          <w:szCs w:val="24"/>
          <w:lang w:eastAsia="en-GB"/>
        </w:rPr>
        <w:t xml:space="preserve">Bileşenin üzerinde koştuğu işletim sisteminin tipi, sürümü ve güncellik durumu (en son yapılan güvenlik güncellemesi tarihi)  tanımlanır. Gömülü bir sistem ise sistem ile alakalı </w:t>
      </w:r>
      <w:proofErr w:type="spellStart"/>
      <w:r w:rsidRPr="00406DEE">
        <w:rPr>
          <w:rFonts w:ascii="Times New Roman" w:hAnsi="Times New Roman" w:cs="Times New Roman"/>
          <w:sz w:val="24"/>
          <w:szCs w:val="24"/>
          <w:lang w:eastAsia="en-GB"/>
        </w:rPr>
        <w:t>yazılımsal</w:t>
      </w:r>
      <w:proofErr w:type="spellEnd"/>
      <w:r w:rsidRPr="00406DEE">
        <w:rPr>
          <w:rFonts w:ascii="Times New Roman" w:hAnsi="Times New Roman" w:cs="Times New Roman"/>
          <w:sz w:val="24"/>
          <w:szCs w:val="24"/>
          <w:lang w:eastAsia="en-GB"/>
        </w:rPr>
        <w:t xml:space="preserve"> bilgiler girilir.</w:t>
      </w:r>
    </w:p>
    <w:p w:rsidR="00704E89" w:rsidRPr="00406DEE" w:rsidRDefault="00704E89" w:rsidP="00704E89">
      <w:pPr>
        <w:pStyle w:val="ListeParagraf"/>
        <w:numPr>
          <w:ilvl w:val="0"/>
          <w:numId w:val="14"/>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lastRenderedPageBreak/>
        <w:t xml:space="preserve">Yazılım Bilgisi: </w:t>
      </w:r>
      <w:r w:rsidRPr="00406DEE">
        <w:rPr>
          <w:rFonts w:ascii="Times New Roman" w:hAnsi="Times New Roman" w:cs="Times New Roman"/>
          <w:sz w:val="24"/>
          <w:szCs w:val="24"/>
          <w:lang w:eastAsia="en-GB"/>
        </w:rPr>
        <w:t>Bileşenin yazılım bilgisini (marka, model vb.) tanımlanır.</w:t>
      </w:r>
    </w:p>
    <w:p w:rsidR="00704E89" w:rsidRPr="00406DEE" w:rsidRDefault="00704E89" w:rsidP="00704E89">
      <w:pPr>
        <w:pStyle w:val="ListeParagraf"/>
        <w:numPr>
          <w:ilvl w:val="0"/>
          <w:numId w:val="14"/>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Üreticisi: </w:t>
      </w:r>
      <w:r w:rsidRPr="00406DEE">
        <w:rPr>
          <w:rFonts w:ascii="Times New Roman" w:hAnsi="Times New Roman" w:cs="Times New Roman"/>
          <w:sz w:val="24"/>
          <w:szCs w:val="24"/>
          <w:lang w:eastAsia="en-GB"/>
        </w:rPr>
        <w:t>Bileşenin üreticisini tanımlanır.</w:t>
      </w:r>
    </w:p>
    <w:p w:rsidR="00704E89" w:rsidRPr="00406DEE" w:rsidRDefault="00704E89" w:rsidP="00704E89">
      <w:pPr>
        <w:pStyle w:val="ListeParagraf"/>
        <w:numPr>
          <w:ilvl w:val="0"/>
          <w:numId w:val="14"/>
        </w:numPr>
        <w:rPr>
          <w:rFonts w:ascii="Times New Roman" w:hAnsi="Times New Roman" w:cs="Times New Roman"/>
          <w:b/>
          <w:sz w:val="24"/>
          <w:szCs w:val="24"/>
          <w:lang w:eastAsia="en-GB"/>
        </w:rPr>
      </w:pPr>
      <w:r w:rsidRPr="00406DEE">
        <w:rPr>
          <w:rFonts w:ascii="Times New Roman" w:hAnsi="Times New Roman" w:cs="Times New Roman"/>
          <w:b/>
          <w:sz w:val="24"/>
          <w:szCs w:val="24"/>
          <w:lang w:eastAsia="en-GB"/>
        </w:rPr>
        <w:t xml:space="preserve">Versiyon Bilgisi: </w:t>
      </w:r>
      <w:r w:rsidRPr="00406DEE">
        <w:rPr>
          <w:rFonts w:ascii="Times New Roman" w:hAnsi="Times New Roman" w:cs="Times New Roman"/>
          <w:sz w:val="24"/>
          <w:szCs w:val="24"/>
          <w:lang w:eastAsia="en-GB"/>
        </w:rPr>
        <w:t>Bileşenin yazılım sürüm bilgisini tanımlanır.</w:t>
      </w:r>
    </w:p>
    <w:p w:rsidR="00704E89" w:rsidRPr="00406DEE" w:rsidRDefault="00704E89" w:rsidP="00704E89">
      <w:pPr>
        <w:pStyle w:val="ListeParagraf"/>
        <w:numPr>
          <w:ilvl w:val="0"/>
          <w:numId w:val="14"/>
        </w:numPr>
        <w:rPr>
          <w:rFonts w:ascii="Times New Roman" w:hAnsi="Times New Roman" w:cs="Times New Roman"/>
          <w:b/>
          <w:sz w:val="24"/>
          <w:szCs w:val="24"/>
          <w:lang w:eastAsia="en-GB"/>
        </w:rPr>
      </w:pPr>
      <w:r w:rsidRPr="00406DEE">
        <w:rPr>
          <w:rFonts w:ascii="Times New Roman" w:hAnsi="Times New Roman" w:cs="Times New Roman"/>
          <w:b/>
          <w:sz w:val="24"/>
          <w:szCs w:val="24"/>
          <w:lang w:eastAsia="en-GB"/>
        </w:rPr>
        <w:t xml:space="preserve">Menşei: </w:t>
      </w:r>
      <w:r w:rsidRPr="00406DEE">
        <w:rPr>
          <w:rFonts w:ascii="Times New Roman" w:hAnsi="Times New Roman" w:cs="Times New Roman"/>
          <w:sz w:val="24"/>
          <w:szCs w:val="24"/>
          <w:lang w:eastAsia="en-GB"/>
        </w:rPr>
        <w:t>Bileşenin üreticisinin hangi ülkeden olduğunu tanımlanır.</w:t>
      </w:r>
    </w:p>
    <w:p w:rsidR="00704E89" w:rsidRPr="00406DEE" w:rsidRDefault="00704E89" w:rsidP="00704E89">
      <w:pPr>
        <w:pStyle w:val="ListeParagraf"/>
        <w:numPr>
          <w:ilvl w:val="0"/>
          <w:numId w:val="14"/>
        </w:numPr>
        <w:rPr>
          <w:rFonts w:ascii="Times New Roman" w:hAnsi="Times New Roman" w:cs="Times New Roman"/>
          <w:b/>
          <w:sz w:val="24"/>
          <w:szCs w:val="24"/>
          <w:lang w:eastAsia="en-GB"/>
        </w:rPr>
      </w:pPr>
      <w:r w:rsidRPr="00406DEE">
        <w:rPr>
          <w:rFonts w:ascii="Times New Roman" w:hAnsi="Times New Roman" w:cs="Times New Roman"/>
          <w:b/>
          <w:sz w:val="24"/>
          <w:szCs w:val="24"/>
          <w:lang w:eastAsia="en-GB"/>
        </w:rPr>
        <w:t>Destek Kapsamında mı</w:t>
      </w:r>
      <w:proofErr w:type="gramStart"/>
      <w:r w:rsidRPr="00406DEE">
        <w:rPr>
          <w:rFonts w:ascii="Times New Roman" w:hAnsi="Times New Roman" w:cs="Times New Roman"/>
          <w:b/>
          <w:sz w:val="24"/>
          <w:szCs w:val="24"/>
          <w:lang w:eastAsia="en-GB"/>
        </w:rPr>
        <w:t>?:</w:t>
      </w:r>
      <w:proofErr w:type="gramEnd"/>
      <w:r w:rsidRPr="00406DEE">
        <w:rPr>
          <w:rFonts w:ascii="Times New Roman" w:hAnsi="Times New Roman" w:cs="Times New Roman"/>
          <w:b/>
          <w:sz w:val="24"/>
          <w:szCs w:val="24"/>
          <w:lang w:eastAsia="en-GB"/>
        </w:rPr>
        <w:t xml:space="preserve"> </w:t>
      </w:r>
      <w:r w:rsidRPr="00406DEE">
        <w:rPr>
          <w:rFonts w:ascii="Times New Roman" w:hAnsi="Times New Roman" w:cs="Times New Roman"/>
          <w:sz w:val="24"/>
          <w:szCs w:val="24"/>
          <w:lang w:eastAsia="en-GB"/>
        </w:rPr>
        <w:t>Evet/Hayır olarak cevaplanır.</w:t>
      </w:r>
    </w:p>
    <w:p w:rsidR="00704E89" w:rsidRPr="00406DEE" w:rsidRDefault="00704E89" w:rsidP="00704E89">
      <w:pPr>
        <w:pStyle w:val="ListeParagraf"/>
        <w:numPr>
          <w:ilvl w:val="0"/>
          <w:numId w:val="14"/>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Destek (Yerli / Yabancı): </w:t>
      </w:r>
      <w:r w:rsidRPr="00406DEE">
        <w:rPr>
          <w:rFonts w:ascii="Times New Roman" w:hAnsi="Times New Roman" w:cs="Times New Roman"/>
          <w:sz w:val="24"/>
          <w:szCs w:val="24"/>
          <w:lang w:eastAsia="en-GB"/>
        </w:rPr>
        <w:t>Bileşenin desteğinin hangi taraftan alındığını tanımlanır. Yerli ise destek alınan firma, yabancı ise ilgili destek firmasının menşei ve firmanın adı tanımlanır.</w:t>
      </w:r>
    </w:p>
    <w:p w:rsidR="00704E89" w:rsidRPr="00406DEE" w:rsidRDefault="00704E89" w:rsidP="00704E89">
      <w:pPr>
        <w:pStyle w:val="ListeParagraf"/>
        <w:numPr>
          <w:ilvl w:val="0"/>
          <w:numId w:val="14"/>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Kullandığı Protokol(</w:t>
      </w:r>
      <w:proofErr w:type="spellStart"/>
      <w:r w:rsidRPr="00406DEE">
        <w:rPr>
          <w:rFonts w:ascii="Times New Roman" w:hAnsi="Times New Roman" w:cs="Times New Roman"/>
          <w:b/>
          <w:sz w:val="24"/>
          <w:szCs w:val="24"/>
          <w:lang w:eastAsia="en-GB"/>
        </w:rPr>
        <w:t>ler</w:t>
      </w:r>
      <w:proofErr w:type="spellEnd"/>
      <w:r w:rsidRPr="00406DEE">
        <w:rPr>
          <w:rFonts w:ascii="Times New Roman" w:hAnsi="Times New Roman" w:cs="Times New Roman"/>
          <w:b/>
          <w:sz w:val="24"/>
          <w:szCs w:val="24"/>
          <w:lang w:eastAsia="en-GB"/>
        </w:rPr>
        <w:t xml:space="preserve">): </w:t>
      </w:r>
      <w:r w:rsidRPr="00406DEE">
        <w:rPr>
          <w:rFonts w:ascii="Times New Roman" w:hAnsi="Times New Roman" w:cs="Times New Roman"/>
          <w:sz w:val="24"/>
          <w:szCs w:val="24"/>
          <w:lang w:eastAsia="en-GB"/>
        </w:rPr>
        <w:t xml:space="preserve">Bileşenin kullandığı (dış ortamlarla iletişim </w:t>
      </w:r>
      <w:proofErr w:type="gramStart"/>
      <w:r w:rsidRPr="00406DEE">
        <w:rPr>
          <w:rFonts w:ascii="Times New Roman" w:hAnsi="Times New Roman" w:cs="Times New Roman"/>
          <w:sz w:val="24"/>
          <w:szCs w:val="24"/>
          <w:lang w:eastAsia="en-GB"/>
        </w:rPr>
        <w:t>dahil</w:t>
      </w:r>
      <w:proofErr w:type="gramEnd"/>
      <w:r w:rsidRPr="00406DEE">
        <w:rPr>
          <w:rFonts w:ascii="Times New Roman" w:hAnsi="Times New Roman" w:cs="Times New Roman"/>
          <w:sz w:val="24"/>
          <w:szCs w:val="24"/>
          <w:lang w:eastAsia="en-GB"/>
        </w:rPr>
        <w:t>) protokoller tanımlanır.</w:t>
      </w:r>
    </w:p>
    <w:p w:rsidR="00704E89" w:rsidRPr="00406DEE" w:rsidRDefault="00704E89" w:rsidP="00704E89">
      <w:pPr>
        <w:pStyle w:val="ListeParagraf"/>
        <w:numPr>
          <w:ilvl w:val="0"/>
          <w:numId w:val="14"/>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Hangi ağa </w:t>
      </w:r>
      <w:proofErr w:type="gramStart"/>
      <w:r w:rsidRPr="00406DEE">
        <w:rPr>
          <w:rFonts w:ascii="Times New Roman" w:hAnsi="Times New Roman" w:cs="Times New Roman"/>
          <w:b/>
          <w:sz w:val="24"/>
          <w:szCs w:val="24"/>
          <w:lang w:eastAsia="en-GB"/>
        </w:rPr>
        <w:t>dahil</w:t>
      </w:r>
      <w:proofErr w:type="gramEnd"/>
      <w:r w:rsidRPr="00406DEE">
        <w:rPr>
          <w:rFonts w:ascii="Times New Roman" w:hAnsi="Times New Roman" w:cs="Times New Roman"/>
          <w:b/>
          <w:sz w:val="24"/>
          <w:szCs w:val="24"/>
          <w:lang w:eastAsia="en-GB"/>
        </w:rPr>
        <w:t>? (</w:t>
      </w:r>
      <w:proofErr w:type="spellStart"/>
      <w:r w:rsidRPr="00406DEE">
        <w:rPr>
          <w:rFonts w:ascii="Times New Roman" w:hAnsi="Times New Roman" w:cs="Times New Roman"/>
          <w:b/>
          <w:sz w:val="24"/>
          <w:szCs w:val="24"/>
          <w:lang w:eastAsia="en-GB"/>
        </w:rPr>
        <w:t>bkz</w:t>
      </w:r>
      <w:proofErr w:type="spellEnd"/>
      <w:r w:rsidRPr="00406DEE">
        <w:rPr>
          <w:rFonts w:ascii="Times New Roman" w:hAnsi="Times New Roman" w:cs="Times New Roman"/>
          <w:b/>
          <w:sz w:val="24"/>
          <w:szCs w:val="24"/>
          <w:lang w:eastAsia="en-GB"/>
        </w:rPr>
        <w:t xml:space="preserve"> İletişim Bileşenleri / Ağlar): </w:t>
      </w:r>
      <w:r w:rsidRPr="00406DEE">
        <w:rPr>
          <w:rFonts w:ascii="Times New Roman" w:hAnsi="Times New Roman" w:cs="Times New Roman"/>
          <w:sz w:val="24"/>
          <w:szCs w:val="24"/>
          <w:lang w:eastAsia="en-GB"/>
        </w:rPr>
        <w:t xml:space="preserve">Bileşenin </w:t>
      </w:r>
      <w:proofErr w:type="gramStart"/>
      <w:r w:rsidRPr="00406DEE">
        <w:rPr>
          <w:rFonts w:ascii="Times New Roman" w:hAnsi="Times New Roman" w:cs="Times New Roman"/>
          <w:sz w:val="24"/>
          <w:szCs w:val="24"/>
          <w:lang w:eastAsia="en-GB"/>
        </w:rPr>
        <w:t>dahil</w:t>
      </w:r>
      <w:proofErr w:type="gramEnd"/>
      <w:r w:rsidRPr="00406DEE">
        <w:rPr>
          <w:rFonts w:ascii="Times New Roman" w:hAnsi="Times New Roman" w:cs="Times New Roman"/>
          <w:sz w:val="24"/>
          <w:szCs w:val="24"/>
          <w:lang w:eastAsia="en-GB"/>
        </w:rPr>
        <w:t xml:space="preserve"> olduğu ağ tanımlanır. Bu seçim yapılırken "Ağlar" alanında tanımlanmış olan ağların benzersiz "Bileşen Adı/Kimliği" bilgisi kullanılır.</w:t>
      </w:r>
    </w:p>
    <w:p w:rsidR="00704E89" w:rsidRPr="00406DEE" w:rsidRDefault="00704E89" w:rsidP="00704E89">
      <w:pPr>
        <w:pStyle w:val="ListeParagraf"/>
        <w:numPr>
          <w:ilvl w:val="0"/>
          <w:numId w:val="14"/>
        </w:numPr>
        <w:rPr>
          <w:rFonts w:ascii="Times New Roman" w:hAnsi="Times New Roman" w:cs="Times New Roman"/>
          <w:b/>
          <w:sz w:val="24"/>
          <w:szCs w:val="24"/>
          <w:lang w:eastAsia="en-GB"/>
        </w:rPr>
      </w:pPr>
      <w:r w:rsidRPr="00406DEE">
        <w:rPr>
          <w:rFonts w:ascii="Times New Roman" w:hAnsi="Times New Roman" w:cs="Times New Roman"/>
          <w:b/>
          <w:sz w:val="24"/>
          <w:szCs w:val="24"/>
          <w:lang w:eastAsia="en-GB"/>
        </w:rPr>
        <w:t>KBS Entegrasyonu/İletişimi var mı</w:t>
      </w:r>
      <w:proofErr w:type="gramStart"/>
      <w:r w:rsidRPr="00406DEE">
        <w:rPr>
          <w:rFonts w:ascii="Times New Roman" w:hAnsi="Times New Roman" w:cs="Times New Roman"/>
          <w:b/>
          <w:sz w:val="24"/>
          <w:szCs w:val="24"/>
          <w:lang w:eastAsia="en-GB"/>
        </w:rPr>
        <w:t>?:</w:t>
      </w:r>
      <w:proofErr w:type="gramEnd"/>
      <w:r w:rsidRPr="00406DEE">
        <w:rPr>
          <w:rFonts w:ascii="Times New Roman" w:hAnsi="Times New Roman" w:cs="Times New Roman"/>
          <w:b/>
          <w:sz w:val="24"/>
          <w:szCs w:val="24"/>
          <w:lang w:eastAsia="en-GB"/>
        </w:rPr>
        <w:t xml:space="preserve"> </w:t>
      </w:r>
      <w:proofErr w:type="spellStart"/>
      <w:r w:rsidRPr="00406DEE">
        <w:rPr>
          <w:rFonts w:ascii="Times New Roman" w:hAnsi="Times New Roman" w:cs="Times New Roman"/>
          <w:sz w:val="24"/>
          <w:szCs w:val="24"/>
          <w:lang w:eastAsia="en-GB"/>
        </w:rPr>
        <w:t>EKS’nin</w:t>
      </w:r>
      <w:proofErr w:type="spellEnd"/>
      <w:r w:rsidRPr="00406DEE">
        <w:rPr>
          <w:rFonts w:ascii="Times New Roman" w:hAnsi="Times New Roman" w:cs="Times New Roman"/>
          <w:sz w:val="24"/>
          <w:szCs w:val="24"/>
          <w:lang w:eastAsia="en-GB"/>
        </w:rPr>
        <w:t xml:space="preserve"> </w:t>
      </w:r>
      <w:r w:rsidR="00D95C51">
        <w:rPr>
          <w:rFonts w:ascii="Times New Roman" w:hAnsi="Times New Roman" w:cs="Times New Roman"/>
          <w:sz w:val="24"/>
          <w:szCs w:val="24"/>
          <w:lang w:eastAsia="en-GB"/>
        </w:rPr>
        <w:t>Kurum</w:t>
      </w:r>
      <w:r w:rsidRPr="00406DEE">
        <w:rPr>
          <w:rFonts w:ascii="Times New Roman" w:hAnsi="Times New Roman" w:cs="Times New Roman"/>
          <w:sz w:val="24"/>
          <w:szCs w:val="24"/>
          <w:lang w:eastAsia="en-GB"/>
        </w:rPr>
        <w:t>sal Bilgi Sistemleri ile entegrasyonu olup olmaması durumuna göre Evet/Hayır olarak cevaplanır.</w:t>
      </w:r>
    </w:p>
    <w:p w:rsidR="00704E89" w:rsidRPr="00406DEE" w:rsidRDefault="00704E89" w:rsidP="00704E89">
      <w:pPr>
        <w:pStyle w:val="ListeParagraf"/>
        <w:numPr>
          <w:ilvl w:val="0"/>
          <w:numId w:val="14"/>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Fonksiyon (Ölçüm/Kontrol/İzleme/Test vb.): </w:t>
      </w:r>
      <w:r w:rsidRPr="00406DEE">
        <w:rPr>
          <w:rFonts w:ascii="Times New Roman" w:hAnsi="Times New Roman" w:cs="Times New Roman"/>
          <w:sz w:val="24"/>
          <w:szCs w:val="24"/>
          <w:lang w:eastAsia="en-GB"/>
        </w:rPr>
        <w:t>Bileşenin EKS faaliyetleri içerisinde hangi fonksiyon için kullanıldığı tanımlanır.</w:t>
      </w:r>
    </w:p>
    <w:p w:rsidR="00704E89" w:rsidRPr="00406DEE" w:rsidRDefault="00704E89" w:rsidP="00704E89">
      <w:pPr>
        <w:pStyle w:val="ListeParagraf"/>
        <w:numPr>
          <w:ilvl w:val="0"/>
          <w:numId w:val="14"/>
        </w:numPr>
        <w:rPr>
          <w:rFonts w:ascii="Times New Roman" w:hAnsi="Times New Roman" w:cs="Times New Roman"/>
          <w:sz w:val="24"/>
          <w:szCs w:val="24"/>
          <w:lang w:eastAsia="en-GB"/>
        </w:rPr>
      </w:pPr>
      <w:proofErr w:type="spellStart"/>
      <w:r w:rsidRPr="00406DEE">
        <w:rPr>
          <w:rFonts w:ascii="Times New Roman" w:hAnsi="Times New Roman" w:cs="Times New Roman"/>
          <w:b/>
          <w:sz w:val="24"/>
          <w:szCs w:val="24"/>
          <w:lang w:eastAsia="en-GB"/>
        </w:rPr>
        <w:t>Lokasyon</w:t>
      </w:r>
      <w:proofErr w:type="spellEnd"/>
      <w:r w:rsidRPr="00406DEE">
        <w:rPr>
          <w:rFonts w:ascii="Times New Roman" w:hAnsi="Times New Roman" w:cs="Times New Roman"/>
          <w:b/>
          <w:sz w:val="24"/>
          <w:szCs w:val="24"/>
          <w:lang w:eastAsia="en-GB"/>
        </w:rPr>
        <w:t xml:space="preserve"> (Bulunduğu istasyon/merkez): </w:t>
      </w:r>
      <w:r w:rsidRPr="00406DEE">
        <w:rPr>
          <w:rFonts w:ascii="Times New Roman" w:hAnsi="Times New Roman" w:cs="Times New Roman"/>
          <w:sz w:val="24"/>
          <w:szCs w:val="24"/>
          <w:lang w:eastAsia="en-GB"/>
        </w:rPr>
        <w:t xml:space="preserve">Bileşenin firmanın tesisleri dışında taşra bir </w:t>
      </w:r>
      <w:proofErr w:type="spellStart"/>
      <w:r w:rsidRPr="00406DEE">
        <w:rPr>
          <w:rFonts w:ascii="Times New Roman" w:hAnsi="Times New Roman" w:cs="Times New Roman"/>
          <w:sz w:val="24"/>
          <w:szCs w:val="24"/>
          <w:lang w:eastAsia="en-GB"/>
        </w:rPr>
        <w:t>lokasyonda</w:t>
      </w:r>
      <w:proofErr w:type="spellEnd"/>
      <w:r w:rsidRPr="00406DEE">
        <w:rPr>
          <w:rFonts w:ascii="Times New Roman" w:hAnsi="Times New Roman" w:cs="Times New Roman"/>
          <w:sz w:val="24"/>
          <w:szCs w:val="24"/>
          <w:lang w:eastAsia="en-GB"/>
        </w:rPr>
        <w:t xml:space="preserve"> veya merkez tesislerinde bulunması durumuna göre bulunduğu istasyon ya da merkez tanımlanır.</w:t>
      </w:r>
    </w:p>
    <w:p w:rsidR="00704E89" w:rsidRPr="00406DEE" w:rsidRDefault="00704E89" w:rsidP="007359B7">
      <w:pPr>
        <w:pStyle w:val="Balk4"/>
        <w:keepNext/>
        <w:keepLines/>
        <w:numPr>
          <w:ilvl w:val="1"/>
          <w:numId w:val="13"/>
        </w:numPr>
        <w:spacing w:after="0"/>
        <w:rPr>
          <w:rFonts w:ascii="Times New Roman" w:hAnsi="Times New Roman" w:cs="Times New Roman"/>
          <w:sz w:val="24"/>
          <w:szCs w:val="24"/>
          <w:lang w:eastAsia="en-GB"/>
        </w:rPr>
      </w:pPr>
      <w:r w:rsidRPr="00406DEE">
        <w:rPr>
          <w:rFonts w:ascii="Times New Roman" w:hAnsi="Times New Roman" w:cs="Times New Roman"/>
          <w:sz w:val="24"/>
          <w:szCs w:val="24"/>
          <w:lang w:eastAsia="en-GB"/>
        </w:rPr>
        <w:t>Bilgisayarlar</w:t>
      </w:r>
    </w:p>
    <w:p w:rsidR="00704E89" w:rsidRPr="00406DEE" w:rsidRDefault="00704E89" w:rsidP="00704E89">
      <w:pPr>
        <w:pStyle w:val="ListeParagraf"/>
        <w:numPr>
          <w:ilvl w:val="0"/>
          <w:numId w:val="15"/>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Bileşen Tipi:</w:t>
      </w:r>
      <w:r w:rsidRPr="00406DEE">
        <w:rPr>
          <w:rFonts w:ascii="Times New Roman" w:hAnsi="Times New Roman" w:cs="Times New Roman"/>
          <w:sz w:val="24"/>
          <w:szCs w:val="24"/>
          <w:lang w:eastAsia="en-GB"/>
        </w:rPr>
        <w:t xml:space="preserve"> Mühendis Bilgisayarları, Operatör Bilgisayarları ve Diğer olarak belirtilmiştir. Bileşenin tipi seçenekler arasından seçilir. Firmalar eklemek istediği bileşenin tipi seçenekler arasında yoksa "Diğer" seçeneğini seçerek özel bir bileşen tipi tanımını yapabilir. Bu alanda yapılan tanımlamalar </w:t>
      </w:r>
      <w:r w:rsidR="00D95C51">
        <w:rPr>
          <w:rFonts w:ascii="Times New Roman" w:hAnsi="Times New Roman" w:cs="Times New Roman"/>
          <w:sz w:val="24"/>
          <w:szCs w:val="24"/>
          <w:lang w:eastAsia="en-GB"/>
        </w:rPr>
        <w:t>Kurum</w:t>
      </w:r>
      <w:r w:rsidR="00D95C51" w:rsidRPr="00406DEE">
        <w:rPr>
          <w:rFonts w:ascii="Times New Roman" w:hAnsi="Times New Roman" w:cs="Times New Roman"/>
          <w:sz w:val="24"/>
          <w:szCs w:val="24"/>
          <w:lang w:eastAsia="en-GB"/>
        </w:rPr>
        <w:t xml:space="preserve"> </w:t>
      </w:r>
      <w:r w:rsidRPr="00406DEE">
        <w:rPr>
          <w:rFonts w:ascii="Times New Roman" w:hAnsi="Times New Roman" w:cs="Times New Roman"/>
          <w:sz w:val="24"/>
          <w:szCs w:val="24"/>
          <w:lang w:eastAsia="en-GB"/>
        </w:rPr>
        <w:t>tarafından geri bildirim verileri için girdi oluşturur.</w:t>
      </w:r>
    </w:p>
    <w:p w:rsidR="00704E89" w:rsidRPr="00406DEE" w:rsidRDefault="00704E89" w:rsidP="00704E89">
      <w:pPr>
        <w:pStyle w:val="ListeParagraf"/>
        <w:numPr>
          <w:ilvl w:val="0"/>
          <w:numId w:val="14"/>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Bileşen Adı/Kimliği:</w:t>
      </w:r>
      <w:r w:rsidRPr="00406DEE">
        <w:rPr>
          <w:rFonts w:ascii="Times New Roman" w:hAnsi="Times New Roman" w:cs="Times New Roman"/>
          <w:sz w:val="24"/>
          <w:szCs w:val="24"/>
          <w:lang w:eastAsia="en-GB"/>
        </w:rPr>
        <w:t xml:space="preserve"> Bileşen için benzersiz bir bileşen adı ya da kimliği (ID, kod, seri numarası vb.) tanımlanır.</w:t>
      </w:r>
    </w:p>
    <w:p w:rsidR="00704E89" w:rsidRPr="00406DEE" w:rsidRDefault="00704E89" w:rsidP="00704E89">
      <w:pPr>
        <w:pStyle w:val="ListeParagraf"/>
        <w:numPr>
          <w:ilvl w:val="0"/>
          <w:numId w:val="14"/>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İşletim Sistemi (Sürüm): </w:t>
      </w:r>
      <w:r w:rsidRPr="00406DEE">
        <w:rPr>
          <w:rFonts w:ascii="Times New Roman" w:hAnsi="Times New Roman" w:cs="Times New Roman"/>
          <w:sz w:val="24"/>
          <w:szCs w:val="24"/>
          <w:lang w:eastAsia="en-GB"/>
        </w:rPr>
        <w:t xml:space="preserve">Bileşenin üzerinde koştuğu işletim sisteminin tipi, sürümü ve güncellik durumu (en son yapılan güvenlik güncellemesi tarihi)  tanımlanır. Gömülü bir sistem ise sistem ile alakalı </w:t>
      </w:r>
      <w:proofErr w:type="spellStart"/>
      <w:r w:rsidRPr="00406DEE">
        <w:rPr>
          <w:rFonts w:ascii="Times New Roman" w:hAnsi="Times New Roman" w:cs="Times New Roman"/>
          <w:sz w:val="24"/>
          <w:szCs w:val="24"/>
          <w:lang w:eastAsia="en-GB"/>
        </w:rPr>
        <w:t>yazılımsal</w:t>
      </w:r>
      <w:proofErr w:type="spellEnd"/>
      <w:r w:rsidRPr="00406DEE">
        <w:rPr>
          <w:rFonts w:ascii="Times New Roman" w:hAnsi="Times New Roman" w:cs="Times New Roman"/>
          <w:sz w:val="24"/>
          <w:szCs w:val="24"/>
          <w:lang w:eastAsia="en-GB"/>
        </w:rPr>
        <w:t xml:space="preserve"> bilgiler girilir.</w:t>
      </w:r>
    </w:p>
    <w:p w:rsidR="00704E89" w:rsidRPr="00406DEE" w:rsidRDefault="00704E89" w:rsidP="00704E89">
      <w:pPr>
        <w:pStyle w:val="ListeParagraf"/>
        <w:numPr>
          <w:ilvl w:val="0"/>
          <w:numId w:val="14"/>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Yazılım Bilgisi: </w:t>
      </w:r>
      <w:r w:rsidRPr="00406DEE">
        <w:rPr>
          <w:rFonts w:ascii="Times New Roman" w:hAnsi="Times New Roman" w:cs="Times New Roman"/>
          <w:sz w:val="24"/>
          <w:szCs w:val="24"/>
          <w:lang w:eastAsia="en-GB"/>
        </w:rPr>
        <w:t>Bileşenin yazılım bilgisini (marka, model vb.) tanımlanır.</w:t>
      </w:r>
    </w:p>
    <w:p w:rsidR="00704E89" w:rsidRPr="00406DEE" w:rsidRDefault="00704E89" w:rsidP="00704E89">
      <w:pPr>
        <w:pStyle w:val="ListeParagraf"/>
        <w:numPr>
          <w:ilvl w:val="0"/>
          <w:numId w:val="14"/>
        </w:numPr>
        <w:rPr>
          <w:rFonts w:ascii="Times New Roman" w:hAnsi="Times New Roman" w:cs="Times New Roman"/>
          <w:b/>
          <w:sz w:val="24"/>
          <w:szCs w:val="24"/>
          <w:lang w:eastAsia="en-GB"/>
        </w:rPr>
      </w:pPr>
      <w:r w:rsidRPr="00406DEE">
        <w:rPr>
          <w:rFonts w:ascii="Times New Roman" w:hAnsi="Times New Roman" w:cs="Times New Roman"/>
          <w:b/>
          <w:sz w:val="24"/>
          <w:szCs w:val="24"/>
          <w:lang w:eastAsia="en-GB"/>
        </w:rPr>
        <w:t xml:space="preserve">Versiyon Bilgisi: </w:t>
      </w:r>
      <w:r w:rsidRPr="00406DEE">
        <w:rPr>
          <w:rFonts w:ascii="Times New Roman" w:hAnsi="Times New Roman" w:cs="Times New Roman"/>
          <w:sz w:val="24"/>
          <w:szCs w:val="24"/>
          <w:lang w:eastAsia="en-GB"/>
        </w:rPr>
        <w:t>Bileşenin yazılım sürüm bilgisini tanımlanır.</w:t>
      </w:r>
    </w:p>
    <w:p w:rsidR="00704E89" w:rsidRPr="00406DEE" w:rsidRDefault="00704E89" w:rsidP="00704E89">
      <w:pPr>
        <w:pStyle w:val="ListeParagraf"/>
        <w:numPr>
          <w:ilvl w:val="0"/>
          <w:numId w:val="14"/>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Hangi ağa </w:t>
      </w:r>
      <w:proofErr w:type="gramStart"/>
      <w:r w:rsidRPr="00406DEE">
        <w:rPr>
          <w:rFonts w:ascii="Times New Roman" w:hAnsi="Times New Roman" w:cs="Times New Roman"/>
          <w:b/>
          <w:sz w:val="24"/>
          <w:szCs w:val="24"/>
          <w:lang w:eastAsia="en-GB"/>
        </w:rPr>
        <w:t>dahil</w:t>
      </w:r>
      <w:proofErr w:type="gramEnd"/>
      <w:r w:rsidRPr="00406DEE">
        <w:rPr>
          <w:rFonts w:ascii="Times New Roman" w:hAnsi="Times New Roman" w:cs="Times New Roman"/>
          <w:b/>
          <w:sz w:val="24"/>
          <w:szCs w:val="24"/>
          <w:lang w:eastAsia="en-GB"/>
        </w:rPr>
        <w:t>? (</w:t>
      </w:r>
      <w:proofErr w:type="spellStart"/>
      <w:r w:rsidRPr="00406DEE">
        <w:rPr>
          <w:rFonts w:ascii="Times New Roman" w:hAnsi="Times New Roman" w:cs="Times New Roman"/>
          <w:b/>
          <w:sz w:val="24"/>
          <w:szCs w:val="24"/>
          <w:lang w:eastAsia="en-GB"/>
        </w:rPr>
        <w:t>bkz</w:t>
      </w:r>
      <w:proofErr w:type="spellEnd"/>
      <w:r w:rsidRPr="00406DEE">
        <w:rPr>
          <w:rFonts w:ascii="Times New Roman" w:hAnsi="Times New Roman" w:cs="Times New Roman"/>
          <w:b/>
          <w:sz w:val="24"/>
          <w:szCs w:val="24"/>
          <w:lang w:eastAsia="en-GB"/>
        </w:rPr>
        <w:t xml:space="preserve"> İletişim Bileşenleri/Ağlar): </w:t>
      </w:r>
      <w:r w:rsidRPr="00406DEE">
        <w:rPr>
          <w:rFonts w:ascii="Times New Roman" w:hAnsi="Times New Roman" w:cs="Times New Roman"/>
          <w:sz w:val="24"/>
          <w:szCs w:val="24"/>
          <w:lang w:eastAsia="en-GB"/>
        </w:rPr>
        <w:t xml:space="preserve">Bileşenin </w:t>
      </w:r>
      <w:proofErr w:type="gramStart"/>
      <w:r w:rsidRPr="00406DEE">
        <w:rPr>
          <w:rFonts w:ascii="Times New Roman" w:hAnsi="Times New Roman" w:cs="Times New Roman"/>
          <w:sz w:val="24"/>
          <w:szCs w:val="24"/>
          <w:lang w:eastAsia="en-GB"/>
        </w:rPr>
        <w:t>dahil</w:t>
      </w:r>
      <w:proofErr w:type="gramEnd"/>
      <w:r w:rsidRPr="00406DEE">
        <w:rPr>
          <w:rFonts w:ascii="Times New Roman" w:hAnsi="Times New Roman" w:cs="Times New Roman"/>
          <w:sz w:val="24"/>
          <w:szCs w:val="24"/>
          <w:lang w:eastAsia="en-GB"/>
        </w:rPr>
        <w:t xml:space="preserve"> olduğu ağ tanımlanır. Bu seçim yapılırken "Ağlar" alanında tanımlanmış olan ağların benzersiz "Bileşen Adı/Kimliği" bilgisi kullanılır.</w:t>
      </w:r>
    </w:p>
    <w:p w:rsidR="00704E89" w:rsidRPr="00406DEE" w:rsidRDefault="00704E89" w:rsidP="00704E89">
      <w:pPr>
        <w:pStyle w:val="ListeParagraf"/>
        <w:numPr>
          <w:ilvl w:val="0"/>
          <w:numId w:val="14"/>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Fonksiyon (Ölçüm/Kontrol/İzleme/Test vb.): </w:t>
      </w:r>
      <w:r w:rsidRPr="00406DEE">
        <w:rPr>
          <w:rFonts w:ascii="Times New Roman" w:hAnsi="Times New Roman" w:cs="Times New Roman"/>
          <w:sz w:val="24"/>
          <w:szCs w:val="24"/>
          <w:lang w:eastAsia="en-GB"/>
        </w:rPr>
        <w:t>Bileşenin EKS faaliyetleri içerisinde hangi fonksiyon için kullanıldığı tanımlanır.</w:t>
      </w:r>
    </w:p>
    <w:p w:rsidR="00704E89" w:rsidRPr="00406DEE" w:rsidRDefault="00704E89" w:rsidP="00704E89">
      <w:pPr>
        <w:pStyle w:val="ListeParagraf"/>
        <w:numPr>
          <w:ilvl w:val="0"/>
          <w:numId w:val="14"/>
        </w:numPr>
        <w:rPr>
          <w:rFonts w:ascii="Times New Roman" w:hAnsi="Times New Roman" w:cs="Times New Roman"/>
          <w:sz w:val="24"/>
          <w:szCs w:val="24"/>
          <w:lang w:eastAsia="en-GB"/>
        </w:rPr>
      </w:pPr>
      <w:proofErr w:type="spellStart"/>
      <w:r w:rsidRPr="00406DEE">
        <w:rPr>
          <w:rFonts w:ascii="Times New Roman" w:hAnsi="Times New Roman" w:cs="Times New Roman"/>
          <w:b/>
          <w:sz w:val="24"/>
          <w:szCs w:val="24"/>
          <w:lang w:eastAsia="en-GB"/>
        </w:rPr>
        <w:t>Lokasyon</w:t>
      </w:r>
      <w:proofErr w:type="spellEnd"/>
      <w:r w:rsidRPr="00406DEE">
        <w:rPr>
          <w:rFonts w:ascii="Times New Roman" w:hAnsi="Times New Roman" w:cs="Times New Roman"/>
          <w:b/>
          <w:sz w:val="24"/>
          <w:szCs w:val="24"/>
          <w:lang w:eastAsia="en-GB"/>
        </w:rPr>
        <w:t xml:space="preserve"> (Bulunduğu istasyon/merkez): </w:t>
      </w:r>
      <w:r w:rsidRPr="00406DEE">
        <w:rPr>
          <w:rFonts w:ascii="Times New Roman" w:hAnsi="Times New Roman" w:cs="Times New Roman"/>
          <w:sz w:val="24"/>
          <w:szCs w:val="24"/>
          <w:lang w:eastAsia="en-GB"/>
        </w:rPr>
        <w:t xml:space="preserve">Bileşenin firmanın tesisleri dışında taşra bir </w:t>
      </w:r>
      <w:proofErr w:type="spellStart"/>
      <w:r w:rsidRPr="00406DEE">
        <w:rPr>
          <w:rFonts w:ascii="Times New Roman" w:hAnsi="Times New Roman" w:cs="Times New Roman"/>
          <w:sz w:val="24"/>
          <w:szCs w:val="24"/>
          <w:lang w:eastAsia="en-GB"/>
        </w:rPr>
        <w:t>lokasyonda</w:t>
      </w:r>
      <w:proofErr w:type="spellEnd"/>
      <w:r w:rsidRPr="00406DEE">
        <w:rPr>
          <w:rFonts w:ascii="Times New Roman" w:hAnsi="Times New Roman" w:cs="Times New Roman"/>
          <w:sz w:val="24"/>
          <w:szCs w:val="24"/>
          <w:lang w:eastAsia="en-GB"/>
        </w:rPr>
        <w:t xml:space="preserve"> veya merkez tesislerinde bulunması durumuna göre bulunduğu istasyon ya da merkez tanımlanır.</w:t>
      </w:r>
    </w:p>
    <w:p w:rsidR="00704E89" w:rsidRPr="00406DEE" w:rsidRDefault="00704E89" w:rsidP="007359B7">
      <w:pPr>
        <w:pStyle w:val="Balk4"/>
        <w:keepNext/>
        <w:keepLines/>
        <w:numPr>
          <w:ilvl w:val="1"/>
          <w:numId w:val="13"/>
        </w:numPr>
        <w:spacing w:after="0"/>
        <w:rPr>
          <w:rFonts w:ascii="Times New Roman" w:hAnsi="Times New Roman" w:cs="Times New Roman"/>
          <w:sz w:val="24"/>
          <w:szCs w:val="24"/>
          <w:lang w:eastAsia="en-GB"/>
        </w:rPr>
      </w:pPr>
      <w:r w:rsidRPr="00406DEE">
        <w:rPr>
          <w:rFonts w:ascii="Times New Roman" w:hAnsi="Times New Roman" w:cs="Times New Roman"/>
          <w:sz w:val="24"/>
          <w:szCs w:val="24"/>
          <w:lang w:eastAsia="en-GB"/>
        </w:rPr>
        <w:lastRenderedPageBreak/>
        <w:t>Ağlar</w:t>
      </w:r>
    </w:p>
    <w:p w:rsidR="00704E89" w:rsidRPr="00406DEE" w:rsidRDefault="00704E89" w:rsidP="00704E89">
      <w:pPr>
        <w:pStyle w:val="ListeParagraf"/>
        <w:numPr>
          <w:ilvl w:val="0"/>
          <w:numId w:val="16"/>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Bileşen Tipi:</w:t>
      </w:r>
      <w:r w:rsidRPr="00406DEE">
        <w:rPr>
          <w:rFonts w:ascii="Times New Roman" w:hAnsi="Times New Roman" w:cs="Times New Roman"/>
          <w:sz w:val="24"/>
          <w:szCs w:val="24"/>
          <w:lang w:eastAsia="en-GB"/>
        </w:rPr>
        <w:t xml:space="preserve"> Ağlar olarak belirtilmiştir. Bileşenin tipi seçenekler arasından seçilir. Firmalar eklemek istediği bileşenin tipi seçenekler arasında yoksa "Diğer" seçeneğini seçerek özel bir bileşen tipi tanımını yapabilir. Bu alanda yapılan tanımlamalar </w:t>
      </w:r>
      <w:r w:rsidR="0091575C">
        <w:rPr>
          <w:rFonts w:ascii="Times New Roman" w:hAnsi="Times New Roman" w:cs="Times New Roman"/>
          <w:sz w:val="24"/>
          <w:szCs w:val="24"/>
          <w:lang w:eastAsia="en-GB"/>
        </w:rPr>
        <w:t>Kurum</w:t>
      </w:r>
      <w:r w:rsidR="0091575C" w:rsidRPr="00406DEE">
        <w:rPr>
          <w:rFonts w:ascii="Times New Roman" w:hAnsi="Times New Roman" w:cs="Times New Roman"/>
          <w:sz w:val="24"/>
          <w:szCs w:val="24"/>
          <w:lang w:eastAsia="en-GB"/>
        </w:rPr>
        <w:t xml:space="preserve"> </w:t>
      </w:r>
      <w:r w:rsidRPr="00406DEE">
        <w:rPr>
          <w:rFonts w:ascii="Times New Roman" w:hAnsi="Times New Roman" w:cs="Times New Roman"/>
          <w:sz w:val="24"/>
          <w:szCs w:val="24"/>
          <w:lang w:eastAsia="en-GB"/>
        </w:rPr>
        <w:t>tarafından geri bildirim verileri için girdi oluşturur.</w:t>
      </w:r>
    </w:p>
    <w:p w:rsidR="00704E89" w:rsidRPr="00406DEE" w:rsidRDefault="00704E89" w:rsidP="00704E89">
      <w:pPr>
        <w:pStyle w:val="ListeParagraf"/>
        <w:numPr>
          <w:ilvl w:val="0"/>
          <w:numId w:val="16"/>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Bileşen Adı/Kimliği:</w:t>
      </w:r>
      <w:r w:rsidRPr="00406DEE">
        <w:rPr>
          <w:rFonts w:ascii="Times New Roman" w:hAnsi="Times New Roman" w:cs="Times New Roman"/>
          <w:sz w:val="24"/>
          <w:szCs w:val="24"/>
          <w:lang w:eastAsia="en-GB"/>
        </w:rPr>
        <w:t xml:space="preserve"> Bileşen için benzersiz bir bileşen adı ya da kimliği (ID, kod, seri numarası vb.) tanımlanır.</w:t>
      </w:r>
    </w:p>
    <w:p w:rsidR="00704E89" w:rsidRPr="00406DEE" w:rsidRDefault="00704E89" w:rsidP="00704E89">
      <w:pPr>
        <w:pStyle w:val="ListeParagraf"/>
        <w:numPr>
          <w:ilvl w:val="0"/>
          <w:numId w:val="16"/>
        </w:numPr>
        <w:rPr>
          <w:rFonts w:ascii="Times New Roman" w:hAnsi="Times New Roman" w:cs="Times New Roman"/>
          <w:sz w:val="24"/>
          <w:szCs w:val="24"/>
          <w:lang w:eastAsia="en-GB"/>
        </w:rPr>
      </w:pPr>
      <w:proofErr w:type="spellStart"/>
      <w:r w:rsidRPr="00406DEE">
        <w:rPr>
          <w:rFonts w:ascii="Times New Roman" w:hAnsi="Times New Roman" w:cs="Times New Roman"/>
          <w:b/>
          <w:sz w:val="24"/>
          <w:szCs w:val="24"/>
          <w:lang w:eastAsia="en-GB"/>
        </w:rPr>
        <w:t>Lokasyon</w:t>
      </w:r>
      <w:proofErr w:type="spellEnd"/>
      <w:r w:rsidRPr="00406DEE">
        <w:rPr>
          <w:rFonts w:ascii="Times New Roman" w:hAnsi="Times New Roman" w:cs="Times New Roman"/>
          <w:b/>
          <w:sz w:val="24"/>
          <w:szCs w:val="24"/>
          <w:lang w:eastAsia="en-GB"/>
        </w:rPr>
        <w:t xml:space="preserve"> (Bulunduğu istasyon/merkez): </w:t>
      </w:r>
      <w:r w:rsidRPr="00406DEE">
        <w:rPr>
          <w:rFonts w:ascii="Times New Roman" w:hAnsi="Times New Roman" w:cs="Times New Roman"/>
          <w:sz w:val="24"/>
          <w:szCs w:val="24"/>
          <w:lang w:eastAsia="en-GB"/>
        </w:rPr>
        <w:t xml:space="preserve">Bileşenin firmanın tesisleri dışında taşra bir </w:t>
      </w:r>
      <w:proofErr w:type="spellStart"/>
      <w:r w:rsidRPr="00406DEE">
        <w:rPr>
          <w:rFonts w:ascii="Times New Roman" w:hAnsi="Times New Roman" w:cs="Times New Roman"/>
          <w:sz w:val="24"/>
          <w:szCs w:val="24"/>
          <w:lang w:eastAsia="en-GB"/>
        </w:rPr>
        <w:t>lokasyonda</w:t>
      </w:r>
      <w:proofErr w:type="spellEnd"/>
      <w:r w:rsidRPr="00406DEE">
        <w:rPr>
          <w:rFonts w:ascii="Times New Roman" w:hAnsi="Times New Roman" w:cs="Times New Roman"/>
          <w:sz w:val="24"/>
          <w:szCs w:val="24"/>
          <w:lang w:eastAsia="en-GB"/>
        </w:rPr>
        <w:t xml:space="preserve"> veya merkez tesislerinde bulunması durumuna göre bulunduğu istasyon ya da merkez tanımlanır.</w:t>
      </w:r>
    </w:p>
    <w:p w:rsidR="00704E89" w:rsidRPr="00406DEE" w:rsidRDefault="00704E89" w:rsidP="00704E89">
      <w:pPr>
        <w:pStyle w:val="ListeParagraf"/>
        <w:numPr>
          <w:ilvl w:val="0"/>
          <w:numId w:val="16"/>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Diğer Ağlarla İletişim Yöntem(</w:t>
      </w:r>
      <w:proofErr w:type="spellStart"/>
      <w:r w:rsidRPr="00406DEE">
        <w:rPr>
          <w:rFonts w:ascii="Times New Roman" w:hAnsi="Times New Roman" w:cs="Times New Roman"/>
          <w:b/>
          <w:sz w:val="24"/>
          <w:szCs w:val="24"/>
          <w:lang w:eastAsia="en-GB"/>
        </w:rPr>
        <w:t>ler</w:t>
      </w:r>
      <w:proofErr w:type="spellEnd"/>
      <w:r w:rsidRPr="00406DEE">
        <w:rPr>
          <w:rFonts w:ascii="Times New Roman" w:hAnsi="Times New Roman" w:cs="Times New Roman"/>
          <w:b/>
          <w:sz w:val="24"/>
          <w:szCs w:val="24"/>
          <w:lang w:eastAsia="en-GB"/>
        </w:rPr>
        <w:t xml:space="preserve">)i, İletişim Altyapısı: </w:t>
      </w:r>
      <w:r w:rsidRPr="00406DEE">
        <w:rPr>
          <w:rFonts w:ascii="Times New Roman" w:hAnsi="Times New Roman" w:cs="Times New Roman"/>
          <w:sz w:val="24"/>
          <w:szCs w:val="24"/>
          <w:lang w:eastAsia="en-GB"/>
        </w:rPr>
        <w:t>Bileşenin (varsa) diğer ağlarla iletişim yöntemleri tanımlanır. Ayrıca, iletişim altyapısında ne tür teknoloji/protokoller kullanıldığı da tanımlanır.</w:t>
      </w:r>
    </w:p>
    <w:p w:rsidR="00704E89" w:rsidRPr="00406DEE" w:rsidRDefault="00704E89" w:rsidP="00704E89">
      <w:pPr>
        <w:pStyle w:val="ListeParagraf"/>
        <w:numPr>
          <w:ilvl w:val="0"/>
          <w:numId w:val="16"/>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Barındırdığı Ağ Güvenlik Cihazları: </w:t>
      </w:r>
      <w:r w:rsidRPr="00406DEE">
        <w:rPr>
          <w:rFonts w:ascii="Times New Roman" w:hAnsi="Times New Roman" w:cs="Times New Roman"/>
          <w:sz w:val="24"/>
          <w:szCs w:val="24"/>
          <w:lang w:eastAsia="en-GB"/>
        </w:rPr>
        <w:t>Bileşenin barındırdığı (topolojik olarak önünde, sonunda veya içerisinde) ağ güvenlik cihaz/teknolojileri tanımlanır.</w:t>
      </w:r>
    </w:p>
    <w:p w:rsidR="00704E89" w:rsidRPr="00406DEE" w:rsidRDefault="00704E89" w:rsidP="00704E89">
      <w:pPr>
        <w:pStyle w:val="ListeParagraf"/>
        <w:numPr>
          <w:ilvl w:val="0"/>
          <w:numId w:val="16"/>
        </w:numPr>
        <w:rPr>
          <w:rFonts w:ascii="Times New Roman" w:hAnsi="Times New Roman" w:cs="Times New Roman"/>
          <w:b/>
          <w:sz w:val="24"/>
          <w:szCs w:val="24"/>
          <w:lang w:eastAsia="en-GB"/>
        </w:rPr>
      </w:pPr>
      <w:r w:rsidRPr="00406DEE">
        <w:rPr>
          <w:rFonts w:ascii="Times New Roman" w:hAnsi="Times New Roman" w:cs="Times New Roman"/>
          <w:b/>
          <w:sz w:val="24"/>
          <w:szCs w:val="24"/>
          <w:lang w:eastAsia="en-GB"/>
        </w:rPr>
        <w:t xml:space="preserve">KBS Entegrasyonu/İletişimi: </w:t>
      </w:r>
      <w:proofErr w:type="spellStart"/>
      <w:r w:rsidRPr="00406DEE">
        <w:rPr>
          <w:rFonts w:ascii="Times New Roman" w:hAnsi="Times New Roman" w:cs="Times New Roman"/>
          <w:sz w:val="24"/>
          <w:szCs w:val="24"/>
          <w:lang w:eastAsia="en-GB"/>
        </w:rPr>
        <w:t>EKS’nin</w:t>
      </w:r>
      <w:proofErr w:type="spellEnd"/>
      <w:r w:rsidRPr="00406DEE">
        <w:rPr>
          <w:rFonts w:ascii="Times New Roman" w:hAnsi="Times New Roman" w:cs="Times New Roman"/>
          <w:sz w:val="24"/>
          <w:szCs w:val="24"/>
          <w:lang w:eastAsia="en-GB"/>
        </w:rPr>
        <w:t xml:space="preserve"> </w:t>
      </w:r>
      <w:r w:rsidR="00D95C51">
        <w:rPr>
          <w:rFonts w:ascii="Times New Roman" w:hAnsi="Times New Roman" w:cs="Times New Roman"/>
          <w:sz w:val="24"/>
          <w:szCs w:val="24"/>
          <w:lang w:eastAsia="en-GB"/>
        </w:rPr>
        <w:t>Kurum</w:t>
      </w:r>
      <w:r w:rsidRPr="00406DEE">
        <w:rPr>
          <w:rFonts w:ascii="Times New Roman" w:hAnsi="Times New Roman" w:cs="Times New Roman"/>
          <w:sz w:val="24"/>
          <w:szCs w:val="24"/>
          <w:lang w:eastAsia="en-GB"/>
        </w:rPr>
        <w:t xml:space="preserve">sal Bilgi Sistemleri ile </w:t>
      </w:r>
      <w:proofErr w:type="gramStart"/>
      <w:r w:rsidRPr="00406DEE">
        <w:rPr>
          <w:rFonts w:ascii="Times New Roman" w:hAnsi="Times New Roman" w:cs="Times New Roman"/>
          <w:sz w:val="24"/>
          <w:szCs w:val="24"/>
          <w:lang w:eastAsia="en-GB"/>
        </w:rPr>
        <w:t>entegrasyonu</w:t>
      </w:r>
      <w:proofErr w:type="gramEnd"/>
      <w:r w:rsidRPr="00406DEE">
        <w:rPr>
          <w:rFonts w:ascii="Times New Roman" w:hAnsi="Times New Roman" w:cs="Times New Roman"/>
          <w:sz w:val="24"/>
          <w:szCs w:val="24"/>
          <w:lang w:eastAsia="en-GB"/>
        </w:rPr>
        <w:t xml:space="preserve"> olup olmaması durumuna göre Evet/Hayır olarak cevaplanır.</w:t>
      </w:r>
    </w:p>
    <w:p w:rsidR="00704E89" w:rsidRPr="00406DEE" w:rsidRDefault="00704E89" w:rsidP="00704E89">
      <w:pPr>
        <w:pStyle w:val="ListeParagraf"/>
        <w:numPr>
          <w:ilvl w:val="0"/>
          <w:numId w:val="16"/>
        </w:numPr>
        <w:rPr>
          <w:rFonts w:ascii="Times New Roman" w:hAnsi="Times New Roman" w:cs="Times New Roman"/>
          <w:b/>
          <w:sz w:val="24"/>
          <w:szCs w:val="24"/>
          <w:lang w:eastAsia="en-GB"/>
        </w:rPr>
      </w:pPr>
      <w:r w:rsidRPr="00406DEE">
        <w:rPr>
          <w:rFonts w:ascii="Times New Roman" w:hAnsi="Times New Roman" w:cs="Times New Roman"/>
          <w:b/>
          <w:sz w:val="24"/>
          <w:szCs w:val="24"/>
          <w:lang w:eastAsia="en-GB"/>
        </w:rPr>
        <w:t xml:space="preserve">Kullanım Amacı: </w:t>
      </w:r>
      <w:r w:rsidRPr="00406DEE">
        <w:rPr>
          <w:rFonts w:ascii="Times New Roman" w:hAnsi="Times New Roman" w:cs="Times New Roman"/>
          <w:sz w:val="24"/>
          <w:szCs w:val="24"/>
          <w:lang w:eastAsia="en-GB"/>
        </w:rPr>
        <w:t>Belirtilen ağın hangi amaçla (EKS sisteminin kendi arasındaki iletişim, uç noktalar ile bağlantı, test sistemlerinin iletişimi, uzak bağlantılar için vb.) kullanıldığı tanımlanır.</w:t>
      </w:r>
    </w:p>
    <w:p w:rsidR="00704E89" w:rsidRPr="00406DEE" w:rsidRDefault="00704E89" w:rsidP="007359B7">
      <w:pPr>
        <w:pStyle w:val="Balk4"/>
        <w:keepNext/>
        <w:keepLines/>
        <w:numPr>
          <w:ilvl w:val="1"/>
          <w:numId w:val="13"/>
        </w:numPr>
        <w:spacing w:after="0"/>
        <w:rPr>
          <w:rFonts w:ascii="Times New Roman" w:hAnsi="Times New Roman" w:cs="Times New Roman"/>
          <w:sz w:val="24"/>
          <w:szCs w:val="24"/>
          <w:lang w:eastAsia="en-GB"/>
        </w:rPr>
      </w:pPr>
      <w:r w:rsidRPr="00406DEE">
        <w:rPr>
          <w:rFonts w:ascii="Times New Roman" w:hAnsi="Times New Roman" w:cs="Times New Roman"/>
          <w:sz w:val="24"/>
          <w:szCs w:val="24"/>
          <w:lang w:eastAsia="en-GB"/>
        </w:rPr>
        <w:t>İletişim Bileşeleri</w:t>
      </w:r>
    </w:p>
    <w:p w:rsidR="00704E89" w:rsidRPr="00406DEE" w:rsidRDefault="00704E89" w:rsidP="00704E89">
      <w:pPr>
        <w:pStyle w:val="ListeParagraf"/>
        <w:numPr>
          <w:ilvl w:val="0"/>
          <w:numId w:val="17"/>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Bileşen Tipi:</w:t>
      </w:r>
      <w:r w:rsidRPr="00406DEE">
        <w:rPr>
          <w:rFonts w:ascii="Times New Roman" w:hAnsi="Times New Roman" w:cs="Times New Roman"/>
          <w:sz w:val="24"/>
          <w:szCs w:val="24"/>
          <w:lang w:eastAsia="en-GB"/>
        </w:rPr>
        <w:t xml:space="preserve"> Switch, Modem, </w:t>
      </w:r>
      <w:proofErr w:type="spellStart"/>
      <w:r w:rsidRPr="00406DEE">
        <w:rPr>
          <w:rFonts w:ascii="Times New Roman" w:hAnsi="Times New Roman" w:cs="Times New Roman"/>
          <w:sz w:val="24"/>
          <w:szCs w:val="24"/>
          <w:lang w:eastAsia="en-GB"/>
        </w:rPr>
        <w:t>Router</w:t>
      </w:r>
      <w:proofErr w:type="spellEnd"/>
      <w:r w:rsidRPr="00406DEE">
        <w:rPr>
          <w:rFonts w:ascii="Times New Roman" w:hAnsi="Times New Roman" w:cs="Times New Roman"/>
          <w:sz w:val="24"/>
          <w:szCs w:val="24"/>
          <w:lang w:eastAsia="en-GB"/>
        </w:rPr>
        <w:t xml:space="preserve"> olarak belirtilmiştir. Bileşenin tipi seçenekler arasından seçilir. Firmalar eklemek istediği bileşenin tipi seçenekler arasında yoksa "Diğer" seçeneğini seçerek özel bir bileşen tipi tanımını yapabilir. Bu alanda yapılan tanımlamalar </w:t>
      </w:r>
      <w:r w:rsidR="0091575C">
        <w:rPr>
          <w:rFonts w:ascii="Times New Roman" w:hAnsi="Times New Roman" w:cs="Times New Roman"/>
          <w:sz w:val="24"/>
          <w:szCs w:val="24"/>
          <w:lang w:eastAsia="en-GB"/>
        </w:rPr>
        <w:t>Kurum</w:t>
      </w:r>
      <w:r w:rsidR="0091575C" w:rsidRPr="00406DEE">
        <w:rPr>
          <w:rFonts w:ascii="Times New Roman" w:hAnsi="Times New Roman" w:cs="Times New Roman"/>
          <w:sz w:val="24"/>
          <w:szCs w:val="24"/>
          <w:lang w:eastAsia="en-GB"/>
        </w:rPr>
        <w:t xml:space="preserve"> </w:t>
      </w:r>
      <w:r w:rsidRPr="00406DEE">
        <w:rPr>
          <w:rFonts w:ascii="Times New Roman" w:hAnsi="Times New Roman" w:cs="Times New Roman"/>
          <w:sz w:val="24"/>
          <w:szCs w:val="24"/>
          <w:lang w:eastAsia="en-GB"/>
        </w:rPr>
        <w:t>tarafından geri bildirim verileri için girdi oluşturur.</w:t>
      </w:r>
    </w:p>
    <w:p w:rsidR="00704E89" w:rsidRPr="00406DEE" w:rsidRDefault="00704E89" w:rsidP="00704E89">
      <w:pPr>
        <w:pStyle w:val="ListeParagraf"/>
        <w:numPr>
          <w:ilvl w:val="0"/>
          <w:numId w:val="17"/>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Bileşen Adı/Kimliği:</w:t>
      </w:r>
      <w:r w:rsidRPr="00406DEE">
        <w:rPr>
          <w:rFonts w:ascii="Times New Roman" w:hAnsi="Times New Roman" w:cs="Times New Roman"/>
          <w:sz w:val="24"/>
          <w:szCs w:val="24"/>
          <w:lang w:eastAsia="en-GB"/>
        </w:rPr>
        <w:t xml:space="preserve"> Bileşen için benzersiz bir bileşen adı ya da kimliği (ID, kod, seri numarası vb.) tanımlanır.</w:t>
      </w:r>
    </w:p>
    <w:p w:rsidR="00704E89" w:rsidRPr="00406DEE" w:rsidRDefault="00704E89" w:rsidP="00704E89">
      <w:pPr>
        <w:pStyle w:val="ListeParagraf"/>
        <w:numPr>
          <w:ilvl w:val="0"/>
          <w:numId w:val="17"/>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Donanım / Kapasite Bilgisi:</w:t>
      </w:r>
      <w:r w:rsidRPr="00406DEE">
        <w:rPr>
          <w:rFonts w:ascii="Times New Roman" w:hAnsi="Times New Roman" w:cs="Times New Roman"/>
          <w:sz w:val="24"/>
          <w:szCs w:val="24"/>
          <w:lang w:eastAsia="en-GB"/>
        </w:rPr>
        <w:t xml:space="preserve"> Bileşenin sahip olduğu donanım bilgisi (hazır bir donanım ise donanımın marka/modelini, özelleştirilmiş ise kapasite bilgileri) tanımlanır.</w:t>
      </w:r>
    </w:p>
    <w:p w:rsidR="00704E89" w:rsidRPr="00406DEE" w:rsidRDefault="00704E89" w:rsidP="00704E89">
      <w:pPr>
        <w:pStyle w:val="ListeParagraf"/>
        <w:numPr>
          <w:ilvl w:val="0"/>
          <w:numId w:val="17"/>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Üreticisi: </w:t>
      </w:r>
      <w:r w:rsidRPr="00406DEE">
        <w:rPr>
          <w:rFonts w:ascii="Times New Roman" w:hAnsi="Times New Roman" w:cs="Times New Roman"/>
          <w:sz w:val="24"/>
          <w:szCs w:val="24"/>
          <w:lang w:eastAsia="en-GB"/>
        </w:rPr>
        <w:t>Bileşenin üreticisini tanımlanır.</w:t>
      </w:r>
    </w:p>
    <w:p w:rsidR="00704E89" w:rsidRPr="00406DEE" w:rsidRDefault="00704E89" w:rsidP="00704E89">
      <w:pPr>
        <w:pStyle w:val="ListeParagraf"/>
        <w:numPr>
          <w:ilvl w:val="0"/>
          <w:numId w:val="17"/>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Hangi ağa </w:t>
      </w:r>
      <w:proofErr w:type="gramStart"/>
      <w:r w:rsidRPr="00406DEE">
        <w:rPr>
          <w:rFonts w:ascii="Times New Roman" w:hAnsi="Times New Roman" w:cs="Times New Roman"/>
          <w:b/>
          <w:sz w:val="24"/>
          <w:szCs w:val="24"/>
          <w:lang w:eastAsia="en-GB"/>
        </w:rPr>
        <w:t>dahil</w:t>
      </w:r>
      <w:proofErr w:type="gramEnd"/>
      <w:r w:rsidRPr="00406DEE">
        <w:rPr>
          <w:rFonts w:ascii="Times New Roman" w:hAnsi="Times New Roman" w:cs="Times New Roman"/>
          <w:b/>
          <w:sz w:val="24"/>
          <w:szCs w:val="24"/>
          <w:lang w:eastAsia="en-GB"/>
        </w:rPr>
        <w:t>? (</w:t>
      </w:r>
      <w:proofErr w:type="spellStart"/>
      <w:r w:rsidRPr="00406DEE">
        <w:rPr>
          <w:rFonts w:ascii="Times New Roman" w:hAnsi="Times New Roman" w:cs="Times New Roman"/>
          <w:b/>
          <w:sz w:val="24"/>
          <w:szCs w:val="24"/>
          <w:lang w:eastAsia="en-GB"/>
        </w:rPr>
        <w:t>bkz</w:t>
      </w:r>
      <w:proofErr w:type="spellEnd"/>
      <w:r w:rsidRPr="00406DEE">
        <w:rPr>
          <w:rFonts w:ascii="Times New Roman" w:hAnsi="Times New Roman" w:cs="Times New Roman"/>
          <w:b/>
          <w:sz w:val="24"/>
          <w:szCs w:val="24"/>
          <w:lang w:eastAsia="en-GB"/>
        </w:rPr>
        <w:t xml:space="preserve"> İletişim Bileşenleri / Ağlar): </w:t>
      </w:r>
      <w:r w:rsidRPr="00406DEE">
        <w:rPr>
          <w:rFonts w:ascii="Times New Roman" w:hAnsi="Times New Roman" w:cs="Times New Roman"/>
          <w:sz w:val="24"/>
          <w:szCs w:val="24"/>
          <w:lang w:eastAsia="en-GB"/>
        </w:rPr>
        <w:t xml:space="preserve">Bileşenin </w:t>
      </w:r>
      <w:proofErr w:type="gramStart"/>
      <w:r w:rsidRPr="00406DEE">
        <w:rPr>
          <w:rFonts w:ascii="Times New Roman" w:hAnsi="Times New Roman" w:cs="Times New Roman"/>
          <w:sz w:val="24"/>
          <w:szCs w:val="24"/>
          <w:lang w:eastAsia="en-GB"/>
        </w:rPr>
        <w:t>dahil</w:t>
      </w:r>
      <w:proofErr w:type="gramEnd"/>
      <w:r w:rsidRPr="00406DEE">
        <w:rPr>
          <w:rFonts w:ascii="Times New Roman" w:hAnsi="Times New Roman" w:cs="Times New Roman"/>
          <w:sz w:val="24"/>
          <w:szCs w:val="24"/>
          <w:lang w:eastAsia="en-GB"/>
        </w:rPr>
        <w:t xml:space="preserve"> olduğu ağ tanımlanır. Bu seçim yapılırken "Ağlar" alanında tanımlanmış olan ağların benzersiz "Bileşen Adı/Kimliği" bilgisi kullanılır.</w:t>
      </w:r>
    </w:p>
    <w:p w:rsidR="00704E89" w:rsidRPr="00406DEE" w:rsidRDefault="00704E89" w:rsidP="00704E89">
      <w:pPr>
        <w:pStyle w:val="ListeParagraf"/>
        <w:numPr>
          <w:ilvl w:val="0"/>
          <w:numId w:val="17"/>
        </w:numPr>
        <w:rPr>
          <w:rFonts w:ascii="Times New Roman" w:hAnsi="Times New Roman" w:cs="Times New Roman"/>
          <w:b/>
          <w:sz w:val="24"/>
          <w:szCs w:val="24"/>
          <w:lang w:eastAsia="en-GB"/>
        </w:rPr>
      </w:pPr>
      <w:r w:rsidRPr="00406DEE">
        <w:rPr>
          <w:rFonts w:ascii="Times New Roman" w:hAnsi="Times New Roman" w:cs="Times New Roman"/>
          <w:b/>
          <w:sz w:val="24"/>
          <w:szCs w:val="24"/>
          <w:lang w:eastAsia="en-GB"/>
        </w:rPr>
        <w:t>Uzaktan Yönetiliyor Mu</w:t>
      </w:r>
      <w:proofErr w:type="gramStart"/>
      <w:r w:rsidRPr="00406DEE">
        <w:rPr>
          <w:rFonts w:ascii="Times New Roman" w:hAnsi="Times New Roman" w:cs="Times New Roman"/>
          <w:b/>
          <w:sz w:val="24"/>
          <w:szCs w:val="24"/>
          <w:lang w:eastAsia="en-GB"/>
        </w:rPr>
        <w:t>?:</w:t>
      </w:r>
      <w:proofErr w:type="gramEnd"/>
      <w:r w:rsidRPr="00406DEE">
        <w:rPr>
          <w:rFonts w:ascii="Times New Roman" w:hAnsi="Times New Roman" w:cs="Times New Roman"/>
          <w:b/>
          <w:sz w:val="24"/>
          <w:szCs w:val="24"/>
          <w:lang w:eastAsia="en-GB"/>
        </w:rPr>
        <w:t xml:space="preserve"> </w:t>
      </w:r>
      <w:r w:rsidRPr="00406DEE">
        <w:rPr>
          <w:rFonts w:ascii="Times New Roman" w:hAnsi="Times New Roman" w:cs="Times New Roman"/>
          <w:sz w:val="24"/>
          <w:szCs w:val="24"/>
          <w:lang w:eastAsia="en-GB"/>
        </w:rPr>
        <w:t>Evet/Hayır olarak cevaplanır.</w:t>
      </w:r>
    </w:p>
    <w:p w:rsidR="00704E89" w:rsidRPr="00406DEE" w:rsidRDefault="00704E89" w:rsidP="00704E89">
      <w:pPr>
        <w:pStyle w:val="ListeParagraf"/>
        <w:numPr>
          <w:ilvl w:val="0"/>
          <w:numId w:val="17"/>
        </w:numPr>
        <w:rPr>
          <w:rFonts w:ascii="Times New Roman" w:hAnsi="Times New Roman" w:cs="Times New Roman"/>
          <w:sz w:val="24"/>
          <w:szCs w:val="24"/>
          <w:lang w:eastAsia="en-GB"/>
        </w:rPr>
      </w:pPr>
      <w:proofErr w:type="spellStart"/>
      <w:r w:rsidRPr="00406DEE">
        <w:rPr>
          <w:rFonts w:ascii="Times New Roman" w:hAnsi="Times New Roman" w:cs="Times New Roman"/>
          <w:b/>
          <w:sz w:val="24"/>
          <w:szCs w:val="24"/>
          <w:lang w:eastAsia="en-GB"/>
        </w:rPr>
        <w:t>Lokasyon</w:t>
      </w:r>
      <w:proofErr w:type="spellEnd"/>
      <w:r w:rsidRPr="00406DEE">
        <w:rPr>
          <w:rFonts w:ascii="Times New Roman" w:hAnsi="Times New Roman" w:cs="Times New Roman"/>
          <w:b/>
          <w:sz w:val="24"/>
          <w:szCs w:val="24"/>
          <w:lang w:eastAsia="en-GB"/>
        </w:rPr>
        <w:t xml:space="preserve"> (Bulunduğu istasyon/merkez): </w:t>
      </w:r>
      <w:r w:rsidRPr="00406DEE">
        <w:rPr>
          <w:rFonts w:ascii="Times New Roman" w:hAnsi="Times New Roman" w:cs="Times New Roman"/>
          <w:sz w:val="24"/>
          <w:szCs w:val="24"/>
          <w:lang w:eastAsia="en-GB"/>
        </w:rPr>
        <w:t xml:space="preserve">Bileşenin firmanın tesisleri dışında taşra bir </w:t>
      </w:r>
      <w:proofErr w:type="spellStart"/>
      <w:r w:rsidRPr="00406DEE">
        <w:rPr>
          <w:rFonts w:ascii="Times New Roman" w:hAnsi="Times New Roman" w:cs="Times New Roman"/>
          <w:sz w:val="24"/>
          <w:szCs w:val="24"/>
          <w:lang w:eastAsia="en-GB"/>
        </w:rPr>
        <w:t>lokasyonda</w:t>
      </w:r>
      <w:proofErr w:type="spellEnd"/>
      <w:r w:rsidRPr="00406DEE">
        <w:rPr>
          <w:rFonts w:ascii="Times New Roman" w:hAnsi="Times New Roman" w:cs="Times New Roman"/>
          <w:sz w:val="24"/>
          <w:szCs w:val="24"/>
          <w:lang w:eastAsia="en-GB"/>
        </w:rPr>
        <w:t xml:space="preserve"> veya merkez tesislerinde bulunması durumuna göre bulunduğu istasyon ya da merkez tanımlanır.</w:t>
      </w:r>
    </w:p>
    <w:p w:rsidR="00704E89" w:rsidRPr="00406DEE" w:rsidRDefault="00704E89" w:rsidP="007359B7">
      <w:pPr>
        <w:pStyle w:val="Balk4"/>
        <w:keepNext/>
        <w:keepLines/>
        <w:numPr>
          <w:ilvl w:val="1"/>
          <w:numId w:val="13"/>
        </w:numPr>
        <w:spacing w:after="0"/>
        <w:rPr>
          <w:rFonts w:ascii="Times New Roman" w:hAnsi="Times New Roman" w:cs="Times New Roman"/>
          <w:sz w:val="24"/>
          <w:szCs w:val="24"/>
          <w:lang w:eastAsia="en-GB"/>
        </w:rPr>
      </w:pPr>
      <w:r w:rsidRPr="00406DEE">
        <w:rPr>
          <w:rFonts w:ascii="Times New Roman" w:hAnsi="Times New Roman" w:cs="Times New Roman"/>
          <w:sz w:val="24"/>
          <w:szCs w:val="24"/>
          <w:lang w:eastAsia="en-GB"/>
        </w:rPr>
        <w:t>HMI</w:t>
      </w:r>
    </w:p>
    <w:p w:rsidR="00704E89" w:rsidRPr="00406DEE" w:rsidRDefault="00704E89" w:rsidP="00704E89">
      <w:pPr>
        <w:pStyle w:val="ListeParagraf"/>
        <w:numPr>
          <w:ilvl w:val="0"/>
          <w:numId w:val="18"/>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Bileşen Tipi</w:t>
      </w:r>
      <w:r w:rsidRPr="00406DEE">
        <w:rPr>
          <w:rFonts w:ascii="Times New Roman" w:hAnsi="Times New Roman" w:cs="Times New Roman"/>
          <w:sz w:val="24"/>
          <w:szCs w:val="24"/>
          <w:lang w:eastAsia="en-GB"/>
        </w:rPr>
        <w:t xml:space="preserve">: HMI ve Diğer olarak belirtilmiştir. Bileşenin tipi seçenekler arasından seçilir. Firmalar eklemek istediği bileşenin tipi seçenekler arasında yoksa "Diğer" seçeneğini seçerek özel bir bileşen tipi tanımını yapabilir. Bu alanda yapılan tanımlamalar </w:t>
      </w:r>
      <w:r w:rsidR="0091575C">
        <w:rPr>
          <w:rFonts w:ascii="Times New Roman" w:hAnsi="Times New Roman" w:cs="Times New Roman"/>
          <w:sz w:val="24"/>
          <w:szCs w:val="24"/>
          <w:lang w:eastAsia="en-GB"/>
        </w:rPr>
        <w:t>Kurum</w:t>
      </w:r>
      <w:r w:rsidR="0091575C" w:rsidRPr="00406DEE">
        <w:rPr>
          <w:rFonts w:ascii="Times New Roman" w:hAnsi="Times New Roman" w:cs="Times New Roman"/>
          <w:sz w:val="24"/>
          <w:szCs w:val="24"/>
          <w:lang w:eastAsia="en-GB"/>
        </w:rPr>
        <w:t xml:space="preserve"> </w:t>
      </w:r>
      <w:r w:rsidRPr="00406DEE">
        <w:rPr>
          <w:rFonts w:ascii="Times New Roman" w:hAnsi="Times New Roman" w:cs="Times New Roman"/>
          <w:sz w:val="24"/>
          <w:szCs w:val="24"/>
          <w:lang w:eastAsia="en-GB"/>
        </w:rPr>
        <w:t>tarafından geri bildirim verileri için girdi oluşturur.</w:t>
      </w:r>
    </w:p>
    <w:p w:rsidR="00704E89" w:rsidRPr="00406DEE" w:rsidRDefault="00704E89" w:rsidP="00704E89">
      <w:pPr>
        <w:pStyle w:val="ListeParagraf"/>
        <w:numPr>
          <w:ilvl w:val="0"/>
          <w:numId w:val="18"/>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lastRenderedPageBreak/>
        <w:t>Bileşen Adı/Kimliği:</w:t>
      </w:r>
      <w:r w:rsidRPr="00406DEE">
        <w:rPr>
          <w:rFonts w:ascii="Times New Roman" w:hAnsi="Times New Roman" w:cs="Times New Roman"/>
          <w:sz w:val="24"/>
          <w:szCs w:val="24"/>
          <w:lang w:eastAsia="en-GB"/>
        </w:rPr>
        <w:t xml:space="preserve"> Bileşen için benzersiz bir bileşen adı ya da kimliği (ID, kod, seri numarası vb.) tanımlanır.</w:t>
      </w:r>
    </w:p>
    <w:p w:rsidR="00704E89" w:rsidRPr="00406DEE" w:rsidRDefault="00704E89" w:rsidP="00704E89">
      <w:pPr>
        <w:pStyle w:val="ListeParagraf"/>
        <w:numPr>
          <w:ilvl w:val="0"/>
          <w:numId w:val="18"/>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Ürün / Yazılım Bilgisi:</w:t>
      </w:r>
      <w:r w:rsidRPr="00406DEE">
        <w:rPr>
          <w:rFonts w:ascii="Times New Roman" w:hAnsi="Times New Roman" w:cs="Times New Roman"/>
          <w:sz w:val="24"/>
          <w:szCs w:val="24"/>
          <w:lang w:eastAsia="en-GB"/>
        </w:rPr>
        <w:t xml:space="preserve"> Bileşenin yazılım bilgisi (marka, model vb.) tanımlanır.</w:t>
      </w:r>
    </w:p>
    <w:p w:rsidR="00704E89" w:rsidRPr="00406DEE" w:rsidRDefault="00704E89" w:rsidP="00704E89">
      <w:pPr>
        <w:pStyle w:val="ListeParagraf"/>
        <w:numPr>
          <w:ilvl w:val="0"/>
          <w:numId w:val="18"/>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Üreticisi: </w:t>
      </w:r>
      <w:r w:rsidRPr="00406DEE">
        <w:rPr>
          <w:rFonts w:ascii="Times New Roman" w:hAnsi="Times New Roman" w:cs="Times New Roman"/>
          <w:sz w:val="24"/>
          <w:szCs w:val="24"/>
          <w:lang w:eastAsia="en-GB"/>
        </w:rPr>
        <w:t>Bileşenin üreticisini tanımlanır.</w:t>
      </w:r>
    </w:p>
    <w:p w:rsidR="00704E89" w:rsidRPr="00406DEE" w:rsidRDefault="00704E89" w:rsidP="00704E89">
      <w:pPr>
        <w:pStyle w:val="ListeParagraf"/>
        <w:numPr>
          <w:ilvl w:val="0"/>
          <w:numId w:val="18"/>
        </w:numPr>
        <w:rPr>
          <w:rFonts w:ascii="Times New Roman" w:hAnsi="Times New Roman" w:cs="Times New Roman"/>
          <w:b/>
          <w:sz w:val="24"/>
          <w:szCs w:val="24"/>
          <w:lang w:eastAsia="en-GB"/>
        </w:rPr>
      </w:pPr>
      <w:r w:rsidRPr="00406DEE">
        <w:rPr>
          <w:rFonts w:ascii="Times New Roman" w:hAnsi="Times New Roman" w:cs="Times New Roman"/>
          <w:b/>
          <w:sz w:val="24"/>
          <w:szCs w:val="24"/>
          <w:lang w:eastAsia="en-GB"/>
        </w:rPr>
        <w:t xml:space="preserve">Versiyon Bilgisi: </w:t>
      </w:r>
      <w:r w:rsidRPr="00406DEE">
        <w:rPr>
          <w:rFonts w:ascii="Times New Roman" w:hAnsi="Times New Roman" w:cs="Times New Roman"/>
          <w:sz w:val="24"/>
          <w:szCs w:val="24"/>
          <w:lang w:eastAsia="en-GB"/>
        </w:rPr>
        <w:t>Bileşenin yazılım sürüm bilgisini tanımlanır.</w:t>
      </w:r>
    </w:p>
    <w:p w:rsidR="00704E89" w:rsidRPr="00406DEE" w:rsidRDefault="00704E89" w:rsidP="00704E89">
      <w:pPr>
        <w:pStyle w:val="ListeParagraf"/>
        <w:numPr>
          <w:ilvl w:val="0"/>
          <w:numId w:val="18"/>
        </w:numPr>
        <w:rPr>
          <w:rFonts w:ascii="Times New Roman" w:hAnsi="Times New Roman" w:cs="Times New Roman"/>
          <w:b/>
          <w:sz w:val="24"/>
          <w:szCs w:val="24"/>
          <w:lang w:eastAsia="en-GB"/>
        </w:rPr>
      </w:pPr>
      <w:r w:rsidRPr="00406DEE">
        <w:rPr>
          <w:rFonts w:ascii="Times New Roman" w:hAnsi="Times New Roman" w:cs="Times New Roman"/>
          <w:b/>
          <w:sz w:val="24"/>
          <w:szCs w:val="24"/>
          <w:lang w:eastAsia="en-GB"/>
        </w:rPr>
        <w:t xml:space="preserve">Menşei: </w:t>
      </w:r>
      <w:r w:rsidRPr="00406DEE">
        <w:rPr>
          <w:rFonts w:ascii="Times New Roman" w:hAnsi="Times New Roman" w:cs="Times New Roman"/>
          <w:sz w:val="24"/>
          <w:szCs w:val="24"/>
          <w:lang w:eastAsia="en-GB"/>
        </w:rPr>
        <w:t>Bileşenin üreticisinin hangi ülkeden olduğunu tanımlanır.</w:t>
      </w:r>
    </w:p>
    <w:p w:rsidR="00704E89" w:rsidRPr="00406DEE" w:rsidRDefault="00704E89" w:rsidP="00704E89">
      <w:pPr>
        <w:pStyle w:val="ListeParagraf"/>
        <w:numPr>
          <w:ilvl w:val="0"/>
          <w:numId w:val="18"/>
        </w:numPr>
        <w:rPr>
          <w:rFonts w:ascii="Times New Roman" w:hAnsi="Times New Roman" w:cs="Times New Roman"/>
          <w:b/>
          <w:sz w:val="24"/>
          <w:szCs w:val="24"/>
          <w:lang w:eastAsia="en-GB"/>
        </w:rPr>
      </w:pPr>
      <w:r w:rsidRPr="00406DEE">
        <w:rPr>
          <w:rFonts w:ascii="Times New Roman" w:hAnsi="Times New Roman" w:cs="Times New Roman"/>
          <w:b/>
          <w:sz w:val="24"/>
          <w:szCs w:val="24"/>
          <w:lang w:eastAsia="en-GB"/>
        </w:rPr>
        <w:t>Destek Kapsamında mı</w:t>
      </w:r>
      <w:proofErr w:type="gramStart"/>
      <w:r w:rsidRPr="00406DEE">
        <w:rPr>
          <w:rFonts w:ascii="Times New Roman" w:hAnsi="Times New Roman" w:cs="Times New Roman"/>
          <w:b/>
          <w:sz w:val="24"/>
          <w:szCs w:val="24"/>
          <w:lang w:eastAsia="en-GB"/>
        </w:rPr>
        <w:t>?:</w:t>
      </w:r>
      <w:proofErr w:type="gramEnd"/>
      <w:r w:rsidRPr="00406DEE">
        <w:rPr>
          <w:rFonts w:ascii="Times New Roman" w:hAnsi="Times New Roman" w:cs="Times New Roman"/>
          <w:b/>
          <w:sz w:val="24"/>
          <w:szCs w:val="24"/>
          <w:lang w:eastAsia="en-GB"/>
        </w:rPr>
        <w:t xml:space="preserve"> </w:t>
      </w:r>
      <w:r w:rsidRPr="00406DEE">
        <w:rPr>
          <w:rFonts w:ascii="Times New Roman" w:hAnsi="Times New Roman" w:cs="Times New Roman"/>
          <w:sz w:val="24"/>
          <w:szCs w:val="24"/>
          <w:lang w:eastAsia="en-GB"/>
        </w:rPr>
        <w:t>Evet/Hayır olarak cevaplanır.</w:t>
      </w:r>
    </w:p>
    <w:p w:rsidR="00704E89" w:rsidRPr="00406DEE" w:rsidRDefault="00704E89" w:rsidP="00704E89">
      <w:pPr>
        <w:pStyle w:val="ListeParagraf"/>
        <w:numPr>
          <w:ilvl w:val="0"/>
          <w:numId w:val="18"/>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Destek (Yerli / Yabancı): </w:t>
      </w:r>
      <w:r w:rsidRPr="00406DEE">
        <w:rPr>
          <w:rFonts w:ascii="Times New Roman" w:hAnsi="Times New Roman" w:cs="Times New Roman"/>
          <w:sz w:val="24"/>
          <w:szCs w:val="24"/>
          <w:lang w:eastAsia="en-GB"/>
        </w:rPr>
        <w:t>Bileşenin desteğinin hangi taraftan alındığını tanımlanır. Yerli ise destek alınan firma, yabancı ise ilgili destek firmasının menşei ve firmanın adı tanımlanır.</w:t>
      </w:r>
    </w:p>
    <w:p w:rsidR="00704E89" w:rsidRPr="00406DEE" w:rsidRDefault="00704E89" w:rsidP="00704E89">
      <w:pPr>
        <w:pStyle w:val="ListeParagraf"/>
        <w:numPr>
          <w:ilvl w:val="0"/>
          <w:numId w:val="18"/>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Kullandığı Protokol(</w:t>
      </w:r>
      <w:proofErr w:type="spellStart"/>
      <w:r w:rsidRPr="00406DEE">
        <w:rPr>
          <w:rFonts w:ascii="Times New Roman" w:hAnsi="Times New Roman" w:cs="Times New Roman"/>
          <w:b/>
          <w:sz w:val="24"/>
          <w:szCs w:val="24"/>
          <w:lang w:eastAsia="en-GB"/>
        </w:rPr>
        <w:t>ler</w:t>
      </w:r>
      <w:proofErr w:type="spellEnd"/>
      <w:r w:rsidRPr="00406DEE">
        <w:rPr>
          <w:rFonts w:ascii="Times New Roman" w:hAnsi="Times New Roman" w:cs="Times New Roman"/>
          <w:b/>
          <w:sz w:val="24"/>
          <w:szCs w:val="24"/>
          <w:lang w:eastAsia="en-GB"/>
        </w:rPr>
        <w:t xml:space="preserve">): </w:t>
      </w:r>
      <w:r w:rsidRPr="00406DEE">
        <w:rPr>
          <w:rFonts w:ascii="Times New Roman" w:hAnsi="Times New Roman" w:cs="Times New Roman"/>
          <w:sz w:val="24"/>
          <w:szCs w:val="24"/>
          <w:lang w:eastAsia="en-GB"/>
        </w:rPr>
        <w:t xml:space="preserve">Bileşenin kullandığı (dış ortamlarla iletişim </w:t>
      </w:r>
      <w:proofErr w:type="gramStart"/>
      <w:r w:rsidRPr="00406DEE">
        <w:rPr>
          <w:rFonts w:ascii="Times New Roman" w:hAnsi="Times New Roman" w:cs="Times New Roman"/>
          <w:sz w:val="24"/>
          <w:szCs w:val="24"/>
          <w:lang w:eastAsia="en-GB"/>
        </w:rPr>
        <w:t>dahil</w:t>
      </w:r>
      <w:proofErr w:type="gramEnd"/>
      <w:r w:rsidRPr="00406DEE">
        <w:rPr>
          <w:rFonts w:ascii="Times New Roman" w:hAnsi="Times New Roman" w:cs="Times New Roman"/>
          <w:sz w:val="24"/>
          <w:szCs w:val="24"/>
          <w:lang w:eastAsia="en-GB"/>
        </w:rPr>
        <w:t>) protokoller tanımlanır.</w:t>
      </w:r>
    </w:p>
    <w:p w:rsidR="00704E89" w:rsidRPr="00406DEE" w:rsidRDefault="00704E89" w:rsidP="00704E89">
      <w:pPr>
        <w:pStyle w:val="ListeParagraf"/>
        <w:numPr>
          <w:ilvl w:val="0"/>
          <w:numId w:val="18"/>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Hangi ağa </w:t>
      </w:r>
      <w:proofErr w:type="gramStart"/>
      <w:r w:rsidRPr="00406DEE">
        <w:rPr>
          <w:rFonts w:ascii="Times New Roman" w:hAnsi="Times New Roman" w:cs="Times New Roman"/>
          <w:b/>
          <w:sz w:val="24"/>
          <w:szCs w:val="24"/>
          <w:lang w:eastAsia="en-GB"/>
        </w:rPr>
        <w:t>dahil</w:t>
      </w:r>
      <w:proofErr w:type="gramEnd"/>
      <w:r w:rsidRPr="00406DEE">
        <w:rPr>
          <w:rFonts w:ascii="Times New Roman" w:hAnsi="Times New Roman" w:cs="Times New Roman"/>
          <w:b/>
          <w:sz w:val="24"/>
          <w:szCs w:val="24"/>
          <w:lang w:eastAsia="en-GB"/>
        </w:rPr>
        <w:t>? (</w:t>
      </w:r>
      <w:proofErr w:type="spellStart"/>
      <w:r w:rsidRPr="00406DEE">
        <w:rPr>
          <w:rFonts w:ascii="Times New Roman" w:hAnsi="Times New Roman" w:cs="Times New Roman"/>
          <w:b/>
          <w:sz w:val="24"/>
          <w:szCs w:val="24"/>
          <w:lang w:eastAsia="en-GB"/>
        </w:rPr>
        <w:t>bkz</w:t>
      </w:r>
      <w:proofErr w:type="spellEnd"/>
      <w:r w:rsidRPr="00406DEE">
        <w:rPr>
          <w:rFonts w:ascii="Times New Roman" w:hAnsi="Times New Roman" w:cs="Times New Roman"/>
          <w:b/>
          <w:sz w:val="24"/>
          <w:szCs w:val="24"/>
          <w:lang w:eastAsia="en-GB"/>
        </w:rPr>
        <w:t xml:space="preserve"> İletişim Bileşenleri / Ağlar): </w:t>
      </w:r>
      <w:r w:rsidRPr="00406DEE">
        <w:rPr>
          <w:rFonts w:ascii="Times New Roman" w:hAnsi="Times New Roman" w:cs="Times New Roman"/>
          <w:sz w:val="24"/>
          <w:szCs w:val="24"/>
          <w:lang w:eastAsia="en-GB"/>
        </w:rPr>
        <w:t xml:space="preserve">Bileşenin </w:t>
      </w:r>
      <w:proofErr w:type="gramStart"/>
      <w:r w:rsidRPr="00406DEE">
        <w:rPr>
          <w:rFonts w:ascii="Times New Roman" w:hAnsi="Times New Roman" w:cs="Times New Roman"/>
          <w:sz w:val="24"/>
          <w:szCs w:val="24"/>
          <w:lang w:eastAsia="en-GB"/>
        </w:rPr>
        <w:t>dahil</w:t>
      </w:r>
      <w:proofErr w:type="gramEnd"/>
      <w:r w:rsidRPr="00406DEE">
        <w:rPr>
          <w:rFonts w:ascii="Times New Roman" w:hAnsi="Times New Roman" w:cs="Times New Roman"/>
          <w:sz w:val="24"/>
          <w:szCs w:val="24"/>
          <w:lang w:eastAsia="en-GB"/>
        </w:rPr>
        <w:t xml:space="preserve"> olduğu ağ tanımlanır. Bu seçim yapılırken "Ağlar" alanında tanımlanmış olan ağların benzersiz "Bileşen Adı/Kimliği" bilgisi kullanılır.</w:t>
      </w:r>
    </w:p>
    <w:p w:rsidR="00704E89" w:rsidRPr="00406DEE" w:rsidRDefault="00704E89" w:rsidP="00704E89">
      <w:pPr>
        <w:pStyle w:val="ListeParagraf"/>
        <w:numPr>
          <w:ilvl w:val="0"/>
          <w:numId w:val="18"/>
        </w:numPr>
        <w:rPr>
          <w:rFonts w:ascii="Times New Roman" w:hAnsi="Times New Roman" w:cs="Times New Roman"/>
          <w:b/>
          <w:sz w:val="24"/>
          <w:szCs w:val="24"/>
          <w:lang w:eastAsia="en-GB"/>
        </w:rPr>
      </w:pPr>
      <w:r w:rsidRPr="00406DEE">
        <w:rPr>
          <w:rFonts w:ascii="Times New Roman" w:hAnsi="Times New Roman" w:cs="Times New Roman"/>
          <w:b/>
          <w:sz w:val="24"/>
          <w:szCs w:val="24"/>
          <w:lang w:eastAsia="en-GB"/>
        </w:rPr>
        <w:t>KBS Entegrasyonu/İletişimi var mı</w:t>
      </w:r>
      <w:proofErr w:type="gramStart"/>
      <w:r w:rsidRPr="00406DEE">
        <w:rPr>
          <w:rFonts w:ascii="Times New Roman" w:hAnsi="Times New Roman" w:cs="Times New Roman"/>
          <w:b/>
          <w:sz w:val="24"/>
          <w:szCs w:val="24"/>
          <w:lang w:eastAsia="en-GB"/>
        </w:rPr>
        <w:t>?:</w:t>
      </w:r>
      <w:proofErr w:type="gramEnd"/>
      <w:r w:rsidRPr="00406DEE">
        <w:rPr>
          <w:rFonts w:ascii="Times New Roman" w:hAnsi="Times New Roman" w:cs="Times New Roman"/>
          <w:b/>
          <w:sz w:val="24"/>
          <w:szCs w:val="24"/>
          <w:lang w:eastAsia="en-GB"/>
        </w:rPr>
        <w:t xml:space="preserve"> </w:t>
      </w:r>
      <w:proofErr w:type="spellStart"/>
      <w:r w:rsidRPr="00406DEE">
        <w:rPr>
          <w:rFonts w:ascii="Times New Roman" w:hAnsi="Times New Roman" w:cs="Times New Roman"/>
          <w:sz w:val="24"/>
          <w:szCs w:val="24"/>
          <w:lang w:eastAsia="en-GB"/>
        </w:rPr>
        <w:t>EKS’nin</w:t>
      </w:r>
      <w:proofErr w:type="spellEnd"/>
      <w:r w:rsidRPr="00406DEE">
        <w:rPr>
          <w:rFonts w:ascii="Times New Roman" w:hAnsi="Times New Roman" w:cs="Times New Roman"/>
          <w:sz w:val="24"/>
          <w:szCs w:val="24"/>
          <w:lang w:eastAsia="en-GB"/>
        </w:rPr>
        <w:t xml:space="preserve"> </w:t>
      </w:r>
      <w:r w:rsidR="00D95C51">
        <w:rPr>
          <w:rFonts w:ascii="Times New Roman" w:hAnsi="Times New Roman" w:cs="Times New Roman"/>
          <w:sz w:val="24"/>
          <w:szCs w:val="24"/>
          <w:lang w:eastAsia="en-GB"/>
        </w:rPr>
        <w:t>Kurum</w:t>
      </w:r>
      <w:r w:rsidRPr="00406DEE">
        <w:rPr>
          <w:rFonts w:ascii="Times New Roman" w:hAnsi="Times New Roman" w:cs="Times New Roman"/>
          <w:sz w:val="24"/>
          <w:szCs w:val="24"/>
          <w:lang w:eastAsia="en-GB"/>
        </w:rPr>
        <w:t>sal Bilgi Sistemleri ile entegrasyonu olup olmaması durumuna göre Evet/Hayır olarak cevaplanır.</w:t>
      </w:r>
    </w:p>
    <w:p w:rsidR="00704E89" w:rsidRPr="00406DEE" w:rsidRDefault="00704E89" w:rsidP="00704E89">
      <w:pPr>
        <w:pStyle w:val="ListeParagraf"/>
        <w:numPr>
          <w:ilvl w:val="0"/>
          <w:numId w:val="18"/>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Fonksiyon (Ölçüm/Kontrol/İzleme/Test vb.): </w:t>
      </w:r>
      <w:r w:rsidRPr="00406DEE">
        <w:rPr>
          <w:rFonts w:ascii="Times New Roman" w:hAnsi="Times New Roman" w:cs="Times New Roman"/>
          <w:sz w:val="24"/>
          <w:szCs w:val="24"/>
          <w:lang w:eastAsia="en-GB"/>
        </w:rPr>
        <w:t>Bileşenin EKS faaliyetleri içerisinde hangi fonksiyon için kullanıldığı tanımlanır.</w:t>
      </w:r>
    </w:p>
    <w:p w:rsidR="00704E89" w:rsidRPr="00406DEE" w:rsidRDefault="00704E89" w:rsidP="00704E89">
      <w:pPr>
        <w:pStyle w:val="ListeParagraf"/>
        <w:numPr>
          <w:ilvl w:val="0"/>
          <w:numId w:val="18"/>
        </w:numPr>
        <w:rPr>
          <w:rFonts w:ascii="Times New Roman" w:hAnsi="Times New Roman" w:cs="Times New Roman"/>
          <w:sz w:val="24"/>
          <w:szCs w:val="24"/>
          <w:lang w:eastAsia="en-GB"/>
        </w:rPr>
      </w:pPr>
      <w:proofErr w:type="spellStart"/>
      <w:r w:rsidRPr="00406DEE">
        <w:rPr>
          <w:rFonts w:ascii="Times New Roman" w:hAnsi="Times New Roman" w:cs="Times New Roman"/>
          <w:b/>
          <w:sz w:val="24"/>
          <w:szCs w:val="24"/>
          <w:lang w:eastAsia="en-GB"/>
        </w:rPr>
        <w:t>Lokasyon</w:t>
      </w:r>
      <w:proofErr w:type="spellEnd"/>
      <w:r w:rsidRPr="00406DEE">
        <w:rPr>
          <w:rFonts w:ascii="Times New Roman" w:hAnsi="Times New Roman" w:cs="Times New Roman"/>
          <w:b/>
          <w:sz w:val="24"/>
          <w:szCs w:val="24"/>
          <w:lang w:eastAsia="en-GB"/>
        </w:rPr>
        <w:t xml:space="preserve"> (Bulunduğu istasyon/merkez): </w:t>
      </w:r>
      <w:r w:rsidRPr="00406DEE">
        <w:rPr>
          <w:rFonts w:ascii="Times New Roman" w:hAnsi="Times New Roman" w:cs="Times New Roman"/>
          <w:sz w:val="24"/>
          <w:szCs w:val="24"/>
          <w:lang w:eastAsia="en-GB"/>
        </w:rPr>
        <w:t xml:space="preserve">Bileşenin firmanın tesisleri dışında taşra bir </w:t>
      </w:r>
      <w:proofErr w:type="spellStart"/>
      <w:r w:rsidRPr="00406DEE">
        <w:rPr>
          <w:rFonts w:ascii="Times New Roman" w:hAnsi="Times New Roman" w:cs="Times New Roman"/>
          <w:sz w:val="24"/>
          <w:szCs w:val="24"/>
          <w:lang w:eastAsia="en-GB"/>
        </w:rPr>
        <w:t>lokasyonda</w:t>
      </w:r>
      <w:proofErr w:type="spellEnd"/>
      <w:r w:rsidRPr="00406DEE">
        <w:rPr>
          <w:rFonts w:ascii="Times New Roman" w:hAnsi="Times New Roman" w:cs="Times New Roman"/>
          <w:sz w:val="24"/>
          <w:szCs w:val="24"/>
          <w:lang w:eastAsia="en-GB"/>
        </w:rPr>
        <w:t xml:space="preserve"> veya merkez tesislerinde bulunması durumuna göre bulunduğu istasyon ya da merkez tanımlanır.</w:t>
      </w:r>
    </w:p>
    <w:p w:rsidR="00704E89" w:rsidRPr="00406DEE" w:rsidRDefault="00704E89" w:rsidP="007359B7">
      <w:pPr>
        <w:pStyle w:val="Balk4"/>
        <w:keepNext/>
        <w:keepLines/>
        <w:numPr>
          <w:ilvl w:val="1"/>
          <w:numId w:val="13"/>
        </w:numPr>
        <w:spacing w:after="0"/>
        <w:rPr>
          <w:rFonts w:ascii="Times New Roman" w:hAnsi="Times New Roman" w:cs="Times New Roman"/>
          <w:sz w:val="24"/>
          <w:szCs w:val="24"/>
          <w:lang w:eastAsia="en-GB"/>
        </w:rPr>
      </w:pPr>
      <w:r w:rsidRPr="00406DEE">
        <w:rPr>
          <w:rFonts w:ascii="Times New Roman" w:hAnsi="Times New Roman" w:cs="Times New Roman"/>
          <w:sz w:val="24"/>
          <w:szCs w:val="24"/>
          <w:lang w:eastAsia="en-GB"/>
        </w:rPr>
        <w:t>IPS&amp;IDS&amp;Firewall</w:t>
      </w:r>
    </w:p>
    <w:p w:rsidR="00704E89" w:rsidRPr="00406DEE" w:rsidRDefault="00704E89" w:rsidP="00704E89">
      <w:pPr>
        <w:pStyle w:val="ListeParagraf"/>
        <w:numPr>
          <w:ilvl w:val="0"/>
          <w:numId w:val="19"/>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Bileşen Tipi</w:t>
      </w:r>
      <w:r w:rsidRPr="00406DEE">
        <w:rPr>
          <w:rFonts w:ascii="Times New Roman" w:hAnsi="Times New Roman" w:cs="Times New Roman"/>
          <w:sz w:val="24"/>
          <w:szCs w:val="24"/>
          <w:lang w:eastAsia="en-GB"/>
        </w:rPr>
        <w:t xml:space="preserve">: IPS, IDS, Firewall ve Diğer olarak belirtilmiştir. Bileşenin tipi seçenekler arasından seçilir. Firmalar eklemek istediği bileşenin tipi seçenekler arasında yoksa "Diğer" seçeneğini seçerek özel bir bileşen tipi tanımını yapabilir. Bu alanda yapılan tanımlamalar </w:t>
      </w:r>
      <w:r w:rsidR="0091575C">
        <w:rPr>
          <w:rFonts w:ascii="Times New Roman" w:hAnsi="Times New Roman" w:cs="Times New Roman"/>
          <w:sz w:val="24"/>
          <w:szCs w:val="24"/>
          <w:lang w:eastAsia="en-GB"/>
        </w:rPr>
        <w:t>Kurum</w:t>
      </w:r>
      <w:r w:rsidR="0091575C" w:rsidRPr="00406DEE">
        <w:rPr>
          <w:rFonts w:ascii="Times New Roman" w:hAnsi="Times New Roman" w:cs="Times New Roman"/>
          <w:sz w:val="24"/>
          <w:szCs w:val="24"/>
          <w:lang w:eastAsia="en-GB"/>
        </w:rPr>
        <w:t xml:space="preserve"> </w:t>
      </w:r>
      <w:r w:rsidRPr="00406DEE">
        <w:rPr>
          <w:rFonts w:ascii="Times New Roman" w:hAnsi="Times New Roman" w:cs="Times New Roman"/>
          <w:sz w:val="24"/>
          <w:szCs w:val="24"/>
          <w:lang w:eastAsia="en-GB"/>
        </w:rPr>
        <w:t>tarafından geri bildirim verileri için girdi oluşturur.</w:t>
      </w:r>
    </w:p>
    <w:p w:rsidR="00704E89" w:rsidRPr="00406DEE" w:rsidRDefault="00704E89" w:rsidP="00704E89">
      <w:pPr>
        <w:pStyle w:val="ListeParagraf"/>
        <w:numPr>
          <w:ilvl w:val="0"/>
          <w:numId w:val="19"/>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Bileşen Adı/Kimliği:</w:t>
      </w:r>
      <w:r w:rsidRPr="00406DEE">
        <w:rPr>
          <w:rFonts w:ascii="Times New Roman" w:hAnsi="Times New Roman" w:cs="Times New Roman"/>
          <w:sz w:val="24"/>
          <w:szCs w:val="24"/>
          <w:lang w:eastAsia="en-GB"/>
        </w:rPr>
        <w:t xml:space="preserve"> Bileşen için benzersiz bir bileşen adı ya da kimliği (ID, kod, seri numarası vb.) tanımlanır.</w:t>
      </w:r>
    </w:p>
    <w:p w:rsidR="00704E89" w:rsidRPr="00406DEE" w:rsidRDefault="00704E89" w:rsidP="00704E89">
      <w:pPr>
        <w:pStyle w:val="ListeParagraf"/>
        <w:numPr>
          <w:ilvl w:val="0"/>
          <w:numId w:val="19"/>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Cihaz / Donanım Bilgisi:</w:t>
      </w:r>
      <w:r w:rsidRPr="00406DEE">
        <w:rPr>
          <w:rFonts w:ascii="Times New Roman" w:hAnsi="Times New Roman" w:cs="Times New Roman"/>
          <w:sz w:val="24"/>
          <w:szCs w:val="24"/>
          <w:lang w:eastAsia="en-GB"/>
        </w:rPr>
        <w:t xml:space="preserve"> Bileşenin sahip olduğu donanım bilgisi (donanımın marka/modeli) tanımlanır.</w:t>
      </w:r>
    </w:p>
    <w:p w:rsidR="00704E89" w:rsidRPr="00406DEE" w:rsidRDefault="00704E89" w:rsidP="00704E89">
      <w:pPr>
        <w:pStyle w:val="ListeParagraf"/>
        <w:numPr>
          <w:ilvl w:val="0"/>
          <w:numId w:val="19"/>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Üreticisi: </w:t>
      </w:r>
      <w:r w:rsidRPr="00406DEE">
        <w:rPr>
          <w:rFonts w:ascii="Times New Roman" w:hAnsi="Times New Roman" w:cs="Times New Roman"/>
          <w:sz w:val="24"/>
          <w:szCs w:val="24"/>
          <w:lang w:eastAsia="en-GB"/>
        </w:rPr>
        <w:t>Bileşenin üreticisini tanımlanır.</w:t>
      </w:r>
    </w:p>
    <w:p w:rsidR="00704E89" w:rsidRPr="00406DEE" w:rsidRDefault="00704E89" w:rsidP="00704E89">
      <w:pPr>
        <w:pStyle w:val="ListeParagraf"/>
        <w:numPr>
          <w:ilvl w:val="0"/>
          <w:numId w:val="19"/>
        </w:numPr>
        <w:rPr>
          <w:rFonts w:ascii="Times New Roman" w:hAnsi="Times New Roman" w:cs="Times New Roman"/>
          <w:b/>
          <w:sz w:val="24"/>
          <w:szCs w:val="24"/>
          <w:lang w:eastAsia="en-GB"/>
        </w:rPr>
      </w:pPr>
      <w:r w:rsidRPr="00406DEE">
        <w:rPr>
          <w:rFonts w:ascii="Times New Roman" w:hAnsi="Times New Roman" w:cs="Times New Roman"/>
          <w:b/>
          <w:sz w:val="24"/>
          <w:szCs w:val="24"/>
          <w:lang w:eastAsia="en-GB"/>
        </w:rPr>
        <w:t xml:space="preserve">Versiyon Bilgisi: </w:t>
      </w:r>
      <w:r w:rsidRPr="00406DEE">
        <w:rPr>
          <w:rFonts w:ascii="Times New Roman" w:hAnsi="Times New Roman" w:cs="Times New Roman"/>
          <w:sz w:val="24"/>
          <w:szCs w:val="24"/>
          <w:lang w:eastAsia="en-GB"/>
        </w:rPr>
        <w:t>Bileşenin yazılım sürüm bilgisini tanımlanır.</w:t>
      </w:r>
    </w:p>
    <w:p w:rsidR="00704E89" w:rsidRPr="00406DEE" w:rsidRDefault="00704E89" w:rsidP="00704E89">
      <w:pPr>
        <w:pStyle w:val="ListeParagraf"/>
        <w:numPr>
          <w:ilvl w:val="0"/>
          <w:numId w:val="19"/>
        </w:numPr>
        <w:rPr>
          <w:rFonts w:ascii="Times New Roman" w:hAnsi="Times New Roman" w:cs="Times New Roman"/>
          <w:b/>
          <w:sz w:val="24"/>
          <w:szCs w:val="24"/>
          <w:lang w:eastAsia="en-GB"/>
        </w:rPr>
      </w:pPr>
      <w:r w:rsidRPr="00406DEE">
        <w:rPr>
          <w:rFonts w:ascii="Times New Roman" w:hAnsi="Times New Roman" w:cs="Times New Roman"/>
          <w:b/>
          <w:sz w:val="24"/>
          <w:szCs w:val="24"/>
          <w:lang w:eastAsia="en-GB"/>
        </w:rPr>
        <w:t xml:space="preserve">Menşei: </w:t>
      </w:r>
      <w:r w:rsidRPr="00406DEE">
        <w:rPr>
          <w:rFonts w:ascii="Times New Roman" w:hAnsi="Times New Roman" w:cs="Times New Roman"/>
          <w:sz w:val="24"/>
          <w:szCs w:val="24"/>
          <w:lang w:eastAsia="en-GB"/>
        </w:rPr>
        <w:t>Bileşenin üreticisinin hangi ülkeden olduğunu tanımlanır.</w:t>
      </w:r>
    </w:p>
    <w:p w:rsidR="00704E89" w:rsidRPr="00406DEE" w:rsidRDefault="00704E89" w:rsidP="00704E89">
      <w:pPr>
        <w:pStyle w:val="ListeParagraf"/>
        <w:numPr>
          <w:ilvl w:val="0"/>
          <w:numId w:val="19"/>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Hangi ağa </w:t>
      </w:r>
      <w:proofErr w:type="gramStart"/>
      <w:r w:rsidRPr="00406DEE">
        <w:rPr>
          <w:rFonts w:ascii="Times New Roman" w:hAnsi="Times New Roman" w:cs="Times New Roman"/>
          <w:b/>
          <w:sz w:val="24"/>
          <w:szCs w:val="24"/>
          <w:lang w:eastAsia="en-GB"/>
        </w:rPr>
        <w:t>dahil</w:t>
      </w:r>
      <w:proofErr w:type="gramEnd"/>
      <w:r w:rsidRPr="00406DEE">
        <w:rPr>
          <w:rFonts w:ascii="Times New Roman" w:hAnsi="Times New Roman" w:cs="Times New Roman"/>
          <w:b/>
          <w:sz w:val="24"/>
          <w:szCs w:val="24"/>
          <w:lang w:eastAsia="en-GB"/>
        </w:rPr>
        <w:t>? (</w:t>
      </w:r>
      <w:proofErr w:type="spellStart"/>
      <w:r w:rsidRPr="00406DEE">
        <w:rPr>
          <w:rFonts w:ascii="Times New Roman" w:hAnsi="Times New Roman" w:cs="Times New Roman"/>
          <w:b/>
          <w:sz w:val="24"/>
          <w:szCs w:val="24"/>
          <w:lang w:eastAsia="en-GB"/>
        </w:rPr>
        <w:t>bkz</w:t>
      </w:r>
      <w:proofErr w:type="spellEnd"/>
      <w:r w:rsidRPr="00406DEE">
        <w:rPr>
          <w:rFonts w:ascii="Times New Roman" w:hAnsi="Times New Roman" w:cs="Times New Roman"/>
          <w:b/>
          <w:sz w:val="24"/>
          <w:szCs w:val="24"/>
          <w:lang w:eastAsia="en-GB"/>
        </w:rPr>
        <w:t xml:space="preserve"> İletişim Bileşenleri / Ağlar): </w:t>
      </w:r>
      <w:r w:rsidRPr="00406DEE">
        <w:rPr>
          <w:rFonts w:ascii="Times New Roman" w:hAnsi="Times New Roman" w:cs="Times New Roman"/>
          <w:sz w:val="24"/>
          <w:szCs w:val="24"/>
          <w:lang w:eastAsia="en-GB"/>
        </w:rPr>
        <w:t xml:space="preserve">Bileşenin </w:t>
      </w:r>
      <w:proofErr w:type="gramStart"/>
      <w:r w:rsidRPr="00406DEE">
        <w:rPr>
          <w:rFonts w:ascii="Times New Roman" w:hAnsi="Times New Roman" w:cs="Times New Roman"/>
          <w:sz w:val="24"/>
          <w:szCs w:val="24"/>
          <w:lang w:eastAsia="en-GB"/>
        </w:rPr>
        <w:t>dahil</w:t>
      </w:r>
      <w:proofErr w:type="gramEnd"/>
      <w:r w:rsidRPr="00406DEE">
        <w:rPr>
          <w:rFonts w:ascii="Times New Roman" w:hAnsi="Times New Roman" w:cs="Times New Roman"/>
          <w:sz w:val="24"/>
          <w:szCs w:val="24"/>
          <w:lang w:eastAsia="en-GB"/>
        </w:rPr>
        <w:t xml:space="preserve"> olduğu ağ tanımlanır. Bu seçim yapılırken "Ağlar" alanında tanımlanmış olan ağların benzersiz "Bileşen Adı/Kimliği" bilgisi kullanılır.</w:t>
      </w:r>
    </w:p>
    <w:p w:rsidR="00704E89" w:rsidRPr="00406DEE" w:rsidRDefault="00704E89" w:rsidP="00704E89">
      <w:pPr>
        <w:pStyle w:val="ListeParagraf"/>
        <w:numPr>
          <w:ilvl w:val="0"/>
          <w:numId w:val="19"/>
        </w:numPr>
        <w:rPr>
          <w:rFonts w:ascii="Times New Roman" w:hAnsi="Times New Roman" w:cs="Times New Roman"/>
          <w:sz w:val="24"/>
          <w:szCs w:val="24"/>
          <w:lang w:eastAsia="en-GB"/>
        </w:rPr>
      </w:pPr>
      <w:proofErr w:type="spellStart"/>
      <w:r w:rsidRPr="00406DEE">
        <w:rPr>
          <w:rFonts w:ascii="Times New Roman" w:hAnsi="Times New Roman" w:cs="Times New Roman"/>
          <w:b/>
          <w:sz w:val="24"/>
          <w:szCs w:val="24"/>
          <w:lang w:eastAsia="en-GB"/>
        </w:rPr>
        <w:t>Lokasyon</w:t>
      </w:r>
      <w:proofErr w:type="spellEnd"/>
      <w:r w:rsidRPr="00406DEE">
        <w:rPr>
          <w:rFonts w:ascii="Times New Roman" w:hAnsi="Times New Roman" w:cs="Times New Roman"/>
          <w:b/>
          <w:sz w:val="24"/>
          <w:szCs w:val="24"/>
          <w:lang w:eastAsia="en-GB"/>
        </w:rPr>
        <w:t xml:space="preserve"> (Bulunduğu istasyon/merkez): </w:t>
      </w:r>
      <w:r w:rsidRPr="00406DEE">
        <w:rPr>
          <w:rFonts w:ascii="Times New Roman" w:hAnsi="Times New Roman" w:cs="Times New Roman"/>
          <w:sz w:val="24"/>
          <w:szCs w:val="24"/>
          <w:lang w:eastAsia="en-GB"/>
        </w:rPr>
        <w:t xml:space="preserve">Bileşenin firmanın tesisleri dışında taşra bir </w:t>
      </w:r>
      <w:proofErr w:type="spellStart"/>
      <w:r w:rsidRPr="00406DEE">
        <w:rPr>
          <w:rFonts w:ascii="Times New Roman" w:hAnsi="Times New Roman" w:cs="Times New Roman"/>
          <w:sz w:val="24"/>
          <w:szCs w:val="24"/>
          <w:lang w:eastAsia="en-GB"/>
        </w:rPr>
        <w:t>lokasyonda</w:t>
      </w:r>
      <w:proofErr w:type="spellEnd"/>
      <w:r w:rsidRPr="00406DEE">
        <w:rPr>
          <w:rFonts w:ascii="Times New Roman" w:hAnsi="Times New Roman" w:cs="Times New Roman"/>
          <w:sz w:val="24"/>
          <w:szCs w:val="24"/>
          <w:lang w:eastAsia="en-GB"/>
        </w:rPr>
        <w:t xml:space="preserve"> veya merkez tesislerinde bulunması durumuna göre</w:t>
      </w:r>
      <w:r w:rsidRPr="00406DEE" w:rsidDel="00C56564">
        <w:rPr>
          <w:rFonts w:ascii="Times New Roman" w:hAnsi="Times New Roman" w:cs="Times New Roman"/>
          <w:sz w:val="24"/>
          <w:szCs w:val="24"/>
          <w:lang w:eastAsia="en-GB"/>
        </w:rPr>
        <w:t xml:space="preserve"> </w:t>
      </w:r>
      <w:r w:rsidRPr="00406DEE">
        <w:rPr>
          <w:rFonts w:ascii="Times New Roman" w:hAnsi="Times New Roman" w:cs="Times New Roman"/>
          <w:sz w:val="24"/>
          <w:szCs w:val="24"/>
          <w:lang w:eastAsia="en-GB"/>
        </w:rPr>
        <w:t>bulunduğu istasyon ya da merkez tanımlanır.</w:t>
      </w:r>
    </w:p>
    <w:p w:rsidR="00704E89" w:rsidRPr="00406DEE" w:rsidRDefault="00704E89" w:rsidP="007359B7">
      <w:pPr>
        <w:pStyle w:val="Balk4"/>
        <w:keepNext/>
        <w:keepLines/>
        <w:numPr>
          <w:ilvl w:val="1"/>
          <w:numId w:val="13"/>
        </w:numPr>
        <w:spacing w:after="0"/>
        <w:rPr>
          <w:rFonts w:ascii="Times New Roman" w:hAnsi="Times New Roman" w:cs="Times New Roman"/>
          <w:sz w:val="24"/>
          <w:szCs w:val="24"/>
          <w:lang w:eastAsia="en-GB"/>
        </w:rPr>
      </w:pPr>
      <w:r w:rsidRPr="00406DEE">
        <w:rPr>
          <w:rFonts w:ascii="Times New Roman" w:hAnsi="Times New Roman" w:cs="Times New Roman"/>
          <w:sz w:val="24"/>
          <w:szCs w:val="24"/>
          <w:lang w:eastAsia="en-GB"/>
        </w:rPr>
        <w:lastRenderedPageBreak/>
        <w:t>Güvenlik Teknolojileri</w:t>
      </w:r>
    </w:p>
    <w:p w:rsidR="00704E89" w:rsidRPr="00406DEE" w:rsidRDefault="00704E89" w:rsidP="00704E89">
      <w:pPr>
        <w:pStyle w:val="ListeParagraf"/>
        <w:numPr>
          <w:ilvl w:val="0"/>
          <w:numId w:val="20"/>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Bileşen Tipi</w:t>
      </w:r>
      <w:r w:rsidRPr="00406DEE">
        <w:rPr>
          <w:rFonts w:ascii="Times New Roman" w:hAnsi="Times New Roman" w:cs="Times New Roman"/>
          <w:sz w:val="24"/>
          <w:szCs w:val="24"/>
          <w:lang w:eastAsia="en-GB"/>
        </w:rPr>
        <w:t xml:space="preserve">: </w:t>
      </w:r>
      <w:proofErr w:type="spellStart"/>
      <w:r w:rsidRPr="00406DEE">
        <w:rPr>
          <w:rFonts w:ascii="Times New Roman" w:hAnsi="Times New Roman" w:cs="Times New Roman"/>
          <w:sz w:val="24"/>
          <w:szCs w:val="24"/>
          <w:lang w:eastAsia="en-GB"/>
        </w:rPr>
        <w:t>Antivirus</w:t>
      </w:r>
      <w:proofErr w:type="spellEnd"/>
      <w:r w:rsidRPr="00406DEE">
        <w:rPr>
          <w:rFonts w:ascii="Times New Roman" w:hAnsi="Times New Roman" w:cs="Times New Roman"/>
          <w:sz w:val="24"/>
          <w:szCs w:val="24"/>
          <w:lang w:eastAsia="en-GB"/>
        </w:rPr>
        <w:t xml:space="preserve">, Pasif Zafiyet Tarama Aracı, Merkezi </w:t>
      </w:r>
      <w:proofErr w:type="spellStart"/>
      <w:r w:rsidRPr="00406DEE">
        <w:rPr>
          <w:rFonts w:ascii="Times New Roman" w:hAnsi="Times New Roman" w:cs="Times New Roman"/>
          <w:sz w:val="24"/>
          <w:szCs w:val="24"/>
          <w:lang w:eastAsia="en-GB"/>
        </w:rPr>
        <w:t>Log</w:t>
      </w:r>
      <w:proofErr w:type="spellEnd"/>
      <w:r w:rsidRPr="00406DEE">
        <w:rPr>
          <w:rFonts w:ascii="Times New Roman" w:hAnsi="Times New Roman" w:cs="Times New Roman"/>
          <w:sz w:val="24"/>
          <w:szCs w:val="24"/>
          <w:lang w:eastAsia="en-GB"/>
        </w:rPr>
        <w:t xml:space="preserve"> Yönetim Sistemi, Kontrol sistemlerine özel diğer güvenlik bileşenleri, Yama/Güncelleme Yönetim Sistemi ve Diğer olarak belirtilmiştir. Bileşenin tipi seçenekler arasından seçilir. Firmalar eklemek istediği bileşenin tipi seçenekler arasında yoksa "Diğer" seçeneğini seçerek özel bir bileşen tipi tanımını yapabilir. Bu alanda yapılan tanımlamalar </w:t>
      </w:r>
      <w:r w:rsidR="00D95C51">
        <w:rPr>
          <w:rFonts w:ascii="Times New Roman" w:hAnsi="Times New Roman" w:cs="Times New Roman"/>
          <w:sz w:val="24"/>
          <w:szCs w:val="24"/>
          <w:lang w:eastAsia="en-GB"/>
        </w:rPr>
        <w:t>KURUM</w:t>
      </w:r>
      <w:r w:rsidRPr="00406DEE">
        <w:rPr>
          <w:rFonts w:ascii="Times New Roman" w:hAnsi="Times New Roman" w:cs="Times New Roman"/>
          <w:sz w:val="24"/>
          <w:szCs w:val="24"/>
          <w:lang w:eastAsia="en-GB"/>
        </w:rPr>
        <w:t xml:space="preserve"> tarafından geri bildirim verileri için girdi oluşturur.</w:t>
      </w:r>
    </w:p>
    <w:p w:rsidR="00704E89" w:rsidRPr="00406DEE" w:rsidRDefault="00704E89" w:rsidP="00704E89">
      <w:pPr>
        <w:pStyle w:val="ListeParagraf"/>
        <w:numPr>
          <w:ilvl w:val="0"/>
          <w:numId w:val="20"/>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Bileşen Adı/Kimliği:</w:t>
      </w:r>
      <w:r w:rsidRPr="00406DEE">
        <w:rPr>
          <w:rFonts w:ascii="Times New Roman" w:hAnsi="Times New Roman" w:cs="Times New Roman"/>
          <w:sz w:val="24"/>
          <w:szCs w:val="24"/>
          <w:lang w:eastAsia="en-GB"/>
        </w:rPr>
        <w:t xml:space="preserve"> Bileşen için benzersiz bir bileşen adı ya da kimliği (ID, kod, seri numarası vb.) tanımlanır.</w:t>
      </w:r>
    </w:p>
    <w:p w:rsidR="00704E89" w:rsidRPr="00406DEE" w:rsidRDefault="00704E89" w:rsidP="00704E89">
      <w:pPr>
        <w:pStyle w:val="ListeParagraf"/>
        <w:numPr>
          <w:ilvl w:val="0"/>
          <w:numId w:val="20"/>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Üreticisi: </w:t>
      </w:r>
      <w:r w:rsidRPr="00406DEE">
        <w:rPr>
          <w:rFonts w:ascii="Times New Roman" w:hAnsi="Times New Roman" w:cs="Times New Roman"/>
          <w:sz w:val="24"/>
          <w:szCs w:val="24"/>
          <w:lang w:eastAsia="en-GB"/>
        </w:rPr>
        <w:t>Bileşenin üreticisini tanımlanır.</w:t>
      </w:r>
    </w:p>
    <w:p w:rsidR="00704E89" w:rsidRPr="00406DEE" w:rsidRDefault="00704E89" w:rsidP="00704E89">
      <w:pPr>
        <w:pStyle w:val="ListeParagraf"/>
        <w:numPr>
          <w:ilvl w:val="0"/>
          <w:numId w:val="20"/>
        </w:numPr>
        <w:rPr>
          <w:rFonts w:ascii="Times New Roman" w:hAnsi="Times New Roman" w:cs="Times New Roman"/>
          <w:b/>
          <w:sz w:val="24"/>
          <w:szCs w:val="24"/>
          <w:lang w:eastAsia="en-GB"/>
        </w:rPr>
      </w:pPr>
      <w:r w:rsidRPr="00406DEE">
        <w:rPr>
          <w:rFonts w:ascii="Times New Roman" w:hAnsi="Times New Roman" w:cs="Times New Roman"/>
          <w:b/>
          <w:sz w:val="24"/>
          <w:szCs w:val="24"/>
          <w:lang w:eastAsia="en-GB"/>
        </w:rPr>
        <w:t xml:space="preserve">Versiyon Bilgisi: </w:t>
      </w:r>
      <w:r w:rsidRPr="00406DEE">
        <w:rPr>
          <w:rFonts w:ascii="Times New Roman" w:hAnsi="Times New Roman" w:cs="Times New Roman"/>
          <w:sz w:val="24"/>
          <w:szCs w:val="24"/>
          <w:lang w:eastAsia="en-GB"/>
        </w:rPr>
        <w:t>Bileşenin yazılım sürüm bilgisini tanımlanır.</w:t>
      </w:r>
    </w:p>
    <w:p w:rsidR="00704E89" w:rsidRPr="00406DEE" w:rsidRDefault="00704E89" w:rsidP="00704E89">
      <w:pPr>
        <w:pStyle w:val="ListeParagraf"/>
        <w:numPr>
          <w:ilvl w:val="0"/>
          <w:numId w:val="20"/>
        </w:numPr>
        <w:rPr>
          <w:rFonts w:ascii="Times New Roman" w:hAnsi="Times New Roman" w:cs="Times New Roman"/>
          <w:b/>
          <w:sz w:val="24"/>
          <w:szCs w:val="24"/>
          <w:lang w:eastAsia="en-GB"/>
        </w:rPr>
      </w:pPr>
      <w:r w:rsidRPr="00406DEE">
        <w:rPr>
          <w:rFonts w:ascii="Times New Roman" w:hAnsi="Times New Roman" w:cs="Times New Roman"/>
          <w:b/>
          <w:sz w:val="24"/>
          <w:szCs w:val="24"/>
          <w:lang w:eastAsia="en-GB"/>
        </w:rPr>
        <w:t xml:space="preserve">Uygulama Alanı: </w:t>
      </w:r>
      <w:r w:rsidRPr="00406DEE">
        <w:rPr>
          <w:rFonts w:ascii="Times New Roman" w:hAnsi="Times New Roman" w:cs="Times New Roman"/>
          <w:sz w:val="24"/>
          <w:szCs w:val="24"/>
          <w:lang w:eastAsia="en-GB"/>
        </w:rPr>
        <w:t>Bileşenin uygulama alanı aşağıda bulunan açıklamaları göz önünde bulundurarak tanımlanır.</w:t>
      </w:r>
    </w:p>
    <w:p w:rsidR="00704E89" w:rsidRPr="00406DEE" w:rsidRDefault="00704E89" w:rsidP="00704E89">
      <w:pPr>
        <w:pStyle w:val="ListeParagraf"/>
        <w:numPr>
          <w:ilvl w:val="1"/>
          <w:numId w:val="20"/>
        </w:numPr>
        <w:rPr>
          <w:rFonts w:ascii="Times New Roman" w:hAnsi="Times New Roman" w:cs="Times New Roman"/>
          <w:sz w:val="24"/>
          <w:szCs w:val="24"/>
          <w:lang w:eastAsia="en-GB"/>
        </w:rPr>
      </w:pPr>
      <w:proofErr w:type="spellStart"/>
      <w:r w:rsidRPr="00406DEE">
        <w:rPr>
          <w:rFonts w:ascii="Times New Roman" w:hAnsi="Times New Roman" w:cs="Times New Roman"/>
          <w:b/>
          <w:sz w:val="24"/>
          <w:szCs w:val="24"/>
          <w:lang w:eastAsia="en-GB"/>
        </w:rPr>
        <w:t>Antivirüs</w:t>
      </w:r>
      <w:proofErr w:type="spellEnd"/>
      <w:r w:rsidRPr="00406DEE">
        <w:rPr>
          <w:rFonts w:ascii="Times New Roman" w:hAnsi="Times New Roman" w:cs="Times New Roman"/>
          <w:b/>
          <w:sz w:val="24"/>
          <w:szCs w:val="24"/>
          <w:lang w:eastAsia="en-GB"/>
        </w:rPr>
        <w:t>:</w:t>
      </w:r>
      <w:r w:rsidRPr="00406DEE">
        <w:rPr>
          <w:rFonts w:ascii="Times New Roman" w:hAnsi="Times New Roman" w:cs="Times New Roman"/>
          <w:sz w:val="24"/>
          <w:szCs w:val="24"/>
          <w:lang w:eastAsia="en-GB"/>
        </w:rPr>
        <w:t xml:space="preserve"> Kurulu olduğu, güncellendiği, işletildiği sistemler </w:t>
      </w:r>
      <w:proofErr w:type="gramStart"/>
      <w:r w:rsidRPr="00406DEE">
        <w:rPr>
          <w:rFonts w:ascii="Times New Roman" w:hAnsi="Times New Roman" w:cs="Times New Roman"/>
          <w:sz w:val="24"/>
          <w:szCs w:val="24"/>
          <w:lang w:eastAsia="en-GB"/>
        </w:rPr>
        <w:t>(</w:t>
      </w:r>
      <w:proofErr w:type="gramEnd"/>
      <w:r w:rsidRPr="00406DEE">
        <w:rPr>
          <w:rFonts w:ascii="Times New Roman" w:hAnsi="Times New Roman" w:cs="Times New Roman"/>
          <w:sz w:val="24"/>
          <w:szCs w:val="24"/>
          <w:lang w:eastAsia="en-GB"/>
        </w:rPr>
        <w:t xml:space="preserve">Sunucu/SCADA, operatör </w:t>
      </w:r>
      <w:proofErr w:type="spellStart"/>
      <w:r w:rsidRPr="00406DEE">
        <w:rPr>
          <w:rFonts w:ascii="Times New Roman" w:hAnsi="Times New Roman" w:cs="Times New Roman"/>
          <w:sz w:val="24"/>
          <w:szCs w:val="24"/>
          <w:lang w:eastAsia="en-GB"/>
        </w:rPr>
        <w:t>bilg</w:t>
      </w:r>
      <w:proofErr w:type="spellEnd"/>
      <w:r w:rsidRPr="00406DEE">
        <w:rPr>
          <w:rFonts w:ascii="Times New Roman" w:hAnsi="Times New Roman" w:cs="Times New Roman"/>
          <w:sz w:val="24"/>
          <w:szCs w:val="24"/>
          <w:lang w:eastAsia="en-GB"/>
        </w:rPr>
        <w:t>. vb.)</w:t>
      </w:r>
    </w:p>
    <w:p w:rsidR="00704E89" w:rsidRPr="00406DEE" w:rsidRDefault="00704E89" w:rsidP="00704E89">
      <w:pPr>
        <w:pStyle w:val="ListeParagraf"/>
        <w:numPr>
          <w:ilvl w:val="1"/>
          <w:numId w:val="20"/>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Pasif Zafiyet Tarama Aracı: </w:t>
      </w:r>
      <w:r w:rsidRPr="00406DEE">
        <w:rPr>
          <w:rFonts w:ascii="Times New Roman" w:hAnsi="Times New Roman" w:cs="Times New Roman"/>
          <w:sz w:val="24"/>
          <w:szCs w:val="24"/>
          <w:lang w:eastAsia="en-GB"/>
        </w:rPr>
        <w:t>Taranan ağlar ("Ağlar" tablosunda tanımlanmış olan ilgili ağın benzersiz "Bileşen Adı/Kimliği" bilgisi kullanılır.)</w:t>
      </w:r>
    </w:p>
    <w:p w:rsidR="00704E89" w:rsidRPr="00406DEE" w:rsidRDefault="00704E89" w:rsidP="00704E89">
      <w:pPr>
        <w:pStyle w:val="ListeParagraf"/>
        <w:numPr>
          <w:ilvl w:val="1"/>
          <w:numId w:val="20"/>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Merkezi </w:t>
      </w:r>
      <w:proofErr w:type="spellStart"/>
      <w:r w:rsidRPr="00406DEE">
        <w:rPr>
          <w:rFonts w:ascii="Times New Roman" w:hAnsi="Times New Roman" w:cs="Times New Roman"/>
          <w:b/>
          <w:sz w:val="24"/>
          <w:szCs w:val="24"/>
          <w:lang w:eastAsia="en-GB"/>
        </w:rPr>
        <w:t>Log</w:t>
      </w:r>
      <w:proofErr w:type="spellEnd"/>
      <w:r w:rsidRPr="00406DEE">
        <w:rPr>
          <w:rFonts w:ascii="Times New Roman" w:hAnsi="Times New Roman" w:cs="Times New Roman"/>
          <w:b/>
          <w:sz w:val="24"/>
          <w:szCs w:val="24"/>
          <w:lang w:eastAsia="en-GB"/>
        </w:rPr>
        <w:t xml:space="preserve"> Yönetim Sistemi:</w:t>
      </w:r>
      <w:r w:rsidRPr="00406DEE">
        <w:rPr>
          <w:rFonts w:ascii="Times New Roman" w:hAnsi="Times New Roman" w:cs="Times New Roman"/>
          <w:sz w:val="24"/>
          <w:szCs w:val="24"/>
          <w:lang w:eastAsia="en-GB"/>
        </w:rPr>
        <w:t xml:space="preserve"> </w:t>
      </w:r>
      <w:proofErr w:type="spellStart"/>
      <w:r w:rsidRPr="00406DEE">
        <w:rPr>
          <w:rFonts w:ascii="Times New Roman" w:hAnsi="Times New Roman" w:cs="Times New Roman"/>
          <w:sz w:val="24"/>
          <w:szCs w:val="24"/>
          <w:lang w:eastAsia="en-GB"/>
        </w:rPr>
        <w:t>Log</w:t>
      </w:r>
      <w:proofErr w:type="spellEnd"/>
      <w:r w:rsidRPr="00406DEE">
        <w:rPr>
          <w:rFonts w:ascii="Times New Roman" w:hAnsi="Times New Roman" w:cs="Times New Roman"/>
          <w:sz w:val="24"/>
          <w:szCs w:val="24"/>
          <w:lang w:eastAsia="en-GB"/>
        </w:rPr>
        <w:t xml:space="preserve"> toplanan cihazlar/sistemler (İlgili bileşene ilişkin tabloda tanımlanmış olan bileşenin benzersiz "Bileşen Adı/Kimliği" bilgisi kullanılır.)</w:t>
      </w:r>
    </w:p>
    <w:p w:rsidR="00704E89" w:rsidRPr="00406DEE" w:rsidRDefault="00704E89" w:rsidP="00704E89">
      <w:pPr>
        <w:pStyle w:val="ListeParagraf"/>
        <w:numPr>
          <w:ilvl w:val="1"/>
          <w:numId w:val="20"/>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Kontrol sistemlerine özel diğer güvenlik bileşenleri:</w:t>
      </w:r>
      <w:r w:rsidRPr="00406DEE">
        <w:rPr>
          <w:rFonts w:ascii="Times New Roman" w:hAnsi="Times New Roman" w:cs="Times New Roman"/>
          <w:sz w:val="24"/>
          <w:szCs w:val="24"/>
          <w:lang w:eastAsia="en-GB"/>
        </w:rPr>
        <w:t xml:space="preserve"> Uygulanan/korunan cihazlar/sistemler/ağlar (İlgili bileşene ilişkin tabloda tanımlanmış olan bileşenin benzersiz "Bileşen Adı/Kimliği" bilgisi kullanılır.)</w:t>
      </w:r>
    </w:p>
    <w:p w:rsidR="00704E89" w:rsidRPr="00406DEE" w:rsidRDefault="00704E89" w:rsidP="00704E89">
      <w:pPr>
        <w:pStyle w:val="ListeParagraf"/>
        <w:numPr>
          <w:ilvl w:val="1"/>
          <w:numId w:val="20"/>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Diğer:</w:t>
      </w:r>
      <w:r w:rsidRPr="00406DEE">
        <w:rPr>
          <w:rFonts w:ascii="Times New Roman" w:hAnsi="Times New Roman" w:cs="Times New Roman"/>
          <w:sz w:val="24"/>
          <w:szCs w:val="24"/>
          <w:lang w:eastAsia="en-GB"/>
        </w:rPr>
        <w:t xml:space="preserve"> Uygulanan/korunan cihazlar/sistemler/ağlar (İlgili bileşene ilişkin tabloda tanımlanmış olan bileşenin benzersiz "Bileşen Adı/Kimliği" bilgisi kullanılır.)</w:t>
      </w:r>
    </w:p>
    <w:p w:rsidR="00704E89" w:rsidRPr="00406DEE" w:rsidRDefault="00704E89" w:rsidP="007359B7">
      <w:pPr>
        <w:pStyle w:val="Balk4"/>
        <w:keepNext/>
        <w:keepLines/>
        <w:numPr>
          <w:ilvl w:val="1"/>
          <w:numId w:val="13"/>
        </w:numPr>
        <w:spacing w:after="0"/>
        <w:rPr>
          <w:rFonts w:ascii="Times New Roman" w:hAnsi="Times New Roman" w:cs="Times New Roman"/>
          <w:sz w:val="24"/>
          <w:szCs w:val="24"/>
          <w:lang w:eastAsia="en-GB"/>
        </w:rPr>
      </w:pPr>
      <w:r w:rsidRPr="00406DEE">
        <w:rPr>
          <w:rFonts w:ascii="Times New Roman" w:hAnsi="Times New Roman" w:cs="Times New Roman"/>
          <w:sz w:val="24"/>
          <w:szCs w:val="24"/>
          <w:lang w:eastAsia="en-GB"/>
        </w:rPr>
        <w:t>Uzak Bileşenler</w:t>
      </w:r>
    </w:p>
    <w:p w:rsidR="00704E89" w:rsidRPr="00406DEE" w:rsidRDefault="00704E89" w:rsidP="00704E89">
      <w:pPr>
        <w:pStyle w:val="ListeParagraf"/>
        <w:numPr>
          <w:ilvl w:val="0"/>
          <w:numId w:val="21"/>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Bileşen Tipi</w:t>
      </w:r>
      <w:r w:rsidRPr="00406DEE">
        <w:rPr>
          <w:rFonts w:ascii="Times New Roman" w:hAnsi="Times New Roman" w:cs="Times New Roman"/>
          <w:sz w:val="24"/>
          <w:szCs w:val="24"/>
          <w:lang w:eastAsia="en-GB"/>
        </w:rPr>
        <w:t xml:space="preserve">: RTU, PLC, Modem, </w:t>
      </w:r>
      <w:proofErr w:type="spellStart"/>
      <w:r w:rsidRPr="00406DEE">
        <w:rPr>
          <w:rFonts w:ascii="Times New Roman" w:hAnsi="Times New Roman" w:cs="Times New Roman"/>
          <w:sz w:val="24"/>
          <w:szCs w:val="24"/>
          <w:lang w:eastAsia="en-GB"/>
        </w:rPr>
        <w:t>Corrector</w:t>
      </w:r>
      <w:proofErr w:type="spellEnd"/>
      <w:r w:rsidR="00BC5EBA">
        <w:rPr>
          <w:rFonts w:ascii="Times New Roman" w:hAnsi="Times New Roman" w:cs="Times New Roman"/>
          <w:sz w:val="24"/>
          <w:szCs w:val="24"/>
          <w:lang w:eastAsia="en-GB"/>
        </w:rPr>
        <w:t xml:space="preserve">, </w:t>
      </w:r>
      <w:r w:rsidR="00BC5EBA" w:rsidRPr="00BC5EBA">
        <w:rPr>
          <w:rFonts w:ascii="Times New Roman" w:hAnsi="Times New Roman" w:cs="Times New Roman"/>
          <w:sz w:val="24"/>
          <w:szCs w:val="24"/>
          <w:lang w:eastAsia="en-GB"/>
        </w:rPr>
        <w:t xml:space="preserve">Telemetri, </w:t>
      </w:r>
      <w:proofErr w:type="spellStart"/>
      <w:r w:rsidR="00BC5EBA" w:rsidRPr="00BC5EBA">
        <w:rPr>
          <w:rFonts w:ascii="Times New Roman" w:hAnsi="Times New Roman" w:cs="Times New Roman"/>
          <w:sz w:val="24"/>
          <w:szCs w:val="24"/>
          <w:lang w:eastAsia="en-GB"/>
        </w:rPr>
        <w:t>Telekontrol</w:t>
      </w:r>
      <w:proofErr w:type="spellEnd"/>
      <w:r w:rsidRPr="00406DEE">
        <w:rPr>
          <w:rFonts w:ascii="Times New Roman" w:hAnsi="Times New Roman" w:cs="Times New Roman"/>
          <w:sz w:val="24"/>
          <w:szCs w:val="24"/>
          <w:lang w:eastAsia="en-GB"/>
        </w:rPr>
        <w:t xml:space="preserve"> ve Diğer olarak belirtilmiştir. Bileşenin tipi seçenekler arasından seçilir. Firmalar eklemek istediği bileşenin tipi seçenekler arasında yoksa "Diğer" seçeneğini seçerek özel bir bileşen tipi tanımını yapabilir. Bu alanda yapılan tanımlamalar </w:t>
      </w:r>
      <w:r w:rsidR="00D95C51">
        <w:rPr>
          <w:rFonts w:ascii="Times New Roman" w:hAnsi="Times New Roman" w:cs="Times New Roman"/>
          <w:sz w:val="24"/>
          <w:szCs w:val="24"/>
          <w:lang w:eastAsia="en-GB"/>
        </w:rPr>
        <w:t>KURUM</w:t>
      </w:r>
      <w:r w:rsidRPr="00406DEE">
        <w:rPr>
          <w:rFonts w:ascii="Times New Roman" w:hAnsi="Times New Roman" w:cs="Times New Roman"/>
          <w:sz w:val="24"/>
          <w:szCs w:val="24"/>
          <w:lang w:eastAsia="en-GB"/>
        </w:rPr>
        <w:t xml:space="preserve"> tarafından geri bildirim verileri için girdi oluşturur.</w:t>
      </w:r>
    </w:p>
    <w:p w:rsidR="00704E89" w:rsidRPr="00406DEE" w:rsidRDefault="00704E89" w:rsidP="00704E89">
      <w:pPr>
        <w:pStyle w:val="ListeParagraf"/>
        <w:numPr>
          <w:ilvl w:val="0"/>
          <w:numId w:val="21"/>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Bileşen Adı/Kimliği:</w:t>
      </w:r>
      <w:r w:rsidRPr="00406DEE">
        <w:rPr>
          <w:rFonts w:ascii="Times New Roman" w:hAnsi="Times New Roman" w:cs="Times New Roman"/>
          <w:sz w:val="24"/>
          <w:szCs w:val="24"/>
          <w:lang w:eastAsia="en-GB"/>
        </w:rPr>
        <w:t xml:space="preserve"> Bileşen için benzersiz bir bileşen adı ya da kimliği (ID, kod, seri numarası vb.) tanımlanır.</w:t>
      </w:r>
    </w:p>
    <w:p w:rsidR="00704E89" w:rsidRPr="00406DEE" w:rsidRDefault="00704E89" w:rsidP="00704E89">
      <w:pPr>
        <w:pStyle w:val="ListeParagraf"/>
        <w:numPr>
          <w:ilvl w:val="0"/>
          <w:numId w:val="21"/>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Donanım / Kapasite Bilgisi:</w:t>
      </w:r>
      <w:r w:rsidRPr="00406DEE">
        <w:rPr>
          <w:rFonts w:ascii="Times New Roman" w:hAnsi="Times New Roman" w:cs="Times New Roman"/>
          <w:sz w:val="24"/>
          <w:szCs w:val="24"/>
          <w:lang w:eastAsia="en-GB"/>
        </w:rPr>
        <w:t xml:space="preserve"> Bileşenin sahip olduğu donanım bilgisi (hazır bir donanım ise donanımın marka/modelini, özelleştirilmiş ise kapasite bilgileri) tanımlanır.</w:t>
      </w:r>
    </w:p>
    <w:p w:rsidR="00704E89" w:rsidRPr="00406DEE" w:rsidRDefault="00704E89" w:rsidP="00704E89">
      <w:pPr>
        <w:pStyle w:val="ListeParagraf"/>
        <w:numPr>
          <w:ilvl w:val="0"/>
          <w:numId w:val="21"/>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Üreticisi: </w:t>
      </w:r>
      <w:r w:rsidRPr="00406DEE">
        <w:rPr>
          <w:rFonts w:ascii="Times New Roman" w:hAnsi="Times New Roman" w:cs="Times New Roman"/>
          <w:sz w:val="24"/>
          <w:szCs w:val="24"/>
          <w:lang w:eastAsia="en-GB"/>
        </w:rPr>
        <w:t>Bileşenin üreticisini tanımlanır.</w:t>
      </w:r>
    </w:p>
    <w:p w:rsidR="00704E89" w:rsidRPr="00406DEE" w:rsidRDefault="00704E89" w:rsidP="00704E89">
      <w:pPr>
        <w:pStyle w:val="ListeParagraf"/>
        <w:numPr>
          <w:ilvl w:val="0"/>
          <w:numId w:val="21"/>
        </w:numPr>
        <w:rPr>
          <w:rFonts w:ascii="Times New Roman" w:hAnsi="Times New Roman" w:cs="Times New Roman"/>
          <w:b/>
          <w:sz w:val="24"/>
          <w:szCs w:val="24"/>
          <w:lang w:eastAsia="en-GB"/>
        </w:rPr>
      </w:pPr>
      <w:r w:rsidRPr="00406DEE">
        <w:rPr>
          <w:rFonts w:ascii="Times New Roman" w:hAnsi="Times New Roman" w:cs="Times New Roman"/>
          <w:b/>
          <w:sz w:val="24"/>
          <w:szCs w:val="24"/>
          <w:lang w:eastAsia="en-GB"/>
        </w:rPr>
        <w:t xml:space="preserve">Versiyon Bilgisi: </w:t>
      </w:r>
      <w:r w:rsidRPr="00406DEE">
        <w:rPr>
          <w:rFonts w:ascii="Times New Roman" w:hAnsi="Times New Roman" w:cs="Times New Roman"/>
          <w:sz w:val="24"/>
          <w:szCs w:val="24"/>
          <w:lang w:eastAsia="en-GB"/>
        </w:rPr>
        <w:t>Bileşenin yazılım sürüm bilgisini tanımlanır.</w:t>
      </w:r>
    </w:p>
    <w:p w:rsidR="00704E89" w:rsidRPr="00406DEE" w:rsidRDefault="00704E89" w:rsidP="00704E89">
      <w:pPr>
        <w:pStyle w:val="ListeParagraf"/>
        <w:numPr>
          <w:ilvl w:val="0"/>
          <w:numId w:val="21"/>
        </w:numPr>
        <w:rPr>
          <w:rFonts w:ascii="Times New Roman" w:hAnsi="Times New Roman" w:cs="Times New Roman"/>
          <w:b/>
          <w:sz w:val="24"/>
          <w:szCs w:val="24"/>
          <w:lang w:eastAsia="en-GB"/>
        </w:rPr>
      </w:pPr>
      <w:r w:rsidRPr="00406DEE">
        <w:rPr>
          <w:rFonts w:ascii="Times New Roman" w:hAnsi="Times New Roman" w:cs="Times New Roman"/>
          <w:b/>
          <w:sz w:val="24"/>
          <w:szCs w:val="24"/>
          <w:lang w:eastAsia="en-GB"/>
        </w:rPr>
        <w:t xml:space="preserve">Menşei: </w:t>
      </w:r>
      <w:r w:rsidRPr="00406DEE">
        <w:rPr>
          <w:rFonts w:ascii="Times New Roman" w:hAnsi="Times New Roman" w:cs="Times New Roman"/>
          <w:sz w:val="24"/>
          <w:szCs w:val="24"/>
          <w:lang w:eastAsia="en-GB"/>
        </w:rPr>
        <w:t>Bileşenin üreticisinin hangi ülkeden olduğunu tanımlanır.</w:t>
      </w:r>
    </w:p>
    <w:p w:rsidR="00704E89" w:rsidRPr="00406DEE" w:rsidRDefault="00704E89" w:rsidP="00704E89">
      <w:pPr>
        <w:pStyle w:val="ListeParagraf"/>
        <w:numPr>
          <w:ilvl w:val="0"/>
          <w:numId w:val="21"/>
        </w:numPr>
        <w:rPr>
          <w:rFonts w:ascii="Times New Roman" w:hAnsi="Times New Roman" w:cs="Times New Roman"/>
          <w:b/>
          <w:sz w:val="24"/>
          <w:szCs w:val="24"/>
          <w:lang w:eastAsia="en-GB"/>
        </w:rPr>
      </w:pPr>
      <w:r w:rsidRPr="00406DEE">
        <w:rPr>
          <w:rFonts w:ascii="Times New Roman" w:hAnsi="Times New Roman" w:cs="Times New Roman"/>
          <w:b/>
          <w:sz w:val="24"/>
          <w:szCs w:val="24"/>
          <w:lang w:eastAsia="en-GB"/>
        </w:rPr>
        <w:t>Destek Kapsamında mı</w:t>
      </w:r>
      <w:proofErr w:type="gramStart"/>
      <w:r w:rsidRPr="00406DEE">
        <w:rPr>
          <w:rFonts w:ascii="Times New Roman" w:hAnsi="Times New Roman" w:cs="Times New Roman"/>
          <w:b/>
          <w:sz w:val="24"/>
          <w:szCs w:val="24"/>
          <w:lang w:eastAsia="en-GB"/>
        </w:rPr>
        <w:t>?:</w:t>
      </w:r>
      <w:proofErr w:type="gramEnd"/>
      <w:r w:rsidRPr="00406DEE">
        <w:rPr>
          <w:rFonts w:ascii="Times New Roman" w:hAnsi="Times New Roman" w:cs="Times New Roman"/>
          <w:b/>
          <w:sz w:val="24"/>
          <w:szCs w:val="24"/>
          <w:lang w:eastAsia="en-GB"/>
        </w:rPr>
        <w:t xml:space="preserve"> </w:t>
      </w:r>
      <w:r w:rsidRPr="00406DEE">
        <w:rPr>
          <w:rFonts w:ascii="Times New Roman" w:hAnsi="Times New Roman" w:cs="Times New Roman"/>
          <w:sz w:val="24"/>
          <w:szCs w:val="24"/>
          <w:lang w:eastAsia="en-GB"/>
        </w:rPr>
        <w:t>Evet/Hayır olarak cevaplanır.</w:t>
      </w:r>
    </w:p>
    <w:p w:rsidR="00704E89" w:rsidRPr="00406DEE" w:rsidRDefault="00704E89" w:rsidP="00704E89">
      <w:pPr>
        <w:pStyle w:val="ListeParagraf"/>
        <w:numPr>
          <w:ilvl w:val="0"/>
          <w:numId w:val="21"/>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Destek (Yerli / Yabancı): </w:t>
      </w:r>
      <w:r w:rsidRPr="00406DEE">
        <w:rPr>
          <w:rFonts w:ascii="Times New Roman" w:hAnsi="Times New Roman" w:cs="Times New Roman"/>
          <w:sz w:val="24"/>
          <w:szCs w:val="24"/>
          <w:lang w:eastAsia="en-GB"/>
        </w:rPr>
        <w:t>Bileşenin desteğinin hangi taraftan alındığını tanımlanır. Yerli ise destek alınan firma, yabancı ise ilgili destek firmasının menşei ve firmanın adı tanımlanır.</w:t>
      </w:r>
    </w:p>
    <w:p w:rsidR="00704E89" w:rsidRPr="00406DEE" w:rsidRDefault="00704E89" w:rsidP="00704E89">
      <w:pPr>
        <w:pStyle w:val="ListeParagraf"/>
        <w:numPr>
          <w:ilvl w:val="0"/>
          <w:numId w:val="21"/>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lastRenderedPageBreak/>
        <w:t>Kullandığı Protokol(</w:t>
      </w:r>
      <w:proofErr w:type="spellStart"/>
      <w:r w:rsidRPr="00406DEE">
        <w:rPr>
          <w:rFonts w:ascii="Times New Roman" w:hAnsi="Times New Roman" w:cs="Times New Roman"/>
          <w:b/>
          <w:sz w:val="24"/>
          <w:szCs w:val="24"/>
          <w:lang w:eastAsia="en-GB"/>
        </w:rPr>
        <w:t>ler</w:t>
      </w:r>
      <w:proofErr w:type="spellEnd"/>
      <w:r w:rsidRPr="00406DEE">
        <w:rPr>
          <w:rFonts w:ascii="Times New Roman" w:hAnsi="Times New Roman" w:cs="Times New Roman"/>
          <w:b/>
          <w:sz w:val="24"/>
          <w:szCs w:val="24"/>
          <w:lang w:eastAsia="en-GB"/>
        </w:rPr>
        <w:t xml:space="preserve">): </w:t>
      </w:r>
      <w:r w:rsidRPr="00406DEE">
        <w:rPr>
          <w:rFonts w:ascii="Times New Roman" w:hAnsi="Times New Roman" w:cs="Times New Roman"/>
          <w:sz w:val="24"/>
          <w:szCs w:val="24"/>
          <w:lang w:eastAsia="en-GB"/>
        </w:rPr>
        <w:t xml:space="preserve">Bileşenin kullandığı (dış ortamlarla iletişim </w:t>
      </w:r>
      <w:proofErr w:type="gramStart"/>
      <w:r w:rsidRPr="00406DEE">
        <w:rPr>
          <w:rFonts w:ascii="Times New Roman" w:hAnsi="Times New Roman" w:cs="Times New Roman"/>
          <w:sz w:val="24"/>
          <w:szCs w:val="24"/>
          <w:lang w:eastAsia="en-GB"/>
        </w:rPr>
        <w:t>dahil</w:t>
      </w:r>
      <w:proofErr w:type="gramEnd"/>
      <w:r w:rsidRPr="00406DEE">
        <w:rPr>
          <w:rFonts w:ascii="Times New Roman" w:hAnsi="Times New Roman" w:cs="Times New Roman"/>
          <w:sz w:val="24"/>
          <w:szCs w:val="24"/>
          <w:lang w:eastAsia="en-GB"/>
        </w:rPr>
        <w:t>) protokoller tanımlanır.</w:t>
      </w:r>
    </w:p>
    <w:p w:rsidR="00704E89" w:rsidRPr="00406DEE" w:rsidRDefault="00704E89" w:rsidP="00704E89">
      <w:pPr>
        <w:pStyle w:val="ListeParagraf"/>
        <w:numPr>
          <w:ilvl w:val="0"/>
          <w:numId w:val="21"/>
        </w:num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Hangi ağa </w:t>
      </w:r>
      <w:proofErr w:type="gramStart"/>
      <w:r w:rsidRPr="00406DEE">
        <w:rPr>
          <w:rFonts w:ascii="Times New Roman" w:hAnsi="Times New Roman" w:cs="Times New Roman"/>
          <w:b/>
          <w:sz w:val="24"/>
          <w:szCs w:val="24"/>
          <w:lang w:eastAsia="en-GB"/>
        </w:rPr>
        <w:t>dahil</w:t>
      </w:r>
      <w:proofErr w:type="gramEnd"/>
      <w:r w:rsidRPr="00406DEE">
        <w:rPr>
          <w:rFonts w:ascii="Times New Roman" w:hAnsi="Times New Roman" w:cs="Times New Roman"/>
          <w:b/>
          <w:sz w:val="24"/>
          <w:szCs w:val="24"/>
          <w:lang w:eastAsia="en-GB"/>
        </w:rPr>
        <w:t>? (</w:t>
      </w:r>
      <w:proofErr w:type="spellStart"/>
      <w:r w:rsidRPr="00406DEE">
        <w:rPr>
          <w:rFonts w:ascii="Times New Roman" w:hAnsi="Times New Roman" w:cs="Times New Roman"/>
          <w:b/>
          <w:sz w:val="24"/>
          <w:szCs w:val="24"/>
          <w:lang w:eastAsia="en-GB"/>
        </w:rPr>
        <w:t>bkz</w:t>
      </w:r>
      <w:proofErr w:type="spellEnd"/>
      <w:r w:rsidRPr="00406DEE">
        <w:rPr>
          <w:rFonts w:ascii="Times New Roman" w:hAnsi="Times New Roman" w:cs="Times New Roman"/>
          <w:b/>
          <w:sz w:val="24"/>
          <w:szCs w:val="24"/>
          <w:lang w:eastAsia="en-GB"/>
        </w:rPr>
        <w:t xml:space="preserve"> İletişim Bileşenleri / Ağlar): </w:t>
      </w:r>
      <w:r w:rsidRPr="00406DEE">
        <w:rPr>
          <w:rFonts w:ascii="Times New Roman" w:hAnsi="Times New Roman" w:cs="Times New Roman"/>
          <w:sz w:val="24"/>
          <w:szCs w:val="24"/>
          <w:lang w:eastAsia="en-GB"/>
        </w:rPr>
        <w:t xml:space="preserve">Bileşenin </w:t>
      </w:r>
      <w:proofErr w:type="gramStart"/>
      <w:r w:rsidRPr="00406DEE">
        <w:rPr>
          <w:rFonts w:ascii="Times New Roman" w:hAnsi="Times New Roman" w:cs="Times New Roman"/>
          <w:sz w:val="24"/>
          <w:szCs w:val="24"/>
          <w:lang w:eastAsia="en-GB"/>
        </w:rPr>
        <w:t>dahil</w:t>
      </w:r>
      <w:proofErr w:type="gramEnd"/>
      <w:r w:rsidRPr="00406DEE">
        <w:rPr>
          <w:rFonts w:ascii="Times New Roman" w:hAnsi="Times New Roman" w:cs="Times New Roman"/>
          <w:sz w:val="24"/>
          <w:szCs w:val="24"/>
          <w:lang w:eastAsia="en-GB"/>
        </w:rPr>
        <w:t xml:space="preserve"> olduğu ağ tanımlanır. Bu seçim yapılırken "Ağlar" alanında tanımlanmış olan ağların benzersiz "Bileşen Adı/Kimliği" bilgisi kullanılır.</w:t>
      </w:r>
    </w:p>
    <w:p w:rsidR="00704E89" w:rsidRPr="00406DEE" w:rsidRDefault="00704E89" w:rsidP="00704E89">
      <w:pPr>
        <w:pStyle w:val="ListeParagraf"/>
        <w:numPr>
          <w:ilvl w:val="0"/>
          <w:numId w:val="21"/>
        </w:numPr>
        <w:rPr>
          <w:rFonts w:ascii="Times New Roman" w:hAnsi="Times New Roman" w:cs="Times New Roman"/>
          <w:sz w:val="24"/>
          <w:szCs w:val="24"/>
          <w:lang w:eastAsia="en-GB"/>
        </w:rPr>
      </w:pPr>
      <w:proofErr w:type="spellStart"/>
      <w:r w:rsidRPr="00406DEE">
        <w:rPr>
          <w:rFonts w:ascii="Times New Roman" w:hAnsi="Times New Roman" w:cs="Times New Roman"/>
          <w:b/>
          <w:sz w:val="24"/>
          <w:szCs w:val="24"/>
          <w:lang w:eastAsia="en-GB"/>
        </w:rPr>
        <w:t>Lokasyon</w:t>
      </w:r>
      <w:proofErr w:type="spellEnd"/>
      <w:r w:rsidRPr="00406DEE">
        <w:rPr>
          <w:rFonts w:ascii="Times New Roman" w:hAnsi="Times New Roman" w:cs="Times New Roman"/>
          <w:b/>
          <w:sz w:val="24"/>
          <w:szCs w:val="24"/>
          <w:lang w:eastAsia="en-GB"/>
        </w:rPr>
        <w:t xml:space="preserve"> (Bulunduğu istasyon/merkez): </w:t>
      </w:r>
      <w:r w:rsidRPr="00406DEE">
        <w:rPr>
          <w:rFonts w:ascii="Times New Roman" w:hAnsi="Times New Roman" w:cs="Times New Roman"/>
          <w:sz w:val="24"/>
          <w:szCs w:val="24"/>
          <w:lang w:eastAsia="en-GB"/>
        </w:rPr>
        <w:t xml:space="preserve">Bileşenin firmanın tesisleri dışında taşra bir </w:t>
      </w:r>
      <w:proofErr w:type="spellStart"/>
      <w:r w:rsidRPr="00406DEE">
        <w:rPr>
          <w:rFonts w:ascii="Times New Roman" w:hAnsi="Times New Roman" w:cs="Times New Roman"/>
          <w:sz w:val="24"/>
          <w:szCs w:val="24"/>
          <w:lang w:eastAsia="en-GB"/>
        </w:rPr>
        <w:t>lokasyonda</w:t>
      </w:r>
      <w:proofErr w:type="spellEnd"/>
      <w:r w:rsidRPr="00406DEE">
        <w:rPr>
          <w:rFonts w:ascii="Times New Roman" w:hAnsi="Times New Roman" w:cs="Times New Roman"/>
          <w:sz w:val="24"/>
          <w:szCs w:val="24"/>
          <w:lang w:eastAsia="en-GB"/>
        </w:rPr>
        <w:t xml:space="preserve"> veya merkez tesislerinde bulunması durumuna göre bulunduğu istasyon ya da merkez tanımlanır.</w:t>
      </w:r>
    </w:p>
    <w:p w:rsidR="009B65BC" w:rsidRPr="00406DEE" w:rsidRDefault="00704E89" w:rsidP="00704E89">
      <w:pPr>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Fonksiyon (Ölçüm/Kontrol/İzleme/Test vb.): </w:t>
      </w:r>
      <w:r w:rsidRPr="00406DEE">
        <w:rPr>
          <w:rFonts w:ascii="Times New Roman" w:hAnsi="Times New Roman" w:cs="Times New Roman"/>
          <w:sz w:val="24"/>
          <w:szCs w:val="24"/>
          <w:lang w:eastAsia="en-GB"/>
        </w:rPr>
        <w:t>Bileşenin EKS faaliyetleri içerisinde hangi fonksiyon için kullanıldığı tanımlanır.</w:t>
      </w:r>
    </w:p>
    <w:p w:rsidR="00CA0E21" w:rsidRPr="00406DEE" w:rsidRDefault="00406DEE" w:rsidP="007359B7">
      <w:pPr>
        <w:pStyle w:val="Balk3"/>
        <w:keepNext/>
        <w:keepLines/>
        <w:numPr>
          <w:ilvl w:val="0"/>
          <w:numId w:val="13"/>
        </w:numPr>
        <w:spacing w:before="40" w:after="0" w:line="259" w:lineRule="auto"/>
        <w:rPr>
          <w:rFonts w:ascii="Times New Roman" w:hAnsi="Times New Roman" w:cs="Times New Roman"/>
          <w:b/>
          <w:i w:val="0"/>
          <w:sz w:val="24"/>
          <w:szCs w:val="24"/>
          <w:lang w:eastAsia="en-GB"/>
        </w:rPr>
      </w:pPr>
      <w:bookmarkStart w:id="3" w:name="_Toc477950085"/>
      <w:r w:rsidRPr="00406DEE">
        <w:rPr>
          <w:rFonts w:ascii="Times New Roman" w:hAnsi="Times New Roman" w:cs="Times New Roman"/>
          <w:b/>
          <w:i w:val="0"/>
          <w:sz w:val="24"/>
          <w:szCs w:val="24"/>
          <w:lang w:eastAsia="en-GB"/>
        </w:rPr>
        <w:t>RİSK DEĞERLENDİRME</w:t>
      </w:r>
      <w:bookmarkEnd w:id="3"/>
    </w:p>
    <w:p w:rsidR="00CA0E21" w:rsidRPr="00406DEE" w:rsidRDefault="00CA0E21" w:rsidP="00CA0E21">
      <w:pPr>
        <w:rPr>
          <w:rFonts w:ascii="Times New Roman" w:hAnsi="Times New Roman" w:cs="Times New Roman"/>
          <w:sz w:val="24"/>
          <w:szCs w:val="24"/>
          <w:lang w:eastAsia="en-GB"/>
        </w:rPr>
      </w:pPr>
      <w:r w:rsidRPr="00406DEE">
        <w:rPr>
          <w:rFonts w:ascii="Times New Roman" w:hAnsi="Times New Roman" w:cs="Times New Roman"/>
          <w:sz w:val="24"/>
          <w:szCs w:val="24"/>
          <w:lang w:eastAsia="en-GB"/>
        </w:rPr>
        <w:t xml:space="preserve">Risk Değerlendirme aşamasında firmalar, </w:t>
      </w:r>
      <w:r w:rsidR="0091575C">
        <w:rPr>
          <w:rFonts w:ascii="Times New Roman" w:hAnsi="Times New Roman" w:cs="Times New Roman"/>
          <w:sz w:val="24"/>
          <w:szCs w:val="24"/>
          <w:lang w:eastAsia="en-GB"/>
        </w:rPr>
        <w:t>Kurum</w:t>
      </w:r>
      <w:r w:rsidR="0091575C" w:rsidRPr="00406DEE">
        <w:rPr>
          <w:rFonts w:ascii="Times New Roman" w:hAnsi="Times New Roman" w:cs="Times New Roman"/>
          <w:sz w:val="24"/>
          <w:szCs w:val="24"/>
          <w:lang w:eastAsia="en-GB"/>
        </w:rPr>
        <w:t xml:space="preserve"> </w:t>
      </w:r>
      <w:r w:rsidRPr="00406DEE">
        <w:rPr>
          <w:rFonts w:ascii="Times New Roman" w:hAnsi="Times New Roman" w:cs="Times New Roman"/>
          <w:sz w:val="24"/>
          <w:szCs w:val="24"/>
          <w:lang w:eastAsia="en-GB"/>
        </w:rPr>
        <w:t xml:space="preserve">tarafından belirlenen </w:t>
      </w:r>
      <w:proofErr w:type="spellStart"/>
      <w:r w:rsidRPr="00406DEE">
        <w:rPr>
          <w:rFonts w:ascii="Times New Roman" w:hAnsi="Times New Roman" w:cs="Times New Roman"/>
          <w:sz w:val="24"/>
          <w:szCs w:val="24"/>
          <w:lang w:eastAsia="en-GB"/>
        </w:rPr>
        <w:t>EKS’lerine</w:t>
      </w:r>
      <w:proofErr w:type="spellEnd"/>
      <w:r w:rsidRPr="00406DEE">
        <w:rPr>
          <w:rFonts w:ascii="Times New Roman" w:hAnsi="Times New Roman" w:cs="Times New Roman"/>
          <w:sz w:val="24"/>
          <w:szCs w:val="24"/>
          <w:lang w:eastAsia="en-GB"/>
        </w:rPr>
        <w:t xml:space="preserve"> yönelik potansiyel riskleri kendi </w:t>
      </w:r>
      <w:proofErr w:type="spellStart"/>
      <w:r w:rsidRPr="00406DEE">
        <w:rPr>
          <w:rFonts w:ascii="Times New Roman" w:hAnsi="Times New Roman" w:cs="Times New Roman"/>
          <w:sz w:val="24"/>
          <w:szCs w:val="24"/>
          <w:lang w:eastAsia="en-GB"/>
        </w:rPr>
        <w:t>EKS’lerini</w:t>
      </w:r>
      <w:proofErr w:type="spellEnd"/>
      <w:r w:rsidRPr="00406DEE">
        <w:rPr>
          <w:rFonts w:ascii="Times New Roman" w:hAnsi="Times New Roman" w:cs="Times New Roman"/>
          <w:sz w:val="24"/>
          <w:szCs w:val="24"/>
          <w:lang w:eastAsia="en-GB"/>
        </w:rPr>
        <w:t xml:space="preserve"> dikkate alarak değerlendirir. Firmalar bunun için, </w:t>
      </w:r>
      <w:r w:rsidR="0091575C">
        <w:rPr>
          <w:rFonts w:ascii="Times New Roman" w:hAnsi="Times New Roman" w:cs="Times New Roman"/>
          <w:sz w:val="24"/>
          <w:szCs w:val="24"/>
          <w:lang w:eastAsia="en-GB"/>
        </w:rPr>
        <w:t>Kurum</w:t>
      </w:r>
      <w:r w:rsidR="0091575C" w:rsidRPr="00406DEE">
        <w:rPr>
          <w:rFonts w:ascii="Times New Roman" w:hAnsi="Times New Roman" w:cs="Times New Roman"/>
          <w:sz w:val="24"/>
          <w:szCs w:val="24"/>
          <w:lang w:eastAsia="en-GB"/>
        </w:rPr>
        <w:t xml:space="preserve"> </w:t>
      </w:r>
      <w:r w:rsidRPr="00406DEE">
        <w:rPr>
          <w:rFonts w:ascii="Times New Roman" w:hAnsi="Times New Roman" w:cs="Times New Roman"/>
          <w:sz w:val="24"/>
          <w:szCs w:val="24"/>
          <w:lang w:eastAsia="en-GB"/>
        </w:rPr>
        <w:t xml:space="preserve">tarafından iletilen Risk Değerlendirme </w:t>
      </w:r>
      <w:proofErr w:type="spellStart"/>
      <w:r w:rsidRPr="00406DEE">
        <w:rPr>
          <w:rFonts w:ascii="Times New Roman" w:hAnsi="Times New Roman" w:cs="Times New Roman"/>
          <w:sz w:val="24"/>
          <w:szCs w:val="24"/>
          <w:lang w:eastAsia="en-GB"/>
        </w:rPr>
        <w:t>Tablosu’nu</w:t>
      </w:r>
      <w:proofErr w:type="spellEnd"/>
      <w:r w:rsidRPr="00406DEE">
        <w:rPr>
          <w:rFonts w:ascii="Times New Roman" w:hAnsi="Times New Roman" w:cs="Times New Roman"/>
          <w:sz w:val="24"/>
          <w:szCs w:val="24"/>
          <w:lang w:eastAsia="en-GB"/>
        </w:rPr>
        <w:t xml:space="preserve"> kullanır.</w:t>
      </w:r>
    </w:p>
    <w:p w:rsidR="00CA0E21" w:rsidRPr="00406DEE" w:rsidRDefault="00CA0E21" w:rsidP="00CA0E21">
      <w:pPr>
        <w:rPr>
          <w:rFonts w:ascii="Times New Roman" w:hAnsi="Times New Roman" w:cs="Times New Roman"/>
          <w:sz w:val="24"/>
          <w:szCs w:val="24"/>
          <w:lang w:eastAsia="en-GB"/>
        </w:rPr>
      </w:pPr>
      <w:proofErr w:type="spellStart"/>
      <w:r w:rsidRPr="00406DEE">
        <w:rPr>
          <w:rFonts w:ascii="Times New Roman" w:hAnsi="Times New Roman" w:cs="Times New Roman"/>
          <w:sz w:val="24"/>
          <w:szCs w:val="24"/>
          <w:lang w:eastAsia="en-GB"/>
        </w:rPr>
        <w:t>EKS’lere</w:t>
      </w:r>
      <w:proofErr w:type="spellEnd"/>
      <w:r w:rsidRPr="00406DEE">
        <w:rPr>
          <w:rFonts w:ascii="Times New Roman" w:hAnsi="Times New Roman" w:cs="Times New Roman"/>
          <w:sz w:val="24"/>
          <w:szCs w:val="24"/>
          <w:lang w:eastAsia="en-GB"/>
        </w:rPr>
        <w:t xml:space="preserve"> yönelik potansiyel riskler ile ilgili detaylar Risk Değerlendirme </w:t>
      </w:r>
      <w:proofErr w:type="spellStart"/>
      <w:r w:rsidRPr="00406DEE">
        <w:rPr>
          <w:rFonts w:ascii="Times New Roman" w:hAnsi="Times New Roman" w:cs="Times New Roman"/>
          <w:sz w:val="24"/>
          <w:szCs w:val="24"/>
          <w:lang w:eastAsia="en-GB"/>
        </w:rPr>
        <w:t>Tablosu’nun</w:t>
      </w:r>
      <w:proofErr w:type="spellEnd"/>
      <w:r w:rsidRPr="00406DEE">
        <w:rPr>
          <w:rFonts w:ascii="Times New Roman" w:hAnsi="Times New Roman" w:cs="Times New Roman"/>
          <w:sz w:val="24"/>
          <w:szCs w:val="24"/>
          <w:lang w:eastAsia="en-GB"/>
        </w:rPr>
        <w:t xml:space="preserve"> ilk </w:t>
      </w:r>
      <w:r w:rsidR="007359B7" w:rsidRPr="00406DEE">
        <w:rPr>
          <w:rFonts w:ascii="Times New Roman" w:hAnsi="Times New Roman" w:cs="Times New Roman"/>
          <w:sz w:val="24"/>
          <w:szCs w:val="24"/>
          <w:lang w:eastAsia="en-GB"/>
        </w:rPr>
        <w:t>6</w:t>
      </w:r>
      <w:r w:rsidRPr="00406DEE">
        <w:rPr>
          <w:rFonts w:ascii="Times New Roman" w:hAnsi="Times New Roman" w:cs="Times New Roman"/>
          <w:sz w:val="24"/>
          <w:szCs w:val="24"/>
          <w:lang w:eastAsia="en-GB"/>
        </w:rPr>
        <w:t xml:space="preserve"> sütununda (A-</w:t>
      </w:r>
      <w:r w:rsidR="007359B7" w:rsidRPr="00406DEE">
        <w:rPr>
          <w:rFonts w:ascii="Times New Roman" w:hAnsi="Times New Roman" w:cs="Times New Roman"/>
          <w:sz w:val="24"/>
          <w:szCs w:val="24"/>
          <w:lang w:eastAsia="en-GB"/>
        </w:rPr>
        <w:t>F</w:t>
      </w:r>
      <w:r w:rsidRPr="00406DEE">
        <w:rPr>
          <w:rFonts w:ascii="Times New Roman" w:hAnsi="Times New Roman" w:cs="Times New Roman"/>
          <w:sz w:val="24"/>
          <w:szCs w:val="24"/>
          <w:lang w:eastAsia="en-GB"/>
        </w:rPr>
        <w:t>) verilmiştir. “</w:t>
      </w:r>
      <w:r w:rsidRPr="00406DEE">
        <w:rPr>
          <w:rFonts w:ascii="Times New Roman" w:hAnsi="Times New Roman" w:cs="Times New Roman"/>
          <w:b/>
          <w:sz w:val="24"/>
          <w:szCs w:val="24"/>
          <w:lang w:eastAsia="en-GB"/>
        </w:rPr>
        <w:t xml:space="preserve">Risk No, </w:t>
      </w:r>
      <w:r w:rsidR="007359B7" w:rsidRPr="00406DEE">
        <w:rPr>
          <w:rFonts w:ascii="Times New Roman" w:hAnsi="Times New Roman" w:cs="Times New Roman"/>
          <w:b/>
          <w:sz w:val="24"/>
          <w:szCs w:val="24"/>
          <w:lang w:eastAsia="en-GB"/>
        </w:rPr>
        <w:t xml:space="preserve">Risk Kategorisi, </w:t>
      </w:r>
      <w:r w:rsidRPr="00406DEE">
        <w:rPr>
          <w:rFonts w:ascii="Times New Roman" w:hAnsi="Times New Roman" w:cs="Times New Roman"/>
          <w:b/>
          <w:sz w:val="24"/>
          <w:szCs w:val="24"/>
          <w:lang w:eastAsia="en-GB"/>
        </w:rPr>
        <w:t>Riskin Oluşması için Koşullar, Zafiyet, Tehdit ve Risk</w:t>
      </w:r>
      <w:r w:rsidRPr="00406DEE">
        <w:rPr>
          <w:rFonts w:ascii="Times New Roman" w:hAnsi="Times New Roman" w:cs="Times New Roman"/>
          <w:sz w:val="24"/>
          <w:szCs w:val="24"/>
          <w:lang w:eastAsia="en-GB"/>
        </w:rPr>
        <w:t xml:space="preserve">” olarak isimlendirilmiş olan bu sütunlarındaki ifadeler </w:t>
      </w:r>
      <w:proofErr w:type="spellStart"/>
      <w:r w:rsidRPr="00406DEE">
        <w:rPr>
          <w:rFonts w:ascii="Times New Roman" w:hAnsi="Times New Roman" w:cs="Times New Roman"/>
          <w:sz w:val="24"/>
          <w:szCs w:val="24"/>
          <w:lang w:eastAsia="en-GB"/>
        </w:rPr>
        <w:t>EKS’ne</w:t>
      </w:r>
      <w:proofErr w:type="spellEnd"/>
      <w:r w:rsidRPr="00406DEE">
        <w:rPr>
          <w:rFonts w:ascii="Times New Roman" w:hAnsi="Times New Roman" w:cs="Times New Roman"/>
          <w:sz w:val="24"/>
          <w:szCs w:val="24"/>
          <w:lang w:eastAsia="en-GB"/>
        </w:rPr>
        <w:t xml:space="preserve"> yönelik riskleri tanımlamak amacıyla </w:t>
      </w:r>
      <w:r w:rsidR="0091575C">
        <w:rPr>
          <w:rFonts w:ascii="Times New Roman" w:hAnsi="Times New Roman" w:cs="Times New Roman"/>
          <w:sz w:val="24"/>
          <w:szCs w:val="24"/>
          <w:lang w:eastAsia="en-GB"/>
        </w:rPr>
        <w:t>Kurum</w:t>
      </w:r>
      <w:r w:rsidR="0091575C" w:rsidRPr="00406DEE">
        <w:rPr>
          <w:rFonts w:ascii="Times New Roman" w:hAnsi="Times New Roman" w:cs="Times New Roman"/>
          <w:sz w:val="24"/>
          <w:szCs w:val="24"/>
          <w:lang w:eastAsia="en-GB"/>
        </w:rPr>
        <w:t xml:space="preserve"> </w:t>
      </w:r>
      <w:r w:rsidRPr="00406DEE">
        <w:rPr>
          <w:rFonts w:ascii="Times New Roman" w:hAnsi="Times New Roman" w:cs="Times New Roman"/>
          <w:sz w:val="24"/>
          <w:szCs w:val="24"/>
          <w:lang w:eastAsia="en-GB"/>
        </w:rPr>
        <w:t xml:space="preserve">tarafından oluşturulmuştur. Tablonun devamındaki </w:t>
      </w:r>
      <w:r w:rsidR="00470922" w:rsidRPr="00406DEE">
        <w:rPr>
          <w:rFonts w:ascii="Times New Roman" w:hAnsi="Times New Roman" w:cs="Times New Roman"/>
          <w:b/>
          <w:sz w:val="24"/>
          <w:szCs w:val="24"/>
          <w:lang w:eastAsia="en-GB"/>
        </w:rPr>
        <w:t>Riski Taşıyan Bileşen/Bileşen Grubu</w:t>
      </w:r>
      <w:r w:rsidRPr="00406DEE">
        <w:rPr>
          <w:rFonts w:ascii="Times New Roman" w:hAnsi="Times New Roman" w:cs="Times New Roman"/>
          <w:b/>
          <w:sz w:val="24"/>
          <w:szCs w:val="24"/>
          <w:lang w:eastAsia="en-GB"/>
        </w:rPr>
        <w:t xml:space="preserve">, </w:t>
      </w:r>
      <w:r w:rsidR="00470922" w:rsidRPr="00406DEE">
        <w:rPr>
          <w:rFonts w:ascii="Times New Roman" w:hAnsi="Times New Roman" w:cs="Times New Roman"/>
          <w:b/>
          <w:sz w:val="24"/>
          <w:szCs w:val="24"/>
          <w:lang w:eastAsia="en-GB"/>
        </w:rPr>
        <w:t>Riskten Etkilenen Bileşen/Bileşen Grubu</w:t>
      </w:r>
      <w:r w:rsidRPr="00406DEE">
        <w:rPr>
          <w:rFonts w:ascii="Times New Roman" w:hAnsi="Times New Roman" w:cs="Times New Roman"/>
          <w:b/>
          <w:sz w:val="24"/>
          <w:szCs w:val="24"/>
          <w:lang w:eastAsia="en-GB"/>
        </w:rPr>
        <w:t xml:space="preserve">, </w:t>
      </w:r>
      <w:r w:rsidR="00470922" w:rsidRPr="00406DEE">
        <w:rPr>
          <w:rFonts w:ascii="Times New Roman" w:hAnsi="Times New Roman" w:cs="Times New Roman"/>
          <w:b/>
          <w:sz w:val="24"/>
          <w:szCs w:val="24"/>
          <w:lang w:eastAsia="en-GB"/>
        </w:rPr>
        <w:t>Riskin Etki Değeri</w:t>
      </w:r>
      <w:r w:rsidR="00DD416E" w:rsidRPr="00406DEE">
        <w:rPr>
          <w:rFonts w:ascii="Times New Roman" w:hAnsi="Times New Roman" w:cs="Times New Roman"/>
          <w:b/>
          <w:sz w:val="24"/>
          <w:szCs w:val="24"/>
          <w:lang w:eastAsia="en-GB"/>
        </w:rPr>
        <w:t>(</w:t>
      </w:r>
      <w:r w:rsidR="0091575C">
        <w:rPr>
          <w:rFonts w:ascii="Times New Roman" w:hAnsi="Times New Roman" w:cs="Times New Roman"/>
          <w:b/>
          <w:sz w:val="24"/>
          <w:szCs w:val="24"/>
          <w:lang w:eastAsia="en-GB"/>
        </w:rPr>
        <w:t>Kurum</w:t>
      </w:r>
      <w:r w:rsidR="0091575C" w:rsidRPr="00406DEE">
        <w:rPr>
          <w:rFonts w:ascii="Times New Roman" w:hAnsi="Times New Roman" w:cs="Times New Roman"/>
          <w:b/>
          <w:sz w:val="24"/>
          <w:szCs w:val="24"/>
          <w:lang w:eastAsia="en-GB"/>
        </w:rPr>
        <w:t xml:space="preserve"> </w:t>
      </w:r>
      <w:r w:rsidR="00DD416E" w:rsidRPr="00406DEE">
        <w:rPr>
          <w:rFonts w:ascii="Times New Roman" w:hAnsi="Times New Roman" w:cs="Times New Roman"/>
          <w:b/>
          <w:sz w:val="24"/>
          <w:szCs w:val="24"/>
          <w:lang w:eastAsia="en-GB"/>
        </w:rPr>
        <w:t>tarafından belirlenmiş olup değiştirilmemelidir)</w:t>
      </w:r>
      <w:r w:rsidR="00470922" w:rsidRPr="00406DEE">
        <w:rPr>
          <w:rFonts w:ascii="Times New Roman" w:hAnsi="Times New Roman" w:cs="Times New Roman"/>
          <w:b/>
          <w:sz w:val="24"/>
          <w:szCs w:val="24"/>
          <w:lang w:eastAsia="en-GB"/>
        </w:rPr>
        <w:t xml:space="preserve">, </w:t>
      </w:r>
      <w:r w:rsidRPr="00406DEE">
        <w:rPr>
          <w:rFonts w:ascii="Times New Roman" w:hAnsi="Times New Roman" w:cs="Times New Roman"/>
          <w:b/>
          <w:sz w:val="24"/>
          <w:szCs w:val="24"/>
          <w:lang w:eastAsia="en-GB"/>
        </w:rPr>
        <w:t>Riskin Gerçekleşme Olasılığı (</w:t>
      </w:r>
      <w:r w:rsidR="00470922" w:rsidRPr="00406DEE">
        <w:rPr>
          <w:rFonts w:ascii="Times New Roman" w:hAnsi="Times New Roman" w:cs="Times New Roman"/>
          <w:b/>
          <w:sz w:val="24"/>
          <w:szCs w:val="24"/>
          <w:lang w:eastAsia="en-GB"/>
        </w:rPr>
        <w:t>Çok Düşük</w:t>
      </w:r>
      <w:r w:rsidRPr="00406DEE">
        <w:rPr>
          <w:rFonts w:ascii="Times New Roman" w:hAnsi="Times New Roman" w:cs="Times New Roman"/>
          <w:b/>
          <w:sz w:val="24"/>
          <w:szCs w:val="24"/>
          <w:lang w:eastAsia="en-GB"/>
        </w:rPr>
        <w:t>-</w:t>
      </w:r>
      <w:r w:rsidR="00470922" w:rsidRPr="00406DEE">
        <w:rPr>
          <w:rFonts w:ascii="Times New Roman" w:hAnsi="Times New Roman" w:cs="Times New Roman"/>
          <w:b/>
          <w:sz w:val="24"/>
          <w:szCs w:val="24"/>
          <w:lang w:eastAsia="en-GB"/>
        </w:rPr>
        <w:t>Çok Yüksek</w:t>
      </w:r>
      <w:r w:rsidRPr="00406DEE">
        <w:rPr>
          <w:rFonts w:ascii="Times New Roman" w:hAnsi="Times New Roman" w:cs="Times New Roman"/>
          <w:b/>
          <w:sz w:val="24"/>
          <w:szCs w:val="24"/>
          <w:lang w:eastAsia="en-GB"/>
        </w:rPr>
        <w:t>), Riski Azaltan Mevcut Kontroller/Önlemler</w:t>
      </w:r>
      <w:r w:rsidRPr="00406DEE">
        <w:rPr>
          <w:rFonts w:ascii="Times New Roman" w:hAnsi="Times New Roman" w:cs="Times New Roman"/>
          <w:sz w:val="24"/>
          <w:szCs w:val="24"/>
          <w:lang w:eastAsia="en-GB"/>
        </w:rPr>
        <w:t xml:space="preserve"> sütunları firmalar tarafından doldurulur.</w:t>
      </w:r>
    </w:p>
    <w:p w:rsidR="00CA0E21" w:rsidRPr="00406DEE" w:rsidRDefault="00CA0E21" w:rsidP="00CA0E21">
      <w:pPr>
        <w:rPr>
          <w:rFonts w:ascii="Times New Roman" w:hAnsi="Times New Roman" w:cs="Times New Roman"/>
          <w:sz w:val="24"/>
          <w:szCs w:val="24"/>
          <w:lang w:eastAsia="en-GB"/>
        </w:rPr>
      </w:pPr>
      <w:r w:rsidRPr="00406DEE">
        <w:rPr>
          <w:rFonts w:ascii="Times New Roman" w:hAnsi="Times New Roman" w:cs="Times New Roman"/>
          <w:sz w:val="24"/>
          <w:szCs w:val="24"/>
          <w:lang w:eastAsia="en-GB"/>
        </w:rPr>
        <w:t xml:space="preserve">Firmalar, bu tabloda </w:t>
      </w:r>
      <w:r w:rsidRPr="00406DEE">
        <w:rPr>
          <w:rFonts w:ascii="Times New Roman" w:hAnsi="Times New Roman" w:cs="Times New Roman"/>
          <w:b/>
          <w:sz w:val="24"/>
          <w:szCs w:val="24"/>
          <w:lang w:eastAsia="en-GB"/>
        </w:rPr>
        <w:t>Risk No</w:t>
      </w:r>
      <w:r w:rsidRPr="00406DEE">
        <w:rPr>
          <w:rFonts w:ascii="Times New Roman" w:hAnsi="Times New Roman" w:cs="Times New Roman"/>
          <w:sz w:val="24"/>
          <w:szCs w:val="24"/>
          <w:lang w:eastAsia="en-GB"/>
        </w:rPr>
        <w:t xml:space="preserve"> ile verilen her bir riski tüm EKS varlıklarını/sistemlerini (Envanter Yönetimi Süreci kapsamında EKS Sahibi Firma Tanıma Anketi ve EKS Envanter Tablosu ile belirlenen) göz önünde bulundurarak değerlendirir. Tablonun ikinci satırında yer alan “Açıklama </w:t>
      </w:r>
      <w:proofErr w:type="spellStart"/>
      <w:r w:rsidRPr="00406DEE">
        <w:rPr>
          <w:rFonts w:ascii="Times New Roman" w:hAnsi="Times New Roman" w:cs="Times New Roman"/>
          <w:sz w:val="24"/>
          <w:szCs w:val="24"/>
          <w:lang w:eastAsia="en-GB"/>
        </w:rPr>
        <w:t>Satırı”nda</w:t>
      </w:r>
      <w:proofErr w:type="spellEnd"/>
      <w:r w:rsidRPr="00406DEE">
        <w:rPr>
          <w:rFonts w:ascii="Times New Roman" w:hAnsi="Times New Roman" w:cs="Times New Roman"/>
          <w:sz w:val="24"/>
          <w:szCs w:val="24"/>
          <w:lang w:eastAsia="en-GB"/>
        </w:rPr>
        <w:t xml:space="preserve"> ise, bu değerlendirmeyi yaparken ve tabloyu doldururken firmalara yol gösterecek açıklamalar yer almaktadır.</w:t>
      </w:r>
    </w:p>
    <w:p w:rsidR="00CA0E21" w:rsidRPr="00406DEE" w:rsidRDefault="00CA0E21" w:rsidP="00CA0E21">
      <w:pPr>
        <w:rPr>
          <w:rFonts w:ascii="Times New Roman" w:hAnsi="Times New Roman" w:cs="Times New Roman"/>
          <w:sz w:val="24"/>
          <w:szCs w:val="24"/>
          <w:lang w:eastAsia="en-GB"/>
        </w:rPr>
      </w:pPr>
      <w:r w:rsidRPr="00406DEE">
        <w:rPr>
          <w:rFonts w:ascii="Times New Roman" w:hAnsi="Times New Roman" w:cs="Times New Roman"/>
          <w:sz w:val="24"/>
          <w:szCs w:val="24"/>
          <w:lang w:eastAsia="en-GB"/>
        </w:rPr>
        <w:t xml:space="preserve">Firma, Risk Değerlendirme </w:t>
      </w:r>
      <w:proofErr w:type="spellStart"/>
      <w:r w:rsidRPr="00406DEE">
        <w:rPr>
          <w:rFonts w:ascii="Times New Roman" w:hAnsi="Times New Roman" w:cs="Times New Roman"/>
          <w:sz w:val="24"/>
          <w:szCs w:val="24"/>
          <w:lang w:eastAsia="en-GB"/>
        </w:rPr>
        <w:t>Tablosu’nda</w:t>
      </w:r>
      <w:proofErr w:type="spellEnd"/>
      <w:r w:rsidRPr="00406DEE">
        <w:rPr>
          <w:rFonts w:ascii="Times New Roman" w:hAnsi="Times New Roman" w:cs="Times New Roman"/>
          <w:sz w:val="24"/>
          <w:szCs w:val="24"/>
          <w:lang w:eastAsia="en-GB"/>
        </w:rPr>
        <w:t xml:space="preserve"> yer alan risklerin EKS ve bileşenlerini etkileme durumlarını, tanımlı ise risk ile ilgili koşulların firma sistemlerinde var olup olmadığını da değerlendirerek, riskin geçerli olduğu durumda her bir risk için aşağıdakileri tanımlar:</w:t>
      </w:r>
    </w:p>
    <w:p w:rsidR="00CA0E21" w:rsidRPr="00406DEE" w:rsidRDefault="00CA0E21" w:rsidP="00CA0E21">
      <w:pPr>
        <w:pStyle w:val="ListeParagraf"/>
        <w:numPr>
          <w:ilvl w:val="0"/>
          <w:numId w:val="22"/>
        </w:numPr>
        <w:ind w:left="426" w:hanging="426"/>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Riski Taşıyan </w:t>
      </w:r>
      <w:r w:rsidR="00A00398" w:rsidRPr="00406DEE">
        <w:rPr>
          <w:rFonts w:ascii="Times New Roman" w:hAnsi="Times New Roman" w:cs="Times New Roman"/>
          <w:b/>
          <w:sz w:val="24"/>
          <w:szCs w:val="24"/>
          <w:lang w:eastAsia="en-GB"/>
        </w:rPr>
        <w:t xml:space="preserve">Bileşen/Bileşen </w:t>
      </w:r>
      <w:r w:rsidRPr="00406DEE">
        <w:rPr>
          <w:rFonts w:ascii="Times New Roman" w:hAnsi="Times New Roman" w:cs="Times New Roman"/>
          <w:b/>
          <w:sz w:val="24"/>
          <w:szCs w:val="24"/>
          <w:lang w:eastAsia="en-GB"/>
        </w:rPr>
        <w:t>Grubu</w:t>
      </w:r>
      <w:r w:rsidRPr="00406DEE">
        <w:rPr>
          <w:rFonts w:ascii="Times New Roman" w:hAnsi="Times New Roman" w:cs="Times New Roman"/>
          <w:sz w:val="24"/>
          <w:szCs w:val="24"/>
          <w:lang w:eastAsia="en-GB"/>
        </w:rPr>
        <w:t xml:space="preserve"> alanında riske sebep olan, zafiyeti barındıran varlık tanımlanır. Bu alana, mevcut ise Envanter Yönetimi süreci kapsamında hazırlanan EKS Envanter </w:t>
      </w:r>
      <w:proofErr w:type="spellStart"/>
      <w:r w:rsidRPr="00406DEE">
        <w:rPr>
          <w:rFonts w:ascii="Times New Roman" w:hAnsi="Times New Roman" w:cs="Times New Roman"/>
          <w:sz w:val="24"/>
          <w:szCs w:val="24"/>
          <w:lang w:eastAsia="en-GB"/>
        </w:rPr>
        <w:t>Tablosu’nda</w:t>
      </w:r>
      <w:proofErr w:type="spellEnd"/>
      <w:r w:rsidRPr="00406DEE">
        <w:rPr>
          <w:rFonts w:ascii="Times New Roman" w:hAnsi="Times New Roman" w:cs="Times New Roman"/>
          <w:sz w:val="24"/>
          <w:szCs w:val="24"/>
          <w:lang w:eastAsia="en-GB"/>
        </w:rPr>
        <w:t xml:space="preserve"> belirtilen ilgili varlığın </w:t>
      </w:r>
      <w:r w:rsidRPr="00406DEE">
        <w:rPr>
          <w:rFonts w:ascii="Times New Roman" w:hAnsi="Times New Roman" w:cs="Times New Roman"/>
          <w:b/>
          <w:sz w:val="24"/>
          <w:szCs w:val="24"/>
          <w:lang w:eastAsia="en-GB"/>
        </w:rPr>
        <w:t>Bileşen Adı/</w:t>
      </w:r>
      <w:proofErr w:type="spellStart"/>
      <w:r w:rsidRPr="00406DEE">
        <w:rPr>
          <w:rFonts w:ascii="Times New Roman" w:hAnsi="Times New Roman" w:cs="Times New Roman"/>
          <w:b/>
          <w:sz w:val="24"/>
          <w:szCs w:val="24"/>
          <w:lang w:eastAsia="en-GB"/>
        </w:rPr>
        <w:t>Kimliği</w:t>
      </w:r>
      <w:r w:rsidRPr="00406DEE">
        <w:rPr>
          <w:rFonts w:ascii="Times New Roman" w:hAnsi="Times New Roman" w:cs="Times New Roman"/>
          <w:sz w:val="24"/>
          <w:szCs w:val="24"/>
          <w:lang w:eastAsia="en-GB"/>
        </w:rPr>
        <w:t>’ni</w:t>
      </w:r>
      <w:proofErr w:type="spellEnd"/>
      <w:r w:rsidRPr="00406DEE">
        <w:rPr>
          <w:rFonts w:ascii="Times New Roman" w:hAnsi="Times New Roman" w:cs="Times New Roman"/>
          <w:sz w:val="24"/>
          <w:szCs w:val="24"/>
          <w:lang w:eastAsia="en-GB"/>
        </w:rPr>
        <w:t xml:space="preserve">, EKS Envanter </w:t>
      </w:r>
      <w:proofErr w:type="spellStart"/>
      <w:r w:rsidRPr="00406DEE">
        <w:rPr>
          <w:rFonts w:ascii="Times New Roman" w:hAnsi="Times New Roman" w:cs="Times New Roman"/>
          <w:sz w:val="24"/>
          <w:szCs w:val="24"/>
          <w:lang w:eastAsia="en-GB"/>
        </w:rPr>
        <w:t>Tablosu’nda</w:t>
      </w:r>
      <w:proofErr w:type="spellEnd"/>
      <w:r w:rsidRPr="00406DEE">
        <w:rPr>
          <w:rFonts w:ascii="Times New Roman" w:hAnsi="Times New Roman" w:cs="Times New Roman"/>
          <w:sz w:val="24"/>
          <w:szCs w:val="24"/>
          <w:lang w:eastAsia="en-GB"/>
        </w:rPr>
        <w:t xml:space="preserve"> yer almıyor ise o varlığa özel, varlığı tanımlayan bir ifade girer.</w:t>
      </w:r>
    </w:p>
    <w:p w:rsidR="00CA0E21" w:rsidRPr="00406DEE" w:rsidRDefault="00CA0E21" w:rsidP="00CA0E21">
      <w:pPr>
        <w:pStyle w:val="ListeParagraf"/>
        <w:numPr>
          <w:ilvl w:val="0"/>
          <w:numId w:val="22"/>
        </w:numPr>
        <w:ind w:left="426" w:hanging="426"/>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Riskten Etkilenen </w:t>
      </w:r>
      <w:r w:rsidR="00A00398" w:rsidRPr="00406DEE">
        <w:rPr>
          <w:rFonts w:ascii="Times New Roman" w:hAnsi="Times New Roman" w:cs="Times New Roman"/>
          <w:b/>
          <w:sz w:val="24"/>
          <w:szCs w:val="24"/>
          <w:lang w:eastAsia="en-GB"/>
        </w:rPr>
        <w:t xml:space="preserve">Bileşen/Bileşen </w:t>
      </w:r>
      <w:r w:rsidRPr="00406DEE">
        <w:rPr>
          <w:rFonts w:ascii="Times New Roman" w:hAnsi="Times New Roman" w:cs="Times New Roman"/>
          <w:b/>
          <w:sz w:val="24"/>
          <w:szCs w:val="24"/>
          <w:lang w:eastAsia="en-GB"/>
        </w:rPr>
        <w:t>Grupları</w:t>
      </w:r>
      <w:r w:rsidRPr="00406DEE">
        <w:rPr>
          <w:rFonts w:ascii="Times New Roman" w:hAnsi="Times New Roman" w:cs="Times New Roman"/>
          <w:sz w:val="24"/>
          <w:szCs w:val="24"/>
          <w:lang w:eastAsia="en-GB"/>
        </w:rPr>
        <w:t xml:space="preserve"> alanında riskin gerçekleşmesi halinde bundan etkilenebilecek tüm varlıklar tanımlanır. Bu alana, mevcut ise EKS Envanter </w:t>
      </w:r>
      <w:proofErr w:type="spellStart"/>
      <w:r w:rsidRPr="00406DEE">
        <w:rPr>
          <w:rFonts w:ascii="Times New Roman" w:hAnsi="Times New Roman" w:cs="Times New Roman"/>
          <w:sz w:val="24"/>
          <w:szCs w:val="24"/>
          <w:lang w:eastAsia="en-GB"/>
        </w:rPr>
        <w:t>Tablosu’nda</w:t>
      </w:r>
      <w:proofErr w:type="spellEnd"/>
      <w:r w:rsidRPr="00406DEE">
        <w:rPr>
          <w:rFonts w:ascii="Times New Roman" w:hAnsi="Times New Roman" w:cs="Times New Roman"/>
          <w:sz w:val="24"/>
          <w:szCs w:val="24"/>
          <w:lang w:eastAsia="en-GB"/>
        </w:rPr>
        <w:t xml:space="preserve"> belirtilen ilgili varlığın </w:t>
      </w:r>
      <w:r w:rsidRPr="00406DEE">
        <w:rPr>
          <w:rFonts w:ascii="Times New Roman" w:hAnsi="Times New Roman" w:cs="Times New Roman"/>
          <w:b/>
          <w:sz w:val="24"/>
          <w:szCs w:val="24"/>
          <w:lang w:eastAsia="en-GB"/>
        </w:rPr>
        <w:t>Bileşen Adı/Kimliği</w:t>
      </w:r>
      <w:r w:rsidRPr="00406DEE">
        <w:rPr>
          <w:rFonts w:ascii="Times New Roman" w:hAnsi="Times New Roman" w:cs="Times New Roman"/>
          <w:sz w:val="24"/>
          <w:szCs w:val="24"/>
          <w:lang w:eastAsia="en-GB"/>
        </w:rPr>
        <w:t xml:space="preserve">, EKS Envanter </w:t>
      </w:r>
      <w:proofErr w:type="spellStart"/>
      <w:r w:rsidRPr="00406DEE">
        <w:rPr>
          <w:rFonts w:ascii="Times New Roman" w:hAnsi="Times New Roman" w:cs="Times New Roman"/>
          <w:sz w:val="24"/>
          <w:szCs w:val="24"/>
          <w:lang w:eastAsia="en-GB"/>
        </w:rPr>
        <w:t>Tablosu’ndaki</w:t>
      </w:r>
      <w:proofErr w:type="spellEnd"/>
      <w:r w:rsidRPr="00406DEE">
        <w:rPr>
          <w:rFonts w:ascii="Times New Roman" w:hAnsi="Times New Roman" w:cs="Times New Roman"/>
          <w:sz w:val="24"/>
          <w:szCs w:val="24"/>
          <w:lang w:eastAsia="en-GB"/>
        </w:rPr>
        <w:t xml:space="preserve"> bir varlık grubunun tamamını belirtmek için ise o varlık grubunun </w:t>
      </w:r>
      <w:r w:rsidRPr="00406DEE">
        <w:rPr>
          <w:rFonts w:ascii="Times New Roman" w:hAnsi="Times New Roman" w:cs="Times New Roman"/>
          <w:b/>
          <w:sz w:val="24"/>
          <w:szCs w:val="24"/>
          <w:lang w:eastAsia="en-GB"/>
        </w:rPr>
        <w:t>Bileşen Türü</w:t>
      </w:r>
      <w:r w:rsidRPr="00406DEE">
        <w:rPr>
          <w:rFonts w:ascii="Times New Roman" w:hAnsi="Times New Roman" w:cs="Times New Roman"/>
          <w:sz w:val="24"/>
          <w:szCs w:val="24"/>
          <w:lang w:eastAsia="en-GB"/>
        </w:rPr>
        <w:t xml:space="preserve"> girilir.</w:t>
      </w:r>
    </w:p>
    <w:p w:rsidR="00FA1A12" w:rsidRPr="00406DEE" w:rsidRDefault="00FA1A12" w:rsidP="00FA1A12">
      <w:pPr>
        <w:pStyle w:val="ListeParagraf"/>
        <w:numPr>
          <w:ilvl w:val="0"/>
          <w:numId w:val="22"/>
        </w:numPr>
        <w:ind w:left="426" w:hanging="426"/>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Riskin Etki Değeri </w:t>
      </w:r>
      <w:r w:rsidRPr="00406DEE">
        <w:rPr>
          <w:rFonts w:ascii="Times New Roman" w:hAnsi="Times New Roman" w:cs="Times New Roman"/>
          <w:sz w:val="24"/>
          <w:szCs w:val="24"/>
          <w:lang w:eastAsia="en-GB"/>
        </w:rPr>
        <w:t>kuruluşa özel riskler</w:t>
      </w:r>
      <w:r w:rsidR="0091575C">
        <w:rPr>
          <w:rFonts w:ascii="Times New Roman" w:hAnsi="Times New Roman" w:cs="Times New Roman"/>
          <w:sz w:val="24"/>
          <w:szCs w:val="24"/>
          <w:lang w:eastAsia="en-GB"/>
        </w:rPr>
        <w:t xml:space="preserve"> için, Risklerin Etki </w:t>
      </w:r>
      <w:proofErr w:type="spellStart"/>
      <w:r w:rsidR="0091575C">
        <w:rPr>
          <w:rFonts w:ascii="Times New Roman" w:hAnsi="Times New Roman" w:cs="Times New Roman"/>
          <w:sz w:val="24"/>
          <w:szCs w:val="24"/>
          <w:lang w:eastAsia="en-GB"/>
        </w:rPr>
        <w:t>Değeri'ni</w:t>
      </w:r>
      <w:proofErr w:type="spellEnd"/>
      <w:r w:rsidRPr="00406DEE">
        <w:rPr>
          <w:rFonts w:ascii="Times New Roman" w:hAnsi="Times New Roman" w:cs="Times New Roman"/>
          <w:sz w:val="24"/>
          <w:szCs w:val="24"/>
          <w:lang w:eastAsia="en-GB"/>
        </w:rPr>
        <w:t xml:space="preserve"> Risk </w:t>
      </w:r>
      <w:r w:rsidR="00DA4868" w:rsidRPr="00406DEE">
        <w:rPr>
          <w:rFonts w:ascii="Times New Roman" w:hAnsi="Times New Roman" w:cs="Times New Roman"/>
          <w:sz w:val="24"/>
          <w:szCs w:val="24"/>
          <w:lang w:eastAsia="en-GB"/>
        </w:rPr>
        <w:t>Etki</w:t>
      </w:r>
      <w:r w:rsidRPr="00406DEE">
        <w:rPr>
          <w:rFonts w:ascii="Times New Roman" w:hAnsi="Times New Roman" w:cs="Times New Roman"/>
          <w:sz w:val="24"/>
          <w:szCs w:val="24"/>
          <w:lang w:eastAsia="en-GB"/>
        </w:rPr>
        <w:t xml:space="preserve"> </w:t>
      </w:r>
      <w:proofErr w:type="spellStart"/>
      <w:r w:rsidRPr="00406DEE">
        <w:rPr>
          <w:rFonts w:ascii="Times New Roman" w:hAnsi="Times New Roman" w:cs="Times New Roman"/>
          <w:sz w:val="24"/>
          <w:szCs w:val="24"/>
          <w:lang w:eastAsia="en-GB"/>
        </w:rPr>
        <w:t>Tablosu'nda</w:t>
      </w:r>
      <w:proofErr w:type="spellEnd"/>
      <w:r w:rsidRPr="00406DEE">
        <w:rPr>
          <w:rFonts w:ascii="Times New Roman" w:hAnsi="Times New Roman" w:cs="Times New Roman"/>
          <w:sz w:val="24"/>
          <w:szCs w:val="24"/>
          <w:lang w:eastAsia="en-GB"/>
        </w:rPr>
        <w:t xml:space="preserve"> belirtilen metoda göre "Çok Düşük" ile "Çok Yüksek" arasında bir seviye ile değerlendirilir.</w:t>
      </w:r>
    </w:p>
    <w:p w:rsidR="00CA0E21" w:rsidRPr="00406DEE" w:rsidRDefault="00CA0E21" w:rsidP="00CA0E21">
      <w:pPr>
        <w:pStyle w:val="ListeParagraf"/>
        <w:numPr>
          <w:ilvl w:val="0"/>
          <w:numId w:val="22"/>
        </w:numPr>
        <w:ind w:left="426" w:hanging="426"/>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Riskin Gerçekleşme Olasılığı</w:t>
      </w:r>
      <w:r w:rsidRPr="00406DEE">
        <w:rPr>
          <w:rFonts w:ascii="Times New Roman" w:hAnsi="Times New Roman" w:cs="Times New Roman"/>
          <w:sz w:val="24"/>
          <w:szCs w:val="24"/>
          <w:lang w:eastAsia="en-GB"/>
        </w:rPr>
        <w:t xml:space="preserve"> alanında riskin gerçekleşme ihtimalini, Risk Gerçekleşme Olasılığı </w:t>
      </w:r>
      <w:proofErr w:type="spellStart"/>
      <w:r w:rsidRPr="00406DEE">
        <w:rPr>
          <w:rFonts w:ascii="Times New Roman" w:hAnsi="Times New Roman" w:cs="Times New Roman"/>
          <w:sz w:val="24"/>
          <w:szCs w:val="24"/>
          <w:lang w:eastAsia="en-GB"/>
        </w:rPr>
        <w:t>Tablosu’nda</w:t>
      </w:r>
      <w:proofErr w:type="spellEnd"/>
      <w:r w:rsidRPr="00406DEE">
        <w:rPr>
          <w:rFonts w:ascii="Times New Roman" w:hAnsi="Times New Roman" w:cs="Times New Roman"/>
          <w:sz w:val="24"/>
          <w:szCs w:val="24"/>
          <w:lang w:eastAsia="en-GB"/>
        </w:rPr>
        <w:t xml:space="preserve"> verilen derecelerden (</w:t>
      </w:r>
      <w:r w:rsidR="00A00398" w:rsidRPr="00406DEE">
        <w:rPr>
          <w:rFonts w:ascii="Times New Roman" w:hAnsi="Times New Roman" w:cs="Times New Roman"/>
          <w:sz w:val="24"/>
          <w:szCs w:val="24"/>
          <w:lang w:eastAsia="en-GB"/>
        </w:rPr>
        <w:t xml:space="preserve">Çok </w:t>
      </w:r>
      <w:r w:rsidR="0091575C">
        <w:rPr>
          <w:rFonts w:ascii="Times New Roman" w:hAnsi="Times New Roman" w:cs="Times New Roman"/>
          <w:sz w:val="24"/>
          <w:szCs w:val="24"/>
          <w:lang w:eastAsia="en-GB"/>
        </w:rPr>
        <w:t>D</w:t>
      </w:r>
      <w:r w:rsidR="00A00398" w:rsidRPr="00406DEE">
        <w:rPr>
          <w:rFonts w:ascii="Times New Roman" w:hAnsi="Times New Roman" w:cs="Times New Roman"/>
          <w:sz w:val="24"/>
          <w:szCs w:val="24"/>
          <w:lang w:eastAsia="en-GB"/>
        </w:rPr>
        <w:t>üşük</w:t>
      </w:r>
      <w:r w:rsidRPr="00406DEE">
        <w:rPr>
          <w:rFonts w:ascii="Times New Roman" w:hAnsi="Times New Roman" w:cs="Times New Roman"/>
          <w:sz w:val="24"/>
          <w:szCs w:val="24"/>
          <w:lang w:eastAsia="en-GB"/>
        </w:rPr>
        <w:t xml:space="preserve"> </w:t>
      </w:r>
      <w:r w:rsidR="00A00398" w:rsidRPr="00406DEE">
        <w:rPr>
          <w:rFonts w:ascii="Times New Roman" w:hAnsi="Times New Roman" w:cs="Times New Roman"/>
          <w:sz w:val="24"/>
          <w:szCs w:val="24"/>
          <w:lang w:eastAsia="en-GB"/>
        </w:rPr>
        <w:t>–</w:t>
      </w:r>
      <w:r w:rsidRPr="00406DEE">
        <w:rPr>
          <w:rFonts w:ascii="Times New Roman" w:hAnsi="Times New Roman" w:cs="Times New Roman"/>
          <w:sz w:val="24"/>
          <w:szCs w:val="24"/>
          <w:lang w:eastAsia="en-GB"/>
        </w:rPr>
        <w:t xml:space="preserve"> </w:t>
      </w:r>
      <w:r w:rsidR="00A00398" w:rsidRPr="00406DEE">
        <w:rPr>
          <w:rFonts w:ascii="Times New Roman" w:hAnsi="Times New Roman" w:cs="Times New Roman"/>
          <w:sz w:val="24"/>
          <w:szCs w:val="24"/>
          <w:lang w:eastAsia="en-GB"/>
        </w:rPr>
        <w:t xml:space="preserve">Çok </w:t>
      </w:r>
      <w:r w:rsidR="0091575C">
        <w:rPr>
          <w:rFonts w:ascii="Times New Roman" w:hAnsi="Times New Roman" w:cs="Times New Roman"/>
          <w:sz w:val="24"/>
          <w:szCs w:val="24"/>
          <w:lang w:eastAsia="en-GB"/>
        </w:rPr>
        <w:t>Y</w:t>
      </w:r>
      <w:r w:rsidR="00A00398" w:rsidRPr="00406DEE">
        <w:rPr>
          <w:rFonts w:ascii="Times New Roman" w:hAnsi="Times New Roman" w:cs="Times New Roman"/>
          <w:sz w:val="24"/>
          <w:szCs w:val="24"/>
          <w:lang w:eastAsia="en-GB"/>
        </w:rPr>
        <w:t>üksek</w:t>
      </w:r>
      <w:r w:rsidRPr="00406DEE">
        <w:rPr>
          <w:rFonts w:ascii="Times New Roman" w:hAnsi="Times New Roman" w:cs="Times New Roman"/>
          <w:sz w:val="24"/>
          <w:szCs w:val="24"/>
          <w:lang w:eastAsia="en-GB"/>
        </w:rPr>
        <w:t xml:space="preserve"> arasında) uygun </w:t>
      </w:r>
      <w:r w:rsidRPr="00406DEE">
        <w:rPr>
          <w:rFonts w:ascii="Times New Roman" w:hAnsi="Times New Roman" w:cs="Times New Roman"/>
          <w:sz w:val="24"/>
          <w:szCs w:val="24"/>
          <w:lang w:eastAsia="en-GB"/>
        </w:rPr>
        <w:lastRenderedPageBreak/>
        <w:t xml:space="preserve">olanı seçilerek tanımlanır. Firma, uygun dereceyi belirlemek için tabloda verilen </w:t>
      </w:r>
      <w:proofErr w:type="gramStart"/>
      <w:r w:rsidRPr="00406DEE">
        <w:rPr>
          <w:rFonts w:ascii="Times New Roman" w:hAnsi="Times New Roman" w:cs="Times New Roman"/>
          <w:sz w:val="24"/>
          <w:szCs w:val="24"/>
          <w:lang w:eastAsia="en-GB"/>
        </w:rPr>
        <w:t>kriterleri</w:t>
      </w:r>
      <w:proofErr w:type="gramEnd"/>
      <w:r w:rsidRPr="00406DEE">
        <w:rPr>
          <w:rFonts w:ascii="Times New Roman" w:hAnsi="Times New Roman" w:cs="Times New Roman"/>
          <w:sz w:val="24"/>
          <w:szCs w:val="24"/>
          <w:lang w:eastAsia="en-GB"/>
        </w:rPr>
        <w:t xml:space="preserve"> değerlendirir ve girilecek değeri belirler.</w:t>
      </w:r>
    </w:p>
    <w:p w:rsidR="00CA0E21" w:rsidRPr="00406DEE" w:rsidRDefault="00CA0E21" w:rsidP="00CA0E21">
      <w:pPr>
        <w:pStyle w:val="ListeParagraf"/>
        <w:numPr>
          <w:ilvl w:val="0"/>
          <w:numId w:val="22"/>
        </w:numPr>
        <w:ind w:left="426" w:hanging="426"/>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Riski Azaltan Mevcut Kontroller/Önlemler</w:t>
      </w:r>
      <w:r w:rsidRPr="00406DEE">
        <w:rPr>
          <w:rFonts w:ascii="Times New Roman" w:hAnsi="Times New Roman" w:cs="Times New Roman"/>
          <w:sz w:val="24"/>
          <w:szCs w:val="24"/>
          <w:lang w:eastAsia="en-GB"/>
        </w:rPr>
        <w:t xml:space="preserve"> alanında, riskin gerçekleşme olasılığını değerlendirirken dikkate aldığı ve riskin olasılığını ya da etkisini azaltan mevcut önlemleri ve uygulanan güvenlik kontrollerini tanımlar. Eğer riskin gerçekleşme olasılığını düşük (</w:t>
      </w:r>
      <w:r w:rsidR="00A161C9">
        <w:rPr>
          <w:rFonts w:ascii="Times New Roman" w:hAnsi="Times New Roman" w:cs="Times New Roman"/>
          <w:sz w:val="24"/>
          <w:szCs w:val="24"/>
          <w:lang w:eastAsia="en-GB"/>
        </w:rPr>
        <w:t>Çok Düşük</w:t>
      </w:r>
      <w:r w:rsidRPr="00406DEE">
        <w:rPr>
          <w:rFonts w:ascii="Times New Roman" w:hAnsi="Times New Roman" w:cs="Times New Roman"/>
          <w:sz w:val="24"/>
          <w:szCs w:val="24"/>
          <w:lang w:eastAsia="en-GB"/>
        </w:rPr>
        <w:t xml:space="preserve"> veya Düşük) olarak değerlendirdiyse bunun sebeplerini burada detaylı olarak belirtir.</w:t>
      </w:r>
    </w:p>
    <w:p w:rsidR="00CA0E21" w:rsidRPr="00406DEE" w:rsidRDefault="00CA0E21" w:rsidP="00CA0E21">
      <w:pPr>
        <w:rPr>
          <w:rFonts w:ascii="Times New Roman" w:hAnsi="Times New Roman" w:cs="Times New Roman"/>
          <w:sz w:val="24"/>
          <w:szCs w:val="24"/>
          <w:lang w:eastAsia="en-GB"/>
        </w:rPr>
      </w:pPr>
      <w:r w:rsidRPr="00406DEE">
        <w:rPr>
          <w:rFonts w:ascii="Times New Roman" w:hAnsi="Times New Roman" w:cs="Times New Roman"/>
          <w:sz w:val="24"/>
          <w:szCs w:val="24"/>
          <w:lang w:eastAsia="en-GB"/>
        </w:rPr>
        <w:t xml:space="preserve">Firma, risk yönetim kapsamında </w:t>
      </w:r>
      <w:r w:rsidR="00A161C9">
        <w:rPr>
          <w:rFonts w:ascii="Times New Roman" w:hAnsi="Times New Roman" w:cs="Times New Roman"/>
          <w:sz w:val="24"/>
          <w:szCs w:val="24"/>
          <w:lang w:eastAsia="en-GB"/>
        </w:rPr>
        <w:t>Kurum</w:t>
      </w:r>
      <w:r w:rsidR="00A161C9" w:rsidRPr="00406DEE">
        <w:rPr>
          <w:rFonts w:ascii="Times New Roman" w:hAnsi="Times New Roman" w:cs="Times New Roman"/>
          <w:sz w:val="24"/>
          <w:szCs w:val="24"/>
          <w:lang w:eastAsia="en-GB"/>
        </w:rPr>
        <w:t xml:space="preserve"> </w:t>
      </w:r>
      <w:r w:rsidRPr="00406DEE">
        <w:rPr>
          <w:rFonts w:ascii="Times New Roman" w:hAnsi="Times New Roman" w:cs="Times New Roman"/>
          <w:sz w:val="24"/>
          <w:szCs w:val="24"/>
          <w:lang w:eastAsia="en-GB"/>
        </w:rPr>
        <w:t xml:space="preserve">tarafından önerilen risklerden bazılarını/tamamını daha önceki çalışmalarında tespit etmiş ve riski azaltmaya yönelik gerekli aksiyonları almış işe, bu riskler ile ilgili değerlendirmelerini risk halen mevcutmuş gibi gerçekleştirir ve gerekli bilgileri önceki çalışmalarına dayanarak tanımlar. </w:t>
      </w:r>
    </w:p>
    <w:p w:rsidR="00CA0E21" w:rsidRPr="00406DEE" w:rsidRDefault="00A161C9" w:rsidP="00CA0E21">
      <w:pPr>
        <w:rPr>
          <w:rFonts w:ascii="Times New Roman" w:hAnsi="Times New Roman" w:cs="Times New Roman"/>
          <w:sz w:val="24"/>
          <w:szCs w:val="24"/>
          <w:lang w:eastAsia="en-GB"/>
        </w:rPr>
      </w:pPr>
      <w:r>
        <w:rPr>
          <w:rFonts w:ascii="Times New Roman" w:hAnsi="Times New Roman" w:cs="Times New Roman"/>
          <w:sz w:val="24"/>
          <w:szCs w:val="24"/>
          <w:lang w:eastAsia="en-GB"/>
        </w:rPr>
        <w:t>Kurum</w:t>
      </w:r>
      <w:r w:rsidR="00CA0E21" w:rsidRPr="00406DEE">
        <w:rPr>
          <w:rFonts w:ascii="Times New Roman" w:hAnsi="Times New Roman" w:cs="Times New Roman"/>
          <w:sz w:val="24"/>
          <w:szCs w:val="24"/>
          <w:lang w:eastAsia="en-GB"/>
        </w:rPr>
        <w:t xml:space="preserve">, gerek gördüğü durumlarda tablolara girilen tüm bilgiler ile ilgili </w:t>
      </w:r>
      <w:proofErr w:type="gramStart"/>
      <w:r w:rsidR="00CA0E21" w:rsidRPr="00406DEE">
        <w:rPr>
          <w:rFonts w:ascii="Times New Roman" w:hAnsi="Times New Roman" w:cs="Times New Roman"/>
          <w:sz w:val="24"/>
          <w:szCs w:val="24"/>
          <w:lang w:eastAsia="en-GB"/>
        </w:rPr>
        <w:t>revizyon</w:t>
      </w:r>
      <w:proofErr w:type="gramEnd"/>
      <w:r w:rsidR="00CA0E21" w:rsidRPr="00406DEE">
        <w:rPr>
          <w:rFonts w:ascii="Times New Roman" w:hAnsi="Times New Roman" w:cs="Times New Roman"/>
          <w:sz w:val="24"/>
          <w:szCs w:val="24"/>
          <w:lang w:eastAsia="en-GB"/>
        </w:rPr>
        <w:t xml:space="preserve"> yada daha fazla açıklama talep edebilir ve bunların</w:t>
      </w:r>
      <w:r w:rsidR="00C32BBE" w:rsidRPr="00406DEE">
        <w:rPr>
          <w:rFonts w:ascii="Times New Roman" w:hAnsi="Times New Roman" w:cs="Times New Roman"/>
          <w:sz w:val="24"/>
          <w:szCs w:val="24"/>
          <w:lang w:eastAsia="en-GB"/>
        </w:rPr>
        <w:t xml:space="preserve"> sahada denetlen</w:t>
      </w:r>
      <w:r w:rsidR="00CA0E21" w:rsidRPr="00406DEE">
        <w:rPr>
          <w:rFonts w:ascii="Times New Roman" w:hAnsi="Times New Roman" w:cs="Times New Roman"/>
          <w:sz w:val="24"/>
          <w:szCs w:val="24"/>
          <w:lang w:eastAsia="en-GB"/>
        </w:rPr>
        <w:t>mesini sağlar.</w:t>
      </w:r>
    </w:p>
    <w:p w:rsidR="00CA0E21" w:rsidRPr="00406DEE" w:rsidRDefault="00406DEE" w:rsidP="00DA06FB">
      <w:pPr>
        <w:pStyle w:val="Balk3"/>
        <w:keepNext/>
        <w:keepLines/>
        <w:numPr>
          <w:ilvl w:val="0"/>
          <w:numId w:val="13"/>
        </w:numPr>
        <w:spacing w:before="40" w:after="0" w:line="259" w:lineRule="auto"/>
        <w:rPr>
          <w:rFonts w:ascii="Times New Roman" w:hAnsi="Times New Roman" w:cs="Times New Roman"/>
          <w:b/>
          <w:i w:val="0"/>
          <w:sz w:val="24"/>
          <w:szCs w:val="24"/>
          <w:lang w:eastAsia="en-GB"/>
        </w:rPr>
      </w:pPr>
      <w:bookmarkStart w:id="4" w:name="_Toc477950086"/>
      <w:r w:rsidRPr="00406DEE">
        <w:rPr>
          <w:rFonts w:ascii="Times New Roman" w:hAnsi="Times New Roman" w:cs="Times New Roman"/>
          <w:b/>
          <w:i w:val="0"/>
          <w:sz w:val="24"/>
          <w:szCs w:val="24"/>
          <w:lang w:eastAsia="en-GB"/>
        </w:rPr>
        <w:t>KURULUŞA ÖZEL RİSK DEĞERLENDİRME</w:t>
      </w:r>
      <w:bookmarkEnd w:id="4"/>
    </w:p>
    <w:p w:rsidR="00CA0E21" w:rsidRPr="00406DEE" w:rsidRDefault="00CA0E21" w:rsidP="00CA0E21">
      <w:pPr>
        <w:rPr>
          <w:rFonts w:ascii="Times New Roman" w:hAnsi="Times New Roman" w:cs="Times New Roman"/>
          <w:sz w:val="24"/>
          <w:szCs w:val="24"/>
          <w:lang w:eastAsia="en-GB"/>
        </w:rPr>
      </w:pPr>
      <w:r w:rsidRPr="00406DEE">
        <w:rPr>
          <w:rFonts w:ascii="Times New Roman" w:hAnsi="Times New Roman" w:cs="Times New Roman"/>
          <w:sz w:val="24"/>
          <w:szCs w:val="24"/>
          <w:lang w:eastAsia="en-GB"/>
        </w:rPr>
        <w:t xml:space="preserve">Kuruluşa Özel Risk Değerlendirme aşamasında firmalar, </w:t>
      </w:r>
      <w:r w:rsidR="007933A0">
        <w:rPr>
          <w:rFonts w:ascii="Times New Roman" w:hAnsi="Times New Roman" w:cs="Times New Roman"/>
          <w:sz w:val="24"/>
          <w:szCs w:val="24"/>
          <w:lang w:eastAsia="en-GB"/>
        </w:rPr>
        <w:t>Kurumun</w:t>
      </w:r>
      <w:r w:rsidR="007933A0" w:rsidRPr="00406DEE">
        <w:rPr>
          <w:rFonts w:ascii="Times New Roman" w:hAnsi="Times New Roman" w:cs="Times New Roman"/>
          <w:sz w:val="24"/>
          <w:szCs w:val="24"/>
          <w:lang w:eastAsia="en-GB"/>
        </w:rPr>
        <w:t xml:space="preserve"> </w:t>
      </w:r>
      <w:r w:rsidRPr="00406DEE">
        <w:rPr>
          <w:rFonts w:ascii="Times New Roman" w:hAnsi="Times New Roman" w:cs="Times New Roman"/>
          <w:sz w:val="24"/>
          <w:szCs w:val="24"/>
          <w:lang w:eastAsia="en-GB"/>
        </w:rPr>
        <w:t xml:space="preserve">belirlediği risklerin dışında, kendi </w:t>
      </w:r>
      <w:proofErr w:type="spellStart"/>
      <w:r w:rsidRPr="00406DEE">
        <w:rPr>
          <w:rFonts w:ascii="Times New Roman" w:hAnsi="Times New Roman" w:cs="Times New Roman"/>
          <w:sz w:val="24"/>
          <w:szCs w:val="24"/>
          <w:lang w:eastAsia="en-GB"/>
        </w:rPr>
        <w:t>EKS’ni</w:t>
      </w:r>
      <w:proofErr w:type="spellEnd"/>
      <w:r w:rsidRPr="00406DEE">
        <w:rPr>
          <w:rFonts w:ascii="Times New Roman" w:hAnsi="Times New Roman" w:cs="Times New Roman"/>
          <w:sz w:val="24"/>
          <w:szCs w:val="24"/>
          <w:lang w:eastAsia="en-GB"/>
        </w:rPr>
        <w:t xml:space="preserve"> dikkate alarak belirlediği riskleri değerlendirir. Firmalar bunun için, </w:t>
      </w:r>
      <w:r w:rsidR="007933A0">
        <w:rPr>
          <w:rFonts w:ascii="Times New Roman" w:hAnsi="Times New Roman" w:cs="Times New Roman"/>
          <w:sz w:val="24"/>
          <w:szCs w:val="24"/>
          <w:lang w:eastAsia="en-GB"/>
        </w:rPr>
        <w:t>Kurum</w:t>
      </w:r>
      <w:r w:rsidR="007933A0" w:rsidRPr="00406DEE">
        <w:rPr>
          <w:rFonts w:ascii="Times New Roman" w:hAnsi="Times New Roman" w:cs="Times New Roman"/>
          <w:sz w:val="24"/>
          <w:szCs w:val="24"/>
          <w:lang w:eastAsia="en-GB"/>
        </w:rPr>
        <w:t xml:space="preserve"> </w:t>
      </w:r>
      <w:r w:rsidRPr="00406DEE">
        <w:rPr>
          <w:rFonts w:ascii="Times New Roman" w:hAnsi="Times New Roman" w:cs="Times New Roman"/>
          <w:sz w:val="24"/>
          <w:szCs w:val="24"/>
          <w:lang w:eastAsia="en-GB"/>
        </w:rPr>
        <w:t xml:space="preserve">tarafından iletilen Kuruluşa Özel Risk Değerlendirme </w:t>
      </w:r>
      <w:proofErr w:type="spellStart"/>
      <w:r w:rsidRPr="00406DEE">
        <w:rPr>
          <w:rFonts w:ascii="Times New Roman" w:hAnsi="Times New Roman" w:cs="Times New Roman"/>
          <w:sz w:val="24"/>
          <w:szCs w:val="24"/>
          <w:lang w:eastAsia="en-GB"/>
        </w:rPr>
        <w:t>Tablosu’nu</w:t>
      </w:r>
      <w:proofErr w:type="spellEnd"/>
      <w:r w:rsidRPr="00406DEE">
        <w:rPr>
          <w:rFonts w:ascii="Times New Roman" w:hAnsi="Times New Roman" w:cs="Times New Roman"/>
          <w:sz w:val="24"/>
          <w:szCs w:val="24"/>
          <w:lang w:eastAsia="en-GB"/>
        </w:rPr>
        <w:t xml:space="preserve"> kullanır. Bu aşamada firmalar tarafından tanımlanan ve </w:t>
      </w:r>
      <w:r w:rsidR="007933A0">
        <w:rPr>
          <w:rFonts w:ascii="Times New Roman" w:hAnsi="Times New Roman" w:cs="Times New Roman"/>
          <w:sz w:val="24"/>
          <w:szCs w:val="24"/>
          <w:lang w:eastAsia="en-GB"/>
        </w:rPr>
        <w:t>Kurum</w:t>
      </w:r>
      <w:r w:rsidR="007933A0" w:rsidRPr="00406DEE">
        <w:rPr>
          <w:rFonts w:ascii="Times New Roman" w:hAnsi="Times New Roman" w:cs="Times New Roman"/>
          <w:sz w:val="24"/>
          <w:szCs w:val="24"/>
          <w:lang w:eastAsia="en-GB"/>
        </w:rPr>
        <w:t xml:space="preserve"> </w:t>
      </w:r>
      <w:r w:rsidRPr="00406DEE">
        <w:rPr>
          <w:rFonts w:ascii="Times New Roman" w:hAnsi="Times New Roman" w:cs="Times New Roman"/>
          <w:sz w:val="24"/>
          <w:szCs w:val="24"/>
          <w:lang w:eastAsia="en-GB"/>
        </w:rPr>
        <w:t xml:space="preserve">Risk </w:t>
      </w:r>
      <w:proofErr w:type="spellStart"/>
      <w:r w:rsidRPr="00406DEE">
        <w:rPr>
          <w:rFonts w:ascii="Times New Roman" w:hAnsi="Times New Roman" w:cs="Times New Roman"/>
          <w:sz w:val="24"/>
          <w:szCs w:val="24"/>
          <w:lang w:eastAsia="en-GB"/>
        </w:rPr>
        <w:t>Envanteri’nde</w:t>
      </w:r>
      <w:proofErr w:type="spellEnd"/>
      <w:r w:rsidRPr="00406DEE">
        <w:rPr>
          <w:rFonts w:ascii="Times New Roman" w:hAnsi="Times New Roman" w:cs="Times New Roman"/>
          <w:sz w:val="24"/>
          <w:szCs w:val="24"/>
          <w:lang w:eastAsia="en-GB"/>
        </w:rPr>
        <w:t xml:space="preserve"> bulunmayan riskler, daha sonra </w:t>
      </w:r>
      <w:r w:rsidR="007933A0">
        <w:rPr>
          <w:rFonts w:ascii="Times New Roman" w:hAnsi="Times New Roman" w:cs="Times New Roman"/>
          <w:sz w:val="24"/>
          <w:szCs w:val="24"/>
          <w:lang w:eastAsia="en-GB"/>
        </w:rPr>
        <w:t>Kurum</w:t>
      </w:r>
      <w:r w:rsidR="007933A0" w:rsidRPr="00406DEE">
        <w:rPr>
          <w:rFonts w:ascii="Times New Roman" w:hAnsi="Times New Roman" w:cs="Times New Roman"/>
          <w:sz w:val="24"/>
          <w:szCs w:val="24"/>
          <w:lang w:eastAsia="en-GB"/>
        </w:rPr>
        <w:t xml:space="preserve"> </w:t>
      </w:r>
      <w:r w:rsidRPr="00406DEE">
        <w:rPr>
          <w:rFonts w:ascii="Times New Roman" w:hAnsi="Times New Roman" w:cs="Times New Roman"/>
          <w:sz w:val="24"/>
          <w:szCs w:val="24"/>
          <w:lang w:eastAsia="en-GB"/>
        </w:rPr>
        <w:t xml:space="preserve">tarafından değerlendirilerek Risk </w:t>
      </w:r>
      <w:proofErr w:type="spellStart"/>
      <w:r w:rsidRPr="00406DEE">
        <w:rPr>
          <w:rFonts w:ascii="Times New Roman" w:hAnsi="Times New Roman" w:cs="Times New Roman"/>
          <w:sz w:val="24"/>
          <w:szCs w:val="24"/>
          <w:lang w:eastAsia="en-GB"/>
        </w:rPr>
        <w:t>Envanteri’ne</w:t>
      </w:r>
      <w:proofErr w:type="spellEnd"/>
      <w:r w:rsidRPr="00406DEE">
        <w:rPr>
          <w:rFonts w:ascii="Times New Roman" w:hAnsi="Times New Roman" w:cs="Times New Roman"/>
          <w:sz w:val="24"/>
          <w:szCs w:val="24"/>
          <w:lang w:eastAsia="en-GB"/>
        </w:rPr>
        <w:t xml:space="preserve"> </w:t>
      </w:r>
      <w:proofErr w:type="gramStart"/>
      <w:r w:rsidRPr="00406DEE">
        <w:rPr>
          <w:rFonts w:ascii="Times New Roman" w:hAnsi="Times New Roman" w:cs="Times New Roman"/>
          <w:sz w:val="24"/>
          <w:szCs w:val="24"/>
          <w:lang w:eastAsia="en-GB"/>
        </w:rPr>
        <w:t>dahil</w:t>
      </w:r>
      <w:proofErr w:type="gramEnd"/>
      <w:r w:rsidRPr="00406DEE">
        <w:rPr>
          <w:rFonts w:ascii="Times New Roman" w:hAnsi="Times New Roman" w:cs="Times New Roman"/>
          <w:sz w:val="24"/>
          <w:szCs w:val="24"/>
          <w:lang w:eastAsia="en-GB"/>
        </w:rPr>
        <w:t xml:space="preserve"> edilir. Bu açıdan, ulusal risk </w:t>
      </w:r>
      <w:proofErr w:type="gramStart"/>
      <w:r w:rsidRPr="00406DEE">
        <w:rPr>
          <w:rFonts w:ascii="Times New Roman" w:hAnsi="Times New Roman" w:cs="Times New Roman"/>
          <w:sz w:val="24"/>
          <w:szCs w:val="24"/>
          <w:lang w:eastAsia="en-GB"/>
        </w:rPr>
        <w:t>envanterinin</w:t>
      </w:r>
      <w:proofErr w:type="gramEnd"/>
      <w:r w:rsidRPr="00406DEE">
        <w:rPr>
          <w:rFonts w:ascii="Times New Roman" w:hAnsi="Times New Roman" w:cs="Times New Roman"/>
          <w:sz w:val="24"/>
          <w:szCs w:val="24"/>
          <w:lang w:eastAsia="en-GB"/>
        </w:rPr>
        <w:t xml:space="preserve"> gelişmesine katkıda bulunmak adına firmalar kendi </w:t>
      </w:r>
      <w:proofErr w:type="spellStart"/>
      <w:r w:rsidRPr="00406DEE">
        <w:rPr>
          <w:rFonts w:ascii="Times New Roman" w:hAnsi="Times New Roman" w:cs="Times New Roman"/>
          <w:sz w:val="24"/>
          <w:szCs w:val="24"/>
          <w:lang w:eastAsia="en-GB"/>
        </w:rPr>
        <w:t>EKS’leri</w:t>
      </w:r>
      <w:proofErr w:type="spellEnd"/>
      <w:r w:rsidRPr="00406DEE">
        <w:rPr>
          <w:rFonts w:ascii="Times New Roman" w:hAnsi="Times New Roman" w:cs="Times New Roman"/>
          <w:sz w:val="24"/>
          <w:szCs w:val="24"/>
          <w:lang w:eastAsia="en-GB"/>
        </w:rPr>
        <w:t xml:space="preserve"> açısından kritik gördükleri siber güvenlik risklerini burada tanımlamalıdır. Burada dikkate edilmesi gereken nokta, bu alanda tanımlanacak risklerin </w:t>
      </w:r>
      <w:r w:rsidRPr="00406DEE">
        <w:rPr>
          <w:rFonts w:ascii="Times New Roman" w:hAnsi="Times New Roman" w:cs="Times New Roman"/>
          <w:b/>
          <w:sz w:val="24"/>
          <w:szCs w:val="24"/>
          <w:lang w:eastAsia="en-GB"/>
        </w:rPr>
        <w:t xml:space="preserve">sadece </w:t>
      </w:r>
      <w:proofErr w:type="spellStart"/>
      <w:r w:rsidRPr="00406DEE">
        <w:rPr>
          <w:rFonts w:ascii="Times New Roman" w:hAnsi="Times New Roman" w:cs="Times New Roman"/>
          <w:b/>
          <w:sz w:val="24"/>
          <w:szCs w:val="24"/>
          <w:lang w:eastAsia="en-GB"/>
        </w:rPr>
        <w:t>EKS’ne</w:t>
      </w:r>
      <w:proofErr w:type="spellEnd"/>
      <w:r w:rsidRPr="00406DEE">
        <w:rPr>
          <w:rFonts w:ascii="Times New Roman" w:hAnsi="Times New Roman" w:cs="Times New Roman"/>
          <w:b/>
          <w:sz w:val="24"/>
          <w:szCs w:val="24"/>
          <w:lang w:eastAsia="en-GB"/>
        </w:rPr>
        <w:t xml:space="preserve"> özel</w:t>
      </w:r>
      <w:r w:rsidRPr="00406DEE">
        <w:rPr>
          <w:rFonts w:ascii="Times New Roman" w:hAnsi="Times New Roman" w:cs="Times New Roman"/>
          <w:sz w:val="24"/>
          <w:szCs w:val="24"/>
          <w:lang w:eastAsia="en-GB"/>
        </w:rPr>
        <w:t xml:space="preserve"> olmasına özen gösterilmesidir.</w:t>
      </w:r>
    </w:p>
    <w:p w:rsidR="00CA0E21" w:rsidRPr="00406DEE" w:rsidRDefault="00CA0E21" w:rsidP="00CA0E21">
      <w:pPr>
        <w:rPr>
          <w:rFonts w:ascii="Times New Roman" w:hAnsi="Times New Roman" w:cs="Times New Roman"/>
          <w:sz w:val="24"/>
          <w:szCs w:val="24"/>
          <w:lang w:eastAsia="en-GB"/>
        </w:rPr>
      </w:pPr>
      <w:r w:rsidRPr="00406DEE">
        <w:rPr>
          <w:rFonts w:ascii="Times New Roman" w:hAnsi="Times New Roman" w:cs="Times New Roman"/>
          <w:sz w:val="24"/>
          <w:szCs w:val="24"/>
          <w:lang w:eastAsia="en-GB"/>
        </w:rPr>
        <w:t xml:space="preserve">Firma, bu tablodaki </w:t>
      </w:r>
      <w:r w:rsidRPr="00406DEE">
        <w:rPr>
          <w:rFonts w:ascii="Times New Roman" w:hAnsi="Times New Roman" w:cs="Times New Roman"/>
          <w:b/>
          <w:sz w:val="24"/>
          <w:szCs w:val="24"/>
          <w:lang w:eastAsia="en-GB"/>
        </w:rPr>
        <w:t>Zafiyet</w:t>
      </w:r>
      <w:r w:rsidRPr="00406DEE">
        <w:rPr>
          <w:rFonts w:ascii="Times New Roman" w:hAnsi="Times New Roman" w:cs="Times New Roman"/>
          <w:sz w:val="24"/>
          <w:szCs w:val="24"/>
          <w:lang w:eastAsia="en-GB"/>
        </w:rPr>
        <w:t xml:space="preserve">, </w:t>
      </w:r>
      <w:r w:rsidRPr="00406DEE">
        <w:rPr>
          <w:rFonts w:ascii="Times New Roman" w:hAnsi="Times New Roman" w:cs="Times New Roman"/>
          <w:b/>
          <w:sz w:val="24"/>
          <w:szCs w:val="24"/>
          <w:lang w:eastAsia="en-GB"/>
        </w:rPr>
        <w:t xml:space="preserve">Tehdit </w:t>
      </w:r>
      <w:r w:rsidRPr="00406DEE">
        <w:rPr>
          <w:rFonts w:ascii="Times New Roman" w:hAnsi="Times New Roman" w:cs="Times New Roman"/>
          <w:sz w:val="24"/>
          <w:szCs w:val="24"/>
          <w:lang w:eastAsia="en-GB"/>
        </w:rPr>
        <w:t xml:space="preserve">ve </w:t>
      </w:r>
      <w:r w:rsidRPr="00406DEE">
        <w:rPr>
          <w:rFonts w:ascii="Times New Roman" w:hAnsi="Times New Roman" w:cs="Times New Roman"/>
          <w:b/>
          <w:sz w:val="24"/>
          <w:szCs w:val="24"/>
          <w:lang w:eastAsia="en-GB"/>
        </w:rPr>
        <w:t>Risk</w:t>
      </w:r>
      <w:r w:rsidRPr="00406DEE">
        <w:rPr>
          <w:rFonts w:ascii="Times New Roman" w:hAnsi="Times New Roman" w:cs="Times New Roman"/>
          <w:sz w:val="24"/>
          <w:szCs w:val="24"/>
          <w:lang w:eastAsia="en-GB"/>
        </w:rPr>
        <w:t xml:space="preserve"> sütunlarını, belirlediği riskleri en doğru şekilde ifade etmek için doldurur. Firma ayrıca, tablonun devamındaki </w:t>
      </w:r>
      <w:r w:rsidRPr="00406DEE">
        <w:rPr>
          <w:rFonts w:ascii="Times New Roman" w:hAnsi="Times New Roman" w:cs="Times New Roman"/>
          <w:b/>
          <w:sz w:val="24"/>
          <w:szCs w:val="24"/>
          <w:lang w:eastAsia="en-GB"/>
        </w:rPr>
        <w:t xml:space="preserve">Riski Taşıyan </w:t>
      </w:r>
      <w:r w:rsidR="00DA06FB" w:rsidRPr="00406DEE">
        <w:rPr>
          <w:rFonts w:ascii="Times New Roman" w:hAnsi="Times New Roman" w:cs="Times New Roman"/>
          <w:b/>
          <w:sz w:val="24"/>
          <w:szCs w:val="24"/>
          <w:lang w:eastAsia="en-GB"/>
        </w:rPr>
        <w:t xml:space="preserve">Bileşen/Bileşen </w:t>
      </w:r>
      <w:r w:rsidRPr="00406DEE">
        <w:rPr>
          <w:rFonts w:ascii="Times New Roman" w:hAnsi="Times New Roman" w:cs="Times New Roman"/>
          <w:b/>
          <w:sz w:val="24"/>
          <w:szCs w:val="24"/>
          <w:lang w:eastAsia="en-GB"/>
        </w:rPr>
        <w:t>Grupları</w:t>
      </w:r>
      <w:r w:rsidRPr="00406DEE">
        <w:rPr>
          <w:rFonts w:ascii="Times New Roman" w:hAnsi="Times New Roman" w:cs="Times New Roman"/>
          <w:sz w:val="24"/>
          <w:szCs w:val="24"/>
          <w:lang w:eastAsia="en-GB"/>
        </w:rPr>
        <w:t xml:space="preserve">, </w:t>
      </w:r>
      <w:r w:rsidRPr="00406DEE">
        <w:rPr>
          <w:rFonts w:ascii="Times New Roman" w:hAnsi="Times New Roman" w:cs="Times New Roman"/>
          <w:b/>
          <w:sz w:val="24"/>
          <w:szCs w:val="24"/>
          <w:lang w:eastAsia="en-GB"/>
        </w:rPr>
        <w:t xml:space="preserve">Riskten Etkilenen </w:t>
      </w:r>
      <w:r w:rsidR="00DA06FB" w:rsidRPr="00406DEE">
        <w:rPr>
          <w:rFonts w:ascii="Times New Roman" w:hAnsi="Times New Roman" w:cs="Times New Roman"/>
          <w:b/>
          <w:sz w:val="24"/>
          <w:szCs w:val="24"/>
          <w:lang w:eastAsia="en-GB"/>
        </w:rPr>
        <w:t xml:space="preserve">Bileşen/Bileşen </w:t>
      </w:r>
      <w:r w:rsidRPr="00406DEE">
        <w:rPr>
          <w:rFonts w:ascii="Times New Roman" w:hAnsi="Times New Roman" w:cs="Times New Roman"/>
          <w:b/>
          <w:sz w:val="24"/>
          <w:szCs w:val="24"/>
          <w:lang w:eastAsia="en-GB"/>
        </w:rPr>
        <w:t>Grupları</w:t>
      </w:r>
      <w:r w:rsidRPr="00406DEE">
        <w:rPr>
          <w:rFonts w:ascii="Times New Roman" w:hAnsi="Times New Roman" w:cs="Times New Roman"/>
          <w:sz w:val="24"/>
          <w:szCs w:val="24"/>
          <w:lang w:eastAsia="en-GB"/>
        </w:rPr>
        <w:t xml:space="preserve">, </w:t>
      </w:r>
      <w:r w:rsidR="00DA06FB" w:rsidRPr="00406DEE">
        <w:rPr>
          <w:rFonts w:ascii="Times New Roman" w:hAnsi="Times New Roman" w:cs="Times New Roman"/>
          <w:b/>
          <w:sz w:val="24"/>
          <w:szCs w:val="24"/>
          <w:lang w:eastAsia="en-GB"/>
        </w:rPr>
        <w:t xml:space="preserve">Riskin Etki Değeri, </w:t>
      </w:r>
      <w:r w:rsidRPr="00406DEE">
        <w:rPr>
          <w:rFonts w:ascii="Times New Roman" w:hAnsi="Times New Roman" w:cs="Times New Roman"/>
          <w:b/>
          <w:sz w:val="24"/>
          <w:szCs w:val="24"/>
          <w:lang w:eastAsia="en-GB"/>
        </w:rPr>
        <w:t>Riskin Gerçekleşme Olasılığı (</w:t>
      </w:r>
      <w:r w:rsidR="002E3D20" w:rsidRPr="00406DEE">
        <w:rPr>
          <w:rFonts w:ascii="Times New Roman" w:hAnsi="Times New Roman" w:cs="Times New Roman"/>
          <w:b/>
          <w:sz w:val="24"/>
          <w:szCs w:val="24"/>
          <w:lang w:eastAsia="en-GB"/>
        </w:rPr>
        <w:t>Çok Düşük</w:t>
      </w:r>
      <w:r w:rsidRPr="00406DEE">
        <w:rPr>
          <w:rFonts w:ascii="Times New Roman" w:hAnsi="Times New Roman" w:cs="Times New Roman"/>
          <w:b/>
          <w:sz w:val="24"/>
          <w:szCs w:val="24"/>
          <w:lang w:eastAsia="en-GB"/>
        </w:rPr>
        <w:t xml:space="preserve"> – </w:t>
      </w:r>
      <w:r w:rsidR="002E3D20" w:rsidRPr="00406DEE">
        <w:rPr>
          <w:rFonts w:ascii="Times New Roman" w:hAnsi="Times New Roman" w:cs="Times New Roman"/>
          <w:b/>
          <w:sz w:val="24"/>
          <w:szCs w:val="24"/>
          <w:lang w:eastAsia="en-GB"/>
        </w:rPr>
        <w:t>Çok Yüksek</w:t>
      </w:r>
      <w:r w:rsidRPr="00406DEE">
        <w:rPr>
          <w:rFonts w:ascii="Times New Roman" w:hAnsi="Times New Roman" w:cs="Times New Roman"/>
          <w:b/>
          <w:sz w:val="24"/>
          <w:szCs w:val="24"/>
          <w:lang w:eastAsia="en-GB"/>
        </w:rPr>
        <w:t>)</w:t>
      </w:r>
      <w:r w:rsidRPr="00406DEE">
        <w:rPr>
          <w:rFonts w:ascii="Times New Roman" w:hAnsi="Times New Roman" w:cs="Times New Roman"/>
          <w:sz w:val="24"/>
          <w:szCs w:val="24"/>
          <w:lang w:eastAsia="en-GB"/>
        </w:rPr>
        <w:t xml:space="preserve">, </w:t>
      </w:r>
      <w:r w:rsidRPr="00406DEE">
        <w:rPr>
          <w:rFonts w:ascii="Times New Roman" w:hAnsi="Times New Roman" w:cs="Times New Roman"/>
          <w:b/>
          <w:sz w:val="24"/>
          <w:szCs w:val="24"/>
          <w:lang w:eastAsia="en-GB"/>
        </w:rPr>
        <w:t>Riski Azaltan Mevcut Kontroller/Önlemler</w:t>
      </w:r>
      <w:r w:rsidRPr="00406DEE">
        <w:rPr>
          <w:rFonts w:ascii="Times New Roman" w:hAnsi="Times New Roman" w:cs="Times New Roman"/>
          <w:sz w:val="24"/>
          <w:szCs w:val="24"/>
          <w:lang w:eastAsia="en-GB"/>
        </w:rPr>
        <w:t xml:space="preserve"> sütunlarını da tanımladığı riskleri dikkate alarak doldurur.</w:t>
      </w:r>
    </w:p>
    <w:p w:rsidR="00CA0E21" w:rsidRPr="00406DEE" w:rsidRDefault="00CA0E21" w:rsidP="00CA0E21">
      <w:pPr>
        <w:rPr>
          <w:rFonts w:ascii="Times New Roman" w:hAnsi="Times New Roman" w:cs="Times New Roman"/>
          <w:sz w:val="24"/>
          <w:szCs w:val="24"/>
          <w:lang w:eastAsia="en-GB"/>
        </w:rPr>
      </w:pPr>
      <w:r w:rsidRPr="00406DEE">
        <w:rPr>
          <w:rFonts w:ascii="Times New Roman" w:hAnsi="Times New Roman" w:cs="Times New Roman"/>
          <w:sz w:val="24"/>
          <w:szCs w:val="24"/>
          <w:lang w:eastAsia="en-GB"/>
        </w:rPr>
        <w:t xml:space="preserve">Firmalar, bu tabloda </w:t>
      </w:r>
      <w:r w:rsidRPr="00406DEE">
        <w:rPr>
          <w:rFonts w:ascii="Times New Roman" w:hAnsi="Times New Roman" w:cs="Times New Roman"/>
          <w:b/>
          <w:sz w:val="24"/>
          <w:szCs w:val="24"/>
          <w:lang w:eastAsia="en-GB"/>
        </w:rPr>
        <w:t>Risk No</w:t>
      </w:r>
      <w:r w:rsidRPr="00406DEE">
        <w:rPr>
          <w:rFonts w:ascii="Times New Roman" w:hAnsi="Times New Roman" w:cs="Times New Roman"/>
          <w:sz w:val="24"/>
          <w:szCs w:val="24"/>
          <w:lang w:eastAsia="en-GB"/>
        </w:rPr>
        <w:t xml:space="preserve"> ile verilen her bir riski tüm EKS varlıklarını/sistemlerini (Envanter Yönetimi Süreci kapsamında EKS Sahibi Firma Tanıma Anketi ve EKS Envanter Tablosu ile belirlenen) göz önünde bulundurarak değerlendirir. Tablonun ikinci satırında yer alan “Açıklama” satırında ise, bu değerlendirmeyi yaparken ve tabloyu doldururken firmalara yol gösterecek açıklamalar yer almaktadır.</w:t>
      </w:r>
    </w:p>
    <w:p w:rsidR="00CA0E21" w:rsidRPr="00406DEE" w:rsidRDefault="00CA0E21" w:rsidP="00CA0E21">
      <w:pPr>
        <w:rPr>
          <w:rFonts w:ascii="Times New Roman" w:hAnsi="Times New Roman" w:cs="Times New Roman"/>
          <w:sz w:val="24"/>
          <w:szCs w:val="24"/>
          <w:lang w:eastAsia="en-GB"/>
        </w:rPr>
      </w:pPr>
      <w:r w:rsidRPr="00406DEE">
        <w:rPr>
          <w:rFonts w:ascii="Times New Roman" w:hAnsi="Times New Roman" w:cs="Times New Roman"/>
          <w:sz w:val="24"/>
          <w:szCs w:val="24"/>
          <w:lang w:eastAsia="en-GB"/>
        </w:rPr>
        <w:t>Firma, tanımladığı risklerin EKS sistem ve bileşenlerini etkileme durumlarını değerlendirerek, her bir risk için aşağıdakileri tanımlar:</w:t>
      </w:r>
    </w:p>
    <w:p w:rsidR="00CA0E21" w:rsidRPr="00406DEE" w:rsidRDefault="00CA0E21" w:rsidP="00CA0E21">
      <w:pPr>
        <w:pStyle w:val="ListeParagraf"/>
        <w:numPr>
          <w:ilvl w:val="0"/>
          <w:numId w:val="22"/>
        </w:numPr>
        <w:ind w:left="426" w:hanging="426"/>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Riski Taşıyan </w:t>
      </w:r>
      <w:r w:rsidR="00DA4868" w:rsidRPr="00406DEE">
        <w:rPr>
          <w:rFonts w:ascii="Times New Roman" w:hAnsi="Times New Roman" w:cs="Times New Roman"/>
          <w:b/>
          <w:sz w:val="24"/>
          <w:szCs w:val="24"/>
          <w:lang w:eastAsia="en-GB"/>
        </w:rPr>
        <w:t xml:space="preserve">Bileşen/Bileşen </w:t>
      </w:r>
      <w:r w:rsidRPr="00406DEE">
        <w:rPr>
          <w:rFonts w:ascii="Times New Roman" w:hAnsi="Times New Roman" w:cs="Times New Roman"/>
          <w:b/>
          <w:sz w:val="24"/>
          <w:szCs w:val="24"/>
          <w:lang w:eastAsia="en-GB"/>
        </w:rPr>
        <w:t>Grubu</w:t>
      </w:r>
      <w:r w:rsidRPr="00406DEE">
        <w:rPr>
          <w:rFonts w:ascii="Times New Roman" w:hAnsi="Times New Roman" w:cs="Times New Roman"/>
          <w:sz w:val="24"/>
          <w:szCs w:val="24"/>
          <w:lang w:eastAsia="en-GB"/>
        </w:rPr>
        <w:t xml:space="preserve"> alanında riske sebep olan, zafiyeti barındıran varlık tanımlanır. Bu alana, mevcut ise Envanter Yönetimi süreci kapsamında hazırlanan EKS Envanter </w:t>
      </w:r>
      <w:proofErr w:type="spellStart"/>
      <w:r w:rsidRPr="00406DEE">
        <w:rPr>
          <w:rFonts w:ascii="Times New Roman" w:hAnsi="Times New Roman" w:cs="Times New Roman"/>
          <w:sz w:val="24"/>
          <w:szCs w:val="24"/>
          <w:lang w:eastAsia="en-GB"/>
        </w:rPr>
        <w:t>Tablosu’nda</w:t>
      </w:r>
      <w:proofErr w:type="spellEnd"/>
      <w:r w:rsidRPr="00406DEE">
        <w:rPr>
          <w:rFonts w:ascii="Times New Roman" w:hAnsi="Times New Roman" w:cs="Times New Roman"/>
          <w:sz w:val="24"/>
          <w:szCs w:val="24"/>
          <w:lang w:eastAsia="en-GB"/>
        </w:rPr>
        <w:t xml:space="preserve"> belirtilen ilgili varlığın </w:t>
      </w:r>
      <w:r w:rsidRPr="00406DEE">
        <w:rPr>
          <w:rFonts w:ascii="Times New Roman" w:hAnsi="Times New Roman" w:cs="Times New Roman"/>
          <w:b/>
          <w:sz w:val="24"/>
          <w:szCs w:val="24"/>
          <w:lang w:eastAsia="en-GB"/>
        </w:rPr>
        <w:t>Bileşen Adı/</w:t>
      </w:r>
      <w:proofErr w:type="spellStart"/>
      <w:r w:rsidRPr="00406DEE">
        <w:rPr>
          <w:rFonts w:ascii="Times New Roman" w:hAnsi="Times New Roman" w:cs="Times New Roman"/>
          <w:b/>
          <w:sz w:val="24"/>
          <w:szCs w:val="24"/>
          <w:lang w:eastAsia="en-GB"/>
        </w:rPr>
        <w:t>Kimliği</w:t>
      </w:r>
      <w:r w:rsidRPr="00406DEE">
        <w:rPr>
          <w:rFonts w:ascii="Times New Roman" w:hAnsi="Times New Roman" w:cs="Times New Roman"/>
          <w:sz w:val="24"/>
          <w:szCs w:val="24"/>
          <w:lang w:eastAsia="en-GB"/>
        </w:rPr>
        <w:t>’ni</w:t>
      </w:r>
      <w:proofErr w:type="spellEnd"/>
      <w:r w:rsidRPr="00406DEE">
        <w:rPr>
          <w:rFonts w:ascii="Times New Roman" w:hAnsi="Times New Roman" w:cs="Times New Roman"/>
          <w:sz w:val="24"/>
          <w:szCs w:val="24"/>
          <w:lang w:eastAsia="en-GB"/>
        </w:rPr>
        <w:t xml:space="preserve">, Envanter </w:t>
      </w:r>
      <w:proofErr w:type="spellStart"/>
      <w:r w:rsidRPr="00406DEE">
        <w:rPr>
          <w:rFonts w:ascii="Times New Roman" w:hAnsi="Times New Roman" w:cs="Times New Roman"/>
          <w:sz w:val="24"/>
          <w:szCs w:val="24"/>
          <w:lang w:eastAsia="en-GB"/>
        </w:rPr>
        <w:t>Tablosu’nda</w:t>
      </w:r>
      <w:proofErr w:type="spellEnd"/>
      <w:r w:rsidRPr="00406DEE">
        <w:rPr>
          <w:rFonts w:ascii="Times New Roman" w:hAnsi="Times New Roman" w:cs="Times New Roman"/>
          <w:sz w:val="24"/>
          <w:szCs w:val="24"/>
          <w:lang w:eastAsia="en-GB"/>
        </w:rPr>
        <w:t xml:space="preserve"> yer almıyor ise o varlığa özel, varlığı tanımlayan bir ifade girilir.</w:t>
      </w:r>
    </w:p>
    <w:p w:rsidR="00CA0E21" w:rsidRPr="00406DEE" w:rsidRDefault="00CA0E21" w:rsidP="00CA0E21">
      <w:pPr>
        <w:pStyle w:val="ListeParagraf"/>
        <w:numPr>
          <w:ilvl w:val="0"/>
          <w:numId w:val="22"/>
        </w:numPr>
        <w:ind w:left="426" w:hanging="426"/>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Riskten Etkilenen </w:t>
      </w:r>
      <w:r w:rsidR="00DA4868" w:rsidRPr="00406DEE">
        <w:rPr>
          <w:rFonts w:ascii="Times New Roman" w:hAnsi="Times New Roman" w:cs="Times New Roman"/>
          <w:b/>
          <w:sz w:val="24"/>
          <w:szCs w:val="24"/>
          <w:lang w:eastAsia="en-GB"/>
        </w:rPr>
        <w:t>Bileşen/Bileşen</w:t>
      </w:r>
      <w:r w:rsidRPr="00406DEE">
        <w:rPr>
          <w:rFonts w:ascii="Times New Roman" w:hAnsi="Times New Roman" w:cs="Times New Roman"/>
          <w:b/>
          <w:sz w:val="24"/>
          <w:szCs w:val="24"/>
          <w:lang w:eastAsia="en-GB"/>
        </w:rPr>
        <w:t xml:space="preserve"> Grupları</w:t>
      </w:r>
      <w:r w:rsidRPr="00406DEE">
        <w:rPr>
          <w:rFonts w:ascii="Times New Roman" w:hAnsi="Times New Roman" w:cs="Times New Roman"/>
          <w:sz w:val="24"/>
          <w:szCs w:val="24"/>
          <w:lang w:eastAsia="en-GB"/>
        </w:rPr>
        <w:t xml:space="preserve"> alanında riskin gerçekleşmesi halinde bundan etkilenebilecek tüm varlıklar tanımlanır. Bu alana, mevcut ise Envanter Yönetimi süreci kapsamında hazırlanan EKS Envanter </w:t>
      </w:r>
      <w:proofErr w:type="spellStart"/>
      <w:r w:rsidRPr="00406DEE">
        <w:rPr>
          <w:rFonts w:ascii="Times New Roman" w:hAnsi="Times New Roman" w:cs="Times New Roman"/>
          <w:sz w:val="24"/>
          <w:szCs w:val="24"/>
          <w:lang w:eastAsia="en-GB"/>
        </w:rPr>
        <w:t>Tablosu’nda</w:t>
      </w:r>
      <w:proofErr w:type="spellEnd"/>
      <w:r w:rsidRPr="00406DEE">
        <w:rPr>
          <w:rFonts w:ascii="Times New Roman" w:hAnsi="Times New Roman" w:cs="Times New Roman"/>
          <w:sz w:val="24"/>
          <w:szCs w:val="24"/>
          <w:lang w:eastAsia="en-GB"/>
        </w:rPr>
        <w:t xml:space="preserve"> belirtilen ilgili varlığın </w:t>
      </w:r>
      <w:r w:rsidRPr="00406DEE">
        <w:rPr>
          <w:rFonts w:ascii="Times New Roman" w:hAnsi="Times New Roman" w:cs="Times New Roman"/>
          <w:b/>
          <w:sz w:val="24"/>
          <w:szCs w:val="24"/>
          <w:lang w:eastAsia="en-GB"/>
        </w:rPr>
        <w:t xml:space="preserve">Bileşen </w:t>
      </w:r>
      <w:r w:rsidRPr="00406DEE">
        <w:rPr>
          <w:rFonts w:ascii="Times New Roman" w:hAnsi="Times New Roman" w:cs="Times New Roman"/>
          <w:b/>
          <w:sz w:val="24"/>
          <w:szCs w:val="24"/>
          <w:lang w:eastAsia="en-GB"/>
        </w:rPr>
        <w:lastRenderedPageBreak/>
        <w:t>Adı/Kimliği</w:t>
      </w:r>
      <w:r w:rsidRPr="00406DEE">
        <w:rPr>
          <w:rFonts w:ascii="Times New Roman" w:hAnsi="Times New Roman" w:cs="Times New Roman"/>
          <w:sz w:val="24"/>
          <w:szCs w:val="24"/>
          <w:lang w:eastAsia="en-GB"/>
        </w:rPr>
        <w:t xml:space="preserve">, EKS Envanter </w:t>
      </w:r>
      <w:proofErr w:type="spellStart"/>
      <w:r w:rsidRPr="00406DEE">
        <w:rPr>
          <w:rFonts w:ascii="Times New Roman" w:hAnsi="Times New Roman" w:cs="Times New Roman"/>
          <w:sz w:val="24"/>
          <w:szCs w:val="24"/>
          <w:lang w:eastAsia="en-GB"/>
        </w:rPr>
        <w:t>Tablosu’ndaki</w:t>
      </w:r>
      <w:proofErr w:type="spellEnd"/>
      <w:r w:rsidRPr="00406DEE">
        <w:rPr>
          <w:rFonts w:ascii="Times New Roman" w:hAnsi="Times New Roman" w:cs="Times New Roman"/>
          <w:sz w:val="24"/>
          <w:szCs w:val="24"/>
          <w:lang w:eastAsia="en-GB"/>
        </w:rPr>
        <w:t xml:space="preserve"> bir varlık grubunun tamamını belirtmek için ise o varlık grubunun </w:t>
      </w:r>
      <w:r w:rsidRPr="00406DEE">
        <w:rPr>
          <w:rFonts w:ascii="Times New Roman" w:hAnsi="Times New Roman" w:cs="Times New Roman"/>
          <w:b/>
          <w:sz w:val="24"/>
          <w:szCs w:val="24"/>
          <w:lang w:eastAsia="en-GB"/>
        </w:rPr>
        <w:t>Bileşen Türü</w:t>
      </w:r>
      <w:r w:rsidRPr="00406DEE">
        <w:rPr>
          <w:rFonts w:ascii="Times New Roman" w:hAnsi="Times New Roman" w:cs="Times New Roman"/>
          <w:sz w:val="24"/>
          <w:szCs w:val="24"/>
          <w:lang w:eastAsia="en-GB"/>
        </w:rPr>
        <w:t xml:space="preserve"> </w:t>
      </w:r>
      <w:r w:rsidRPr="00406DEE">
        <w:rPr>
          <w:rFonts w:ascii="Times New Roman" w:hAnsi="Times New Roman" w:cs="Times New Roman"/>
          <w:b/>
          <w:sz w:val="24"/>
          <w:szCs w:val="24"/>
          <w:lang w:eastAsia="en-GB"/>
        </w:rPr>
        <w:t>girilir.</w:t>
      </w:r>
    </w:p>
    <w:p w:rsidR="00DA4868" w:rsidRPr="00406DEE" w:rsidRDefault="00DA4868" w:rsidP="00DA4868">
      <w:pPr>
        <w:pStyle w:val="ListeParagraf"/>
        <w:numPr>
          <w:ilvl w:val="0"/>
          <w:numId w:val="22"/>
        </w:numPr>
        <w:ind w:left="426" w:hanging="426"/>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Riskin Etki Değeri </w:t>
      </w:r>
      <w:r w:rsidRPr="00406DEE">
        <w:rPr>
          <w:rFonts w:ascii="Times New Roman" w:hAnsi="Times New Roman" w:cs="Times New Roman"/>
          <w:sz w:val="24"/>
          <w:szCs w:val="24"/>
          <w:lang w:eastAsia="en-GB"/>
        </w:rPr>
        <w:t xml:space="preserve">kuruluşa özel riskler için, Risklerin Etki </w:t>
      </w:r>
      <w:proofErr w:type="spellStart"/>
      <w:r w:rsidRPr="00406DEE">
        <w:rPr>
          <w:rFonts w:ascii="Times New Roman" w:hAnsi="Times New Roman" w:cs="Times New Roman"/>
          <w:sz w:val="24"/>
          <w:szCs w:val="24"/>
          <w:lang w:eastAsia="en-GB"/>
        </w:rPr>
        <w:t>Değeri'ni</w:t>
      </w:r>
      <w:proofErr w:type="spellEnd"/>
      <w:r w:rsidRPr="00406DEE">
        <w:rPr>
          <w:rFonts w:ascii="Times New Roman" w:hAnsi="Times New Roman" w:cs="Times New Roman"/>
          <w:sz w:val="24"/>
          <w:szCs w:val="24"/>
          <w:lang w:eastAsia="en-GB"/>
        </w:rPr>
        <w:t xml:space="preserve"> Risk Etki </w:t>
      </w:r>
      <w:proofErr w:type="spellStart"/>
      <w:r w:rsidRPr="00406DEE">
        <w:rPr>
          <w:rFonts w:ascii="Times New Roman" w:hAnsi="Times New Roman" w:cs="Times New Roman"/>
          <w:sz w:val="24"/>
          <w:szCs w:val="24"/>
          <w:lang w:eastAsia="en-GB"/>
        </w:rPr>
        <w:t>Tablosu'nda</w:t>
      </w:r>
      <w:proofErr w:type="spellEnd"/>
      <w:r w:rsidRPr="00406DEE">
        <w:rPr>
          <w:rFonts w:ascii="Times New Roman" w:hAnsi="Times New Roman" w:cs="Times New Roman"/>
          <w:sz w:val="24"/>
          <w:szCs w:val="24"/>
          <w:lang w:eastAsia="en-GB"/>
        </w:rPr>
        <w:t xml:space="preserve"> belirtilen metoda göre "Çok Düşük" ile "Çok Yüksek" arasında bir seviye ile değerlendirilir.</w:t>
      </w:r>
    </w:p>
    <w:p w:rsidR="00CA0E21" w:rsidRPr="00406DEE" w:rsidRDefault="00CA0E21" w:rsidP="00CA0E21">
      <w:pPr>
        <w:pStyle w:val="ListeParagraf"/>
        <w:numPr>
          <w:ilvl w:val="0"/>
          <w:numId w:val="22"/>
        </w:numPr>
        <w:ind w:left="426" w:hanging="426"/>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Riskin Gerçekleşme Olasılığı</w:t>
      </w:r>
      <w:r w:rsidRPr="00406DEE">
        <w:rPr>
          <w:rFonts w:ascii="Times New Roman" w:hAnsi="Times New Roman" w:cs="Times New Roman"/>
          <w:sz w:val="24"/>
          <w:szCs w:val="24"/>
          <w:lang w:eastAsia="en-GB"/>
        </w:rPr>
        <w:t xml:space="preserve"> alanında riskin gerçekleşme ihtimali, Risk Gerçekleşme Olasılığı </w:t>
      </w:r>
      <w:proofErr w:type="spellStart"/>
      <w:r w:rsidRPr="00406DEE">
        <w:rPr>
          <w:rFonts w:ascii="Times New Roman" w:hAnsi="Times New Roman" w:cs="Times New Roman"/>
          <w:sz w:val="24"/>
          <w:szCs w:val="24"/>
          <w:lang w:eastAsia="en-GB"/>
        </w:rPr>
        <w:t>Tablosu’nda</w:t>
      </w:r>
      <w:proofErr w:type="spellEnd"/>
      <w:r w:rsidRPr="00406DEE">
        <w:rPr>
          <w:rFonts w:ascii="Times New Roman" w:hAnsi="Times New Roman" w:cs="Times New Roman"/>
          <w:sz w:val="24"/>
          <w:szCs w:val="24"/>
          <w:lang w:eastAsia="en-GB"/>
        </w:rPr>
        <w:t xml:space="preserve"> verilen derecelerden (</w:t>
      </w:r>
      <w:r w:rsidR="00DA4868" w:rsidRPr="00406DEE">
        <w:rPr>
          <w:rFonts w:ascii="Times New Roman" w:hAnsi="Times New Roman" w:cs="Times New Roman"/>
          <w:sz w:val="24"/>
          <w:szCs w:val="24"/>
          <w:lang w:eastAsia="en-GB"/>
        </w:rPr>
        <w:t>Çok Düşük</w:t>
      </w:r>
      <w:r w:rsidRPr="00406DEE">
        <w:rPr>
          <w:rFonts w:ascii="Times New Roman" w:hAnsi="Times New Roman" w:cs="Times New Roman"/>
          <w:sz w:val="24"/>
          <w:szCs w:val="24"/>
          <w:lang w:eastAsia="en-GB"/>
        </w:rPr>
        <w:t xml:space="preserve"> </w:t>
      </w:r>
      <w:r w:rsidR="00DA4868" w:rsidRPr="00406DEE">
        <w:rPr>
          <w:rFonts w:ascii="Times New Roman" w:hAnsi="Times New Roman" w:cs="Times New Roman"/>
          <w:sz w:val="24"/>
          <w:szCs w:val="24"/>
          <w:lang w:eastAsia="en-GB"/>
        </w:rPr>
        <w:t>–</w:t>
      </w:r>
      <w:r w:rsidRPr="00406DEE">
        <w:rPr>
          <w:rFonts w:ascii="Times New Roman" w:hAnsi="Times New Roman" w:cs="Times New Roman"/>
          <w:sz w:val="24"/>
          <w:szCs w:val="24"/>
          <w:lang w:eastAsia="en-GB"/>
        </w:rPr>
        <w:t xml:space="preserve"> </w:t>
      </w:r>
      <w:r w:rsidR="00DA4868" w:rsidRPr="00406DEE">
        <w:rPr>
          <w:rFonts w:ascii="Times New Roman" w:hAnsi="Times New Roman" w:cs="Times New Roman"/>
          <w:sz w:val="24"/>
          <w:szCs w:val="24"/>
          <w:lang w:eastAsia="en-GB"/>
        </w:rPr>
        <w:t>Çok Yüksek</w:t>
      </w:r>
      <w:r w:rsidRPr="00406DEE">
        <w:rPr>
          <w:rFonts w:ascii="Times New Roman" w:hAnsi="Times New Roman" w:cs="Times New Roman"/>
          <w:sz w:val="24"/>
          <w:szCs w:val="24"/>
          <w:lang w:eastAsia="en-GB"/>
        </w:rPr>
        <w:t xml:space="preserve"> arasında)</w:t>
      </w:r>
      <w:r w:rsidRPr="00406DEE" w:rsidDel="007E74C0">
        <w:rPr>
          <w:rFonts w:ascii="Times New Roman" w:hAnsi="Times New Roman" w:cs="Times New Roman"/>
          <w:sz w:val="24"/>
          <w:szCs w:val="24"/>
          <w:lang w:eastAsia="en-GB"/>
        </w:rPr>
        <w:t xml:space="preserve"> </w:t>
      </w:r>
      <w:r w:rsidRPr="00406DEE">
        <w:rPr>
          <w:rFonts w:ascii="Times New Roman" w:hAnsi="Times New Roman" w:cs="Times New Roman"/>
          <w:sz w:val="24"/>
          <w:szCs w:val="24"/>
          <w:lang w:eastAsia="en-GB"/>
        </w:rPr>
        <w:t xml:space="preserve">uygun olanı seçerek tanımlanır. Firma, uygun dereceyi belirlemek için tabloda verilen </w:t>
      </w:r>
      <w:proofErr w:type="gramStart"/>
      <w:r w:rsidRPr="00406DEE">
        <w:rPr>
          <w:rFonts w:ascii="Times New Roman" w:hAnsi="Times New Roman" w:cs="Times New Roman"/>
          <w:sz w:val="24"/>
          <w:szCs w:val="24"/>
          <w:lang w:eastAsia="en-GB"/>
        </w:rPr>
        <w:t>kriterleri</w:t>
      </w:r>
      <w:proofErr w:type="gramEnd"/>
      <w:r w:rsidRPr="00406DEE">
        <w:rPr>
          <w:rFonts w:ascii="Times New Roman" w:hAnsi="Times New Roman" w:cs="Times New Roman"/>
          <w:sz w:val="24"/>
          <w:szCs w:val="24"/>
          <w:lang w:eastAsia="en-GB"/>
        </w:rPr>
        <w:t xml:space="preserve"> değerlendirecek ve girilecek değeri belirleyecektir.</w:t>
      </w:r>
    </w:p>
    <w:p w:rsidR="00CA0E21" w:rsidRPr="00406DEE" w:rsidRDefault="00CA0E21" w:rsidP="00CA0E21">
      <w:pPr>
        <w:pStyle w:val="ListeParagraf"/>
        <w:numPr>
          <w:ilvl w:val="0"/>
          <w:numId w:val="22"/>
        </w:numPr>
        <w:ind w:left="426" w:hanging="426"/>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Riski Azaltan Mevcut Kontroller/Önlemler</w:t>
      </w:r>
      <w:r w:rsidRPr="00406DEE">
        <w:rPr>
          <w:rFonts w:ascii="Times New Roman" w:hAnsi="Times New Roman" w:cs="Times New Roman"/>
          <w:sz w:val="24"/>
          <w:szCs w:val="24"/>
          <w:lang w:eastAsia="en-GB"/>
        </w:rPr>
        <w:t xml:space="preserve"> alanında riskin gerçekleşme olasılığı değerlendirilirken dikkate alınan ve riskin olasılığını ya da etkisini azaltan mevcut önlemler ve uygulanan güvenlik kontrolleri tanımlanır. Eğer riskin gerçekleşme olasılığı düşük (</w:t>
      </w:r>
      <w:r w:rsidR="007933A0">
        <w:rPr>
          <w:rFonts w:ascii="Times New Roman" w:hAnsi="Times New Roman" w:cs="Times New Roman"/>
          <w:sz w:val="24"/>
          <w:szCs w:val="24"/>
          <w:lang w:eastAsia="en-GB"/>
        </w:rPr>
        <w:t>Çok Düşük</w:t>
      </w:r>
      <w:r w:rsidRPr="00406DEE">
        <w:rPr>
          <w:rFonts w:ascii="Times New Roman" w:hAnsi="Times New Roman" w:cs="Times New Roman"/>
          <w:sz w:val="24"/>
          <w:szCs w:val="24"/>
          <w:lang w:eastAsia="en-GB"/>
        </w:rPr>
        <w:t xml:space="preserve"> veya Düşük) olarak değerlendirdiyse bunun sebepleri burada detaylı olarak belirtilir.</w:t>
      </w:r>
    </w:p>
    <w:p w:rsidR="00CA0E21" w:rsidRPr="00406DEE" w:rsidRDefault="00CA0E21" w:rsidP="00CA0E21">
      <w:pPr>
        <w:rPr>
          <w:rFonts w:ascii="Times New Roman" w:hAnsi="Times New Roman" w:cs="Times New Roman"/>
          <w:sz w:val="24"/>
          <w:szCs w:val="24"/>
          <w:lang w:eastAsia="en-GB"/>
        </w:rPr>
      </w:pPr>
      <w:r w:rsidRPr="00406DEE">
        <w:rPr>
          <w:rFonts w:ascii="Times New Roman" w:hAnsi="Times New Roman" w:cs="Times New Roman"/>
          <w:sz w:val="24"/>
          <w:szCs w:val="24"/>
          <w:lang w:eastAsia="en-GB"/>
        </w:rPr>
        <w:t xml:space="preserve">Kuruluşa Özel Risk Değerlendirme aşamasında, firmanın daha önceki çalışmalarında tespit ettiği ve işlediği riskler de tanımlanabilir. Bunun için firma, bu riskler ile ilgili değerlendirmelerini risk halen mevcutmuş gibi gerçekleştirmeli ve gerekli bilgileri önceki çalışmalarına dayanarak tanımlamalıdır. </w:t>
      </w:r>
      <w:r w:rsidR="007A2CB2">
        <w:rPr>
          <w:rFonts w:ascii="Times New Roman" w:hAnsi="Times New Roman" w:cs="Times New Roman"/>
          <w:sz w:val="24"/>
          <w:szCs w:val="24"/>
          <w:lang w:eastAsia="en-GB"/>
        </w:rPr>
        <w:t>Kurum</w:t>
      </w:r>
      <w:r w:rsidRPr="00406DEE">
        <w:rPr>
          <w:rFonts w:ascii="Times New Roman" w:hAnsi="Times New Roman" w:cs="Times New Roman"/>
          <w:sz w:val="24"/>
          <w:szCs w:val="24"/>
          <w:lang w:eastAsia="en-GB"/>
        </w:rPr>
        <w:t xml:space="preserve">, gerek gördüğü durumlarda tablolara girilen tüm bilgiler ile ilgili </w:t>
      </w:r>
      <w:proofErr w:type="gramStart"/>
      <w:r w:rsidRPr="00406DEE">
        <w:rPr>
          <w:rFonts w:ascii="Times New Roman" w:hAnsi="Times New Roman" w:cs="Times New Roman"/>
          <w:sz w:val="24"/>
          <w:szCs w:val="24"/>
          <w:lang w:eastAsia="en-GB"/>
        </w:rPr>
        <w:t>revizyon</w:t>
      </w:r>
      <w:proofErr w:type="gramEnd"/>
      <w:r w:rsidRPr="00406DEE">
        <w:rPr>
          <w:rFonts w:ascii="Times New Roman" w:hAnsi="Times New Roman" w:cs="Times New Roman"/>
          <w:sz w:val="24"/>
          <w:szCs w:val="24"/>
          <w:lang w:eastAsia="en-GB"/>
        </w:rPr>
        <w:t xml:space="preserve"> yada daha fazla açıklama talep edebilir ve bunları sahada denetler.</w:t>
      </w:r>
    </w:p>
    <w:p w:rsidR="00C76070" w:rsidRPr="00C76070" w:rsidRDefault="00B53E72" w:rsidP="00C76070">
      <w:pPr>
        <w:pStyle w:val="Balk3"/>
        <w:keepNext/>
        <w:keepLines/>
        <w:numPr>
          <w:ilvl w:val="0"/>
          <w:numId w:val="13"/>
        </w:numPr>
        <w:spacing w:before="40" w:after="0" w:line="259" w:lineRule="auto"/>
        <w:rPr>
          <w:rFonts w:ascii="Times New Roman" w:hAnsi="Times New Roman" w:cs="Times New Roman"/>
          <w:b/>
          <w:i w:val="0"/>
          <w:sz w:val="24"/>
          <w:szCs w:val="24"/>
          <w:lang w:eastAsia="en-GB"/>
        </w:rPr>
      </w:pPr>
      <w:bookmarkStart w:id="5" w:name="_Toc477950087"/>
      <w:r w:rsidRPr="00B53E72">
        <w:rPr>
          <w:rFonts w:ascii="Times New Roman" w:hAnsi="Times New Roman" w:cs="Times New Roman"/>
          <w:b/>
          <w:i w:val="0"/>
          <w:sz w:val="24"/>
          <w:szCs w:val="24"/>
          <w:lang w:eastAsia="en-GB"/>
        </w:rPr>
        <w:t>RİSK AZALTMA</w:t>
      </w:r>
      <w:bookmarkEnd w:id="5"/>
    </w:p>
    <w:p w:rsidR="00CA0E21" w:rsidRPr="00406DEE" w:rsidRDefault="00CA0E21" w:rsidP="00CA0E21">
      <w:pPr>
        <w:rPr>
          <w:rFonts w:ascii="Times New Roman" w:hAnsi="Times New Roman" w:cs="Times New Roman"/>
          <w:sz w:val="24"/>
          <w:szCs w:val="24"/>
          <w:lang w:eastAsia="en-GB"/>
        </w:rPr>
      </w:pPr>
      <w:r w:rsidRPr="00406DEE">
        <w:rPr>
          <w:rFonts w:ascii="Times New Roman" w:hAnsi="Times New Roman" w:cs="Times New Roman"/>
          <w:sz w:val="24"/>
          <w:szCs w:val="24"/>
          <w:lang w:eastAsia="en-GB"/>
        </w:rPr>
        <w:t xml:space="preserve">Risk Azaltma aşamasında firmalar, Risk Değerlendirme Tablosu ve Kuruluşa Özel Risk Değerlendirme </w:t>
      </w:r>
      <w:proofErr w:type="spellStart"/>
      <w:r w:rsidRPr="00406DEE">
        <w:rPr>
          <w:rFonts w:ascii="Times New Roman" w:hAnsi="Times New Roman" w:cs="Times New Roman"/>
          <w:sz w:val="24"/>
          <w:szCs w:val="24"/>
          <w:lang w:eastAsia="en-GB"/>
        </w:rPr>
        <w:t>Tablosu’nda</w:t>
      </w:r>
      <w:proofErr w:type="spellEnd"/>
      <w:r w:rsidRPr="00406DEE">
        <w:rPr>
          <w:rFonts w:ascii="Times New Roman" w:hAnsi="Times New Roman" w:cs="Times New Roman"/>
          <w:sz w:val="24"/>
          <w:szCs w:val="24"/>
          <w:lang w:eastAsia="en-GB"/>
        </w:rPr>
        <w:t xml:space="preserve"> değerlendirdiği riskleri azaltmak için gerçekleştireceği faaliyetleri planlar. Firmalar bunun için, </w:t>
      </w:r>
      <w:r w:rsidR="001F63A0">
        <w:rPr>
          <w:rFonts w:ascii="Times New Roman" w:hAnsi="Times New Roman" w:cs="Times New Roman"/>
          <w:sz w:val="24"/>
          <w:szCs w:val="24"/>
          <w:lang w:eastAsia="en-GB"/>
        </w:rPr>
        <w:t>Kurum</w:t>
      </w:r>
      <w:r w:rsidR="001F63A0" w:rsidRPr="00406DEE">
        <w:rPr>
          <w:rFonts w:ascii="Times New Roman" w:hAnsi="Times New Roman" w:cs="Times New Roman"/>
          <w:sz w:val="24"/>
          <w:szCs w:val="24"/>
          <w:lang w:eastAsia="en-GB"/>
        </w:rPr>
        <w:t xml:space="preserve"> </w:t>
      </w:r>
      <w:r w:rsidRPr="00406DEE">
        <w:rPr>
          <w:rFonts w:ascii="Times New Roman" w:hAnsi="Times New Roman" w:cs="Times New Roman"/>
          <w:sz w:val="24"/>
          <w:szCs w:val="24"/>
          <w:lang w:eastAsia="en-GB"/>
        </w:rPr>
        <w:t xml:space="preserve">tarafından iletilen Risk Değerlendirme Tablosu içerisindeki Risk Azaltma Aktivite Planlama sayfasını kullanır. Bu aşamada azaltma faaliyetleri, her iki tablodaki </w:t>
      </w:r>
      <w:r w:rsidRPr="00406DEE">
        <w:rPr>
          <w:rFonts w:ascii="Times New Roman" w:hAnsi="Times New Roman" w:cs="Times New Roman"/>
          <w:b/>
          <w:sz w:val="24"/>
          <w:szCs w:val="24"/>
          <w:lang w:eastAsia="en-GB"/>
        </w:rPr>
        <w:t>Riskin Gerçekleşme Olasılığı</w:t>
      </w:r>
      <w:r w:rsidRPr="00406DEE">
        <w:rPr>
          <w:rFonts w:ascii="Times New Roman" w:hAnsi="Times New Roman" w:cs="Times New Roman"/>
          <w:sz w:val="24"/>
          <w:szCs w:val="24"/>
          <w:lang w:eastAsia="en-GB"/>
        </w:rPr>
        <w:t xml:space="preserve"> “Normal, Yüksek ya</w:t>
      </w:r>
      <w:r w:rsidR="004A3372" w:rsidRPr="00406DEE">
        <w:rPr>
          <w:rFonts w:ascii="Times New Roman" w:hAnsi="Times New Roman" w:cs="Times New Roman"/>
          <w:sz w:val="24"/>
          <w:szCs w:val="24"/>
          <w:lang w:eastAsia="en-GB"/>
        </w:rPr>
        <w:t xml:space="preserve"> </w:t>
      </w:r>
      <w:r w:rsidRPr="00406DEE">
        <w:rPr>
          <w:rFonts w:ascii="Times New Roman" w:hAnsi="Times New Roman" w:cs="Times New Roman"/>
          <w:sz w:val="24"/>
          <w:szCs w:val="24"/>
          <w:lang w:eastAsia="en-GB"/>
        </w:rPr>
        <w:t xml:space="preserve">da </w:t>
      </w:r>
      <w:r w:rsidR="004A3372" w:rsidRPr="00406DEE">
        <w:rPr>
          <w:rFonts w:ascii="Times New Roman" w:hAnsi="Times New Roman" w:cs="Times New Roman"/>
          <w:sz w:val="24"/>
          <w:szCs w:val="24"/>
          <w:lang w:eastAsia="en-GB"/>
        </w:rPr>
        <w:t>Çok Yüksek</w:t>
      </w:r>
      <w:r w:rsidRPr="00406DEE">
        <w:rPr>
          <w:rFonts w:ascii="Times New Roman" w:hAnsi="Times New Roman" w:cs="Times New Roman"/>
          <w:sz w:val="24"/>
          <w:szCs w:val="24"/>
          <w:lang w:eastAsia="en-GB"/>
        </w:rPr>
        <w:t xml:space="preserve">” derecelerinden biri olarak değerlendirilen riskler için planlanır. </w:t>
      </w:r>
      <w:r w:rsidRPr="00406DEE">
        <w:rPr>
          <w:rFonts w:ascii="Times New Roman" w:hAnsi="Times New Roman" w:cs="Times New Roman"/>
          <w:b/>
          <w:sz w:val="24"/>
          <w:szCs w:val="24"/>
          <w:lang w:eastAsia="en-GB"/>
        </w:rPr>
        <w:t>Riskin Gerçekleşme Olasılığı</w:t>
      </w:r>
      <w:r w:rsidRPr="00406DEE">
        <w:rPr>
          <w:rFonts w:ascii="Times New Roman" w:hAnsi="Times New Roman" w:cs="Times New Roman"/>
          <w:sz w:val="24"/>
          <w:szCs w:val="24"/>
          <w:lang w:eastAsia="en-GB"/>
        </w:rPr>
        <w:t xml:space="preserve"> “</w:t>
      </w:r>
      <w:r w:rsidR="004A3372" w:rsidRPr="00406DEE">
        <w:rPr>
          <w:rFonts w:ascii="Times New Roman" w:hAnsi="Times New Roman" w:cs="Times New Roman"/>
          <w:sz w:val="24"/>
          <w:szCs w:val="24"/>
          <w:lang w:eastAsia="en-GB"/>
        </w:rPr>
        <w:t>Çok Düşük</w:t>
      </w:r>
      <w:r w:rsidRPr="00406DEE">
        <w:rPr>
          <w:rFonts w:ascii="Times New Roman" w:hAnsi="Times New Roman" w:cs="Times New Roman"/>
          <w:sz w:val="24"/>
          <w:szCs w:val="24"/>
          <w:lang w:eastAsia="en-GB"/>
        </w:rPr>
        <w:t xml:space="preserve"> veya Düşük” derecelerinden biri olarak değerlendirilen riskler için ise, o riskin olasılığını düşüren mevcut kontroller/önlemler/şartlar ilgili risk tablolarındaki </w:t>
      </w:r>
      <w:r w:rsidRPr="00406DEE">
        <w:rPr>
          <w:rFonts w:ascii="Times New Roman" w:hAnsi="Times New Roman" w:cs="Times New Roman"/>
          <w:b/>
          <w:sz w:val="24"/>
          <w:szCs w:val="24"/>
          <w:lang w:eastAsia="en-GB"/>
        </w:rPr>
        <w:t xml:space="preserve">Riski Azaltan Mevcut Kontroller/Önlemler </w:t>
      </w:r>
      <w:r w:rsidRPr="00406DEE">
        <w:rPr>
          <w:rFonts w:ascii="Times New Roman" w:hAnsi="Times New Roman" w:cs="Times New Roman"/>
          <w:sz w:val="24"/>
          <w:szCs w:val="24"/>
          <w:lang w:eastAsia="en-GB"/>
        </w:rPr>
        <w:t xml:space="preserve">başlığı altında detaylı olarak tanımlanır. Burada tanımlanacak ve daha önceden sağlanmış olduğu varsayılan mevcut önlemler/şartlar </w:t>
      </w:r>
      <w:r w:rsidR="00C33C16">
        <w:rPr>
          <w:rFonts w:ascii="Times New Roman" w:hAnsi="Times New Roman" w:cs="Times New Roman"/>
          <w:sz w:val="24"/>
          <w:szCs w:val="24"/>
          <w:lang w:eastAsia="en-GB"/>
        </w:rPr>
        <w:t>Kurum</w:t>
      </w:r>
      <w:r w:rsidR="00C33C16" w:rsidRPr="00406DEE">
        <w:rPr>
          <w:rFonts w:ascii="Times New Roman" w:hAnsi="Times New Roman" w:cs="Times New Roman"/>
          <w:sz w:val="24"/>
          <w:szCs w:val="24"/>
          <w:lang w:eastAsia="en-GB"/>
        </w:rPr>
        <w:t xml:space="preserve"> </w:t>
      </w:r>
      <w:r w:rsidRPr="00406DEE">
        <w:rPr>
          <w:rFonts w:ascii="Times New Roman" w:hAnsi="Times New Roman" w:cs="Times New Roman"/>
          <w:sz w:val="24"/>
          <w:szCs w:val="24"/>
          <w:lang w:eastAsia="en-GB"/>
        </w:rPr>
        <w:t>tarafından sahada denetlenir</w:t>
      </w:r>
      <w:r w:rsidR="009D3157">
        <w:rPr>
          <w:rFonts w:ascii="Times New Roman" w:hAnsi="Times New Roman" w:cs="Times New Roman"/>
          <w:sz w:val="24"/>
          <w:szCs w:val="24"/>
          <w:lang w:eastAsia="en-GB"/>
        </w:rPr>
        <w:t xml:space="preserve"> veya denetlettirilir</w:t>
      </w:r>
      <w:r w:rsidRPr="00406DEE">
        <w:rPr>
          <w:rFonts w:ascii="Times New Roman" w:hAnsi="Times New Roman" w:cs="Times New Roman"/>
          <w:sz w:val="24"/>
          <w:szCs w:val="24"/>
          <w:lang w:eastAsia="en-GB"/>
        </w:rPr>
        <w:t>.</w:t>
      </w:r>
      <w:r w:rsidR="00A636DD">
        <w:rPr>
          <w:rFonts w:ascii="Times New Roman" w:hAnsi="Times New Roman" w:cs="Times New Roman"/>
          <w:sz w:val="24"/>
          <w:szCs w:val="24"/>
          <w:lang w:eastAsia="en-GB"/>
        </w:rPr>
        <w:t xml:space="preserve"> </w:t>
      </w:r>
      <w:r w:rsidR="00A636DD" w:rsidRPr="000F730E">
        <w:rPr>
          <w:rFonts w:ascii="Times New Roman" w:hAnsi="Times New Roman" w:cs="Times New Roman"/>
          <w:sz w:val="24"/>
          <w:szCs w:val="24"/>
          <w:lang w:eastAsia="en-GB"/>
        </w:rPr>
        <w:t xml:space="preserve">Risk azaltması için uygulanan kontrolün gerçekleştirilmesinin ardından riskin gerçekleşme olasılığının düşeceği göz önünde bulundurularak </w:t>
      </w:r>
      <w:r w:rsidR="00A636DD" w:rsidRPr="000F730E">
        <w:rPr>
          <w:rFonts w:ascii="Times New Roman" w:hAnsi="Times New Roman" w:cs="Times New Roman"/>
          <w:b/>
          <w:sz w:val="24"/>
          <w:szCs w:val="24"/>
        </w:rPr>
        <w:t>Artık Risk Gerçekleşme Olasılığı</w:t>
      </w:r>
      <w:r w:rsidR="00A636DD" w:rsidRPr="000F730E">
        <w:rPr>
          <w:rFonts w:ascii="Times New Roman" w:hAnsi="Times New Roman" w:cs="Times New Roman"/>
          <w:sz w:val="24"/>
          <w:szCs w:val="24"/>
        </w:rPr>
        <w:t xml:space="preserve"> alanı firmalar tarafından doldurulur. Artık Risk Gerçekleşme Olasılığı, Risk Değerlendirme </w:t>
      </w:r>
      <w:proofErr w:type="spellStart"/>
      <w:r w:rsidR="00A636DD" w:rsidRPr="000F730E">
        <w:rPr>
          <w:rFonts w:ascii="Times New Roman" w:hAnsi="Times New Roman" w:cs="Times New Roman"/>
          <w:sz w:val="24"/>
          <w:szCs w:val="24"/>
        </w:rPr>
        <w:t>Tablosu’na</w:t>
      </w:r>
      <w:proofErr w:type="spellEnd"/>
      <w:r w:rsidR="00A636DD" w:rsidRPr="000F730E">
        <w:rPr>
          <w:rFonts w:ascii="Times New Roman" w:hAnsi="Times New Roman" w:cs="Times New Roman"/>
          <w:sz w:val="24"/>
          <w:szCs w:val="24"/>
        </w:rPr>
        <w:t xml:space="preserve"> uygun olarak belirlenir.</w:t>
      </w:r>
    </w:p>
    <w:p w:rsidR="00CA0E21" w:rsidRPr="00406DEE" w:rsidRDefault="00CA0E21" w:rsidP="00CA0E21">
      <w:pPr>
        <w:rPr>
          <w:rFonts w:ascii="Times New Roman" w:hAnsi="Times New Roman" w:cs="Times New Roman"/>
          <w:sz w:val="24"/>
          <w:szCs w:val="24"/>
          <w:lang w:eastAsia="en-GB"/>
        </w:rPr>
      </w:pPr>
      <w:r w:rsidRPr="00406DEE">
        <w:rPr>
          <w:rFonts w:ascii="Times New Roman" w:hAnsi="Times New Roman" w:cs="Times New Roman"/>
          <w:sz w:val="24"/>
          <w:szCs w:val="24"/>
          <w:lang w:eastAsia="en-GB"/>
        </w:rPr>
        <w:t>Firma Risk Azaltma Aktivite Planlama sayfasını doldururken, risk değerlendirme tablolarında olasılığı “Normal”, “Yüksek” veya “</w:t>
      </w:r>
      <w:r w:rsidR="004A3372" w:rsidRPr="00406DEE">
        <w:rPr>
          <w:rFonts w:ascii="Times New Roman" w:hAnsi="Times New Roman" w:cs="Times New Roman"/>
          <w:sz w:val="24"/>
          <w:szCs w:val="24"/>
          <w:lang w:eastAsia="en-GB"/>
        </w:rPr>
        <w:t>Çok Yüksek</w:t>
      </w:r>
      <w:r w:rsidRPr="00406DEE">
        <w:rPr>
          <w:rFonts w:ascii="Times New Roman" w:hAnsi="Times New Roman" w:cs="Times New Roman"/>
          <w:sz w:val="24"/>
          <w:szCs w:val="24"/>
          <w:lang w:eastAsia="en-GB"/>
        </w:rPr>
        <w:t>” olarak değerlendirilen her bir risk için, o riskin etkisini ya</w:t>
      </w:r>
      <w:r w:rsidR="004A3372" w:rsidRPr="00406DEE">
        <w:rPr>
          <w:rFonts w:ascii="Times New Roman" w:hAnsi="Times New Roman" w:cs="Times New Roman"/>
          <w:sz w:val="24"/>
          <w:szCs w:val="24"/>
          <w:lang w:eastAsia="en-GB"/>
        </w:rPr>
        <w:t xml:space="preserve"> </w:t>
      </w:r>
      <w:r w:rsidRPr="00406DEE">
        <w:rPr>
          <w:rFonts w:ascii="Times New Roman" w:hAnsi="Times New Roman" w:cs="Times New Roman"/>
          <w:sz w:val="24"/>
          <w:szCs w:val="24"/>
          <w:lang w:eastAsia="en-GB"/>
        </w:rPr>
        <w:t xml:space="preserve">da olasılığını azaltan kontrolleri/önlemleri tanımlar ve bu önlemleri hayata geçirmek için gerekli aktiviteleri belirleyerek planlar. Riskleri azaltmak için, </w:t>
      </w:r>
      <w:r w:rsidR="007B2279">
        <w:rPr>
          <w:rFonts w:ascii="Times New Roman" w:hAnsi="Times New Roman" w:cs="Times New Roman"/>
          <w:sz w:val="24"/>
          <w:szCs w:val="24"/>
          <w:lang w:eastAsia="en-GB"/>
        </w:rPr>
        <w:t>Kurum</w:t>
      </w:r>
      <w:r w:rsidR="007B2279" w:rsidRPr="00406DEE">
        <w:rPr>
          <w:rFonts w:ascii="Times New Roman" w:hAnsi="Times New Roman" w:cs="Times New Roman"/>
          <w:sz w:val="24"/>
          <w:szCs w:val="24"/>
          <w:lang w:eastAsia="en-GB"/>
        </w:rPr>
        <w:t xml:space="preserve"> </w:t>
      </w:r>
      <w:r w:rsidRPr="00406DEE">
        <w:rPr>
          <w:rFonts w:ascii="Times New Roman" w:hAnsi="Times New Roman" w:cs="Times New Roman"/>
          <w:sz w:val="24"/>
          <w:szCs w:val="24"/>
          <w:lang w:eastAsia="en-GB"/>
        </w:rPr>
        <w:t xml:space="preserve">tarafından yayınlanan </w:t>
      </w:r>
      <w:r w:rsidRPr="00406DEE">
        <w:rPr>
          <w:rFonts w:ascii="Times New Roman" w:hAnsi="Times New Roman" w:cs="Times New Roman"/>
          <w:b/>
          <w:sz w:val="24"/>
          <w:szCs w:val="24"/>
          <w:lang w:eastAsia="en-GB"/>
        </w:rPr>
        <w:t>Enerji Sektöründe EKS Güvenlik Kontrolleri</w:t>
      </w:r>
      <w:r w:rsidRPr="00406DEE">
        <w:rPr>
          <w:rFonts w:ascii="Times New Roman" w:hAnsi="Times New Roman" w:cs="Times New Roman"/>
          <w:sz w:val="24"/>
          <w:szCs w:val="24"/>
          <w:lang w:eastAsia="en-GB"/>
        </w:rPr>
        <w:t xml:space="preserve"> arasından ilgili kontroller seçilerek uygulanabileceği gibi, ulusal/uluslararası standartlardan (NIST SP800-82, ISO 27002, ISO 27019 vb.), dünyadaki en iyi uygulamalar ve firmanın belirleyeceği özel önlemler de seçilerek uygulanabilir.</w:t>
      </w:r>
    </w:p>
    <w:p w:rsidR="00CA0E21" w:rsidRPr="00406DEE" w:rsidRDefault="00CA0E21" w:rsidP="00CA0E21">
      <w:pPr>
        <w:rPr>
          <w:rFonts w:ascii="Times New Roman" w:hAnsi="Times New Roman" w:cs="Times New Roman"/>
          <w:sz w:val="24"/>
          <w:szCs w:val="24"/>
          <w:lang w:eastAsia="en-GB"/>
        </w:rPr>
      </w:pPr>
      <w:r w:rsidRPr="00406DEE">
        <w:rPr>
          <w:rFonts w:ascii="Times New Roman" w:hAnsi="Times New Roman" w:cs="Times New Roman"/>
          <w:sz w:val="24"/>
          <w:szCs w:val="24"/>
          <w:lang w:eastAsia="en-GB"/>
        </w:rPr>
        <w:lastRenderedPageBreak/>
        <w:t xml:space="preserve">Risk değerlendirme tablolarındaki her bir riskin referansı olarak </w:t>
      </w:r>
      <w:r w:rsidRPr="00406DEE">
        <w:rPr>
          <w:rFonts w:ascii="Times New Roman" w:hAnsi="Times New Roman" w:cs="Times New Roman"/>
          <w:b/>
          <w:sz w:val="24"/>
          <w:szCs w:val="24"/>
          <w:lang w:eastAsia="en-GB"/>
        </w:rPr>
        <w:t>Risk No</w:t>
      </w:r>
      <w:r w:rsidRPr="00406DEE">
        <w:rPr>
          <w:rFonts w:ascii="Times New Roman" w:hAnsi="Times New Roman" w:cs="Times New Roman"/>
          <w:sz w:val="24"/>
          <w:szCs w:val="24"/>
          <w:lang w:eastAsia="en-GB"/>
        </w:rPr>
        <w:t>’su Risk Azaltma Aktivite Planlama sayfasında hazır olarak girilmiştir. Her bir riskin azaltılması için bir veya birden fazla kontrol/önlem tanımlanabilir. Firma, bunun için gerekiyor ise satı</w:t>
      </w:r>
      <w:r w:rsidR="004A3372" w:rsidRPr="00406DEE">
        <w:rPr>
          <w:rFonts w:ascii="Times New Roman" w:hAnsi="Times New Roman" w:cs="Times New Roman"/>
          <w:sz w:val="24"/>
          <w:szCs w:val="24"/>
          <w:lang w:eastAsia="en-GB"/>
        </w:rPr>
        <w:t>r</w:t>
      </w:r>
      <w:r w:rsidRPr="00406DEE">
        <w:rPr>
          <w:rFonts w:ascii="Times New Roman" w:hAnsi="Times New Roman" w:cs="Times New Roman"/>
          <w:sz w:val="24"/>
          <w:szCs w:val="24"/>
          <w:lang w:eastAsia="en-GB"/>
        </w:rPr>
        <w:t>ları kopyala</w:t>
      </w:r>
      <w:r w:rsidR="004A3372" w:rsidRPr="00406DEE">
        <w:rPr>
          <w:rFonts w:ascii="Times New Roman" w:hAnsi="Times New Roman" w:cs="Times New Roman"/>
          <w:sz w:val="24"/>
          <w:szCs w:val="24"/>
          <w:lang w:eastAsia="en-GB"/>
        </w:rPr>
        <w:t>ya</w:t>
      </w:r>
      <w:r w:rsidRPr="00406DEE">
        <w:rPr>
          <w:rFonts w:ascii="Times New Roman" w:hAnsi="Times New Roman" w:cs="Times New Roman"/>
          <w:sz w:val="24"/>
          <w:szCs w:val="24"/>
          <w:lang w:eastAsia="en-GB"/>
        </w:rPr>
        <w:t>rak çoğaltabilir. Tanımlanacak her bir kontrol/önlem için ilgili risk referansı (</w:t>
      </w:r>
      <w:r w:rsidRPr="00406DEE">
        <w:rPr>
          <w:rFonts w:ascii="Times New Roman" w:hAnsi="Times New Roman" w:cs="Times New Roman"/>
          <w:b/>
          <w:sz w:val="24"/>
          <w:szCs w:val="24"/>
          <w:lang w:eastAsia="en-GB"/>
        </w:rPr>
        <w:t>Risk No</w:t>
      </w:r>
      <w:r w:rsidRPr="00406DEE">
        <w:rPr>
          <w:rFonts w:ascii="Times New Roman" w:hAnsi="Times New Roman" w:cs="Times New Roman"/>
          <w:sz w:val="24"/>
          <w:szCs w:val="24"/>
          <w:lang w:eastAsia="en-GB"/>
        </w:rPr>
        <w:t xml:space="preserve">) ve bir </w:t>
      </w:r>
      <w:r w:rsidRPr="00406DEE">
        <w:rPr>
          <w:rFonts w:ascii="Times New Roman" w:hAnsi="Times New Roman" w:cs="Times New Roman"/>
          <w:b/>
          <w:sz w:val="24"/>
          <w:szCs w:val="24"/>
          <w:lang w:eastAsia="en-GB"/>
        </w:rPr>
        <w:t>Kontrol Sıra No</w:t>
      </w:r>
      <w:r w:rsidRPr="00406DEE">
        <w:rPr>
          <w:rFonts w:ascii="Times New Roman" w:hAnsi="Times New Roman" w:cs="Times New Roman"/>
          <w:sz w:val="24"/>
          <w:szCs w:val="24"/>
          <w:lang w:eastAsia="en-GB"/>
        </w:rPr>
        <w:t xml:space="preserve"> yazılır. Tanımlanan kontrollerin/önlemlerin firmada hayata geçirilmesi için yapılması gereken faaliyetler ise </w:t>
      </w:r>
      <w:r w:rsidRPr="00406DEE">
        <w:rPr>
          <w:rFonts w:ascii="Times New Roman" w:hAnsi="Times New Roman" w:cs="Times New Roman"/>
          <w:b/>
          <w:sz w:val="24"/>
          <w:szCs w:val="24"/>
          <w:lang w:eastAsia="en-GB"/>
        </w:rPr>
        <w:t xml:space="preserve">Planlanan Kontroller ile İlgili Aktiviteler </w:t>
      </w:r>
      <w:r w:rsidRPr="00406DEE">
        <w:rPr>
          <w:rFonts w:ascii="Times New Roman" w:hAnsi="Times New Roman" w:cs="Times New Roman"/>
          <w:sz w:val="24"/>
          <w:szCs w:val="24"/>
          <w:lang w:eastAsia="en-GB"/>
        </w:rPr>
        <w:t>başlığı altında aktivite olarak tanımlanır. Tanımlanan her bir kontrol/önlem için bir veya birden fazla aktivite tanımlanabilir. Aktiviteler, her bir satırda sadece bir aktivite olacak şekilde tanımlanır. Firma, bunun için gerekiyor ise satıları kopyala</w:t>
      </w:r>
      <w:r w:rsidR="00A56C8D" w:rsidRPr="00406DEE">
        <w:rPr>
          <w:rFonts w:ascii="Times New Roman" w:hAnsi="Times New Roman" w:cs="Times New Roman"/>
          <w:sz w:val="24"/>
          <w:szCs w:val="24"/>
          <w:lang w:eastAsia="en-GB"/>
        </w:rPr>
        <w:t>ya</w:t>
      </w:r>
      <w:r w:rsidRPr="00406DEE">
        <w:rPr>
          <w:rFonts w:ascii="Times New Roman" w:hAnsi="Times New Roman" w:cs="Times New Roman"/>
          <w:sz w:val="24"/>
          <w:szCs w:val="24"/>
          <w:lang w:eastAsia="en-GB"/>
        </w:rPr>
        <w:t xml:space="preserve">rak çoğaltabilir. Her bir aktivite için, ilgili </w:t>
      </w:r>
      <w:r w:rsidRPr="00406DEE">
        <w:rPr>
          <w:rFonts w:ascii="Times New Roman" w:hAnsi="Times New Roman" w:cs="Times New Roman"/>
          <w:b/>
          <w:sz w:val="24"/>
          <w:szCs w:val="24"/>
          <w:lang w:eastAsia="en-GB"/>
        </w:rPr>
        <w:t>Risk No</w:t>
      </w:r>
      <w:r w:rsidRPr="00406DEE">
        <w:rPr>
          <w:rFonts w:ascii="Times New Roman" w:hAnsi="Times New Roman" w:cs="Times New Roman"/>
          <w:sz w:val="24"/>
          <w:szCs w:val="24"/>
          <w:lang w:eastAsia="en-GB"/>
        </w:rPr>
        <w:t xml:space="preserve">, ilgili </w:t>
      </w:r>
      <w:r w:rsidRPr="00406DEE">
        <w:rPr>
          <w:rFonts w:ascii="Times New Roman" w:hAnsi="Times New Roman" w:cs="Times New Roman"/>
          <w:b/>
          <w:sz w:val="24"/>
          <w:szCs w:val="24"/>
          <w:lang w:eastAsia="en-GB"/>
        </w:rPr>
        <w:t>Kontrol Sıra No</w:t>
      </w:r>
      <w:r w:rsidRPr="00406DEE">
        <w:rPr>
          <w:rFonts w:ascii="Times New Roman" w:hAnsi="Times New Roman" w:cs="Times New Roman"/>
          <w:sz w:val="24"/>
          <w:szCs w:val="24"/>
          <w:lang w:eastAsia="en-GB"/>
        </w:rPr>
        <w:t xml:space="preserve">, ilgili </w:t>
      </w:r>
      <w:r w:rsidRPr="00406DEE">
        <w:rPr>
          <w:rFonts w:ascii="Times New Roman" w:hAnsi="Times New Roman" w:cs="Times New Roman"/>
          <w:b/>
          <w:sz w:val="24"/>
          <w:szCs w:val="24"/>
          <w:lang w:eastAsia="en-GB"/>
        </w:rPr>
        <w:t>Kontrol</w:t>
      </w:r>
      <w:r w:rsidRPr="00406DEE">
        <w:rPr>
          <w:rFonts w:ascii="Times New Roman" w:hAnsi="Times New Roman" w:cs="Times New Roman"/>
          <w:sz w:val="24"/>
          <w:szCs w:val="24"/>
          <w:lang w:eastAsia="en-GB"/>
        </w:rPr>
        <w:t xml:space="preserve"> </w:t>
      </w:r>
      <w:r w:rsidRPr="00406DEE">
        <w:rPr>
          <w:rFonts w:ascii="Times New Roman" w:hAnsi="Times New Roman" w:cs="Times New Roman"/>
          <w:b/>
          <w:sz w:val="24"/>
          <w:szCs w:val="24"/>
          <w:lang w:eastAsia="en-GB"/>
        </w:rPr>
        <w:t>No</w:t>
      </w:r>
      <w:r w:rsidRPr="00406DEE">
        <w:rPr>
          <w:rFonts w:ascii="Times New Roman" w:hAnsi="Times New Roman" w:cs="Times New Roman"/>
          <w:sz w:val="24"/>
          <w:szCs w:val="24"/>
          <w:lang w:eastAsia="en-GB"/>
        </w:rPr>
        <w:t xml:space="preserve">, </w:t>
      </w:r>
      <w:r w:rsidRPr="00406DEE">
        <w:rPr>
          <w:rFonts w:ascii="Times New Roman" w:hAnsi="Times New Roman" w:cs="Times New Roman"/>
          <w:b/>
          <w:sz w:val="24"/>
          <w:szCs w:val="24"/>
          <w:lang w:eastAsia="en-GB"/>
        </w:rPr>
        <w:t>Aktivite No</w:t>
      </w:r>
      <w:r w:rsidRPr="00406DEE">
        <w:rPr>
          <w:rFonts w:ascii="Times New Roman" w:hAnsi="Times New Roman" w:cs="Times New Roman"/>
          <w:sz w:val="24"/>
          <w:szCs w:val="24"/>
          <w:lang w:eastAsia="en-GB"/>
        </w:rPr>
        <w:t xml:space="preserve"> ve </w:t>
      </w:r>
      <w:r w:rsidRPr="00406DEE">
        <w:rPr>
          <w:rFonts w:ascii="Times New Roman" w:hAnsi="Times New Roman" w:cs="Times New Roman"/>
          <w:b/>
          <w:sz w:val="24"/>
          <w:szCs w:val="24"/>
          <w:lang w:eastAsia="en-GB"/>
        </w:rPr>
        <w:t>Planlanan Kontroller ile İlgili Aktiviteler</w:t>
      </w:r>
      <w:r w:rsidRPr="00406DEE">
        <w:rPr>
          <w:rFonts w:ascii="Times New Roman" w:hAnsi="Times New Roman" w:cs="Times New Roman"/>
          <w:sz w:val="24"/>
          <w:szCs w:val="24"/>
          <w:lang w:eastAsia="en-GB"/>
        </w:rPr>
        <w:t xml:space="preserve"> alanında aktivitenin detayı açık olarak yazılır. Tanımlanan her bir aktivite için, o aktivitenin gerçekleştirilmesi planlanan son tarih belirtilir. Bu tarih, riskin olasılığı göz önünde bulundurularak belirlenmeli ve gereğinden çok uzun vadelerin seçilmemesine özen gösterilmelidir.</w:t>
      </w:r>
    </w:p>
    <w:p w:rsidR="00CA0E21" w:rsidRPr="00406DEE" w:rsidRDefault="00CA0E21" w:rsidP="00CA0E21">
      <w:pPr>
        <w:rPr>
          <w:rFonts w:ascii="Times New Roman" w:hAnsi="Times New Roman" w:cs="Times New Roman"/>
          <w:sz w:val="24"/>
          <w:szCs w:val="24"/>
          <w:lang w:eastAsia="en-GB"/>
        </w:rPr>
      </w:pPr>
      <w:r w:rsidRPr="00406DEE">
        <w:rPr>
          <w:rFonts w:ascii="Times New Roman" w:hAnsi="Times New Roman" w:cs="Times New Roman"/>
          <w:sz w:val="24"/>
          <w:szCs w:val="24"/>
          <w:lang w:eastAsia="en-GB"/>
        </w:rPr>
        <w:t>Risk azaltma aktivitelerinin takibi</w:t>
      </w:r>
      <w:r w:rsidR="00A56C8D" w:rsidRPr="00406DEE">
        <w:rPr>
          <w:rFonts w:ascii="Times New Roman" w:hAnsi="Times New Roman" w:cs="Times New Roman"/>
          <w:sz w:val="24"/>
          <w:szCs w:val="24"/>
          <w:lang w:eastAsia="en-GB"/>
        </w:rPr>
        <w:t xml:space="preserve"> için EKS Risk Azaltma Tablos</w:t>
      </w:r>
      <w:r w:rsidRPr="00406DEE">
        <w:rPr>
          <w:rFonts w:ascii="Times New Roman" w:hAnsi="Times New Roman" w:cs="Times New Roman"/>
          <w:sz w:val="24"/>
          <w:szCs w:val="24"/>
          <w:lang w:eastAsia="en-GB"/>
        </w:rPr>
        <w:t xml:space="preserve">u doldurulur. Firma, Risk Azaltma Aktivite Planlama sayfasındaki her bir aktivitenin referansı olarak </w:t>
      </w:r>
      <w:r w:rsidRPr="00406DEE">
        <w:rPr>
          <w:rFonts w:ascii="Times New Roman" w:hAnsi="Times New Roman" w:cs="Times New Roman"/>
          <w:b/>
          <w:sz w:val="24"/>
          <w:szCs w:val="24"/>
          <w:lang w:eastAsia="en-GB"/>
        </w:rPr>
        <w:t>Aktivite No</w:t>
      </w:r>
      <w:r w:rsidRPr="00406DEE">
        <w:rPr>
          <w:rFonts w:ascii="Times New Roman" w:hAnsi="Times New Roman" w:cs="Times New Roman"/>
          <w:sz w:val="24"/>
          <w:szCs w:val="24"/>
          <w:lang w:eastAsia="en-GB"/>
        </w:rPr>
        <w:t xml:space="preserve">’sunu Risk Azaltma Aktivite Takip sayfasında ilgili sütuna girer ve aktivite ile ilgili varsa gerçekleştirilen çalışmaları </w:t>
      </w:r>
      <w:r w:rsidRPr="00406DEE">
        <w:rPr>
          <w:rFonts w:ascii="Times New Roman" w:hAnsi="Times New Roman" w:cs="Times New Roman"/>
          <w:b/>
          <w:sz w:val="24"/>
          <w:szCs w:val="24"/>
          <w:lang w:eastAsia="en-GB"/>
        </w:rPr>
        <w:t xml:space="preserve">Gerçekleştirilen Çalışmalar (İlerleme Durumu) </w:t>
      </w:r>
      <w:r w:rsidRPr="00406DEE">
        <w:rPr>
          <w:rFonts w:ascii="Times New Roman" w:hAnsi="Times New Roman" w:cs="Times New Roman"/>
          <w:sz w:val="24"/>
          <w:szCs w:val="24"/>
          <w:lang w:eastAsia="en-GB"/>
        </w:rPr>
        <w:t xml:space="preserve">sütununda detaylı olarak (Sadece “tamamlandı“ ifadesi yeterli görülmeyecektir) belirtir. Gerçekleştirilen Çalışmalar ile ilgili gerçekleşme tarihini de </w:t>
      </w:r>
      <w:r w:rsidRPr="00406DEE">
        <w:rPr>
          <w:rFonts w:ascii="Times New Roman" w:hAnsi="Times New Roman" w:cs="Times New Roman"/>
          <w:b/>
          <w:sz w:val="24"/>
          <w:szCs w:val="24"/>
          <w:lang w:eastAsia="en-GB"/>
        </w:rPr>
        <w:t xml:space="preserve">Gerçekleştirilen Çalışmaların Tarihi </w:t>
      </w:r>
      <w:r w:rsidRPr="00406DEE">
        <w:rPr>
          <w:rFonts w:ascii="Times New Roman" w:hAnsi="Times New Roman" w:cs="Times New Roman"/>
          <w:sz w:val="24"/>
          <w:szCs w:val="24"/>
          <w:lang w:eastAsia="en-GB"/>
        </w:rPr>
        <w:t xml:space="preserve">sütununda belirtir. Risk Azaltma Aktivite Planlama sayfasında olup da henüz bir çalışma yapılmamış faaliyetler için de Risk Azaltma Aktivite Takip sayfasındaki </w:t>
      </w:r>
      <w:r w:rsidRPr="00406DEE">
        <w:rPr>
          <w:rFonts w:ascii="Times New Roman" w:hAnsi="Times New Roman" w:cs="Times New Roman"/>
          <w:b/>
          <w:sz w:val="24"/>
          <w:szCs w:val="24"/>
          <w:lang w:eastAsia="en-GB"/>
        </w:rPr>
        <w:t xml:space="preserve">Gerçekleştirilen Çalışmalar (İlerleme Durumu) </w:t>
      </w:r>
      <w:r w:rsidRPr="00406DEE">
        <w:rPr>
          <w:rFonts w:ascii="Times New Roman" w:hAnsi="Times New Roman" w:cs="Times New Roman"/>
          <w:sz w:val="24"/>
          <w:szCs w:val="24"/>
          <w:lang w:eastAsia="en-GB"/>
        </w:rPr>
        <w:t>sütununa</w:t>
      </w:r>
      <w:r w:rsidRPr="00406DEE">
        <w:rPr>
          <w:rFonts w:ascii="Times New Roman" w:hAnsi="Times New Roman" w:cs="Times New Roman"/>
          <w:b/>
          <w:sz w:val="24"/>
          <w:szCs w:val="24"/>
          <w:lang w:eastAsia="en-GB"/>
        </w:rPr>
        <w:t xml:space="preserve"> </w:t>
      </w:r>
      <w:r w:rsidRPr="00406DEE">
        <w:rPr>
          <w:rFonts w:ascii="Times New Roman" w:hAnsi="Times New Roman" w:cs="Times New Roman"/>
          <w:sz w:val="24"/>
          <w:szCs w:val="24"/>
          <w:lang w:eastAsia="en-GB"/>
        </w:rPr>
        <w:t xml:space="preserve">“Herhangi bir çalışma yapılmamıştır” ifadesini girer ve </w:t>
      </w:r>
      <w:r w:rsidRPr="00406DEE">
        <w:rPr>
          <w:rFonts w:ascii="Times New Roman" w:hAnsi="Times New Roman" w:cs="Times New Roman"/>
          <w:b/>
          <w:sz w:val="24"/>
          <w:szCs w:val="24"/>
          <w:lang w:eastAsia="en-GB"/>
        </w:rPr>
        <w:t xml:space="preserve">Gerçekleştirilen Çalışmaların Tarihi </w:t>
      </w:r>
      <w:r w:rsidRPr="00406DEE">
        <w:rPr>
          <w:rFonts w:ascii="Times New Roman" w:hAnsi="Times New Roman" w:cs="Times New Roman"/>
          <w:sz w:val="24"/>
          <w:szCs w:val="24"/>
          <w:lang w:eastAsia="en-GB"/>
        </w:rPr>
        <w:t>sütununu boş bırakır. Firma, gerekiyor ise satı</w:t>
      </w:r>
      <w:r w:rsidR="00F14852">
        <w:rPr>
          <w:rFonts w:ascii="Times New Roman" w:hAnsi="Times New Roman" w:cs="Times New Roman"/>
          <w:sz w:val="24"/>
          <w:szCs w:val="24"/>
          <w:lang w:eastAsia="en-GB"/>
        </w:rPr>
        <w:t>r</w:t>
      </w:r>
      <w:r w:rsidRPr="00406DEE">
        <w:rPr>
          <w:rFonts w:ascii="Times New Roman" w:hAnsi="Times New Roman" w:cs="Times New Roman"/>
          <w:sz w:val="24"/>
          <w:szCs w:val="24"/>
          <w:lang w:eastAsia="en-GB"/>
        </w:rPr>
        <w:t>ları kopyala</w:t>
      </w:r>
      <w:r w:rsidR="00F06A64" w:rsidRPr="00406DEE">
        <w:rPr>
          <w:rFonts w:ascii="Times New Roman" w:hAnsi="Times New Roman" w:cs="Times New Roman"/>
          <w:sz w:val="24"/>
          <w:szCs w:val="24"/>
          <w:lang w:eastAsia="en-GB"/>
        </w:rPr>
        <w:t>ya</w:t>
      </w:r>
      <w:r w:rsidRPr="00406DEE">
        <w:rPr>
          <w:rFonts w:ascii="Times New Roman" w:hAnsi="Times New Roman" w:cs="Times New Roman"/>
          <w:sz w:val="24"/>
          <w:szCs w:val="24"/>
          <w:lang w:eastAsia="en-GB"/>
        </w:rPr>
        <w:t xml:space="preserve">rak çoğaltabilir. Sonuçta, Risk Azaltma Aktivite Planlama sayfasındaki her aktivite için bir durum açıklaması girilmiş olmalıdır. </w:t>
      </w:r>
    </w:p>
    <w:p w:rsidR="00CA0E21" w:rsidRPr="00406DEE" w:rsidRDefault="00CA0E21" w:rsidP="00CA0E21">
      <w:pPr>
        <w:rPr>
          <w:rFonts w:ascii="Times New Roman" w:hAnsi="Times New Roman" w:cs="Times New Roman"/>
          <w:sz w:val="24"/>
          <w:szCs w:val="24"/>
          <w:lang w:eastAsia="en-GB"/>
        </w:rPr>
      </w:pPr>
      <w:r w:rsidRPr="00406DEE">
        <w:rPr>
          <w:rFonts w:ascii="Times New Roman" w:hAnsi="Times New Roman" w:cs="Times New Roman"/>
          <w:sz w:val="24"/>
          <w:szCs w:val="24"/>
          <w:lang w:eastAsia="en-GB"/>
        </w:rPr>
        <w:t xml:space="preserve">Firma eğer gerekiyor ise, daha önce EKS Risk Değerlendirme </w:t>
      </w:r>
      <w:proofErr w:type="spellStart"/>
      <w:r w:rsidRPr="00406DEE">
        <w:rPr>
          <w:rFonts w:ascii="Times New Roman" w:hAnsi="Times New Roman" w:cs="Times New Roman"/>
          <w:sz w:val="24"/>
          <w:szCs w:val="24"/>
          <w:lang w:eastAsia="en-GB"/>
        </w:rPr>
        <w:t>Tablosu’ndaki</w:t>
      </w:r>
      <w:proofErr w:type="spellEnd"/>
      <w:r w:rsidRPr="00406DEE">
        <w:rPr>
          <w:rFonts w:ascii="Times New Roman" w:hAnsi="Times New Roman" w:cs="Times New Roman"/>
          <w:sz w:val="24"/>
          <w:szCs w:val="24"/>
          <w:lang w:eastAsia="en-GB"/>
        </w:rPr>
        <w:t xml:space="preserve"> Risk Azaltma Planlama sayfasında planladığı kontroller/önlemler ve aktiviteler ile ilgili </w:t>
      </w:r>
      <w:proofErr w:type="gramStart"/>
      <w:r w:rsidRPr="00406DEE">
        <w:rPr>
          <w:rFonts w:ascii="Times New Roman" w:hAnsi="Times New Roman" w:cs="Times New Roman"/>
          <w:sz w:val="24"/>
          <w:szCs w:val="24"/>
          <w:lang w:eastAsia="en-GB"/>
        </w:rPr>
        <w:t>revizyon</w:t>
      </w:r>
      <w:proofErr w:type="gramEnd"/>
      <w:r w:rsidRPr="00406DEE">
        <w:rPr>
          <w:rFonts w:ascii="Times New Roman" w:hAnsi="Times New Roman" w:cs="Times New Roman"/>
          <w:sz w:val="24"/>
          <w:szCs w:val="24"/>
          <w:lang w:eastAsia="en-GB"/>
        </w:rPr>
        <w:t xml:space="preserve"> yapabilir. Bunun için firma, EKS Risk Azaltma </w:t>
      </w:r>
      <w:proofErr w:type="spellStart"/>
      <w:r w:rsidRPr="00406DEE">
        <w:rPr>
          <w:rFonts w:ascii="Times New Roman" w:hAnsi="Times New Roman" w:cs="Times New Roman"/>
          <w:sz w:val="24"/>
          <w:szCs w:val="24"/>
          <w:lang w:eastAsia="en-GB"/>
        </w:rPr>
        <w:t>Tablosu’ndaki</w:t>
      </w:r>
      <w:proofErr w:type="spellEnd"/>
      <w:r w:rsidRPr="00406DEE">
        <w:rPr>
          <w:rFonts w:ascii="Times New Roman" w:hAnsi="Times New Roman" w:cs="Times New Roman"/>
          <w:sz w:val="24"/>
          <w:szCs w:val="24"/>
          <w:lang w:eastAsia="en-GB"/>
        </w:rPr>
        <w:t xml:space="preserve"> Risk Azaltma Plan sayfasını kullanmalıdır. Öngördüğü tüm </w:t>
      </w:r>
      <w:proofErr w:type="gramStart"/>
      <w:r w:rsidRPr="00406DEE">
        <w:rPr>
          <w:rFonts w:ascii="Times New Roman" w:hAnsi="Times New Roman" w:cs="Times New Roman"/>
          <w:sz w:val="24"/>
          <w:szCs w:val="24"/>
          <w:lang w:eastAsia="en-GB"/>
        </w:rPr>
        <w:t>revizyonları</w:t>
      </w:r>
      <w:proofErr w:type="gramEnd"/>
      <w:r w:rsidRPr="00406DEE">
        <w:rPr>
          <w:rFonts w:ascii="Times New Roman" w:hAnsi="Times New Roman" w:cs="Times New Roman"/>
          <w:sz w:val="24"/>
          <w:szCs w:val="24"/>
          <w:lang w:eastAsia="en-GB"/>
        </w:rPr>
        <w:t xml:space="preserve">, daha önce hazırladığı Risk Azaltma Planlama sayfasından bu sayfaya kopyalayarak üzerinde gerçekleştirir. </w:t>
      </w:r>
    </w:p>
    <w:p w:rsidR="00C76070" w:rsidRDefault="00CA0E21" w:rsidP="00CA0E21">
      <w:pPr>
        <w:rPr>
          <w:rFonts w:ascii="Times New Roman" w:hAnsi="Times New Roman" w:cs="Times New Roman"/>
          <w:sz w:val="24"/>
          <w:szCs w:val="24"/>
          <w:lang w:eastAsia="en-GB"/>
        </w:rPr>
      </w:pPr>
      <w:r w:rsidRPr="00406DEE">
        <w:rPr>
          <w:rFonts w:ascii="Times New Roman" w:hAnsi="Times New Roman" w:cs="Times New Roman"/>
          <w:sz w:val="24"/>
          <w:szCs w:val="24"/>
          <w:lang w:eastAsia="en-GB"/>
        </w:rPr>
        <w:t xml:space="preserve">Risk azaltma faaliyetlerinin takip edilebilmesi için firmalar, Risk Azaltma </w:t>
      </w:r>
      <w:proofErr w:type="spellStart"/>
      <w:r w:rsidRPr="00406DEE">
        <w:rPr>
          <w:rFonts w:ascii="Times New Roman" w:hAnsi="Times New Roman" w:cs="Times New Roman"/>
          <w:sz w:val="24"/>
          <w:szCs w:val="24"/>
          <w:lang w:eastAsia="en-GB"/>
        </w:rPr>
        <w:t>Tablosu’nu</w:t>
      </w:r>
      <w:proofErr w:type="spellEnd"/>
      <w:r w:rsidRPr="00406DEE">
        <w:rPr>
          <w:rFonts w:ascii="Times New Roman" w:hAnsi="Times New Roman" w:cs="Times New Roman"/>
          <w:sz w:val="24"/>
          <w:szCs w:val="24"/>
          <w:lang w:eastAsia="en-GB"/>
        </w:rPr>
        <w:t xml:space="preserve"> 6 ayda bir doldurup/revize ederek </w:t>
      </w:r>
      <w:r w:rsidR="005A5B46">
        <w:rPr>
          <w:rFonts w:ascii="Times New Roman" w:hAnsi="Times New Roman" w:cs="Times New Roman"/>
          <w:sz w:val="24"/>
          <w:szCs w:val="24"/>
          <w:lang w:eastAsia="en-GB"/>
        </w:rPr>
        <w:t>Kurum</w:t>
      </w:r>
      <w:r w:rsidR="005A5B46" w:rsidRPr="00406DEE">
        <w:rPr>
          <w:rFonts w:ascii="Times New Roman" w:hAnsi="Times New Roman" w:cs="Times New Roman"/>
          <w:sz w:val="24"/>
          <w:szCs w:val="24"/>
          <w:lang w:eastAsia="en-GB"/>
        </w:rPr>
        <w:t xml:space="preserve"> </w:t>
      </w:r>
      <w:r w:rsidRPr="00406DEE">
        <w:rPr>
          <w:rFonts w:ascii="Times New Roman" w:hAnsi="Times New Roman" w:cs="Times New Roman"/>
          <w:sz w:val="24"/>
          <w:szCs w:val="24"/>
          <w:lang w:eastAsia="en-GB"/>
        </w:rPr>
        <w:t xml:space="preserve">tarafından belirlenen ve duyurulan yöntemler ile </w:t>
      </w:r>
      <w:r w:rsidR="005A5B46">
        <w:rPr>
          <w:rFonts w:ascii="Times New Roman" w:hAnsi="Times New Roman" w:cs="Times New Roman"/>
          <w:sz w:val="24"/>
          <w:szCs w:val="24"/>
          <w:lang w:eastAsia="en-GB"/>
        </w:rPr>
        <w:t>Kurum</w:t>
      </w:r>
      <w:r w:rsidR="005A5B46" w:rsidRPr="00406DEE">
        <w:rPr>
          <w:rFonts w:ascii="Times New Roman" w:hAnsi="Times New Roman" w:cs="Times New Roman"/>
          <w:sz w:val="24"/>
          <w:szCs w:val="24"/>
          <w:lang w:eastAsia="en-GB"/>
        </w:rPr>
        <w:t xml:space="preserve">a </w:t>
      </w:r>
      <w:r w:rsidRPr="00406DEE">
        <w:rPr>
          <w:rFonts w:ascii="Times New Roman" w:hAnsi="Times New Roman" w:cs="Times New Roman"/>
          <w:sz w:val="24"/>
          <w:szCs w:val="24"/>
          <w:lang w:eastAsia="en-GB"/>
        </w:rPr>
        <w:t xml:space="preserve">iletilir. </w:t>
      </w:r>
      <w:r w:rsidR="005A5B46">
        <w:rPr>
          <w:rFonts w:ascii="Times New Roman" w:hAnsi="Times New Roman" w:cs="Times New Roman"/>
          <w:sz w:val="24"/>
          <w:szCs w:val="24"/>
          <w:lang w:eastAsia="en-GB"/>
        </w:rPr>
        <w:t>Kurum</w:t>
      </w:r>
      <w:r w:rsidRPr="00406DEE">
        <w:rPr>
          <w:rFonts w:ascii="Times New Roman" w:hAnsi="Times New Roman" w:cs="Times New Roman"/>
          <w:sz w:val="24"/>
          <w:szCs w:val="24"/>
          <w:lang w:eastAsia="en-GB"/>
        </w:rPr>
        <w:t xml:space="preserve">, gerek gördüğü durumlarda tablolara girilen tüm bilgiler ile ilgili </w:t>
      </w:r>
      <w:proofErr w:type="gramStart"/>
      <w:r w:rsidRPr="00406DEE">
        <w:rPr>
          <w:rFonts w:ascii="Times New Roman" w:hAnsi="Times New Roman" w:cs="Times New Roman"/>
          <w:sz w:val="24"/>
          <w:szCs w:val="24"/>
          <w:lang w:eastAsia="en-GB"/>
        </w:rPr>
        <w:t>revizyon</w:t>
      </w:r>
      <w:proofErr w:type="gramEnd"/>
      <w:r w:rsidRPr="00406DEE">
        <w:rPr>
          <w:rFonts w:ascii="Times New Roman" w:hAnsi="Times New Roman" w:cs="Times New Roman"/>
          <w:sz w:val="24"/>
          <w:szCs w:val="24"/>
          <w:lang w:eastAsia="en-GB"/>
        </w:rPr>
        <w:t xml:space="preserve"> ya</w:t>
      </w:r>
      <w:r w:rsidR="00F14852">
        <w:rPr>
          <w:rFonts w:ascii="Times New Roman" w:hAnsi="Times New Roman" w:cs="Times New Roman"/>
          <w:sz w:val="24"/>
          <w:szCs w:val="24"/>
          <w:lang w:eastAsia="en-GB"/>
        </w:rPr>
        <w:t xml:space="preserve"> </w:t>
      </w:r>
      <w:r w:rsidRPr="00406DEE">
        <w:rPr>
          <w:rFonts w:ascii="Times New Roman" w:hAnsi="Times New Roman" w:cs="Times New Roman"/>
          <w:sz w:val="24"/>
          <w:szCs w:val="24"/>
          <w:lang w:eastAsia="en-GB"/>
        </w:rPr>
        <w:t>da daha fazla açıklama talep edebilir ve bunları sahada denetler</w:t>
      </w:r>
      <w:r w:rsidR="00F14852">
        <w:rPr>
          <w:rFonts w:ascii="Times New Roman" w:hAnsi="Times New Roman" w:cs="Times New Roman"/>
          <w:sz w:val="24"/>
          <w:szCs w:val="24"/>
          <w:lang w:eastAsia="en-GB"/>
        </w:rPr>
        <w:t xml:space="preserve"> veya denetlettirir</w:t>
      </w:r>
      <w:r w:rsidRPr="00406DEE">
        <w:rPr>
          <w:rFonts w:ascii="Times New Roman" w:hAnsi="Times New Roman" w:cs="Times New Roman"/>
          <w:sz w:val="24"/>
          <w:szCs w:val="24"/>
          <w:lang w:eastAsia="en-GB"/>
        </w:rPr>
        <w:t>.</w:t>
      </w:r>
    </w:p>
    <w:p w:rsidR="00CA0E21" w:rsidRPr="00C76070" w:rsidRDefault="00C76070" w:rsidP="00C76070">
      <w:pPr>
        <w:pStyle w:val="Balk3"/>
        <w:keepNext/>
        <w:keepLines/>
        <w:numPr>
          <w:ilvl w:val="0"/>
          <w:numId w:val="13"/>
        </w:numPr>
        <w:spacing w:before="40" w:after="0" w:line="259" w:lineRule="auto"/>
        <w:rPr>
          <w:rFonts w:ascii="Times New Roman" w:hAnsi="Times New Roman" w:cs="Times New Roman"/>
          <w:b/>
          <w:i w:val="0"/>
          <w:sz w:val="24"/>
          <w:szCs w:val="24"/>
          <w:lang w:eastAsia="en-GB"/>
        </w:rPr>
      </w:pPr>
      <w:r w:rsidRPr="00C76070">
        <w:rPr>
          <w:rFonts w:ascii="Times New Roman" w:hAnsi="Times New Roman" w:cs="Times New Roman"/>
          <w:b/>
          <w:i w:val="0"/>
          <w:sz w:val="24"/>
          <w:szCs w:val="24"/>
          <w:lang w:eastAsia="en-GB"/>
        </w:rPr>
        <w:t>EKS GÜVENLİK KONTROLLERİ</w:t>
      </w:r>
    </w:p>
    <w:p w:rsidR="00CA0E21" w:rsidRPr="00406DEE" w:rsidRDefault="00CA0E21" w:rsidP="00CA0E21">
      <w:pPr>
        <w:rPr>
          <w:rFonts w:ascii="Times New Roman" w:hAnsi="Times New Roman" w:cs="Times New Roman"/>
          <w:sz w:val="24"/>
          <w:szCs w:val="24"/>
          <w:lang w:eastAsia="en-GB"/>
        </w:rPr>
      </w:pPr>
      <w:r w:rsidRPr="00406DEE">
        <w:rPr>
          <w:rFonts w:ascii="Times New Roman" w:hAnsi="Times New Roman" w:cs="Times New Roman"/>
          <w:sz w:val="24"/>
          <w:szCs w:val="24"/>
          <w:lang w:eastAsia="en-GB"/>
        </w:rPr>
        <w:t xml:space="preserve">Enerji Sektöründe EKS Güvenlik Kontrolleri, </w:t>
      </w:r>
      <w:proofErr w:type="spellStart"/>
      <w:r w:rsidRPr="00406DEE">
        <w:rPr>
          <w:rFonts w:ascii="Times New Roman" w:hAnsi="Times New Roman" w:cs="Times New Roman"/>
          <w:sz w:val="24"/>
          <w:szCs w:val="24"/>
          <w:lang w:eastAsia="en-GB"/>
        </w:rPr>
        <w:t>EKS’lere</w:t>
      </w:r>
      <w:proofErr w:type="spellEnd"/>
      <w:r w:rsidRPr="00406DEE">
        <w:rPr>
          <w:rFonts w:ascii="Times New Roman" w:hAnsi="Times New Roman" w:cs="Times New Roman"/>
          <w:sz w:val="24"/>
          <w:szCs w:val="24"/>
          <w:lang w:eastAsia="en-GB"/>
        </w:rPr>
        <w:t xml:space="preserve"> yönelik riskleri tedavi etmek, </w:t>
      </w:r>
      <w:proofErr w:type="spellStart"/>
      <w:r w:rsidRPr="00406DEE">
        <w:rPr>
          <w:rFonts w:ascii="Times New Roman" w:hAnsi="Times New Roman" w:cs="Times New Roman"/>
          <w:sz w:val="24"/>
          <w:szCs w:val="24"/>
          <w:lang w:eastAsia="en-GB"/>
        </w:rPr>
        <w:t>EKS’leri</w:t>
      </w:r>
      <w:proofErr w:type="spellEnd"/>
      <w:r w:rsidRPr="00406DEE">
        <w:rPr>
          <w:rFonts w:ascii="Times New Roman" w:hAnsi="Times New Roman" w:cs="Times New Roman"/>
          <w:sz w:val="24"/>
          <w:szCs w:val="24"/>
          <w:lang w:eastAsia="en-GB"/>
        </w:rPr>
        <w:t xml:space="preserve"> işleten firmalar için bilgi güvenliği seviyesini artırmak, </w:t>
      </w:r>
      <w:proofErr w:type="spellStart"/>
      <w:r w:rsidRPr="00406DEE">
        <w:rPr>
          <w:rFonts w:ascii="Times New Roman" w:hAnsi="Times New Roman" w:cs="Times New Roman"/>
          <w:sz w:val="24"/>
          <w:szCs w:val="24"/>
          <w:lang w:eastAsia="en-GB"/>
        </w:rPr>
        <w:t>EKS’ler</w:t>
      </w:r>
      <w:proofErr w:type="spellEnd"/>
      <w:r w:rsidRPr="00406DEE">
        <w:rPr>
          <w:rFonts w:ascii="Times New Roman" w:hAnsi="Times New Roman" w:cs="Times New Roman"/>
          <w:sz w:val="24"/>
          <w:szCs w:val="24"/>
          <w:lang w:eastAsia="en-GB"/>
        </w:rPr>
        <w:t xml:space="preserve"> üzerinde olası diğer risklerin gerçekleşme olasılığını azaltmak amacıyla </w:t>
      </w:r>
      <w:r w:rsidR="00043641">
        <w:rPr>
          <w:rFonts w:ascii="Times New Roman" w:hAnsi="Times New Roman" w:cs="Times New Roman"/>
          <w:sz w:val="24"/>
          <w:szCs w:val="24"/>
          <w:lang w:eastAsia="en-GB"/>
        </w:rPr>
        <w:t>Kurum</w:t>
      </w:r>
      <w:r w:rsidR="00043641" w:rsidRPr="00406DEE">
        <w:rPr>
          <w:rFonts w:ascii="Times New Roman" w:hAnsi="Times New Roman" w:cs="Times New Roman"/>
          <w:sz w:val="24"/>
          <w:szCs w:val="24"/>
          <w:lang w:eastAsia="en-GB"/>
        </w:rPr>
        <w:t xml:space="preserve"> </w:t>
      </w:r>
      <w:r w:rsidRPr="00406DEE">
        <w:rPr>
          <w:rFonts w:ascii="Times New Roman" w:hAnsi="Times New Roman" w:cs="Times New Roman"/>
          <w:sz w:val="24"/>
          <w:szCs w:val="24"/>
          <w:lang w:eastAsia="en-GB"/>
        </w:rPr>
        <w:t xml:space="preserve">tarafından belirlenmiş ve uygulanması önerilen kontrolleri tanımlamaktadır. Belirlenen kontroller </w:t>
      </w:r>
      <w:r w:rsidR="00043641">
        <w:rPr>
          <w:rFonts w:ascii="Times New Roman" w:hAnsi="Times New Roman" w:cs="Times New Roman"/>
          <w:sz w:val="24"/>
          <w:szCs w:val="24"/>
          <w:lang w:eastAsia="en-GB"/>
        </w:rPr>
        <w:t>Kurum</w:t>
      </w:r>
      <w:r w:rsidR="00043641" w:rsidRPr="00406DEE">
        <w:rPr>
          <w:rFonts w:ascii="Times New Roman" w:hAnsi="Times New Roman" w:cs="Times New Roman"/>
          <w:sz w:val="24"/>
          <w:szCs w:val="24"/>
          <w:lang w:eastAsia="en-GB"/>
        </w:rPr>
        <w:t xml:space="preserve"> </w:t>
      </w:r>
      <w:r w:rsidRPr="00406DEE">
        <w:rPr>
          <w:rFonts w:ascii="Times New Roman" w:hAnsi="Times New Roman" w:cs="Times New Roman"/>
          <w:sz w:val="24"/>
          <w:szCs w:val="24"/>
          <w:lang w:eastAsia="en-GB"/>
        </w:rPr>
        <w:t>tarafından belirtilen bir veya birden fazla riski tedavi edecek şekilde tasarlanmıştır.</w:t>
      </w:r>
    </w:p>
    <w:p w:rsidR="00CA0E21" w:rsidRPr="00406DEE" w:rsidRDefault="00043641" w:rsidP="00CA0E21">
      <w:pPr>
        <w:rPr>
          <w:rFonts w:ascii="Times New Roman" w:hAnsi="Times New Roman" w:cs="Times New Roman"/>
          <w:sz w:val="24"/>
          <w:szCs w:val="24"/>
          <w:lang w:eastAsia="en-GB"/>
        </w:rPr>
      </w:pPr>
      <w:r>
        <w:rPr>
          <w:rFonts w:ascii="Times New Roman" w:hAnsi="Times New Roman" w:cs="Times New Roman"/>
          <w:sz w:val="24"/>
          <w:szCs w:val="24"/>
          <w:lang w:eastAsia="en-GB"/>
        </w:rPr>
        <w:t>Kurum</w:t>
      </w:r>
      <w:r w:rsidR="00CA0E21" w:rsidRPr="00406DEE">
        <w:rPr>
          <w:rFonts w:ascii="Times New Roman" w:hAnsi="Times New Roman" w:cs="Times New Roman"/>
          <w:sz w:val="24"/>
          <w:szCs w:val="24"/>
          <w:lang w:eastAsia="en-GB"/>
        </w:rPr>
        <w:t xml:space="preserve">, firmaların </w:t>
      </w:r>
      <w:proofErr w:type="spellStart"/>
      <w:r w:rsidR="00CA0E21" w:rsidRPr="00406DEE">
        <w:rPr>
          <w:rFonts w:ascii="Times New Roman" w:hAnsi="Times New Roman" w:cs="Times New Roman"/>
          <w:sz w:val="24"/>
          <w:szCs w:val="24"/>
          <w:lang w:eastAsia="en-GB"/>
        </w:rPr>
        <w:t>EKS’lerine</w:t>
      </w:r>
      <w:proofErr w:type="spellEnd"/>
      <w:r w:rsidR="00CA0E21" w:rsidRPr="00406DEE">
        <w:rPr>
          <w:rFonts w:ascii="Times New Roman" w:hAnsi="Times New Roman" w:cs="Times New Roman"/>
          <w:sz w:val="24"/>
          <w:szCs w:val="24"/>
          <w:lang w:eastAsia="en-GB"/>
        </w:rPr>
        <w:t xml:space="preserve"> yönelik olarak belirledikleri riskleri tedavi etmek veya azaltmak için Enerji Sektöründe EKS Güvenlik </w:t>
      </w:r>
      <w:proofErr w:type="spellStart"/>
      <w:r w:rsidR="00CA0E21" w:rsidRPr="00406DEE">
        <w:rPr>
          <w:rFonts w:ascii="Times New Roman" w:hAnsi="Times New Roman" w:cs="Times New Roman"/>
          <w:sz w:val="24"/>
          <w:szCs w:val="24"/>
          <w:lang w:eastAsia="en-GB"/>
        </w:rPr>
        <w:t>Kontrolleri’ni</w:t>
      </w:r>
      <w:proofErr w:type="spellEnd"/>
      <w:r w:rsidR="00CA0E21" w:rsidRPr="00406DEE">
        <w:rPr>
          <w:rFonts w:ascii="Times New Roman" w:hAnsi="Times New Roman" w:cs="Times New Roman"/>
          <w:sz w:val="24"/>
          <w:szCs w:val="24"/>
          <w:lang w:eastAsia="en-GB"/>
        </w:rPr>
        <w:t xml:space="preserve"> uygulamalarını önermektedir. </w:t>
      </w:r>
      <w:r w:rsidR="00CA0E21" w:rsidRPr="00406DEE">
        <w:rPr>
          <w:rFonts w:ascii="Times New Roman" w:hAnsi="Times New Roman" w:cs="Times New Roman"/>
          <w:sz w:val="24"/>
          <w:szCs w:val="24"/>
          <w:lang w:eastAsia="en-GB"/>
        </w:rPr>
        <w:lastRenderedPageBreak/>
        <w:t xml:space="preserve">Bu güvenlik kontrolleri </w:t>
      </w:r>
      <w:proofErr w:type="spellStart"/>
      <w:r w:rsidR="00CA0E21" w:rsidRPr="00406DEE">
        <w:rPr>
          <w:rFonts w:ascii="Times New Roman" w:hAnsi="Times New Roman" w:cs="Times New Roman"/>
          <w:sz w:val="24"/>
          <w:szCs w:val="24"/>
          <w:lang w:eastAsia="en-GB"/>
        </w:rPr>
        <w:t>EKS’ler</w:t>
      </w:r>
      <w:proofErr w:type="spellEnd"/>
      <w:r w:rsidR="00CA0E21" w:rsidRPr="00406DEE">
        <w:rPr>
          <w:rFonts w:ascii="Times New Roman" w:hAnsi="Times New Roman" w:cs="Times New Roman"/>
          <w:sz w:val="24"/>
          <w:szCs w:val="24"/>
          <w:lang w:eastAsia="en-GB"/>
        </w:rPr>
        <w:t xml:space="preserve"> dışındaki BT yapılarına (</w:t>
      </w:r>
      <w:proofErr w:type="spellStart"/>
      <w:r w:rsidR="00CA0E21" w:rsidRPr="00406DEE">
        <w:rPr>
          <w:rFonts w:ascii="Times New Roman" w:hAnsi="Times New Roman" w:cs="Times New Roman"/>
          <w:sz w:val="24"/>
          <w:szCs w:val="24"/>
          <w:lang w:eastAsia="en-GB"/>
        </w:rPr>
        <w:t>örn</w:t>
      </w:r>
      <w:proofErr w:type="spellEnd"/>
      <w:r w:rsidR="00CA0E21" w:rsidRPr="00406DEE">
        <w:rPr>
          <w:rFonts w:ascii="Times New Roman" w:hAnsi="Times New Roman" w:cs="Times New Roman"/>
          <w:sz w:val="24"/>
          <w:szCs w:val="24"/>
          <w:lang w:eastAsia="en-GB"/>
        </w:rPr>
        <w:t>. ISO 27001 uyumluluğu) yönelik riskleri tedavi etmek için de uygulanabilir.</w:t>
      </w:r>
    </w:p>
    <w:p w:rsidR="00CA0E21" w:rsidRPr="00406DEE" w:rsidRDefault="00043641" w:rsidP="00CA0E21">
      <w:pPr>
        <w:rPr>
          <w:rFonts w:ascii="Times New Roman" w:hAnsi="Times New Roman" w:cs="Times New Roman"/>
          <w:sz w:val="24"/>
          <w:szCs w:val="24"/>
          <w:lang w:eastAsia="en-GB"/>
        </w:rPr>
      </w:pPr>
      <w:r>
        <w:rPr>
          <w:rFonts w:ascii="Times New Roman" w:hAnsi="Times New Roman" w:cs="Times New Roman"/>
          <w:sz w:val="24"/>
          <w:szCs w:val="24"/>
          <w:lang w:eastAsia="en-GB"/>
        </w:rPr>
        <w:t>F</w:t>
      </w:r>
      <w:r w:rsidR="00CA0E21" w:rsidRPr="00406DEE">
        <w:rPr>
          <w:rFonts w:ascii="Times New Roman" w:hAnsi="Times New Roman" w:cs="Times New Roman"/>
          <w:sz w:val="24"/>
          <w:szCs w:val="24"/>
          <w:lang w:eastAsia="en-GB"/>
        </w:rPr>
        <w:t xml:space="preserve">irmalar tarafından değerlendirilen risklerin tedavisinde, sunulan Enerji Sektöründe EKS Güvenlik </w:t>
      </w:r>
      <w:proofErr w:type="spellStart"/>
      <w:r w:rsidR="00CA0E21" w:rsidRPr="00406DEE">
        <w:rPr>
          <w:rFonts w:ascii="Times New Roman" w:hAnsi="Times New Roman" w:cs="Times New Roman"/>
          <w:sz w:val="24"/>
          <w:szCs w:val="24"/>
          <w:lang w:eastAsia="en-GB"/>
        </w:rPr>
        <w:t>Kontrolleri’nin</w:t>
      </w:r>
      <w:proofErr w:type="spellEnd"/>
      <w:r w:rsidR="00CA0E21" w:rsidRPr="00406DEE">
        <w:rPr>
          <w:rFonts w:ascii="Times New Roman" w:hAnsi="Times New Roman" w:cs="Times New Roman"/>
          <w:sz w:val="24"/>
          <w:szCs w:val="24"/>
          <w:lang w:eastAsia="en-GB"/>
        </w:rPr>
        <w:t xml:space="preserve"> öncelikli olarak uygulanması önerilir. Bununla beraber, </w:t>
      </w:r>
      <w:proofErr w:type="spellStart"/>
      <w:r w:rsidR="00CA0E21" w:rsidRPr="00406DEE">
        <w:rPr>
          <w:rFonts w:ascii="Times New Roman" w:hAnsi="Times New Roman" w:cs="Times New Roman"/>
          <w:sz w:val="24"/>
          <w:szCs w:val="24"/>
          <w:lang w:eastAsia="en-GB"/>
        </w:rPr>
        <w:t>EKS’lere</w:t>
      </w:r>
      <w:proofErr w:type="spellEnd"/>
      <w:r w:rsidR="00CA0E21" w:rsidRPr="00406DEE">
        <w:rPr>
          <w:rFonts w:ascii="Times New Roman" w:hAnsi="Times New Roman" w:cs="Times New Roman"/>
          <w:sz w:val="24"/>
          <w:szCs w:val="24"/>
          <w:lang w:eastAsia="en-GB"/>
        </w:rPr>
        <w:t xml:space="preserve"> yönelik bir risk, önerilen bu güvenlik kontrolleri ile tedavi edilebileceği gibi firmanın </w:t>
      </w:r>
      <w:proofErr w:type="gramStart"/>
      <w:r w:rsidR="00CA0E21" w:rsidRPr="00406DEE">
        <w:rPr>
          <w:rFonts w:ascii="Times New Roman" w:hAnsi="Times New Roman" w:cs="Times New Roman"/>
          <w:sz w:val="24"/>
          <w:szCs w:val="24"/>
          <w:lang w:eastAsia="en-GB"/>
        </w:rPr>
        <w:t>inisiyatifinde</w:t>
      </w:r>
      <w:proofErr w:type="gramEnd"/>
      <w:r w:rsidR="00CA0E21" w:rsidRPr="00406DEE">
        <w:rPr>
          <w:rFonts w:ascii="Times New Roman" w:hAnsi="Times New Roman" w:cs="Times New Roman"/>
          <w:sz w:val="24"/>
          <w:szCs w:val="24"/>
          <w:lang w:eastAsia="en-GB"/>
        </w:rPr>
        <w:t xml:space="preserve"> alternatif bir kontrol ve aksiyon planı ile de giderilebilir. Bu durumda ilgili kontrolün veya aksiyonların uygulanması bu dokümanın </w:t>
      </w:r>
      <w:r>
        <w:rPr>
          <w:rFonts w:ascii="Times New Roman" w:hAnsi="Times New Roman" w:cs="Times New Roman"/>
          <w:sz w:val="24"/>
          <w:szCs w:val="24"/>
          <w:lang w:eastAsia="en-GB"/>
        </w:rPr>
        <w:t>“</w:t>
      </w:r>
      <w:r w:rsidR="00CA0E21" w:rsidRPr="00406DEE">
        <w:rPr>
          <w:rFonts w:ascii="Times New Roman" w:hAnsi="Times New Roman" w:cs="Times New Roman"/>
          <w:sz w:val="24"/>
          <w:szCs w:val="24"/>
          <w:lang w:eastAsia="en-GB"/>
        </w:rPr>
        <w:t>Risk Azaltma</w:t>
      </w:r>
      <w:r>
        <w:rPr>
          <w:rFonts w:ascii="Times New Roman" w:hAnsi="Times New Roman" w:cs="Times New Roman"/>
          <w:sz w:val="24"/>
          <w:szCs w:val="24"/>
          <w:lang w:eastAsia="en-GB"/>
        </w:rPr>
        <w:t>”</w:t>
      </w:r>
      <w:r w:rsidR="00CA0E21" w:rsidRPr="00406DEE">
        <w:rPr>
          <w:rFonts w:ascii="Times New Roman" w:hAnsi="Times New Roman" w:cs="Times New Roman"/>
          <w:sz w:val="24"/>
          <w:szCs w:val="24"/>
          <w:lang w:eastAsia="en-GB"/>
        </w:rPr>
        <w:t xml:space="preserve"> başlığında açıklandığı gibi yapılır. </w:t>
      </w:r>
    </w:p>
    <w:p w:rsidR="00CA0E21" w:rsidRPr="00406DEE" w:rsidRDefault="00CA0E21" w:rsidP="00CA0E21">
      <w:pPr>
        <w:rPr>
          <w:rFonts w:ascii="Times New Roman" w:hAnsi="Times New Roman" w:cs="Times New Roman"/>
          <w:sz w:val="24"/>
          <w:szCs w:val="24"/>
          <w:lang w:eastAsia="en-GB"/>
        </w:rPr>
      </w:pPr>
      <w:r w:rsidRPr="00406DEE">
        <w:rPr>
          <w:rFonts w:ascii="Times New Roman" w:hAnsi="Times New Roman" w:cs="Times New Roman"/>
          <w:sz w:val="24"/>
          <w:szCs w:val="24"/>
          <w:lang w:eastAsia="en-GB"/>
        </w:rPr>
        <w:t xml:space="preserve">Bu kontroller dünyaca kabul görmüş standartlar, yayınlar, </w:t>
      </w:r>
      <w:proofErr w:type="gramStart"/>
      <w:r w:rsidRPr="00406DEE">
        <w:rPr>
          <w:rFonts w:ascii="Times New Roman" w:hAnsi="Times New Roman" w:cs="Times New Roman"/>
          <w:sz w:val="24"/>
          <w:szCs w:val="24"/>
          <w:lang w:eastAsia="en-GB"/>
        </w:rPr>
        <w:t>regülasyonlar</w:t>
      </w:r>
      <w:proofErr w:type="gramEnd"/>
      <w:r w:rsidRPr="00406DEE">
        <w:rPr>
          <w:rFonts w:ascii="Times New Roman" w:hAnsi="Times New Roman" w:cs="Times New Roman"/>
          <w:sz w:val="24"/>
          <w:szCs w:val="24"/>
          <w:lang w:eastAsia="en-GB"/>
        </w:rPr>
        <w:t xml:space="preserve"> kaynak edinilerek hazırlanmıştır. Bu kontrollerin hazırlanmasında faydalanılan standart, yayın ve </w:t>
      </w:r>
      <w:proofErr w:type="gramStart"/>
      <w:r w:rsidRPr="00406DEE">
        <w:rPr>
          <w:rFonts w:ascii="Times New Roman" w:hAnsi="Times New Roman" w:cs="Times New Roman"/>
          <w:sz w:val="24"/>
          <w:szCs w:val="24"/>
          <w:lang w:eastAsia="en-GB"/>
        </w:rPr>
        <w:t>regülasyonlar</w:t>
      </w:r>
      <w:proofErr w:type="gramEnd"/>
      <w:r w:rsidRPr="00406DEE">
        <w:rPr>
          <w:rFonts w:ascii="Times New Roman" w:hAnsi="Times New Roman" w:cs="Times New Roman"/>
          <w:sz w:val="24"/>
          <w:szCs w:val="24"/>
          <w:lang w:eastAsia="en-GB"/>
        </w:rPr>
        <w:t xml:space="preserve"> </w:t>
      </w:r>
      <w:r w:rsidR="00043641">
        <w:rPr>
          <w:rFonts w:ascii="Times New Roman" w:hAnsi="Times New Roman" w:cs="Times New Roman"/>
          <w:sz w:val="24"/>
          <w:szCs w:val="24"/>
          <w:lang w:eastAsia="en-GB"/>
        </w:rPr>
        <w:t>“</w:t>
      </w:r>
      <w:r w:rsidRPr="00406DEE">
        <w:rPr>
          <w:rFonts w:ascii="Times New Roman" w:hAnsi="Times New Roman" w:cs="Times New Roman"/>
          <w:sz w:val="24"/>
          <w:szCs w:val="24"/>
          <w:lang w:eastAsia="en-GB"/>
        </w:rPr>
        <w:t>Referanslar</w:t>
      </w:r>
      <w:r w:rsidR="00043641">
        <w:rPr>
          <w:rFonts w:ascii="Times New Roman" w:hAnsi="Times New Roman" w:cs="Times New Roman"/>
          <w:sz w:val="24"/>
          <w:szCs w:val="24"/>
          <w:lang w:eastAsia="en-GB"/>
        </w:rPr>
        <w:t>”</w:t>
      </w:r>
      <w:r w:rsidRPr="00406DEE">
        <w:rPr>
          <w:rFonts w:ascii="Times New Roman" w:hAnsi="Times New Roman" w:cs="Times New Roman"/>
          <w:sz w:val="24"/>
          <w:szCs w:val="24"/>
          <w:lang w:eastAsia="en-GB"/>
        </w:rPr>
        <w:t xml:space="preserve"> bölümünde belirtilmiştir. Kontroller hazırlanırken aynı zamanda Türkiye’nin BT sistemleri ve </w:t>
      </w:r>
      <w:proofErr w:type="spellStart"/>
      <w:r w:rsidRPr="00406DEE">
        <w:rPr>
          <w:rFonts w:ascii="Times New Roman" w:hAnsi="Times New Roman" w:cs="Times New Roman"/>
          <w:sz w:val="24"/>
          <w:szCs w:val="24"/>
          <w:lang w:eastAsia="en-GB"/>
        </w:rPr>
        <w:t>EKS’leri</w:t>
      </w:r>
      <w:proofErr w:type="spellEnd"/>
      <w:r w:rsidRPr="00406DEE">
        <w:rPr>
          <w:rFonts w:ascii="Times New Roman" w:hAnsi="Times New Roman" w:cs="Times New Roman"/>
          <w:sz w:val="24"/>
          <w:szCs w:val="24"/>
          <w:lang w:eastAsia="en-GB"/>
        </w:rPr>
        <w:t xml:space="preserve"> ile enerji sektörünün mevcut durumu göz önünde bulundurulmuştur.</w:t>
      </w:r>
    </w:p>
    <w:p w:rsidR="00CA0E21" w:rsidRPr="00406DEE" w:rsidRDefault="00CA0E21" w:rsidP="00CA0E21">
      <w:pPr>
        <w:rPr>
          <w:rFonts w:ascii="Times New Roman" w:hAnsi="Times New Roman" w:cs="Times New Roman"/>
          <w:sz w:val="24"/>
          <w:szCs w:val="24"/>
          <w:lang w:eastAsia="en-GB"/>
        </w:rPr>
      </w:pPr>
      <w:r w:rsidRPr="00406DEE">
        <w:rPr>
          <w:rFonts w:ascii="Times New Roman" w:hAnsi="Times New Roman" w:cs="Times New Roman"/>
          <w:sz w:val="24"/>
          <w:szCs w:val="24"/>
          <w:lang w:eastAsia="en-GB"/>
        </w:rPr>
        <w:t>Enerji Sektöründe EKS Güvenlik Kontrolleri, 19 farklı ana kontrol grubundan ve 65’den fazla kontrolden oluşmaktadır. Bu kontroller uygulama zorluğuna göre 3 seviyeye ayrılmaktadır.</w:t>
      </w:r>
    </w:p>
    <w:p w:rsidR="00CA0E21" w:rsidRPr="00406DEE" w:rsidRDefault="00CA0E21" w:rsidP="00CA0E21">
      <w:pPr>
        <w:pStyle w:val="AralkYok"/>
        <w:numPr>
          <w:ilvl w:val="0"/>
          <w:numId w:val="23"/>
        </w:numPr>
        <w:jc w:val="both"/>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Erişim Kontrolü: </w:t>
      </w:r>
      <w:r w:rsidRPr="00406DEE">
        <w:rPr>
          <w:rFonts w:ascii="Times New Roman" w:hAnsi="Times New Roman" w:cs="Times New Roman"/>
          <w:sz w:val="24"/>
          <w:szCs w:val="24"/>
          <w:lang w:eastAsia="en-GB"/>
        </w:rPr>
        <w:t xml:space="preserve">Bilgi sistemi ortamındaki alanlara fiziksel erişim veya bilginin edinilmesi ve kullanılması için özel isteklere cevap verilmesi veya reddedilmesi sürecidir. </w:t>
      </w:r>
    </w:p>
    <w:p w:rsidR="00CA0E21" w:rsidRPr="00406DEE" w:rsidRDefault="00CA0E21" w:rsidP="00CA0E21">
      <w:pPr>
        <w:pStyle w:val="AralkYok"/>
        <w:numPr>
          <w:ilvl w:val="0"/>
          <w:numId w:val="23"/>
        </w:numPr>
        <w:jc w:val="both"/>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Farkındalık ve Eğitim (AT): </w:t>
      </w:r>
      <w:r w:rsidRPr="00406DEE">
        <w:rPr>
          <w:rFonts w:ascii="Times New Roman" w:hAnsi="Times New Roman" w:cs="Times New Roman"/>
          <w:sz w:val="24"/>
          <w:szCs w:val="24"/>
          <w:lang w:eastAsia="en-GB"/>
        </w:rPr>
        <w:t xml:space="preserve">Tüm bilgi sistemi kullanıcılarına, sistemin kullanımına göre uygun güvenlik eğitimi verilmesini ve eğitim kayıtlarının doğru bir şekilde tutulmasını sağlamak için politikalar ve </w:t>
      </w:r>
      <w:proofErr w:type="gramStart"/>
      <w:r w:rsidRPr="00406DEE">
        <w:rPr>
          <w:rFonts w:ascii="Times New Roman" w:hAnsi="Times New Roman" w:cs="Times New Roman"/>
          <w:sz w:val="24"/>
          <w:szCs w:val="24"/>
          <w:lang w:eastAsia="en-GB"/>
        </w:rPr>
        <w:t>prosedürleri</w:t>
      </w:r>
      <w:proofErr w:type="gramEnd"/>
      <w:r w:rsidRPr="00406DEE">
        <w:rPr>
          <w:rFonts w:ascii="Times New Roman" w:hAnsi="Times New Roman" w:cs="Times New Roman"/>
          <w:sz w:val="24"/>
          <w:szCs w:val="24"/>
          <w:lang w:eastAsia="en-GB"/>
        </w:rPr>
        <w:t xml:space="preserve"> içerir.</w:t>
      </w:r>
    </w:p>
    <w:p w:rsidR="00CA0E21" w:rsidRPr="00406DEE" w:rsidRDefault="00CA0E21" w:rsidP="00CA0E21">
      <w:pPr>
        <w:pStyle w:val="AralkYok"/>
        <w:numPr>
          <w:ilvl w:val="0"/>
          <w:numId w:val="23"/>
        </w:numPr>
        <w:jc w:val="both"/>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Denetim ve Hesap Verebilirlik: </w:t>
      </w:r>
      <w:r w:rsidRPr="00406DEE">
        <w:rPr>
          <w:rFonts w:ascii="Times New Roman" w:hAnsi="Times New Roman" w:cs="Times New Roman"/>
          <w:sz w:val="24"/>
          <w:szCs w:val="24"/>
          <w:lang w:eastAsia="en-GB"/>
        </w:rPr>
        <w:t xml:space="preserve">Sistem ve güvenlik kontrollerinin yeterliliğini değerlendirmek, oluşturulan politikalara ve </w:t>
      </w:r>
      <w:proofErr w:type="spellStart"/>
      <w:r w:rsidRPr="00406DEE">
        <w:rPr>
          <w:rFonts w:ascii="Times New Roman" w:hAnsi="Times New Roman" w:cs="Times New Roman"/>
          <w:sz w:val="24"/>
          <w:szCs w:val="24"/>
          <w:lang w:eastAsia="en-GB"/>
        </w:rPr>
        <w:t>operasyonel</w:t>
      </w:r>
      <w:proofErr w:type="spellEnd"/>
      <w:r w:rsidRPr="00406DEE">
        <w:rPr>
          <w:rFonts w:ascii="Times New Roman" w:hAnsi="Times New Roman" w:cs="Times New Roman"/>
          <w:sz w:val="24"/>
          <w:szCs w:val="24"/>
          <w:lang w:eastAsia="en-GB"/>
        </w:rPr>
        <w:t xml:space="preserve"> usullere uygunluğun sağlanması ve kontrollerde veya </w:t>
      </w:r>
      <w:proofErr w:type="gramStart"/>
      <w:r w:rsidRPr="00406DEE">
        <w:rPr>
          <w:rFonts w:ascii="Times New Roman" w:hAnsi="Times New Roman" w:cs="Times New Roman"/>
          <w:sz w:val="24"/>
          <w:szCs w:val="24"/>
          <w:lang w:eastAsia="en-GB"/>
        </w:rPr>
        <w:t>prosedürlerde</w:t>
      </w:r>
      <w:proofErr w:type="gramEnd"/>
      <w:r w:rsidRPr="00406DEE">
        <w:rPr>
          <w:rFonts w:ascii="Times New Roman" w:hAnsi="Times New Roman" w:cs="Times New Roman"/>
          <w:sz w:val="24"/>
          <w:szCs w:val="24"/>
          <w:lang w:eastAsia="en-GB"/>
        </w:rPr>
        <w:t xml:space="preserve"> gerekli değişiklikleri önermek için kayıtların ve faaliyetlerin bağımsız incelenmesini içerir.</w:t>
      </w:r>
    </w:p>
    <w:p w:rsidR="00CA0E21" w:rsidRPr="00406DEE" w:rsidRDefault="00CA0E21" w:rsidP="00CA0E21">
      <w:pPr>
        <w:pStyle w:val="AralkYok"/>
        <w:numPr>
          <w:ilvl w:val="0"/>
          <w:numId w:val="23"/>
        </w:numPr>
        <w:tabs>
          <w:tab w:val="left" w:pos="2066"/>
        </w:tabs>
        <w:jc w:val="both"/>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Güvenlik Değerlendirmesi ve Yetkilendirme: </w:t>
      </w:r>
      <w:r w:rsidRPr="00406DEE">
        <w:rPr>
          <w:rFonts w:ascii="Times New Roman" w:hAnsi="Times New Roman" w:cs="Times New Roman"/>
          <w:sz w:val="24"/>
          <w:szCs w:val="24"/>
          <w:lang w:eastAsia="en-GB"/>
        </w:rPr>
        <w:t>Belirtilen kontrollerin doğru şekilde uygulandığından, tasarlandığı şekliyle çalışıldığından ve istenen sonucun üretildiğinden emin olunmalıdır.</w:t>
      </w:r>
    </w:p>
    <w:p w:rsidR="00CA0E21" w:rsidRPr="00406DEE" w:rsidRDefault="00CA0E21" w:rsidP="00CA0E21">
      <w:pPr>
        <w:pStyle w:val="AralkYok"/>
        <w:numPr>
          <w:ilvl w:val="0"/>
          <w:numId w:val="23"/>
        </w:numPr>
        <w:tabs>
          <w:tab w:val="left" w:pos="2066"/>
        </w:tabs>
        <w:jc w:val="both"/>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Konfigürasyon Yönetimi: </w:t>
      </w:r>
      <w:r w:rsidRPr="00406DEE">
        <w:rPr>
          <w:rFonts w:ascii="Times New Roman" w:hAnsi="Times New Roman" w:cs="Times New Roman"/>
          <w:sz w:val="24"/>
          <w:szCs w:val="24"/>
          <w:lang w:eastAsia="en-GB"/>
        </w:rPr>
        <w:t>Bilgi sistemi, sistemin uygulanmasından önce, sırasında ve sonrasında uygunsuz değişikliklere karşı korunmalı, donanım, yazılım ve dokümantasyonda yapılacak değişikliklerin kontrol edilmesi gerekliliğine uygun politikala</w:t>
      </w:r>
      <w:r w:rsidR="00EA7944" w:rsidRPr="00406DEE">
        <w:rPr>
          <w:rFonts w:ascii="Times New Roman" w:hAnsi="Times New Roman" w:cs="Times New Roman"/>
          <w:sz w:val="24"/>
          <w:szCs w:val="24"/>
          <w:lang w:eastAsia="en-GB"/>
        </w:rPr>
        <w:t>r</w:t>
      </w:r>
      <w:r w:rsidRPr="00406DEE">
        <w:rPr>
          <w:rFonts w:ascii="Times New Roman" w:hAnsi="Times New Roman" w:cs="Times New Roman"/>
          <w:sz w:val="24"/>
          <w:szCs w:val="24"/>
          <w:lang w:eastAsia="en-GB"/>
        </w:rPr>
        <w:t xml:space="preserve"> ve </w:t>
      </w:r>
      <w:proofErr w:type="gramStart"/>
      <w:r w:rsidRPr="00406DEE">
        <w:rPr>
          <w:rFonts w:ascii="Times New Roman" w:hAnsi="Times New Roman" w:cs="Times New Roman"/>
          <w:sz w:val="24"/>
          <w:szCs w:val="24"/>
          <w:lang w:eastAsia="en-GB"/>
        </w:rPr>
        <w:t>prosedürler</w:t>
      </w:r>
      <w:proofErr w:type="gramEnd"/>
      <w:r w:rsidRPr="00406DEE">
        <w:rPr>
          <w:rFonts w:ascii="Times New Roman" w:hAnsi="Times New Roman" w:cs="Times New Roman"/>
          <w:sz w:val="24"/>
          <w:szCs w:val="24"/>
          <w:lang w:eastAsia="en-GB"/>
        </w:rPr>
        <w:t xml:space="preserve"> oluşturulmalıdır.</w:t>
      </w:r>
    </w:p>
    <w:p w:rsidR="00CA0E21" w:rsidRPr="00406DEE" w:rsidRDefault="00CA0E21" w:rsidP="00CA0E21">
      <w:pPr>
        <w:pStyle w:val="AralkYok"/>
        <w:numPr>
          <w:ilvl w:val="0"/>
          <w:numId w:val="23"/>
        </w:numPr>
        <w:jc w:val="both"/>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Acil Durum Planlaması: </w:t>
      </w:r>
      <w:r w:rsidRPr="00406DEE">
        <w:rPr>
          <w:rFonts w:ascii="Times New Roman" w:hAnsi="Times New Roman" w:cs="Times New Roman"/>
          <w:sz w:val="24"/>
          <w:szCs w:val="24"/>
          <w:lang w:eastAsia="en-GB"/>
        </w:rPr>
        <w:t xml:space="preserve">Felaket durumlarında muhtemelen işletme operasyonlarını korumak veya onarmak üzere tasarlanmış politikalar ve </w:t>
      </w:r>
      <w:proofErr w:type="gramStart"/>
      <w:r w:rsidRPr="00406DEE">
        <w:rPr>
          <w:rFonts w:ascii="Times New Roman" w:hAnsi="Times New Roman" w:cs="Times New Roman"/>
          <w:sz w:val="24"/>
          <w:szCs w:val="24"/>
          <w:lang w:eastAsia="en-GB"/>
        </w:rPr>
        <w:t>prosedürlerdir</w:t>
      </w:r>
      <w:proofErr w:type="gramEnd"/>
      <w:r w:rsidRPr="00406DEE">
        <w:rPr>
          <w:rFonts w:ascii="Times New Roman" w:hAnsi="Times New Roman" w:cs="Times New Roman"/>
          <w:sz w:val="24"/>
          <w:szCs w:val="24"/>
          <w:lang w:eastAsia="en-GB"/>
        </w:rPr>
        <w:t>.</w:t>
      </w:r>
    </w:p>
    <w:p w:rsidR="00CA0E21" w:rsidRPr="00406DEE" w:rsidRDefault="00CA0E21" w:rsidP="00CA0E21">
      <w:pPr>
        <w:pStyle w:val="AralkYok"/>
        <w:numPr>
          <w:ilvl w:val="0"/>
          <w:numId w:val="23"/>
        </w:numPr>
        <w:jc w:val="both"/>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Kimlik ve Kimlik Doğrulama (Tanımlama ve Yetkilendirme): </w:t>
      </w:r>
      <w:r w:rsidRPr="00406DEE">
        <w:rPr>
          <w:rFonts w:ascii="Times New Roman" w:hAnsi="Times New Roman" w:cs="Times New Roman"/>
          <w:sz w:val="24"/>
          <w:szCs w:val="24"/>
          <w:lang w:eastAsia="en-GB"/>
        </w:rPr>
        <w:t xml:space="preserve">Bir BT sistemindeki kaynaklara erişim izni verilmesinin ön şartı olarak belirli kimlik bilgilerini </w:t>
      </w:r>
      <w:proofErr w:type="gramStart"/>
      <w:r w:rsidRPr="00406DEE">
        <w:rPr>
          <w:rFonts w:ascii="Times New Roman" w:hAnsi="Times New Roman" w:cs="Times New Roman"/>
          <w:sz w:val="24"/>
          <w:szCs w:val="24"/>
          <w:lang w:eastAsia="en-GB"/>
        </w:rPr>
        <w:t>(</w:t>
      </w:r>
      <w:proofErr w:type="gramEnd"/>
      <w:r w:rsidRPr="00406DEE">
        <w:rPr>
          <w:rFonts w:ascii="Times New Roman" w:hAnsi="Times New Roman" w:cs="Times New Roman"/>
          <w:sz w:val="24"/>
          <w:szCs w:val="24"/>
          <w:lang w:eastAsia="en-GB"/>
        </w:rPr>
        <w:t xml:space="preserve">ör. </w:t>
      </w:r>
      <w:proofErr w:type="gramStart"/>
      <w:r w:rsidRPr="00406DEE">
        <w:rPr>
          <w:rFonts w:ascii="Times New Roman" w:hAnsi="Times New Roman" w:cs="Times New Roman"/>
          <w:sz w:val="24"/>
          <w:szCs w:val="24"/>
          <w:lang w:eastAsia="en-GB"/>
        </w:rPr>
        <w:t>parolalar</w:t>
      </w:r>
      <w:proofErr w:type="gramEnd"/>
      <w:r w:rsidRPr="00406DEE">
        <w:rPr>
          <w:rFonts w:ascii="Times New Roman" w:hAnsi="Times New Roman" w:cs="Times New Roman"/>
          <w:sz w:val="24"/>
          <w:szCs w:val="24"/>
          <w:lang w:eastAsia="en-GB"/>
        </w:rPr>
        <w:t xml:space="preserve">, </w:t>
      </w:r>
      <w:proofErr w:type="spellStart"/>
      <w:r w:rsidRPr="00406DEE">
        <w:rPr>
          <w:rFonts w:ascii="Times New Roman" w:hAnsi="Times New Roman" w:cs="Times New Roman"/>
          <w:sz w:val="24"/>
          <w:szCs w:val="24"/>
          <w:lang w:eastAsia="en-GB"/>
        </w:rPr>
        <w:t>biyometri</w:t>
      </w:r>
      <w:proofErr w:type="spellEnd"/>
      <w:r w:rsidRPr="00406DEE">
        <w:rPr>
          <w:rFonts w:ascii="Times New Roman" w:hAnsi="Times New Roman" w:cs="Times New Roman"/>
          <w:sz w:val="24"/>
          <w:szCs w:val="24"/>
          <w:lang w:eastAsia="en-GB"/>
        </w:rPr>
        <w:t>) kullanmak suretiyle bir kullanıcının, işlemin veya cihazın kimliğinin doğrulanması sürecidir.</w:t>
      </w:r>
    </w:p>
    <w:p w:rsidR="00CA0E21" w:rsidRPr="00406DEE" w:rsidRDefault="00CA0E21" w:rsidP="00CA0E21">
      <w:pPr>
        <w:pStyle w:val="AralkYok"/>
        <w:numPr>
          <w:ilvl w:val="0"/>
          <w:numId w:val="23"/>
        </w:numPr>
        <w:jc w:val="both"/>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Olay Müdahale: </w:t>
      </w:r>
      <w:r w:rsidRPr="00406DEE">
        <w:rPr>
          <w:rFonts w:ascii="Times New Roman" w:hAnsi="Times New Roman" w:cs="Times New Roman"/>
          <w:sz w:val="24"/>
          <w:szCs w:val="24"/>
          <w:lang w:eastAsia="en-GB"/>
        </w:rPr>
        <w:t xml:space="preserve">Olaya müdahale eğitimi, test etme, işleme, izleme, raporlama ve destek hizmetlerine ilişkin politikalar ve </w:t>
      </w:r>
      <w:proofErr w:type="gramStart"/>
      <w:r w:rsidRPr="00406DEE">
        <w:rPr>
          <w:rFonts w:ascii="Times New Roman" w:hAnsi="Times New Roman" w:cs="Times New Roman"/>
          <w:sz w:val="24"/>
          <w:szCs w:val="24"/>
          <w:lang w:eastAsia="en-GB"/>
        </w:rPr>
        <w:t>prosedürleri</w:t>
      </w:r>
      <w:proofErr w:type="gramEnd"/>
      <w:r w:rsidRPr="00406DEE">
        <w:rPr>
          <w:rFonts w:ascii="Times New Roman" w:hAnsi="Times New Roman" w:cs="Times New Roman"/>
          <w:sz w:val="24"/>
          <w:szCs w:val="24"/>
          <w:lang w:eastAsia="en-GB"/>
        </w:rPr>
        <w:t xml:space="preserve"> içerir.</w:t>
      </w:r>
    </w:p>
    <w:p w:rsidR="00CA0E21" w:rsidRPr="00406DEE" w:rsidRDefault="00CA0E21" w:rsidP="00CA0E21">
      <w:pPr>
        <w:pStyle w:val="AralkYok"/>
        <w:numPr>
          <w:ilvl w:val="0"/>
          <w:numId w:val="23"/>
        </w:numPr>
        <w:jc w:val="both"/>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Bakım: </w:t>
      </w:r>
      <w:r w:rsidRPr="00406DEE">
        <w:rPr>
          <w:rFonts w:ascii="Times New Roman" w:hAnsi="Times New Roman" w:cs="Times New Roman"/>
          <w:sz w:val="24"/>
          <w:szCs w:val="24"/>
          <w:lang w:eastAsia="en-GB"/>
        </w:rPr>
        <w:t xml:space="preserve">Bilgi sisteminin bakıma yönelik tüm yönlerini yönetmek için politika ve </w:t>
      </w:r>
      <w:proofErr w:type="gramStart"/>
      <w:r w:rsidRPr="00406DEE">
        <w:rPr>
          <w:rFonts w:ascii="Times New Roman" w:hAnsi="Times New Roman" w:cs="Times New Roman"/>
          <w:sz w:val="24"/>
          <w:szCs w:val="24"/>
          <w:lang w:eastAsia="en-GB"/>
        </w:rPr>
        <w:t>prosedürleri</w:t>
      </w:r>
      <w:proofErr w:type="gramEnd"/>
      <w:r w:rsidRPr="00406DEE">
        <w:rPr>
          <w:rFonts w:ascii="Times New Roman" w:hAnsi="Times New Roman" w:cs="Times New Roman"/>
          <w:sz w:val="24"/>
          <w:szCs w:val="24"/>
          <w:lang w:eastAsia="en-GB"/>
        </w:rPr>
        <w:t xml:space="preserve"> içerir.</w:t>
      </w:r>
    </w:p>
    <w:p w:rsidR="00CA0E21" w:rsidRPr="00406DEE" w:rsidRDefault="00CA0E21" w:rsidP="00CA0E21">
      <w:pPr>
        <w:pStyle w:val="AralkYok"/>
        <w:numPr>
          <w:ilvl w:val="0"/>
          <w:numId w:val="23"/>
        </w:numPr>
        <w:jc w:val="both"/>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Medya (Ortam) Koruması: </w:t>
      </w:r>
      <w:r w:rsidRPr="00406DEE">
        <w:rPr>
          <w:rFonts w:ascii="Times New Roman" w:hAnsi="Times New Roman" w:cs="Times New Roman"/>
          <w:sz w:val="24"/>
          <w:szCs w:val="24"/>
          <w:lang w:eastAsia="en-GB"/>
        </w:rPr>
        <w:t xml:space="preserve">Medyanın güvenli bir şekilde kullanılmasını sağlamak için politikalar ve </w:t>
      </w:r>
      <w:proofErr w:type="gramStart"/>
      <w:r w:rsidRPr="00406DEE">
        <w:rPr>
          <w:rFonts w:ascii="Times New Roman" w:hAnsi="Times New Roman" w:cs="Times New Roman"/>
          <w:sz w:val="24"/>
          <w:szCs w:val="24"/>
          <w:lang w:eastAsia="en-GB"/>
        </w:rPr>
        <w:t>prosedürleri</w:t>
      </w:r>
      <w:proofErr w:type="gramEnd"/>
      <w:r w:rsidRPr="00406DEE">
        <w:rPr>
          <w:rFonts w:ascii="Times New Roman" w:hAnsi="Times New Roman" w:cs="Times New Roman"/>
          <w:sz w:val="24"/>
          <w:szCs w:val="24"/>
          <w:lang w:eastAsia="en-GB"/>
        </w:rPr>
        <w:t xml:space="preserve"> içerir. Erişim, etiketleme, depolama, nakliye, yeniden kullanma, imha etme konularını kapsar.</w:t>
      </w:r>
    </w:p>
    <w:p w:rsidR="00CA0E21" w:rsidRPr="00406DEE" w:rsidRDefault="00CA0E21" w:rsidP="00CA0E21">
      <w:pPr>
        <w:pStyle w:val="AralkYok"/>
        <w:numPr>
          <w:ilvl w:val="0"/>
          <w:numId w:val="23"/>
        </w:numPr>
        <w:jc w:val="both"/>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lastRenderedPageBreak/>
        <w:t>Fiziksel ve Çevresel Güvenlik:</w:t>
      </w:r>
      <w:r w:rsidRPr="00406DEE">
        <w:rPr>
          <w:rFonts w:ascii="Times New Roman" w:hAnsi="Times New Roman" w:cs="Times New Roman"/>
          <w:sz w:val="24"/>
          <w:szCs w:val="24"/>
          <w:lang w:eastAsia="en-GB"/>
        </w:rPr>
        <w:t xml:space="preserve"> Fiziksel şartlar (örneğin, sıcaklık, nem) ve acil koşullar (örneğin, kapanma, güç, aydınlatma, yangın koruması) için çevresel kontrollerin yanı sıra iletim ve erişim kontrolünü ele alan politikalar ve </w:t>
      </w:r>
      <w:proofErr w:type="gramStart"/>
      <w:r w:rsidRPr="00406DEE">
        <w:rPr>
          <w:rFonts w:ascii="Times New Roman" w:hAnsi="Times New Roman" w:cs="Times New Roman"/>
          <w:sz w:val="24"/>
          <w:szCs w:val="24"/>
          <w:lang w:eastAsia="en-GB"/>
        </w:rPr>
        <w:t>prosedürleri</w:t>
      </w:r>
      <w:proofErr w:type="gramEnd"/>
      <w:r w:rsidRPr="00406DEE">
        <w:rPr>
          <w:rFonts w:ascii="Times New Roman" w:hAnsi="Times New Roman" w:cs="Times New Roman"/>
          <w:sz w:val="24"/>
          <w:szCs w:val="24"/>
          <w:lang w:eastAsia="en-GB"/>
        </w:rPr>
        <w:t xml:space="preserve"> içerir.</w:t>
      </w:r>
    </w:p>
    <w:p w:rsidR="00CA0E21" w:rsidRPr="00406DEE" w:rsidRDefault="00CA0E21" w:rsidP="00CA0E21">
      <w:pPr>
        <w:pStyle w:val="AralkYok"/>
        <w:numPr>
          <w:ilvl w:val="0"/>
          <w:numId w:val="23"/>
        </w:numPr>
        <w:jc w:val="both"/>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Planlama: </w:t>
      </w:r>
      <w:r w:rsidRPr="00406DEE">
        <w:rPr>
          <w:rFonts w:ascii="Times New Roman" w:hAnsi="Times New Roman" w:cs="Times New Roman"/>
          <w:sz w:val="24"/>
          <w:szCs w:val="24"/>
          <w:lang w:eastAsia="en-GB"/>
        </w:rPr>
        <w:t>Değerlendirmeler yapmak, güvenlik kontrollerini belirlemek ve uygulamak, güvenlik seviyeleri atamak ve olaylara cevap vermek suretiyle bilgi sistemi güvenliğini ele alan bir planın geliştirilmesi ve sürdürülmesini içerir.</w:t>
      </w:r>
    </w:p>
    <w:p w:rsidR="00CA0E21" w:rsidRPr="00406DEE" w:rsidRDefault="00CA0E21" w:rsidP="00CA0E21">
      <w:pPr>
        <w:pStyle w:val="AralkYok"/>
        <w:numPr>
          <w:ilvl w:val="0"/>
          <w:numId w:val="23"/>
        </w:numPr>
        <w:jc w:val="both"/>
        <w:rPr>
          <w:rFonts w:ascii="Times New Roman" w:hAnsi="Times New Roman" w:cs="Times New Roman"/>
          <w:sz w:val="24"/>
          <w:szCs w:val="24"/>
          <w:lang w:eastAsia="en-GB"/>
        </w:rPr>
      </w:pPr>
      <w:r w:rsidRPr="00406DEE">
        <w:rPr>
          <w:rFonts w:ascii="Times New Roman" w:hAnsi="Times New Roman" w:cs="Times New Roman"/>
          <w:b/>
          <w:sz w:val="24"/>
          <w:szCs w:val="24"/>
          <w:lang w:eastAsia="en-GB"/>
        </w:rPr>
        <w:t xml:space="preserve">Personel Güvenliği: </w:t>
      </w:r>
      <w:r w:rsidRPr="00406DEE">
        <w:rPr>
          <w:rFonts w:ascii="Times New Roman" w:hAnsi="Times New Roman" w:cs="Times New Roman"/>
          <w:sz w:val="24"/>
          <w:szCs w:val="24"/>
          <w:lang w:eastAsia="en-GB"/>
        </w:rPr>
        <w:t xml:space="preserve">Personelin pozisyonu, istihdam öncesi tarama, transfer, ceza ve fesih için politikalar ve </w:t>
      </w:r>
      <w:proofErr w:type="gramStart"/>
      <w:r w:rsidRPr="00406DEE">
        <w:rPr>
          <w:rFonts w:ascii="Times New Roman" w:hAnsi="Times New Roman" w:cs="Times New Roman"/>
          <w:sz w:val="24"/>
          <w:szCs w:val="24"/>
          <w:lang w:eastAsia="en-GB"/>
        </w:rPr>
        <w:t>prosedürler</w:t>
      </w:r>
      <w:proofErr w:type="gramEnd"/>
      <w:r w:rsidRPr="00406DEE">
        <w:rPr>
          <w:rFonts w:ascii="Times New Roman" w:hAnsi="Times New Roman" w:cs="Times New Roman"/>
          <w:sz w:val="24"/>
          <w:szCs w:val="24"/>
          <w:lang w:eastAsia="en-GB"/>
        </w:rPr>
        <w:t xml:space="preserve"> ile beraber üçüncü taraf personelleri ilave kontroller ve bilgiler içerir.</w:t>
      </w:r>
    </w:p>
    <w:p w:rsidR="00CA0E21" w:rsidRPr="00406DEE" w:rsidRDefault="00CA0E21" w:rsidP="00CA0E21">
      <w:pPr>
        <w:pStyle w:val="AralkYok"/>
        <w:numPr>
          <w:ilvl w:val="0"/>
          <w:numId w:val="23"/>
        </w:numPr>
        <w:jc w:val="both"/>
        <w:rPr>
          <w:rFonts w:ascii="Times New Roman" w:eastAsia="Times New Roman" w:hAnsi="Times New Roman" w:cs="Times New Roman"/>
          <w:sz w:val="24"/>
          <w:szCs w:val="24"/>
          <w:lang w:eastAsia="en-GB"/>
        </w:rPr>
      </w:pPr>
      <w:r w:rsidRPr="00406DEE">
        <w:rPr>
          <w:rFonts w:ascii="Times New Roman" w:hAnsi="Times New Roman" w:cs="Times New Roman"/>
          <w:b/>
          <w:sz w:val="24"/>
          <w:szCs w:val="24"/>
          <w:lang w:eastAsia="en-GB"/>
        </w:rPr>
        <w:t xml:space="preserve">Risk Değerlendirme: </w:t>
      </w:r>
      <w:r w:rsidRPr="00406DEE">
        <w:rPr>
          <w:rFonts w:ascii="Times New Roman" w:eastAsia="Times New Roman" w:hAnsi="Times New Roman" w:cs="Times New Roman"/>
          <w:sz w:val="24"/>
          <w:szCs w:val="24"/>
          <w:lang w:eastAsia="en-GB"/>
        </w:rPr>
        <w:t>Olayların oluşma ihtimalini, sonuçtaki etkiyi ve bu etkiyi hafifletecek ek güvenlik kontrollerini belirleyerek operasyonların, varlıkların veya kişilerin risklerini tanımlama sürecidir.</w:t>
      </w:r>
    </w:p>
    <w:p w:rsidR="00CA0E21" w:rsidRPr="00406DEE" w:rsidRDefault="00CA0E21" w:rsidP="00CA0E21">
      <w:pPr>
        <w:pStyle w:val="AralkYok"/>
        <w:numPr>
          <w:ilvl w:val="0"/>
          <w:numId w:val="23"/>
        </w:numPr>
        <w:jc w:val="both"/>
        <w:rPr>
          <w:rFonts w:ascii="Times New Roman" w:hAnsi="Times New Roman" w:cs="Times New Roman"/>
          <w:sz w:val="24"/>
          <w:szCs w:val="24"/>
        </w:rPr>
      </w:pPr>
      <w:r w:rsidRPr="00406DEE">
        <w:rPr>
          <w:rFonts w:ascii="Times New Roman" w:eastAsia="Times New Roman" w:hAnsi="Times New Roman" w:cs="Times New Roman"/>
          <w:b/>
          <w:sz w:val="24"/>
          <w:szCs w:val="24"/>
          <w:lang w:eastAsia="en-GB"/>
        </w:rPr>
        <w:t>Sistem ve Hizmet Edinimi</w:t>
      </w:r>
      <w:r w:rsidRPr="00406DEE">
        <w:rPr>
          <w:rFonts w:ascii="Times New Roman" w:hAnsi="Times New Roman" w:cs="Times New Roman"/>
          <w:sz w:val="24"/>
          <w:szCs w:val="24"/>
        </w:rPr>
        <w:t xml:space="preserve">: Satın almalara ilişkin güvenlik gereksinimleri ve güvenlik özelliklerine dayanır. Sistem ve Hizmet edinme </w:t>
      </w:r>
      <w:proofErr w:type="gramStart"/>
      <w:r w:rsidRPr="00406DEE">
        <w:rPr>
          <w:rFonts w:ascii="Times New Roman" w:hAnsi="Times New Roman" w:cs="Times New Roman"/>
          <w:sz w:val="24"/>
          <w:szCs w:val="24"/>
        </w:rPr>
        <w:t>prosedürlerinin</w:t>
      </w:r>
      <w:proofErr w:type="gramEnd"/>
      <w:r w:rsidRPr="00406DEE">
        <w:rPr>
          <w:rFonts w:ascii="Times New Roman" w:hAnsi="Times New Roman" w:cs="Times New Roman"/>
          <w:sz w:val="24"/>
          <w:szCs w:val="24"/>
        </w:rPr>
        <w:t xml:space="preserve"> bir parçası olarak, bir bilgi sistemi, bilgi güvenliği hususlarını içeren bir sistem geliştirme yaşam döngüsü ve metodolojisi kullanılarak yönetilmelidir. Edinimin bir parçası olarak, bilgi sistemi ve bileşenleri üzerinde yeterli dokümantasyon sağlanmalıdır.</w:t>
      </w:r>
    </w:p>
    <w:p w:rsidR="00CA0E21" w:rsidRPr="00406DEE" w:rsidRDefault="00CA0E21" w:rsidP="00CA0E21">
      <w:pPr>
        <w:pStyle w:val="AralkYok"/>
        <w:numPr>
          <w:ilvl w:val="0"/>
          <w:numId w:val="23"/>
        </w:numPr>
        <w:jc w:val="both"/>
        <w:rPr>
          <w:rFonts w:ascii="Times New Roman" w:hAnsi="Times New Roman" w:cs="Times New Roman"/>
          <w:b/>
          <w:sz w:val="24"/>
          <w:szCs w:val="24"/>
          <w:lang w:eastAsia="en-GB"/>
        </w:rPr>
      </w:pPr>
      <w:r w:rsidRPr="00406DEE">
        <w:rPr>
          <w:rFonts w:ascii="Times New Roman" w:eastAsia="Times New Roman" w:hAnsi="Times New Roman" w:cs="Times New Roman"/>
          <w:b/>
          <w:sz w:val="24"/>
          <w:szCs w:val="24"/>
          <w:lang w:eastAsia="en-GB"/>
        </w:rPr>
        <w:t xml:space="preserve">Sistem ve İletişim Güvenliği: </w:t>
      </w:r>
      <w:r w:rsidRPr="00406DEE">
        <w:rPr>
          <w:rFonts w:ascii="Times New Roman" w:eastAsia="Times New Roman" w:hAnsi="Times New Roman" w:cs="Times New Roman"/>
          <w:sz w:val="24"/>
          <w:szCs w:val="24"/>
          <w:lang w:eastAsia="en-GB"/>
        </w:rPr>
        <w:t xml:space="preserve">Sistem ve iletişim güvenliğinin sağlanmasına ilişkin güvenlik kontrolleri, sistemleri ve veri iletişim bileşenlerini korumak için politika ve </w:t>
      </w:r>
      <w:proofErr w:type="gramStart"/>
      <w:r w:rsidRPr="00406DEE">
        <w:rPr>
          <w:rFonts w:ascii="Times New Roman" w:eastAsia="Times New Roman" w:hAnsi="Times New Roman" w:cs="Times New Roman"/>
          <w:sz w:val="24"/>
          <w:szCs w:val="24"/>
          <w:lang w:eastAsia="en-GB"/>
        </w:rPr>
        <w:t>prosedürleri</w:t>
      </w:r>
      <w:proofErr w:type="gramEnd"/>
      <w:r w:rsidRPr="00406DEE">
        <w:rPr>
          <w:rFonts w:ascii="Times New Roman" w:eastAsia="Times New Roman" w:hAnsi="Times New Roman" w:cs="Times New Roman"/>
          <w:sz w:val="24"/>
          <w:szCs w:val="24"/>
          <w:lang w:eastAsia="en-GB"/>
        </w:rPr>
        <w:t xml:space="preserve"> içerir.</w:t>
      </w:r>
    </w:p>
    <w:p w:rsidR="00CA0E21" w:rsidRPr="00406DEE" w:rsidRDefault="00CA0E21" w:rsidP="00CA0E21">
      <w:pPr>
        <w:pStyle w:val="AralkYok"/>
        <w:numPr>
          <w:ilvl w:val="0"/>
          <w:numId w:val="23"/>
        </w:numPr>
        <w:jc w:val="both"/>
        <w:rPr>
          <w:rFonts w:ascii="Times New Roman" w:eastAsia="Times New Roman" w:hAnsi="Times New Roman" w:cs="Times New Roman"/>
          <w:b/>
          <w:sz w:val="24"/>
          <w:szCs w:val="24"/>
          <w:lang w:eastAsia="en-GB"/>
        </w:rPr>
      </w:pPr>
      <w:r w:rsidRPr="00406DEE">
        <w:rPr>
          <w:rFonts w:ascii="Times New Roman" w:eastAsia="Times New Roman" w:hAnsi="Times New Roman" w:cs="Times New Roman"/>
          <w:b/>
          <w:sz w:val="24"/>
          <w:szCs w:val="24"/>
          <w:lang w:eastAsia="en-GB"/>
        </w:rPr>
        <w:t xml:space="preserve">Sistem ve Bilgi Bütünlüğü: </w:t>
      </w:r>
      <w:r w:rsidRPr="00406DEE">
        <w:rPr>
          <w:rFonts w:ascii="Times New Roman" w:eastAsia="Times New Roman" w:hAnsi="Times New Roman" w:cs="Times New Roman"/>
          <w:sz w:val="24"/>
          <w:szCs w:val="24"/>
          <w:lang w:eastAsia="en-GB"/>
        </w:rPr>
        <w:t xml:space="preserve">Sistemin ve bilgi bütünlüğünün korunması, hassas bilgilerin yetkisiz ve tespit edilmemiş bir şekilde değiştirilmemesini veya silinmemesini sağlayan kontrolleri kapsar. Kötü amaçlı kod tespiti, </w:t>
      </w:r>
      <w:proofErr w:type="spellStart"/>
      <w:r w:rsidRPr="00406DEE">
        <w:rPr>
          <w:rFonts w:ascii="Times New Roman" w:eastAsia="Times New Roman" w:hAnsi="Times New Roman" w:cs="Times New Roman"/>
          <w:sz w:val="24"/>
          <w:szCs w:val="24"/>
          <w:lang w:eastAsia="en-GB"/>
        </w:rPr>
        <w:t>spam</w:t>
      </w:r>
      <w:proofErr w:type="spellEnd"/>
      <w:r w:rsidRPr="00406DEE">
        <w:rPr>
          <w:rFonts w:ascii="Times New Roman" w:eastAsia="Times New Roman" w:hAnsi="Times New Roman" w:cs="Times New Roman"/>
          <w:sz w:val="24"/>
          <w:szCs w:val="24"/>
          <w:lang w:eastAsia="en-GB"/>
        </w:rPr>
        <w:t xml:space="preserve"> ve casus yazılımlardan korunma ve saldırı tespiti için kontroller mevcuttur.</w:t>
      </w:r>
    </w:p>
    <w:p w:rsidR="00CA0E21" w:rsidRPr="00406DEE" w:rsidRDefault="00CA0E21" w:rsidP="00CA0E21">
      <w:pPr>
        <w:pStyle w:val="AralkYok"/>
        <w:numPr>
          <w:ilvl w:val="0"/>
          <w:numId w:val="23"/>
        </w:numPr>
        <w:jc w:val="both"/>
        <w:rPr>
          <w:rFonts w:ascii="Times New Roman" w:hAnsi="Times New Roman" w:cs="Times New Roman"/>
          <w:sz w:val="24"/>
          <w:szCs w:val="24"/>
          <w:lang w:eastAsia="en-GB"/>
        </w:rPr>
      </w:pPr>
      <w:r w:rsidRPr="00406DEE">
        <w:rPr>
          <w:rFonts w:ascii="Times New Roman" w:eastAsia="Times New Roman" w:hAnsi="Times New Roman" w:cs="Times New Roman"/>
          <w:b/>
          <w:sz w:val="24"/>
          <w:szCs w:val="24"/>
          <w:lang w:eastAsia="en-GB"/>
        </w:rPr>
        <w:t xml:space="preserve">Program Yönetimi: </w:t>
      </w:r>
      <w:r w:rsidRPr="00406DEE">
        <w:rPr>
          <w:rFonts w:ascii="Times New Roman" w:eastAsia="Times New Roman" w:hAnsi="Times New Roman" w:cs="Times New Roman"/>
          <w:sz w:val="24"/>
          <w:szCs w:val="24"/>
          <w:lang w:eastAsia="en-GB"/>
        </w:rPr>
        <w:t xml:space="preserve">Firmalar, kuruluş çapında bilgi güvenliği programı ve planlaması ile her bir </w:t>
      </w:r>
      <w:r w:rsidR="00D95C51">
        <w:rPr>
          <w:rFonts w:ascii="Times New Roman" w:eastAsia="Times New Roman" w:hAnsi="Times New Roman" w:cs="Times New Roman"/>
          <w:sz w:val="24"/>
          <w:szCs w:val="24"/>
          <w:lang w:eastAsia="en-GB"/>
        </w:rPr>
        <w:t>Kurum</w:t>
      </w:r>
      <w:r w:rsidRPr="00406DEE">
        <w:rPr>
          <w:rFonts w:ascii="Times New Roman" w:eastAsia="Times New Roman" w:hAnsi="Times New Roman" w:cs="Times New Roman"/>
          <w:sz w:val="24"/>
          <w:szCs w:val="24"/>
          <w:lang w:eastAsia="en-GB"/>
        </w:rPr>
        <w:t>sal bilgi sistemi için tekil güvenlik planlarını tanımlamalıdır. Güvenlik programı ve planlaması, belirlenen tüm güvenlik kontrollerini belgelemek için merkezi bir araç sağlamaktadır.</w:t>
      </w:r>
    </w:p>
    <w:p w:rsidR="00CA0E21" w:rsidRPr="00406DEE" w:rsidRDefault="00CA0E21" w:rsidP="00CA0E21">
      <w:pPr>
        <w:rPr>
          <w:rFonts w:ascii="Times New Roman" w:hAnsi="Times New Roman" w:cs="Times New Roman"/>
          <w:sz w:val="24"/>
          <w:szCs w:val="24"/>
          <w:lang w:eastAsia="en-GB"/>
        </w:rPr>
      </w:pPr>
      <w:r w:rsidRPr="00406DEE">
        <w:rPr>
          <w:rFonts w:ascii="Times New Roman" w:hAnsi="Times New Roman" w:cs="Times New Roman"/>
          <w:sz w:val="24"/>
          <w:szCs w:val="24"/>
          <w:lang w:eastAsia="en-GB"/>
        </w:rPr>
        <w:t>Enerji Sektöründe EKS Güvenlik Kontrolleri dokümanında ilgili güvenlik kontrolüne ilişkin kontrolün açıklandığı “</w:t>
      </w:r>
      <w:r w:rsidRPr="00406DEE">
        <w:rPr>
          <w:rFonts w:ascii="Times New Roman" w:hAnsi="Times New Roman" w:cs="Times New Roman"/>
          <w:b/>
          <w:sz w:val="24"/>
          <w:szCs w:val="24"/>
          <w:lang w:eastAsia="en-GB"/>
        </w:rPr>
        <w:t>Kontrol</w:t>
      </w:r>
      <w:r w:rsidRPr="00406DEE">
        <w:rPr>
          <w:rFonts w:ascii="Times New Roman" w:hAnsi="Times New Roman" w:cs="Times New Roman"/>
          <w:sz w:val="24"/>
          <w:szCs w:val="24"/>
          <w:lang w:eastAsia="en-GB"/>
        </w:rPr>
        <w:t>”, kontrolün uygulanmasına rehberlik edecek bilgilerin bulunduğu “</w:t>
      </w:r>
      <w:r w:rsidRPr="00406DEE">
        <w:rPr>
          <w:rFonts w:ascii="Times New Roman" w:hAnsi="Times New Roman" w:cs="Times New Roman"/>
          <w:b/>
          <w:sz w:val="24"/>
          <w:szCs w:val="24"/>
          <w:lang w:eastAsia="en-GB"/>
        </w:rPr>
        <w:t>Uygulama Rehberi</w:t>
      </w:r>
      <w:r w:rsidRPr="00406DEE">
        <w:rPr>
          <w:rFonts w:ascii="Times New Roman" w:hAnsi="Times New Roman" w:cs="Times New Roman"/>
          <w:sz w:val="24"/>
          <w:szCs w:val="24"/>
          <w:lang w:eastAsia="en-GB"/>
        </w:rPr>
        <w:t>”, ilgili kontrolle beraber uygulanması önerilen veya ilgili kontrolün uygulanamadığı durumlarda uygulanması önerilen “</w:t>
      </w:r>
      <w:r w:rsidRPr="00406DEE">
        <w:rPr>
          <w:rFonts w:ascii="Times New Roman" w:hAnsi="Times New Roman" w:cs="Times New Roman"/>
          <w:b/>
          <w:sz w:val="24"/>
          <w:szCs w:val="24"/>
          <w:lang w:eastAsia="en-GB"/>
        </w:rPr>
        <w:t>Tamamlayıcı / Alternatif Kontroller</w:t>
      </w:r>
      <w:r w:rsidRPr="00406DEE">
        <w:rPr>
          <w:rFonts w:ascii="Times New Roman" w:hAnsi="Times New Roman" w:cs="Times New Roman"/>
          <w:sz w:val="24"/>
          <w:szCs w:val="24"/>
          <w:lang w:eastAsia="en-GB"/>
        </w:rPr>
        <w:t xml:space="preserve">”, ilgili kontrol maddesine kaynak oluşturan standart veya yayın veya </w:t>
      </w:r>
      <w:proofErr w:type="gramStart"/>
      <w:r w:rsidRPr="00406DEE">
        <w:rPr>
          <w:rFonts w:ascii="Times New Roman" w:hAnsi="Times New Roman" w:cs="Times New Roman"/>
          <w:sz w:val="24"/>
          <w:szCs w:val="24"/>
          <w:lang w:eastAsia="en-GB"/>
        </w:rPr>
        <w:t>regülasyonlardaki</w:t>
      </w:r>
      <w:proofErr w:type="gramEnd"/>
      <w:r w:rsidRPr="00406DEE">
        <w:rPr>
          <w:rFonts w:ascii="Times New Roman" w:hAnsi="Times New Roman" w:cs="Times New Roman"/>
          <w:sz w:val="24"/>
          <w:szCs w:val="24"/>
          <w:lang w:eastAsia="en-GB"/>
        </w:rPr>
        <w:t xml:space="preserve"> karşılıkları “</w:t>
      </w:r>
      <w:r w:rsidRPr="00406DEE">
        <w:rPr>
          <w:rFonts w:ascii="Times New Roman" w:hAnsi="Times New Roman" w:cs="Times New Roman"/>
          <w:b/>
          <w:sz w:val="24"/>
          <w:szCs w:val="24"/>
          <w:lang w:eastAsia="en-GB"/>
        </w:rPr>
        <w:t>Referanslar</w:t>
      </w:r>
      <w:r w:rsidRPr="00406DEE">
        <w:rPr>
          <w:rFonts w:ascii="Times New Roman" w:hAnsi="Times New Roman" w:cs="Times New Roman"/>
          <w:sz w:val="24"/>
          <w:szCs w:val="24"/>
          <w:lang w:eastAsia="en-GB"/>
        </w:rPr>
        <w:t>” ve ilgili kontrolün tanımlanan risklerle ilişkilendirmesi “</w:t>
      </w:r>
      <w:r w:rsidRPr="00406DEE">
        <w:rPr>
          <w:rFonts w:ascii="Times New Roman" w:hAnsi="Times New Roman" w:cs="Times New Roman"/>
          <w:b/>
          <w:sz w:val="24"/>
          <w:szCs w:val="24"/>
          <w:lang w:eastAsia="en-GB"/>
        </w:rPr>
        <w:t>Risk Referansı</w:t>
      </w:r>
      <w:r w:rsidRPr="00406DEE">
        <w:rPr>
          <w:rFonts w:ascii="Times New Roman" w:hAnsi="Times New Roman" w:cs="Times New Roman"/>
          <w:sz w:val="24"/>
          <w:szCs w:val="24"/>
          <w:lang w:eastAsia="en-GB"/>
        </w:rPr>
        <w:t>” bölümlerinde bulunmaktadır.</w:t>
      </w:r>
    </w:p>
    <w:p w:rsidR="00CA0E21" w:rsidRPr="00406DEE" w:rsidRDefault="00CA0E21" w:rsidP="00CA0E21">
      <w:pPr>
        <w:rPr>
          <w:rFonts w:ascii="Times New Roman" w:hAnsi="Times New Roman" w:cs="Times New Roman"/>
          <w:sz w:val="24"/>
          <w:szCs w:val="24"/>
          <w:lang w:eastAsia="en-GB"/>
        </w:rPr>
      </w:pPr>
      <w:r w:rsidRPr="00406DEE">
        <w:rPr>
          <w:rFonts w:ascii="Times New Roman" w:hAnsi="Times New Roman" w:cs="Times New Roman"/>
          <w:sz w:val="24"/>
          <w:szCs w:val="24"/>
          <w:lang w:eastAsia="en-GB"/>
        </w:rPr>
        <w:t>Bir kontrol maddesine ilişkin “</w:t>
      </w:r>
      <w:r w:rsidRPr="00406DEE">
        <w:rPr>
          <w:rFonts w:ascii="Times New Roman" w:hAnsi="Times New Roman" w:cs="Times New Roman"/>
          <w:b/>
          <w:sz w:val="24"/>
          <w:szCs w:val="24"/>
          <w:lang w:eastAsia="en-GB"/>
        </w:rPr>
        <w:t>Uygulama Rehberi</w:t>
      </w:r>
      <w:r w:rsidRPr="00406DEE">
        <w:rPr>
          <w:rFonts w:ascii="Times New Roman" w:hAnsi="Times New Roman" w:cs="Times New Roman"/>
          <w:sz w:val="24"/>
          <w:szCs w:val="24"/>
          <w:lang w:eastAsia="en-GB"/>
        </w:rPr>
        <w:t xml:space="preserve">” bölümünün yorumlanamaması veya anlaşılmaması gibi durumlarda </w:t>
      </w:r>
      <w:r w:rsidRPr="00406DEE">
        <w:rPr>
          <w:rFonts w:ascii="Times New Roman" w:hAnsi="Times New Roman" w:cs="Times New Roman"/>
          <w:b/>
          <w:sz w:val="24"/>
          <w:szCs w:val="24"/>
          <w:lang w:eastAsia="en-GB"/>
        </w:rPr>
        <w:t>Referanslar</w:t>
      </w:r>
      <w:r w:rsidRPr="00406DEE">
        <w:rPr>
          <w:rFonts w:ascii="Times New Roman" w:hAnsi="Times New Roman" w:cs="Times New Roman"/>
          <w:sz w:val="24"/>
          <w:szCs w:val="24"/>
          <w:lang w:eastAsia="en-GB"/>
        </w:rPr>
        <w:t xml:space="preserve"> bölümünde bulunan ve ilgili standart, yayın veya </w:t>
      </w:r>
      <w:proofErr w:type="gramStart"/>
      <w:r w:rsidRPr="00406DEE">
        <w:rPr>
          <w:rFonts w:ascii="Times New Roman" w:hAnsi="Times New Roman" w:cs="Times New Roman"/>
          <w:sz w:val="24"/>
          <w:szCs w:val="24"/>
          <w:lang w:eastAsia="en-GB"/>
        </w:rPr>
        <w:t>regülasyonlarda</w:t>
      </w:r>
      <w:proofErr w:type="gramEnd"/>
      <w:r w:rsidRPr="00406DEE">
        <w:rPr>
          <w:rFonts w:ascii="Times New Roman" w:hAnsi="Times New Roman" w:cs="Times New Roman"/>
          <w:sz w:val="24"/>
          <w:szCs w:val="24"/>
          <w:lang w:eastAsia="en-GB"/>
        </w:rPr>
        <w:t xml:space="preserve"> verilen bilgilerden faydalanılabilir. </w:t>
      </w:r>
    </w:p>
    <w:p w:rsidR="00CA0E21" w:rsidRDefault="00043641" w:rsidP="00CA0E21">
      <w:pPr>
        <w:rPr>
          <w:rFonts w:ascii="Times New Roman" w:hAnsi="Times New Roman" w:cs="Times New Roman"/>
          <w:sz w:val="24"/>
          <w:szCs w:val="24"/>
          <w:lang w:eastAsia="en-GB"/>
        </w:rPr>
      </w:pPr>
      <w:r>
        <w:rPr>
          <w:rFonts w:ascii="Times New Roman" w:hAnsi="Times New Roman" w:cs="Times New Roman"/>
          <w:sz w:val="24"/>
          <w:szCs w:val="24"/>
          <w:lang w:eastAsia="en-GB"/>
        </w:rPr>
        <w:t>Kurum</w:t>
      </w:r>
      <w:r w:rsidR="00CA0E21" w:rsidRPr="00406DEE">
        <w:rPr>
          <w:rFonts w:ascii="Times New Roman" w:hAnsi="Times New Roman" w:cs="Times New Roman"/>
          <w:sz w:val="24"/>
          <w:szCs w:val="24"/>
          <w:lang w:eastAsia="en-GB"/>
        </w:rPr>
        <w:t>, ilk defa yapılacak saha denetimlerinde (ilgili yönetmeliğin yürürlüğe girmesinden itibaren 1 yıllık bir süreçte) bu kontrollerin uy</w:t>
      </w:r>
      <w:r w:rsidR="00EA7944" w:rsidRPr="00406DEE">
        <w:rPr>
          <w:rFonts w:ascii="Times New Roman" w:hAnsi="Times New Roman" w:cs="Times New Roman"/>
          <w:sz w:val="24"/>
          <w:szCs w:val="24"/>
          <w:lang w:eastAsia="en-GB"/>
        </w:rPr>
        <w:t>gulanıp uygulanmadığını denetle</w:t>
      </w:r>
      <w:r w:rsidR="00CA0E21" w:rsidRPr="00406DEE">
        <w:rPr>
          <w:rFonts w:ascii="Times New Roman" w:hAnsi="Times New Roman" w:cs="Times New Roman"/>
          <w:sz w:val="24"/>
          <w:szCs w:val="24"/>
          <w:lang w:eastAsia="en-GB"/>
        </w:rPr>
        <w:t>r</w:t>
      </w:r>
      <w:r w:rsidR="0023228F">
        <w:rPr>
          <w:rFonts w:ascii="Times New Roman" w:hAnsi="Times New Roman" w:cs="Times New Roman"/>
          <w:sz w:val="24"/>
          <w:szCs w:val="24"/>
          <w:lang w:eastAsia="en-GB"/>
        </w:rPr>
        <w:t>/denetlettirir</w:t>
      </w:r>
      <w:r w:rsidR="00CA0E21" w:rsidRPr="00406DEE">
        <w:rPr>
          <w:rFonts w:ascii="Times New Roman" w:hAnsi="Times New Roman" w:cs="Times New Roman"/>
          <w:sz w:val="24"/>
          <w:szCs w:val="24"/>
          <w:lang w:eastAsia="en-GB"/>
        </w:rPr>
        <w:t xml:space="preserve"> ve önerilerini firmalara iletir. Daha sonraki denetimlerde ise halen uygulanmıyor olan kontroller ile ilgili tespitler yapılarak gerekli işlemler başlatılır.</w:t>
      </w:r>
    </w:p>
    <w:p w:rsidR="00280A2F" w:rsidRPr="00406DEE" w:rsidRDefault="00280A2F" w:rsidP="00CA0E21">
      <w:pPr>
        <w:rPr>
          <w:rFonts w:ascii="Times New Roman" w:hAnsi="Times New Roman" w:cs="Times New Roman"/>
          <w:sz w:val="24"/>
          <w:szCs w:val="24"/>
          <w:lang w:eastAsia="en-GB"/>
        </w:rPr>
      </w:pPr>
    </w:p>
    <w:p w:rsidR="00CA0E21" w:rsidRPr="00C76070" w:rsidRDefault="00940467" w:rsidP="00C76070">
      <w:pPr>
        <w:pStyle w:val="Balk3"/>
        <w:numPr>
          <w:ilvl w:val="0"/>
          <w:numId w:val="13"/>
        </w:numPr>
        <w:rPr>
          <w:b/>
          <w:sz w:val="24"/>
          <w:szCs w:val="24"/>
        </w:rPr>
      </w:pPr>
      <w:r w:rsidRPr="00C76070">
        <w:rPr>
          <w:b/>
          <w:sz w:val="24"/>
          <w:szCs w:val="24"/>
        </w:rPr>
        <w:t>REFERANSLAR</w:t>
      </w:r>
    </w:p>
    <w:p w:rsidR="00940467" w:rsidRPr="00CA425F" w:rsidRDefault="00940467" w:rsidP="00CA425F">
      <w:pPr>
        <w:pStyle w:val="ListeParagraf"/>
        <w:spacing w:before="0" w:line="240" w:lineRule="auto"/>
        <w:ind w:left="0"/>
        <w:jc w:val="left"/>
        <w:rPr>
          <w:rFonts w:ascii="Times New Roman" w:hAnsi="Times New Roman" w:cs="Times New Roman"/>
          <w:sz w:val="24"/>
          <w:szCs w:val="24"/>
        </w:rPr>
      </w:pPr>
      <w:r w:rsidRPr="00CA425F">
        <w:rPr>
          <w:rFonts w:ascii="Times New Roman" w:hAnsi="Times New Roman" w:cs="Times New Roman"/>
          <w:sz w:val="24"/>
          <w:szCs w:val="24"/>
        </w:rPr>
        <w:t>2016-2019 Ulusal Siber Güvenlik Stratejisi</w:t>
      </w:r>
    </w:p>
    <w:p w:rsidR="00940467" w:rsidRPr="00CA425F" w:rsidRDefault="001D3831" w:rsidP="00CA425F">
      <w:pPr>
        <w:pStyle w:val="ListeParagraf"/>
        <w:spacing w:before="0" w:line="240" w:lineRule="auto"/>
        <w:ind w:left="0"/>
        <w:jc w:val="left"/>
        <w:rPr>
          <w:rFonts w:ascii="Times New Roman" w:hAnsi="Times New Roman" w:cs="Times New Roman"/>
          <w:sz w:val="24"/>
          <w:szCs w:val="24"/>
        </w:rPr>
      </w:pPr>
      <w:hyperlink r:id="rId9" w:history="1">
        <w:r w:rsidR="00940467" w:rsidRPr="00CA425F">
          <w:rPr>
            <w:rStyle w:val="Kpr"/>
            <w:rFonts w:ascii="Times New Roman" w:hAnsi="Times New Roman" w:cs="Times New Roman"/>
            <w:sz w:val="24"/>
            <w:szCs w:val="24"/>
          </w:rPr>
          <w:t>http://www.udhb.gov.tr/doc/siberg/2016-2019guvenlik.pdf</w:t>
        </w:r>
      </w:hyperlink>
    </w:p>
    <w:p w:rsidR="00940467" w:rsidRPr="00CA425F" w:rsidRDefault="00940467" w:rsidP="00CA425F">
      <w:pPr>
        <w:pStyle w:val="ListeParagraf"/>
        <w:spacing w:before="0" w:line="240" w:lineRule="auto"/>
        <w:ind w:left="0"/>
        <w:jc w:val="left"/>
        <w:rPr>
          <w:rFonts w:ascii="Times New Roman" w:hAnsi="Times New Roman" w:cs="Times New Roman"/>
          <w:sz w:val="24"/>
          <w:szCs w:val="24"/>
        </w:rPr>
      </w:pPr>
    </w:p>
    <w:p w:rsidR="00940467" w:rsidRPr="00CA425F" w:rsidRDefault="00940467" w:rsidP="00CA425F">
      <w:pPr>
        <w:pStyle w:val="ListeParagraf"/>
        <w:spacing w:before="0" w:line="240" w:lineRule="auto"/>
        <w:ind w:left="0"/>
        <w:jc w:val="left"/>
        <w:rPr>
          <w:rFonts w:ascii="Times New Roman" w:hAnsi="Times New Roman" w:cs="Times New Roman"/>
          <w:sz w:val="24"/>
          <w:szCs w:val="24"/>
        </w:rPr>
      </w:pPr>
      <w:r w:rsidRPr="00CA425F">
        <w:rPr>
          <w:rFonts w:ascii="Times New Roman" w:hAnsi="Times New Roman" w:cs="Times New Roman"/>
          <w:sz w:val="24"/>
          <w:szCs w:val="24"/>
        </w:rPr>
        <w:t xml:space="preserve">NIST, SP 800-82, Guide </w:t>
      </w:r>
      <w:proofErr w:type="spellStart"/>
      <w:r w:rsidRPr="00CA425F">
        <w:rPr>
          <w:rFonts w:ascii="Times New Roman" w:hAnsi="Times New Roman" w:cs="Times New Roman"/>
          <w:sz w:val="24"/>
          <w:szCs w:val="24"/>
        </w:rPr>
        <w:t>to</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Industrial</w:t>
      </w:r>
      <w:proofErr w:type="spellEnd"/>
      <w:r w:rsidRPr="00CA425F">
        <w:rPr>
          <w:rFonts w:ascii="Times New Roman" w:hAnsi="Times New Roman" w:cs="Times New Roman"/>
          <w:sz w:val="24"/>
          <w:szCs w:val="24"/>
        </w:rPr>
        <w:t xml:space="preserve"> Control </w:t>
      </w:r>
      <w:proofErr w:type="spellStart"/>
      <w:r w:rsidRPr="00CA425F">
        <w:rPr>
          <w:rFonts w:ascii="Times New Roman" w:hAnsi="Times New Roman" w:cs="Times New Roman"/>
          <w:sz w:val="24"/>
          <w:szCs w:val="24"/>
        </w:rPr>
        <w:t>Systems</w:t>
      </w:r>
      <w:proofErr w:type="spellEnd"/>
      <w:r w:rsidRPr="00CA425F">
        <w:rPr>
          <w:rFonts w:ascii="Times New Roman" w:hAnsi="Times New Roman" w:cs="Times New Roman"/>
          <w:sz w:val="24"/>
          <w:szCs w:val="24"/>
        </w:rPr>
        <w:t xml:space="preserve"> (ICS)</w:t>
      </w:r>
    </w:p>
    <w:p w:rsidR="00940467" w:rsidRPr="00CA425F" w:rsidRDefault="001D3831" w:rsidP="00CA425F">
      <w:pPr>
        <w:pStyle w:val="ListeParagraf"/>
        <w:spacing w:before="0" w:line="240" w:lineRule="auto"/>
        <w:ind w:left="0"/>
        <w:jc w:val="left"/>
        <w:rPr>
          <w:rStyle w:val="Kpr"/>
          <w:rFonts w:ascii="Times New Roman" w:hAnsi="Times New Roman" w:cs="Times New Roman"/>
          <w:sz w:val="24"/>
          <w:szCs w:val="24"/>
        </w:rPr>
      </w:pPr>
      <w:hyperlink r:id="rId10" w:history="1">
        <w:r w:rsidR="00940467" w:rsidRPr="00CA425F">
          <w:rPr>
            <w:rStyle w:val="Kpr"/>
            <w:rFonts w:ascii="Times New Roman" w:hAnsi="Times New Roman" w:cs="Times New Roman"/>
            <w:sz w:val="24"/>
            <w:szCs w:val="24"/>
          </w:rPr>
          <w:t>http://dx.doi.org/10.6028/NIST.SP.800-82r1</w:t>
        </w:r>
      </w:hyperlink>
    </w:p>
    <w:p w:rsidR="00940467" w:rsidRPr="00CA425F" w:rsidRDefault="00940467" w:rsidP="00CA425F">
      <w:pPr>
        <w:pStyle w:val="ListeParagraf"/>
        <w:spacing w:before="0" w:line="240" w:lineRule="auto"/>
        <w:ind w:left="0"/>
        <w:jc w:val="left"/>
        <w:rPr>
          <w:rFonts w:ascii="Times New Roman" w:hAnsi="Times New Roman" w:cs="Times New Roman"/>
          <w:sz w:val="24"/>
          <w:szCs w:val="24"/>
        </w:rPr>
      </w:pPr>
    </w:p>
    <w:p w:rsidR="00940467" w:rsidRPr="00CA425F" w:rsidRDefault="00940467" w:rsidP="00CA425F">
      <w:pPr>
        <w:pStyle w:val="ListeParagraf"/>
        <w:spacing w:before="0" w:line="240" w:lineRule="auto"/>
        <w:ind w:left="0"/>
        <w:jc w:val="left"/>
        <w:rPr>
          <w:rFonts w:ascii="Times New Roman" w:hAnsi="Times New Roman" w:cs="Times New Roman"/>
          <w:sz w:val="24"/>
          <w:szCs w:val="24"/>
        </w:rPr>
      </w:pPr>
      <w:r w:rsidRPr="00CA425F">
        <w:rPr>
          <w:rFonts w:ascii="Times New Roman" w:hAnsi="Times New Roman" w:cs="Times New Roman"/>
          <w:sz w:val="24"/>
          <w:szCs w:val="24"/>
        </w:rPr>
        <w:t xml:space="preserve">BDEW, White </w:t>
      </w:r>
      <w:proofErr w:type="spellStart"/>
      <w:r w:rsidRPr="00CA425F">
        <w:rPr>
          <w:rFonts w:ascii="Times New Roman" w:hAnsi="Times New Roman" w:cs="Times New Roman"/>
          <w:sz w:val="24"/>
          <w:szCs w:val="24"/>
        </w:rPr>
        <w:t>Paper</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Requirements</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for</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Secure</w:t>
      </w:r>
      <w:proofErr w:type="spellEnd"/>
      <w:r w:rsidRPr="00CA425F">
        <w:rPr>
          <w:rFonts w:ascii="Times New Roman" w:hAnsi="Times New Roman" w:cs="Times New Roman"/>
          <w:sz w:val="24"/>
          <w:szCs w:val="24"/>
        </w:rPr>
        <w:t xml:space="preserve"> Control </w:t>
      </w:r>
      <w:proofErr w:type="spellStart"/>
      <w:r w:rsidRPr="00CA425F">
        <w:rPr>
          <w:rFonts w:ascii="Times New Roman" w:hAnsi="Times New Roman" w:cs="Times New Roman"/>
          <w:sz w:val="24"/>
          <w:szCs w:val="24"/>
        </w:rPr>
        <w:t>and</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Telecommunication</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Systems</w:t>
      </w:r>
      <w:proofErr w:type="spellEnd"/>
    </w:p>
    <w:p w:rsidR="00940467" w:rsidRPr="00CA425F" w:rsidRDefault="001D3831" w:rsidP="00CA425F">
      <w:pPr>
        <w:pStyle w:val="ListeParagraf"/>
        <w:spacing w:before="0" w:line="240" w:lineRule="auto"/>
        <w:ind w:left="0"/>
        <w:jc w:val="left"/>
        <w:rPr>
          <w:rFonts w:ascii="Times New Roman" w:hAnsi="Times New Roman" w:cs="Times New Roman"/>
          <w:sz w:val="24"/>
          <w:szCs w:val="24"/>
        </w:rPr>
      </w:pPr>
      <w:hyperlink r:id="rId11" w:history="1">
        <w:r w:rsidR="00940467" w:rsidRPr="00CA425F">
          <w:rPr>
            <w:rStyle w:val="Kpr"/>
            <w:rFonts w:ascii="Times New Roman" w:hAnsi="Times New Roman" w:cs="Times New Roman"/>
            <w:sz w:val="24"/>
            <w:szCs w:val="24"/>
          </w:rPr>
          <w:t>https://www.bdew.de/internet.nsf/id/232E01B4E0C52139C1257A5D00429968/$file/OE-BDEW-Whitepaper_Secure_Systems%20V1.1%202015.pdf</w:t>
        </w:r>
      </w:hyperlink>
    </w:p>
    <w:p w:rsidR="00940467" w:rsidRPr="00CA425F" w:rsidRDefault="00940467" w:rsidP="00CA425F">
      <w:pPr>
        <w:pStyle w:val="ListeParagraf"/>
        <w:spacing w:before="0" w:line="240" w:lineRule="auto"/>
        <w:ind w:left="0"/>
        <w:jc w:val="left"/>
        <w:rPr>
          <w:rStyle w:val="Kpr"/>
          <w:rFonts w:ascii="Times New Roman" w:hAnsi="Times New Roman" w:cs="Times New Roman"/>
          <w:sz w:val="24"/>
          <w:szCs w:val="24"/>
        </w:rPr>
      </w:pPr>
    </w:p>
    <w:p w:rsidR="00940467" w:rsidRPr="00CA425F" w:rsidRDefault="00940467" w:rsidP="00CA425F">
      <w:pPr>
        <w:pStyle w:val="ListeParagraf"/>
        <w:spacing w:before="0" w:line="240" w:lineRule="auto"/>
        <w:ind w:left="0"/>
        <w:jc w:val="left"/>
        <w:rPr>
          <w:rFonts w:ascii="Times New Roman" w:hAnsi="Times New Roman" w:cs="Times New Roman"/>
          <w:sz w:val="24"/>
          <w:szCs w:val="24"/>
        </w:rPr>
      </w:pPr>
      <w:r w:rsidRPr="00CA425F">
        <w:rPr>
          <w:rFonts w:ascii="Times New Roman" w:hAnsi="Times New Roman" w:cs="Times New Roman"/>
          <w:sz w:val="24"/>
          <w:szCs w:val="24"/>
        </w:rPr>
        <w:t xml:space="preserve">ISO/IEC TR 27019:2013, Information </w:t>
      </w:r>
      <w:proofErr w:type="spellStart"/>
      <w:r w:rsidRPr="00CA425F">
        <w:rPr>
          <w:rFonts w:ascii="Times New Roman" w:hAnsi="Times New Roman" w:cs="Times New Roman"/>
          <w:sz w:val="24"/>
          <w:szCs w:val="24"/>
        </w:rPr>
        <w:t>technology</w:t>
      </w:r>
      <w:proofErr w:type="spellEnd"/>
      <w:r w:rsidRPr="00CA425F">
        <w:rPr>
          <w:rFonts w:ascii="Times New Roman" w:hAnsi="Times New Roman" w:cs="Times New Roman"/>
          <w:sz w:val="24"/>
          <w:szCs w:val="24"/>
        </w:rPr>
        <w:t xml:space="preserve"> -- Security </w:t>
      </w:r>
      <w:proofErr w:type="spellStart"/>
      <w:r w:rsidRPr="00CA425F">
        <w:rPr>
          <w:rFonts w:ascii="Times New Roman" w:hAnsi="Times New Roman" w:cs="Times New Roman"/>
          <w:sz w:val="24"/>
          <w:szCs w:val="24"/>
        </w:rPr>
        <w:t>techniques</w:t>
      </w:r>
      <w:proofErr w:type="spellEnd"/>
      <w:r w:rsidRPr="00CA425F">
        <w:rPr>
          <w:rFonts w:ascii="Times New Roman" w:hAnsi="Times New Roman" w:cs="Times New Roman"/>
          <w:sz w:val="24"/>
          <w:szCs w:val="24"/>
        </w:rPr>
        <w:t xml:space="preserve"> -- Information </w:t>
      </w:r>
      <w:proofErr w:type="spellStart"/>
      <w:r w:rsidRPr="00CA425F">
        <w:rPr>
          <w:rFonts w:ascii="Times New Roman" w:hAnsi="Times New Roman" w:cs="Times New Roman"/>
          <w:sz w:val="24"/>
          <w:szCs w:val="24"/>
        </w:rPr>
        <w:t>security</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management</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guidelines</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based</w:t>
      </w:r>
      <w:proofErr w:type="spellEnd"/>
      <w:r w:rsidRPr="00CA425F">
        <w:rPr>
          <w:rFonts w:ascii="Times New Roman" w:hAnsi="Times New Roman" w:cs="Times New Roman"/>
          <w:sz w:val="24"/>
          <w:szCs w:val="24"/>
        </w:rPr>
        <w:t xml:space="preserve"> on ISO/IEC 27002 </w:t>
      </w:r>
      <w:proofErr w:type="spellStart"/>
      <w:r w:rsidRPr="00CA425F">
        <w:rPr>
          <w:rFonts w:ascii="Times New Roman" w:hAnsi="Times New Roman" w:cs="Times New Roman"/>
          <w:sz w:val="24"/>
          <w:szCs w:val="24"/>
        </w:rPr>
        <w:t>for</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process</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control</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systems</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specific</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to</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the</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energy</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utility</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industry</w:t>
      </w:r>
      <w:proofErr w:type="spellEnd"/>
      <w:r w:rsidRPr="00CA425F">
        <w:rPr>
          <w:rFonts w:ascii="Times New Roman" w:hAnsi="Times New Roman" w:cs="Times New Roman"/>
          <w:sz w:val="24"/>
          <w:szCs w:val="24"/>
        </w:rPr>
        <w:t xml:space="preserve"> </w:t>
      </w:r>
    </w:p>
    <w:p w:rsidR="00940467" w:rsidRPr="00CA425F" w:rsidRDefault="001D3831" w:rsidP="00CA425F">
      <w:pPr>
        <w:pStyle w:val="ListeParagraf"/>
        <w:spacing w:before="0" w:line="240" w:lineRule="auto"/>
        <w:ind w:left="0"/>
        <w:jc w:val="left"/>
        <w:rPr>
          <w:rStyle w:val="Kpr"/>
          <w:rFonts w:ascii="Times New Roman" w:hAnsi="Times New Roman" w:cs="Times New Roman"/>
          <w:sz w:val="24"/>
          <w:szCs w:val="24"/>
        </w:rPr>
      </w:pPr>
      <w:hyperlink r:id="rId12" w:history="1">
        <w:r w:rsidR="00940467" w:rsidRPr="00CA425F">
          <w:rPr>
            <w:rStyle w:val="Kpr"/>
            <w:rFonts w:ascii="Times New Roman" w:hAnsi="Times New Roman" w:cs="Times New Roman"/>
            <w:sz w:val="24"/>
            <w:szCs w:val="24"/>
          </w:rPr>
          <w:t>https://www.iso.org/standard/43759.html</w:t>
        </w:r>
      </w:hyperlink>
    </w:p>
    <w:p w:rsidR="00940467" w:rsidRPr="00CA425F" w:rsidRDefault="00940467" w:rsidP="00CA425F">
      <w:pPr>
        <w:pStyle w:val="ListeParagraf"/>
        <w:spacing w:before="0" w:line="240" w:lineRule="auto"/>
        <w:ind w:left="0"/>
        <w:jc w:val="left"/>
        <w:rPr>
          <w:rStyle w:val="Kpr"/>
          <w:rFonts w:ascii="Times New Roman" w:hAnsi="Times New Roman" w:cs="Times New Roman"/>
          <w:sz w:val="24"/>
          <w:szCs w:val="24"/>
        </w:rPr>
      </w:pPr>
    </w:p>
    <w:p w:rsidR="00940467" w:rsidRPr="00CA425F" w:rsidRDefault="00940467" w:rsidP="00CA425F">
      <w:pPr>
        <w:pStyle w:val="ListeParagraf"/>
        <w:spacing w:before="0" w:line="240" w:lineRule="auto"/>
        <w:ind w:left="0"/>
        <w:jc w:val="left"/>
        <w:rPr>
          <w:rFonts w:ascii="Times New Roman" w:hAnsi="Times New Roman" w:cs="Times New Roman"/>
          <w:sz w:val="24"/>
          <w:szCs w:val="24"/>
        </w:rPr>
      </w:pPr>
      <w:r w:rsidRPr="00CA425F">
        <w:rPr>
          <w:rFonts w:ascii="Times New Roman" w:hAnsi="Times New Roman" w:cs="Times New Roman"/>
          <w:sz w:val="24"/>
          <w:szCs w:val="24"/>
        </w:rPr>
        <w:t xml:space="preserve">ENISA, </w:t>
      </w:r>
      <w:proofErr w:type="spellStart"/>
      <w:r w:rsidRPr="00CA425F">
        <w:rPr>
          <w:rFonts w:ascii="Times New Roman" w:hAnsi="Times New Roman" w:cs="Times New Roman"/>
          <w:sz w:val="24"/>
          <w:szCs w:val="24"/>
        </w:rPr>
        <w:t>Protecting</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Industrial</w:t>
      </w:r>
      <w:proofErr w:type="spellEnd"/>
      <w:r w:rsidRPr="00CA425F">
        <w:rPr>
          <w:rFonts w:ascii="Times New Roman" w:hAnsi="Times New Roman" w:cs="Times New Roman"/>
          <w:sz w:val="24"/>
          <w:szCs w:val="24"/>
        </w:rPr>
        <w:t xml:space="preserve"> Control </w:t>
      </w:r>
      <w:proofErr w:type="spellStart"/>
      <w:r w:rsidRPr="00CA425F">
        <w:rPr>
          <w:rFonts w:ascii="Times New Roman" w:hAnsi="Times New Roman" w:cs="Times New Roman"/>
          <w:sz w:val="24"/>
          <w:szCs w:val="24"/>
        </w:rPr>
        <w:t>Systems</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Recommendations</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for</w:t>
      </w:r>
      <w:proofErr w:type="spellEnd"/>
      <w:r w:rsidRPr="00CA425F">
        <w:rPr>
          <w:rFonts w:ascii="Times New Roman" w:hAnsi="Times New Roman" w:cs="Times New Roman"/>
          <w:sz w:val="24"/>
          <w:szCs w:val="24"/>
        </w:rPr>
        <w:t xml:space="preserve"> Europe </w:t>
      </w:r>
      <w:proofErr w:type="spellStart"/>
      <w:r w:rsidRPr="00CA425F">
        <w:rPr>
          <w:rFonts w:ascii="Times New Roman" w:hAnsi="Times New Roman" w:cs="Times New Roman"/>
          <w:sz w:val="24"/>
          <w:szCs w:val="24"/>
        </w:rPr>
        <w:t>and</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Member</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States</w:t>
      </w:r>
      <w:proofErr w:type="spellEnd"/>
      <w:r w:rsidRPr="00CA425F">
        <w:rPr>
          <w:rFonts w:ascii="Times New Roman" w:hAnsi="Times New Roman" w:cs="Times New Roman"/>
          <w:sz w:val="24"/>
          <w:szCs w:val="24"/>
        </w:rPr>
        <w:t xml:space="preserve"> </w:t>
      </w:r>
    </w:p>
    <w:p w:rsidR="00940467" w:rsidRPr="00CA425F" w:rsidRDefault="001D3831" w:rsidP="00CA425F">
      <w:pPr>
        <w:pStyle w:val="ListeParagraf"/>
        <w:spacing w:before="0" w:line="240" w:lineRule="auto"/>
        <w:ind w:left="0"/>
        <w:jc w:val="left"/>
        <w:rPr>
          <w:rStyle w:val="Kpr"/>
          <w:rFonts w:ascii="Times New Roman" w:hAnsi="Times New Roman" w:cs="Times New Roman"/>
          <w:sz w:val="24"/>
          <w:szCs w:val="24"/>
        </w:rPr>
      </w:pPr>
      <w:hyperlink r:id="rId13" w:history="1">
        <w:r w:rsidR="00940467" w:rsidRPr="00CA425F">
          <w:rPr>
            <w:rStyle w:val="Kpr"/>
            <w:rFonts w:ascii="Times New Roman" w:hAnsi="Times New Roman" w:cs="Times New Roman"/>
            <w:sz w:val="24"/>
            <w:szCs w:val="24"/>
          </w:rPr>
          <w:t>https://www.enisa.europa.eu/publications/protecting-industrial-control-systems.-recommendations-for-europe-and-member-states</w:t>
        </w:r>
      </w:hyperlink>
    </w:p>
    <w:p w:rsidR="00940467" w:rsidRPr="00CA425F" w:rsidRDefault="00940467" w:rsidP="00CA425F">
      <w:pPr>
        <w:pStyle w:val="ListeParagraf"/>
        <w:spacing w:before="0" w:line="240" w:lineRule="auto"/>
        <w:ind w:left="0"/>
        <w:jc w:val="left"/>
        <w:rPr>
          <w:rFonts w:ascii="Times New Roman" w:hAnsi="Times New Roman" w:cs="Times New Roman"/>
          <w:sz w:val="24"/>
          <w:szCs w:val="24"/>
        </w:rPr>
      </w:pPr>
    </w:p>
    <w:p w:rsidR="00940467" w:rsidRPr="00CA425F" w:rsidRDefault="00940467" w:rsidP="00CA425F">
      <w:pPr>
        <w:pStyle w:val="ListeParagraf"/>
        <w:spacing w:before="0" w:line="240" w:lineRule="auto"/>
        <w:ind w:left="0"/>
        <w:jc w:val="left"/>
        <w:rPr>
          <w:rFonts w:ascii="Times New Roman" w:hAnsi="Times New Roman" w:cs="Times New Roman"/>
          <w:sz w:val="24"/>
          <w:szCs w:val="24"/>
        </w:rPr>
      </w:pPr>
      <w:r w:rsidRPr="00CA425F">
        <w:rPr>
          <w:rFonts w:ascii="Times New Roman" w:hAnsi="Times New Roman" w:cs="Times New Roman"/>
          <w:sz w:val="24"/>
          <w:szCs w:val="24"/>
        </w:rPr>
        <w:t xml:space="preserve">ICS-CERT </w:t>
      </w:r>
    </w:p>
    <w:p w:rsidR="00940467" w:rsidRPr="00CA425F" w:rsidRDefault="001D3831" w:rsidP="00CA425F">
      <w:pPr>
        <w:pStyle w:val="ListeParagraf"/>
        <w:spacing w:before="0" w:line="240" w:lineRule="auto"/>
        <w:ind w:left="0"/>
        <w:jc w:val="left"/>
        <w:rPr>
          <w:rStyle w:val="Kpr"/>
          <w:rFonts w:ascii="Times New Roman" w:hAnsi="Times New Roman" w:cs="Times New Roman"/>
          <w:sz w:val="24"/>
          <w:szCs w:val="24"/>
        </w:rPr>
      </w:pPr>
      <w:hyperlink r:id="rId14" w:history="1">
        <w:r w:rsidR="00940467" w:rsidRPr="00CA425F">
          <w:rPr>
            <w:rStyle w:val="Kpr"/>
            <w:rFonts w:ascii="Times New Roman" w:hAnsi="Times New Roman" w:cs="Times New Roman"/>
            <w:sz w:val="24"/>
            <w:szCs w:val="24"/>
          </w:rPr>
          <w:t>https://ics-cert.us-cert.gov/</w:t>
        </w:r>
      </w:hyperlink>
    </w:p>
    <w:p w:rsidR="00940467" w:rsidRPr="00CA425F" w:rsidRDefault="00940467" w:rsidP="00CA425F">
      <w:pPr>
        <w:pStyle w:val="ListeParagraf"/>
        <w:spacing w:before="0" w:line="240" w:lineRule="auto"/>
        <w:ind w:left="0"/>
        <w:jc w:val="left"/>
        <w:rPr>
          <w:rFonts w:ascii="Times New Roman" w:hAnsi="Times New Roman" w:cs="Times New Roman"/>
          <w:sz w:val="24"/>
          <w:szCs w:val="24"/>
        </w:rPr>
      </w:pPr>
    </w:p>
    <w:p w:rsidR="00940467" w:rsidRPr="00CA425F" w:rsidRDefault="00940467" w:rsidP="00CA425F">
      <w:pPr>
        <w:pStyle w:val="ListeParagraf"/>
        <w:spacing w:before="0" w:line="240" w:lineRule="auto"/>
        <w:ind w:left="0"/>
        <w:jc w:val="left"/>
        <w:rPr>
          <w:rFonts w:ascii="Times New Roman" w:hAnsi="Times New Roman" w:cs="Times New Roman"/>
          <w:sz w:val="24"/>
          <w:szCs w:val="24"/>
        </w:rPr>
      </w:pPr>
      <w:r w:rsidRPr="00CA425F">
        <w:rPr>
          <w:rFonts w:ascii="Times New Roman" w:hAnsi="Times New Roman" w:cs="Times New Roman"/>
          <w:sz w:val="24"/>
          <w:szCs w:val="24"/>
        </w:rPr>
        <w:t xml:space="preserve">ISA, ISA99, </w:t>
      </w:r>
      <w:proofErr w:type="spellStart"/>
      <w:r w:rsidRPr="00CA425F">
        <w:rPr>
          <w:rFonts w:ascii="Times New Roman" w:hAnsi="Times New Roman" w:cs="Times New Roman"/>
          <w:sz w:val="24"/>
          <w:szCs w:val="24"/>
        </w:rPr>
        <w:t>Industrial</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Automation</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and</w:t>
      </w:r>
      <w:proofErr w:type="spellEnd"/>
      <w:r w:rsidRPr="00CA425F">
        <w:rPr>
          <w:rFonts w:ascii="Times New Roman" w:hAnsi="Times New Roman" w:cs="Times New Roman"/>
          <w:sz w:val="24"/>
          <w:szCs w:val="24"/>
        </w:rPr>
        <w:t xml:space="preserve"> Control </w:t>
      </w:r>
      <w:proofErr w:type="spellStart"/>
      <w:r w:rsidRPr="00CA425F">
        <w:rPr>
          <w:rFonts w:ascii="Times New Roman" w:hAnsi="Times New Roman" w:cs="Times New Roman"/>
          <w:sz w:val="24"/>
          <w:szCs w:val="24"/>
        </w:rPr>
        <w:t>Systems</w:t>
      </w:r>
      <w:proofErr w:type="spellEnd"/>
      <w:r w:rsidRPr="00CA425F">
        <w:rPr>
          <w:rFonts w:ascii="Times New Roman" w:hAnsi="Times New Roman" w:cs="Times New Roman"/>
          <w:sz w:val="24"/>
          <w:szCs w:val="24"/>
        </w:rPr>
        <w:t xml:space="preserve"> Security </w:t>
      </w:r>
    </w:p>
    <w:p w:rsidR="00940467" w:rsidRPr="00CA425F" w:rsidRDefault="001D3831" w:rsidP="00CA425F">
      <w:pPr>
        <w:pStyle w:val="ListeParagraf"/>
        <w:spacing w:before="0" w:line="240" w:lineRule="auto"/>
        <w:ind w:left="0"/>
        <w:jc w:val="left"/>
        <w:rPr>
          <w:rStyle w:val="Kpr"/>
          <w:rFonts w:ascii="Times New Roman" w:hAnsi="Times New Roman" w:cs="Times New Roman"/>
          <w:sz w:val="24"/>
          <w:szCs w:val="24"/>
        </w:rPr>
      </w:pPr>
      <w:hyperlink r:id="rId15" w:history="1">
        <w:r w:rsidR="00940467" w:rsidRPr="00CA425F">
          <w:rPr>
            <w:rStyle w:val="Kpr"/>
            <w:rFonts w:ascii="Times New Roman" w:hAnsi="Times New Roman" w:cs="Times New Roman"/>
            <w:sz w:val="24"/>
            <w:szCs w:val="24"/>
          </w:rPr>
          <w:t>https://www.isa.org/isa99/</w:t>
        </w:r>
      </w:hyperlink>
    </w:p>
    <w:p w:rsidR="00940467" w:rsidRPr="00CA425F" w:rsidRDefault="00940467" w:rsidP="00CA425F">
      <w:pPr>
        <w:pStyle w:val="ListeParagraf"/>
        <w:spacing w:before="0" w:line="240" w:lineRule="auto"/>
        <w:ind w:left="0"/>
        <w:jc w:val="left"/>
        <w:rPr>
          <w:rStyle w:val="Kpr"/>
          <w:rFonts w:ascii="Times New Roman" w:hAnsi="Times New Roman" w:cs="Times New Roman"/>
          <w:sz w:val="24"/>
          <w:szCs w:val="24"/>
        </w:rPr>
      </w:pPr>
    </w:p>
    <w:p w:rsidR="00940467" w:rsidRPr="00CA425F" w:rsidRDefault="00940467" w:rsidP="00CA425F">
      <w:pPr>
        <w:pStyle w:val="ListeParagraf"/>
        <w:spacing w:before="0" w:line="240" w:lineRule="auto"/>
        <w:ind w:left="0"/>
        <w:jc w:val="left"/>
        <w:rPr>
          <w:rFonts w:ascii="Times New Roman" w:hAnsi="Times New Roman" w:cs="Times New Roman"/>
          <w:color w:val="0000FF" w:themeColor="hyperlink"/>
          <w:sz w:val="24"/>
          <w:szCs w:val="24"/>
          <w:u w:val="single"/>
        </w:rPr>
      </w:pPr>
      <w:r w:rsidRPr="00CA425F">
        <w:rPr>
          <w:rFonts w:ascii="Times New Roman" w:hAnsi="Times New Roman" w:cs="Times New Roman"/>
          <w:sz w:val="24"/>
          <w:szCs w:val="24"/>
        </w:rPr>
        <w:t xml:space="preserve">World </w:t>
      </w:r>
      <w:proofErr w:type="spellStart"/>
      <w:r w:rsidRPr="00CA425F">
        <w:rPr>
          <w:rFonts w:ascii="Times New Roman" w:hAnsi="Times New Roman" w:cs="Times New Roman"/>
          <w:sz w:val="24"/>
          <w:szCs w:val="24"/>
        </w:rPr>
        <w:t>Energy</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Council</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The</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road</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to</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resilience</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Managing</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cyber</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risks</w:t>
      </w:r>
      <w:proofErr w:type="spellEnd"/>
    </w:p>
    <w:p w:rsidR="00940467" w:rsidRPr="00CA425F" w:rsidRDefault="001D3831" w:rsidP="00CA425F">
      <w:pPr>
        <w:pStyle w:val="ListeParagraf"/>
        <w:spacing w:before="0" w:line="240" w:lineRule="auto"/>
        <w:ind w:left="0"/>
        <w:jc w:val="left"/>
        <w:rPr>
          <w:rStyle w:val="Kpr"/>
          <w:rFonts w:ascii="Times New Roman" w:hAnsi="Times New Roman" w:cs="Times New Roman"/>
          <w:sz w:val="24"/>
          <w:szCs w:val="24"/>
        </w:rPr>
      </w:pPr>
      <w:hyperlink r:id="rId16" w:history="1">
        <w:r w:rsidR="00940467" w:rsidRPr="00CA425F">
          <w:rPr>
            <w:rStyle w:val="Kpr"/>
            <w:rFonts w:ascii="Times New Roman" w:hAnsi="Times New Roman" w:cs="Times New Roman"/>
            <w:sz w:val="24"/>
            <w:szCs w:val="24"/>
          </w:rPr>
          <w:t>https://www.worldenergy.org/publications/2016/the-road-to-resilience-managing-cyber-risks/</w:t>
        </w:r>
      </w:hyperlink>
    </w:p>
    <w:p w:rsidR="00940467" w:rsidRPr="00CA425F" w:rsidRDefault="00940467" w:rsidP="00CA425F">
      <w:pPr>
        <w:pStyle w:val="ListeParagraf"/>
        <w:spacing w:before="0" w:line="240" w:lineRule="auto"/>
        <w:ind w:left="0"/>
        <w:jc w:val="left"/>
        <w:rPr>
          <w:rFonts w:ascii="Times New Roman" w:hAnsi="Times New Roman" w:cs="Times New Roman"/>
          <w:color w:val="0000FF" w:themeColor="hyperlink"/>
          <w:sz w:val="24"/>
          <w:szCs w:val="24"/>
          <w:u w:val="single"/>
        </w:rPr>
      </w:pPr>
    </w:p>
    <w:p w:rsidR="00940467" w:rsidRPr="00CA425F" w:rsidRDefault="00940467" w:rsidP="00CA425F">
      <w:pPr>
        <w:pStyle w:val="ListeParagraf"/>
        <w:spacing w:before="0" w:line="240" w:lineRule="auto"/>
        <w:ind w:left="0"/>
        <w:jc w:val="left"/>
        <w:rPr>
          <w:rFonts w:ascii="Times New Roman" w:hAnsi="Times New Roman" w:cs="Times New Roman"/>
          <w:sz w:val="24"/>
          <w:szCs w:val="24"/>
        </w:rPr>
      </w:pPr>
      <w:proofErr w:type="spellStart"/>
      <w:r w:rsidRPr="00CA425F">
        <w:rPr>
          <w:rFonts w:ascii="Times New Roman" w:hAnsi="Times New Roman" w:cs="Times New Roman"/>
          <w:sz w:val="24"/>
          <w:szCs w:val="24"/>
        </w:rPr>
        <w:t>Sandia</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National</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Laboratories</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Common</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Vulnerabilities</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In</w:t>
      </w:r>
      <w:proofErr w:type="spellEnd"/>
      <w:r w:rsidRPr="00CA425F">
        <w:rPr>
          <w:rFonts w:ascii="Times New Roman" w:hAnsi="Times New Roman" w:cs="Times New Roman"/>
          <w:sz w:val="24"/>
          <w:szCs w:val="24"/>
        </w:rPr>
        <w:t xml:space="preserve"> Critical </w:t>
      </w:r>
      <w:proofErr w:type="spellStart"/>
      <w:r w:rsidRPr="00CA425F">
        <w:rPr>
          <w:rFonts w:ascii="Times New Roman" w:hAnsi="Times New Roman" w:cs="Times New Roman"/>
          <w:sz w:val="24"/>
          <w:szCs w:val="24"/>
        </w:rPr>
        <w:t>Infrastructure</w:t>
      </w:r>
      <w:proofErr w:type="spellEnd"/>
      <w:r w:rsidRPr="00CA425F">
        <w:rPr>
          <w:rFonts w:ascii="Times New Roman" w:hAnsi="Times New Roman" w:cs="Times New Roman"/>
          <w:sz w:val="24"/>
          <w:szCs w:val="24"/>
        </w:rPr>
        <w:t xml:space="preserve"> Control </w:t>
      </w:r>
      <w:proofErr w:type="spellStart"/>
      <w:r w:rsidRPr="00CA425F">
        <w:rPr>
          <w:rFonts w:ascii="Times New Roman" w:hAnsi="Times New Roman" w:cs="Times New Roman"/>
          <w:sz w:val="24"/>
          <w:szCs w:val="24"/>
        </w:rPr>
        <w:t>Systems</w:t>
      </w:r>
      <w:proofErr w:type="spellEnd"/>
      <w:r w:rsidRPr="00CA425F">
        <w:rPr>
          <w:rFonts w:ascii="Times New Roman" w:hAnsi="Times New Roman" w:cs="Times New Roman"/>
          <w:sz w:val="24"/>
          <w:szCs w:val="24"/>
        </w:rPr>
        <w:t>,</w:t>
      </w:r>
    </w:p>
    <w:p w:rsidR="00940467" w:rsidRPr="00CA425F" w:rsidRDefault="001D3831" w:rsidP="00CA425F">
      <w:pPr>
        <w:pStyle w:val="ListeParagraf"/>
        <w:spacing w:before="0" w:line="240" w:lineRule="auto"/>
        <w:ind w:left="0"/>
        <w:jc w:val="left"/>
        <w:rPr>
          <w:rFonts w:ascii="Times New Roman" w:hAnsi="Times New Roman" w:cs="Times New Roman"/>
          <w:sz w:val="24"/>
          <w:szCs w:val="24"/>
        </w:rPr>
      </w:pPr>
      <w:hyperlink r:id="rId17" w:history="1">
        <w:r w:rsidR="00940467" w:rsidRPr="00CA425F">
          <w:rPr>
            <w:rStyle w:val="Kpr"/>
            <w:rFonts w:ascii="Times New Roman" w:hAnsi="Times New Roman" w:cs="Times New Roman"/>
            <w:sz w:val="24"/>
            <w:szCs w:val="24"/>
          </w:rPr>
          <w:t>http://energy.sandia.gov/wp-content/gallery/uploads/031172C.pdf</w:t>
        </w:r>
      </w:hyperlink>
    </w:p>
    <w:p w:rsidR="00940467" w:rsidRPr="00CA425F" w:rsidRDefault="00940467" w:rsidP="00CA425F">
      <w:pPr>
        <w:pStyle w:val="ListeParagraf"/>
        <w:spacing w:before="0" w:line="240" w:lineRule="auto"/>
        <w:ind w:left="0"/>
        <w:jc w:val="left"/>
        <w:rPr>
          <w:rFonts w:ascii="Times New Roman" w:hAnsi="Times New Roman" w:cs="Times New Roman"/>
          <w:sz w:val="24"/>
          <w:szCs w:val="24"/>
        </w:rPr>
      </w:pPr>
    </w:p>
    <w:p w:rsidR="00940467" w:rsidRPr="00CA425F" w:rsidRDefault="00940467" w:rsidP="00CA425F">
      <w:pPr>
        <w:pStyle w:val="ListeParagraf"/>
        <w:spacing w:before="0" w:line="240" w:lineRule="auto"/>
        <w:ind w:left="0"/>
        <w:jc w:val="left"/>
        <w:rPr>
          <w:rFonts w:ascii="Times New Roman" w:hAnsi="Times New Roman" w:cs="Times New Roman"/>
          <w:sz w:val="24"/>
          <w:szCs w:val="24"/>
        </w:rPr>
      </w:pPr>
      <w:proofErr w:type="spellStart"/>
      <w:r w:rsidRPr="00CA425F">
        <w:rPr>
          <w:rFonts w:ascii="Times New Roman" w:hAnsi="Times New Roman" w:cs="Times New Roman"/>
          <w:sz w:val="24"/>
          <w:szCs w:val="24"/>
        </w:rPr>
        <w:t>Homeland</w:t>
      </w:r>
      <w:proofErr w:type="spellEnd"/>
      <w:r w:rsidRPr="00CA425F">
        <w:rPr>
          <w:rFonts w:ascii="Times New Roman" w:hAnsi="Times New Roman" w:cs="Times New Roman"/>
          <w:sz w:val="24"/>
          <w:szCs w:val="24"/>
        </w:rPr>
        <w:t xml:space="preserve"> Security, </w:t>
      </w:r>
      <w:proofErr w:type="spellStart"/>
      <w:r w:rsidRPr="00CA425F">
        <w:rPr>
          <w:rFonts w:ascii="Times New Roman" w:hAnsi="Times New Roman" w:cs="Times New Roman"/>
          <w:sz w:val="24"/>
          <w:szCs w:val="24"/>
        </w:rPr>
        <w:t>Energy</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Sector-Specific</w:t>
      </w:r>
      <w:proofErr w:type="spellEnd"/>
      <w:r w:rsidRPr="00CA425F">
        <w:rPr>
          <w:rFonts w:ascii="Times New Roman" w:hAnsi="Times New Roman" w:cs="Times New Roman"/>
          <w:sz w:val="24"/>
          <w:szCs w:val="24"/>
        </w:rPr>
        <w:t xml:space="preserve"> Plan 2015</w:t>
      </w:r>
    </w:p>
    <w:p w:rsidR="00940467" w:rsidRPr="00CA425F" w:rsidRDefault="001D3831" w:rsidP="00CA425F">
      <w:pPr>
        <w:pStyle w:val="ListeParagraf"/>
        <w:spacing w:before="0" w:line="240" w:lineRule="auto"/>
        <w:ind w:left="0"/>
        <w:jc w:val="left"/>
        <w:rPr>
          <w:rFonts w:ascii="Times New Roman" w:hAnsi="Times New Roman" w:cs="Times New Roman"/>
          <w:sz w:val="24"/>
          <w:szCs w:val="24"/>
        </w:rPr>
      </w:pPr>
      <w:hyperlink r:id="rId18" w:history="1">
        <w:r w:rsidR="00940467" w:rsidRPr="00CA425F">
          <w:rPr>
            <w:rStyle w:val="Kpr"/>
            <w:rFonts w:ascii="Times New Roman" w:hAnsi="Times New Roman" w:cs="Times New Roman"/>
            <w:sz w:val="24"/>
            <w:szCs w:val="24"/>
          </w:rPr>
          <w:t>https://www.dhs.gov/sites/default/files/publications/nipp-ssp-energy-2015-508.pdf</w:t>
        </w:r>
      </w:hyperlink>
    </w:p>
    <w:p w:rsidR="00940467" w:rsidRPr="00CA425F" w:rsidRDefault="00940467" w:rsidP="00CA425F">
      <w:pPr>
        <w:pStyle w:val="ListeParagraf"/>
        <w:spacing w:before="0" w:line="240" w:lineRule="auto"/>
        <w:ind w:left="0"/>
        <w:jc w:val="left"/>
        <w:rPr>
          <w:rFonts w:ascii="Times New Roman" w:hAnsi="Times New Roman" w:cs="Times New Roman"/>
          <w:sz w:val="24"/>
          <w:szCs w:val="24"/>
        </w:rPr>
      </w:pPr>
    </w:p>
    <w:p w:rsidR="00940467" w:rsidRPr="00CA425F" w:rsidRDefault="00940467" w:rsidP="00CA425F">
      <w:pPr>
        <w:pStyle w:val="ListeParagraf"/>
        <w:spacing w:before="0" w:line="240" w:lineRule="auto"/>
        <w:ind w:left="0"/>
        <w:jc w:val="left"/>
        <w:rPr>
          <w:rFonts w:ascii="Times New Roman" w:hAnsi="Times New Roman" w:cs="Times New Roman"/>
          <w:sz w:val="24"/>
          <w:szCs w:val="24"/>
        </w:rPr>
      </w:pPr>
      <w:r w:rsidRPr="00CA425F">
        <w:rPr>
          <w:rFonts w:ascii="Times New Roman" w:hAnsi="Times New Roman" w:cs="Times New Roman"/>
          <w:sz w:val="24"/>
          <w:szCs w:val="24"/>
        </w:rPr>
        <w:t xml:space="preserve">U.S. </w:t>
      </w:r>
      <w:proofErr w:type="spellStart"/>
      <w:r w:rsidRPr="00CA425F">
        <w:rPr>
          <w:rFonts w:ascii="Times New Roman" w:hAnsi="Times New Roman" w:cs="Times New Roman"/>
          <w:sz w:val="24"/>
          <w:szCs w:val="24"/>
        </w:rPr>
        <w:t>Department</w:t>
      </w:r>
      <w:proofErr w:type="spellEnd"/>
      <w:r w:rsidRPr="00CA425F">
        <w:rPr>
          <w:rFonts w:ascii="Times New Roman" w:hAnsi="Times New Roman" w:cs="Times New Roman"/>
          <w:sz w:val="24"/>
          <w:szCs w:val="24"/>
        </w:rPr>
        <w:t xml:space="preserve"> of </w:t>
      </w:r>
      <w:proofErr w:type="spellStart"/>
      <w:r w:rsidRPr="00CA425F">
        <w:rPr>
          <w:rFonts w:ascii="Times New Roman" w:hAnsi="Times New Roman" w:cs="Times New Roman"/>
          <w:sz w:val="24"/>
          <w:szCs w:val="24"/>
        </w:rPr>
        <w:t>Energy</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Electricity</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Subsector</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Cybersecurity</w:t>
      </w:r>
      <w:proofErr w:type="spellEnd"/>
      <w:r w:rsidRPr="00CA425F">
        <w:rPr>
          <w:rFonts w:ascii="Times New Roman" w:hAnsi="Times New Roman" w:cs="Times New Roman"/>
          <w:sz w:val="24"/>
          <w:szCs w:val="24"/>
        </w:rPr>
        <w:t xml:space="preserve">, Risk Management </w:t>
      </w:r>
      <w:proofErr w:type="spellStart"/>
      <w:r w:rsidRPr="00CA425F">
        <w:rPr>
          <w:rFonts w:ascii="Times New Roman" w:hAnsi="Times New Roman" w:cs="Times New Roman"/>
          <w:sz w:val="24"/>
          <w:szCs w:val="24"/>
        </w:rPr>
        <w:t>Process</w:t>
      </w:r>
      <w:proofErr w:type="spellEnd"/>
    </w:p>
    <w:p w:rsidR="00940467" w:rsidRPr="00CA425F" w:rsidRDefault="001D3831" w:rsidP="00CA425F">
      <w:pPr>
        <w:pStyle w:val="ListeParagraf"/>
        <w:spacing w:before="0" w:line="240" w:lineRule="auto"/>
        <w:ind w:left="0"/>
        <w:jc w:val="left"/>
        <w:rPr>
          <w:rStyle w:val="Kpr"/>
          <w:rFonts w:ascii="Times New Roman" w:hAnsi="Times New Roman" w:cs="Times New Roman"/>
          <w:sz w:val="24"/>
          <w:szCs w:val="24"/>
        </w:rPr>
      </w:pPr>
      <w:hyperlink r:id="rId19" w:history="1">
        <w:r w:rsidR="00940467" w:rsidRPr="00CA425F">
          <w:rPr>
            <w:rStyle w:val="Kpr"/>
            <w:rFonts w:ascii="Times New Roman" w:hAnsi="Times New Roman" w:cs="Times New Roman"/>
            <w:sz w:val="24"/>
            <w:szCs w:val="24"/>
          </w:rPr>
          <w:t>https://energy.gov/sites/prod/files/Cybersecurity%20Risk%20Management%20Process%20Guideline%20-%20Final%20-%20May%202012.pdf</w:t>
        </w:r>
      </w:hyperlink>
    </w:p>
    <w:p w:rsidR="00940467" w:rsidRPr="00CA425F" w:rsidRDefault="00940467" w:rsidP="00CA425F">
      <w:pPr>
        <w:pStyle w:val="ListeParagraf"/>
        <w:spacing w:before="0" w:line="240" w:lineRule="auto"/>
        <w:ind w:left="0"/>
        <w:jc w:val="left"/>
        <w:rPr>
          <w:rFonts w:ascii="Times New Roman" w:hAnsi="Times New Roman" w:cs="Times New Roman"/>
          <w:sz w:val="24"/>
          <w:szCs w:val="24"/>
        </w:rPr>
      </w:pPr>
    </w:p>
    <w:p w:rsidR="00940467" w:rsidRPr="00CA425F" w:rsidRDefault="00940467" w:rsidP="00CA425F">
      <w:pPr>
        <w:pStyle w:val="ListeParagraf"/>
        <w:spacing w:before="0" w:line="240" w:lineRule="auto"/>
        <w:ind w:left="0"/>
        <w:jc w:val="left"/>
        <w:rPr>
          <w:rFonts w:ascii="Times New Roman" w:hAnsi="Times New Roman" w:cs="Times New Roman"/>
          <w:sz w:val="24"/>
          <w:szCs w:val="24"/>
        </w:rPr>
      </w:pPr>
      <w:r w:rsidRPr="00CA425F">
        <w:rPr>
          <w:rFonts w:ascii="Times New Roman" w:hAnsi="Times New Roman" w:cs="Times New Roman"/>
          <w:sz w:val="24"/>
          <w:szCs w:val="24"/>
        </w:rPr>
        <w:t xml:space="preserve">U.S. </w:t>
      </w:r>
      <w:proofErr w:type="spellStart"/>
      <w:r w:rsidRPr="00CA425F">
        <w:rPr>
          <w:rFonts w:ascii="Times New Roman" w:hAnsi="Times New Roman" w:cs="Times New Roman"/>
          <w:sz w:val="24"/>
          <w:szCs w:val="24"/>
        </w:rPr>
        <w:t>Department</w:t>
      </w:r>
      <w:proofErr w:type="spellEnd"/>
      <w:r w:rsidRPr="00CA425F">
        <w:rPr>
          <w:rFonts w:ascii="Times New Roman" w:hAnsi="Times New Roman" w:cs="Times New Roman"/>
          <w:sz w:val="24"/>
          <w:szCs w:val="24"/>
        </w:rPr>
        <w:t xml:space="preserve"> of </w:t>
      </w:r>
      <w:proofErr w:type="spellStart"/>
      <w:r w:rsidRPr="00CA425F">
        <w:rPr>
          <w:rFonts w:ascii="Times New Roman" w:hAnsi="Times New Roman" w:cs="Times New Roman"/>
          <w:sz w:val="24"/>
          <w:szCs w:val="24"/>
        </w:rPr>
        <w:t>Energy</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Energy</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Sector</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Cybersecurity</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Framwork</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Implementation</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Guidance</w:t>
      </w:r>
      <w:proofErr w:type="spellEnd"/>
    </w:p>
    <w:p w:rsidR="00940467" w:rsidRPr="00CA425F" w:rsidRDefault="001D3831" w:rsidP="00CA425F">
      <w:pPr>
        <w:pStyle w:val="ListeParagraf"/>
        <w:spacing w:before="0" w:line="240" w:lineRule="auto"/>
        <w:ind w:left="0"/>
        <w:jc w:val="left"/>
        <w:rPr>
          <w:rFonts w:ascii="Times New Roman" w:hAnsi="Times New Roman" w:cs="Times New Roman"/>
          <w:sz w:val="24"/>
          <w:szCs w:val="24"/>
        </w:rPr>
      </w:pPr>
      <w:hyperlink r:id="rId20" w:history="1">
        <w:r w:rsidR="00940467" w:rsidRPr="00CA425F">
          <w:rPr>
            <w:rStyle w:val="Kpr"/>
            <w:rFonts w:ascii="Times New Roman" w:hAnsi="Times New Roman" w:cs="Times New Roman"/>
            <w:sz w:val="24"/>
            <w:szCs w:val="24"/>
          </w:rPr>
          <w:t>https://www.energy.gov/sites/prod/files/2015/01/f19/Energy%20Sector%20Cybersecurity%20Framework%20Implementation%20Guidance_FINAL_01-05-15.pdf</w:t>
        </w:r>
      </w:hyperlink>
    </w:p>
    <w:p w:rsidR="00940467" w:rsidRPr="00CA425F" w:rsidRDefault="00940467" w:rsidP="00CA425F">
      <w:pPr>
        <w:pStyle w:val="ListeParagraf"/>
        <w:spacing w:before="0" w:line="240" w:lineRule="auto"/>
        <w:ind w:left="0"/>
        <w:jc w:val="left"/>
        <w:rPr>
          <w:rFonts w:ascii="Times New Roman" w:hAnsi="Times New Roman" w:cs="Times New Roman"/>
          <w:sz w:val="24"/>
          <w:szCs w:val="24"/>
        </w:rPr>
      </w:pPr>
    </w:p>
    <w:p w:rsidR="00940467" w:rsidRPr="00CA425F" w:rsidRDefault="00940467" w:rsidP="00CA425F">
      <w:pPr>
        <w:pStyle w:val="ListeParagraf"/>
        <w:spacing w:before="0" w:line="240" w:lineRule="auto"/>
        <w:ind w:left="0"/>
        <w:jc w:val="left"/>
        <w:rPr>
          <w:rFonts w:ascii="Times New Roman" w:hAnsi="Times New Roman" w:cs="Times New Roman"/>
          <w:sz w:val="24"/>
          <w:szCs w:val="24"/>
        </w:rPr>
      </w:pPr>
      <w:proofErr w:type="spellStart"/>
      <w:r w:rsidRPr="00CA425F">
        <w:rPr>
          <w:rFonts w:ascii="Times New Roman" w:hAnsi="Times New Roman" w:cs="Times New Roman"/>
          <w:sz w:val="24"/>
          <w:szCs w:val="24"/>
        </w:rPr>
        <w:t>Homeland</w:t>
      </w:r>
      <w:proofErr w:type="spellEnd"/>
      <w:r w:rsidRPr="00CA425F">
        <w:rPr>
          <w:rFonts w:ascii="Times New Roman" w:hAnsi="Times New Roman" w:cs="Times New Roman"/>
          <w:sz w:val="24"/>
          <w:szCs w:val="24"/>
        </w:rPr>
        <w:t xml:space="preserve"> Security, </w:t>
      </w:r>
      <w:proofErr w:type="spellStart"/>
      <w:r w:rsidRPr="00CA425F">
        <w:rPr>
          <w:rFonts w:ascii="Times New Roman" w:hAnsi="Times New Roman" w:cs="Times New Roman"/>
          <w:sz w:val="24"/>
          <w:szCs w:val="24"/>
        </w:rPr>
        <w:t>Recommended</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Practice</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Improving</w:t>
      </w:r>
      <w:proofErr w:type="spellEnd"/>
      <w:r w:rsidRPr="00CA425F">
        <w:rPr>
          <w:rFonts w:ascii="Times New Roman" w:hAnsi="Times New Roman" w:cs="Times New Roman"/>
          <w:sz w:val="24"/>
          <w:szCs w:val="24"/>
        </w:rPr>
        <w:t xml:space="preserve"> ICS </w:t>
      </w:r>
      <w:proofErr w:type="spellStart"/>
      <w:r w:rsidRPr="00CA425F">
        <w:rPr>
          <w:rFonts w:ascii="Times New Roman" w:hAnsi="Times New Roman" w:cs="Times New Roman"/>
          <w:sz w:val="24"/>
          <w:szCs w:val="24"/>
        </w:rPr>
        <w:t>Cyber</w:t>
      </w:r>
      <w:proofErr w:type="spellEnd"/>
      <w:r w:rsidRPr="00CA425F">
        <w:rPr>
          <w:rFonts w:ascii="Times New Roman" w:hAnsi="Times New Roman" w:cs="Times New Roman"/>
          <w:sz w:val="24"/>
          <w:szCs w:val="24"/>
        </w:rPr>
        <w:t xml:space="preserve"> Security </w:t>
      </w:r>
      <w:proofErr w:type="spellStart"/>
      <w:r w:rsidRPr="00CA425F">
        <w:rPr>
          <w:rFonts w:ascii="Times New Roman" w:hAnsi="Times New Roman" w:cs="Times New Roman"/>
          <w:sz w:val="24"/>
          <w:szCs w:val="24"/>
        </w:rPr>
        <w:t>with</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Defense</w:t>
      </w:r>
      <w:proofErr w:type="spellEnd"/>
      <w:r w:rsidRPr="00CA425F">
        <w:rPr>
          <w:rFonts w:ascii="Times New Roman" w:hAnsi="Times New Roman" w:cs="Times New Roman"/>
          <w:sz w:val="24"/>
          <w:szCs w:val="24"/>
        </w:rPr>
        <w:t xml:space="preserve">-in-Depth </w:t>
      </w:r>
      <w:proofErr w:type="spellStart"/>
      <w:r w:rsidRPr="00CA425F">
        <w:rPr>
          <w:rFonts w:ascii="Times New Roman" w:hAnsi="Times New Roman" w:cs="Times New Roman"/>
          <w:sz w:val="24"/>
          <w:szCs w:val="24"/>
        </w:rPr>
        <w:t>Strategies</w:t>
      </w:r>
      <w:proofErr w:type="spellEnd"/>
    </w:p>
    <w:p w:rsidR="00940467" w:rsidRPr="00CA425F" w:rsidRDefault="001D3831" w:rsidP="00CA425F">
      <w:pPr>
        <w:pStyle w:val="ListeParagraf"/>
        <w:spacing w:before="0" w:line="240" w:lineRule="auto"/>
        <w:ind w:left="0"/>
        <w:jc w:val="left"/>
        <w:rPr>
          <w:rFonts w:ascii="Times New Roman" w:hAnsi="Times New Roman" w:cs="Times New Roman"/>
          <w:sz w:val="24"/>
          <w:szCs w:val="24"/>
        </w:rPr>
      </w:pPr>
      <w:hyperlink r:id="rId21" w:history="1">
        <w:r w:rsidR="00940467" w:rsidRPr="00CA425F">
          <w:rPr>
            <w:rStyle w:val="Kpr"/>
            <w:rFonts w:ascii="Times New Roman" w:hAnsi="Times New Roman" w:cs="Times New Roman"/>
            <w:sz w:val="24"/>
            <w:szCs w:val="24"/>
          </w:rPr>
          <w:t>https://ics-cert.us-cert.gov/sites/default/files/recommended_practices/NCCIC_ICS-CERT_Defense_in_Depth_2016_S508C.pdf</w:t>
        </w:r>
      </w:hyperlink>
    </w:p>
    <w:p w:rsidR="00940467" w:rsidRPr="00CA425F" w:rsidRDefault="00940467" w:rsidP="00CA425F">
      <w:pPr>
        <w:pStyle w:val="ListeParagraf"/>
        <w:spacing w:before="0" w:line="240" w:lineRule="auto"/>
        <w:ind w:left="0"/>
        <w:jc w:val="left"/>
        <w:rPr>
          <w:rFonts w:ascii="Times New Roman" w:hAnsi="Times New Roman" w:cs="Times New Roman"/>
          <w:sz w:val="24"/>
          <w:szCs w:val="24"/>
        </w:rPr>
      </w:pPr>
    </w:p>
    <w:p w:rsidR="00940467" w:rsidRPr="00CA425F" w:rsidRDefault="00940467" w:rsidP="00CA425F">
      <w:pPr>
        <w:pStyle w:val="ListeParagraf"/>
        <w:spacing w:before="0" w:line="240" w:lineRule="auto"/>
        <w:ind w:left="0"/>
        <w:jc w:val="left"/>
        <w:rPr>
          <w:rFonts w:ascii="Times New Roman" w:hAnsi="Times New Roman" w:cs="Times New Roman"/>
          <w:sz w:val="24"/>
          <w:szCs w:val="24"/>
        </w:rPr>
      </w:pPr>
      <w:r w:rsidRPr="00CA425F">
        <w:rPr>
          <w:rFonts w:ascii="Times New Roman" w:hAnsi="Times New Roman" w:cs="Times New Roman"/>
          <w:sz w:val="24"/>
          <w:szCs w:val="24"/>
        </w:rPr>
        <w:t xml:space="preserve">NIST SP 800-53 R4, Security </w:t>
      </w:r>
      <w:proofErr w:type="spellStart"/>
      <w:r w:rsidRPr="00CA425F">
        <w:rPr>
          <w:rFonts w:ascii="Times New Roman" w:hAnsi="Times New Roman" w:cs="Times New Roman"/>
          <w:sz w:val="24"/>
          <w:szCs w:val="24"/>
        </w:rPr>
        <w:t>and</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Privacy</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Controls</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for</w:t>
      </w:r>
      <w:proofErr w:type="spellEnd"/>
      <w:r w:rsidRPr="00CA425F">
        <w:rPr>
          <w:rFonts w:ascii="Times New Roman" w:hAnsi="Times New Roman" w:cs="Times New Roman"/>
          <w:sz w:val="24"/>
          <w:szCs w:val="24"/>
        </w:rPr>
        <w:t xml:space="preserve"> Federal Information </w:t>
      </w:r>
      <w:proofErr w:type="spellStart"/>
      <w:r w:rsidRPr="00CA425F">
        <w:rPr>
          <w:rFonts w:ascii="Times New Roman" w:hAnsi="Times New Roman" w:cs="Times New Roman"/>
          <w:sz w:val="24"/>
          <w:szCs w:val="24"/>
        </w:rPr>
        <w:t>Systems</w:t>
      </w:r>
      <w:proofErr w:type="spellEnd"/>
    </w:p>
    <w:p w:rsidR="00940467" w:rsidRPr="00CA425F" w:rsidRDefault="001D3831" w:rsidP="00CA425F">
      <w:pPr>
        <w:pStyle w:val="ListeParagraf"/>
        <w:spacing w:before="0" w:line="240" w:lineRule="auto"/>
        <w:ind w:left="0"/>
        <w:jc w:val="left"/>
        <w:rPr>
          <w:rFonts w:ascii="Times New Roman" w:hAnsi="Times New Roman" w:cs="Times New Roman"/>
          <w:sz w:val="24"/>
          <w:szCs w:val="24"/>
        </w:rPr>
      </w:pPr>
      <w:hyperlink r:id="rId22" w:history="1">
        <w:r w:rsidR="00940467" w:rsidRPr="00CA425F">
          <w:rPr>
            <w:rStyle w:val="Kpr"/>
            <w:rFonts w:ascii="Times New Roman" w:hAnsi="Times New Roman" w:cs="Times New Roman"/>
            <w:sz w:val="24"/>
            <w:szCs w:val="24"/>
          </w:rPr>
          <w:t>http://nvlpubs.nist.gov/nistpubs/SpecialPublications/NIST.SP.800-53r4.pdf</w:t>
        </w:r>
      </w:hyperlink>
    </w:p>
    <w:p w:rsidR="00940467" w:rsidRPr="00CA425F" w:rsidRDefault="00940467" w:rsidP="00CA425F">
      <w:pPr>
        <w:pStyle w:val="ListeParagraf"/>
        <w:spacing w:before="0" w:line="240" w:lineRule="auto"/>
        <w:ind w:left="0"/>
        <w:jc w:val="left"/>
        <w:rPr>
          <w:rFonts w:ascii="Times New Roman" w:hAnsi="Times New Roman" w:cs="Times New Roman"/>
          <w:sz w:val="24"/>
          <w:szCs w:val="24"/>
        </w:rPr>
      </w:pPr>
    </w:p>
    <w:p w:rsidR="00940467" w:rsidRPr="00CA425F" w:rsidRDefault="00940467" w:rsidP="00CA425F">
      <w:pPr>
        <w:pStyle w:val="ListeParagraf"/>
        <w:spacing w:before="0" w:line="240" w:lineRule="auto"/>
        <w:ind w:left="0"/>
        <w:jc w:val="left"/>
        <w:rPr>
          <w:rFonts w:ascii="Times New Roman" w:hAnsi="Times New Roman" w:cs="Times New Roman"/>
          <w:sz w:val="24"/>
          <w:szCs w:val="24"/>
        </w:rPr>
      </w:pPr>
      <w:r w:rsidRPr="00CA425F">
        <w:rPr>
          <w:rFonts w:ascii="Times New Roman" w:hAnsi="Times New Roman" w:cs="Times New Roman"/>
          <w:sz w:val="24"/>
          <w:szCs w:val="24"/>
        </w:rPr>
        <w:t xml:space="preserve">SANS </w:t>
      </w:r>
      <w:proofErr w:type="spellStart"/>
      <w:r w:rsidRPr="00CA425F">
        <w:rPr>
          <w:rFonts w:ascii="Times New Roman" w:hAnsi="Times New Roman" w:cs="Times New Roman"/>
          <w:sz w:val="24"/>
          <w:szCs w:val="24"/>
        </w:rPr>
        <w:t>Institute</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Secure</w:t>
      </w:r>
      <w:proofErr w:type="spellEnd"/>
      <w:r w:rsidRPr="00CA425F">
        <w:rPr>
          <w:rFonts w:ascii="Times New Roman" w:hAnsi="Times New Roman" w:cs="Times New Roman"/>
          <w:sz w:val="24"/>
          <w:szCs w:val="24"/>
        </w:rPr>
        <w:t xml:space="preserve"> Architecture </w:t>
      </w:r>
      <w:proofErr w:type="spellStart"/>
      <w:r w:rsidRPr="00CA425F">
        <w:rPr>
          <w:rFonts w:ascii="Times New Roman" w:hAnsi="Times New Roman" w:cs="Times New Roman"/>
          <w:sz w:val="24"/>
          <w:szCs w:val="24"/>
        </w:rPr>
        <w:t>for</w:t>
      </w:r>
      <w:proofErr w:type="spellEnd"/>
      <w:r w:rsidRPr="00CA425F">
        <w:rPr>
          <w:rFonts w:ascii="Times New Roman" w:hAnsi="Times New Roman" w:cs="Times New Roman"/>
          <w:sz w:val="24"/>
          <w:szCs w:val="24"/>
        </w:rPr>
        <w:t xml:space="preserve"> ICS</w:t>
      </w:r>
    </w:p>
    <w:p w:rsidR="00940467" w:rsidRPr="00CA425F" w:rsidRDefault="001D3831" w:rsidP="00CA425F">
      <w:pPr>
        <w:pStyle w:val="ListeParagraf"/>
        <w:spacing w:before="0" w:line="240" w:lineRule="auto"/>
        <w:ind w:left="0"/>
        <w:jc w:val="left"/>
        <w:rPr>
          <w:rFonts w:ascii="Times New Roman" w:hAnsi="Times New Roman" w:cs="Times New Roman"/>
          <w:sz w:val="24"/>
          <w:szCs w:val="24"/>
        </w:rPr>
      </w:pPr>
      <w:hyperlink r:id="rId23" w:history="1">
        <w:r w:rsidR="00940467" w:rsidRPr="00CA425F">
          <w:rPr>
            <w:rStyle w:val="Kpr"/>
            <w:rFonts w:ascii="Times New Roman" w:hAnsi="Times New Roman" w:cs="Times New Roman"/>
            <w:sz w:val="24"/>
            <w:szCs w:val="24"/>
          </w:rPr>
          <w:t>https://www.sans.org/reading-room/whitepapers/ICS/secure-architecture-industrial-control-systems-36327</w:t>
        </w:r>
      </w:hyperlink>
    </w:p>
    <w:p w:rsidR="00940467" w:rsidRPr="00CA425F" w:rsidRDefault="00940467" w:rsidP="00CA425F">
      <w:pPr>
        <w:pStyle w:val="ListeParagraf"/>
        <w:spacing w:before="0" w:line="240" w:lineRule="auto"/>
        <w:ind w:left="0"/>
        <w:jc w:val="left"/>
        <w:rPr>
          <w:rFonts w:ascii="Times New Roman" w:hAnsi="Times New Roman" w:cs="Times New Roman"/>
          <w:sz w:val="24"/>
          <w:szCs w:val="24"/>
        </w:rPr>
      </w:pPr>
    </w:p>
    <w:p w:rsidR="00940467" w:rsidRPr="00CA425F" w:rsidRDefault="00940467" w:rsidP="00CA425F">
      <w:pPr>
        <w:pStyle w:val="ListeParagraf"/>
        <w:spacing w:before="0" w:line="240" w:lineRule="auto"/>
        <w:ind w:left="0"/>
        <w:jc w:val="left"/>
        <w:rPr>
          <w:rFonts w:ascii="Times New Roman" w:hAnsi="Times New Roman" w:cs="Times New Roman"/>
          <w:sz w:val="24"/>
          <w:szCs w:val="24"/>
        </w:rPr>
      </w:pPr>
      <w:r w:rsidRPr="00CA425F">
        <w:rPr>
          <w:rFonts w:ascii="Times New Roman" w:hAnsi="Times New Roman" w:cs="Times New Roman"/>
          <w:sz w:val="24"/>
          <w:szCs w:val="24"/>
        </w:rPr>
        <w:t xml:space="preserve">Idaho </w:t>
      </w:r>
      <w:proofErr w:type="spellStart"/>
      <w:r w:rsidRPr="00CA425F">
        <w:rPr>
          <w:rFonts w:ascii="Times New Roman" w:hAnsi="Times New Roman" w:cs="Times New Roman"/>
          <w:sz w:val="24"/>
          <w:szCs w:val="24"/>
        </w:rPr>
        <w:t>National</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Laboratory</w:t>
      </w:r>
      <w:proofErr w:type="spellEnd"/>
      <w:r w:rsidRPr="00CA425F">
        <w:rPr>
          <w:rFonts w:ascii="Times New Roman" w:hAnsi="Times New Roman" w:cs="Times New Roman"/>
          <w:sz w:val="24"/>
          <w:szCs w:val="24"/>
        </w:rPr>
        <w:t xml:space="preserve">, </w:t>
      </w:r>
      <w:proofErr w:type="spellStart"/>
      <w:r w:rsidRPr="00CA425F">
        <w:rPr>
          <w:rFonts w:ascii="Times New Roman" w:hAnsi="Times New Roman" w:cs="Times New Roman"/>
          <w:sz w:val="24"/>
          <w:szCs w:val="24"/>
        </w:rPr>
        <w:t>Vulnerability</w:t>
      </w:r>
      <w:proofErr w:type="spellEnd"/>
      <w:r w:rsidRPr="00CA425F">
        <w:rPr>
          <w:rFonts w:ascii="Times New Roman" w:hAnsi="Times New Roman" w:cs="Times New Roman"/>
          <w:sz w:val="24"/>
          <w:szCs w:val="24"/>
        </w:rPr>
        <w:t xml:space="preserve"> Analysis of </w:t>
      </w:r>
      <w:proofErr w:type="spellStart"/>
      <w:r w:rsidRPr="00CA425F">
        <w:rPr>
          <w:rFonts w:ascii="Times New Roman" w:hAnsi="Times New Roman" w:cs="Times New Roman"/>
          <w:sz w:val="24"/>
          <w:szCs w:val="24"/>
        </w:rPr>
        <w:t>Energy</w:t>
      </w:r>
      <w:proofErr w:type="spellEnd"/>
      <w:r w:rsidRPr="00CA425F">
        <w:rPr>
          <w:rFonts w:ascii="Times New Roman" w:hAnsi="Times New Roman" w:cs="Times New Roman"/>
          <w:sz w:val="24"/>
          <w:szCs w:val="24"/>
        </w:rPr>
        <w:t xml:space="preserve"> Delivery Control </w:t>
      </w:r>
      <w:proofErr w:type="spellStart"/>
      <w:r w:rsidRPr="00CA425F">
        <w:rPr>
          <w:rFonts w:ascii="Times New Roman" w:hAnsi="Times New Roman" w:cs="Times New Roman"/>
          <w:sz w:val="24"/>
          <w:szCs w:val="24"/>
        </w:rPr>
        <w:t>Systems</w:t>
      </w:r>
      <w:proofErr w:type="spellEnd"/>
    </w:p>
    <w:p w:rsidR="00940467" w:rsidRPr="00CA425F" w:rsidRDefault="001D3831" w:rsidP="00CA425F">
      <w:pPr>
        <w:pStyle w:val="ListeParagraf"/>
        <w:spacing w:before="0" w:line="240" w:lineRule="auto"/>
        <w:ind w:left="0"/>
        <w:jc w:val="left"/>
        <w:rPr>
          <w:rFonts w:ascii="Times New Roman" w:hAnsi="Times New Roman" w:cs="Times New Roman"/>
          <w:sz w:val="24"/>
          <w:szCs w:val="24"/>
        </w:rPr>
      </w:pPr>
      <w:hyperlink r:id="rId24" w:history="1">
        <w:r w:rsidR="00940467" w:rsidRPr="00CA425F">
          <w:rPr>
            <w:rStyle w:val="Kpr"/>
            <w:rFonts w:ascii="Times New Roman" w:hAnsi="Times New Roman" w:cs="Times New Roman"/>
            <w:sz w:val="24"/>
            <w:szCs w:val="24"/>
          </w:rPr>
          <w:t>https://energy.gov/sites/prod/files/Vulnerability%20Analysis%20of%20Energy%20Delivery%20Control%20Systems%202011.pdf</w:t>
        </w:r>
      </w:hyperlink>
    </w:p>
    <w:p w:rsidR="00940467" w:rsidRPr="00940467" w:rsidRDefault="00940467" w:rsidP="00940467">
      <w:pPr>
        <w:rPr>
          <w:rFonts w:ascii="Times New Roman" w:hAnsi="Times New Roman" w:cs="Times New Roman"/>
          <w:b/>
          <w:sz w:val="24"/>
          <w:szCs w:val="24"/>
        </w:rPr>
      </w:pPr>
    </w:p>
    <w:sectPr w:rsidR="00940467" w:rsidRPr="00940467">
      <w:headerReference w:type="even" r:id="rId25"/>
      <w:headerReference w:type="default" r:id="rId26"/>
      <w:footerReference w:type="even" r:id="rId27"/>
      <w:footerReference w:type="default" r:id="rId28"/>
      <w:headerReference w:type="first" r:id="rId29"/>
      <w:footerReference w:type="first" r:id="rId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831" w:rsidRDefault="001D3831" w:rsidP="00AD0519">
      <w:pPr>
        <w:spacing w:before="0" w:after="0" w:line="240" w:lineRule="auto"/>
      </w:pPr>
      <w:r>
        <w:separator/>
      </w:r>
    </w:p>
  </w:endnote>
  <w:endnote w:type="continuationSeparator" w:id="0">
    <w:p w:rsidR="001D3831" w:rsidRDefault="001D3831" w:rsidP="00AD051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519" w:rsidRDefault="00AD0519">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9002024"/>
      <w:docPartObj>
        <w:docPartGallery w:val="Page Numbers (Bottom of Page)"/>
        <w:docPartUnique/>
      </w:docPartObj>
    </w:sdtPr>
    <w:sdtEndPr/>
    <w:sdtContent>
      <w:p w:rsidR="00AD0519" w:rsidRDefault="00AD0519">
        <w:pPr>
          <w:pStyle w:val="Altbilgi"/>
          <w:jc w:val="center"/>
        </w:pPr>
        <w:r>
          <w:fldChar w:fldCharType="begin"/>
        </w:r>
        <w:r>
          <w:instrText>PAGE   \* MERGEFORMAT</w:instrText>
        </w:r>
        <w:r>
          <w:fldChar w:fldCharType="separate"/>
        </w:r>
        <w:r w:rsidR="00DA1043">
          <w:rPr>
            <w:noProof/>
          </w:rPr>
          <w:t>1</w:t>
        </w:r>
        <w:r>
          <w:fldChar w:fldCharType="end"/>
        </w:r>
      </w:p>
    </w:sdtContent>
  </w:sdt>
  <w:p w:rsidR="00AD0519" w:rsidRDefault="00AD0519">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519" w:rsidRDefault="00AD0519">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831" w:rsidRDefault="001D3831" w:rsidP="00AD0519">
      <w:pPr>
        <w:spacing w:before="0" w:after="0" w:line="240" w:lineRule="auto"/>
      </w:pPr>
      <w:r>
        <w:separator/>
      </w:r>
    </w:p>
  </w:footnote>
  <w:footnote w:type="continuationSeparator" w:id="0">
    <w:p w:rsidR="001D3831" w:rsidRDefault="001D3831" w:rsidP="00AD0519">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519" w:rsidRDefault="00AD0519">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519" w:rsidRDefault="00AD0519">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519" w:rsidRDefault="00AD0519">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FDCD8E2"/>
    <w:lvl w:ilvl="0">
      <w:start w:val="1"/>
      <w:numFmt w:val="decimal"/>
      <w:lvlText w:val="%1."/>
      <w:lvlJc w:val="left"/>
      <w:pPr>
        <w:tabs>
          <w:tab w:val="num" w:pos="360"/>
        </w:tabs>
        <w:ind w:left="360" w:hanging="360"/>
      </w:pPr>
    </w:lvl>
  </w:abstractNum>
  <w:abstractNum w:abstractNumId="1">
    <w:nsid w:val="02522F24"/>
    <w:multiLevelType w:val="multilevel"/>
    <w:tmpl w:val="266EA010"/>
    <w:lvl w:ilvl="0">
      <w:start w:val="7"/>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5703E87"/>
    <w:multiLevelType w:val="hybridMultilevel"/>
    <w:tmpl w:val="EFC2ACD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08997E4E"/>
    <w:multiLevelType w:val="hybridMultilevel"/>
    <w:tmpl w:val="856E48DE"/>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0C02484A"/>
    <w:multiLevelType w:val="multilevel"/>
    <w:tmpl w:val="C82A797C"/>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0E67418"/>
    <w:multiLevelType w:val="hybridMultilevel"/>
    <w:tmpl w:val="37EA698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1D241C78"/>
    <w:multiLevelType w:val="hybridMultilevel"/>
    <w:tmpl w:val="A25E940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239B1DE3"/>
    <w:multiLevelType w:val="hybridMultilevel"/>
    <w:tmpl w:val="8D5CA8E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25E57A38"/>
    <w:multiLevelType w:val="hybridMultilevel"/>
    <w:tmpl w:val="F3BE5E5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outline w:val="0"/>
        <w:shadow w:val="0"/>
        <w:emboss w:val="0"/>
        <w:imprint w:val="0"/>
        <w:vanish w:val="0"/>
        <w:sz w:val="16"/>
        <w:szCs w:val="16"/>
        <w:vertAlign w:val="superscrip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29FF58CB"/>
    <w:multiLevelType w:val="hybridMultilevel"/>
    <w:tmpl w:val="600898D2"/>
    <w:lvl w:ilvl="0" w:tplc="1FDED4E4">
      <w:start w:val="1"/>
      <w:numFmt w:val="decimal"/>
      <w:lvlText w:val="%1."/>
      <w:lvlJc w:val="left"/>
      <w:pPr>
        <w:ind w:left="720" w:hanging="360"/>
      </w:pPr>
      <w:rPr>
        <w:color w:val="000000" w:themeColor="text1"/>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30A60AE0"/>
    <w:multiLevelType w:val="multilevel"/>
    <w:tmpl w:val="708C0F4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31D14AE9"/>
    <w:multiLevelType w:val="hybridMultilevel"/>
    <w:tmpl w:val="08006CB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31D74CD8"/>
    <w:multiLevelType w:val="hybridMultilevel"/>
    <w:tmpl w:val="6468415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
    <w:nsid w:val="3A877D64"/>
    <w:multiLevelType w:val="singleLevel"/>
    <w:tmpl w:val="5DA6FC16"/>
    <w:lvl w:ilvl="0">
      <w:start w:val="1"/>
      <w:numFmt w:val="decimal"/>
      <w:pStyle w:val="References"/>
      <w:lvlText w:val="[%1]"/>
      <w:lvlJc w:val="left"/>
      <w:pPr>
        <w:tabs>
          <w:tab w:val="num" w:pos="360"/>
        </w:tabs>
        <w:ind w:left="360" w:hanging="360"/>
      </w:pPr>
    </w:lvl>
  </w:abstractNum>
  <w:abstractNum w:abstractNumId="16">
    <w:nsid w:val="4189603E"/>
    <w:multiLevelType w:val="multilevel"/>
    <w:tmpl w:val="F154DE5C"/>
    <w:lvl w:ilvl="0">
      <w:start w:val="1"/>
      <w:numFmt w:val="upperRoman"/>
      <w:pStyle w:val="Balk1"/>
      <w:lvlText w:val="%1."/>
      <w:lvlJc w:val="center"/>
      <w:pPr>
        <w:tabs>
          <w:tab w:val="num" w:pos="576"/>
        </w:tabs>
        <w:ind w:firstLine="216"/>
      </w:pPr>
      <w:rPr>
        <w:rFonts w:ascii="Times New Roman" w:hAnsi="Times New Roman" w:cs="Times New Roman" w:hint="default"/>
        <w:caps w:val="0"/>
        <w:strike w:val="0"/>
        <w:dstrike w:val="0"/>
        <w:outline w:val="0"/>
        <w:shadow w:val="0"/>
        <w:emboss w:val="0"/>
        <w:imprint w:val="0"/>
        <w:vanish w:val="0"/>
        <w:color w:val="auto"/>
        <w:sz w:val="20"/>
        <w:szCs w:val="20"/>
        <w:vertAlign w:val="baseline"/>
      </w:rPr>
    </w:lvl>
    <w:lvl w:ilvl="1">
      <w:start w:val="1"/>
      <w:numFmt w:val="upperLetter"/>
      <w:pStyle w:val="Balk2"/>
      <w:lvlText w:val="%2."/>
      <w:lvlJc w:val="left"/>
      <w:pPr>
        <w:tabs>
          <w:tab w:val="num" w:pos="360"/>
        </w:tabs>
        <w:ind w:left="288" w:hanging="288"/>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2">
      <w:start w:val="1"/>
      <w:numFmt w:val="decimal"/>
      <w:pStyle w:val="Balk3"/>
      <w:lvlText w:val="%3)"/>
      <w:lvlJc w:val="left"/>
      <w:pPr>
        <w:tabs>
          <w:tab w:val="num" w:pos="540"/>
        </w:tabs>
        <w:ind w:firstLine="180"/>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3">
      <w:start w:val="1"/>
      <w:numFmt w:val="lowerLetter"/>
      <w:pStyle w:val="Balk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hint="default"/>
      </w:rPr>
    </w:lvl>
    <w:lvl w:ilvl="5">
      <w:start w:val="1"/>
      <w:numFmt w:val="lowerLetter"/>
      <w:lvlText w:val="(%6)"/>
      <w:lvlJc w:val="left"/>
      <w:pPr>
        <w:tabs>
          <w:tab w:val="num" w:pos="3960"/>
        </w:tabs>
        <w:ind w:left="3600"/>
      </w:pPr>
      <w:rPr>
        <w:rFonts w:hint="default"/>
      </w:rPr>
    </w:lvl>
    <w:lvl w:ilvl="6">
      <w:start w:val="1"/>
      <w:numFmt w:val="lowerRoman"/>
      <w:lvlText w:val="(%7)"/>
      <w:lvlJc w:val="left"/>
      <w:pPr>
        <w:tabs>
          <w:tab w:val="num" w:pos="4680"/>
        </w:tabs>
        <w:ind w:left="4320"/>
      </w:pPr>
      <w:rPr>
        <w:rFonts w:hint="default"/>
      </w:rPr>
    </w:lvl>
    <w:lvl w:ilvl="7">
      <w:start w:val="1"/>
      <w:numFmt w:val="lowerLetter"/>
      <w:lvlText w:val="(%8)"/>
      <w:lvlJc w:val="left"/>
      <w:pPr>
        <w:tabs>
          <w:tab w:val="num" w:pos="5400"/>
        </w:tabs>
        <w:ind w:left="5040"/>
      </w:pPr>
      <w:rPr>
        <w:rFonts w:hint="default"/>
      </w:rPr>
    </w:lvl>
    <w:lvl w:ilvl="8">
      <w:start w:val="1"/>
      <w:numFmt w:val="lowerRoman"/>
      <w:lvlText w:val="(%9)"/>
      <w:lvlJc w:val="left"/>
      <w:pPr>
        <w:tabs>
          <w:tab w:val="num" w:pos="6120"/>
        </w:tabs>
        <w:ind w:left="5760"/>
      </w:pPr>
      <w:rPr>
        <w:rFonts w:hint="default"/>
      </w:rPr>
    </w:lvl>
  </w:abstractNum>
  <w:abstractNum w:abstractNumId="17">
    <w:nsid w:val="45D118DF"/>
    <w:multiLevelType w:val="hybridMultilevel"/>
    <w:tmpl w:val="939892E4"/>
    <w:lvl w:ilvl="0" w:tplc="041F000F">
      <w:start w:val="1"/>
      <w:numFmt w:val="decimal"/>
      <w:lvlText w:val="%1."/>
      <w:lvlJc w:val="left"/>
      <w:pPr>
        <w:ind w:left="788" w:hanging="360"/>
      </w:pPr>
    </w:lvl>
    <w:lvl w:ilvl="1" w:tplc="041F0019" w:tentative="1">
      <w:start w:val="1"/>
      <w:numFmt w:val="lowerLetter"/>
      <w:lvlText w:val="%2."/>
      <w:lvlJc w:val="left"/>
      <w:pPr>
        <w:ind w:left="1508" w:hanging="360"/>
      </w:pPr>
    </w:lvl>
    <w:lvl w:ilvl="2" w:tplc="041F001B" w:tentative="1">
      <w:start w:val="1"/>
      <w:numFmt w:val="lowerRoman"/>
      <w:lvlText w:val="%3."/>
      <w:lvlJc w:val="right"/>
      <w:pPr>
        <w:ind w:left="2228" w:hanging="180"/>
      </w:pPr>
    </w:lvl>
    <w:lvl w:ilvl="3" w:tplc="041F000F" w:tentative="1">
      <w:start w:val="1"/>
      <w:numFmt w:val="decimal"/>
      <w:lvlText w:val="%4."/>
      <w:lvlJc w:val="left"/>
      <w:pPr>
        <w:ind w:left="2948" w:hanging="360"/>
      </w:pPr>
    </w:lvl>
    <w:lvl w:ilvl="4" w:tplc="041F0019" w:tentative="1">
      <w:start w:val="1"/>
      <w:numFmt w:val="lowerLetter"/>
      <w:lvlText w:val="%5."/>
      <w:lvlJc w:val="left"/>
      <w:pPr>
        <w:ind w:left="3668" w:hanging="360"/>
      </w:pPr>
    </w:lvl>
    <w:lvl w:ilvl="5" w:tplc="041F001B" w:tentative="1">
      <w:start w:val="1"/>
      <w:numFmt w:val="lowerRoman"/>
      <w:lvlText w:val="%6."/>
      <w:lvlJc w:val="right"/>
      <w:pPr>
        <w:ind w:left="4388" w:hanging="180"/>
      </w:pPr>
    </w:lvl>
    <w:lvl w:ilvl="6" w:tplc="041F000F" w:tentative="1">
      <w:start w:val="1"/>
      <w:numFmt w:val="decimal"/>
      <w:lvlText w:val="%7."/>
      <w:lvlJc w:val="left"/>
      <w:pPr>
        <w:ind w:left="5108" w:hanging="360"/>
      </w:pPr>
    </w:lvl>
    <w:lvl w:ilvl="7" w:tplc="041F0019" w:tentative="1">
      <w:start w:val="1"/>
      <w:numFmt w:val="lowerLetter"/>
      <w:lvlText w:val="%8."/>
      <w:lvlJc w:val="left"/>
      <w:pPr>
        <w:ind w:left="5828" w:hanging="360"/>
      </w:pPr>
    </w:lvl>
    <w:lvl w:ilvl="8" w:tplc="041F001B" w:tentative="1">
      <w:start w:val="1"/>
      <w:numFmt w:val="lowerRoman"/>
      <w:lvlText w:val="%9."/>
      <w:lvlJc w:val="right"/>
      <w:pPr>
        <w:ind w:left="6548" w:hanging="180"/>
      </w:pPr>
    </w:lvl>
  </w:abstractNum>
  <w:abstractNum w:abstractNumId="18">
    <w:nsid w:val="52CA544A"/>
    <w:multiLevelType w:val="singleLevel"/>
    <w:tmpl w:val="AED6D67E"/>
    <w:lvl w:ilvl="0">
      <w:start w:val="1"/>
      <w:numFmt w:val="decimal"/>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9">
    <w:nsid w:val="5B731455"/>
    <w:multiLevelType w:val="hybridMultilevel"/>
    <w:tmpl w:val="4C36278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nsid w:val="6C402C58"/>
    <w:multiLevelType w:val="hybridMultilevel"/>
    <w:tmpl w:val="F1F87D58"/>
    <w:lvl w:ilvl="0" w:tplc="FC5CE4B0">
      <w:start w:val="1"/>
      <w:numFmt w:val="decimal"/>
      <w:pStyle w:val="figurecaption"/>
      <w:lvlText w:val="Figure %1. "/>
      <w:lvlJc w:val="left"/>
      <w:pPr>
        <w:tabs>
          <w:tab w:val="num" w:pos="720"/>
        </w:tabs>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22">
    <w:nsid w:val="79B84F06"/>
    <w:multiLevelType w:val="hybridMultilevel"/>
    <w:tmpl w:val="2EFC072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nsid w:val="7F5C5132"/>
    <w:multiLevelType w:val="hybridMultilevel"/>
    <w:tmpl w:val="8054A67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6"/>
  </w:num>
  <w:num w:numId="2">
    <w:abstractNumId w:val="16"/>
  </w:num>
  <w:num w:numId="3">
    <w:abstractNumId w:val="16"/>
  </w:num>
  <w:num w:numId="4">
    <w:abstractNumId w:val="16"/>
  </w:num>
  <w:num w:numId="5">
    <w:abstractNumId w:val="14"/>
  </w:num>
  <w:num w:numId="6">
    <w:abstractNumId w:val="20"/>
  </w:num>
  <w:num w:numId="7">
    <w:abstractNumId w:val="9"/>
  </w:num>
  <w:num w:numId="8">
    <w:abstractNumId w:val="0"/>
  </w:num>
  <w:num w:numId="9">
    <w:abstractNumId w:val="15"/>
  </w:num>
  <w:num w:numId="10">
    <w:abstractNumId w:val="18"/>
  </w:num>
  <w:num w:numId="11">
    <w:abstractNumId w:val="15"/>
  </w:num>
  <w:num w:numId="12">
    <w:abstractNumId w:val="21"/>
  </w:num>
  <w:num w:numId="13">
    <w:abstractNumId w:val="11"/>
  </w:num>
  <w:num w:numId="14">
    <w:abstractNumId w:val="7"/>
  </w:num>
  <w:num w:numId="15">
    <w:abstractNumId w:val="19"/>
  </w:num>
  <w:num w:numId="16">
    <w:abstractNumId w:val="2"/>
  </w:num>
  <w:num w:numId="17">
    <w:abstractNumId w:val="6"/>
  </w:num>
  <w:num w:numId="18">
    <w:abstractNumId w:val="3"/>
  </w:num>
  <w:num w:numId="19">
    <w:abstractNumId w:val="12"/>
  </w:num>
  <w:num w:numId="20">
    <w:abstractNumId w:val="8"/>
  </w:num>
  <w:num w:numId="21">
    <w:abstractNumId w:val="13"/>
  </w:num>
  <w:num w:numId="22">
    <w:abstractNumId w:val="22"/>
  </w:num>
  <w:num w:numId="23">
    <w:abstractNumId w:val="4"/>
  </w:num>
  <w:num w:numId="24">
    <w:abstractNumId w:val="17"/>
  </w:num>
  <w:num w:numId="25">
    <w:abstractNumId w:val="23"/>
  </w:num>
  <w:num w:numId="26">
    <w:abstractNumId w:val="1"/>
  </w:num>
  <w:num w:numId="27">
    <w:abstractNumId w:val="10"/>
  </w:num>
  <w:num w:numId="28">
    <w:abstractNumId w:val="5"/>
  </w:num>
  <w:num w:numId="29">
    <w:abstractNumId w:val="16"/>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E89"/>
    <w:rsid w:val="00043641"/>
    <w:rsid w:val="000F730E"/>
    <w:rsid w:val="001A4545"/>
    <w:rsid w:val="001D3831"/>
    <w:rsid w:val="001F63A0"/>
    <w:rsid w:val="0023228F"/>
    <w:rsid w:val="00280A2F"/>
    <w:rsid w:val="002D1939"/>
    <w:rsid w:val="002E3D20"/>
    <w:rsid w:val="00337FEC"/>
    <w:rsid w:val="00406DEE"/>
    <w:rsid w:val="00470922"/>
    <w:rsid w:val="004A3372"/>
    <w:rsid w:val="004D3359"/>
    <w:rsid w:val="00516DA4"/>
    <w:rsid w:val="005A5B46"/>
    <w:rsid w:val="005D1765"/>
    <w:rsid w:val="00606597"/>
    <w:rsid w:val="00704E89"/>
    <w:rsid w:val="007359B7"/>
    <w:rsid w:val="007933A0"/>
    <w:rsid w:val="007A2CB2"/>
    <w:rsid w:val="007B2279"/>
    <w:rsid w:val="008B0A45"/>
    <w:rsid w:val="009004D9"/>
    <w:rsid w:val="0091575C"/>
    <w:rsid w:val="00940467"/>
    <w:rsid w:val="009B65BC"/>
    <w:rsid w:val="009C4FE3"/>
    <w:rsid w:val="009D3157"/>
    <w:rsid w:val="00A00398"/>
    <w:rsid w:val="00A161C9"/>
    <w:rsid w:val="00A56C8D"/>
    <w:rsid w:val="00A636DD"/>
    <w:rsid w:val="00A84C67"/>
    <w:rsid w:val="00AD0519"/>
    <w:rsid w:val="00AE46E0"/>
    <w:rsid w:val="00B53E72"/>
    <w:rsid w:val="00B649DC"/>
    <w:rsid w:val="00BC5EBA"/>
    <w:rsid w:val="00C32BBE"/>
    <w:rsid w:val="00C33C16"/>
    <w:rsid w:val="00C76070"/>
    <w:rsid w:val="00CA0E21"/>
    <w:rsid w:val="00CA425F"/>
    <w:rsid w:val="00D95C51"/>
    <w:rsid w:val="00DA06FB"/>
    <w:rsid w:val="00DA1043"/>
    <w:rsid w:val="00DA4868"/>
    <w:rsid w:val="00DD416E"/>
    <w:rsid w:val="00DE2433"/>
    <w:rsid w:val="00EA7944"/>
    <w:rsid w:val="00F06A64"/>
    <w:rsid w:val="00F14852"/>
    <w:rsid w:val="00F864D5"/>
    <w:rsid w:val="00FA1A12"/>
    <w:rsid w:val="00FB087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Number" w:uiPriority="0"/>
    <w:lsdException w:name="Title" w:semiHidden="0" w:uiPriority="10" w:unhideWhenUsed="0" w:qFormat="1"/>
    <w:lsdException w:name="Default Paragraph Font" w:uiPriority="0"/>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4E89"/>
    <w:pPr>
      <w:spacing w:before="120" w:after="120" w:line="259" w:lineRule="auto"/>
      <w:jc w:val="both"/>
    </w:pPr>
    <w:rPr>
      <w:rFonts w:eastAsiaTheme="minorHAnsi"/>
    </w:rPr>
  </w:style>
  <w:style w:type="paragraph" w:styleId="Balk1">
    <w:name w:val="heading 1"/>
    <w:basedOn w:val="Normal"/>
    <w:next w:val="Normal"/>
    <w:link w:val="Balk1Char"/>
    <w:autoRedefine/>
    <w:qFormat/>
    <w:rsid w:val="00DE2433"/>
    <w:pPr>
      <w:keepNext/>
      <w:keepLines/>
      <w:numPr>
        <w:numId w:val="4"/>
      </w:numPr>
      <w:tabs>
        <w:tab w:val="left" w:pos="216"/>
      </w:tabs>
      <w:spacing w:before="80" w:after="80"/>
      <w:outlineLvl w:val="0"/>
    </w:pPr>
    <w:rPr>
      <w:smallCaps/>
      <w:noProof/>
    </w:rPr>
  </w:style>
  <w:style w:type="paragraph" w:styleId="Balk2">
    <w:name w:val="heading 2"/>
    <w:basedOn w:val="Normal"/>
    <w:next w:val="Normal"/>
    <w:link w:val="Balk2Char"/>
    <w:autoRedefine/>
    <w:qFormat/>
    <w:rsid w:val="00DE2433"/>
    <w:pPr>
      <w:keepNext/>
      <w:keepLines/>
      <w:numPr>
        <w:ilvl w:val="1"/>
        <w:numId w:val="4"/>
      </w:numPr>
      <w:spacing w:before="60" w:after="60"/>
      <w:jc w:val="left"/>
      <w:outlineLvl w:val="1"/>
    </w:pPr>
    <w:rPr>
      <w:i/>
      <w:iCs/>
      <w:noProof/>
    </w:rPr>
  </w:style>
  <w:style w:type="paragraph" w:styleId="Balk3">
    <w:name w:val="heading 3"/>
    <w:basedOn w:val="Normal"/>
    <w:next w:val="Normal"/>
    <w:link w:val="Balk3Char"/>
    <w:uiPriority w:val="9"/>
    <w:qFormat/>
    <w:rsid w:val="00DE2433"/>
    <w:pPr>
      <w:numPr>
        <w:ilvl w:val="2"/>
        <w:numId w:val="4"/>
      </w:numPr>
      <w:spacing w:line="240" w:lineRule="exact"/>
      <w:outlineLvl w:val="2"/>
    </w:pPr>
    <w:rPr>
      <w:i/>
      <w:iCs/>
      <w:noProof/>
    </w:rPr>
  </w:style>
  <w:style w:type="paragraph" w:styleId="Balk4">
    <w:name w:val="heading 4"/>
    <w:basedOn w:val="Normal"/>
    <w:next w:val="Normal"/>
    <w:link w:val="Balk4Char"/>
    <w:uiPriority w:val="9"/>
    <w:qFormat/>
    <w:rsid w:val="00DE2433"/>
    <w:pPr>
      <w:numPr>
        <w:ilvl w:val="3"/>
        <w:numId w:val="4"/>
      </w:numPr>
      <w:spacing w:before="40" w:after="40"/>
      <w:outlineLvl w:val="3"/>
    </w:pPr>
    <w:rPr>
      <w:i/>
      <w:iCs/>
      <w:noProof/>
    </w:rPr>
  </w:style>
  <w:style w:type="paragraph" w:styleId="Balk5">
    <w:name w:val="heading 5"/>
    <w:basedOn w:val="Normal"/>
    <w:next w:val="Normal"/>
    <w:link w:val="Balk5Char"/>
    <w:qFormat/>
    <w:rsid w:val="00DE2433"/>
    <w:pPr>
      <w:tabs>
        <w:tab w:val="left" w:pos="360"/>
      </w:tabs>
      <w:spacing w:before="160" w:after="80"/>
      <w:outlineLvl w:val="4"/>
    </w:pPr>
    <w:rPr>
      <w:smallCaps/>
      <w:noProo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bstract">
    <w:name w:val="Abstract"/>
    <w:rsid w:val="00DE2433"/>
    <w:pPr>
      <w:spacing w:line="240" w:lineRule="auto"/>
      <w:jc w:val="both"/>
    </w:pPr>
    <w:rPr>
      <w:rFonts w:ascii="Times New Roman" w:hAnsi="Times New Roman" w:cs="Times New Roman"/>
      <w:b/>
      <w:bCs/>
      <w:sz w:val="18"/>
      <w:szCs w:val="18"/>
      <w:lang w:val="en-US"/>
    </w:rPr>
  </w:style>
  <w:style w:type="paragraph" w:customStyle="1" w:styleId="Affiliation">
    <w:name w:val="Affiliation"/>
    <w:rsid w:val="00DE2433"/>
    <w:pPr>
      <w:spacing w:after="0" w:line="240" w:lineRule="auto"/>
      <w:jc w:val="center"/>
    </w:pPr>
    <w:rPr>
      <w:rFonts w:ascii="Times New Roman" w:hAnsi="Times New Roman" w:cs="Times New Roman"/>
      <w:sz w:val="20"/>
      <w:szCs w:val="20"/>
      <w:lang w:val="en-US"/>
    </w:rPr>
  </w:style>
  <w:style w:type="paragraph" w:styleId="Altbilgi">
    <w:name w:val="footer"/>
    <w:basedOn w:val="Normal"/>
    <w:link w:val="AltbilgiChar"/>
    <w:uiPriority w:val="99"/>
    <w:rsid w:val="00DE2433"/>
    <w:pPr>
      <w:tabs>
        <w:tab w:val="center" w:pos="4680"/>
        <w:tab w:val="right" w:pos="9360"/>
      </w:tabs>
    </w:pPr>
  </w:style>
  <w:style w:type="character" w:customStyle="1" w:styleId="AltbilgiChar">
    <w:name w:val="Altbilgi Char"/>
    <w:basedOn w:val="VarsaylanParagrafYazTipi"/>
    <w:link w:val="Altbilgi"/>
    <w:uiPriority w:val="99"/>
    <w:rsid w:val="00DE2433"/>
    <w:rPr>
      <w:rFonts w:ascii="Times New Roman" w:eastAsia="Times New Roman" w:hAnsi="Times New Roman" w:cs="Times New Roman"/>
      <w:sz w:val="20"/>
      <w:szCs w:val="20"/>
      <w:lang w:val="en-US"/>
    </w:rPr>
  </w:style>
  <w:style w:type="paragraph" w:customStyle="1" w:styleId="Author">
    <w:name w:val="Author"/>
    <w:rsid w:val="00DE2433"/>
    <w:pPr>
      <w:spacing w:before="360" w:after="40" w:line="240" w:lineRule="auto"/>
      <w:jc w:val="center"/>
    </w:pPr>
    <w:rPr>
      <w:rFonts w:ascii="Times New Roman" w:hAnsi="Times New Roman" w:cs="Times New Roman"/>
      <w:noProof/>
      <w:lang w:val="en-US"/>
    </w:rPr>
  </w:style>
  <w:style w:type="character" w:customStyle="1" w:styleId="Balk1Char">
    <w:name w:val="Başlık 1 Char"/>
    <w:basedOn w:val="VarsaylanParagrafYazTipi"/>
    <w:link w:val="Balk1"/>
    <w:rsid w:val="00DE2433"/>
    <w:rPr>
      <w:rFonts w:ascii="Times New Roman" w:eastAsia="Times New Roman" w:hAnsi="Times New Roman" w:cs="Times New Roman"/>
      <w:smallCaps/>
      <w:noProof/>
      <w:sz w:val="20"/>
      <w:szCs w:val="20"/>
      <w:lang w:val="en-US"/>
    </w:rPr>
  </w:style>
  <w:style w:type="character" w:customStyle="1" w:styleId="Balk2Char">
    <w:name w:val="Başlık 2 Char"/>
    <w:basedOn w:val="VarsaylanParagrafYazTipi"/>
    <w:link w:val="Balk2"/>
    <w:rsid w:val="00DE2433"/>
    <w:rPr>
      <w:rFonts w:ascii="Times New Roman" w:eastAsia="Times New Roman" w:hAnsi="Times New Roman" w:cs="Times New Roman"/>
      <w:i/>
      <w:iCs/>
      <w:noProof/>
      <w:sz w:val="20"/>
      <w:szCs w:val="20"/>
      <w:lang w:val="en-US"/>
    </w:rPr>
  </w:style>
  <w:style w:type="character" w:customStyle="1" w:styleId="Balk3Char">
    <w:name w:val="Başlık 3 Char"/>
    <w:basedOn w:val="VarsaylanParagrafYazTipi"/>
    <w:link w:val="Balk3"/>
    <w:uiPriority w:val="9"/>
    <w:rsid w:val="00DE2433"/>
    <w:rPr>
      <w:rFonts w:eastAsiaTheme="minorHAnsi"/>
      <w:i/>
      <w:iCs/>
      <w:noProof/>
    </w:rPr>
  </w:style>
  <w:style w:type="character" w:customStyle="1" w:styleId="Balk4Char">
    <w:name w:val="Başlık 4 Char"/>
    <w:basedOn w:val="VarsaylanParagrafYazTipi"/>
    <w:link w:val="Balk4"/>
    <w:uiPriority w:val="9"/>
    <w:rsid w:val="00DE2433"/>
    <w:rPr>
      <w:rFonts w:ascii="Times New Roman" w:eastAsia="Times New Roman" w:hAnsi="Times New Roman" w:cs="Times New Roman"/>
      <w:i/>
      <w:iCs/>
      <w:noProof/>
      <w:sz w:val="20"/>
      <w:szCs w:val="20"/>
      <w:lang w:val="en-US"/>
    </w:rPr>
  </w:style>
  <w:style w:type="character" w:customStyle="1" w:styleId="Balk5Char">
    <w:name w:val="Başlık 5 Char"/>
    <w:basedOn w:val="VarsaylanParagrafYazTipi"/>
    <w:link w:val="Balk5"/>
    <w:rsid w:val="00DE2433"/>
    <w:rPr>
      <w:rFonts w:ascii="Times New Roman" w:eastAsia="Times New Roman" w:hAnsi="Times New Roman" w:cs="Times New Roman"/>
      <w:smallCaps/>
      <w:noProof/>
      <w:sz w:val="20"/>
      <w:szCs w:val="20"/>
      <w:lang w:val="en-US"/>
    </w:rPr>
  </w:style>
  <w:style w:type="paragraph" w:styleId="GvdeMetni">
    <w:name w:val="Body Text"/>
    <w:basedOn w:val="Normal"/>
    <w:link w:val="GvdeMetniChar"/>
    <w:rsid w:val="00DE2433"/>
    <w:pPr>
      <w:spacing w:line="228" w:lineRule="auto"/>
      <w:ind w:firstLine="288"/>
    </w:pPr>
    <w:rPr>
      <w:spacing w:val="-1"/>
    </w:rPr>
  </w:style>
  <w:style w:type="character" w:customStyle="1" w:styleId="GvdeMetniChar">
    <w:name w:val="Gövde Metni Char"/>
    <w:basedOn w:val="VarsaylanParagrafYazTipi"/>
    <w:link w:val="GvdeMetni"/>
    <w:rsid w:val="00DE2433"/>
    <w:rPr>
      <w:rFonts w:ascii="Times New Roman" w:eastAsia="Times New Roman" w:hAnsi="Times New Roman" w:cs="Times New Roman"/>
      <w:spacing w:val="-1"/>
      <w:sz w:val="20"/>
      <w:szCs w:val="20"/>
      <w:lang w:val="en-US"/>
    </w:rPr>
  </w:style>
  <w:style w:type="paragraph" w:customStyle="1" w:styleId="bulletlist">
    <w:name w:val="bullet list"/>
    <w:basedOn w:val="GvdeMetni"/>
    <w:rsid w:val="00DE2433"/>
    <w:pPr>
      <w:numPr>
        <w:numId w:val="5"/>
      </w:numPr>
    </w:pPr>
  </w:style>
  <w:style w:type="paragraph" w:customStyle="1" w:styleId="equation">
    <w:name w:val="equation"/>
    <w:basedOn w:val="Normal"/>
    <w:rsid w:val="00DE2433"/>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DE2433"/>
    <w:pPr>
      <w:numPr>
        <w:numId w:val="6"/>
      </w:numPr>
      <w:spacing w:before="80" w:line="240" w:lineRule="auto"/>
      <w:jc w:val="center"/>
    </w:pPr>
    <w:rPr>
      <w:rFonts w:ascii="Times New Roman" w:hAnsi="Times New Roman" w:cs="Times New Roman"/>
      <w:noProof/>
      <w:sz w:val="16"/>
      <w:szCs w:val="16"/>
      <w:lang w:val="en-US"/>
    </w:rPr>
  </w:style>
  <w:style w:type="paragraph" w:customStyle="1" w:styleId="footnote">
    <w:name w:val="footnote"/>
    <w:rsid w:val="00DE2433"/>
    <w:pPr>
      <w:framePr w:hSpace="187" w:vSpace="187" w:wrap="notBeside" w:vAnchor="text" w:hAnchor="page" w:x="6121" w:y="577"/>
      <w:numPr>
        <w:numId w:val="7"/>
      </w:numPr>
      <w:spacing w:after="40" w:line="240" w:lineRule="auto"/>
    </w:pPr>
    <w:rPr>
      <w:rFonts w:ascii="Times New Roman" w:hAnsi="Times New Roman" w:cs="Times New Roman"/>
      <w:sz w:val="16"/>
      <w:szCs w:val="16"/>
      <w:lang w:val="en-US"/>
    </w:rPr>
  </w:style>
  <w:style w:type="character" w:styleId="Gl">
    <w:name w:val="Strong"/>
    <w:qFormat/>
    <w:rsid w:val="00DE2433"/>
    <w:rPr>
      <w:b/>
      <w:bCs/>
    </w:rPr>
  </w:style>
  <w:style w:type="paragraph" w:customStyle="1" w:styleId="keywords">
    <w:name w:val="key words"/>
    <w:rsid w:val="00DE2433"/>
    <w:pPr>
      <w:spacing w:after="120" w:line="240" w:lineRule="auto"/>
      <w:ind w:firstLine="288"/>
      <w:jc w:val="both"/>
    </w:pPr>
    <w:rPr>
      <w:rFonts w:ascii="Times New Roman" w:hAnsi="Times New Roman" w:cs="Times New Roman"/>
      <w:b/>
      <w:bCs/>
      <w:i/>
      <w:iCs/>
      <w:noProof/>
      <w:sz w:val="18"/>
      <w:szCs w:val="18"/>
      <w:lang w:val="en-US"/>
    </w:rPr>
  </w:style>
  <w:style w:type="paragraph" w:styleId="ListeNumaras">
    <w:name w:val="List Number"/>
    <w:basedOn w:val="Normal"/>
    <w:rsid w:val="00DE2433"/>
    <w:pPr>
      <w:contextualSpacing/>
    </w:pPr>
  </w:style>
  <w:style w:type="paragraph" w:customStyle="1" w:styleId="papersubtitle">
    <w:name w:val="paper subtitle"/>
    <w:rsid w:val="00DE2433"/>
    <w:pPr>
      <w:spacing w:after="120" w:line="240" w:lineRule="auto"/>
      <w:jc w:val="center"/>
    </w:pPr>
    <w:rPr>
      <w:rFonts w:ascii="Times New Roman" w:eastAsia="MS Mincho" w:hAnsi="Times New Roman" w:cs="Times New Roman"/>
      <w:noProof/>
      <w:sz w:val="28"/>
      <w:szCs w:val="28"/>
      <w:lang w:val="en-US"/>
    </w:rPr>
  </w:style>
  <w:style w:type="paragraph" w:customStyle="1" w:styleId="papertitle">
    <w:name w:val="paper title"/>
    <w:rsid w:val="00DE2433"/>
    <w:pPr>
      <w:spacing w:after="120" w:line="240" w:lineRule="auto"/>
      <w:jc w:val="center"/>
    </w:pPr>
    <w:rPr>
      <w:rFonts w:ascii="Times New Roman" w:eastAsia="MS Mincho" w:hAnsi="Times New Roman" w:cs="Times New Roman"/>
      <w:noProof/>
      <w:sz w:val="48"/>
      <w:szCs w:val="48"/>
      <w:lang w:val="en-US"/>
    </w:rPr>
  </w:style>
  <w:style w:type="paragraph" w:customStyle="1" w:styleId="references0">
    <w:name w:val="references"/>
    <w:rsid w:val="00DE2433"/>
    <w:pPr>
      <w:spacing w:after="50" w:line="180" w:lineRule="exact"/>
      <w:jc w:val="both"/>
    </w:pPr>
    <w:rPr>
      <w:rFonts w:ascii="Times New Roman" w:eastAsia="MS Mincho" w:hAnsi="Times New Roman" w:cs="Times New Roman"/>
      <w:noProof/>
      <w:sz w:val="16"/>
      <w:szCs w:val="16"/>
      <w:lang w:val="en-US"/>
    </w:rPr>
  </w:style>
  <w:style w:type="paragraph" w:customStyle="1" w:styleId="References">
    <w:name w:val="References"/>
    <w:basedOn w:val="ListeNumaras"/>
    <w:rsid w:val="00DE2433"/>
    <w:pPr>
      <w:numPr>
        <w:numId w:val="11"/>
      </w:numPr>
      <w:contextualSpacing w:val="0"/>
    </w:pPr>
    <w:rPr>
      <w:sz w:val="16"/>
    </w:rPr>
  </w:style>
  <w:style w:type="paragraph" w:customStyle="1" w:styleId="sponsors">
    <w:name w:val="sponsors"/>
    <w:rsid w:val="00DE2433"/>
    <w:pPr>
      <w:framePr w:wrap="auto" w:hAnchor="text" w:x="615" w:y="2239"/>
      <w:pBdr>
        <w:top w:val="single" w:sz="4" w:space="2" w:color="auto"/>
      </w:pBdr>
      <w:spacing w:after="0" w:line="240" w:lineRule="auto"/>
      <w:ind w:firstLine="288"/>
    </w:pPr>
    <w:rPr>
      <w:rFonts w:ascii="Times New Roman" w:hAnsi="Times New Roman" w:cs="Times New Roman"/>
      <w:sz w:val="16"/>
      <w:szCs w:val="16"/>
      <w:lang w:val="en-US"/>
    </w:rPr>
  </w:style>
  <w:style w:type="paragraph" w:customStyle="1" w:styleId="tablecolhead">
    <w:name w:val="table col head"/>
    <w:basedOn w:val="Normal"/>
    <w:rsid w:val="00DE2433"/>
    <w:rPr>
      <w:b/>
      <w:bCs/>
      <w:sz w:val="16"/>
      <w:szCs w:val="16"/>
    </w:rPr>
  </w:style>
  <w:style w:type="paragraph" w:customStyle="1" w:styleId="tablecolsubhead">
    <w:name w:val="table col subhead"/>
    <w:basedOn w:val="tablecolhead"/>
    <w:rsid w:val="00DE2433"/>
    <w:rPr>
      <w:i/>
      <w:iCs/>
      <w:sz w:val="15"/>
      <w:szCs w:val="15"/>
    </w:rPr>
  </w:style>
  <w:style w:type="paragraph" w:customStyle="1" w:styleId="tablecopy">
    <w:name w:val="table copy"/>
    <w:rsid w:val="00DE2433"/>
    <w:pPr>
      <w:spacing w:after="0" w:line="240" w:lineRule="auto"/>
      <w:jc w:val="both"/>
    </w:pPr>
    <w:rPr>
      <w:rFonts w:ascii="Times New Roman" w:hAnsi="Times New Roman" w:cs="Times New Roman"/>
      <w:noProof/>
      <w:sz w:val="16"/>
      <w:szCs w:val="16"/>
      <w:lang w:val="en-US"/>
    </w:rPr>
  </w:style>
  <w:style w:type="paragraph" w:customStyle="1" w:styleId="tablefootnote">
    <w:name w:val="table footnote"/>
    <w:rsid w:val="00DE2433"/>
    <w:pPr>
      <w:spacing w:before="60" w:after="30" w:line="240" w:lineRule="auto"/>
      <w:jc w:val="right"/>
    </w:pPr>
    <w:rPr>
      <w:rFonts w:ascii="Times New Roman" w:hAnsi="Times New Roman" w:cs="Times New Roman"/>
      <w:sz w:val="12"/>
      <w:szCs w:val="12"/>
      <w:lang w:val="en-US"/>
    </w:rPr>
  </w:style>
  <w:style w:type="paragraph" w:customStyle="1" w:styleId="tablehead">
    <w:name w:val="table head"/>
    <w:rsid w:val="00DE2433"/>
    <w:pPr>
      <w:numPr>
        <w:numId w:val="12"/>
      </w:numPr>
      <w:spacing w:before="240" w:after="120" w:line="216" w:lineRule="auto"/>
      <w:jc w:val="center"/>
    </w:pPr>
    <w:rPr>
      <w:rFonts w:ascii="Times New Roman" w:hAnsi="Times New Roman" w:cs="Times New Roman"/>
      <w:smallCaps/>
      <w:noProof/>
      <w:sz w:val="16"/>
      <w:szCs w:val="16"/>
      <w:lang w:val="en-US"/>
    </w:rPr>
  </w:style>
  <w:style w:type="paragraph" w:customStyle="1" w:styleId="Text">
    <w:name w:val="Text"/>
    <w:basedOn w:val="Normal"/>
    <w:rsid w:val="00DE2433"/>
    <w:pPr>
      <w:widowControl w:val="0"/>
      <w:spacing w:line="252" w:lineRule="auto"/>
      <w:ind w:firstLine="240"/>
    </w:pPr>
  </w:style>
  <w:style w:type="paragraph" w:styleId="stbilgi">
    <w:name w:val="header"/>
    <w:basedOn w:val="Normal"/>
    <w:link w:val="stbilgiChar"/>
    <w:rsid w:val="00DE2433"/>
    <w:pPr>
      <w:tabs>
        <w:tab w:val="center" w:pos="4680"/>
        <w:tab w:val="right" w:pos="9360"/>
      </w:tabs>
    </w:pPr>
  </w:style>
  <w:style w:type="character" w:customStyle="1" w:styleId="stbilgiChar">
    <w:name w:val="Üstbilgi Char"/>
    <w:basedOn w:val="VarsaylanParagrafYazTipi"/>
    <w:link w:val="stbilgi"/>
    <w:rsid w:val="00DE2433"/>
    <w:rPr>
      <w:rFonts w:ascii="Times New Roman" w:eastAsia="Times New Roman" w:hAnsi="Times New Roman" w:cs="Times New Roman"/>
      <w:sz w:val="20"/>
      <w:szCs w:val="20"/>
      <w:lang w:val="en-US"/>
    </w:rPr>
  </w:style>
  <w:style w:type="paragraph" w:styleId="ListeParagraf">
    <w:name w:val="List Paragraph"/>
    <w:basedOn w:val="Normal"/>
    <w:uiPriority w:val="34"/>
    <w:qFormat/>
    <w:rsid w:val="00704E89"/>
    <w:pPr>
      <w:ind w:left="720"/>
      <w:contextualSpacing/>
    </w:pPr>
  </w:style>
  <w:style w:type="paragraph" w:styleId="AralkYok">
    <w:name w:val="No Spacing"/>
    <w:uiPriority w:val="1"/>
    <w:qFormat/>
    <w:rsid w:val="00CA0E21"/>
    <w:pPr>
      <w:spacing w:after="0" w:line="240" w:lineRule="auto"/>
    </w:pPr>
    <w:rPr>
      <w:rFonts w:eastAsiaTheme="minorHAnsi"/>
    </w:rPr>
  </w:style>
  <w:style w:type="character" w:styleId="Kpr">
    <w:name w:val="Hyperlink"/>
    <w:basedOn w:val="VarsaylanParagrafYazTipi"/>
    <w:uiPriority w:val="99"/>
    <w:unhideWhenUsed/>
    <w:rsid w:val="0094046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Number" w:uiPriority="0"/>
    <w:lsdException w:name="Title" w:semiHidden="0" w:uiPriority="10" w:unhideWhenUsed="0" w:qFormat="1"/>
    <w:lsdException w:name="Default Paragraph Font" w:uiPriority="0"/>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4E89"/>
    <w:pPr>
      <w:spacing w:before="120" w:after="120" w:line="259" w:lineRule="auto"/>
      <w:jc w:val="both"/>
    </w:pPr>
    <w:rPr>
      <w:rFonts w:eastAsiaTheme="minorHAnsi"/>
    </w:rPr>
  </w:style>
  <w:style w:type="paragraph" w:styleId="Balk1">
    <w:name w:val="heading 1"/>
    <w:basedOn w:val="Normal"/>
    <w:next w:val="Normal"/>
    <w:link w:val="Balk1Char"/>
    <w:autoRedefine/>
    <w:qFormat/>
    <w:rsid w:val="00DE2433"/>
    <w:pPr>
      <w:keepNext/>
      <w:keepLines/>
      <w:numPr>
        <w:numId w:val="4"/>
      </w:numPr>
      <w:tabs>
        <w:tab w:val="left" w:pos="216"/>
      </w:tabs>
      <w:spacing w:before="80" w:after="80"/>
      <w:outlineLvl w:val="0"/>
    </w:pPr>
    <w:rPr>
      <w:smallCaps/>
      <w:noProof/>
    </w:rPr>
  </w:style>
  <w:style w:type="paragraph" w:styleId="Balk2">
    <w:name w:val="heading 2"/>
    <w:basedOn w:val="Normal"/>
    <w:next w:val="Normal"/>
    <w:link w:val="Balk2Char"/>
    <w:autoRedefine/>
    <w:qFormat/>
    <w:rsid w:val="00DE2433"/>
    <w:pPr>
      <w:keepNext/>
      <w:keepLines/>
      <w:numPr>
        <w:ilvl w:val="1"/>
        <w:numId w:val="4"/>
      </w:numPr>
      <w:spacing w:before="60" w:after="60"/>
      <w:jc w:val="left"/>
      <w:outlineLvl w:val="1"/>
    </w:pPr>
    <w:rPr>
      <w:i/>
      <w:iCs/>
      <w:noProof/>
    </w:rPr>
  </w:style>
  <w:style w:type="paragraph" w:styleId="Balk3">
    <w:name w:val="heading 3"/>
    <w:basedOn w:val="Normal"/>
    <w:next w:val="Normal"/>
    <w:link w:val="Balk3Char"/>
    <w:uiPriority w:val="9"/>
    <w:qFormat/>
    <w:rsid w:val="00DE2433"/>
    <w:pPr>
      <w:numPr>
        <w:ilvl w:val="2"/>
        <w:numId w:val="4"/>
      </w:numPr>
      <w:spacing w:line="240" w:lineRule="exact"/>
      <w:outlineLvl w:val="2"/>
    </w:pPr>
    <w:rPr>
      <w:i/>
      <w:iCs/>
      <w:noProof/>
    </w:rPr>
  </w:style>
  <w:style w:type="paragraph" w:styleId="Balk4">
    <w:name w:val="heading 4"/>
    <w:basedOn w:val="Normal"/>
    <w:next w:val="Normal"/>
    <w:link w:val="Balk4Char"/>
    <w:uiPriority w:val="9"/>
    <w:qFormat/>
    <w:rsid w:val="00DE2433"/>
    <w:pPr>
      <w:numPr>
        <w:ilvl w:val="3"/>
        <w:numId w:val="4"/>
      </w:numPr>
      <w:spacing w:before="40" w:after="40"/>
      <w:outlineLvl w:val="3"/>
    </w:pPr>
    <w:rPr>
      <w:i/>
      <w:iCs/>
      <w:noProof/>
    </w:rPr>
  </w:style>
  <w:style w:type="paragraph" w:styleId="Balk5">
    <w:name w:val="heading 5"/>
    <w:basedOn w:val="Normal"/>
    <w:next w:val="Normal"/>
    <w:link w:val="Balk5Char"/>
    <w:qFormat/>
    <w:rsid w:val="00DE2433"/>
    <w:pPr>
      <w:tabs>
        <w:tab w:val="left" w:pos="360"/>
      </w:tabs>
      <w:spacing w:before="160" w:after="80"/>
      <w:outlineLvl w:val="4"/>
    </w:pPr>
    <w:rPr>
      <w:smallCaps/>
      <w:noProo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bstract">
    <w:name w:val="Abstract"/>
    <w:rsid w:val="00DE2433"/>
    <w:pPr>
      <w:spacing w:line="240" w:lineRule="auto"/>
      <w:jc w:val="both"/>
    </w:pPr>
    <w:rPr>
      <w:rFonts w:ascii="Times New Roman" w:hAnsi="Times New Roman" w:cs="Times New Roman"/>
      <w:b/>
      <w:bCs/>
      <w:sz w:val="18"/>
      <w:szCs w:val="18"/>
      <w:lang w:val="en-US"/>
    </w:rPr>
  </w:style>
  <w:style w:type="paragraph" w:customStyle="1" w:styleId="Affiliation">
    <w:name w:val="Affiliation"/>
    <w:rsid w:val="00DE2433"/>
    <w:pPr>
      <w:spacing w:after="0" w:line="240" w:lineRule="auto"/>
      <w:jc w:val="center"/>
    </w:pPr>
    <w:rPr>
      <w:rFonts w:ascii="Times New Roman" w:hAnsi="Times New Roman" w:cs="Times New Roman"/>
      <w:sz w:val="20"/>
      <w:szCs w:val="20"/>
      <w:lang w:val="en-US"/>
    </w:rPr>
  </w:style>
  <w:style w:type="paragraph" w:styleId="Altbilgi">
    <w:name w:val="footer"/>
    <w:basedOn w:val="Normal"/>
    <w:link w:val="AltbilgiChar"/>
    <w:uiPriority w:val="99"/>
    <w:rsid w:val="00DE2433"/>
    <w:pPr>
      <w:tabs>
        <w:tab w:val="center" w:pos="4680"/>
        <w:tab w:val="right" w:pos="9360"/>
      </w:tabs>
    </w:pPr>
  </w:style>
  <w:style w:type="character" w:customStyle="1" w:styleId="AltbilgiChar">
    <w:name w:val="Altbilgi Char"/>
    <w:basedOn w:val="VarsaylanParagrafYazTipi"/>
    <w:link w:val="Altbilgi"/>
    <w:uiPriority w:val="99"/>
    <w:rsid w:val="00DE2433"/>
    <w:rPr>
      <w:rFonts w:ascii="Times New Roman" w:eastAsia="Times New Roman" w:hAnsi="Times New Roman" w:cs="Times New Roman"/>
      <w:sz w:val="20"/>
      <w:szCs w:val="20"/>
      <w:lang w:val="en-US"/>
    </w:rPr>
  </w:style>
  <w:style w:type="paragraph" w:customStyle="1" w:styleId="Author">
    <w:name w:val="Author"/>
    <w:rsid w:val="00DE2433"/>
    <w:pPr>
      <w:spacing w:before="360" w:after="40" w:line="240" w:lineRule="auto"/>
      <w:jc w:val="center"/>
    </w:pPr>
    <w:rPr>
      <w:rFonts w:ascii="Times New Roman" w:hAnsi="Times New Roman" w:cs="Times New Roman"/>
      <w:noProof/>
      <w:lang w:val="en-US"/>
    </w:rPr>
  </w:style>
  <w:style w:type="character" w:customStyle="1" w:styleId="Balk1Char">
    <w:name w:val="Başlık 1 Char"/>
    <w:basedOn w:val="VarsaylanParagrafYazTipi"/>
    <w:link w:val="Balk1"/>
    <w:rsid w:val="00DE2433"/>
    <w:rPr>
      <w:rFonts w:ascii="Times New Roman" w:eastAsia="Times New Roman" w:hAnsi="Times New Roman" w:cs="Times New Roman"/>
      <w:smallCaps/>
      <w:noProof/>
      <w:sz w:val="20"/>
      <w:szCs w:val="20"/>
      <w:lang w:val="en-US"/>
    </w:rPr>
  </w:style>
  <w:style w:type="character" w:customStyle="1" w:styleId="Balk2Char">
    <w:name w:val="Başlık 2 Char"/>
    <w:basedOn w:val="VarsaylanParagrafYazTipi"/>
    <w:link w:val="Balk2"/>
    <w:rsid w:val="00DE2433"/>
    <w:rPr>
      <w:rFonts w:ascii="Times New Roman" w:eastAsia="Times New Roman" w:hAnsi="Times New Roman" w:cs="Times New Roman"/>
      <w:i/>
      <w:iCs/>
      <w:noProof/>
      <w:sz w:val="20"/>
      <w:szCs w:val="20"/>
      <w:lang w:val="en-US"/>
    </w:rPr>
  </w:style>
  <w:style w:type="character" w:customStyle="1" w:styleId="Balk3Char">
    <w:name w:val="Başlık 3 Char"/>
    <w:basedOn w:val="VarsaylanParagrafYazTipi"/>
    <w:link w:val="Balk3"/>
    <w:uiPriority w:val="9"/>
    <w:rsid w:val="00DE2433"/>
    <w:rPr>
      <w:rFonts w:eastAsiaTheme="minorHAnsi"/>
      <w:i/>
      <w:iCs/>
      <w:noProof/>
    </w:rPr>
  </w:style>
  <w:style w:type="character" w:customStyle="1" w:styleId="Balk4Char">
    <w:name w:val="Başlık 4 Char"/>
    <w:basedOn w:val="VarsaylanParagrafYazTipi"/>
    <w:link w:val="Balk4"/>
    <w:uiPriority w:val="9"/>
    <w:rsid w:val="00DE2433"/>
    <w:rPr>
      <w:rFonts w:ascii="Times New Roman" w:eastAsia="Times New Roman" w:hAnsi="Times New Roman" w:cs="Times New Roman"/>
      <w:i/>
      <w:iCs/>
      <w:noProof/>
      <w:sz w:val="20"/>
      <w:szCs w:val="20"/>
      <w:lang w:val="en-US"/>
    </w:rPr>
  </w:style>
  <w:style w:type="character" w:customStyle="1" w:styleId="Balk5Char">
    <w:name w:val="Başlık 5 Char"/>
    <w:basedOn w:val="VarsaylanParagrafYazTipi"/>
    <w:link w:val="Balk5"/>
    <w:rsid w:val="00DE2433"/>
    <w:rPr>
      <w:rFonts w:ascii="Times New Roman" w:eastAsia="Times New Roman" w:hAnsi="Times New Roman" w:cs="Times New Roman"/>
      <w:smallCaps/>
      <w:noProof/>
      <w:sz w:val="20"/>
      <w:szCs w:val="20"/>
      <w:lang w:val="en-US"/>
    </w:rPr>
  </w:style>
  <w:style w:type="paragraph" w:styleId="GvdeMetni">
    <w:name w:val="Body Text"/>
    <w:basedOn w:val="Normal"/>
    <w:link w:val="GvdeMetniChar"/>
    <w:rsid w:val="00DE2433"/>
    <w:pPr>
      <w:spacing w:line="228" w:lineRule="auto"/>
      <w:ind w:firstLine="288"/>
    </w:pPr>
    <w:rPr>
      <w:spacing w:val="-1"/>
    </w:rPr>
  </w:style>
  <w:style w:type="character" w:customStyle="1" w:styleId="GvdeMetniChar">
    <w:name w:val="Gövde Metni Char"/>
    <w:basedOn w:val="VarsaylanParagrafYazTipi"/>
    <w:link w:val="GvdeMetni"/>
    <w:rsid w:val="00DE2433"/>
    <w:rPr>
      <w:rFonts w:ascii="Times New Roman" w:eastAsia="Times New Roman" w:hAnsi="Times New Roman" w:cs="Times New Roman"/>
      <w:spacing w:val="-1"/>
      <w:sz w:val="20"/>
      <w:szCs w:val="20"/>
      <w:lang w:val="en-US"/>
    </w:rPr>
  </w:style>
  <w:style w:type="paragraph" w:customStyle="1" w:styleId="bulletlist">
    <w:name w:val="bullet list"/>
    <w:basedOn w:val="GvdeMetni"/>
    <w:rsid w:val="00DE2433"/>
    <w:pPr>
      <w:numPr>
        <w:numId w:val="5"/>
      </w:numPr>
    </w:pPr>
  </w:style>
  <w:style w:type="paragraph" w:customStyle="1" w:styleId="equation">
    <w:name w:val="equation"/>
    <w:basedOn w:val="Normal"/>
    <w:rsid w:val="00DE2433"/>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DE2433"/>
    <w:pPr>
      <w:numPr>
        <w:numId w:val="6"/>
      </w:numPr>
      <w:spacing w:before="80" w:line="240" w:lineRule="auto"/>
      <w:jc w:val="center"/>
    </w:pPr>
    <w:rPr>
      <w:rFonts w:ascii="Times New Roman" w:hAnsi="Times New Roman" w:cs="Times New Roman"/>
      <w:noProof/>
      <w:sz w:val="16"/>
      <w:szCs w:val="16"/>
      <w:lang w:val="en-US"/>
    </w:rPr>
  </w:style>
  <w:style w:type="paragraph" w:customStyle="1" w:styleId="footnote">
    <w:name w:val="footnote"/>
    <w:rsid w:val="00DE2433"/>
    <w:pPr>
      <w:framePr w:hSpace="187" w:vSpace="187" w:wrap="notBeside" w:vAnchor="text" w:hAnchor="page" w:x="6121" w:y="577"/>
      <w:numPr>
        <w:numId w:val="7"/>
      </w:numPr>
      <w:spacing w:after="40" w:line="240" w:lineRule="auto"/>
    </w:pPr>
    <w:rPr>
      <w:rFonts w:ascii="Times New Roman" w:hAnsi="Times New Roman" w:cs="Times New Roman"/>
      <w:sz w:val="16"/>
      <w:szCs w:val="16"/>
      <w:lang w:val="en-US"/>
    </w:rPr>
  </w:style>
  <w:style w:type="character" w:styleId="Gl">
    <w:name w:val="Strong"/>
    <w:qFormat/>
    <w:rsid w:val="00DE2433"/>
    <w:rPr>
      <w:b/>
      <w:bCs/>
    </w:rPr>
  </w:style>
  <w:style w:type="paragraph" w:customStyle="1" w:styleId="keywords">
    <w:name w:val="key words"/>
    <w:rsid w:val="00DE2433"/>
    <w:pPr>
      <w:spacing w:after="120" w:line="240" w:lineRule="auto"/>
      <w:ind w:firstLine="288"/>
      <w:jc w:val="both"/>
    </w:pPr>
    <w:rPr>
      <w:rFonts w:ascii="Times New Roman" w:hAnsi="Times New Roman" w:cs="Times New Roman"/>
      <w:b/>
      <w:bCs/>
      <w:i/>
      <w:iCs/>
      <w:noProof/>
      <w:sz w:val="18"/>
      <w:szCs w:val="18"/>
      <w:lang w:val="en-US"/>
    </w:rPr>
  </w:style>
  <w:style w:type="paragraph" w:styleId="ListeNumaras">
    <w:name w:val="List Number"/>
    <w:basedOn w:val="Normal"/>
    <w:rsid w:val="00DE2433"/>
    <w:pPr>
      <w:contextualSpacing/>
    </w:pPr>
  </w:style>
  <w:style w:type="paragraph" w:customStyle="1" w:styleId="papersubtitle">
    <w:name w:val="paper subtitle"/>
    <w:rsid w:val="00DE2433"/>
    <w:pPr>
      <w:spacing w:after="120" w:line="240" w:lineRule="auto"/>
      <w:jc w:val="center"/>
    </w:pPr>
    <w:rPr>
      <w:rFonts w:ascii="Times New Roman" w:eastAsia="MS Mincho" w:hAnsi="Times New Roman" w:cs="Times New Roman"/>
      <w:noProof/>
      <w:sz w:val="28"/>
      <w:szCs w:val="28"/>
      <w:lang w:val="en-US"/>
    </w:rPr>
  </w:style>
  <w:style w:type="paragraph" w:customStyle="1" w:styleId="papertitle">
    <w:name w:val="paper title"/>
    <w:rsid w:val="00DE2433"/>
    <w:pPr>
      <w:spacing w:after="120" w:line="240" w:lineRule="auto"/>
      <w:jc w:val="center"/>
    </w:pPr>
    <w:rPr>
      <w:rFonts w:ascii="Times New Roman" w:eastAsia="MS Mincho" w:hAnsi="Times New Roman" w:cs="Times New Roman"/>
      <w:noProof/>
      <w:sz w:val="48"/>
      <w:szCs w:val="48"/>
      <w:lang w:val="en-US"/>
    </w:rPr>
  </w:style>
  <w:style w:type="paragraph" w:customStyle="1" w:styleId="references0">
    <w:name w:val="references"/>
    <w:rsid w:val="00DE2433"/>
    <w:pPr>
      <w:spacing w:after="50" w:line="180" w:lineRule="exact"/>
      <w:jc w:val="both"/>
    </w:pPr>
    <w:rPr>
      <w:rFonts w:ascii="Times New Roman" w:eastAsia="MS Mincho" w:hAnsi="Times New Roman" w:cs="Times New Roman"/>
      <w:noProof/>
      <w:sz w:val="16"/>
      <w:szCs w:val="16"/>
      <w:lang w:val="en-US"/>
    </w:rPr>
  </w:style>
  <w:style w:type="paragraph" w:customStyle="1" w:styleId="References">
    <w:name w:val="References"/>
    <w:basedOn w:val="ListeNumaras"/>
    <w:rsid w:val="00DE2433"/>
    <w:pPr>
      <w:numPr>
        <w:numId w:val="11"/>
      </w:numPr>
      <w:contextualSpacing w:val="0"/>
    </w:pPr>
    <w:rPr>
      <w:sz w:val="16"/>
    </w:rPr>
  </w:style>
  <w:style w:type="paragraph" w:customStyle="1" w:styleId="sponsors">
    <w:name w:val="sponsors"/>
    <w:rsid w:val="00DE2433"/>
    <w:pPr>
      <w:framePr w:wrap="auto" w:hAnchor="text" w:x="615" w:y="2239"/>
      <w:pBdr>
        <w:top w:val="single" w:sz="4" w:space="2" w:color="auto"/>
      </w:pBdr>
      <w:spacing w:after="0" w:line="240" w:lineRule="auto"/>
      <w:ind w:firstLine="288"/>
    </w:pPr>
    <w:rPr>
      <w:rFonts w:ascii="Times New Roman" w:hAnsi="Times New Roman" w:cs="Times New Roman"/>
      <w:sz w:val="16"/>
      <w:szCs w:val="16"/>
      <w:lang w:val="en-US"/>
    </w:rPr>
  </w:style>
  <w:style w:type="paragraph" w:customStyle="1" w:styleId="tablecolhead">
    <w:name w:val="table col head"/>
    <w:basedOn w:val="Normal"/>
    <w:rsid w:val="00DE2433"/>
    <w:rPr>
      <w:b/>
      <w:bCs/>
      <w:sz w:val="16"/>
      <w:szCs w:val="16"/>
    </w:rPr>
  </w:style>
  <w:style w:type="paragraph" w:customStyle="1" w:styleId="tablecolsubhead">
    <w:name w:val="table col subhead"/>
    <w:basedOn w:val="tablecolhead"/>
    <w:rsid w:val="00DE2433"/>
    <w:rPr>
      <w:i/>
      <w:iCs/>
      <w:sz w:val="15"/>
      <w:szCs w:val="15"/>
    </w:rPr>
  </w:style>
  <w:style w:type="paragraph" w:customStyle="1" w:styleId="tablecopy">
    <w:name w:val="table copy"/>
    <w:rsid w:val="00DE2433"/>
    <w:pPr>
      <w:spacing w:after="0" w:line="240" w:lineRule="auto"/>
      <w:jc w:val="both"/>
    </w:pPr>
    <w:rPr>
      <w:rFonts w:ascii="Times New Roman" w:hAnsi="Times New Roman" w:cs="Times New Roman"/>
      <w:noProof/>
      <w:sz w:val="16"/>
      <w:szCs w:val="16"/>
      <w:lang w:val="en-US"/>
    </w:rPr>
  </w:style>
  <w:style w:type="paragraph" w:customStyle="1" w:styleId="tablefootnote">
    <w:name w:val="table footnote"/>
    <w:rsid w:val="00DE2433"/>
    <w:pPr>
      <w:spacing w:before="60" w:after="30" w:line="240" w:lineRule="auto"/>
      <w:jc w:val="right"/>
    </w:pPr>
    <w:rPr>
      <w:rFonts w:ascii="Times New Roman" w:hAnsi="Times New Roman" w:cs="Times New Roman"/>
      <w:sz w:val="12"/>
      <w:szCs w:val="12"/>
      <w:lang w:val="en-US"/>
    </w:rPr>
  </w:style>
  <w:style w:type="paragraph" w:customStyle="1" w:styleId="tablehead">
    <w:name w:val="table head"/>
    <w:rsid w:val="00DE2433"/>
    <w:pPr>
      <w:numPr>
        <w:numId w:val="12"/>
      </w:numPr>
      <w:spacing w:before="240" w:after="120" w:line="216" w:lineRule="auto"/>
      <w:jc w:val="center"/>
    </w:pPr>
    <w:rPr>
      <w:rFonts w:ascii="Times New Roman" w:hAnsi="Times New Roman" w:cs="Times New Roman"/>
      <w:smallCaps/>
      <w:noProof/>
      <w:sz w:val="16"/>
      <w:szCs w:val="16"/>
      <w:lang w:val="en-US"/>
    </w:rPr>
  </w:style>
  <w:style w:type="paragraph" w:customStyle="1" w:styleId="Text">
    <w:name w:val="Text"/>
    <w:basedOn w:val="Normal"/>
    <w:rsid w:val="00DE2433"/>
    <w:pPr>
      <w:widowControl w:val="0"/>
      <w:spacing w:line="252" w:lineRule="auto"/>
      <w:ind w:firstLine="240"/>
    </w:pPr>
  </w:style>
  <w:style w:type="paragraph" w:styleId="stbilgi">
    <w:name w:val="header"/>
    <w:basedOn w:val="Normal"/>
    <w:link w:val="stbilgiChar"/>
    <w:rsid w:val="00DE2433"/>
    <w:pPr>
      <w:tabs>
        <w:tab w:val="center" w:pos="4680"/>
        <w:tab w:val="right" w:pos="9360"/>
      </w:tabs>
    </w:pPr>
  </w:style>
  <w:style w:type="character" w:customStyle="1" w:styleId="stbilgiChar">
    <w:name w:val="Üstbilgi Char"/>
    <w:basedOn w:val="VarsaylanParagrafYazTipi"/>
    <w:link w:val="stbilgi"/>
    <w:rsid w:val="00DE2433"/>
    <w:rPr>
      <w:rFonts w:ascii="Times New Roman" w:eastAsia="Times New Roman" w:hAnsi="Times New Roman" w:cs="Times New Roman"/>
      <w:sz w:val="20"/>
      <w:szCs w:val="20"/>
      <w:lang w:val="en-US"/>
    </w:rPr>
  </w:style>
  <w:style w:type="paragraph" w:styleId="ListeParagraf">
    <w:name w:val="List Paragraph"/>
    <w:basedOn w:val="Normal"/>
    <w:uiPriority w:val="34"/>
    <w:qFormat/>
    <w:rsid w:val="00704E89"/>
    <w:pPr>
      <w:ind w:left="720"/>
      <w:contextualSpacing/>
    </w:pPr>
  </w:style>
  <w:style w:type="paragraph" w:styleId="AralkYok">
    <w:name w:val="No Spacing"/>
    <w:uiPriority w:val="1"/>
    <w:qFormat/>
    <w:rsid w:val="00CA0E21"/>
    <w:pPr>
      <w:spacing w:after="0" w:line="240" w:lineRule="auto"/>
    </w:pPr>
    <w:rPr>
      <w:rFonts w:eastAsiaTheme="minorHAnsi"/>
    </w:rPr>
  </w:style>
  <w:style w:type="character" w:styleId="Kpr">
    <w:name w:val="Hyperlink"/>
    <w:basedOn w:val="VarsaylanParagrafYazTipi"/>
    <w:uiPriority w:val="99"/>
    <w:unhideWhenUsed/>
    <w:rsid w:val="0094046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nisa.europa.eu/publications/protecting-industrial-control-systems.-recommendations-for-europe-and-member-states" TargetMode="External"/><Relationship Id="rId18" Type="http://schemas.openxmlformats.org/officeDocument/2006/relationships/hyperlink" Target="https://www.dhs.gov/sites/default/files/publications/nipp-ssp-energy-2015-508.pdf"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ics-cert.us-cert.gov/sites/default/files/recommended_practices/NCCIC_ICS-CERT_Defense_in_Depth_2016_S508C.pdf" TargetMode="External"/><Relationship Id="rId7" Type="http://schemas.openxmlformats.org/officeDocument/2006/relationships/footnotes" Target="footnotes.xml"/><Relationship Id="rId12" Type="http://schemas.openxmlformats.org/officeDocument/2006/relationships/hyperlink" Target="https://www.iso.org/standard/43759.html" TargetMode="External"/><Relationship Id="rId17" Type="http://schemas.openxmlformats.org/officeDocument/2006/relationships/hyperlink" Target="http://energy.sandia.gov/wp-content/gallery/uploads/031172C.pdf"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worldenergy.org/publications/2016/the-road-to-resilience-managing-cyber-risks/" TargetMode="External"/><Relationship Id="rId20" Type="http://schemas.openxmlformats.org/officeDocument/2006/relationships/hyperlink" Target="https://www.energy.gov/sites/prod/files/2015/01/f19/Energy%20Sector%20Cybersecurity%20Framework%20Implementation%20Guidance_FINAL_01-05-15.pdf"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dew.de/internet.nsf/id/232E01B4E0C52139C1257A5D00429968/$file/OE-BDEW-Whitepaper_Secure_Systems%20V1.1%202015.pdf" TargetMode="External"/><Relationship Id="rId24" Type="http://schemas.openxmlformats.org/officeDocument/2006/relationships/hyperlink" Target="https://energy.gov/sites/prod/files/Vulnerability%20Analysis%20of%20Energy%20Delivery%20Control%20Systems%202011.pdf"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isa.org/isa99/" TargetMode="External"/><Relationship Id="rId23" Type="http://schemas.openxmlformats.org/officeDocument/2006/relationships/hyperlink" Target="https://www.sans.org/reading-room/whitepapers/ICS/secure-architecture-industrial-control-systems-36327" TargetMode="External"/><Relationship Id="rId28" Type="http://schemas.openxmlformats.org/officeDocument/2006/relationships/footer" Target="footer2.xml"/><Relationship Id="rId10" Type="http://schemas.openxmlformats.org/officeDocument/2006/relationships/hyperlink" Target="http://dx.doi.org/10.6028/NIST.SP.800-82r1" TargetMode="External"/><Relationship Id="rId19" Type="http://schemas.openxmlformats.org/officeDocument/2006/relationships/hyperlink" Target="https://energy.gov/sites/prod/files/Cybersecurity%20Risk%20Management%20Process%20Guideline%20-%20Final%20-%20May%202012.pdf"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udhb.gov.tr/doc/siberg/2016-2019guvenlik.pdf" TargetMode="External"/><Relationship Id="rId14" Type="http://schemas.openxmlformats.org/officeDocument/2006/relationships/hyperlink" Target="https://ics-cert.us-cert.gov/" TargetMode="External"/><Relationship Id="rId22" Type="http://schemas.openxmlformats.org/officeDocument/2006/relationships/hyperlink" Target="http://nvlpubs.nist.gov/nistpubs/SpecialPublications/NIST.SP.800-53r4.pdf"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A841D5E8-BE44-416D-ACC2-DBF9CAC4A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5621</Words>
  <Characters>32045</Characters>
  <Application>Microsoft Office Word</Application>
  <DocSecurity>0</DocSecurity>
  <Lines>267</Lines>
  <Paragraphs>75</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37591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Nuray DEDEOĞLU</dc:creator>
  <cp:lastModifiedBy>RUŞEN YÜREK</cp:lastModifiedBy>
  <cp:revision>48</cp:revision>
  <dcterms:created xsi:type="dcterms:W3CDTF">2017-05-10T11:46:00Z</dcterms:created>
  <dcterms:modified xsi:type="dcterms:W3CDTF">2017-08-01T11:41:00Z</dcterms:modified>
  <cp:contentStatus/>
</cp:coreProperties>
</file>