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B5B94" w:rsidRDefault="003B5B94" w:rsidP="00327359">
      <w:pPr>
        <w:rPr>
          <w:b/>
          <w:bCs/>
          <w:u w:val="single"/>
        </w:rPr>
      </w:pPr>
    </w:p>
    <w:p w:rsidR="00FE7EDA" w:rsidRDefault="00FE7EDA" w:rsidP="00FE7EDA">
      <w:pPr>
        <w:jc w:val="right"/>
        <w:rPr>
          <w:rFonts w:eastAsia="ヒラギノ明朝 Pro W3"/>
          <w:b/>
          <w:lang w:eastAsia="en-US"/>
        </w:rPr>
      </w:pPr>
      <w:r w:rsidRPr="00FB26F2">
        <w:rPr>
          <w:rFonts w:eastAsia="ヒラギノ明朝 Pro W3"/>
          <w:b/>
          <w:lang w:eastAsia="en-US"/>
        </w:rPr>
        <w:t>EK</w:t>
      </w:r>
      <w:r w:rsidR="00851E8A">
        <w:rPr>
          <w:rFonts w:eastAsia="ヒラギノ明朝 Pro W3"/>
          <w:b/>
          <w:lang w:eastAsia="en-US"/>
        </w:rPr>
        <w:t>-2</w:t>
      </w:r>
    </w:p>
    <w:p w:rsidR="00FE7EDA" w:rsidRDefault="00FE7EDA" w:rsidP="00FE7EDA">
      <w:pPr>
        <w:jc w:val="right"/>
        <w:rPr>
          <w:rFonts w:eastAsia="ヒラギノ明朝 Pro W3"/>
          <w:b/>
          <w:lang w:eastAsia="en-US"/>
        </w:rPr>
      </w:pPr>
    </w:p>
    <w:p w:rsidR="00FE7EDA" w:rsidRDefault="005428DB" w:rsidP="00FE7EDA">
      <w:pPr>
        <w:jc w:val="center"/>
        <w:rPr>
          <w:rFonts w:eastAsia="Calibri"/>
          <w:b/>
          <w:lang w:eastAsia="en-US"/>
        </w:rPr>
      </w:pPr>
      <w:r w:rsidRPr="005428DB">
        <w:rPr>
          <w:b/>
          <w:iCs/>
          <w:lang w:eastAsia="tr-TR"/>
        </w:rPr>
        <w:t>OSB VEYA EB DAĞITIM FAALİYETİ İÇİN LİSANS TADİL BAŞVURULARINDA SUNULMASI GEREKEN BİLGİ VE BELGELER LİSTESİ</w:t>
      </w:r>
    </w:p>
    <w:p w:rsidR="00FE7EDA" w:rsidRDefault="00FE7EDA" w:rsidP="00FE7EDA">
      <w:pPr>
        <w:jc w:val="center"/>
        <w:rPr>
          <w:rFonts w:eastAsia="Calibri"/>
          <w:b/>
          <w:lang w:eastAsia="en-US"/>
        </w:rPr>
      </w:pPr>
    </w:p>
    <w:p w:rsidR="00FE7EDA" w:rsidRDefault="00FE7EDA" w:rsidP="00FE7ED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1) LİSANS SAHİBİ TÜZEL KİŞİNİN BİLDİRİM ADRESİ </w:t>
      </w:r>
      <w:bookmarkStart w:id="0" w:name="_Hlk59715227"/>
      <w:r>
        <w:rPr>
          <w:rFonts w:eastAsia="Calibri"/>
          <w:b/>
          <w:lang w:eastAsia="en-US"/>
        </w:rPr>
        <w:t>TADİLİ</w:t>
      </w:r>
      <w:bookmarkEnd w:id="0"/>
    </w:p>
    <w:p w:rsidR="00FE7EDA" w:rsidRDefault="00FE7EDA" w:rsidP="00FE7EDA">
      <w:pPr>
        <w:jc w:val="both"/>
        <w:rPr>
          <w:rFonts w:eastAsia="Calibri"/>
          <w:b/>
          <w:lang w:eastAsia="en-US"/>
        </w:rPr>
      </w:pPr>
    </w:p>
    <w:p w:rsidR="00FE7EDA" w:rsidRDefault="00FE7EDA" w:rsidP="00FE7EDA">
      <w:pPr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a)</w:t>
      </w:r>
      <w:r>
        <w:rPr>
          <w:rFonts w:eastAsia="Calibri"/>
          <w:lang w:eastAsia="en-US"/>
        </w:rPr>
        <w:t xml:space="preserve"> Başvuru dilekçesi</w:t>
      </w:r>
    </w:p>
    <w:p w:rsidR="00A6652A" w:rsidRDefault="00A6652A" w:rsidP="00A6652A">
      <w:pPr>
        <w:jc w:val="both"/>
        <w:rPr>
          <w:iCs/>
          <w:lang w:eastAsia="tr-TR"/>
        </w:rPr>
      </w:pPr>
      <w:r>
        <w:rPr>
          <w:lang w:eastAsia="tr-TR"/>
        </w:rPr>
        <w:t>Yapılacak başvurularda</w:t>
      </w:r>
      <w:r w:rsidR="00D651C0">
        <w:rPr>
          <w:iCs/>
          <w:lang w:eastAsia="tr-TR"/>
        </w:rPr>
        <w:t xml:space="preserve"> Ek-2.1.a veya Ek-2</w:t>
      </w:r>
      <w:r>
        <w:rPr>
          <w:iCs/>
          <w:lang w:eastAsia="tr-TR"/>
        </w:rPr>
        <w:t xml:space="preserve">.1.b’de yer verilen dilekçe doldurularak imzalanmak suretiyle başvuru yapılır.  </w:t>
      </w:r>
    </w:p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FE7EDA" w:rsidRPr="00DF7DF4" w:rsidRDefault="00FE7EDA" w:rsidP="00FE7EDA">
      <w:pPr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b)</w:t>
      </w:r>
      <w:r>
        <w:rPr>
          <w:rFonts w:eastAsia="Calibri"/>
          <w:lang w:eastAsia="en-US"/>
        </w:rPr>
        <w:t xml:space="preserve"> </w:t>
      </w:r>
      <w:r w:rsidR="00DF7DF4">
        <w:rPr>
          <w:rFonts w:eastAsia="Calibri"/>
          <w:lang w:eastAsia="en-US"/>
        </w:rPr>
        <w:t xml:space="preserve">OSB’ler için adres değişikliğine ilişkin beyan / </w:t>
      </w:r>
      <w:proofErr w:type="spellStart"/>
      <w:r w:rsidR="00DF7DF4">
        <w:rPr>
          <w:rFonts w:eastAsia="Calibri"/>
          <w:lang w:eastAsia="en-US"/>
        </w:rPr>
        <w:t>EB’den</w:t>
      </w:r>
      <w:proofErr w:type="spellEnd"/>
      <w:r w:rsidR="00DF7DF4">
        <w:rPr>
          <w:rFonts w:eastAsia="Calibri"/>
          <w:lang w:eastAsia="en-US"/>
        </w:rPr>
        <w:t xml:space="preserve"> sorumlu tüzel kişiler için b</w:t>
      </w:r>
      <w:r>
        <w:rPr>
          <w:rFonts w:eastAsia="Calibri"/>
          <w:lang w:eastAsia="en-US"/>
        </w:rPr>
        <w:t>ildirim adresinin değiştiğini gösterir Türkiye</w:t>
      </w:r>
      <w:r w:rsidR="00DF7DF4">
        <w:rPr>
          <w:rFonts w:eastAsia="Calibri"/>
          <w:lang w:eastAsia="en-US"/>
        </w:rPr>
        <w:t xml:space="preserve"> Ticaret Sicili Gazetesi örneği </w:t>
      </w:r>
      <w:r>
        <w:rPr>
          <w:lang w:eastAsia="tr-TR"/>
        </w:rPr>
        <w:t xml:space="preserve">başvuru ekinde sunulur. </w:t>
      </w:r>
    </w:p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FE7EDA" w:rsidRPr="00717DB2" w:rsidRDefault="00FE7EDA" w:rsidP="00FE7EDA">
      <w:pPr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c)</w:t>
      </w:r>
      <w:r w:rsidR="00717DB2">
        <w:rPr>
          <w:rFonts w:eastAsia="Calibri"/>
          <w:lang w:eastAsia="en-US"/>
        </w:rPr>
        <w:t xml:space="preserve"> Tadil bedeli </w:t>
      </w:r>
      <w:proofErr w:type="gramStart"/>
      <w:r w:rsidR="00717DB2">
        <w:rPr>
          <w:rFonts w:eastAsia="Calibri"/>
          <w:lang w:eastAsia="en-US"/>
        </w:rPr>
        <w:t>dekontu</w:t>
      </w:r>
      <w:proofErr w:type="gramEnd"/>
      <w:r w:rsidR="00717DB2">
        <w:rPr>
          <w:rFonts w:eastAsia="Calibri"/>
          <w:lang w:eastAsia="en-US"/>
        </w:rPr>
        <w:t xml:space="preserve"> </w:t>
      </w:r>
      <w:r>
        <w:rPr>
          <w:lang w:eastAsia="tr-TR"/>
        </w:rPr>
        <w:t xml:space="preserve">başvuru ekinde sunulur. </w:t>
      </w:r>
    </w:p>
    <w:p w:rsidR="00FE7EDA" w:rsidRDefault="00FE7EDA" w:rsidP="00FE7EDA">
      <w:pPr>
        <w:jc w:val="both"/>
        <w:rPr>
          <w:iCs/>
          <w:lang w:eastAsia="tr-TR"/>
        </w:rPr>
      </w:pPr>
    </w:p>
    <w:p w:rsidR="00FE7EDA" w:rsidRDefault="00FE7EDA" w:rsidP="00FE7EDA">
      <w:pPr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2)</w:t>
      </w:r>
      <w:r>
        <w:rPr>
          <w:rFonts w:eastAsia="Calibri"/>
          <w:lang w:eastAsia="en-US"/>
        </w:rPr>
        <w:t xml:space="preserve"> </w:t>
      </w:r>
      <w:r w:rsidR="00717DB2" w:rsidRPr="00717DB2">
        <w:rPr>
          <w:rFonts w:eastAsia="Calibri"/>
          <w:b/>
          <w:lang w:eastAsia="en-US"/>
        </w:rPr>
        <w:t>DAĞITIM</w:t>
      </w:r>
      <w:r w:rsidR="00717DB2">
        <w:rPr>
          <w:rFonts w:eastAsia="Calibri"/>
          <w:lang w:eastAsia="en-US"/>
        </w:rPr>
        <w:t xml:space="preserve"> </w:t>
      </w:r>
      <w:r>
        <w:rPr>
          <w:rFonts w:eastAsia="Calibri"/>
          <w:b/>
          <w:lang w:eastAsia="en-US"/>
        </w:rPr>
        <w:t>LİSANS SAHİBİ TÜZEL KİŞİNİN UNVAN TADİLİ</w:t>
      </w:r>
    </w:p>
    <w:p w:rsidR="00FE7EDA" w:rsidRDefault="00FE7EDA" w:rsidP="00FE7EDA">
      <w:pPr>
        <w:jc w:val="both"/>
        <w:rPr>
          <w:rFonts w:eastAsia="Calibri"/>
          <w:b/>
          <w:lang w:eastAsia="en-US"/>
        </w:rPr>
      </w:pPr>
    </w:p>
    <w:p w:rsidR="00717DB2" w:rsidRDefault="00717DB2" w:rsidP="00717DB2">
      <w:pPr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a)</w:t>
      </w:r>
      <w:r>
        <w:rPr>
          <w:rFonts w:eastAsia="Calibri"/>
          <w:lang w:eastAsia="en-US"/>
        </w:rPr>
        <w:t xml:space="preserve"> Başvuru dilekçesi</w:t>
      </w:r>
    </w:p>
    <w:p w:rsidR="00A6652A" w:rsidRDefault="00A6652A" w:rsidP="00A6652A">
      <w:pPr>
        <w:jc w:val="both"/>
        <w:rPr>
          <w:iCs/>
          <w:lang w:eastAsia="tr-TR"/>
        </w:rPr>
      </w:pPr>
      <w:r>
        <w:rPr>
          <w:lang w:eastAsia="tr-TR"/>
        </w:rPr>
        <w:t>Yapılacak başvurularda</w:t>
      </w:r>
      <w:r w:rsidR="00851E8A">
        <w:rPr>
          <w:iCs/>
          <w:lang w:eastAsia="tr-TR"/>
        </w:rPr>
        <w:t xml:space="preserve"> Ek-2.1.a veya Ek-2</w:t>
      </w:r>
      <w:r>
        <w:rPr>
          <w:iCs/>
          <w:lang w:eastAsia="tr-TR"/>
        </w:rPr>
        <w:t xml:space="preserve">.1.b’de yer verilen dilekçe doldurularak imzalanmak suretiyle başvuru yapılır.  </w:t>
      </w:r>
    </w:p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473803" w:rsidRDefault="00FE7EDA" w:rsidP="00FE7EDA">
      <w:pPr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b)</w:t>
      </w:r>
      <w:r>
        <w:rPr>
          <w:rFonts w:eastAsia="Calibri"/>
          <w:lang w:eastAsia="en-US"/>
        </w:rPr>
        <w:t xml:space="preserve"> </w:t>
      </w:r>
      <w:r w:rsidR="00717DB2">
        <w:rPr>
          <w:rFonts w:eastAsia="Calibri"/>
          <w:lang w:eastAsia="en-US"/>
        </w:rPr>
        <w:t xml:space="preserve">OSB’lerde Sanayi ve Teknoloji Bakanlığından alınmış unvan değişikliği yazısının sureti / </w:t>
      </w:r>
      <w:proofErr w:type="spellStart"/>
      <w:r w:rsidR="00717DB2">
        <w:rPr>
          <w:rFonts w:eastAsia="Calibri"/>
          <w:lang w:eastAsia="en-US"/>
        </w:rPr>
        <w:t>EB’lerde</w:t>
      </w:r>
      <w:proofErr w:type="spellEnd"/>
      <w:r w:rsidR="00717DB2">
        <w:rPr>
          <w:rFonts w:eastAsia="Calibri"/>
          <w:lang w:eastAsia="en-US"/>
        </w:rPr>
        <w:t xml:space="preserve"> unvan</w:t>
      </w:r>
      <w:r>
        <w:rPr>
          <w:rFonts w:eastAsia="Calibri"/>
          <w:lang w:eastAsia="en-US"/>
        </w:rPr>
        <w:t xml:space="preserve"> değişikliğini gösterir Türkiye Ticaret Si</w:t>
      </w:r>
      <w:r w:rsidR="00473803">
        <w:rPr>
          <w:rFonts w:eastAsia="Calibri"/>
          <w:lang w:eastAsia="en-US"/>
        </w:rPr>
        <w:t>cili Gazetesi örneği,</w:t>
      </w:r>
    </w:p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473803" w:rsidRDefault="00717DB2" w:rsidP="00FE7EDA">
      <w:pPr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c)</w:t>
      </w:r>
      <w:r>
        <w:rPr>
          <w:rFonts w:eastAsia="Calibri"/>
          <w:lang w:eastAsia="en-US"/>
        </w:rPr>
        <w:t xml:space="preserve"> Tadil bedeli </w:t>
      </w:r>
      <w:proofErr w:type="gramStart"/>
      <w:r>
        <w:rPr>
          <w:rFonts w:eastAsia="Calibri"/>
          <w:lang w:eastAsia="en-US"/>
        </w:rPr>
        <w:t>dekontu</w:t>
      </w:r>
      <w:proofErr w:type="gramEnd"/>
      <w:r w:rsidR="00473803">
        <w:rPr>
          <w:rFonts w:eastAsia="Calibri"/>
          <w:lang w:eastAsia="en-US"/>
        </w:rPr>
        <w:t>,</w:t>
      </w:r>
    </w:p>
    <w:p w:rsidR="00473803" w:rsidRDefault="00473803" w:rsidP="00FE7EDA">
      <w:pPr>
        <w:jc w:val="both"/>
        <w:rPr>
          <w:rFonts w:eastAsia="Calibri"/>
          <w:lang w:eastAsia="en-US"/>
        </w:rPr>
      </w:pPr>
    </w:p>
    <w:p w:rsidR="00FE7EDA" w:rsidRDefault="00717DB2" w:rsidP="00FE7EDA">
      <w:pPr>
        <w:jc w:val="both"/>
        <w:rPr>
          <w:lang w:eastAsia="tr-TR"/>
        </w:rPr>
      </w:pPr>
      <w:r>
        <w:rPr>
          <w:rFonts w:eastAsia="Calibri"/>
          <w:lang w:eastAsia="en-US"/>
        </w:rPr>
        <w:t xml:space="preserve"> </w:t>
      </w:r>
      <w:proofErr w:type="gramStart"/>
      <w:r>
        <w:rPr>
          <w:lang w:eastAsia="tr-TR"/>
        </w:rPr>
        <w:t>başvuru</w:t>
      </w:r>
      <w:proofErr w:type="gramEnd"/>
      <w:r>
        <w:rPr>
          <w:lang w:eastAsia="tr-TR"/>
        </w:rPr>
        <w:t xml:space="preserve"> ekinde sunulur. </w:t>
      </w:r>
    </w:p>
    <w:p w:rsidR="00FE7EDA" w:rsidRDefault="00FE7EDA" w:rsidP="00FE7EDA">
      <w:pPr>
        <w:tabs>
          <w:tab w:val="left" w:pos="1402"/>
        </w:tabs>
        <w:contextualSpacing/>
        <w:jc w:val="both"/>
        <w:rPr>
          <w:rFonts w:eastAsia="Calibri"/>
          <w:b/>
          <w:lang w:eastAsia="en-US"/>
        </w:rPr>
      </w:pPr>
    </w:p>
    <w:p w:rsidR="00FE7EDA" w:rsidRDefault="00717DB2" w:rsidP="00FE7EDA">
      <w:pPr>
        <w:tabs>
          <w:tab w:val="left" w:pos="-142"/>
        </w:tabs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3</w:t>
      </w:r>
      <w:r w:rsidR="00FE7EDA">
        <w:rPr>
          <w:rFonts w:eastAsia="Calibri"/>
          <w:b/>
          <w:lang w:eastAsia="en-US"/>
        </w:rPr>
        <w:t>) LİSANS SÜRESİ TADİL TALEBİ:</w:t>
      </w:r>
    </w:p>
    <w:p w:rsidR="00FE7EDA" w:rsidRDefault="00FE7EDA" w:rsidP="00FE7EDA">
      <w:pPr>
        <w:tabs>
          <w:tab w:val="left" w:pos="0"/>
        </w:tabs>
        <w:jc w:val="both"/>
        <w:rPr>
          <w:rFonts w:eastAsia="Calibri"/>
          <w:b/>
          <w:lang w:eastAsia="en-US"/>
        </w:rPr>
      </w:pPr>
    </w:p>
    <w:p w:rsidR="00FE7EDA" w:rsidRDefault="00FE7EDA" w:rsidP="00FE7EDA">
      <w:pPr>
        <w:tabs>
          <w:tab w:val="left" w:pos="0"/>
        </w:tabs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a)</w:t>
      </w:r>
      <w:r>
        <w:rPr>
          <w:rFonts w:eastAsia="Calibri"/>
          <w:lang w:eastAsia="en-US"/>
        </w:rPr>
        <w:t xml:space="preserve"> Başvuru dilekçesi</w:t>
      </w:r>
    </w:p>
    <w:p w:rsidR="00A6652A" w:rsidRDefault="00A6652A" w:rsidP="00A6652A">
      <w:pPr>
        <w:jc w:val="both"/>
        <w:rPr>
          <w:iCs/>
          <w:lang w:eastAsia="tr-TR"/>
        </w:rPr>
      </w:pPr>
      <w:r>
        <w:rPr>
          <w:lang w:eastAsia="tr-TR"/>
        </w:rPr>
        <w:t>Yapılacak başvurularda</w:t>
      </w:r>
      <w:r w:rsidR="00851E8A">
        <w:rPr>
          <w:iCs/>
          <w:lang w:eastAsia="tr-TR"/>
        </w:rPr>
        <w:t xml:space="preserve"> Ek-2.1.a veya Ek-2</w:t>
      </w:r>
      <w:r>
        <w:rPr>
          <w:iCs/>
          <w:lang w:eastAsia="tr-TR"/>
        </w:rPr>
        <w:t xml:space="preserve">.1.b’de yer verilen dilekçe doldurularak imzalanmak suretiyle başvuru yapılır.  </w:t>
      </w:r>
    </w:p>
    <w:p w:rsidR="00FE7EDA" w:rsidRDefault="00FE7EDA" w:rsidP="00FE7EDA">
      <w:pPr>
        <w:tabs>
          <w:tab w:val="left" w:pos="0"/>
        </w:tabs>
        <w:jc w:val="both"/>
        <w:rPr>
          <w:rFonts w:eastAsia="Calibri"/>
          <w:lang w:eastAsia="en-US"/>
        </w:rPr>
      </w:pPr>
    </w:p>
    <w:p w:rsidR="00FE7EDA" w:rsidRDefault="00FE7EDA" w:rsidP="00717DB2">
      <w:pPr>
        <w:tabs>
          <w:tab w:val="left" w:pos="0"/>
        </w:tabs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b)</w:t>
      </w:r>
      <w:r>
        <w:rPr>
          <w:rFonts w:eastAsia="Calibri"/>
          <w:lang w:eastAsia="en-US"/>
        </w:rPr>
        <w:t xml:space="preserve"> Tadil bedeli </w:t>
      </w:r>
      <w:proofErr w:type="gramStart"/>
      <w:r>
        <w:rPr>
          <w:rFonts w:eastAsia="Calibri"/>
          <w:lang w:eastAsia="en-US"/>
        </w:rPr>
        <w:t>dekontu</w:t>
      </w:r>
      <w:proofErr w:type="gramEnd"/>
      <w:r w:rsidR="00717DB2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başvuru ekinde sunulur. </w:t>
      </w:r>
    </w:p>
    <w:p w:rsidR="00A6652A" w:rsidRDefault="00A6652A" w:rsidP="00717DB2">
      <w:pPr>
        <w:tabs>
          <w:tab w:val="left" w:pos="0"/>
        </w:tabs>
        <w:jc w:val="both"/>
        <w:rPr>
          <w:rFonts w:eastAsia="Calibri"/>
          <w:lang w:eastAsia="en-US"/>
        </w:rPr>
      </w:pPr>
    </w:p>
    <w:p w:rsidR="00A6652A" w:rsidRDefault="0034479D" w:rsidP="00A6652A">
      <w:pPr>
        <w:tabs>
          <w:tab w:val="left" w:pos="-142"/>
        </w:tabs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4</w:t>
      </w:r>
      <w:r w:rsidR="00A6652A">
        <w:rPr>
          <w:rFonts w:eastAsia="Calibri"/>
          <w:b/>
          <w:lang w:eastAsia="en-US"/>
        </w:rPr>
        <w:t>) FAALİYET BÖLGESİ TADİL TALEBİ:</w:t>
      </w:r>
    </w:p>
    <w:p w:rsidR="00A6652A" w:rsidRDefault="00A6652A" w:rsidP="00A6652A">
      <w:pPr>
        <w:tabs>
          <w:tab w:val="left" w:pos="-142"/>
        </w:tabs>
        <w:jc w:val="both"/>
        <w:rPr>
          <w:rFonts w:eastAsia="Calibri"/>
          <w:b/>
          <w:lang w:eastAsia="en-US"/>
        </w:rPr>
      </w:pPr>
    </w:p>
    <w:p w:rsidR="00A6652A" w:rsidRDefault="00A6652A" w:rsidP="00A6652A">
      <w:pPr>
        <w:tabs>
          <w:tab w:val="left" w:pos="0"/>
        </w:tabs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a)</w:t>
      </w:r>
      <w:r>
        <w:rPr>
          <w:rFonts w:eastAsia="Calibri"/>
          <w:lang w:eastAsia="en-US"/>
        </w:rPr>
        <w:t xml:space="preserve"> Başvuru dilekçesi</w:t>
      </w:r>
    </w:p>
    <w:p w:rsidR="00A6652A" w:rsidRDefault="00A6652A" w:rsidP="00A6652A">
      <w:pPr>
        <w:jc w:val="both"/>
        <w:rPr>
          <w:iCs/>
          <w:lang w:eastAsia="tr-TR"/>
        </w:rPr>
      </w:pPr>
      <w:r>
        <w:rPr>
          <w:lang w:eastAsia="tr-TR"/>
        </w:rPr>
        <w:t>Yapılacak başvurularda</w:t>
      </w:r>
      <w:r w:rsidR="00851E8A">
        <w:rPr>
          <w:iCs/>
          <w:lang w:eastAsia="tr-TR"/>
        </w:rPr>
        <w:t xml:space="preserve"> Ek-2.1.a veya Ek-2</w:t>
      </w:r>
      <w:r>
        <w:rPr>
          <w:iCs/>
          <w:lang w:eastAsia="tr-TR"/>
        </w:rPr>
        <w:t xml:space="preserve">.1.b’de yer verilen dilekçe doldurularak imzalanmak suretiyle başvuru yapılır.  </w:t>
      </w:r>
    </w:p>
    <w:p w:rsidR="00A6652A" w:rsidRDefault="00A6652A" w:rsidP="00A6652A">
      <w:pPr>
        <w:jc w:val="both"/>
        <w:rPr>
          <w:iCs/>
          <w:lang w:eastAsia="tr-TR"/>
        </w:rPr>
      </w:pPr>
    </w:p>
    <w:p w:rsidR="00A6652A" w:rsidRDefault="00A6652A" w:rsidP="00A6652A">
      <w:pPr>
        <w:jc w:val="both"/>
        <w:rPr>
          <w:iCs/>
          <w:lang w:eastAsia="tr-TR"/>
        </w:rPr>
      </w:pPr>
      <w:r w:rsidRPr="00A6652A">
        <w:rPr>
          <w:b/>
          <w:iCs/>
          <w:lang w:eastAsia="tr-TR"/>
        </w:rPr>
        <w:t>b)</w:t>
      </w:r>
      <w:r>
        <w:rPr>
          <w:iCs/>
          <w:lang w:eastAsia="tr-TR"/>
        </w:rPr>
        <w:t xml:space="preserve"> İlgili dağıtım şirketinden alınmış faaliyet bölgesi değişikliğine ilişkin gerekçeleri de içeren yazı.</w:t>
      </w:r>
    </w:p>
    <w:p w:rsidR="00A6652A" w:rsidRDefault="00A6652A" w:rsidP="00A6652A">
      <w:pPr>
        <w:tabs>
          <w:tab w:val="left" w:pos="0"/>
        </w:tabs>
        <w:jc w:val="both"/>
        <w:rPr>
          <w:rFonts w:eastAsia="Calibri"/>
          <w:lang w:eastAsia="en-US"/>
        </w:rPr>
      </w:pPr>
    </w:p>
    <w:p w:rsidR="00A6652A" w:rsidRDefault="0034479D" w:rsidP="00A6652A">
      <w:pPr>
        <w:tabs>
          <w:tab w:val="left" w:pos="0"/>
        </w:tabs>
        <w:jc w:val="both"/>
        <w:rPr>
          <w:rFonts w:eastAsia="Calibri"/>
          <w:lang w:eastAsia="en-US"/>
        </w:rPr>
      </w:pPr>
      <w:r>
        <w:rPr>
          <w:rFonts w:eastAsia="Calibri"/>
          <w:b/>
          <w:lang w:eastAsia="en-US"/>
        </w:rPr>
        <w:t>c</w:t>
      </w:r>
      <w:bookmarkStart w:id="1" w:name="_GoBack"/>
      <w:bookmarkEnd w:id="1"/>
      <w:r w:rsidR="00A6652A">
        <w:rPr>
          <w:rFonts w:eastAsia="Calibri"/>
          <w:b/>
          <w:lang w:eastAsia="en-US"/>
        </w:rPr>
        <w:t>)</w:t>
      </w:r>
      <w:r w:rsidR="00A6652A">
        <w:rPr>
          <w:rFonts w:eastAsia="Calibri"/>
          <w:lang w:eastAsia="en-US"/>
        </w:rPr>
        <w:t xml:space="preserve"> Tadil bedeli dekontu başvuru ekinde sunulur. </w:t>
      </w:r>
    </w:p>
    <w:p w:rsidR="00520902" w:rsidRDefault="00520902" w:rsidP="00A6652A">
      <w:pPr>
        <w:tabs>
          <w:tab w:val="left" w:pos="-142"/>
        </w:tabs>
        <w:jc w:val="both"/>
        <w:rPr>
          <w:rFonts w:eastAsia="Calibri"/>
          <w:b/>
          <w:lang w:eastAsia="en-US"/>
        </w:rPr>
        <w:sectPr w:rsidR="00520902" w:rsidSect="00476EC2">
          <w:footerReference w:type="even" r:id="rId8"/>
          <w:footerReference w:type="default" r:id="rId9"/>
          <w:footerReference w:type="first" r:id="rId10"/>
          <w:pgSz w:w="11906" w:h="16838" w:code="9"/>
          <w:pgMar w:top="1418" w:right="1304" w:bottom="1134" w:left="1361" w:header="425" w:footer="391" w:gutter="0"/>
          <w:cols w:space="720"/>
          <w:docGrid w:linePitch="360"/>
        </w:sectPr>
      </w:pPr>
    </w:p>
    <w:p w:rsidR="00FE7EDA" w:rsidRDefault="00FE7EDA" w:rsidP="00FE7EDA">
      <w:pPr>
        <w:jc w:val="both"/>
        <w:rPr>
          <w:rFonts w:eastAsia="Calibri"/>
          <w:u w:val="single"/>
          <w:lang w:eastAsia="en-US"/>
        </w:rPr>
      </w:pPr>
      <w:r>
        <w:rPr>
          <w:rFonts w:eastAsia="Calibri"/>
          <w:b/>
          <w:u w:val="single"/>
          <w:lang w:eastAsia="en-US"/>
        </w:rPr>
        <w:lastRenderedPageBreak/>
        <w:t>AÇIKLAMALAR:</w:t>
      </w:r>
    </w:p>
    <w:p w:rsidR="00FE7EDA" w:rsidRDefault="00FE7EDA" w:rsidP="00FE7EDA">
      <w:pPr>
        <w:jc w:val="both"/>
        <w:rPr>
          <w:rFonts w:eastAsia="Calibri"/>
          <w:iCs/>
          <w:lang w:eastAsia="en-US"/>
        </w:rPr>
      </w:pPr>
    </w:p>
    <w:p w:rsidR="00FE7EDA" w:rsidRDefault="00A6652A" w:rsidP="00FE7EDA">
      <w:pPr>
        <w:jc w:val="both"/>
        <w:rPr>
          <w:rFonts w:eastAsia="Calibri"/>
          <w:iCs/>
          <w:lang w:eastAsia="en-US"/>
        </w:rPr>
      </w:pPr>
      <w:r>
        <w:rPr>
          <w:rFonts w:eastAsia="Calibri"/>
          <w:b/>
          <w:iCs/>
          <w:lang w:eastAsia="en-US"/>
        </w:rPr>
        <w:t>1</w:t>
      </w:r>
      <w:r w:rsidR="00FE7EDA">
        <w:rPr>
          <w:rFonts w:eastAsia="Calibri"/>
          <w:b/>
          <w:iCs/>
          <w:lang w:eastAsia="en-US"/>
        </w:rPr>
        <w:t xml:space="preserve">) </w:t>
      </w:r>
      <w:r w:rsidR="00FE7EDA">
        <w:rPr>
          <w:rFonts w:eastAsia="Calibri"/>
          <w:bCs/>
          <w:iCs/>
          <w:lang w:eastAsia="en-US"/>
        </w:rPr>
        <w:t>Aynı tadil başvurusunda</w:t>
      </w:r>
      <w:r w:rsidR="00FE7EDA">
        <w:rPr>
          <w:rFonts w:eastAsia="Calibri"/>
          <w:b/>
          <w:iCs/>
          <w:lang w:eastAsia="en-US"/>
        </w:rPr>
        <w:t xml:space="preserve"> </w:t>
      </w:r>
      <w:r w:rsidR="00FE7EDA">
        <w:rPr>
          <w:rFonts w:eastAsia="Calibri"/>
          <w:iCs/>
          <w:lang w:eastAsia="en-US"/>
        </w:rPr>
        <w:t xml:space="preserve">birden fazla lisansta yer alan ortak hükümlerde yapılacak lisans tadilleri için tek bir tadil bedeli yatırılması gerekmektedir. </w:t>
      </w:r>
    </w:p>
    <w:p w:rsidR="00FE7EDA" w:rsidRDefault="00FE7EDA" w:rsidP="00FE7EDA">
      <w:pPr>
        <w:jc w:val="both"/>
        <w:rPr>
          <w:rFonts w:eastAsia="Calibri"/>
          <w:b/>
          <w:iCs/>
          <w:lang w:eastAsia="en-US"/>
        </w:rPr>
      </w:pPr>
    </w:p>
    <w:p w:rsidR="00FE7EDA" w:rsidRDefault="00A6652A" w:rsidP="00FE7EDA">
      <w:pPr>
        <w:jc w:val="both"/>
        <w:rPr>
          <w:rFonts w:eastAsia="Calibri"/>
          <w:iCs/>
          <w:lang w:eastAsia="en-US"/>
        </w:rPr>
      </w:pPr>
      <w:r>
        <w:rPr>
          <w:rFonts w:eastAsia="Calibri"/>
          <w:b/>
          <w:iCs/>
          <w:lang w:eastAsia="en-US"/>
        </w:rPr>
        <w:t>2</w:t>
      </w:r>
      <w:r w:rsidR="00FE7EDA">
        <w:rPr>
          <w:rFonts w:eastAsia="Calibri"/>
          <w:b/>
          <w:iCs/>
          <w:lang w:eastAsia="en-US"/>
        </w:rPr>
        <w:t>)</w:t>
      </w:r>
      <w:r w:rsidR="00FE7EDA">
        <w:rPr>
          <w:rFonts w:eastAsia="Calibri"/>
          <w:iCs/>
          <w:lang w:eastAsia="en-US"/>
        </w:rPr>
        <w:t xml:space="preserve"> Aynı tadil başvurusunda farklı konuların bulunması halinde, söz konusu başvuru kapsamında Kurul ve ilgili ana hizmet birimi tarafından sonuçlandırılacak tadiller için ayrı tadil bedelleri alınır.</w:t>
      </w:r>
    </w:p>
    <w:p w:rsidR="00FE7EDA" w:rsidRDefault="00FE7EDA" w:rsidP="00FE7EDA">
      <w:pPr>
        <w:jc w:val="both"/>
        <w:rPr>
          <w:rFonts w:eastAsia="Calibri"/>
          <w:iCs/>
          <w:lang w:eastAsia="en-US"/>
        </w:rPr>
      </w:pPr>
    </w:p>
    <w:p w:rsidR="00FE7EDA" w:rsidRDefault="00A6652A" w:rsidP="00FE7EDA">
      <w:pPr>
        <w:jc w:val="both"/>
        <w:rPr>
          <w:lang w:eastAsia="tr-TR"/>
        </w:rPr>
      </w:pPr>
      <w:r>
        <w:rPr>
          <w:rFonts w:eastAsia="Calibri"/>
          <w:b/>
          <w:bCs/>
          <w:iCs/>
          <w:lang w:eastAsia="en-US"/>
        </w:rPr>
        <w:t>3</w:t>
      </w:r>
      <w:r w:rsidR="00FE7EDA">
        <w:rPr>
          <w:rFonts w:eastAsia="Calibri"/>
          <w:b/>
          <w:bCs/>
          <w:iCs/>
          <w:lang w:eastAsia="en-US"/>
        </w:rPr>
        <w:t>)</w:t>
      </w:r>
      <w:r w:rsidR="00FE7EDA">
        <w:rPr>
          <w:rFonts w:eastAsia="Calibri"/>
          <w:iCs/>
          <w:lang w:eastAsia="en-US"/>
        </w:rPr>
        <w:t xml:space="preserve"> </w:t>
      </w:r>
      <w:r w:rsidR="00EE593D">
        <w:rPr>
          <w:rFonts w:eastAsia="Calibri"/>
          <w:iCs/>
          <w:lang w:eastAsia="en-US"/>
        </w:rPr>
        <w:t>Bildirim adresi tadilinde</w:t>
      </w:r>
      <w:r w:rsidR="00FE7EDA">
        <w:rPr>
          <w:rFonts w:eastAsia="Calibri"/>
          <w:iCs/>
          <w:lang w:eastAsia="en-US"/>
        </w:rPr>
        <w:t xml:space="preserve"> t</w:t>
      </w:r>
      <w:r w:rsidR="00FE7EDA">
        <w:rPr>
          <w:lang w:eastAsia="tr-TR"/>
        </w:rPr>
        <w:t>üzel kişinin bildirim adresi idari yönetimin tasarrufları sonucunda bahse konu bilgilerde değişiklik olmuş ise tadil bedeli alınmaz.</w:t>
      </w:r>
    </w:p>
    <w:p w:rsidR="00830FAB" w:rsidRDefault="00830FAB" w:rsidP="00FE7EDA">
      <w:pPr>
        <w:jc w:val="both"/>
        <w:rPr>
          <w:lang w:eastAsia="tr-TR"/>
        </w:rPr>
      </w:pPr>
    </w:p>
    <w:p w:rsidR="00830FAB" w:rsidRDefault="00830FAB" w:rsidP="00FE7EDA">
      <w:pPr>
        <w:jc w:val="both"/>
        <w:rPr>
          <w:lang w:eastAsia="tr-TR"/>
        </w:rPr>
      </w:pPr>
      <w:r w:rsidRPr="00830FAB">
        <w:rPr>
          <w:b/>
          <w:color w:val="000000"/>
        </w:rPr>
        <w:t>4)</w:t>
      </w:r>
      <w:r>
        <w:rPr>
          <w:color w:val="000000"/>
        </w:rPr>
        <w:t xml:space="preserve"> </w:t>
      </w:r>
      <w:r w:rsidRPr="000E1BAC">
        <w:rPr>
          <w:color w:val="000000"/>
        </w:rPr>
        <w:t>İhtiyaç duyulması halinde; burada belirtilenler dışında her türlü ilave bilgi ve belge istenebilir.</w:t>
      </w:r>
    </w:p>
    <w:p w:rsidR="00FE7EDA" w:rsidRDefault="00FE7EDA" w:rsidP="00FE7EDA">
      <w:pPr>
        <w:jc w:val="both"/>
        <w:rPr>
          <w:rFonts w:eastAsia="Calibri"/>
          <w:iCs/>
          <w:lang w:eastAsia="en-US"/>
        </w:rPr>
      </w:pPr>
    </w:p>
    <w:p w:rsidR="00FE7EDA" w:rsidRDefault="00FE7EDA" w:rsidP="00FE7EDA">
      <w:pPr>
        <w:rPr>
          <w:rFonts w:eastAsia="Calibri"/>
          <w:lang w:eastAsia="en-US"/>
        </w:rPr>
      </w:pPr>
      <w:r>
        <w:rPr>
          <w:rFonts w:eastAsia="Calibri"/>
          <w:lang w:eastAsia="en-US"/>
        </w:rPr>
        <w:br w:type="page"/>
      </w:r>
    </w:p>
    <w:p w:rsidR="00FE7EDA" w:rsidRDefault="00851E8A" w:rsidP="00FE7EDA">
      <w:pPr>
        <w:jc w:val="both"/>
        <w:rPr>
          <w:rFonts w:eastAsia="Calibri"/>
          <w:b/>
          <w:bCs/>
          <w:u w:val="single"/>
          <w:lang w:eastAsia="en-US"/>
        </w:rPr>
      </w:pPr>
      <w:r>
        <w:rPr>
          <w:rFonts w:eastAsia="Calibri"/>
          <w:b/>
          <w:bCs/>
          <w:u w:val="single"/>
          <w:lang w:eastAsia="en-US"/>
        </w:rPr>
        <w:lastRenderedPageBreak/>
        <w:t>Ek-2</w:t>
      </w:r>
      <w:r w:rsidR="00FE7EDA">
        <w:rPr>
          <w:rFonts w:eastAsia="Calibri"/>
          <w:b/>
          <w:bCs/>
          <w:u w:val="single"/>
          <w:lang w:eastAsia="en-US"/>
        </w:rPr>
        <w:t>.1.a</w:t>
      </w:r>
    </w:p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FE7EDA" w:rsidRDefault="00DF7DF4" w:rsidP="00FE7EDA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OSB DAĞITIM </w:t>
      </w:r>
      <w:r w:rsidR="00FE7EDA">
        <w:rPr>
          <w:rFonts w:eastAsia="Calibri"/>
          <w:b/>
          <w:lang w:eastAsia="en-US"/>
        </w:rPr>
        <w:t>LİSANS</w:t>
      </w:r>
      <w:r>
        <w:rPr>
          <w:rFonts w:eastAsia="Calibri"/>
          <w:b/>
          <w:lang w:eastAsia="en-US"/>
        </w:rPr>
        <w:t>I</w:t>
      </w:r>
      <w:r w:rsidR="00FE7EDA">
        <w:rPr>
          <w:rFonts w:eastAsia="Calibri"/>
          <w:b/>
          <w:lang w:eastAsia="en-US"/>
        </w:rPr>
        <w:t xml:space="preserve"> TADİL BAŞVURU DİLEKÇESİ</w:t>
      </w:r>
    </w:p>
    <w:p w:rsidR="00FE7EDA" w:rsidRDefault="00FE7EDA" w:rsidP="00FE7EDA">
      <w:pPr>
        <w:jc w:val="center"/>
        <w:rPr>
          <w:rFonts w:eastAsia="Calibri"/>
          <w:b/>
          <w:lang w:eastAsia="en-US"/>
        </w:rPr>
      </w:pPr>
    </w:p>
    <w:p w:rsidR="00FE7EDA" w:rsidRDefault="00FE7EDA" w:rsidP="00FE7EDA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T.C.</w:t>
      </w:r>
    </w:p>
    <w:p w:rsidR="00FE7EDA" w:rsidRDefault="00FE7EDA" w:rsidP="00FE7EDA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ENERJİ PİYASASI DÜZENLEME KURUMU</w:t>
      </w:r>
    </w:p>
    <w:p w:rsidR="00FE7EDA" w:rsidRDefault="00FE7EDA" w:rsidP="00FE7EDA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ELEKTRİK PİYASASI DAİRESİ BAŞKANLIĞINA</w:t>
      </w:r>
    </w:p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FE7EDA" w:rsidRDefault="00FE7EDA" w:rsidP="00FE7ED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Aşağıda konu ve gerekçesi ile bilgilerine yer verilen dağıtım lisansımızın tadil edilmesi hususunda gereğini arz ederiz. </w:t>
      </w:r>
    </w:p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FE7EDA" w:rsidRDefault="00FE7EDA" w:rsidP="00FE7ED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</w:p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FE7EDA" w:rsidRDefault="00FE7EDA" w:rsidP="00FE7ED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</w:p>
    <w:p w:rsidR="00FE7EDA" w:rsidRDefault="00FE7EDA" w:rsidP="00FE7ED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Lisans tarihi ve numarası: </w:t>
      </w:r>
    </w:p>
    <w:p w:rsidR="00FE7EDA" w:rsidRDefault="00FE7EDA" w:rsidP="00FE7ED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Tadil konusu     </w:t>
      </w:r>
      <w:r>
        <w:rPr>
          <w:rFonts w:eastAsia="Calibri"/>
          <w:lang w:eastAsia="en-US"/>
        </w:rPr>
        <w:tab/>
      </w:r>
      <w:r w:rsidR="00DF7DF4">
        <w:rPr>
          <w:rFonts w:eastAsia="Calibri"/>
          <w:lang w:eastAsia="en-US"/>
        </w:rPr>
        <w:t xml:space="preserve">    </w:t>
      </w:r>
      <w:r>
        <w:rPr>
          <w:rFonts w:eastAsia="Calibri"/>
          <w:lang w:eastAsia="en-US"/>
        </w:rPr>
        <w:t xml:space="preserve">: </w:t>
      </w:r>
    </w:p>
    <w:p w:rsidR="00FE7EDA" w:rsidRDefault="00FE7EDA" w:rsidP="00FE7EDA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Tadil gerekçesi </w:t>
      </w:r>
      <w:r>
        <w:rPr>
          <w:rFonts w:eastAsia="Calibri"/>
          <w:lang w:eastAsia="en-US"/>
        </w:rPr>
        <w:tab/>
      </w:r>
      <w:r w:rsidR="00DF7DF4">
        <w:rPr>
          <w:rFonts w:eastAsia="Calibri"/>
          <w:lang w:eastAsia="en-US"/>
        </w:rPr>
        <w:t xml:space="preserve">    </w:t>
      </w:r>
      <w:r>
        <w:rPr>
          <w:rFonts w:eastAsia="Calibri"/>
          <w:lang w:eastAsia="en-US"/>
        </w:rPr>
        <w:t>:</w:t>
      </w:r>
    </w:p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FE7EDA" w:rsidRDefault="00FE7EDA" w:rsidP="00FE7EDA">
      <w:pPr>
        <w:jc w:val="both"/>
        <w:rPr>
          <w:rFonts w:eastAsia="Calibri"/>
          <w:lang w:eastAsia="en-US"/>
        </w:rPr>
      </w:pPr>
    </w:p>
    <w:tbl>
      <w:tblPr>
        <w:tblW w:w="4140" w:type="dxa"/>
        <w:tblInd w:w="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</w:tblGrid>
      <w:tr w:rsidR="00FE7EDA" w:rsidRPr="00FE7EDA" w:rsidTr="00FE7EDA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EDA" w:rsidRDefault="00FE7EDA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Tüzel Kişiyi Temsil ve İlzama Yetkili Kişi veya Kişilerin Adı-Soyadı</w:t>
            </w:r>
          </w:p>
        </w:tc>
      </w:tr>
      <w:tr w:rsidR="00FE7EDA" w:rsidRPr="00FE7EDA" w:rsidTr="00FE7EDA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EDA" w:rsidRDefault="00FE7EDA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İmza</w:t>
            </w:r>
          </w:p>
        </w:tc>
      </w:tr>
      <w:tr w:rsidR="00FE7EDA" w:rsidRPr="00FE7EDA" w:rsidTr="00FE7EDA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EDA" w:rsidRDefault="00FE7EDA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Kaşe</w:t>
            </w:r>
          </w:p>
        </w:tc>
      </w:tr>
      <w:tr w:rsidR="00FE7EDA" w:rsidRPr="00FE7EDA" w:rsidTr="00FE7EDA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7EDA" w:rsidRDefault="00FE7EDA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Tarih</w:t>
            </w:r>
          </w:p>
        </w:tc>
      </w:tr>
    </w:tbl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DF7DF4" w:rsidRPr="00FE7EDA" w:rsidRDefault="00DF7DF4" w:rsidP="00DF7DF4">
      <w:r w:rsidRPr="00FE7EDA">
        <w:t>OSB tüzel kişiliğinin unvanı:</w:t>
      </w:r>
    </w:p>
    <w:p w:rsidR="00DF7DF4" w:rsidRPr="00FE7EDA" w:rsidRDefault="00DF7DF4" w:rsidP="00DF7DF4">
      <w:r w:rsidRPr="00FE7EDA">
        <w:t>Tüzel kişinin Sanayi ve Teknoloji Bakanlığına kayıtlı olduğu yetki belgesi tarih ve sayısı:</w:t>
      </w:r>
    </w:p>
    <w:p w:rsidR="00DF7DF4" w:rsidRPr="00FE7EDA" w:rsidRDefault="00DF7DF4" w:rsidP="00DF7DF4">
      <w:r w:rsidRPr="00FE7EDA">
        <w:rPr>
          <w:lang w:eastAsia="tr-TR"/>
        </w:rPr>
        <w:t xml:space="preserve">Tüzel kişinin </w:t>
      </w:r>
      <w:r w:rsidRPr="00FE7EDA">
        <w:t xml:space="preserve">Sanayi ve Teknoloji Bakanlığına kayıtlı </w:t>
      </w:r>
      <w:r w:rsidRPr="00FE7EDA">
        <w:rPr>
          <w:lang w:eastAsia="tr-TR"/>
        </w:rPr>
        <w:t>sicil numarası:</w:t>
      </w:r>
    </w:p>
    <w:p w:rsidR="00DF7DF4" w:rsidRPr="00FE7EDA" w:rsidRDefault="00DF7DF4" w:rsidP="00DF7DF4">
      <w:r w:rsidRPr="00FE7EDA">
        <w:t>OSB tüzel kişiliğinin vergi numarası:</w:t>
      </w:r>
    </w:p>
    <w:p w:rsidR="00DF7DF4" w:rsidRPr="00FE7EDA" w:rsidRDefault="00DF7DF4" w:rsidP="00DF7DF4">
      <w:pPr>
        <w:keepLines/>
        <w:tabs>
          <w:tab w:val="left" w:pos="709"/>
          <w:tab w:val="left" w:pos="1985"/>
          <w:tab w:val="left" w:pos="4678"/>
        </w:tabs>
        <w:jc w:val="both"/>
      </w:pPr>
      <w:r w:rsidRPr="00FE7EDA">
        <w:t xml:space="preserve">Tüzel kişinin kanuni </w:t>
      </w:r>
      <w:proofErr w:type="gramStart"/>
      <w:r w:rsidRPr="00FE7EDA">
        <w:t>ikametgah</w:t>
      </w:r>
      <w:proofErr w:type="gramEnd"/>
      <w:r w:rsidRPr="00FE7EDA">
        <w:t xml:space="preserve"> adresi:</w:t>
      </w:r>
    </w:p>
    <w:p w:rsidR="00DF7DF4" w:rsidRPr="00FE7EDA" w:rsidRDefault="00DF7DF4" w:rsidP="00DF7DF4">
      <w:r w:rsidRPr="00FE7EDA">
        <w:t>Telefon:</w:t>
      </w:r>
    </w:p>
    <w:p w:rsidR="00DF7DF4" w:rsidRPr="00FE7EDA" w:rsidRDefault="00DF7DF4" w:rsidP="00DF7DF4">
      <w:r w:rsidRPr="00FE7EDA">
        <w:t>Faks:</w:t>
      </w:r>
    </w:p>
    <w:p w:rsidR="00DF7DF4" w:rsidRPr="00FE7EDA" w:rsidRDefault="00DF7DF4" w:rsidP="00DF7DF4">
      <w:r w:rsidRPr="00FE7EDA">
        <w:rPr>
          <w:lang w:eastAsia="tr-TR"/>
        </w:rPr>
        <w:t>E-posta:</w:t>
      </w:r>
    </w:p>
    <w:p w:rsidR="00DF7DF4" w:rsidRPr="00FE7EDA" w:rsidRDefault="00DF7DF4" w:rsidP="00DF7DF4">
      <w:pPr>
        <w:rPr>
          <w:lang w:eastAsia="tr-TR"/>
        </w:rPr>
      </w:pPr>
      <w:r w:rsidRPr="00FE7EDA">
        <w:rPr>
          <w:lang w:eastAsia="tr-TR"/>
        </w:rPr>
        <w:t>Kayıtlı elektronik posta adresi (KEP) adresi:</w:t>
      </w:r>
    </w:p>
    <w:p w:rsidR="00DF7DF4" w:rsidRDefault="00DF7DF4" w:rsidP="00DF7DF4">
      <w:pPr>
        <w:rPr>
          <w:lang w:eastAsia="tr-TR"/>
        </w:rPr>
      </w:pPr>
      <w:r w:rsidRPr="00FE7EDA">
        <w:rPr>
          <w:lang w:eastAsia="tr-TR"/>
        </w:rPr>
        <w:t>Ulusal Elektronik Tebligat Sistemi (UETS) adresi:</w:t>
      </w:r>
    </w:p>
    <w:p w:rsidR="00DF7DF4" w:rsidRDefault="00DF7DF4" w:rsidP="00DF7DF4">
      <w:pPr>
        <w:rPr>
          <w:lang w:eastAsia="tr-TR"/>
        </w:rPr>
      </w:pPr>
      <w:r>
        <w:rPr>
          <w:lang w:eastAsia="tr-TR"/>
        </w:rPr>
        <w:t>Kayıtlı elektronik posta adresi (KEP) adresi:</w:t>
      </w:r>
    </w:p>
    <w:p w:rsidR="00DF7DF4" w:rsidRDefault="00DF7DF4" w:rsidP="00DF7DF4">
      <w:pPr>
        <w:rPr>
          <w:lang w:eastAsia="tr-TR"/>
        </w:rPr>
      </w:pPr>
      <w:r>
        <w:rPr>
          <w:lang w:eastAsia="tr-TR"/>
        </w:rPr>
        <w:t>Ulusal Elektronik Tebligat Sistemi (UETS) adresi:</w:t>
      </w:r>
    </w:p>
    <w:p w:rsidR="00FE7EDA" w:rsidRDefault="00FE7EDA" w:rsidP="00FE7EDA">
      <w:pPr>
        <w:jc w:val="both"/>
        <w:rPr>
          <w:rFonts w:eastAsia="Calibri"/>
          <w:lang w:eastAsia="en-US"/>
        </w:rPr>
      </w:pPr>
    </w:p>
    <w:p w:rsidR="00FE7EDA" w:rsidRPr="005428DB" w:rsidRDefault="00FE7EDA" w:rsidP="00FE7EDA">
      <w:pPr>
        <w:jc w:val="both"/>
        <w:rPr>
          <w:rFonts w:eastAsia="Calibri"/>
          <w:i/>
          <w:lang w:eastAsia="en-US"/>
        </w:rPr>
      </w:pPr>
      <w:r w:rsidRPr="005428DB">
        <w:rPr>
          <w:rFonts w:eastAsia="Calibri"/>
          <w:b/>
          <w:u w:val="single"/>
          <w:lang w:eastAsia="en-US"/>
        </w:rPr>
        <w:t>Ekler:</w:t>
      </w:r>
      <w:r w:rsidR="005428DB">
        <w:rPr>
          <w:rFonts w:eastAsia="Calibri"/>
          <w:lang w:eastAsia="en-US"/>
        </w:rPr>
        <w:t xml:space="preserve"> </w:t>
      </w:r>
      <w:r w:rsidR="005428DB" w:rsidRPr="005428DB">
        <w:rPr>
          <w:rFonts w:eastAsia="Calibri"/>
          <w:i/>
          <w:lang w:eastAsia="en-US"/>
        </w:rPr>
        <w:t>(“</w:t>
      </w:r>
      <w:r w:rsidR="005428DB" w:rsidRPr="005428DB">
        <w:rPr>
          <w:i/>
        </w:rPr>
        <w:t xml:space="preserve">OSB veya EB Dağıtım Faaliyeti İçin Lisans Tadil Başvurularında Sunulması Gereken Bilgi ve Belgeler </w:t>
      </w:r>
      <w:proofErr w:type="spellStart"/>
      <w:r w:rsidR="005428DB" w:rsidRPr="005428DB">
        <w:rPr>
          <w:i/>
        </w:rPr>
        <w:t>Listesi”nde</w:t>
      </w:r>
      <w:proofErr w:type="spellEnd"/>
      <w:r w:rsidR="005428DB" w:rsidRPr="005428DB">
        <w:rPr>
          <w:i/>
        </w:rPr>
        <w:t xml:space="preserve"> belirtilen bilgi ve belgeler eklenecektir.)</w:t>
      </w:r>
    </w:p>
    <w:p w:rsidR="00FE7EDA" w:rsidRDefault="00FE7EDA" w:rsidP="00FE7EDA">
      <w:pPr>
        <w:spacing w:after="200" w:line="276" w:lineRule="auto"/>
        <w:rPr>
          <w:b/>
          <w:bCs/>
          <w:iCs/>
          <w:lang w:eastAsia="tr-TR"/>
        </w:rPr>
      </w:pPr>
    </w:p>
    <w:p w:rsidR="00520902" w:rsidRDefault="00520902" w:rsidP="00FE7EDA">
      <w:pPr>
        <w:spacing w:after="200" w:line="276" w:lineRule="auto"/>
        <w:rPr>
          <w:b/>
          <w:bCs/>
          <w:iCs/>
          <w:lang w:eastAsia="tr-TR"/>
        </w:rPr>
        <w:sectPr w:rsidR="00520902" w:rsidSect="00476EC2">
          <w:pgSz w:w="11906" w:h="16838" w:code="9"/>
          <w:pgMar w:top="1418" w:right="1304" w:bottom="1134" w:left="1361" w:header="425" w:footer="391" w:gutter="0"/>
          <w:cols w:space="720"/>
          <w:docGrid w:linePitch="360"/>
        </w:sectPr>
      </w:pPr>
    </w:p>
    <w:p w:rsidR="00DF7DF4" w:rsidRDefault="00851E8A" w:rsidP="00DF7DF4">
      <w:pPr>
        <w:jc w:val="both"/>
        <w:rPr>
          <w:rFonts w:eastAsia="Calibri"/>
          <w:b/>
          <w:bCs/>
          <w:u w:val="single"/>
          <w:lang w:eastAsia="en-US"/>
        </w:rPr>
      </w:pPr>
      <w:r>
        <w:rPr>
          <w:rFonts w:eastAsia="Calibri"/>
          <w:b/>
          <w:bCs/>
          <w:u w:val="single"/>
          <w:lang w:eastAsia="en-US"/>
        </w:rPr>
        <w:t>Ek-2</w:t>
      </w:r>
      <w:r w:rsidR="00DF7DF4">
        <w:rPr>
          <w:rFonts w:eastAsia="Calibri"/>
          <w:b/>
          <w:bCs/>
          <w:u w:val="single"/>
          <w:lang w:eastAsia="en-US"/>
        </w:rPr>
        <w:t>.1.b</w:t>
      </w:r>
    </w:p>
    <w:p w:rsidR="00DF7DF4" w:rsidRDefault="00DF7DF4" w:rsidP="00DF7DF4">
      <w:pPr>
        <w:jc w:val="both"/>
        <w:rPr>
          <w:rFonts w:eastAsia="Calibri"/>
          <w:lang w:eastAsia="en-US"/>
        </w:rPr>
      </w:pPr>
    </w:p>
    <w:p w:rsidR="00DF7DF4" w:rsidRDefault="00DF7DF4" w:rsidP="00DF7DF4">
      <w:pPr>
        <w:jc w:val="both"/>
        <w:rPr>
          <w:rFonts w:eastAsia="Calibri"/>
          <w:lang w:eastAsia="en-US"/>
        </w:rPr>
      </w:pPr>
    </w:p>
    <w:p w:rsidR="00DF7DF4" w:rsidRDefault="00DF7DF4" w:rsidP="00DF7DF4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EB DAĞITIM LİSANSI TADİL BAŞVURU DİLEKÇESİ</w:t>
      </w:r>
    </w:p>
    <w:p w:rsidR="00DF7DF4" w:rsidRDefault="00DF7DF4" w:rsidP="00DF7DF4">
      <w:pPr>
        <w:jc w:val="center"/>
        <w:rPr>
          <w:rFonts w:eastAsia="Calibri"/>
          <w:b/>
          <w:lang w:eastAsia="en-US"/>
        </w:rPr>
      </w:pPr>
    </w:p>
    <w:p w:rsidR="00DF7DF4" w:rsidRDefault="00DF7DF4" w:rsidP="00DF7DF4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T.C.</w:t>
      </w:r>
    </w:p>
    <w:p w:rsidR="00DF7DF4" w:rsidRDefault="00DF7DF4" w:rsidP="00DF7DF4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ENERJİ PİYASASI DÜZENLEME KURUMU</w:t>
      </w:r>
    </w:p>
    <w:p w:rsidR="00DF7DF4" w:rsidRDefault="00DF7DF4" w:rsidP="00DF7DF4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ELEKTRİK PİYASASI DAİRESİ BAŞKANLIĞINA</w:t>
      </w:r>
    </w:p>
    <w:p w:rsidR="00DF7DF4" w:rsidRDefault="00DF7DF4" w:rsidP="00DF7DF4">
      <w:pPr>
        <w:jc w:val="both"/>
        <w:rPr>
          <w:rFonts w:eastAsia="Calibri"/>
          <w:lang w:eastAsia="en-US"/>
        </w:rPr>
      </w:pPr>
    </w:p>
    <w:p w:rsidR="00DF7DF4" w:rsidRDefault="00DF7DF4" w:rsidP="00DF7DF4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Aşağıda konu ve gerekçesi ile bilgilerine yer verilen dağıtım lisansımızın tadil edilmesi hususunda gereğini arz ederiz. </w:t>
      </w:r>
    </w:p>
    <w:p w:rsidR="00DF7DF4" w:rsidRDefault="00DF7DF4" w:rsidP="00DF7DF4">
      <w:pPr>
        <w:jc w:val="both"/>
        <w:rPr>
          <w:rFonts w:eastAsia="Calibri"/>
          <w:lang w:eastAsia="en-US"/>
        </w:rPr>
      </w:pPr>
    </w:p>
    <w:p w:rsidR="00DF7DF4" w:rsidRDefault="00DF7DF4" w:rsidP="00DF7DF4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ab/>
      </w:r>
    </w:p>
    <w:p w:rsidR="00DF7DF4" w:rsidRDefault="00DF7DF4" w:rsidP="00DF7DF4">
      <w:pPr>
        <w:jc w:val="both"/>
        <w:rPr>
          <w:rFonts w:eastAsia="Calibri"/>
          <w:lang w:eastAsia="en-US"/>
        </w:rPr>
      </w:pPr>
    </w:p>
    <w:p w:rsidR="00DF7DF4" w:rsidRDefault="00DF7DF4" w:rsidP="00DF7DF4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</w:p>
    <w:p w:rsidR="00DF7DF4" w:rsidRDefault="00DF7DF4" w:rsidP="00DF7DF4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Lisans tarihi ve numarası: </w:t>
      </w:r>
    </w:p>
    <w:p w:rsidR="00DF7DF4" w:rsidRDefault="00DF7DF4" w:rsidP="00DF7DF4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Tadil konusu     </w:t>
      </w:r>
      <w:r>
        <w:rPr>
          <w:rFonts w:eastAsia="Calibri"/>
          <w:lang w:eastAsia="en-US"/>
        </w:rPr>
        <w:tab/>
        <w:t xml:space="preserve">     : </w:t>
      </w:r>
    </w:p>
    <w:p w:rsidR="00DF7DF4" w:rsidRDefault="00DF7DF4" w:rsidP="00DF7DF4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Tadil gerekçesi </w:t>
      </w:r>
      <w:r>
        <w:rPr>
          <w:rFonts w:eastAsia="Calibri"/>
          <w:lang w:eastAsia="en-US"/>
        </w:rPr>
        <w:tab/>
        <w:t xml:space="preserve">     :</w:t>
      </w:r>
    </w:p>
    <w:p w:rsidR="00DF7DF4" w:rsidRDefault="00DF7DF4" w:rsidP="00DF7DF4">
      <w:pPr>
        <w:jc w:val="both"/>
        <w:rPr>
          <w:rFonts w:eastAsia="Calibri"/>
          <w:lang w:eastAsia="en-US"/>
        </w:rPr>
      </w:pPr>
    </w:p>
    <w:p w:rsidR="00DF7DF4" w:rsidRDefault="00DF7DF4" w:rsidP="00DF7DF4">
      <w:pPr>
        <w:jc w:val="both"/>
        <w:rPr>
          <w:rFonts w:eastAsia="Calibri"/>
          <w:lang w:eastAsia="en-US"/>
        </w:rPr>
      </w:pPr>
    </w:p>
    <w:p w:rsidR="00DF7DF4" w:rsidRDefault="00DF7DF4" w:rsidP="00DF7DF4">
      <w:pPr>
        <w:jc w:val="both"/>
        <w:rPr>
          <w:rFonts w:eastAsia="Calibri"/>
          <w:lang w:eastAsia="en-US"/>
        </w:rPr>
      </w:pPr>
    </w:p>
    <w:p w:rsidR="00DF7DF4" w:rsidRDefault="00DF7DF4" w:rsidP="00DF7DF4">
      <w:pPr>
        <w:jc w:val="both"/>
        <w:rPr>
          <w:rFonts w:eastAsia="Calibri"/>
          <w:lang w:eastAsia="en-US"/>
        </w:rPr>
      </w:pPr>
    </w:p>
    <w:tbl>
      <w:tblPr>
        <w:tblW w:w="4140" w:type="dxa"/>
        <w:tblInd w:w="5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40"/>
      </w:tblGrid>
      <w:tr w:rsidR="00DF7DF4" w:rsidRPr="00FE7EDA" w:rsidTr="00414B2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DF4" w:rsidRDefault="00DF7DF4" w:rsidP="00414B2D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Tüzel Kişiyi Temsil ve İlzama Yetkili Kişi veya Kişilerin Adı-Soyadı</w:t>
            </w:r>
          </w:p>
        </w:tc>
      </w:tr>
      <w:tr w:rsidR="00DF7DF4" w:rsidRPr="00FE7EDA" w:rsidTr="00414B2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DF4" w:rsidRDefault="00DF7DF4" w:rsidP="00414B2D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İmza</w:t>
            </w:r>
          </w:p>
        </w:tc>
      </w:tr>
      <w:tr w:rsidR="00DF7DF4" w:rsidRPr="00FE7EDA" w:rsidTr="00414B2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DF4" w:rsidRDefault="00DF7DF4" w:rsidP="00414B2D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Kaşe</w:t>
            </w:r>
          </w:p>
        </w:tc>
      </w:tr>
      <w:tr w:rsidR="00DF7DF4" w:rsidRPr="00FE7EDA" w:rsidTr="00414B2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7DF4" w:rsidRDefault="00DF7DF4" w:rsidP="00414B2D">
            <w:pPr>
              <w:jc w:val="center"/>
              <w:rPr>
                <w:lang w:eastAsia="tr-TR"/>
              </w:rPr>
            </w:pPr>
            <w:r>
              <w:rPr>
                <w:lang w:eastAsia="tr-TR"/>
              </w:rPr>
              <w:t>Tarih</w:t>
            </w:r>
          </w:p>
        </w:tc>
      </w:tr>
    </w:tbl>
    <w:p w:rsidR="00DF7DF4" w:rsidRDefault="00DF7DF4" w:rsidP="00DF7DF4">
      <w:pPr>
        <w:jc w:val="both"/>
        <w:rPr>
          <w:rFonts w:eastAsia="Calibri"/>
          <w:lang w:eastAsia="en-US"/>
        </w:rPr>
      </w:pPr>
    </w:p>
    <w:p w:rsidR="00DF7DF4" w:rsidRDefault="00DF7DF4" w:rsidP="00DF7DF4">
      <w:pPr>
        <w:jc w:val="both"/>
        <w:rPr>
          <w:rFonts w:eastAsia="Calibri"/>
          <w:lang w:eastAsia="en-US"/>
        </w:rPr>
      </w:pPr>
    </w:p>
    <w:p w:rsidR="00DF7DF4" w:rsidRDefault="00DF7DF4" w:rsidP="00DF7DF4">
      <w:proofErr w:type="spellStart"/>
      <w:r>
        <w:rPr>
          <w:color w:val="000000"/>
        </w:rPr>
        <w:t>EB’nin</w:t>
      </w:r>
      <w:proofErr w:type="spellEnd"/>
      <w:r w:rsidRPr="000E1BAC">
        <w:rPr>
          <w:color w:val="000000"/>
        </w:rPr>
        <w:t xml:space="preserve"> </w:t>
      </w:r>
      <w:r w:rsidRPr="000E1BAC">
        <w:t>unvanı:</w:t>
      </w:r>
    </w:p>
    <w:p w:rsidR="00DF7DF4" w:rsidRDefault="00DF7DF4" w:rsidP="00DF7DF4">
      <w:proofErr w:type="spellStart"/>
      <w:r>
        <w:t>EB’den</w:t>
      </w:r>
      <w:proofErr w:type="spellEnd"/>
      <w:r>
        <w:t xml:space="preserve"> sorumlu tüzel kişinin unvanı:</w:t>
      </w:r>
    </w:p>
    <w:p w:rsidR="00DF7DF4" w:rsidRDefault="00DF7DF4" w:rsidP="00DF7DF4">
      <w:pPr>
        <w:rPr>
          <w:lang w:eastAsia="tr-TR"/>
        </w:rPr>
      </w:pPr>
      <w:r>
        <w:rPr>
          <w:lang w:eastAsia="tr-TR"/>
        </w:rPr>
        <w:t>Tüzel kişinin Ticaret ve/veya Sanayi Odasına kayıtlı olduğu il:</w:t>
      </w:r>
    </w:p>
    <w:p w:rsidR="00DF7DF4" w:rsidRDefault="00DF7DF4" w:rsidP="00DF7DF4">
      <w:pPr>
        <w:rPr>
          <w:lang w:eastAsia="tr-TR"/>
        </w:rPr>
      </w:pPr>
      <w:r>
        <w:rPr>
          <w:lang w:eastAsia="tr-TR"/>
        </w:rPr>
        <w:t>Tüzel kişinin ticaret sicil numarası:</w:t>
      </w:r>
    </w:p>
    <w:p w:rsidR="00DF7DF4" w:rsidRDefault="00DF7DF4" w:rsidP="00DF7DF4">
      <w:pPr>
        <w:rPr>
          <w:lang w:eastAsia="tr-TR"/>
        </w:rPr>
      </w:pPr>
      <w:r>
        <w:rPr>
          <w:lang w:eastAsia="tr-TR"/>
        </w:rPr>
        <w:t>Tüzel kişinin vergi numarası:</w:t>
      </w:r>
    </w:p>
    <w:p w:rsidR="00DF7DF4" w:rsidRDefault="00DF7DF4" w:rsidP="00DF7DF4">
      <w:pPr>
        <w:rPr>
          <w:lang w:eastAsia="tr-TR"/>
        </w:rPr>
      </w:pPr>
      <w:r>
        <w:rPr>
          <w:lang w:eastAsia="tr-TR"/>
        </w:rPr>
        <w:t xml:space="preserve">Tüzel kişinin kanuni </w:t>
      </w:r>
      <w:proofErr w:type="gramStart"/>
      <w:r>
        <w:rPr>
          <w:lang w:eastAsia="tr-TR"/>
        </w:rPr>
        <w:t>ikametgah</w:t>
      </w:r>
      <w:proofErr w:type="gramEnd"/>
      <w:r>
        <w:rPr>
          <w:lang w:eastAsia="tr-TR"/>
        </w:rPr>
        <w:t xml:space="preserve"> adresi:</w:t>
      </w:r>
    </w:p>
    <w:p w:rsidR="00DF7DF4" w:rsidRDefault="00DF7DF4" w:rsidP="00DF7DF4">
      <w:pPr>
        <w:rPr>
          <w:lang w:eastAsia="tr-TR"/>
        </w:rPr>
      </w:pPr>
      <w:r>
        <w:rPr>
          <w:lang w:eastAsia="tr-TR"/>
        </w:rPr>
        <w:t>Telefon:</w:t>
      </w:r>
    </w:p>
    <w:p w:rsidR="00DF7DF4" w:rsidRDefault="00DF7DF4" w:rsidP="00DF7DF4">
      <w:pPr>
        <w:rPr>
          <w:lang w:eastAsia="tr-TR"/>
        </w:rPr>
      </w:pPr>
      <w:r>
        <w:rPr>
          <w:lang w:eastAsia="tr-TR"/>
        </w:rPr>
        <w:t>Faks:</w:t>
      </w:r>
    </w:p>
    <w:p w:rsidR="00DF7DF4" w:rsidRDefault="00DF7DF4" w:rsidP="00DF7DF4">
      <w:pPr>
        <w:rPr>
          <w:lang w:eastAsia="tr-TR"/>
        </w:rPr>
      </w:pPr>
      <w:r>
        <w:rPr>
          <w:lang w:eastAsia="tr-TR"/>
        </w:rPr>
        <w:t>E-posta:</w:t>
      </w:r>
    </w:p>
    <w:p w:rsidR="00DF7DF4" w:rsidRDefault="00DF7DF4" w:rsidP="00DF7DF4">
      <w:pPr>
        <w:rPr>
          <w:lang w:eastAsia="tr-TR"/>
        </w:rPr>
      </w:pPr>
      <w:r>
        <w:rPr>
          <w:lang w:eastAsia="tr-TR"/>
        </w:rPr>
        <w:t>Kayıtlı elektronik posta adresi (KEP) adresi:</w:t>
      </w:r>
    </w:p>
    <w:p w:rsidR="00DF7DF4" w:rsidRDefault="00DF7DF4" w:rsidP="00DF7DF4">
      <w:pPr>
        <w:rPr>
          <w:lang w:eastAsia="tr-TR"/>
        </w:rPr>
      </w:pPr>
      <w:r>
        <w:rPr>
          <w:lang w:eastAsia="tr-TR"/>
        </w:rPr>
        <w:t>Ulusal Elektronik Tebligat Sistemi (UETS) adresi:</w:t>
      </w:r>
    </w:p>
    <w:p w:rsidR="00DF7DF4" w:rsidRDefault="00DF7DF4" w:rsidP="00DF7DF4">
      <w:pPr>
        <w:jc w:val="both"/>
        <w:rPr>
          <w:rFonts w:eastAsia="Calibri"/>
          <w:lang w:eastAsia="en-US"/>
        </w:rPr>
      </w:pPr>
    </w:p>
    <w:p w:rsidR="005428DB" w:rsidRPr="005428DB" w:rsidRDefault="00DF7DF4" w:rsidP="005428DB">
      <w:pPr>
        <w:jc w:val="both"/>
        <w:rPr>
          <w:rFonts w:eastAsia="Calibri"/>
          <w:i/>
          <w:lang w:eastAsia="en-US"/>
        </w:rPr>
      </w:pPr>
      <w:r w:rsidRPr="005428DB">
        <w:rPr>
          <w:rFonts w:eastAsia="Calibri"/>
          <w:b/>
          <w:u w:val="single"/>
          <w:lang w:eastAsia="en-US"/>
        </w:rPr>
        <w:t>Ekler:</w:t>
      </w:r>
      <w:r w:rsidR="005428DB">
        <w:rPr>
          <w:rFonts w:eastAsia="Calibri"/>
          <w:lang w:eastAsia="en-US"/>
        </w:rPr>
        <w:t xml:space="preserve"> </w:t>
      </w:r>
      <w:r w:rsidR="005428DB" w:rsidRPr="005428DB">
        <w:rPr>
          <w:rFonts w:eastAsia="Calibri"/>
          <w:i/>
          <w:lang w:eastAsia="en-US"/>
        </w:rPr>
        <w:t>(“</w:t>
      </w:r>
      <w:r w:rsidR="005428DB" w:rsidRPr="005428DB">
        <w:rPr>
          <w:i/>
        </w:rPr>
        <w:t xml:space="preserve">OSB veya EB Dağıtım Faaliyeti İçin Lisans Tadil Başvurularında Sunulması Gereken Bilgi ve Belgeler </w:t>
      </w:r>
      <w:proofErr w:type="spellStart"/>
      <w:r w:rsidR="005428DB" w:rsidRPr="005428DB">
        <w:rPr>
          <w:i/>
        </w:rPr>
        <w:t>Listesi”nde</w:t>
      </w:r>
      <w:proofErr w:type="spellEnd"/>
      <w:r w:rsidR="005428DB" w:rsidRPr="005428DB">
        <w:rPr>
          <w:i/>
        </w:rPr>
        <w:t xml:space="preserve"> belirtilen bilgi ve belgeler eklenecektir.)</w:t>
      </w:r>
    </w:p>
    <w:p w:rsidR="00DF7DF4" w:rsidRDefault="00DF7DF4" w:rsidP="00DF7DF4">
      <w:pPr>
        <w:jc w:val="both"/>
        <w:rPr>
          <w:rFonts w:eastAsia="Calibri"/>
          <w:lang w:eastAsia="en-US"/>
        </w:rPr>
      </w:pPr>
    </w:p>
    <w:p w:rsidR="00520902" w:rsidRPr="00520902" w:rsidRDefault="00520902" w:rsidP="00FE7EDA">
      <w:pPr>
        <w:jc w:val="both"/>
        <w:rPr>
          <w:rFonts w:eastAsia="Calibri"/>
          <w:lang w:eastAsia="en-US"/>
        </w:rPr>
      </w:pPr>
    </w:p>
    <w:sectPr w:rsidR="00520902" w:rsidRPr="00520902" w:rsidSect="00476EC2">
      <w:pgSz w:w="11906" w:h="16838" w:code="9"/>
      <w:pgMar w:top="1418" w:right="1304" w:bottom="1134" w:left="1361" w:header="425" w:footer="39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289" w:rsidRDefault="00E54289">
      <w:r>
        <w:separator/>
      </w:r>
    </w:p>
  </w:endnote>
  <w:endnote w:type="continuationSeparator" w:id="0">
    <w:p w:rsidR="00E54289" w:rsidRDefault="00E54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FreeSans">
    <w:altName w:val="Yu Gothic"/>
    <w:charset w:val="80"/>
    <w:family w:val="swiss"/>
    <w:pitch w:val="default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A2"/>
    <w:family w:val="swiss"/>
    <w:pitch w:val="variable"/>
    <w:sig w:usb0="A00002EF" w:usb1="4000A44B" w:usb2="00000000" w:usb3="00000000" w:csb0="0000019F" w:csb1="00000000"/>
  </w:font>
  <w:font w:name="ヒラギノ明朝 Pro W3">
    <w:altName w:val="Yu Gothic UI"/>
    <w:charset w:val="80"/>
    <w:family w:val="auto"/>
    <w:pitch w:val="variable"/>
    <w:sig w:usb0="00000001" w:usb1="00000000" w:usb2="01000407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9C9" w:rsidRDefault="00CE39C9" w:rsidP="00A75C32">
    <w:pPr>
      <w:pStyle w:val="AltBilgi0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CE39C9" w:rsidRDefault="00CE39C9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88029104"/>
      <w:docPartObj>
        <w:docPartGallery w:val="Page Numbers (Bottom of Page)"/>
        <w:docPartUnique/>
      </w:docPartObj>
    </w:sdtPr>
    <w:sdtEndPr/>
    <w:sdtContent>
      <w:p w:rsidR="00520902" w:rsidRDefault="00520902">
        <w:pPr>
          <w:pStyle w:val="AltBilgi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01FC">
          <w:rPr>
            <w:noProof/>
          </w:rPr>
          <w:t>4</w:t>
        </w:r>
        <w:r>
          <w:fldChar w:fldCharType="end"/>
        </w:r>
      </w:p>
    </w:sdtContent>
  </w:sdt>
  <w:p w:rsidR="00520902" w:rsidRDefault="00520902">
    <w:pPr>
      <w:pStyle w:val="AltBilgi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9C9" w:rsidRPr="0077481B" w:rsidRDefault="00CE39C9" w:rsidP="00A75C32">
    <w:pPr>
      <w:pStyle w:val="AltBilgi0"/>
      <w:tabs>
        <w:tab w:val="clear" w:pos="4536"/>
        <w:tab w:val="center" w:pos="3960"/>
      </w:tabs>
      <w:rPr>
        <w:sz w:val="18"/>
        <w:szCs w:val="18"/>
      </w:rPr>
    </w:pPr>
    <w:r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289" w:rsidRDefault="00E54289">
      <w:r>
        <w:separator/>
      </w:r>
    </w:p>
  </w:footnote>
  <w:footnote w:type="continuationSeparator" w:id="0">
    <w:p w:rsidR="00E54289" w:rsidRDefault="00E54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-31680"/>
        </w:tabs>
        <w:ind w:left="1842" w:hanging="426"/>
      </w:pPr>
      <w:rPr>
        <w:rFonts w:ascii="Times New Roman" w:hAnsi="Times New Roman" w:cs="Times New Roman"/>
      </w:rPr>
    </w:lvl>
  </w:abstractNum>
  <w:abstractNum w:abstractNumId="1" w15:restartNumberingAfterBreak="0">
    <w:nsid w:val="113D7931"/>
    <w:multiLevelType w:val="hybridMultilevel"/>
    <w:tmpl w:val="1B8E5A0A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D3247"/>
    <w:multiLevelType w:val="hybridMultilevel"/>
    <w:tmpl w:val="A446BCB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901EE"/>
    <w:multiLevelType w:val="multilevel"/>
    <w:tmpl w:val="49D27D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1D8210A"/>
    <w:multiLevelType w:val="hybridMultilevel"/>
    <w:tmpl w:val="8BB082B6"/>
    <w:lvl w:ilvl="0" w:tplc="B38EE5C2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F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6A021B"/>
    <w:multiLevelType w:val="hybridMultilevel"/>
    <w:tmpl w:val="F78E9DAA"/>
    <w:lvl w:ilvl="0" w:tplc="01208E8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0A4429"/>
    <w:multiLevelType w:val="hybridMultilevel"/>
    <w:tmpl w:val="346A1858"/>
    <w:lvl w:ilvl="0" w:tplc="041F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" w15:restartNumberingAfterBreak="0">
    <w:nsid w:val="306F42A4"/>
    <w:multiLevelType w:val="hybridMultilevel"/>
    <w:tmpl w:val="882467A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1914B7"/>
    <w:multiLevelType w:val="hybridMultilevel"/>
    <w:tmpl w:val="3A60EF74"/>
    <w:lvl w:ilvl="0" w:tplc="3440DA78">
      <w:start w:val="1"/>
      <w:numFmt w:val="decimal"/>
      <w:lvlText w:val="%1)"/>
      <w:lvlJc w:val="left"/>
      <w:pPr>
        <w:ind w:left="1215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935" w:hanging="360"/>
      </w:pPr>
    </w:lvl>
    <w:lvl w:ilvl="2" w:tplc="041F001B">
      <w:start w:val="1"/>
      <w:numFmt w:val="lowerRoman"/>
      <w:lvlText w:val="%3."/>
      <w:lvlJc w:val="right"/>
      <w:pPr>
        <w:ind w:left="2655" w:hanging="180"/>
      </w:pPr>
    </w:lvl>
    <w:lvl w:ilvl="3" w:tplc="041F000F">
      <w:start w:val="1"/>
      <w:numFmt w:val="decimal"/>
      <w:lvlText w:val="%4."/>
      <w:lvlJc w:val="left"/>
      <w:pPr>
        <w:ind w:left="3375" w:hanging="360"/>
      </w:pPr>
    </w:lvl>
    <w:lvl w:ilvl="4" w:tplc="041F0019">
      <w:start w:val="1"/>
      <w:numFmt w:val="lowerLetter"/>
      <w:lvlText w:val="%5."/>
      <w:lvlJc w:val="left"/>
      <w:pPr>
        <w:ind w:left="4095" w:hanging="360"/>
      </w:pPr>
    </w:lvl>
    <w:lvl w:ilvl="5" w:tplc="041F001B">
      <w:start w:val="1"/>
      <w:numFmt w:val="lowerRoman"/>
      <w:lvlText w:val="%6."/>
      <w:lvlJc w:val="right"/>
      <w:pPr>
        <w:ind w:left="4815" w:hanging="180"/>
      </w:pPr>
    </w:lvl>
    <w:lvl w:ilvl="6" w:tplc="041F000F">
      <w:start w:val="1"/>
      <w:numFmt w:val="decimal"/>
      <w:lvlText w:val="%7."/>
      <w:lvlJc w:val="left"/>
      <w:pPr>
        <w:ind w:left="5535" w:hanging="360"/>
      </w:pPr>
    </w:lvl>
    <w:lvl w:ilvl="7" w:tplc="041F0019">
      <w:start w:val="1"/>
      <w:numFmt w:val="lowerLetter"/>
      <w:lvlText w:val="%8."/>
      <w:lvlJc w:val="left"/>
      <w:pPr>
        <w:ind w:left="6255" w:hanging="360"/>
      </w:pPr>
    </w:lvl>
    <w:lvl w:ilvl="8" w:tplc="041F001B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48DC7215"/>
    <w:multiLevelType w:val="hybridMultilevel"/>
    <w:tmpl w:val="F78E9DAA"/>
    <w:lvl w:ilvl="0" w:tplc="01208E8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u w:val="none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9E52509"/>
    <w:multiLevelType w:val="hybridMultilevel"/>
    <w:tmpl w:val="CC3A5A22"/>
    <w:lvl w:ilvl="0" w:tplc="EE26D7D6">
      <w:start w:val="9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F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6B527C7"/>
    <w:multiLevelType w:val="hybridMultilevel"/>
    <w:tmpl w:val="8FD8B7C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7B14AF"/>
    <w:multiLevelType w:val="hybridMultilevel"/>
    <w:tmpl w:val="0FDA854E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D92B42"/>
    <w:multiLevelType w:val="hybridMultilevel"/>
    <w:tmpl w:val="F33E471E"/>
    <w:lvl w:ilvl="0" w:tplc="DD301EC0">
      <w:start w:val="1"/>
      <w:numFmt w:val="decimal"/>
      <w:lvlText w:val="%1)"/>
      <w:lvlJc w:val="left"/>
      <w:pPr>
        <w:tabs>
          <w:tab w:val="num" w:pos="2421"/>
        </w:tabs>
        <w:ind w:left="2421" w:hanging="360"/>
      </w:pPr>
      <w:rPr>
        <w:rFonts w:hint="default"/>
        <w:b w:val="0"/>
        <w:i w:val="0"/>
      </w:rPr>
    </w:lvl>
    <w:lvl w:ilvl="1" w:tplc="1D92C880">
      <w:start w:val="1"/>
      <w:numFmt w:val="decimal"/>
      <w:lvlText w:val="%2)"/>
      <w:lvlJc w:val="left"/>
      <w:pPr>
        <w:tabs>
          <w:tab w:val="num" w:pos="3141"/>
        </w:tabs>
        <w:ind w:left="3141" w:hanging="360"/>
      </w:pPr>
      <w:rPr>
        <w:rFonts w:hint="default"/>
        <w:b w:val="0"/>
      </w:rPr>
    </w:lvl>
    <w:lvl w:ilvl="2" w:tplc="041F001B">
      <w:start w:val="1"/>
      <w:numFmt w:val="lowerRoman"/>
      <w:lvlText w:val="%3."/>
      <w:lvlJc w:val="right"/>
      <w:pPr>
        <w:tabs>
          <w:tab w:val="num" w:pos="3861"/>
        </w:tabs>
        <w:ind w:left="3861" w:hanging="180"/>
      </w:pPr>
    </w:lvl>
    <w:lvl w:ilvl="3" w:tplc="041F000F">
      <w:start w:val="1"/>
      <w:numFmt w:val="decimal"/>
      <w:lvlText w:val="%4."/>
      <w:lvlJc w:val="left"/>
      <w:pPr>
        <w:tabs>
          <w:tab w:val="num" w:pos="4581"/>
        </w:tabs>
        <w:ind w:left="4581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5301"/>
        </w:tabs>
        <w:ind w:left="5301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6021"/>
        </w:tabs>
        <w:ind w:left="6021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6741"/>
        </w:tabs>
        <w:ind w:left="6741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7461"/>
        </w:tabs>
        <w:ind w:left="7461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8181"/>
        </w:tabs>
        <w:ind w:left="8181" w:hanging="180"/>
      </w:pPr>
    </w:lvl>
  </w:abstractNum>
  <w:abstractNum w:abstractNumId="14" w15:restartNumberingAfterBreak="0">
    <w:nsid w:val="5E0A6178"/>
    <w:multiLevelType w:val="hybridMultilevel"/>
    <w:tmpl w:val="637ABF26"/>
    <w:lvl w:ilvl="0" w:tplc="9758A4D6">
      <w:start w:val="1"/>
      <w:numFmt w:val="decimal"/>
      <w:lvlText w:val="%1."/>
      <w:lvlJc w:val="left"/>
      <w:pPr>
        <w:ind w:left="927" w:hanging="360"/>
      </w:pPr>
      <w:rPr>
        <w:b/>
        <w:sz w:val="24"/>
        <w:szCs w:val="24"/>
      </w:r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>
      <w:start w:val="1"/>
      <w:numFmt w:val="lowerRoman"/>
      <w:lvlText w:val="%3."/>
      <w:lvlJc w:val="right"/>
      <w:pPr>
        <w:ind w:left="2367" w:hanging="180"/>
      </w:pPr>
    </w:lvl>
    <w:lvl w:ilvl="3" w:tplc="041F000F">
      <w:start w:val="1"/>
      <w:numFmt w:val="decimal"/>
      <w:lvlText w:val="%4."/>
      <w:lvlJc w:val="left"/>
      <w:pPr>
        <w:ind w:left="3087" w:hanging="360"/>
      </w:pPr>
    </w:lvl>
    <w:lvl w:ilvl="4" w:tplc="041F0019">
      <w:start w:val="1"/>
      <w:numFmt w:val="lowerLetter"/>
      <w:lvlText w:val="%5."/>
      <w:lvlJc w:val="left"/>
      <w:pPr>
        <w:ind w:left="3807" w:hanging="360"/>
      </w:pPr>
    </w:lvl>
    <w:lvl w:ilvl="5" w:tplc="041F001B">
      <w:start w:val="1"/>
      <w:numFmt w:val="lowerRoman"/>
      <w:lvlText w:val="%6."/>
      <w:lvlJc w:val="right"/>
      <w:pPr>
        <w:ind w:left="4527" w:hanging="180"/>
      </w:pPr>
    </w:lvl>
    <w:lvl w:ilvl="6" w:tplc="041F000F">
      <w:start w:val="1"/>
      <w:numFmt w:val="decimal"/>
      <w:lvlText w:val="%7."/>
      <w:lvlJc w:val="left"/>
      <w:pPr>
        <w:ind w:left="5247" w:hanging="360"/>
      </w:pPr>
    </w:lvl>
    <w:lvl w:ilvl="7" w:tplc="041F0019">
      <w:start w:val="1"/>
      <w:numFmt w:val="lowerLetter"/>
      <w:lvlText w:val="%8."/>
      <w:lvlJc w:val="left"/>
      <w:pPr>
        <w:ind w:left="5967" w:hanging="360"/>
      </w:pPr>
    </w:lvl>
    <w:lvl w:ilvl="8" w:tplc="041F001B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B0B6614"/>
    <w:multiLevelType w:val="hybridMultilevel"/>
    <w:tmpl w:val="79369AEE"/>
    <w:lvl w:ilvl="0" w:tplc="E89EA0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C292853"/>
    <w:multiLevelType w:val="hybridMultilevel"/>
    <w:tmpl w:val="80D031F4"/>
    <w:lvl w:ilvl="0" w:tplc="0972B734">
      <w:start w:val="5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79324D"/>
    <w:multiLevelType w:val="hybridMultilevel"/>
    <w:tmpl w:val="A446BCB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5"/>
  </w:num>
  <w:num w:numId="5">
    <w:abstractNumId w:val="5"/>
  </w:num>
  <w:num w:numId="6">
    <w:abstractNumId w:val="9"/>
  </w:num>
  <w:num w:numId="7">
    <w:abstractNumId w:val="12"/>
  </w:num>
  <w:num w:numId="8">
    <w:abstractNumId w:val="11"/>
  </w:num>
  <w:num w:numId="9">
    <w:abstractNumId w:val="7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4"/>
  </w:num>
  <w:num w:numId="15">
    <w:abstractNumId w:val="17"/>
  </w:num>
  <w:num w:numId="16">
    <w:abstractNumId w:val="2"/>
  </w:num>
  <w:num w:numId="17">
    <w:abstractNumId w:val="10"/>
  </w:num>
  <w:num w:numId="18">
    <w:abstractNumId w:val="4"/>
  </w:num>
  <w:num w:numId="19">
    <w:abstractNumId w:val="3"/>
  </w:num>
  <w:num w:numId="20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723"/>
    <w:rsid w:val="00003739"/>
    <w:rsid w:val="000148EC"/>
    <w:rsid w:val="000150A0"/>
    <w:rsid w:val="000219F8"/>
    <w:rsid w:val="00033121"/>
    <w:rsid w:val="00041552"/>
    <w:rsid w:val="00043045"/>
    <w:rsid w:val="00045CBB"/>
    <w:rsid w:val="00047304"/>
    <w:rsid w:val="00054723"/>
    <w:rsid w:val="000552BF"/>
    <w:rsid w:val="00055992"/>
    <w:rsid w:val="00057574"/>
    <w:rsid w:val="00057676"/>
    <w:rsid w:val="00061AB1"/>
    <w:rsid w:val="000636E5"/>
    <w:rsid w:val="000773FA"/>
    <w:rsid w:val="000809FC"/>
    <w:rsid w:val="00081452"/>
    <w:rsid w:val="0008478D"/>
    <w:rsid w:val="00096D80"/>
    <w:rsid w:val="000B03A5"/>
    <w:rsid w:val="000C142E"/>
    <w:rsid w:val="000D2C2D"/>
    <w:rsid w:val="000D4E8C"/>
    <w:rsid w:val="000D55E5"/>
    <w:rsid w:val="000D5E7E"/>
    <w:rsid w:val="000D7381"/>
    <w:rsid w:val="000E0F9D"/>
    <w:rsid w:val="000E6494"/>
    <w:rsid w:val="000E760F"/>
    <w:rsid w:val="000F548E"/>
    <w:rsid w:val="001009E4"/>
    <w:rsid w:val="001064EF"/>
    <w:rsid w:val="001213D9"/>
    <w:rsid w:val="00131E73"/>
    <w:rsid w:val="00141DEC"/>
    <w:rsid w:val="0014749F"/>
    <w:rsid w:val="00161FF4"/>
    <w:rsid w:val="001646FD"/>
    <w:rsid w:val="00171855"/>
    <w:rsid w:val="001720CD"/>
    <w:rsid w:val="001800D1"/>
    <w:rsid w:val="00186985"/>
    <w:rsid w:val="00186C07"/>
    <w:rsid w:val="00187461"/>
    <w:rsid w:val="00190014"/>
    <w:rsid w:val="001945AB"/>
    <w:rsid w:val="00197124"/>
    <w:rsid w:val="001B2E8B"/>
    <w:rsid w:val="001B7CD3"/>
    <w:rsid w:val="001C6611"/>
    <w:rsid w:val="001C6A70"/>
    <w:rsid w:val="001C74AC"/>
    <w:rsid w:val="001E07F1"/>
    <w:rsid w:val="001E2E44"/>
    <w:rsid w:val="001E3C04"/>
    <w:rsid w:val="001E4084"/>
    <w:rsid w:val="001E4E8E"/>
    <w:rsid w:val="001E6544"/>
    <w:rsid w:val="00215ECC"/>
    <w:rsid w:val="00224A4F"/>
    <w:rsid w:val="00226F08"/>
    <w:rsid w:val="002273C9"/>
    <w:rsid w:val="00235193"/>
    <w:rsid w:val="00240740"/>
    <w:rsid w:val="00251E5C"/>
    <w:rsid w:val="0025203C"/>
    <w:rsid w:val="00253510"/>
    <w:rsid w:val="00255829"/>
    <w:rsid w:val="002725C7"/>
    <w:rsid w:val="002761A2"/>
    <w:rsid w:val="00280A8B"/>
    <w:rsid w:val="00281462"/>
    <w:rsid w:val="0029085D"/>
    <w:rsid w:val="00294848"/>
    <w:rsid w:val="0029492D"/>
    <w:rsid w:val="0029559F"/>
    <w:rsid w:val="002A1B35"/>
    <w:rsid w:val="002A5A8F"/>
    <w:rsid w:val="002C0AC9"/>
    <w:rsid w:val="002C3635"/>
    <w:rsid w:val="002D29FE"/>
    <w:rsid w:val="002E1A14"/>
    <w:rsid w:val="002F2736"/>
    <w:rsid w:val="003020B4"/>
    <w:rsid w:val="00307105"/>
    <w:rsid w:val="00323F1C"/>
    <w:rsid w:val="00325497"/>
    <w:rsid w:val="00327359"/>
    <w:rsid w:val="003304A6"/>
    <w:rsid w:val="0034150C"/>
    <w:rsid w:val="00341B15"/>
    <w:rsid w:val="0034479D"/>
    <w:rsid w:val="0034787F"/>
    <w:rsid w:val="00355134"/>
    <w:rsid w:val="00355254"/>
    <w:rsid w:val="0035546A"/>
    <w:rsid w:val="003555EC"/>
    <w:rsid w:val="00356E10"/>
    <w:rsid w:val="00362771"/>
    <w:rsid w:val="00362DCF"/>
    <w:rsid w:val="003635C5"/>
    <w:rsid w:val="00365715"/>
    <w:rsid w:val="00380025"/>
    <w:rsid w:val="003823C6"/>
    <w:rsid w:val="00382DF0"/>
    <w:rsid w:val="00383734"/>
    <w:rsid w:val="00384CF4"/>
    <w:rsid w:val="00386148"/>
    <w:rsid w:val="0038733B"/>
    <w:rsid w:val="00387AB9"/>
    <w:rsid w:val="00387E8B"/>
    <w:rsid w:val="00390381"/>
    <w:rsid w:val="003A3E24"/>
    <w:rsid w:val="003A530E"/>
    <w:rsid w:val="003B3511"/>
    <w:rsid w:val="003B47E2"/>
    <w:rsid w:val="003B5B94"/>
    <w:rsid w:val="003C32C8"/>
    <w:rsid w:val="003C7A8A"/>
    <w:rsid w:val="004007A7"/>
    <w:rsid w:val="00403FCD"/>
    <w:rsid w:val="00404386"/>
    <w:rsid w:val="00414B2D"/>
    <w:rsid w:val="00424296"/>
    <w:rsid w:val="004256F8"/>
    <w:rsid w:val="0042598E"/>
    <w:rsid w:val="004303B8"/>
    <w:rsid w:val="00431177"/>
    <w:rsid w:val="0043118E"/>
    <w:rsid w:val="00432DE1"/>
    <w:rsid w:val="004352A5"/>
    <w:rsid w:val="00444964"/>
    <w:rsid w:val="00447C0D"/>
    <w:rsid w:val="00450DBB"/>
    <w:rsid w:val="004519E8"/>
    <w:rsid w:val="00454E58"/>
    <w:rsid w:val="004614B9"/>
    <w:rsid w:val="004627F1"/>
    <w:rsid w:val="0046357E"/>
    <w:rsid w:val="00464EF9"/>
    <w:rsid w:val="004667B8"/>
    <w:rsid w:val="00472BC8"/>
    <w:rsid w:val="00473803"/>
    <w:rsid w:val="00473DDA"/>
    <w:rsid w:val="00476EC2"/>
    <w:rsid w:val="0047722F"/>
    <w:rsid w:val="004810FD"/>
    <w:rsid w:val="00485F4C"/>
    <w:rsid w:val="00486426"/>
    <w:rsid w:val="004962EA"/>
    <w:rsid w:val="004A1EF0"/>
    <w:rsid w:val="004A4965"/>
    <w:rsid w:val="004A6D6A"/>
    <w:rsid w:val="004B2D3E"/>
    <w:rsid w:val="004B62F3"/>
    <w:rsid w:val="004C27B6"/>
    <w:rsid w:val="004C716A"/>
    <w:rsid w:val="004D0D1F"/>
    <w:rsid w:val="004E6BCB"/>
    <w:rsid w:val="0050278D"/>
    <w:rsid w:val="005057C2"/>
    <w:rsid w:val="00510A7F"/>
    <w:rsid w:val="0051529E"/>
    <w:rsid w:val="00517FE7"/>
    <w:rsid w:val="00520902"/>
    <w:rsid w:val="00526061"/>
    <w:rsid w:val="0053112E"/>
    <w:rsid w:val="005428DB"/>
    <w:rsid w:val="005439F1"/>
    <w:rsid w:val="00545398"/>
    <w:rsid w:val="00550ECA"/>
    <w:rsid w:val="00564B6B"/>
    <w:rsid w:val="00565439"/>
    <w:rsid w:val="00567CF3"/>
    <w:rsid w:val="00572D98"/>
    <w:rsid w:val="00575805"/>
    <w:rsid w:val="005936CB"/>
    <w:rsid w:val="005961E4"/>
    <w:rsid w:val="005975FE"/>
    <w:rsid w:val="005A0E55"/>
    <w:rsid w:val="005A4AE6"/>
    <w:rsid w:val="005A5E71"/>
    <w:rsid w:val="005B24CB"/>
    <w:rsid w:val="005B762F"/>
    <w:rsid w:val="005C3BEE"/>
    <w:rsid w:val="005E1408"/>
    <w:rsid w:val="005E62B0"/>
    <w:rsid w:val="005E63AD"/>
    <w:rsid w:val="005E6C3D"/>
    <w:rsid w:val="005F0EDE"/>
    <w:rsid w:val="005F153B"/>
    <w:rsid w:val="005F1E11"/>
    <w:rsid w:val="005F5803"/>
    <w:rsid w:val="0060242C"/>
    <w:rsid w:val="00611CC8"/>
    <w:rsid w:val="006140CE"/>
    <w:rsid w:val="00615101"/>
    <w:rsid w:val="0062233D"/>
    <w:rsid w:val="00623FFC"/>
    <w:rsid w:val="00626230"/>
    <w:rsid w:val="00630051"/>
    <w:rsid w:val="00644999"/>
    <w:rsid w:val="00646350"/>
    <w:rsid w:val="00647463"/>
    <w:rsid w:val="00653ED4"/>
    <w:rsid w:val="006561FB"/>
    <w:rsid w:val="0065769C"/>
    <w:rsid w:val="00661D05"/>
    <w:rsid w:val="006631C0"/>
    <w:rsid w:val="00665F52"/>
    <w:rsid w:val="00666D1B"/>
    <w:rsid w:val="00670E2C"/>
    <w:rsid w:val="00671675"/>
    <w:rsid w:val="0067257F"/>
    <w:rsid w:val="00677B24"/>
    <w:rsid w:val="00681282"/>
    <w:rsid w:val="00681874"/>
    <w:rsid w:val="0068255F"/>
    <w:rsid w:val="0068338E"/>
    <w:rsid w:val="00687A68"/>
    <w:rsid w:val="00692946"/>
    <w:rsid w:val="00697D75"/>
    <w:rsid w:val="006A4DE2"/>
    <w:rsid w:val="006A73F2"/>
    <w:rsid w:val="006C5F03"/>
    <w:rsid w:val="006D2D2A"/>
    <w:rsid w:val="006D5B9A"/>
    <w:rsid w:val="006D7F19"/>
    <w:rsid w:val="006E4290"/>
    <w:rsid w:val="006F3CCE"/>
    <w:rsid w:val="00704CAC"/>
    <w:rsid w:val="0070659A"/>
    <w:rsid w:val="0071268D"/>
    <w:rsid w:val="00717DB2"/>
    <w:rsid w:val="00717E97"/>
    <w:rsid w:val="00723D85"/>
    <w:rsid w:val="007301FC"/>
    <w:rsid w:val="00736AF4"/>
    <w:rsid w:val="00737CF0"/>
    <w:rsid w:val="00740BBC"/>
    <w:rsid w:val="00743342"/>
    <w:rsid w:val="00751EA8"/>
    <w:rsid w:val="0075294F"/>
    <w:rsid w:val="00752E76"/>
    <w:rsid w:val="00757652"/>
    <w:rsid w:val="00763A34"/>
    <w:rsid w:val="0076509F"/>
    <w:rsid w:val="007665B3"/>
    <w:rsid w:val="00767B3E"/>
    <w:rsid w:val="00780C50"/>
    <w:rsid w:val="00783B50"/>
    <w:rsid w:val="00793E5F"/>
    <w:rsid w:val="007946C7"/>
    <w:rsid w:val="007954B5"/>
    <w:rsid w:val="007B2374"/>
    <w:rsid w:val="007B320B"/>
    <w:rsid w:val="007B4DA9"/>
    <w:rsid w:val="007C07C3"/>
    <w:rsid w:val="007C4F66"/>
    <w:rsid w:val="007D044F"/>
    <w:rsid w:val="007D27C4"/>
    <w:rsid w:val="007D32B6"/>
    <w:rsid w:val="007D3428"/>
    <w:rsid w:val="007D5BA8"/>
    <w:rsid w:val="007D7D3B"/>
    <w:rsid w:val="007E6B9D"/>
    <w:rsid w:val="007F3A8A"/>
    <w:rsid w:val="00802803"/>
    <w:rsid w:val="00821AC1"/>
    <w:rsid w:val="00822181"/>
    <w:rsid w:val="008269F3"/>
    <w:rsid w:val="00830FAB"/>
    <w:rsid w:val="008454D2"/>
    <w:rsid w:val="00851E8A"/>
    <w:rsid w:val="00855358"/>
    <w:rsid w:val="008570F8"/>
    <w:rsid w:val="00863E8B"/>
    <w:rsid w:val="008700D4"/>
    <w:rsid w:val="008709C1"/>
    <w:rsid w:val="00872534"/>
    <w:rsid w:val="008740E6"/>
    <w:rsid w:val="00883692"/>
    <w:rsid w:val="00886C85"/>
    <w:rsid w:val="00886CE7"/>
    <w:rsid w:val="00887A99"/>
    <w:rsid w:val="00891089"/>
    <w:rsid w:val="008944D4"/>
    <w:rsid w:val="00894D40"/>
    <w:rsid w:val="0089681D"/>
    <w:rsid w:val="008A125A"/>
    <w:rsid w:val="008A6FB9"/>
    <w:rsid w:val="008B0E18"/>
    <w:rsid w:val="008B2ACC"/>
    <w:rsid w:val="008B78F4"/>
    <w:rsid w:val="008C0BD7"/>
    <w:rsid w:val="008C2485"/>
    <w:rsid w:val="008C47D6"/>
    <w:rsid w:val="008D58B3"/>
    <w:rsid w:val="008D7284"/>
    <w:rsid w:val="008E1073"/>
    <w:rsid w:val="008E5BD2"/>
    <w:rsid w:val="008F2EAC"/>
    <w:rsid w:val="008F2EF2"/>
    <w:rsid w:val="008F5DFC"/>
    <w:rsid w:val="00901BB4"/>
    <w:rsid w:val="00904FC2"/>
    <w:rsid w:val="0090606A"/>
    <w:rsid w:val="00913EA6"/>
    <w:rsid w:val="00915B66"/>
    <w:rsid w:val="00916AFC"/>
    <w:rsid w:val="00917B53"/>
    <w:rsid w:val="00925C28"/>
    <w:rsid w:val="009315E2"/>
    <w:rsid w:val="00941052"/>
    <w:rsid w:val="0094207E"/>
    <w:rsid w:val="00960625"/>
    <w:rsid w:val="00961589"/>
    <w:rsid w:val="0096661A"/>
    <w:rsid w:val="00985284"/>
    <w:rsid w:val="0099234C"/>
    <w:rsid w:val="0099445F"/>
    <w:rsid w:val="009A45F5"/>
    <w:rsid w:val="009B4263"/>
    <w:rsid w:val="009B644C"/>
    <w:rsid w:val="009C218C"/>
    <w:rsid w:val="009C34A9"/>
    <w:rsid w:val="009C4EC2"/>
    <w:rsid w:val="009C648F"/>
    <w:rsid w:val="009C736A"/>
    <w:rsid w:val="009D5A6A"/>
    <w:rsid w:val="009F283F"/>
    <w:rsid w:val="009F3DEA"/>
    <w:rsid w:val="009F4B63"/>
    <w:rsid w:val="00A019A6"/>
    <w:rsid w:val="00A04496"/>
    <w:rsid w:val="00A050EA"/>
    <w:rsid w:val="00A11687"/>
    <w:rsid w:val="00A17D87"/>
    <w:rsid w:val="00A22217"/>
    <w:rsid w:val="00A24069"/>
    <w:rsid w:val="00A271D0"/>
    <w:rsid w:val="00A32A67"/>
    <w:rsid w:val="00A339B5"/>
    <w:rsid w:val="00A34C3E"/>
    <w:rsid w:val="00A36FE3"/>
    <w:rsid w:val="00A53406"/>
    <w:rsid w:val="00A53AB1"/>
    <w:rsid w:val="00A54CEE"/>
    <w:rsid w:val="00A643E1"/>
    <w:rsid w:val="00A64DEC"/>
    <w:rsid w:val="00A6640C"/>
    <w:rsid w:val="00A6652A"/>
    <w:rsid w:val="00A712F3"/>
    <w:rsid w:val="00A75C32"/>
    <w:rsid w:val="00A81D03"/>
    <w:rsid w:val="00A83F3C"/>
    <w:rsid w:val="00A900CE"/>
    <w:rsid w:val="00A9033D"/>
    <w:rsid w:val="00A9442F"/>
    <w:rsid w:val="00AA0750"/>
    <w:rsid w:val="00AA53B9"/>
    <w:rsid w:val="00AB7915"/>
    <w:rsid w:val="00AB7C65"/>
    <w:rsid w:val="00AD096A"/>
    <w:rsid w:val="00AD108F"/>
    <w:rsid w:val="00AD127C"/>
    <w:rsid w:val="00AE059C"/>
    <w:rsid w:val="00AE1DB9"/>
    <w:rsid w:val="00AE5D18"/>
    <w:rsid w:val="00AF091A"/>
    <w:rsid w:val="00AF17BC"/>
    <w:rsid w:val="00B16C26"/>
    <w:rsid w:val="00B17BA9"/>
    <w:rsid w:val="00B20192"/>
    <w:rsid w:val="00B22D7A"/>
    <w:rsid w:val="00B25B11"/>
    <w:rsid w:val="00B3100E"/>
    <w:rsid w:val="00B35395"/>
    <w:rsid w:val="00B44F82"/>
    <w:rsid w:val="00B64A1D"/>
    <w:rsid w:val="00B654A9"/>
    <w:rsid w:val="00B67486"/>
    <w:rsid w:val="00B75980"/>
    <w:rsid w:val="00B80BF6"/>
    <w:rsid w:val="00B80D93"/>
    <w:rsid w:val="00B900B7"/>
    <w:rsid w:val="00B90F41"/>
    <w:rsid w:val="00B946FC"/>
    <w:rsid w:val="00B972D7"/>
    <w:rsid w:val="00BB06CA"/>
    <w:rsid w:val="00BB274D"/>
    <w:rsid w:val="00BB3888"/>
    <w:rsid w:val="00BB4459"/>
    <w:rsid w:val="00BB4816"/>
    <w:rsid w:val="00BB5B07"/>
    <w:rsid w:val="00BC033D"/>
    <w:rsid w:val="00BC412A"/>
    <w:rsid w:val="00BC49A9"/>
    <w:rsid w:val="00BC602C"/>
    <w:rsid w:val="00BC6A7A"/>
    <w:rsid w:val="00BC71CD"/>
    <w:rsid w:val="00BE1015"/>
    <w:rsid w:val="00BE5CA1"/>
    <w:rsid w:val="00BE6220"/>
    <w:rsid w:val="00BE6B3A"/>
    <w:rsid w:val="00BE7F78"/>
    <w:rsid w:val="00BF7D33"/>
    <w:rsid w:val="00C00799"/>
    <w:rsid w:val="00C00B96"/>
    <w:rsid w:val="00C05F2B"/>
    <w:rsid w:val="00C11BC6"/>
    <w:rsid w:val="00C13413"/>
    <w:rsid w:val="00C2145B"/>
    <w:rsid w:val="00C22E57"/>
    <w:rsid w:val="00C237A8"/>
    <w:rsid w:val="00C23A5B"/>
    <w:rsid w:val="00C314CD"/>
    <w:rsid w:val="00C31861"/>
    <w:rsid w:val="00C32B6D"/>
    <w:rsid w:val="00C40B34"/>
    <w:rsid w:val="00C4188E"/>
    <w:rsid w:val="00C425C1"/>
    <w:rsid w:val="00C44BF5"/>
    <w:rsid w:val="00C66549"/>
    <w:rsid w:val="00C91141"/>
    <w:rsid w:val="00CA7D6E"/>
    <w:rsid w:val="00CB296B"/>
    <w:rsid w:val="00CB7009"/>
    <w:rsid w:val="00CC0F05"/>
    <w:rsid w:val="00CC0FAA"/>
    <w:rsid w:val="00CC1492"/>
    <w:rsid w:val="00CC64DB"/>
    <w:rsid w:val="00CC767A"/>
    <w:rsid w:val="00CD464C"/>
    <w:rsid w:val="00CD4861"/>
    <w:rsid w:val="00CD5DAA"/>
    <w:rsid w:val="00CE39C9"/>
    <w:rsid w:val="00CF2E92"/>
    <w:rsid w:val="00CF3EB0"/>
    <w:rsid w:val="00CF5D90"/>
    <w:rsid w:val="00D0367D"/>
    <w:rsid w:val="00D0524D"/>
    <w:rsid w:val="00D05AEC"/>
    <w:rsid w:val="00D16F79"/>
    <w:rsid w:val="00D2549F"/>
    <w:rsid w:val="00D3423F"/>
    <w:rsid w:val="00D3448A"/>
    <w:rsid w:val="00D463B1"/>
    <w:rsid w:val="00D46FA3"/>
    <w:rsid w:val="00D47EA7"/>
    <w:rsid w:val="00D50F8F"/>
    <w:rsid w:val="00D52C65"/>
    <w:rsid w:val="00D5707C"/>
    <w:rsid w:val="00D651C0"/>
    <w:rsid w:val="00D66C44"/>
    <w:rsid w:val="00D82BFC"/>
    <w:rsid w:val="00D84E03"/>
    <w:rsid w:val="00D8590D"/>
    <w:rsid w:val="00D8650C"/>
    <w:rsid w:val="00D86EC5"/>
    <w:rsid w:val="00D93DD7"/>
    <w:rsid w:val="00DA05BB"/>
    <w:rsid w:val="00DA22F9"/>
    <w:rsid w:val="00DA6458"/>
    <w:rsid w:val="00DB2C20"/>
    <w:rsid w:val="00DB444B"/>
    <w:rsid w:val="00DB51B8"/>
    <w:rsid w:val="00DB5BD2"/>
    <w:rsid w:val="00DC2487"/>
    <w:rsid w:val="00DC2FC9"/>
    <w:rsid w:val="00DC3337"/>
    <w:rsid w:val="00DC3DDE"/>
    <w:rsid w:val="00DC6620"/>
    <w:rsid w:val="00DC680C"/>
    <w:rsid w:val="00DD1A8C"/>
    <w:rsid w:val="00DD3314"/>
    <w:rsid w:val="00DD57F4"/>
    <w:rsid w:val="00DD7E45"/>
    <w:rsid w:val="00DE276B"/>
    <w:rsid w:val="00DE2F4B"/>
    <w:rsid w:val="00DE6117"/>
    <w:rsid w:val="00DE66D9"/>
    <w:rsid w:val="00DF22DA"/>
    <w:rsid w:val="00DF5671"/>
    <w:rsid w:val="00DF57EF"/>
    <w:rsid w:val="00DF6AA9"/>
    <w:rsid w:val="00DF7DF4"/>
    <w:rsid w:val="00E039FA"/>
    <w:rsid w:val="00E23C46"/>
    <w:rsid w:val="00E24A49"/>
    <w:rsid w:val="00E251B1"/>
    <w:rsid w:val="00E25AE6"/>
    <w:rsid w:val="00E262EF"/>
    <w:rsid w:val="00E26EB8"/>
    <w:rsid w:val="00E3109F"/>
    <w:rsid w:val="00E34F40"/>
    <w:rsid w:val="00E3581D"/>
    <w:rsid w:val="00E360AB"/>
    <w:rsid w:val="00E451F5"/>
    <w:rsid w:val="00E4633A"/>
    <w:rsid w:val="00E51E72"/>
    <w:rsid w:val="00E53AB6"/>
    <w:rsid w:val="00E54289"/>
    <w:rsid w:val="00E56D88"/>
    <w:rsid w:val="00E61CB8"/>
    <w:rsid w:val="00E704F0"/>
    <w:rsid w:val="00E72E1D"/>
    <w:rsid w:val="00E73368"/>
    <w:rsid w:val="00E757B5"/>
    <w:rsid w:val="00E75886"/>
    <w:rsid w:val="00E76873"/>
    <w:rsid w:val="00E80DF5"/>
    <w:rsid w:val="00E84F13"/>
    <w:rsid w:val="00E8532B"/>
    <w:rsid w:val="00E94736"/>
    <w:rsid w:val="00E958E5"/>
    <w:rsid w:val="00EA0245"/>
    <w:rsid w:val="00EA2ED6"/>
    <w:rsid w:val="00EC35B9"/>
    <w:rsid w:val="00EC41DA"/>
    <w:rsid w:val="00ED6F87"/>
    <w:rsid w:val="00EE3317"/>
    <w:rsid w:val="00EE37FC"/>
    <w:rsid w:val="00EE593D"/>
    <w:rsid w:val="00EF03D1"/>
    <w:rsid w:val="00EF12E3"/>
    <w:rsid w:val="00EF518B"/>
    <w:rsid w:val="00F0047C"/>
    <w:rsid w:val="00F032F2"/>
    <w:rsid w:val="00F05657"/>
    <w:rsid w:val="00F11A26"/>
    <w:rsid w:val="00F15001"/>
    <w:rsid w:val="00F20FDA"/>
    <w:rsid w:val="00F25FEE"/>
    <w:rsid w:val="00F27FE7"/>
    <w:rsid w:val="00F319CA"/>
    <w:rsid w:val="00F32FB5"/>
    <w:rsid w:val="00F42AA9"/>
    <w:rsid w:val="00F432A0"/>
    <w:rsid w:val="00F43343"/>
    <w:rsid w:val="00F44609"/>
    <w:rsid w:val="00F447EF"/>
    <w:rsid w:val="00F465F0"/>
    <w:rsid w:val="00F55AC7"/>
    <w:rsid w:val="00F57ED4"/>
    <w:rsid w:val="00F611DF"/>
    <w:rsid w:val="00F672C0"/>
    <w:rsid w:val="00F74227"/>
    <w:rsid w:val="00F80255"/>
    <w:rsid w:val="00F81DCA"/>
    <w:rsid w:val="00F840F1"/>
    <w:rsid w:val="00F8442D"/>
    <w:rsid w:val="00F90323"/>
    <w:rsid w:val="00F97E81"/>
    <w:rsid w:val="00FB1129"/>
    <w:rsid w:val="00FB2212"/>
    <w:rsid w:val="00FB26F2"/>
    <w:rsid w:val="00FB7F09"/>
    <w:rsid w:val="00FC20B0"/>
    <w:rsid w:val="00FC36D9"/>
    <w:rsid w:val="00FD5D48"/>
    <w:rsid w:val="00FE0E51"/>
    <w:rsid w:val="00FE2CE2"/>
    <w:rsid w:val="00FE66E3"/>
    <w:rsid w:val="00FE7EDA"/>
    <w:rsid w:val="00FF28C9"/>
    <w:rsid w:val="00FF5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05B51364"/>
  <w15:chartTrackingRefBased/>
  <w15:docId w15:val="{39928A31-0BB9-43B7-B802-8B739E3CB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annotation reference" w:uiPriority="99"/>
    <w:lsdException w:name="Title" w:qFormat="1"/>
    <w:lsdException w:name="Body Text" w:qFormat="1"/>
    <w:lsdException w:name="Subtitle" w:qFormat="1"/>
    <w:lsdException w:name="Followed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509F"/>
    <w:pPr>
      <w:suppressAutoHyphens/>
    </w:pPr>
    <w:rPr>
      <w:sz w:val="24"/>
      <w:szCs w:val="24"/>
      <w:lang w:eastAsia="ar-SA"/>
    </w:rPr>
  </w:style>
  <w:style w:type="paragraph" w:styleId="Balk1">
    <w:name w:val="heading 1"/>
    <w:basedOn w:val="Normal"/>
    <w:next w:val="Normal"/>
    <w:link w:val="Balk1Char"/>
    <w:qFormat/>
    <w:pPr>
      <w:keepNext/>
      <w:tabs>
        <w:tab w:val="num" w:pos="0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semiHidden/>
    <w:unhideWhenUsed/>
    <w:qFormat/>
    <w:rsid w:val="00AE1DB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qFormat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Balk7">
    <w:name w:val="heading 7"/>
    <w:basedOn w:val="Normal"/>
    <w:next w:val="Normal"/>
    <w:qFormat/>
    <w:pPr>
      <w:keepNext/>
      <w:tabs>
        <w:tab w:val="num" w:pos="0"/>
      </w:tabs>
      <w:overflowPunct w:val="0"/>
      <w:autoSpaceDE w:val="0"/>
      <w:ind w:left="1296" w:hanging="1296"/>
      <w:jc w:val="both"/>
      <w:textAlignment w:val="baseline"/>
      <w:outlineLvl w:val="6"/>
    </w:pPr>
    <w:rPr>
      <w:rFonts w:ascii="Arial" w:hAnsi="Arial" w:cs="Arial"/>
      <w:b/>
      <w:sz w:val="22"/>
      <w:szCs w:val="20"/>
      <w:u w:val="single"/>
    </w:rPr>
  </w:style>
  <w:style w:type="paragraph" w:styleId="Balk8">
    <w:name w:val="heading 8"/>
    <w:basedOn w:val="Normal"/>
    <w:next w:val="Normal"/>
    <w:qFormat/>
    <w:pPr>
      <w:tabs>
        <w:tab w:val="num" w:pos="0"/>
      </w:tabs>
      <w:spacing w:before="240" w:after="60"/>
      <w:ind w:left="1440" w:hanging="1440"/>
      <w:outlineLvl w:val="7"/>
    </w:pPr>
    <w:rPr>
      <w:rFonts w:ascii="Calibri" w:hAnsi="Calibri"/>
      <w:i/>
      <w:iCs/>
    </w:rPr>
  </w:style>
  <w:style w:type="paragraph" w:styleId="Balk9">
    <w:name w:val="heading 9"/>
    <w:basedOn w:val="Normal"/>
    <w:next w:val="Normal"/>
    <w:qFormat/>
    <w:pPr>
      <w:keepNext/>
      <w:tabs>
        <w:tab w:val="num" w:pos="0"/>
      </w:tabs>
      <w:overflowPunct w:val="0"/>
      <w:autoSpaceDE w:val="0"/>
      <w:spacing w:line="300" w:lineRule="auto"/>
      <w:ind w:left="1584" w:hanging="1584"/>
      <w:jc w:val="both"/>
      <w:textAlignment w:val="baseline"/>
      <w:outlineLvl w:val="8"/>
    </w:pPr>
    <w:rPr>
      <w:rFonts w:ascii="Arial" w:hAnsi="Arial" w:cs="Arial"/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8Num4z0">
    <w:name w:val="WW8Num4z0"/>
    <w:rPr>
      <w:rFonts w:ascii="Times New Roman" w:eastAsia="Times New Roman" w:hAnsi="Times New Roman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4z3">
    <w:name w:val="WW8Num4z3"/>
    <w:rPr>
      <w:rFonts w:ascii="Symbol" w:hAnsi="Symbol" w:cs="Symbol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Times New Roman" w:eastAsia="Times New Roman" w:hAnsi="Times New Roman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Times New Roman" w:eastAsia="Times New Roman" w:hAnsi="Times New Roman" w:cs="Times New Roman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Times New Roman" w:hAnsi="Times New Roman" w:cs="Times New Roman"/>
    </w:rPr>
  </w:style>
  <w:style w:type="character" w:customStyle="1" w:styleId="WW8Num12z0">
    <w:name w:val="WW8Num12z0"/>
    <w:rPr>
      <w:rFonts w:cs="Times New Roman"/>
    </w:rPr>
  </w:style>
  <w:style w:type="character" w:customStyle="1" w:styleId="WW8Num12z1">
    <w:name w:val="WW8Num12z1"/>
    <w:rPr>
      <w:rFonts w:ascii="Times New Roman" w:eastAsia="Times New Roman" w:hAnsi="Times New Roman" w:cs="Times New Roman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DefaultParagraphFont1">
    <w:name w:val="Default Paragraph Font1"/>
  </w:style>
  <w:style w:type="character" w:customStyle="1" w:styleId="FootnoteCharacters">
    <w:name w:val="Footnote Characters"/>
    <w:rPr>
      <w:vertAlign w:val="superscript"/>
    </w:rPr>
  </w:style>
  <w:style w:type="character" w:customStyle="1" w:styleId="DipnotMetniCharCharCharChar">
    <w:name w:val="Dipnot Metni Char Char Char Char"/>
    <w:rPr>
      <w:lang w:val="tr-TR" w:eastAsia="ar-SA" w:bidi="ar-SA"/>
    </w:rPr>
  </w:style>
  <w:style w:type="character" w:customStyle="1" w:styleId="EndnoteCharacters">
    <w:name w:val="Endnote Characters"/>
    <w:rPr>
      <w:vertAlign w:val="superscript"/>
    </w:rPr>
  </w:style>
  <w:style w:type="character" w:styleId="SayfaNumaras">
    <w:name w:val="page number"/>
    <w:basedOn w:val="DefaultParagraphFont1"/>
  </w:style>
  <w:style w:type="character" w:customStyle="1" w:styleId="normal1">
    <w:name w:val="normal1"/>
    <w:basedOn w:val="DefaultParagraphFont1"/>
  </w:style>
  <w:style w:type="character" w:customStyle="1" w:styleId="CharChar1">
    <w:name w:val="Char Char1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CharChar">
    <w:name w:val="Char Char"/>
    <w:rPr>
      <w:b/>
      <w:sz w:val="22"/>
      <w:szCs w:val="19"/>
    </w:rPr>
  </w:style>
  <w:style w:type="character" w:styleId="Kpr">
    <w:name w:val="Hyperlink"/>
    <w:rPr>
      <w:color w:val="0000FF"/>
      <w:u w:val="single"/>
    </w:rPr>
  </w:style>
  <w:style w:type="character" w:styleId="AklamaBavurusu">
    <w:name w:val="annotation reference"/>
    <w:uiPriority w:val="99"/>
    <w:rPr>
      <w:sz w:val="16"/>
      <w:szCs w:val="16"/>
    </w:rPr>
  </w:style>
  <w:style w:type="character" w:customStyle="1" w:styleId="CharChar2">
    <w:name w:val="Char Char2"/>
    <w:rPr>
      <w:sz w:val="24"/>
      <w:lang w:val="tr-TR" w:eastAsia="ar-SA" w:bidi="ar-SA"/>
    </w:rPr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GvdeMetni"/>
    <w:pPr>
      <w:overflowPunct w:val="0"/>
      <w:autoSpaceDE w:val="0"/>
      <w:jc w:val="center"/>
      <w:textAlignment w:val="baseline"/>
    </w:pPr>
    <w:rPr>
      <w:rFonts w:ascii="Arial" w:hAnsi="Arial" w:cs="Arial"/>
      <w:b/>
      <w:sz w:val="28"/>
      <w:szCs w:val="20"/>
    </w:rPr>
  </w:style>
  <w:style w:type="paragraph" w:styleId="GvdeMetni">
    <w:name w:val="Body Text"/>
    <w:basedOn w:val="Normal"/>
    <w:link w:val="GvdeMetniChar1"/>
    <w:qFormat/>
    <w:pPr>
      <w:spacing w:after="120"/>
    </w:p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Normal"/>
    <w:pPr>
      <w:suppressLineNumbers/>
    </w:pPr>
    <w:rPr>
      <w:rFonts w:cs="FreeSans"/>
    </w:rPr>
  </w:style>
  <w:style w:type="paragraph" w:styleId="DipnotMetni">
    <w:name w:val="footnote text"/>
    <w:basedOn w:val="Normal"/>
    <w:link w:val="DipnotMetniChar"/>
    <w:pPr>
      <w:overflowPunct w:val="0"/>
      <w:autoSpaceDE w:val="0"/>
      <w:textAlignment w:val="baseline"/>
    </w:pPr>
    <w:rPr>
      <w:sz w:val="20"/>
      <w:szCs w:val="20"/>
    </w:rPr>
  </w:style>
  <w:style w:type="paragraph" w:customStyle="1" w:styleId="BodyText31">
    <w:name w:val="Body Text 31"/>
    <w:basedOn w:val="Normal"/>
    <w:pPr>
      <w:overflowPunct w:val="0"/>
      <w:autoSpaceDE w:val="0"/>
      <w:jc w:val="both"/>
      <w:textAlignment w:val="baseline"/>
    </w:pPr>
    <w:rPr>
      <w:rFonts w:ascii="Arial Narrow" w:hAnsi="Arial Narrow" w:cs="Arial Narrow"/>
      <w:sz w:val="22"/>
      <w:szCs w:val="20"/>
    </w:rPr>
  </w:style>
  <w:style w:type="paragraph" w:customStyle="1" w:styleId="BodyText22">
    <w:name w:val="Body Text 22"/>
    <w:basedOn w:val="Normal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MADDE">
    <w:name w:val="MADDE"/>
    <w:basedOn w:val="Normal"/>
    <w:pPr>
      <w:overflowPunct w:val="0"/>
      <w:autoSpaceDE w:val="0"/>
      <w:spacing w:line="288" w:lineRule="auto"/>
      <w:jc w:val="both"/>
      <w:textAlignment w:val="baseline"/>
    </w:pPr>
    <w:rPr>
      <w:rFonts w:ascii="Verdana" w:hAnsi="Verdana" w:cs="Verdana"/>
      <w:b/>
      <w:color w:val="000000"/>
      <w:sz w:val="18"/>
      <w:szCs w:val="20"/>
    </w:rPr>
  </w:style>
  <w:style w:type="paragraph" w:styleId="GvdeMetni2">
    <w:name w:val="Body Text 2"/>
    <w:basedOn w:val="Normal"/>
    <w:link w:val="GvdeMetni2Char"/>
    <w:pPr>
      <w:overflowPunct w:val="0"/>
      <w:autoSpaceDE w:val="0"/>
      <w:spacing w:after="120" w:line="480" w:lineRule="auto"/>
      <w:textAlignment w:val="baseline"/>
    </w:pPr>
    <w:rPr>
      <w:szCs w:val="20"/>
    </w:rPr>
  </w:style>
  <w:style w:type="paragraph" w:styleId="GvdeMetni3">
    <w:name w:val="Body Text 3"/>
    <w:basedOn w:val="Normal"/>
    <w:link w:val="GvdeMetni3Char"/>
    <w:pPr>
      <w:spacing w:after="120"/>
    </w:pPr>
    <w:rPr>
      <w:sz w:val="16"/>
      <w:szCs w:val="16"/>
    </w:rPr>
  </w:style>
  <w:style w:type="paragraph" w:customStyle="1" w:styleId="3-NormalYaz">
    <w:name w:val="3-Normal Yazı"/>
    <w:pPr>
      <w:tabs>
        <w:tab w:val="left" w:pos="566"/>
      </w:tabs>
      <w:suppressAutoHyphens/>
      <w:jc w:val="both"/>
    </w:pPr>
    <w:rPr>
      <w:sz w:val="19"/>
      <w:lang w:eastAsia="ar-SA"/>
    </w:rPr>
  </w:style>
  <w:style w:type="paragraph" w:styleId="NormalWeb">
    <w:name w:val="Normal (Web)"/>
    <w:basedOn w:val="Normal"/>
    <w:pPr>
      <w:spacing w:before="280" w:after="280"/>
    </w:pPr>
    <w:rPr>
      <w:color w:val="000000"/>
    </w:rPr>
  </w:style>
  <w:style w:type="paragraph" w:customStyle="1" w:styleId="BodyTextIndent31">
    <w:name w:val="Body Text Indent 31"/>
    <w:basedOn w:val="Normal"/>
    <w:pPr>
      <w:overflowPunct w:val="0"/>
      <w:autoSpaceDE w:val="0"/>
      <w:ind w:firstLine="567"/>
      <w:jc w:val="both"/>
      <w:textAlignment w:val="baseline"/>
    </w:pPr>
    <w:rPr>
      <w:rFonts w:ascii="Arial" w:hAnsi="Arial" w:cs="Arial"/>
      <w:color w:val="FF0000"/>
      <w:sz w:val="22"/>
      <w:szCs w:val="20"/>
    </w:rPr>
  </w:style>
  <w:style w:type="paragraph" w:customStyle="1" w:styleId="stbilgi">
    <w:name w:val="Üstbilgi"/>
    <w:basedOn w:val="Normal"/>
    <w:link w:val="stbilgiChar"/>
    <w:uiPriority w:val="99"/>
    <w:pPr>
      <w:widowControl w:val="0"/>
      <w:tabs>
        <w:tab w:val="right" w:pos="9000"/>
      </w:tabs>
      <w:overflowPunct w:val="0"/>
      <w:autoSpaceDE w:val="0"/>
      <w:textAlignment w:val="baseline"/>
    </w:pPr>
    <w:rPr>
      <w:sz w:val="20"/>
      <w:szCs w:val="20"/>
    </w:rPr>
  </w:style>
  <w:style w:type="paragraph" w:customStyle="1" w:styleId="BlockText1">
    <w:name w:val="Block Text1"/>
    <w:basedOn w:val="Normal"/>
    <w:pPr>
      <w:tabs>
        <w:tab w:val="left" w:pos="0"/>
      </w:tabs>
      <w:overflowPunct w:val="0"/>
      <w:autoSpaceDE w:val="0"/>
      <w:ind w:left="360" w:right="-356"/>
      <w:jc w:val="both"/>
      <w:textAlignment w:val="baseline"/>
    </w:pPr>
    <w:rPr>
      <w:szCs w:val="20"/>
    </w:rPr>
  </w:style>
  <w:style w:type="paragraph" w:styleId="SonnotMetni">
    <w:name w:val="endnote text"/>
    <w:basedOn w:val="Normal"/>
    <w:rPr>
      <w:sz w:val="20"/>
      <w:szCs w:val="20"/>
    </w:rPr>
  </w:style>
  <w:style w:type="paragraph" w:customStyle="1" w:styleId="Altbilgi">
    <w:name w:val="Altbilgi"/>
    <w:basedOn w:val="Normal"/>
    <w:link w:val="AltbilgiChar"/>
    <w:uiPriority w:val="99"/>
    <w:pPr>
      <w:tabs>
        <w:tab w:val="center" w:pos="4536"/>
        <w:tab w:val="right" w:pos="9072"/>
      </w:tabs>
    </w:pPr>
  </w:style>
  <w:style w:type="paragraph" w:styleId="GvdeMetniGirintisi2">
    <w:name w:val="Body Text Indent 2"/>
    <w:basedOn w:val="Normal"/>
    <w:pPr>
      <w:spacing w:after="120" w:line="480" w:lineRule="auto"/>
      <w:ind w:left="283"/>
    </w:pPr>
  </w:style>
  <w:style w:type="paragraph" w:customStyle="1" w:styleId="ecmsobodytext2">
    <w:name w:val="ec_msobodytext2"/>
    <w:basedOn w:val="Normal"/>
    <w:pPr>
      <w:spacing w:after="324"/>
    </w:pPr>
  </w:style>
  <w:style w:type="paragraph" w:styleId="BalonMetni">
    <w:name w:val="Balloon Text"/>
    <w:basedOn w:val="Normal"/>
    <w:link w:val="BalonMetniChar"/>
    <w:uiPriority w:val="99"/>
    <w:rPr>
      <w:rFonts w:ascii="Tahoma" w:hAnsi="Tahoma" w:cs="Tahoma"/>
      <w:sz w:val="16"/>
      <w:szCs w:val="16"/>
    </w:rPr>
  </w:style>
  <w:style w:type="paragraph" w:customStyle="1" w:styleId="BalloonText4">
    <w:name w:val="Balloon Text4"/>
    <w:basedOn w:val="Normal"/>
    <w:pPr>
      <w:overflowPunct w:val="0"/>
      <w:autoSpaceDE w:val="0"/>
      <w:textAlignment w:val="baseline"/>
    </w:pPr>
    <w:rPr>
      <w:rFonts w:ascii="Tahoma" w:hAnsi="Tahoma" w:cs="Tahoma"/>
      <w:sz w:val="16"/>
      <w:szCs w:val="20"/>
    </w:rPr>
  </w:style>
  <w:style w:type="paragraph" w:customStyle="1" w:styleId="BodyTextIndent21">
    <w:name w:val="Body Text Indent 21"/>
    <w:basedOn w:val="Normal"/>
    <w:pPr>
      <w:overflowPunct w:val="0"/>
      <w:autoSpaceDE w:val="0"/>
      <w:ind w:firstLine="360"/>
      <w:jc w:val="both"/>
      <w:textAlignment w:val="baseline"/>
    </w:pPr>
    <w:rPr>
      <w:szCs w:val="20"/>
    </w:rPr>
  </w:style>
  <w:style w:type="paragraph" w:customStyle="1" w:styleId="BodyText21">
    <w:name w:val="Body Text 21"/>
    <w:basedOn w:val="Normal"/>
    <w:pPr>
      <w:overflowPunct w:val="0"/>
      <w:autoSpaceDE w:val="0"/>
      <w:ind w:left="1080"/>
      <w:jc w:val="both"/>
      <w:textAlignment w:val="baseline"/>
    </w:pPr>
    <w:rPr>
      <w:szCs w:val="20"/>
    </w:rPr>
  </w:style>
  <w:style w:type="paragraph" w:customStyle="1" w:styleId="AltKonuBal">
    <w:name w:val="Alt Konu Başlığı"/>
    <w:basedOn w:val="Normal"/>
    <w:next w:val="GvdeMetni"/>
    <w:qFormat/>
    <w:pPr>
      <w:spacing w:before="280" w:after="280"/>
    </w:pPr>
    <w:rPr>
      <w:b/>
      <w:sz w:val="22"/>
      <w:szCs w:val="19"/>
    </w:rPr>
  </w:style>
  <w:style w:type="paragraph" w:customStyle="1" w:styleId="Head12">
    <w:name w:val="Head 1.2"/>
    <w:basedOn w:val="Normal"/>
    <w:pPr>
      <w:jc w:val="both"/>
    </w:pPr>
    <w:rPr>
      <w:rFonts w:ascii="Arial" w:hAnsi="Arial" w:cs="Arial"/>
      <w:b/>
      <w:sz w:val="22"/>
      <w:szCs w:val="20"/>
    </w:rPr>
  </w:style>
  <w:style w:type="paragraph" w:customStyle="1" w:styleId="BodyText211">
    <w:name w:val="Body Text 211"/>
    <w:basedOn w:val="Normal"/>
    <w:pPr>
      <w:jc w:val="both"/>
    </w:pPr>
    <w:rPr>
      <w:szCs w:val="20"/>
    </w:rPr>
  </w:style>
  <w:style w:type="paragraph" w:styleId="GvdeMetniGirintisi3">
    <w:name w:val="Body Text Indent 3"/>
    <w:basedOn w:val="Normal"/>
    <w:link w:val="GvdeMetniGirintisi3Char"/>
    <w:pPr>
      <w:spacing w:after="120"/>
      <w:ind w:left="283"/>
    </w:pPr>
    <w:rPr>
      <w:sz w:val="16"/>
      <w:szCs w:val="16"/>
    </w:rPr>
  </w:style>
  <w:style w:type="paragraph" w:styleId="GvdeMetniGirintisi">
    <w:name w:val="Body Text Indent"/>
    <w:basedOn w:val="Normal"/>
    <w:link w:val="GvdeMetniGirintisiChar"/>
    <w:pPr>
      <w:spacing w:after="120"/>
      <w:ind w:left="283"/>
    </w:pPr>
  </w:style>
  <w:style w:type="paragraph" w:styleId="AklamaMetni">
    <w:name w:val="annotation text"/>
    <w:basedOn w:val="Normal"/>
    <w:link w:val="AklamaMetniChar"/>
    <w:uiPriority w:val="99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rPr>
      <w:b/>
      <w:bCs/>
    </w:rPr>
  </w:style>
  <w:style w:type="paragraph" w:customStyle="1" w:styleId="CharCharCharChar">
    <w:name w:val="Char Char Char Char"/>
    <w:basedOn w:val="Normal"/>
    <w:pPr>
      <w:spacing w:after="160" w:line="240" w:lineRule="exact"/>
    </w:pPr>
    <w:rPr>
      <w:rFonts w:ascii="Arial" w:hAnsi="Arial" w:cs="Arial"/>
      <w:kern w:val="1"/>
      <w:sz w:val="20"/>
      <w:szCs w:val="20"/>
      <w:lang w:val="en-US"/>
    </w:rPr>
  </w:style>
  <w:style w:type="paragraph" w:customStyle="1" w:styleId="CharCharCharCharCharChar">
    <w:name w:val="Char Char Char Char Char Char"/>
    <w:basedOn w:val="Normal"/>
    <w:pPr>
      <w:spacing w:after="160" w:line="240" w:lineRule="exact"/>
    </w:pPr>
    <w:rPr>
      <w:rFonts w:ascii="Arial" w:hAnsi="Arial" w:cs="Arial"/>
      <w:kern w:val="1"/>
      <w:sz w:val="20"/>
      <w:szCs w:val="20"/>
      <w:lang w:val="en-US"/>
    </w:rPr>
  </w:style>
  <w:style w:type="paragraph" w:customStyle="1" w:styleId="CharChar2CharCharCharCharCharCharCharChar">
    <w:name w:val="Char Char2 Char Char Char Char Char Char Char Char"/>
    <w:basedOn w:val="Normal"/>
    <w:pPr>
      <w:spacing w:after="160" w:line="240" w:lineRule="exact"/>
    </w:pPr>
    <w:rPr>
      <w:rFonts w:ascii="Arial" w:hAnsi="Arial" w:cs="Arial"/>
      <w:kern w:val="1"/>
      <w:sz w:val="20"/>
      <w:szCs w:val="20"/>
      <w:lang w:val="en-US"/>
    </w:rPr>
  </w:style>
  <w:style w:type="paragraph" w:customStyle="1" w:styleId="nor0">
    <w:name w:val="nor0"/>
    <w:basedOn w:val="Normal"/>
    <w:pPr>
      <w:spacing w:before="280" w:after="280"/>
    </w:pPr>
    <w:rPr>
      <w:lang w:val="en-US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GvdeMetni"/>
  </w:style>
  <w:style w:type="paragraph" w:customStyle="1" w:styleId="CharChar1CharCharCharChar">
    <w:name w:val="Char Char1 Char Char Char Char"/>
    <w:basedOn w:val="Normal"/>
    <w:rsid w:val="00F55AC7"/>
    <w:pPr>
      <w:suppressAutoHyphens w:val="0"/>
      <w:spacing w:after="160" w:line="240" w:lineRule="exact"/>
    </w:pPr>
    <w:rPr>
      <w:rFonts w:ascii="Arial" w:hAnsi="Arial"/>
      <w:kern w:val="16"/>
      <w:sz w:val="20"/>
      <w:szCs w:val="20"/>
      <w:lang w:val="en-US" w:eastAsia="en-US"/>
    </w:rPr>
  </w:style>
  <w:style w:type="paragraph" w:styleId="KonuBal">
    <w:name w:val="Title"/>
    <w:basedOn w:val="Normal"/>
    <w:link w:val="KonuBalChar"/>
    <w:qFormat/>
    <w:rsid w:val="00355134"/>
    <w:pPr>
      <w:suppressAutoHyphens w:val="0"/>
      <w:jc w:val="center"/>
    </w:pPr>
    <w:rPr>
      <w:b/>
      <w:sz w:val="21"/>
      <w:szCs w:val="20"/>
      <w:lang w:eastAsia="tr-TR"/>
    </w:rPr>
  </w:style>
  <w:style w:type="character" w:customStyle="1" w:styleId="stbilgiChar">
    <w:name w:val="Üstbilgi Char"/>
    <w:link w:val="stbilgi"/>
    <w:uiPriority w:val="99"/>
    <w:rsid w:val="00CD464C"/>
    <w:rPr>
      <w:lang w:eastAsia="ar-SA"/>
    </w:rPr>
  </w:style>
  <w:style w:type="character" w:customStyle="1" w:styleId="Balk3Char">
    <w:name w:val="Başlık 3 Char"/>
    <w:link w:val="Balk3"/>
    <w:semiHidden/>
    <w:rsid w:val="00AE1DB9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customStyle="1" w:styleId="BodyText210">
    <w:name w:val="Body Text 210"/>
    <w:basedOn w:val="Normal"/>
    <w:rsid w:val="00AE1DB9"/>
    <w:pPr>
      <w:suppressAutoHyphens w:val="0"/>
      <w:ind w:left="1080"/>
      <w:jc w:val="both"/>
    </w:pPr>
    <w:rPr>
      <w:szCs w:val="20"/>
      <w:lang w:eastAsia="en-US"/>
    </w:rPr>
  </w:style>
  <w:style w:type="paragraph" w:styleId="ListeParagraf">
    <w:name w:val="List Paragraph"/>
    <w:basedOn w:val="Normal"/>
    <w:uiPriority w:val="34"/>
    <w:qFormat/>
    <w:rsid w:val="00A339B5"/>
    <w:pPr>
      <w:suppressAutoHyphens w:val="0"/>
      <w:ind w:left="708"/>
    </w:pPr>
    <w:rPr>
      <w:sz w:val="20"/>
      <w:szCs w:val="20"/>
      <w:lang w:eastAsia="tr-TR"/>
    </w:rPr>
  </w:style>
  <w:style w:type="character" w:customStyle="1" w:styleId="AltbilgiChar">
    <w:name w:val="Altbilgi Char"/>
    <w:link w:val="Altbilgi"/>
    <w:uiPriority w:val="99"/>
    <w:rsid w:val="00CF2E92"/>
    <w:rPr>
      <w:sz w:val="24"/>
      <w:szCs w:val="24"/>
      <w:lang w:eastAsia="ar-SA"/>
    </w:rPr>
  </w:style>
  <w:style w:type="paragraph" w:customStyle="1" w:styleId="Style47">
    <w:name w:val="Style47"/>
    <w:basedOn w:val="Normal"/>
    <w:uiPriority w:val="99"/>
    <w:rsid w:val="00CD5DAA"/>
    <w:pPr>
      <w:widowControl w:val="0"/>
      <w:suppressAutoHyphens w:val="0"/>
      <w:autoSpaceDE w:val="0"/>
      <w:autoSpaceDN w:val="0"/>
      <w:adjustRightInd w:val="0"/>
      <w:spacing w:line="274" w:lineRule="exact"/>
      <w:ind w:hanging="547"/>
    </w:pPr>
    <w:rPr>
      <w:lang w:eastAsia="tr-TR"/>
    </w:rPr>
  </w:style>
  <w:style w:type="paragraph" w:customStyle="1" w:styleId="Style33">
    <w:name w:val="Style33"/>
    <w:basedOn w:val="Normal"/>
    <w:uiPriority w:val="99"/>
    <w:rsid w:val="00B16C26"/>
    <w:pPr>
      <w:widowControl w:val="0"/>
      <w:suppressAutoHyphens w:val="0"/>
      <w:autoSpaceDE w:val="0"/>
      <w:autoSpaceDN w:val="0"/>
      <w:adjustRightInd w:val="0"/>
    </w:pPr>
    <w:rPr>
      <w:rFonts w:ascii="Corbel" w:hAnsi="Corbel"/>
      <w:lang w:eastAsia="tr-TR"/>
    </w:rPr>
  </w:style>
  <w:style w:type="character" w:customStyle="1" w:styleId="E-postaStili103">
    <w:name w:val="E-postaStili103"/>
    <w:uiPriority w:val="99"/>
    <w:semiHidden/>
    <w:rsid w:val="00D84E03"/>
    <w:rPr>
      <w:rFonts w:ascii="Arial" w:hAnsi="Arial" w:cs="Arial"/>
      <w:color w:val="000080"/>
      <w:sz w:val="20"/>
      <w:szCs w:val="20"/>
    </w:rPr>
  </w:style>
  <w:style w:type="character" w:customStyle="1" w:styleId="GvdeMetniCharCharCharCharCharCharCharChar1">
    <w:name w:val="Gövde Metni Char Char Char Char Char Char Char Char1"/>
    <w:aliases w:val="Gövde Metni Char Char Char Char Char Char Char Char11"/>
    <w:uiPriority w:val="99"/>
    <w:rsid w:val="00E51E72"/>
    <w:rPr>
      <w:rFonts w:cs="Times New Roman"/>
      <w:sz w:val="24"/>
      <w:szCs w:val="24"/>
      <w:lang w:val="tr-TR" w:eastAsia="tr-TR" w:bidi="ar-SA"/>
    </w:rPr>
  </w:style>
  <w:style w:type="paragraph" w:styleId="DzMetin">
    <w:name w:val="Plain Text"/>
    <w:basedOn w:val="Normal"/>
    <w:link w:val="DzMetinChar"/>
    <w:uiPriority w:val="99"/>
    <w:unhideWhenUsed/>
    <w:rsid w:val="003B5B94"/>
    <w:pPr>
      <w:suppressAutoHyphens w:val="0"/>
    </w:pPr>
    <w:rPr>
      <w:rFonts w:ascii="Calibri" w:eastAsia="Calibri" w:hAnsi="Calibri"/>
      <w:sz w:val="22"/>
      <w:szCs w:val="21"/>
      <w:lang w:eastAsia="en-US"/>
    </w:rPr>
  </w:style>
  <w:style w:type="character" w:customStyle="1" w:styleId="DzMetinChar">
    <w:name w:val="Düz Metin Char"/>
    <w:link w:val="DzMetin"/>
    <w:uiPriority w:val="99"/>
    <w:rsid w:val="003B5B94"/>
    <w:rPr>
      <w:rFonts w:ascii="Calibri" w:eastAsia="Calibri" w:hAnsi="Calibri"/>
      <w:sz w:val="22"/>
      <w:szCs w:val="21"/>
      <w:lang w:eastAsia="en-US"/>
    </w:rPr>
  </w:style>
  <w:style w:type="character" w:customStyle="1" w:styleId="Balk1Char">
    <w:name w:val="Başlık 1 Char"/>
    <w:link w:val="Balk1"/>
    <w:rsid w:val="00FE7EDA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Balk4Char">
    <w:name w:val="Başlık 4 Char"/>
    <w:link w:val="Balk4"/>
    <w:rsid w:val="00FE7EDA"/>
    <w:rPr>
      <w:b/>
      <w:bCs/>
      <w:sz w:val="28"/>
      <w:szCs w:val="28"/>
      <w:lang w:eastAsia="ar-SA"/>
    </w:rPr>
  </w:style>
  <w:style w:type="character" w:styleId="zlenenKpr">
    <w:name w:val="FollowedHyperlink"/>
    <w:uiPriority w:val="99"/>
    <w:unhideWhenUsed/>
    <w:rsid w:val="00FE7EDA"/>
    <w:rPr>
      <w:color w:val="954F72"/>
      <w:u w:val="single"/>
    </w:rPr>
  </w:style>
  <w:style w:type="paragraph" w:styleId="HTMLncedenBiimlendirilmi">
    <w:name w:val="HTML Preformatted"/>
    <w:basedOn w:val="Normal"/>
    <w:link w:val="HTMLncedenBiimlendirilmiChar"/>
    <w:unhideWhenUsed/>
    <w:rsid w:val="00FE7E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link w:val="HTMLncedenBiimlendirilmi"/>
    <w:rsid w:val="00FE7EDA"/>
    <w:rPr>
      <w:rFonts w:ascii="Courier New" w:hAnsi="Courier New" w:cs="Courier New"/>
    </w:rPr>
  </w:style>
  <w:style w:type="paragraph" w:customStyle="1" w:styleId="msonormal0">
    <w:name w:val="msonormal"/>
    <w:basedOn w:val="Normal"/>
    <w:rsid w:val="00FE7EDA"/>
    <w:pPr>
      <w:suppressAutoHyphens w:val="0"/>
      <w:spacing w:before="100" w:beforeAutospacing="1" w:after="100" w:afterAutospacing="1"/>
    </w:pPr>
    <w:rPr>
      <w:color w:val="000000"/>
      <w:lang w:eastAsia="tr-TR"/>
    </w:rPr>
  </w:style>
  <w:style w:type="character" w:customStyle="1" w:styleId="DipnotMetniChar">
    <w:name w:val="Dipnot Metni Char"/>
    <w:link w:val="DipnotMetni"/>
    <w:rsid w:val="00FE7EDA"/>
    <w:rPr>
      <w:lang w:eastAsia="ar-SA"/>
    </w:rPr>
  </w:style>
  <w:style w:type="character" w:customStyle="1" w:styleId="AklamaMetniChar">
    <w:name w:val="Açıklama Metni Char"/>
    <w:link w:val="AklamaMetni"/>
    <w:uiPriority w:val="99"/>
    <w:rsid w:val="00FE7EDA"/>
    <w:rPr>
      <w:lang w:eastAsia="ar-SA"/>
    </w:rPr>
  </w:style>
  <w:style w:type="character" w:customStyle="1" w:styleId="stBilgiChar0">
    <w:name w:val="Üst Bilgi Char"/>
    <w:uiPriority w:val="99"/>
    <w:rsid w:val="00FE7EDA"/>
    <w:rPr>
      <w:rFonts w:ascii="Calibri" w:eastAsia="Times New Roman" w:hAnsi="Calibri" w:cs="Times New Roman"/>
      <w:noProof/>
      <w:sz w:val="22"/>
      <w:szCs w:val="22"/>
      <w:lang w:eastAsia="zh-TW"/>
    </w:rPr>
  </w:style>
  <w:style w:type="character" w:customStyle="1" w:styleId="AltBilgiChar0">
    <w:name w:val="Alt Bilgi Char"/>
    <w:uiPriority w:val="99"/>
    <w:rsid w:val="00FE7EDA"/>
    <w:rPr>
      <w:rFonts w:ascii="Calibri" w:eastAsia="Times New Roman" w:hAnsi="Calibri" w:cs="Times New Roman"/>
      <w:noProof/>
      <w:sz w:val="22"/>
      <w:szCs w:val="22"/>
      <w:lang w:eastAsia="zh-TW"/>
    </w:rPr>
  </w:style>
  <w:style w:type="character" w:customStyle="1" w:styleId="KonuBalChar">
    <w:name w:val="Konu Başlığı Char"/>
    <w:link w:val="KonuBal"/>
    <w:rsid w:val="00FE7EDA"/>
    <w:rPr>
      <w:b/>
      <w:sz w:val="21"/>
    </w:rPr>
  </w:style>
  <w:style w:type="character" w:customStyle="1" w:styleId="GvdeMetniChar">
    <w:name w:val="Gövde Metni Char"/>
    <w:link w:val="GvdeMetni1"/>
    <w:rsid w:val="00FE7EDA"/>
    <w:rPr>
      <w:rFonts w:ascii="Calibri" w:hAnsi="Calibri"/>
      <w:noProof/>
      <w:sz w:val="22"/>
      <w:szCs w:val="22"/>
      <w:lang w:eastAsia="zh-TW"/>
    </w:rPr>
  </w:style>
  <w:style w:type="character" w:customStyle="1" w:styleId="GvdeMetniGirintisiChar">
    <w:name w:val="Gövde Metni Girintisi Char"/>
    <w:link w:val="GvdeMetniGirintisi"/>
    <w:locked/>
    <w:rsid w:val="00FE7EDA"/>
    <w:rPr>
      <w:sz w:val="24"/>
      <w:szCs w:val="24"/>
      <w:lang w:eastAsia="ar-SA"/>
    </w:rPr>
  </w:style>
  <w:style w:type="paragraph" w:customStyle="1" w:styleId="msobodytextindent">
    <w:name w:val="msobodytextindent"/>
    <w:basedOn w:val="Normal"/>
    <w:rsid w:val="00FE7EDA"/>
    <w:pPr>
      <w:suppressAutoHyphens w:val="0"/>
      <w:ind w:firstLine="709"/>
    </w:pPr>
    <w:rPr>
      <w:sz w:val="20"/>
      <w:szCs w:val="20"/>
      <w:lang w:eastAsia="tr-TR"/>
    </w:rPr>
  </w:style>
  <w:style w:type="character" w:customStyle="1" w:styleId="GvdeMetni2Char">
    <w:name w:val="Gövde Metni 2 Char"/>
    <w:link w:val="GvdeMetni2"/>
    <w:rsid w:val="00FE7EDA"/>
    <w:rPr>
      <w:sz w:val="24"/>
      <w:lang w:eastAsia="ar-SA"/>
    </w:rPr>
  </w:style>
  <w:style w:type="character" w:customStyle="1" w:styleId="GvdeMetni3Char">
    <w:name w:val="Gövde Metni 3 Char"/>
    <w:link w:val="GvdeMetni3"/>
    <w:rsid w:val="00FE7EDA"/>
    <w:rPr>
      <w:sz w:val="16"/>
      <w:szCs w:val="16"/>
      <w:lang w:eastAsia="ar-SA"/>
    </w:rPr>
  </w:style>
  <w:style w:type="character" w:customStyle="1" w:styleId="GvdeMetniGirintisi3Char">
    <w:name w:val="Gövde Metni Girintisi 3 Char"/>
    <w:link w:val="GvdeMetniGirintisi3"/>
    <w:locked/>
    <w:rsid w:val="00FE7EDA"/>
    <w:rPr>
      <w:sz w:val="16"/>
      <w:szCs w:val="16"/>
      <w:lang w:eastAsia="ar-SA"/>
    </w:rPr>
  </w:style>
  <w:style w:type="paragraph" w:customStyle="1" w:styleId="msobodytextindent3">
    <w:name w:val="msobodytextindent3"/>
    <w:basedOn w:val="Normal"/>
    <w:rsid w:val="00FE7EDA"/>
    <w:pPr>
      <w:suppressAutoHyphens w:val="0"/>
      <w:spacing w:after="120"/>
      <w:ind w:left="283"/>
    </w:pPr>
    <w:rPr>
      <w:sz w:val="16"/>
      <w:szCs w:val="16"/>
      <w:lang w:eastAsia="tr-TR"/>
    </w:rPr>
  </w:style>
  <w:style w:type="character" w:customStyle="1" w:styleId="AklamaKonusuChar">
    <w:name w:val="Açıklama Konusu Char"/>
    <w:link w:val="AklamaKonusu"/>
    <w:uiPriority w:val="99"/>
    <w:rsid w:val="00FE7EDA"/>
    <w:rPr>
      <w:b/>
      <w:bCs/>
      <w:lang w:eastAsia="ar-SA"/>
    </w:rPr>
  </w:style>
  <w:style w:type="character" w:customStyle="1" w:styleId="BalonMetniChar">
    <w:name w:val="Balon Metni Char"/>
    <w:link w:val="BalonMetni"/>
    <w:uiPriority w:val="99"/>
    <w:rsid w:val="00FE7EDA"/>
    <w:rPr>
      <w:rFonts w:ascii="Tahoma" w:hAnsi="Tahoma" w:cs="Tahoma"/>
      <w:sz w:val="16"/>
      <w:szCs w:val="16"/>
      <w:lang w:eastAsia="ar-SA"/>
    </w:rPr>
  </w:style>
  <w:style w:type="paragraph" w:styleId="AralkYok">
    <w:name w:val="No Spacing"/>
    <w:uiPriority w:val="1"/>
    <w:qFormat/>
    <w:rsid w:val="00FE7EDA"/>
    <w:pPr>
      <w:jc w:val="both"/>
    </w:pPr>
    <w:rPr>
      <w:rFonts w:eastAsia="Calibri"/>
      <w:sz w:val="24"/>
      <w:szCs w:val="22"/>
      <w:lang w:eastAsia="en-US"/>
    </w:rPr>
  </w:style>
  <w:style w:type="paragraph" w:styleId="Dzeltme">
    <w:name w:val="Revision"/>
    <w:uiPriority w:val="99"/>
    <w:semiHidden/>
    <w:rsid w:val="00FE7EDA"/>
  </w:style>
  <w:style w:type="paragraph" w:customStyle="1" w:styleId="GvdeMetni1">
    <w:name w:val="Gövde Metni1"/>
    <w:basedOn w:val="Normal"/>
    <w:next w:val="GvdeMetni"/>
    <w:link w:val="GvdeMetniChar"/>
    <w:uiPriority w:val="99"/>
    <w:qFormat/>
    <w:rsid w:val="00FE7EDA"/>
    <w:pPr>
      <w:suppressAutoHyphens w:val="0"/>
      <w:autoSpaceDE w:val="0"/>
      <w:autoSpaceDN w:val="0"/>
      <w:adjustRightInd w:val="0"/>
      <w:spacing w:before="14"/>
      <w:ind w:left="116"/>
    </w:pPr>
    <w:rPr>
      <w:rFonts w:ascii="Calibri" w:hAnsi="Calibri"/>
      <w:noProof/>
      <w:sz w:val="22"/>
      <w:szCs w:val="22"/>
      <w:lang w:eastAsia="zh-TW"/>
    </w:rPr>
  </w:style>
  <w:style w:type="paragraph" w:customStyle="1" w:styleId="OrtaBalkBold">
    <w:name w:val="Orta Başlık Bold"/>
    <w:rsid w:val="00FE7EDA"/>
    <w:pPr>
      <w:tabs>
        <w:tab w:val="left" w:pos="566"/>
      </w:tabs>
      <w:jc w:val="center"/>
    </w:pPr>
    <w:rPr>
      <w:b/>
      <w:sz w:val="19"/>
    </w:rPr>
  </w:style>
  <w:style w:type="character" w:styleId="DipnotBavurusu">
    <w:name w:val="footnote reference"/>
    <w:unhideWhenUsed/>
    <w:rsid w:val="00FE7EDA"/>
    <w:rPr>
      <w:vertAlign w:val="superscript"/>
    </w:rPr>
  </w:style>
  <w:style w:type="character" w:customStyle="1" w:styleId="GvdeMetniGirintisiChar1">
    <w:name w:val="Gövde Metni Girintisi Char1"/>
    <w:semiHidden/>
    <w:rsid w:val="00FE7EDA"/>
    <w:rPr>
      <w:rFonts w:ascii="Calibri" w:eastAsia="Times New Roman" w:hAnsi="Calibri" w:cs="Times New Roman"/>
      <w:noProof/>
      <w:sz w:val="22"/>
      <w:szCs w:val="22"/>
      <w:lang w:eastAsia="zh-TW"/>
    </w:rPr>
  </w:style>
  <w:style w:type="character" w:customStyle="1" w:styleId="GvdeMetniGirintisi3Char1">
    <w:name w:val="Gövde Metni Girintisi 3 Char1"/>
    <w:semiHidden/>
    <w:rsid w:val="00FE7EDA"/>
    <w:rPr>
      <w:rFonts w:ascii="Calibri" w:eastAsia="Times New Roman" w:hAnsi="Calibri" w:cs="Times New Roman"/>
      <w:noProof/>
      <w:sz w:val="16"/>
      <w:szCs w:val="16"/>
      <w:lang w:eastAsia="zh-TW"/>
    </w:rPr>
  </w:style>
  <w:style w:type="character" w:customStyle="1" w:styleId="style31">
    <w:name w:val="style31"/>
    <w:rsid w:val="00FE7EDA"/>
    <w:rPr>
      <w:sz w:val="21"/>
      <w:szCs w:val="21"/>
    </w:rPr>
  </w:style>
  <w:style w:type="character" w:customStyle="1" w:styleId="GvdeMetniChar1">
    <w:name w:val="Gövde Metni Char1"/>
    <w:link w:val="GvdeMetni"/>
    <w:uiPriority w:val="99"/>
    <w:locked/>
    <w:rsid w:val="00FE7EDA"/>
    <w:rPr>
      <w:sz w:val="24"/>
      <w:szCs w:val="24"/>
      <w:lang w:eastAsia="ar-SA"/>
    </w:rPr>
  </w:style>
  <w:style w:type="table" w:styleId="TabloKlavuzu">
    <w:name w:val="Table Grid"/>
    <w:basedOn w:val="NormalTablo"/>
    <w:rsid w:val="00FE7EDA"/>
    <w:rPr>
      <w:lang w:val="en-US" w:eastAsia="zh-T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">
    <w:name w:val="Tablo Kılavuzu1"/>
    <w:basedOn w:val="NormalTablo"/>
    <w:uiPriority w:val="59"/>
    <w:rsid w:val="00FE7EDA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">
    <w:name w:val="Liste Yok1"/>
    <w:next w:val="ListeYok"/>
    <w:uiPriority w:val="99"/>
    <w:semiHidden/>
    <w:unhideWhenUsed/>
    <w:rsid w:val="00851E8A"/>
  </w:style>
  <w:style w:type="numbering" w:customStyle="1" w:styleId="ListeYok11">
    <w:name w:val="Liste Yok11"/>
    <w:next w:val="ListeYok"/>
    <w:uiPriority w:val="99"/>
    <w:semiHidden/>
    <w:unhideWhenUsed/>
    <w:rsid w:val="00851E8A"/>
  </w:style>
  <w:style w:type="paragraph" w:customStyle="1" w:styleId="Default">
    <w:name w:val="Default"/>
    <w:rsid w:val="00851E8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ltBilgi0">
    <w:name w:val="footer"/>
    <w:basedOn w:val="Normal"/>
    <w:link w:val="AltBilgiChar1"/>
    <w:uiPriority w:val="99"/>
    <w:rsid w:val="0089681D"/>
    <w:pPr>
      <w:tabs>
        <w:tab w:val="center" w:pos="4536"/>
        <w:tab w:val="right" w:pos="9072"/>
      </w:tabs>
      <w:suppressAutoHyphens w:val="0"/>
    </w:pPr>
    <w:rPr>
      <w:lang w:eastAsia="tr-TR"/>
    </w:rPr>
  </w:style>
  <w:style w:type="character" w:customStyle="1" w:styleId="AltBilgiChar1">
    <w:name w:val="Alt Bilgi Char1"/>
    <w:basedOn w:val="VarsaylanParagrafYazTipi"/>
    <w:link w:val="AltBilgi0"/>
    <w:rsid w:val="0089681D"/>
    <w:rPr>
      <w:sz w:val="24"/>
      <w:szCs w:val="24"/>
    </w:rPr>
  </w:style>
  <w:style w:type="paragraph" w:styleId="stBilgi0">
    <w:name w:val="header"/>
    <w:basedOn w:val="Normal"/>
    <w:link w:val="stBilgiChar1"/>
    <w:rsid w:val="0089681D"/>
    <w:pPr>
      <w:tabs>
        <w:tab w:val="center" w:pos="4536"/>
        <w:tab w:val="right" w:pos="9072"/>
      </w:tabs>
      <w:suppressAutoHyphens w:val="0"/>
    </w:pPr>
    <w:rPr>
      <w:lang w:eastAsia="tr-TR"/>
    </w:rPr>
  </w:style>
  <w:style w:type="character" w:customStyle="1" w:styleId="stBilgiChar1">
    <w:name w:val="Üst Bilgi Char1"/>
    <w:basedOn w:val="VarsaylanParagrafYazTipi"/>
    <w:link w:val="stBilgi0"/>
    <w:rsid w:val="008968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7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FEC4E0-B4EA-4A25-95D2-9FBAE36C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627</Words>
  <Characters>3580</Characters>
  <Application>Microsoft Office Word</Application>
  <DocSecurity>0</DocSecurity>
  <Lines>29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EK- 2</vt:lpstr>
      <vt:lpstr>EK- 2</vt:lpstr>
    </vt:vector>
  </TitlesOfParts>
  <Company>OIB-BIM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EK- 2</dc:title>
  <dc:subject/>
  <dc:creator>kik</dc:creator>
  <cp:keywords/>
  <cp:lastModifiedBy>Süleyman KELEŞ</cp:lastModifiedBy>
  <cp:revision>8</cp:revision>
  <cp:lastPrinted>2012-11-07T15:15:00Z</cp:lastPrinted>
  <dcterms:created xsi:type="dcterms:W3CDTF">2024-07-31T11:57:00Z</dcterms:created>
  <dcterms:modified xsi:type="dcterms:W3CDTF">2024-08-13T14:22:00Z</dcterms:modified>
  <cp:contentStatus>Tamamlandı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