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5.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3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40.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41.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42.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43.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44.xml" ContentType="application/vnd.openxmlformats-officedocument.drawingml.chart+xml"/>
  <Override PartName="/word/charts/style16.xml" ContentType="application/vnd.ms-office.chartstyle+xml"/>
  <Override PartName="/word/charts/colors16.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E02CE" w14:textId="1DC6FF74" w:rsidR="00A259DF" w:rsidRPr="006F7A4F" w:rsidRDefault="000846F3" w:rsidP="009F2C5D">
      <w:pPr>
        <w:rPr>
          <w:rFonts w:ascii="Times New Roman" w:hAnsi="Times New Roman" w:cs="Times New Roman"/>
        </w:rPr>
      </w:pPr>
      <w:r w:rsidRPr="006F7A4F">
        <w:rPr>
          <w:rFonts w:ascii="Times New Roman" w:hAnsi="Times New Roman" w:cs="Times New Roman"/>
        </w:rPr>
        <w:t xml:space="preserve"> </w:t>
      </w:r>
      <w:bookmarkStart w:id="0" w:name="_GoBack"/>
      <w:bookmarkEnd w:id="0"/>
    </w:p>
    <w:p w14:paraId="0AEE45CC" w14:textId="77777777" w:rsidR="00A259DF" w:rsidRPr="006F7A4F" w:rsidRDefault="00A259DF" w:rsidP="009F2C5D">
      <w:pPr>
        <w:rPr>
          <w:rFonts w:ascii="Times New Roman" w:eastAsia="Times New Roman" w:hAnsi="Times New Roman" w:cs="Times New Roman"/>
          <w:noProof/>
          <w:kern w:val="32"/>
          <w:sz w:val="24"/>
          <w:szCs w:val="24"/>
        </w:rPr>
      </w:pPr>
    </w:p>
    <w:p w14:paraId="71F855FC" w14:textId="62063AC2" w:rsidR="00A259DF" w:rsidRPr="006F7A4F" w:rsidRDefault="00E778FD" w:rsidP="009F2C5D">
      <w:pPr>
        <w:rPr>
          <w:rFonts w:ascii="Times New Roman" w:hAnsi="Times New Roman" w:cs="Times New Roman"/>
        </w:rPr>
      </w:pPr>
      <w:bookmarkStart w:id="1" w:name="_Toc447549287"/>
      <w:bookmarkStart w:id="2" w:name="_Toc447804984"/>
      <w:bookmarkStart w:id="3" w:name="_Toc449629898"/>
      <w:bookmarkStart w:id="4" w:name="_Toc449690105"/>
      <w:bookmarkStart w:id="5" w:name="_Toc449694158"/>
      <w:bookmarkStart w:id="6" w:name="_Toc449694808"/>
      <w:bookmarkStart w:id="7" w:name="_Toc450057409"/>
      <w:bookmarkStart w:id="8" w:name="_Toc450122456"/>
      <w:bookmarkStart w:id="9" w:name="_Toc428963342"/>
      <w:bookmarkStart w:id="10" w:name="_Toc428963968"/>
      <w:bookmarkStart w:id="11" w:name="_Toc428966355"/>
      <w:bookmarkStart w:id="12" w:name="_Toc429048067"/>
      <w:bookmarkStart w:id="13" w:name="_Toc463600057"/>
      <w:bookmarkStart w:id="14" w:name="_Toc464482372"/>
      <w:bookmarkStart w:id="15" w:name="_Toc417654949"/>
      <w:bookmarkStart w:id="16" w:name="_Toc417894681"/>
      <w:bookmarkStart w:id="17" w:name="_Toc417896779"/>
      <w:bookmarkStart w:id="18" w:name="_Toc417979928"/>
      <w:r w:rsidRPr="006F7A4F">
        <w:rPr>
          <w:rFonts w:ascii="Times New Roman" w:eastAsia="Times New Roman" w:hAnsi="Times New Roman" w:cs="Times New Roman"/>
          <w:noProof/>
          <w:lang w:eastAsia="tr-TR"/>
        </w:rPr>
        <w:drawing>
          <wp:anchor distT="0" distB="0" distL="114300" distR="114300" simplePos="0" relativeHeight="251658752" behindDoc="1" locked="0" layoutInCell="1" allowOverlap="1" wp14:anchorId="44B41DF4" wp14:editId="151724A7">
            <wp:simplePos x="0" y="0"/>
            <wp:positionH relativeFrom="column">
              <wp:posOffset>938530</wp:posOffset>
            </wp:positionH>
            <wp:positionV relativeFrom="paragraph">
              <wp:posOffset>172720</wp:posOffset>
            </wp:positionV>
            <wp:extent cx="3883290" cy="2152650"/>
            <wp:effectExtent l="0" t="0" r="0" b="0"/>
            <wp:wrapNone/>
            <wp:docPr id="5" name="Picture 6" descr="EPDKLOGOENG copy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DKLOGOENG copy copy.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3290" cy="2152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5F078B32" w14:textId="77777777" w:rsidR="00A259DF" w:rsidRPr="006F7A4F" w:rsidRDefault="00A259DF" w:rsidP="00A259DF">
      <w:pPr>
        <w:spacing w:after="0" w:line="240" w:lineRule="auto"/>
        <w:rPr>
          <w:rFonts w:ascii="Times New Roman" w:eastAsia="Times New Roman" w:hAnsi="Times New Roman" w:cs="Times New Roman"/>
          <w:sz w:val="24"/>
          <w:szCs w:val="24"/>
          <w:lang w:eastAsia="tr-TR"/>
        </w:rPr>
      </w:pPr>
    </w:p>
    <w:p w14:paraId="3F73F7AC" w14:textId="77777777" w:rsidR="00A259DF" w:rsidRPr="006F7A4F" w:rsidRDefault="00A259DF" w:rsidP="00A259DF">
      <w:pPr>
        <w:spacing w:after="0" w:line="240" w:lineRule="auto"/>
        <w:rPr>
          <w:rFonts w:ascii="Times New Roman" w:eastAsia="Times New Roman" w:hAnsi="Times New Roman" w:cs="Times New Roman"/>
          <w:sz w:val="24"/>
          <w:szCs w:val="24"/>
          <w:lang w:eastAsia="tr-TR"/>
        </w:rPr>
      </w:pPr>
    </w:p>
    <w:p w14:paraId="5EF15AA6" w14:textId="77777777" w:rsidR="00A259DF" w:rsidRPr="006F7A4F" w:rsidRDefault="00A259DF" w:rsidP="00A259DF">
      <w:pPr>
        <w:spacing w:after="0" w:line="240" w:lineRule="auto"/>
        <w:rPr>
          <w:rFonts w:ascii="Times New Roman" w:eastAsia="Times New Roman" w:hAnsi="Times New Roman" w:cs="Times New Roman"/>
          <w:sz w:val="24"/>
          <w:szCs w:val="24"/>
          <w:lang w:eastAsia="tr-TR"/>
        </w:rPr>
      </w:pPr>
    </w:p>
    <w:p w14:paraId="6C2F71FC" w14:textId="77777777" w:rsidR="00A259DF" w:rsidRPr="006F7A4F" w:rsidRDefault="00A259DF" w:rsidP="00A259DF">
      <w:pPr>
        <w:spacing w:after="0" w:line="240" w:lineRule="auto"/>
        <w:rPr>
          <w:rFonts w:ascii="Times New Roman" w:eastAsia="Times New Roman" w:hAnsi="Times New Roman" w:cs="Times New Roman"/>
          <w:sz w:val="24"/>
          <w:szCs w:val="24"/>
          <w:lang w:eastAsia="tr-TR"/>
        </w:rPr>
      </w:pPr>
    </w:p>
    <w:p w14:paraId="7334CF06" w14:textId="77777777" w:rsidR="00A259DF" w:rsidRPr="006F7A4F" w:rsidRDefault="00A259DF" w:rsidP="00A259DF">
      <w:pPr>
        <w:spacing w:after="0" w:line="240" w:lineRule="auto"/>
        <w:rPr>
          <w:rFonts w:ascii="Times New Roman" w:eastAsia="Times New Roman" w:hAnsi="Times New Roman" w:cs="Times New Roman"/>
          <w:sz w:val="24"/>
          <w:szCs w:val="24"/>
          <w:lang w:eastAsia="tr-TR"/>
        </w:rPr>
      </w:pPr>
    </w:p>
    <w:p w14:paraId="4BF70A65" w14:textId="77777777" w:rsidR="00A259DF" w:rsidRPr="006F7A4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5F56B036" w14:textId="77777777" w:rsidR="00A259DF" w:rsidRPr="006F7A4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1BB2FA8F" w14:textId="77777777" w:rsidR="00A259DF" w:rsidRPr="006F7A4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3C430BDA" w14:textId="77777777" w:rsidR="00A259DF" w:rsidRPr="006F7A4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732A841B" w14:textId="7EFE7DEB" w:rsidR="00A259D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0431933D" w14:textId="63FB0223" w:rsidR="00342979" w:rsidRDefault="00342979"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2F8DF266" w14:textId="73990C4B" w:rsidR="00342979" w:rsidRDefault="00342979"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51797FE6" w14:textId="77777777" w:rsidR="00342979" w:rsidRPr="006F7A4F" w:rsidRDefault="00342979"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411AFED0" w14:textId="77777777" w:rsidR="00A259DF" w:rsidRPr="006F7A4F" w:rsidRDefault="00A259DF" w:rsidP="00A259DF">
      <w:pPr>
        <w:spacing w:after="0" w:line="240" w:lineRule="auto"/>
        <w:jc w:val="center"/>
        <w:rPr>
          <w:rFonts w:ascii="Times New Roman" w:eastAsia="Times New Roman" w:hAnsi="Times New Roman" w:cs="Times New Roman"/>
          <w:b/>
          <w:sz w:val="24"/>
          <w:szCs w:val="24"/>
          <w:lang w:eastAsia="tr-TR"/>
        </w:rPr>
      </w:pPr>
    </w:p>
    <w:p w14:paraId="751ABBC5" w14:textId="61B8CC44" w:rsidR="00B649BB" w:rsidRPr="006F7A4F" w:rsidRDefault="00B649BB" w:rsidP="00342979">
      <w:pPr>
        <w:pStyle w:val="AralkYok"/>
        <w:jc w:val="center"/>
        <w:rPr>
          <w:rFonts w:cs="Times New Roman"/>
          <w:sz w:val="52"/>
          <w:szCs w:val="52"/>
          <w:lang w:eastAsia="tr-TR"/>
        </w:rPr>
      </w:pPr>
      <w:bookmarkStart w:id="19" w:name="_Hlk43120599"/>
      <w:r w:rsidRPr="006F7A4F">
        <w:rPr>
          <w:rFonts w:cs="Times New Roman"/>
          <w:sz w:val="52"/>
          <w:szCs w:val="52"/>
          <w:lang w:eastAsia="tr-TR"/>
        </w:rPr>
        <w:t>TURKISH NATURAL GAS MARKET</w:t>
      </w:r>
    </w:p>
    <w:p w14:paraId="1DA279F1" w14:textId="1E31A095" w:rsidR="00B649BB" w:rsidRPr="006F7A4F" w:rsidRDefault="00B649BB" w:rsidP="00B649BB">
      <w:pPr>
        <w:pStyle w:val="AralkYok"/>
        <w:jc w:val="center"/>
        <w:rPr>
          <w:rFonts w:cs="Times New Roman"/>
          <w:sz w:val="52"/>
          <w:szCs w:val="52"/>
          <w:lang w:eastAsia="tr-TR"/>
        </w:rPr>
      </w:pPr>
      <w:r w:rsidRPr="006F7A4F">
        <w:rPr>
          <w:rFonts w:cs="Times New Roman"/>
          <w:sz w:val="52"/>
          <w:szCs w:val="52"/>
          <w:lang w:eastAsia="tr-TR"/>
        </w:rPr>
        <w:t>REPORT 2019</w:t>
      </w:r>
    </w:p>
    <w:bookmarkEnd w:id="19"/>
    <w:p w14:paraId="13B0FA4F" w14:textId="77777777" w:rsidR="000C7FCE" w:rsidRPr="006F7A4F" w:rsidRDefault="000C7FCE" w:rsidP="000C7FCE">
      <w:pPr>
        <w:rPr>
          <w:rFonts w:ascii="Times New Roman" w:eastAsiaTheme="minorEastAsia" w:hAnsi="Times New Roman" w:cs="Times New Roman"/>
          <w:b/>
          <w:sz w:val="52"/>
          <w:szCs w:val="52"/>
          <w:lang w:val="en-US" w:eastAsia="tr-TR"/>
        </w:rPr>
      </w:pPr>
      <w:r w:rsidRPr="006F7A4F">
        <w:rPr>
          <w:rFonts w:ascii="Times New Roman" w:hAnsi="Times New Roman" w:cs="Times New Roman"/>
          <w:sz w:val="52"/>
          <w:szCs w:val="52"/>
          <w:lang w:eastAsia="tr-TR"/>
        </w:rPr>
        <w:br w:type="page"/>
      </w:r>
    </w:p>
    <w:p w14:paraId="077F6073" w14:textId="77777777" w:rsidR="000C7FCE" w:rsidRPr="006F7A4F" w:rsidRDefault="000C7FCE" w:rsidP="000C7FCE">
      <w:pPr>
        <w:pStyle w:val="AralkYok"/>
        <w:jc w:val="center"/>
        <w:rPr>
          <w:rFonts w:cs="Times New Roman"/>
          <w:lang w:eastAsia="tr-TR"/>
        </w:rPr>
      </w:pPr>
    </w:p>
    <w:p w14:paraId="34B13E2F" w14:textId="77777777" w:rsidR="00B649BB" w:rsidRPr="006F7A4F" w:rsidRDefault="00B649BB" w:rsidP="00B649BB">
      <w:pPr>
        <w:jc w:val="center"/>
        <w:rPr>
          <w:rFonts w:ascii="Times New Roman" w:hAnsi="Times New Roman" w:cs="Times New Roman"/>
          <w:sz w:val="28"/>
          <w:szCs w:val="28"/>
        </w:rPr>
      </w:pPr>
      <w:bookmarkStart w:id="20" w:name="_Hlk43115672"/>
      <w:r w:rsidRPr="006F7A4F">
        <w:rPr>
          <w:rFonts w:ascii="Times New Roman" w:hAnsi="Times New Roman" w:cs="Times New Roman"/>
          <w:sz w:val="28"/>
          <w:szCs w:val="28"/>
        </w:rPr>
        <w:t>All the information, tables and figures provided in this report are</w:t>
      </w:r>
    </w:p>
    <w:p w14:paraId="0EAB5D48" w14:textId="77777777" w:rsidR="00B649BB" w:rsidRPr="006F7A4F" w:rsidRDefault="00B649BB" w:rsidP="00B649BB">
      <w:pPr>
        <w:jc w:val="center"/>
        <w:rPr>
          <w:rFonts w:ascii="Times New Roman" w:eastAsia="Times New Roman" w:hAnsi="Times New Roman" w:cs="Times New Roman"/>
          <w:sz w:val="28"/>
          <w:szCs w:val="28"/>
          <w:lang w:eastAsia="tr-TR"/>
        </w:rPr>
      </w:pPr>
      <w:r w:rsidRPr="006F7A4F">
        <w:rPr>
          <w:rFonts w:ascii="Times New Roman" w:hAnsi="Times New Roman" w:cs="Times New Roman"/>
          <w:sz w:val="28"/>
          <w:szCs w:val="28"/>
        </w:rPr>
        <w:t>reserved and cannot be used without reference.</w:t>
      </w:r>
    </w:p>
    <w:bookmarkEnd w:id="20"/>
    <w:p w14:paraId="4CC20C09" w14:textId="77777777" w:rsidR="00A259DF" w:rsidRPr="006F7A4F" w:rsidRDefault="00A259DF" w:rsidP="00F13407">
      <w:pPr>
        <w:jc w:val="center"/>
        <w:rPr>
          <w:rFonts w:ascii="Times New Roman" w:eastAsia="Times New Roman" w:hAnsi="Times New Roman" w:cs="Times New Roman"/>
          <w:sz w:val="24"/>
          <w:szCs w:val="24"/>
          <w:lang w:eastAsia="tr-TR"/>
        </w:rPr>
      </w:pPr>
    </w:p>
    <w:p w14:paraId="4B549E8B" w14:textId="77777777" w:rsidR="00A259DF" w:rsidRPr="006F7A4F" w:rsidRDefault="00A259DF" w:rsidP="00F13407">
      <w:pPr>
        <w:jc w:val="center"/>
        <w:rPr>
          <w:rFonts w:ascii="Times New Roman" w:eastAsia="Times New Roman" w:hAnsi="Times New Roman" w:cs="Times New Roman"/>
          <w:sz w:val="24"/>
          <w:szCs w:val="24"/>
          <w:lang w:eastAsia="tr-TR"/>
        </w:rPr>
      </w:pPr>
    </w:p>
    <w:p w14:paraId="08531C35" w14:textId="77777777" w:rsidR="00A259DF" w:rsidRPr="006F7A4F" w:rsidRDefault="00A259DF" w:rsidP="00F13407">
      <w:pPr>
        <w:jc w:val="center"/>
        <w:rPr>
          <w:rFonts w:ascii="Times New Roman" w:eastAsia="Times New Roman" w:hAnsi="Times New Roman" w:cs="Times New Roman"/>
          <w:sz w:val="24"/>
          <w:szCs w:val="24"/>
          <w:lang w:eastAsia="tr-TR"/>
        </w:rPr>
      </w:pPr>
    </w:p>
    <w:p w14:paraId="776DCB55" w14:textId="77777777" w:rsidR="00A259DF" w:rsidRPr="006F7A4F" w:rsidRDefault="00A259DF" w:rsidP="00F13407">
      <w:pPr>
        <w:jc w:val="center"/>
        <w:rPr>
          <w:rFonts w:ascii="Times New Roman" w:eastAsia="Times New Roman" w:hAnsi="Times New Roman" w:cs="Times New Roman"/>
          <w:sz w:val="24"/>
          <w:szCs w:val="24"/>
          <w:lang w:eastAsia="tr-TR"/>
        </w:rPr>
      </w:pPr>
    </w:p>
    <w:p w14:paraId="4A1E70EB" w14:textId="77777777" w:rsidR="00A259DF" w:rsidRPr="006F7A4F" w:rsidRDefault="00A259DF" w:rsidP="00F13407">
      <w:pPr>
        <w:jc w:val="center"/>
        <w:rPr>
          <w:rFonts w:ascii="Times New Roman" w:eastAsia="Times New Roman" w:hAnsi="Times New Roman" w:cs="Times New Roman"/>
          <w:sz w:val="24"/>
          <w:szCs w:val="24"/>
          <w:lang w:eastAsia="tr-TR"/>
        </w:rPr>
      </w:pPr>
    </w:p>
    <w:p w14:paraId="734EDCEB" w14:textId="77777777" w:rsidR="00B649BB" w:rsidRPr="006F7A4F" w:rsidRDefault="00B649BB" w:rsidP="00B649BB">
      <w:pPr>
        <w:jc w:val="center"/>
        <w:rPr>
          <w:rFonts w:ascii="Times New Roman" w:hAnsi="Times New Roman" w:cs="Times New Roman"/>
          <w:b/>
          <w:sz w:val="28"/>
          <w:szCs w:val="48"/>
        </w:rPr>
      </w:pPr>
      <w:r w:rsidRPr="006F7A4F">
        <w:rPr>
          <w:rFonts w:ascii="Times New Roman" w:hAnsi="Times New Roman" w:cs="Times New Roman"/>
          <w:b/>
          <w:sz w:val="28"/>
          <w:szCs w:val="48"/>
        </w:rPr>
        <w:t>REPUBLIC OF TURKEY</w:t>
      </w:r>
    </w:p>
    <w:p w14:paraId="337E1D6E" w14:textId="77777777" w:rsidR="00B649BB" w:rsidRPr="006F7A4F" w:rsidRDefault="00B649BB" w:rsidP="00B649BB">
      <w:pPr>
        <w:jc w:val="center"/>
        <w:rPr>
          <w:rFonts w:ascii="Times New Roman" w:hAnsi="Times New Roman" w:cs="Times New Roman"/>
          <w:b/>
          <w:sz w:val="28"/>
          <w:szCs w:val="48"/>
        </w:rPr>
      </w:pPr>
      <w:r w:rsidRPr="006F7A4F">
        <w:rPr>
          <w:rFonts w:ascii="Times New Roman" w:hAnsi="Times New Roman" w:cs="Times New Roman"/>
          <w:b/>
          <w:sz w:val="28"/>
          <w:szCs w:val="48"/>
        </w:rPr>
        <w:t xml:space="preserve">ENERGY MARKET REGULATORY AUTHORITY </w:t>
      </w:r>
    </w:p>
    <w:p w14:paraId="083BDAC2" w14:textId="77777777" w:rsidR="00B649BB" w:rsidRPr="006F7A4F" w:rsidRDefault="00B649BB" w:rsidP="00B649BB">
      <w:pPr>
        <w:jc w:val="center"/>
        <w:rPr>
          <w:rFonts w:ascii="Times New Roman" w:hAnsi="Times New Roman" w:cs="Times New Roman"/>
          <w:sz w:val="28"/>
          <w:szCs w:val="48"/>
        </w:rPr>
      </w:pPr>
      <w:r w:rsidRPr="006F7A4F">
        <w:rPr>
          <w:rFonts w:ascii="Times New Roman" w:hAnsi="Times New Roman" w:cs="Times New Roman"/>
          <w:sz w:val="28"/>
          <w:szCs w:val="48"/>
        </w:rPr>
        <w:t xml:space="preserve">Strategy Development Department </w:t>
      </w:r>
    </w:p>
    <w:p w14:paraId="4C273594" w14:textId="77777777" w:rsidR="00A259DF" w:rsidRPr="006F7A4F" w:rsidRDefault="00A259DF" w:rsidP="00F13407">
      <w:pPr>
        <w:jc w:val="center"/>
        <w:rPr>
          <w:rFonts w:ascii="Times New Roman" w:eastAsia="Times New Roman" w:hAnsi="Times New Roman" w:cs="Times New Roman"/>
          <w:sz w:val="28"/>
          <w:szCs w:val="24"/>
          <w:lang w:eastAsia="tr-TR"/>
        </w:rPr>
      </w:pPr>
    </w:p>
    <w:p w14:paraId="173F5545" w14:textId="77777777" w:rsidR="00A259DF" w:rsidRPr="006F7A4F" w:rsidRDefault="00A259DF" w:rsidP="00F13407">
      <w:pPr>
        <w:jc w:val="center"/>
        <w:rPr>
          <w:rFonts w:ascii="Times New Roman" w:eastAsia="Times New Roman" w:hAnsi="Times New Roman" w:cs="Times New Roman"/>
          <w:sz w:val="28"/>
          <w:szCs w:val="24"/>
          <w:lang w:eastAsia="tr-TR"/>
        </w:rPr>
      </w:pPr>
    </w:p>
    <w:p w14:paraId="73B6FE1F" w14:textId="77777777" w:rsidR="00A259DF" w:rsidRPr="006F7A4F" w:rsidRDefault="00A259DF" w:rsidP="00F13407">
      <w:pPr>
        <w:jc w:val="center"/>
        <w:rPr>
          <w:rFonts w:ascii="Times New Roman" w:eastAsia="Times New Roman" w:hAnsi="Times New Roman" w:cs="Times New Roman"/>
          <w:sz w:val="28"/>
          <w:szCs w:val="24"/>
          <w:lang w:eastAsia="tr-TR"/>
        </w:rPr>
      </w:pPr>
    </w:p>
    <w:p w14:paraId="4E3FE518" w14:textId="77777777" w:rsidR="00A259DF" w:rsidRPr="006F7A4F" w:rsidRDefault="00A259DF" w:rsidP="00F13407">
      <w:pPr>
        <w:jc w:val="center"/>
        <w:rPr>
          <w:rFonts w:ascii="Times New Roman" w:eastAsia="Times New Roman" w:hAnsi="Times New Roman" w:cs="Times New Roman"/>
          <w:sz w:val="28"/>
          <w:szCs w:val="24"/>
          <w:lang w:eastAsia="tr-TR"/>
        </w:rPr>
      </w:pPr>
    </w:p>
    <w:p w14:paraId="0444B10D" w14:textId="77777777" w:rsidR="00A259DF" w:rsidRPr="006F7A4F" w:rsidRDefault="00A259DF" w:rsidP="00F13407">
      <w:pPr>
        <w:jc w:val="center"/>
        <w:rPr>
          <w:rFonts w:ascii="Times New Roman" w:eastAsia="Times New Roman" w:hAnsi="Times New Roman" w:cs="Times New Roman"/>
          <w:sz w:val="28"/>
          <w:szCs w:val="24"/>
          <w:lang w:eastAsia="tr-TR"/>
        </w:rPr>
      </w:pPr>
    </w:p>
    <w:p w14:paraId="5A48DF57" w14:textId="77777777" w:rsidR="00A259DF" w:rsidRPr="006F7A4F" w:rsidRDefault="00A259DF" w:rsidP="00F13407">
      <w:pPr>
        <w:jc w:val="center"/>
        <w:rPr>
          <w:rFonts w:ascii="Times New Roman" w:eastAsia="Times New Roman" w:hAnsi="Times New Roman" w:cs="Times New Roman"/>
          <w:sz w:val="28"/>
          <w:szCs w:val="24"/>
          <w:lang w:eastAsia="tr-TR"/>
        </w:rPr>
      </w:pPr>
    </w:p>
    <w:p w14:paraId="38ACFF79" w14:textId="77777777" w:rsidR="00A259DF" w:rsidRPr="006F7A4F" w:rsidRDefault="00607B8B" w:rsidP="0057631C">
      <w:pPr>
        <w:pStyle w:val="AralkYok"/>
        <w:jc w:val="center"/>
        <w:rPr>
          <w:rFonts w:eastAsia="Times New Roman" w:cs="Times New Roman"/>
          <w:sz w:val="28"/>
          <w:szCs w:val="28"/>
          <w:lang w:eastAsia="tr-TR"/>
        </w:rPr>
      </w:pPr>
      <w:r w:rsidRPr="006F7A4F">
        <w:rPr>
          <w:rFonts w:eastAsia="Times New Roman" w:cs="Times New Roman"/>
          <w:sz w:val="28"/>
          <w:szCs w:val="28"/>
          <w:lang w:eastAsia="tr-TR"/>
        </w:rPr>
        <w:t>ANKARA, 2020</w:t>
      </w:r>
    </w:p>
    <w:p w14:paraId="5FD189E4" w14:textId="77777777" w:rsidR="00A259DF" w:rsidRPr="006F7A4F" w:rsidRDefault="00A259DF" w:rsidP="00F13407">
      <w:pPr>
        <w:jc w:val="center"/>
        <w:rPr>
          <w:rFonts w:ascii="Times New Roman" w:eastAsia="Times New Roman" w:hAnsi="Times New Roman" w:cs="Times New Roman"/>
          <w:sz w:val="24"/>
          <w:szCs w:val="24"/>
          <w:lang w:eastAsia="tr-TR"/>
        </w:rPr>
      </w:pPr>
    </w:p>
    <w:p w14:paraId="04A3CDDE" w14:textId="77777777" w:rsidR="00A259DF" w:rsidRPr="006F7A4F" w:rsidRDefault="00A259DF" w:rsidP="00F13407">
      <w:pPr>
        <w:jc w:val="center"/>
        <w:rPr>
          <w:rFonts w:ascii="Times New Roman" w:eastAsia="Times New Roman" w:hAnsi="Times New Roman" w:cs="Times New Roman"/>
          <w:sz w:val="24"/>
          <w:szCs w:val="24"/>
          <w:lang w:eastAsia="tr-TR"/>
        </w:rPr>
      </w:pPr>
    </w:p>
    <w:p w14:paraId="1B1D6F8E" w14:textId="77777777" w:rsidR="00A259DF" w:rsidRPr="006F7A4F" w:rsidRDefault="00A259DF" w:rsidP="00F13407">
      <w:pPr>
        <w:jc w:val="center"/>
        <w:rPr>
          <w:rFonts w:ascii="Times New Roman" w:eastAsia="Times New Roman" w:hAnsi="Times New Roman" w:cs="Times New Roman"/>
          <w:sz w:val="24"/>
          <w:szCs w:val="24"/>
          <w:lang w:eastAsia="tr-TR"/>
        </w:rPr>
      </w:pPr>
    </w:p>
    <w:p w14:paraId="534D4D03" w14:textId="77777777" w:rsidR="00A259DF" w:rsidRPr="006F7A4F" w:rsidRDefault="00A259DF" w:rsidP="00F13407">
      <w:pPr>
        <w:rPr>
          <w:rFonts w:ascii="Times New Roman" w:eastAsia="Times New Roman" w:hAnsi="Times New Roman" w:cs="Times New Roman"/>
          <w:color w:val="000000"/>
          <w:sz w:val="24"/>
          <w:szCs w:val="24"/>
          <w:lang w:eastAsia="tr-TR"/>
        </w:rPr>
      </w:pPr>
    </w:p>
    <w:p w14:paraId="57904F4B" w14:textId="77777777" w:rsidR="00A259DF" w:rsidRPr="006F7A4F" w:rsidRDefault="00A259DF" w:rsidP="00F13407">
      <w:pPr>
        <w:rPr>
          <w:rFonts w:ascii="Times New Roman" w:eastAsia="Times New Roman" w:hAnsi="Times New Roman" w:cs="Times New Roman"/>
          <w:color w:val="000000"/>
          <w:sz w:val="24"/>
          <w:szCs w:val="24"/>
          <w:lang w:eastAsia="tr-TR"/>
        </w:rPr>
      </w:pPr>
    </w:p>
    <w:p w14:paraId="563EDCF7" w14:textId="77777777" w:rsidR="00A259DF" w:rsidRPr="006F7A4F" w:rsidRDefault="00A259DF" w:rsidP="00F13407">
      <w:pPr>
        <w:rPr>
          <w:rFonts w:ascii="Times New Roman" w:eastAsia="Times New Roman" w:hAnsi="Times New Roman" w:cs="Times New Roman"/>
          <w:color w:val="000000"/>
          <w:sz w:val="24"/>
          <w:szCs w:val="24"/>
          <w:lang w:eastAsia="tr-TR"/>
        </w:rPr>
      </w:pPr>
    </w:p>
    <w:p w14:paraId="00D7EBFA" w14:textId="77777777" w:rsidR="00B649BB" w:rsidRPr="006F7A4F" w:rsidRDefault="00B649BB" w:rsidP="00B649BB">
      <w:pPr>
        <w:jc w:val="both"/>
        <w:rPr>
          <w:rFonts w:ascii="Times New Roman" w:hAnsi="Times New Roman" w:cs="Times New Roman"/>
          <w:b/>
          <w:sz w:val="24"/>
          <w:szCs w:val="24"/>
        </w:rPr>
      </w:pPr>
      <w:r w:rsidRPr="006F7A4F">
        <w:rPr>
          <w:rFonts w:ascii="Times New Roman" w:hAnsi="Times New Roman" w:cs="Times New Roman"/>
          <w:b/>
          <w:sz w:val="24"/>
          <w:szCs w:val="24"/>
        </w:rPr>
        <w:t>Important Notice:</w:t>
      </w:r>
    </w:p>
    <w:p w14:paraId="768498A7" w14:textId="77777777" w:rsidR="00B649BB" w:rsidRPr="006F7A4F" w:rsidRDefault="00B649BB" w:rsidP="00B649BB">
      <w:pPr>
        <w:pStyle w:val="ListeParagraf"/>
        <w:numPr>
          <w:ilvl w:val="0"/>
          <w:numId w:val="18"/>
        </w:numPr>
        <w:jc w:val="both"/>
        <w:rPr>
          <w:rFonts w:ascii="Times New Roman" w:hAnsi="Times New Roman" w:cs="Times New Roman"/>
          <w:sz w:val="24"/>
          <w:szCs w:val="24"/>
        </w:rPr>
      </w:pPr>
      <w:r w:rsidRPr="006F7A4F">
        <w:rPr>
          <w:rFonts w:ascii="Times New Roman" w:hAnsi="Times New Roman" w:cs="Times New Roman"/>
          <w:sz w:val="24"/>
          <w:szCs w:val="24"/>
        </w:rPr>
        <w:t xml:space="preserve">Licensees may revise their own </w:t>
      </w:r>
      <w:proofErr w:type="gramStart"/>
      <w:r w:rsidRPr="006F7A4F">
        <w:rPr>
          <w:rFonts w:ascii="Times New Roman" w:hAnsi="Times New Roman" w:cs="Times New Roman"/>
          <w:sz w:val="24"/>
          <w:szCs w:val="24"/>
        </w:rPr>
        <w:t>data</w:t>
      </w:r>
      <w:proofErr w:type="gramEnd"/>
      <w:r w:rsidRPr="006F7A4F">
        <w:rPr>
          <w:rFonts w:ascii="Times New Roman" w:hAnsi="Times New Roman" w:cs="Times New Roman"/>
          <w:sz w:val="24"/>
          <w:szCs w:val="24"/>
        </w:rPr>
        <w:t xml:space="preserve"> submitted before, through correction requests. Therefore, there may be some nonconformity between previous reports and present report published.</w:t>
      </w:r>
    </w:p>
    <w:p w14:paraId="57E13FC5" w14:textId="77777777" w:rsidR="00B649BB" w:rsidRPr="006F7A4F" w:rsidRDefault="00B649BB" w:rsidP="00B649BB">
      <w:pPr>
        <w:pStyle w:val="ListeParagraf"/>
        <w:numPr>
          <w:ilvl w:val="0"/>
          <w:numId w:val="18"/>
        </w:numPr>
        <w:jc w:val="both"/>
        <w:rPr>
          <w:rFonts w:ascii="Times New Roman" w:hAnsi="Times New Roman" w:cs="Times New Roman"/>
          <w:sz w:val="24"/>
          <w:szCs w:val="24"/>
        </w:rPr>
      </w:pPr>
      <w:r w:rsidRPr="006F7A4F">
        <w:rPr>
          <w:rFonts w:ascii="Times New Roman" w:hAnsi="Times New Roman" w:cs="Times New Roman"/>
          <w:sz w:val="24"/>
          <w:szCs w:val="24"/>
        </w:rPr>
        <w:t>In this report Turkish punctuation rules are adopted for numbers.</w:t>
      </w:r>
    </w:p>
    <w:p w14:paraId="77584CBE" w14:textId="77777777" w:rsidR="00B649BB" w:rsidRPr="006F7A4F" w:rsidRDefault="00B649BB" w:rsidP="00B649BB">
      <w:pPr>
        <w:rPr>
          <w:rFonts w:ascii="Times New Roman" w:hAnsi="Times New Roman" w:cs="Times New Roman"/>
          <w:sz w:val="24"/>
          <w:szCs w:val="24"/>
        </w:rPr>
      </w:pPr>
    </w:p>
    <w:p w14:paraId="6A895120" w14:textId="7712E698" w:rsidR="003507A6" w:rsidRPr="006F7A4F" w:rsidRDefault="00B649BB" w:rsidP="003507A6">
      <w:pPr>
        <w:rPr>
          <w:rFonts w:ascii="Times New Roman" w:eastAsia="Calibri" w:hAnsi="Times New Roman" w:cs="Times New Roman"/>
          <w:bCs/>
          <w:sz w:val="24"/>
          <w:szCs w:val="24"/>
        </w:rPr>
      </w:pPr>
      <w:r w:rsidRPr="006F7A4F">
        <w:rPr>
          <w:rFonts w:ascii="Times New Roman" w:hAnsi="Times New Roman" w:cs="Times New Roman"/>
          <w:sz w:val="24"/>
          <w:szCs w:val="24"/>
        </w:rPr>
        <w:t>This report is published within the scope of Official Statistics Program.</w:t>
      </w:r>
    </w:p>
    <w:p w14:paraId="30FA25A6" w14:textId="77777777" w:rsidR="003507A6" w:rsidRPr="006F7A4F" w:rsidRDefault="003507A6" w:rsidP="003507A6">
      <w:pPr>
        <w:spacing w:after="0"/>
        <w:rPr>
          <w:rFonts w:ascii="Times New Roman" w:eastAsia="Calibri" w:hAnsi="Times New Roman" w:cs="Times New Roman"/>
          <w:bCs/>
          <w:sz w:val="24"/>
          <w:szCs w:val="24"/>
        </w:rPr>
        <w:sectPr w:rsidR="003507A6" w:rsidRPr="006F7A4F">
          <w:footerReference w:type="default" r:id="rId12"/>
          <w:footerReference w:type="first" r:id="rId13"/>
          <w:pgSz w:w="11906" w:h="16838"/>
          <w:pgMar w:top="1417" w:right="1417" w:bottom="1417" w:left="1417" w:header="708" w:footer="708" w:gutter="0"/>
          <w:cols w:space="708"/>
        </w:sectPr>
      </w:pPr>
    </w:p>
    <w:p w14:paraId="1CCE98AE" w14:textId="77777777" w:rsidR="00C40E27" w:rsidRPr="006F7A4F" w:rsidRDefault="00C40E27" w:rsidP="00C40E27">
      <w:pPr>
        <w:pStyle w:val="AralkYok"/>
        <w:spacing w:line="360" w:lineRule="auto"/>
        <w:jc w:val="center"/>
        <w:rPr>
          <w:rFonts w:cs="Times New Roman"/>
          <w:szCs w:val="24"/>
        </w:rPr>
      </w:pPr>
      <w:r w:rsidRPr="006F7A4F">
        <w:rPr>
          <w:rFonts w:cs="Times New Roman"/>
          <w:szCs w:val="24"/>
        </w:rPr>
        <w:lastRenderedPageBreak/>
        <w:t>PRESIDENT’S MESSAGE</w:t>
      </w:r>
    </w:p>
    <w:p w14:paraId="4A01CB51" w14:textId="77777777" w:rsidR="003373BD" w:rsidRPr="006F7A4F" w:rsidRDefault="003373BD" w:rsidP="00E164B2">
      <w:pPr>
        <w:pStyle w:val="AralkYok"/>
        <w:rPr>
          <w:rFonts w:cs="Times New Roman"/>
          <w:highlight w:val="yellow"/>
        </w:rPr>
      </w:pPr>
    </w:p>
    <w:p w14:paraId="693937AA" w14:textId="5294B382" w:rsidR="00B14899" w:rsidRPr="006F7A4F" w:rsidRDefault="00C40E27" w:rsidP="00D76D92">
      <w:pPr>
        <w:spacing w:after="200" w:line="276" w:lineRule="auto"/>
        <w:jc w:val="both"/>
        <w:rPr>
          <w:rFonts w:ascii="Times New Roman" w:eastAsia="Calibri" w:hAnsi="Times New Roman" w:cs="Times New Roman"/>
          <w:sz w:val="24"/>
          <w:szCs w:val="24"/>
        </w:rPr>
      </w:pPr>
      <w:r w:rsidRPr="006F7A4F">
        <w:rPr>
          <w:rFonts w:ascii="Times New Roman" w:eastAsia="Calibri" w:hAnsi="Times New Roman" w:cs="Times New Roman"/>
          <w:sz w:val="24"/>
          <w:szCs w:val="24"/>
        </w:rPr>
        <w:t xml:space="preserve">As the Energy Market Regulatory Authority, we have considered both the needs of companies operating in the market and the rights of consumers in line with the goal of establishing a stable, transparent and competitive energy market. </w:t>
      </w:r>
      <w:r w:rsidR="00B14899" w:rsidRPr="006F7A4F">
        <w:rPr>
          <w:rFonts w:ascii="Times New Roman" w:eastAsia="Calibri" w:hAnsi="Times New Roman" w:cs="Times New Roman"/>
          <w:sz w:val="24"/>
          <w:szCs w:val="24"/>
        </w:rPr>
        <w:t>We kept on working steadily in 2019 so as to satisfy the administrative obligation given to our foundation in the most ideal manner.</w:t>
      </w:r>
    </w:p>
    <w:p w14:paraId="0D22A151" w14:textId="68E7E62A" w:rsidR="00D76D92" w:rsidRPr="006F7A4F" w:rsidRDefault="00B14899" w:rsidP="002F4061">
      <w:pPr>
        <w:spacing w:after="200" w:line="276" w:lineRule="auto"/>
        <w:jc w:val="both"/>
        <w:rPr>
          <w:rFonts w:ascii="Times New Roman" w:eastAsia="Calibri" w:hAnsi="Times New Roman" w:cs="Times New Roman"/>
          <w:sz w:val="24"/>
          <w:szCs w:val="24"/>
        </w:rPr>
      </w:pPr>
      <w:proofErr w:type="gramStart"/>
      <w:r w:rsidRPr="006F7A4F">
        <w:rPr>
          <w:rFonts w:ascii="Times New Roman" w:eastAsia="Calibri" w:hAnsi="Times New Roman" w:cs="Times New Roman"/>
          <w:sz w:val="24"/>
          <w:szCs w:val="24"/>
        </w:rPr>
        <w:t>Notwithstanding the opening of the Organized Wholesale Natural Gas Sales Market, which is critical in accordance with the objective of turning into the vitality exchange focal point of our nation, the systems and standards of spot pipe gas imports that made it conceivable to import natural gas under transient adaptable conditions went into power in 2019.</w:t>
      </w:r>
      <w:r w:rsidR="00D76D92" w:rsidRPr="006F7A4F">
        <w:rPr>
          <w:rFonts w:ascii="Times New Roman" w:eastAsia="Calibri" w:hAnsi="Times New Roman" w:cs="Times New Roman"/>
          <w:sz w:val="24"/>
          <w:szCs w:val="24"/>
        </w:rPr>
        <w:t xml:space="preserve"> </w:t>
      </w:r>
      <w:r w:rsidRPr="006F7A4F">
        <w:rPr>
          <w:rFonts w:ascii="Times New Roman" w:eastAsia="Calibri" w:hAnsi="Times New Roman" w:cs="Times New Roman"/>
          <w:sz w:val="24"/>
          <w:szCs w:val="24"/>
        </w:rPr>
        <w:t xml:space="preserve">In this context, the opportunity to benefit from these opportunities was created by making instant purchases in times when natural gas prices dropped in the world. </w:t>
      </w:r>
      <w:proofErr w:type="gramEnd"/>
      <w:r w:rsidRPr="006F7A4F">
        <w:rPr>
          <w:rFonts w:ascii="Times New Roman" w:eastAsia="Calibri" w:hAnsi="Times New Roman" w:cs="Times New Roman"/>
          <w:sz w:val="24"/>
          <w:szCs w:val="24"/>
        </w:rPr>
        <w:t>With the commercial option, instant gas purchase will provide competition and competition will decrease the prices.</w:t>
      </w:r>
      <w:r w:rsidR="00D76D92" w:rsidRPr="006F7A4F">
        <w:rPr>
          <w:rFonts w:ascii="Times New Roman" w:eastAsia="Calibri" w:hAnsi="Times New Roman" w:cs="Times New Roman"/>
          <w:sz w:val="24"/>
          <w:szCs w:val="24"/>
        </w:rPr>
        <w:t xml:space="preserve"> </w:t>
      </w:r>
      <w:r w:rsidRPr="006F7A4F">
        <w:rPr>
          <w:rFonts w:ascii="Times New Roman" w:eastAsia="Calibri" w:hAnsi="Times New Roman" w:cs="Times New Roman"/>
          <w:sz w:val="24"/>
          <w:szCs w:val="24"/>
        </w:rPr>
        <w:t>In addition, the methodology and standards overseeing the application technique for compacted natural gas (CNG) imports came into power in 2019.</w:t>
      </w:r>
    </w:p>
    <w:p w14:paraId="064EEE9E" w14:textId="0ACCC553" w:rsidR="00B14899" w:rsidRPr="006F7A4F" w:rsidRDefault="00B14899" w:rsidP="00D76D92">
      <w:pPr>
        <w:autoSpaceDE w:val="0"/>
        <w:autoSpaceDN w:val="0"/>
        <w:adjustRightInd w:val="0"/>
        <w:jc w:val="both"/>
        <w:rPr>
          <w:rFonts w:ascii="Times New Roman" w:hAnsi="Times New Roman" w:cs="Times New Roman"/>
          <w:sz w:val="24"/>
          <w:szCs w:val="24"/>
        </w:rPr>
      </w:pPr>
      <w:r w:rsidRPr="006F7A4F">
        <w:rPr>
          <w:rFonts w:ascii="Times New Roman" w:hAnsi="Times New Roman" w:cs="Times New Roman"/>
          <w:sz w:val="24"/>
          <w:szCs w:val="24"/>
        </w:rPr>
        <w:t>In line with the goal of expanding the use of natural gas across the country, natural gas supply has already been provided to our 81 provinces and 550 districts and towns. More than 17 thousand people were employed by 72 distribution companies operating in this context.</w:t>
      </w:r>
    </w:p>
    <w:p w14:paraId="23D2AD69" w14:textId="3232EA66" w:rsidR="00D76D92" w:rsidRPr="006F7A4F" w:rsidRDefault="00B14899" w:rsidP="00D76D92">
      <w:pPr>
        <w:jc w:val="both"/>
        <w:rPr>
          <w:rFonts w:ascii="Times New Roman" w:hAnsi="Times New Roman" w:cs="Times New Roman"/>
          <w:sz w:val="24"/>
          <w:szCs w:val="24"/>
        </w:rPr>
      </w:pPr>
      <w:r w:rsidRPr="006F7A4F">
        <w:rPr>
          <w:rFonts w:ascii="Times New Roman" w:hAnsi="Times New Roman" w:cs="Times New Roman"/>
          <w:sz w:val="24"/>
          <w:szCs w:val="24"/>
        </w:rPr>
        <w:t>One of our top priorities in 2019 is consumer satisfaction. As EMRA, we will be behind every step to be taken with a focus on service, customer and citizen.</w:t>
      </w:r>
      <w:r w:rsidR="00D76D92" w:rsidRPr="006F7A4F">
        <w:rPr>
          <w:rFonts w:ascii="Times New Roman" w:hAnsi="Times New Roman" w:cs="Times New Roman"/>
          <w:sz w:val="24"/>
          <w:szCs w:val="24"/>
        </w:rPr>
        <w:t xml:space="preserve"> </w:t>
      </w:r>
      <w:r w:rsidRPr="006F7A4F">
        <w:rPr>
          <w:rFonts w:ascii="Times New Roman" w:hAnsi="Times New Roman" w:cs="Times New Roman"/>
          <w:sz w:val="24"/>
          <w:szCs w:val="24"/>
        </w:rPr>
        <w:t>As consistently, we will keep on executing the essential guidelines and find a way to carry the business to the future it merits, so as to increase current standards one stage higher. Now, we see assessing the business sees and trading thoughts as the way to settling on the best choice. Therefore, we won't quit keeping the beat of both our speculators and purchasers and tuning in to their voices.</w:t>
      </w:r>
    </w:p>
    <w:p w14:paraId="6E3358C4" w14:textId="25EE6B40" w:rsidR="00E778FD" w:rsidRPr="006F7A4F" w:rsidRDefault="00E778FD" w:rsidP="00D76D92">
      <w:pPr>
        <w:jc w:val="both"/>
        <w:rPr>
          <w:rFonts w:ascii="Times New Roman" w:hAnsi="Times New Roman" w:cs="Times New Roman"/>
          <w:sz w:val="24"/>
          <w:szCs w:val="24"/>
        </w:rPr>
      </w:pPr>
      <w:r w:rsidRPr="006F7A4F">
        <w:rPr>
          <w:rFonts w:ascii="Times New Roman" w:eastAsiaTheme="minorEastAsia" w:hAnsi="Times New Roman" w:cs="Times New Roman"/>
          <w:sz w:val="24"/>
          <w:szCs w:val="24"/>
          <w:lang w:val="en-US"/>
        </w:rPr>
        <w:t>As the President of the Energy Market Regulatory Authority, I hope that the 2019 Natural Gas Market Sector Report will be beneficial to all relevant individuals, institutions and organizations.</w:t>
      </w:r>
    </w:p>
    <w:p w14:paraId="6C299582" w14:textId="77777777" w:rsidR="00383C0D" w:rsidRPr="006F7A4F" w:rsidRDefault="00383C0D" w:rsidP="00790123">
      <w:pPr>
        <w:pStyle w:val="AralkYok"/>
        <w:jc w:val="right"/>
        <w:rPr>
          <w:rFonts w:cs="Times New Roman"/>
          <w:sz w:val="28"/>
          <w:szCs w:val="28"/>
          <w:lang w:eastAsia="tr-TR"/>
        </w:rPr>
      </w:pPr>
    </w:p>
    <w:p w14:paraId="12597A7D" w14:textId="77777777" w:rsidR="00790123" w:rsidRPr="006F7A4F" w:rsidRDefault="00790123" w:rsidP="00790123">
      <w:pPr>
        <w:pStyle w:val="AralkYok"/>
        <w:jc w:val="right"/>
        <w:rPr>
          <w:rFonts w:cs="Times New Roman"/>
          <w:sz w:val="28"/>
          <w:szCs w:val="28"/>
          <w:lang w:eastAsia="tr-TR"/>
        </w:rPr>
      </w:pPr>
      <w:r w:rsidRPr="006F7A4F">
        <w:rPr>
          <w:rFonts w:cs="Times New Roman"/>
          <w:sz w:val="28"/>
          <w:szCs w:val="28"/>
          <w:lang w:eastAsia="tr-TR"/>
        </w:rPr>
        <w:t>Mustafa YILMAZ</w:t>
      </w:r>
    </w:p>
    <w:p w14:paraId="5FD07DB6" w14:textId="77777777" w:rsidR="005F544D" w:rsidRPr="00257428" w:rsidRDefault="005F544D" w:rsidP="005F544D">
      <w:pPr>
        <w:pStyle w:val="AralkYok"/>
        <w:ind w:left="6372" w:firstLine="708"/>
        <w:jc w:val="center"/>
        <w:rPr>
          <w:rFonts w:cs="Times New Roman"/>
          <w:szCs w:val="24"/>
          <w:lang w:eastAsia="tr-TR"/>
        </w:rPr>
        <w:sectPr w:rsidR="005F544D" w:rsidRPr="00257428" w:rsidSect="00DE07AC">
          <w:footerReference w:type="first" r:id="rId14"/>
          <w:pgSz w:w="11906" w:h="16838"/>
          <w:pgMar w:top="1417" w:right="1417" w:bottom="1417" w:left="1417" w:header="708" w:footer="708" w:gutter="0"/>
          <w:pgNumType w:fmt="lowerRoman" w:start="1"/>
          <w:cols w:space="708"/>
          <w:docGrid w:linePitch="360"/>
        </w:sectPr>
      </w:pPr>
      <w:r w:rsidRPr="00B271BA">
        <w:rPr>
          <w:rFonts w:cs="Times New Roman"/>
          <w:color w:val="000000"/>
          <w:szCs w:val="24"/>
        </w:rPr>
        <w:t xml:space="preserve">President </w:t>
      </w:r>
    </w:p>
    <w:p w14:paraId="6FEEB4D0" w14:textId="77777777" w:rsidR="00B649BB" w:rsidRPr="006F7A4F" w:rsidRDefault="00B649BB" w:rsidP="00B649BB">
      <w:pPr>
        <w:pStyle w:val="AralkYok"/>
        <w:rPr>
          <w:rFonts w:cs="Times New Roman"/>
          <w:b w:val="0"/>
          <w:szCs w:val="24"/>
          <w:lang w:eastAsia="tr-TR"/>
        </w:rPr>
      </w:pPr>
      <w:r w:rsidRPr="006F7A4F">
        <w:rPr>
          <w:rFonts w:cs="Times New Roman"/>
          <w:szCs w:val="24"/>
          <w:lang w:eastAsia="tr-TR"/>
        </w:rPr>
        <w:lastRenderedPageBreak/>
        <w:t>Executive Summary</w:t>
      </w:r>
    </w:p>
    <w:p w14:paraId="339B72D8" w14:textId="77777777" w:rsidR="00B649BB" w:rsidRPr="006F7A4F" w:rsidRDefault="00B649BB" w:rsidP="00B649BB">
      <w:pPr>
        <w:pStyle w:val="AralkYok"/>
        <w:rPr>
          <w:rFonts w:cs="Times New Roman"/>
          <w:b w:val="0"/>
          <w:szCs w:val="24"/>
          <w:lang w:eastAsia="tr-TR"/>
        </w:rPr>
      </w:pPr>
    </w:p>
    <w:p w14:paraId="6D9195DE" w14:textId="77777777" w:rsidR="00B649BB" w:rsidRPr="006F7A4F" w:rsidRDefault="00B649BB" w:rsidP="007E724A">
      <w:pPr>
        <w:pStyle w:val="ListeParagraf"/>
        <w:numPr>
          <w:ilvl w:val="0"/>
          <w:numId w:val="12"/>
        </w:numPr>
        <w:spacing w:before="120" w:after="120"/>
        <w:ind w:left="0"/>
        <w:rPr>
          <w:rFonts w:ascii="Times New Roman" w:hAnsi="Times New Roman" w:cs="Times New Roman"/>
          <w:b/>
          <w:sz w:val="24"/>
          <w:szCs w:val="24"/>
        </w:rPr>
      </w:pPr>
      <w:r w:rsidRPr="006F7A4F">
        <w:rPr>
          <w:rFonts w:ascii="Times New Roman" w:hAnsi="Times New Roman" w:cs="Times New Roman"/>
          <w:b/>
          <w:sz w:val="24"/>
          <w:szCs w:val="24"/>
        </w:rPr>
        <w:t>Production</w:t>
      </w:r>
    </w:p>
    <w:p w14:paraId="77E72ED4" w14:textId="1276B293" w:rsidR="006332AA" w:rsidRPr="006F7A4F" w:rsidRDefault="00B649BB" w:rsidP="007E724A">
      <w:pPr>
        <w:spacing w:before="120" w:after="120"/>
        <w:jc w:val="both"/>
        <w:rPr>
          <w:rFonts w:ascii="Times New Roman" w:hAnsi="Times New Roman" w:cs="Times New Roman"/>
          <w:sz w:val="24"/>
          <w:szCs w:val="24"/>
        </w:rPr>
      </w:pPr>
      <w:r w:rsidRPr="006F7A4F">
        <w:rPr>
          <w:rFonts w:ascii="Times New Roman" w:hAnsi="Times New Roman" w:cs="Times New Roman"/>
          <w:sz w:val="24"/>
          <w:szCs w:val="24"/>
        </w:rPr>
        <w:t>In 2019, 473,87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of natural gas was offered for sale by 8 producer companies that have wholesale license. The amount of domestic production increased by 10,62% compared to 201</w:t>
      </w:r>
      <w:r w:rsidR="00D26012" w:rsidRPr="006F7A4F">
        <w:rPr>
          <w:rFonts w:ascii="Times New Roman" w:hAnsi="Times New Roman" w:cs="Times New Roman"/>
          <w:sz w:val="24"/>
          <w:szCs w:val="24"/>
        </w:rPr>
        <w:t>8</w:t>
      </w:r>
      <w:r w:rsidRPr="006F7A4F">
        <w:rPr>
          <w:rFonts w:ascii="Times New Roman" w:hAnsi="Times New Roman" w:cs="Times New Roman"/>
          <w:szCs w:val="24"/>
        </w:rPr>
        <w:t>.</w:t>
      </w:r>
      <w:bookmarkStart w:id="21" w:name="_Hlk43121111"/>
      <w:r w:rsidR="006332AA" w:rsidRPr="006F7A4F">
        <w:rPr>
          <w:rFonts w:ascii="Times New Roman" w:hAnsi="Times New Roman" w:cs="Times New Roman"/>
          <w:sz w:val="24"/>
          <w:szCs w:val="24"/>
        </w:rPr>
        <w:t xml:space="preserve">  </w:t>
      </w:r>
    </w:p>
    <w:p w14:paraId="35DEEA7D" w14:textId="77777777" w:rsidR="00082346" w:rsidRPr="006F7A4F" w:rsidRDefault="00082346" w:rsidP="007E724A">
      <w:pPr>
        <w:pStyle w:val="ListeParagraf"/>
        <w:numPr>
          <w:ilvl w:val="0"/>
          <w:numId w:val="12"/>
        </w:numPr>
        <w:spacing w:before="120" w:after="120"/>
        <w:ind w:left="0"/>
        <w:rPr>
          <w:rFonts w:ascii="Times New Roman" w:hAnsi="Times New Roman" w:cs="Times New Roman"/>
          <w:b/>
          <w:sz w:val="24"/>
          <w:szCs w:val="24"/>
        </w:rPr>
      </w:pPr>
      <w:bookmarkStart w:id="22" w:name="_Hlk43124204"/>
      <w:bookmarkEnd w:id="21"/>
      <w:r w:rsidRPr="006F7A4F">
        <w:rPr>
          <w:rFonts w:ascii="Times New Roman" w:hAnsi="Times New Roman" w:cs="Times New Roman"/>
          <w:b/>
          <w:sz w:val="24"/>
          <w:szCs w:val="24"/>
        </w:rPr>
        <w:t>Import</w:t>
      </w:r>
    </w:p>
    <w:p w14:paraId="43D68531" w14:textId="23F2482C" w:rsidR="00082346" w:rsidRPr="006F7A4F" w:rsidRDefault="00082346" w:rsidP="007E724A">
      <w:pPr>
        <w:spacing w:before="120" w:after="120"/>
        <w:jc w:val="both"/>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 xml:space="preserve">In 2019, </w:t>
      </w:r>
      <w:r w:rsidRPr="006F7A4F">
        <w:rPr>
          <w:rFonts w:ascii="Times New Roman" w:hAnsi="Times New Roman" w:cs="Times New Roman"/>
          <w:bCs/>
          <w:sz w:val="24"/>
          <w:szCs w:val="24"/>
        </w:rPr>
        <w:t xml:space="preserve">45.211,47 </w:t>
      </w:r>
      <w:r w:rsidRPr="006F7A4F">
        <w:rPr>
          <w:rFonts w:ascii="Times New Roman" w:eastAsia="Times New Roman" w:hAnsi="Times New Roman" w:cs="Times New Roman"/>
          <w:sz w:val="24"/>
          <w:szCs w:val="24"/>
        </w:rPr>
        <w:t>million Sm</w:t>
      </w:r>
      <w:r w:rsidRPr="006F7A4F">
        <w:rPr>
          <w:rFonts w:ascii="Times New Roman" w:eastAsia="Times New Roman" w:hAnsi="Times New Roman" w:cs="Times New Roman"/>
          <w:sz w:val="24"/>
          <w:szCs w:val="24"/>
          <w:vertAlign w:val="superscript"/>
        </w:rPr>
        <w:t>3</w:t>
      </w:r>
      <w:r w:rsidRPr="006F7A4F">
        <w:rPr>
          <w:rFonts w:ascii="Times New Roman" w:eastAsia="Times New Roman" w:hAnsi="Times New Roman" w:cs="Times New Roman"/>
          <w:sz w:val="24"/>
          <w:szCs w:val="24"/>
        </w:rPr>
        <w:t xml:space="preserve"> of natural gas was imported. Natural gas imports decreased by </w:t>
      </w:r>
      <w:r w:rsidRPr="006F7A4F">
        <w:rPr>
          <w:rFonts w:ascii="Times New Roman" w:hAnsi="Times New Roman" w:cs="Times New Roman"/>
          <w:bCs/>
          <w:sz w:val="24"/>
          <w:szCs w:val="24"/>
        </w:rPr>
        <w:t xml:space="preserve">10,08% </w:t>
      </w:r>
      <w:r w:rsidRPr="006F7A4F">
        <w:rPr>
          <w:rFonts w:ascii="Times New Roman" w:eastAsia="Times New Roman" w:hAnsi="Times New Roman" w:cs="Times New Roman"/>
          <w:sz w:val="24"/>
          <w:szCs w:val="24"/>
        </w:rPr>
        <w:t xml:space="preserve">compared to the 2018. In 2019, the majority of imports with a share of 33,61% was </w:t>
      </w:r>
      <w:proofErr w:type="gramStart"/>
      <w:r w:rsidRPr="006F7A4F">
        <w:rPr>
          <w:rFonts w:ascii="Times New Roman" w:eastAsia="Times New Roman" w:hAnsi="Times New Roman" w:cs="Times New Roman"/>
          <w:sz w:val="24"/>
          <w:szCs w:val="24"/>
        </w:rPr>
        <w:t>done</w:t>
      </w:r>
      <w:proofErr w:type="gramEnd"/>
      <w:r w:rsidRPr="006F7A4F">
        <w:rPr>
          <w:rFonts w:ascii="Times New Roman" w:eastAsia="Times New Roman" w:hAnsi="Times New Roman" w:cs="Times New Roman"/>
          <w:sz w:val="24"/>
          <w:szCs w:val="24"/>
        </w:rPr>
        <w:t xml:space="preserve"> from Russia. </w:t>
      </w:r>
    </w:p>
    <w:p w14:paraId="17C08318" w14:textId="0A94E8DA" w:rsidR="00082346" w:rsidRPr="006F7A4F" w:rsidRDefault="00082346" w:rsidP="007E724A">
      <w:pPr>
        <w:spacing w:before="120" w:after="120"/>
        <w:jc w:val="both"/>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 xml:space="preserve">In 2019, </w:t>
      </w:r>
      <w:r w:rsidRPr="006F7A4F">
        <w:rPr>
          <w:rFonts w:ascii="Times New Roman" w:eastAsiaTheme="majorEastAsia" w:hAnsi="Times New Roman" w:cs="Times New Roman"/>
          <w:sz w:val="24"/>
          <w:szCs w:val="24"/>
          <w:lang w:eastAsia="tr-TR"/>
        </w:rPr>
        <w:t xml:space="preserve">12.694,07 </w:t>
      </w:r>
      <w:r w:rsidRPr="006F7A4F">
        <w:rPr>
          <w:rFonts w:ascii="Times New Roman" w:eastAsia="Times New Roman" w:hAnsi="Times New Roman" w:cs="Times New Roman"/>
          <w:sz w:val="24"/>
          <w:szCs w:val="24"/>
        </w:rPr>
        <w:t>million Sm</w:t>
      </w:r>
      <w:r w:rsidRPr="006F7A4F">
        <w:rPr>
          <w:rFonts w:ascii="Times New Roman" w:eastAsia="Times New Roman" w:hAnsi="Times New Roman" w:cs="Times New Roman"/>
          <w:sz w:val="24"/>
          <w:szCs w:val="24"/>
          <w:vertAlign w:val="superscript"/>
        </w:rPr>
        <w:t xml:space="preserve">3 </w:t>
      </w:r>
      <w:r w:rsidRPr="006F7A4F">
        <w:rPr>
          <w:rFonts w:ascii="Times New Roman" w:eastAsia="Times New Roman" w:hAnsi="Times New Roman" w:cs="Times New Roman"/>
          <w:sz w:val="24"/>
          <w:szCs w:val="24"/>
        </w:rPr>
        <w:t>of LNG (both long-term contracts and spot) was imported, which is 28,08 % of the total imports. While 40,49% of the total LNG imports was supplied form spot markets, the rest came from the long-term contracts of BOTAŞ with Algeria and Nigeria.</w:t>
      </w:r>
    </w:p>
    <w:bookmarkEnd w:id="22"/>
    <w:p w14:paraId="4E5540E2" w14:textId="126182CE" w:rsidR="006332AA" w:rsidRPr="006F7A4F" w:rsidRDefault="006332AA" w:rsidP="007E724A">
      <w:pPr>
        <w:pStyle w:val="ListeParagraf"/>
        <w:numPr>
          <w:ilvl w:val="0"/>
          <w:numId w:val="12"/>
        </w:numPr>
        <w:spacing w:before="120" w:after="120"/>
        <w:ind w:left="0"/>
        <w:rPr>
          <w:rFonts w:ascii="Times New Roman" w:hAnsi="Times New Roman" w:cs="Times New Roman"/>
          <w:b/>
          <w:sz w:val="24"/>
          <w:szCs w:val="24"/>
        </w:rPr>
      </w:pPr>
      <w:r w:rsidRPr="007E724A">
        <w:rPr>
          <w:rFonts w:ascii="Times New Roman" w:hAnsi="Times New Roman" w:cs="Times New Roman"/>
          <w:b/>
          <w:sz w:val="24"/>
          <w:szCs w:val="24"/>
        </w:rPr>
        <w:t xml:space="preserve"> </w:t>
      </w:r>
      <w:bookmarkStart w:id="23" w:name="_Hlk43124527"/>
      <w:r w:rsidR="00CC07ED" w:rsidRPr="006F7A4F">
        <w:rPr>
          <w:rFonts w:ascii="Times New Roman" w:hAnsi="Times New Roman" w:cs="Times New Roman"/>
          <w:b/>
          <w:sz w:val="24"/>
          <w:szCs w:val="24"/>
        </w:rPr>
        <w:t>Export</w:t>
      </w:r>
    </w:p>
    <w:p w14:paraId="37A700A2" w14:textId="47B1C8A8" w:rsidR="006332AA" w:rsidRPr="006F7A4F" w:rsidRDefault="00CF0CDD" w:rsidP="007E724A">
      <w:pPr>
        <w:spacing w:before="120" w:after="120"/>
        <w:jc w:val="both"/>
        <w:rPr>
          <w:rFonts w:ascii="Times New Roman" w:hAnsi="Times New Roman" w:cs="Times New Roman"/>
          <w:sz w:val="24"/>
          <w:szCs w:val="24"/>
        </w:rPr>
      </w:pPr>
      <w:r w:rsidRPr="006F7A4F">
        <w:rPr>
          <w:rFonts w:ascii="Times New Roman" w:hAnsi="Times New Roman" w:cs="Times New Roman"/>
          <w:sz w:val="24"/>
        </w:rPr>
        <w:t>In 2019, BOTAŞ, which has 17 export license holders, and Aygaz Natural Gas Wholesale Inc</w:t>
      </w:r>
      <w:proofErr w:type="gramStart"/>
      <w:r w:rsidRPr="006F7A4F">
        <w:rPr>
          <w:rFonts w:ascii="Times New Roman" w:hAnsi="Times New Roman" w:cs="Times New Roman"/>
          <w:sz w:val="24"/>
        </w:rPr>
        <w:t>.,</w:t>
      </w:r>
      <w:proofErr w:type="gramEnd"/>
      <w:r w:rsidRPr="006F7A4F">
        <w:rPr>
          <w:rFonts w:ascii="Times New Roman" w:hAnsi="Times New Roman" w:cs="Times New Roman"/>
          <w:sz w:val="24"/>
        </w:rPr>
        <w:t xml:space="preserve"> which started exporting LNG to Bulgaria as of December 2019 has operated.</w:t>
      </w:r>
      <w:r w:rsidR="006332AA" w:rsidRPr="006F7A4F">
        <w:rPr>
          <w:rFonts w:ascii="Times New Roman" w:hAnsi="Times New Roman" w:cs="Times New Roman"/>
          <w:sz w:val="24"/>
        </w:rPr>
        <w:t xml:space="preserve"> </w:t>
      </w:r>
      <w:r w:rsidR="006D59A7" w:rsidRPr="006F7A4F">
        <w:rPr>
          <w:rFonts w:ascii="Times New Roman" w:hAnsi="Times New Roman" w:cs="Times New Roman"/>
          <w:sz w:val="24"/>
        </w:rPr>
        <w:t>In December 2019, 0.05 million Sm3 liquefied natural gas (LNG) was exported to Greece by Botaş by 762.63 million Sm3 Aygaz Natural Gas Wholesale Corporation. Natural gas exports increased by 13.28% compared to 2018.</w:t>
      </w:r>
      <w:r w:rsidR="006332AA" w:rsidRPr="006F7A4F">
        <w:rPr>
          <w:rFonts w:ascii="Times New Roman" w:eastAsia="SimSun" w:hAnsi="Times New Roman" w:cs="Times New Roman"/>
          <w:bCs/>
          <w:color w:val="000000"/>
          <w:sz w:val="28"/>
          <w:szCs w:val="24"/>
          <w:lang w:eastAsia="zh-CN"/>
        </w:rPr>
        <w:t xml:space="preserve"> </w:t>
      </w:r>
    </w:p>
    <w:bookmarkEnd w:id="23"/>
    <w:p w14:paraId="1CD01B39" w14:textId="635933EC" w:rsidR="006332AA" w:rsidRPr="006F7A4F" w:rsidRDefault="00CC07ED" w:rsidP="007E724A">
      <w:pPr>
        <w:pStyle w:val="ListeParagraf"/>
        <w:numPr>
          <w:ilvl w:val="0"/>
          <w:numId w:val="12"/>
        </w:numPr>
        <w:spacing w:before="120" w:after="120"/>
        <w:ind w:left="0"/>
        <w:rPr>
          <w:rFonts w:ascii="Times New Roman" w:hAnsi="Times New Roman" w:cs="Times New Roman"/>
          <w:b/>
          <w:sz w:val="24"/>
          <w:szCs w:val="24"/>
        </w:rPr>
      </w:pPr>
      <w:r w:rsidRPr="006F7A4F">
        <w:rPr>
          <w:rFonts w:ascii="Times New Roman" w:hAnsi="Times New Roman" w:cs="Times New Roman"/>
          <w:b/>
          <w:sz w:val="24"/>
          <w:szCs w:val="24"/>
        </w:rPr>
        <w:t>Storage</w:t>
      </w:r>
      <w:r w:rsidR="006332AA" w:rsidRPr="006F7A4F">
        <w:rPr>
          <w:rFonts w:ascii="Times New Roman" w:hAnsi="Times New Roman" w:cs="Times New Roman"/>
          <w:b/>
          <w:sz w:val="24"/>
          <w:szCs w:val="24"/>
        </w:rPr>
        <w:t xml:space="preserve"> </w:t>
      </w:r>
    </w:p>
    <w:p w14:paraId="48C421F7" w14:textId="5D5061F2" w:rsidR="0003216F" w:rsidRPr="006F7A4F" w:rsidRDefault="0003216F" w:rsidP="007E724A">
      <w:pPr>
        <w:spacing w:before="120" w:after="120"/>
        <w:jc w:val="both"/>
        <w:rPr>
          <w:rFonts w:ascii="Times New Roman" w:hAnsi="Times New Roman" w:cs="Times New Roman"/>
          <w:sz w:val="24"/>
          <w:szCs w:val="24"/>
        </w:rPr>
      </w:pPr>
      <w:r w:rsidRPr="006F7A4F">
        <w:rPr>
          <w:rFonts w:ascii="Times New Roman" w:hAnsi="Times New Roman" w:cs="Times New Roman"/>
          <w:sz w:val="24"/>
          <w:szCs w:val="24"/>
        </w:rPr>
        <w:t>Licens</w:t>
      </w:r>
      <w:r w:rsidR="00CC07ED" w:rsidRPr="006F7A4F">
        <w:rPr>
          <w:rFonts w:ascii="Times New Roman" w:hAnsi="Times New Roman" w:cs="Times New Roman"/>
          <w:sz w:val="24"/>
          <w:szCs w:val="24"/>
        </w:rPr>
        <w:t>e</w:t>
      </w:r>
      <w:r w:rsidRPr="006F7A4F">
        <w:rPr>
          <w:rFonts w:ascii="Times New Roman" w:hAnsi="Times New Roman" w:cs="Times New Roman"/>
          <w:sz w:val="24"/>
          <w:szCs w:val="24"/>
        </w:rPr>
        <w:t xml:space="preserve">d actual </w:t>
      </w:r>
      <w:proofErr w:type="gramStart"/>
      <w:r w:rsidRPr="006F7A4F">
        <w:rPr>
          <w:rFonts w:ascii="Times New Roman" w:hAnsi="Times New Roman" w:cs="Times New Roman"/>
          <w:sz w:val="24"/>
          <w:szCs w:val="24"/>
        </w:rPr>
        <w:t>underground</w:t>
      </w:r>
      <w:proofErr w:type="gramEnd"/>
      <w:r w:rsidRPr="006F7A4F">
        <w:rPr>
          <w:rFonts w:ascii="Times New Roman" w:hAnsi="Times New Roman" w:cs="Times New Roman"/>
          <w:sz w:val="24"/>
          <w:szCs w:val="24"/>
        </w:rPr>
        <w:t xml:space="preserve"> storage capacity was 3,391 billion 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and licensed actual LNG storage capacity was 0,964 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LNG. </w:t>
      </w:r>
    </w:p>
    <w:p w14:paraId="2D14D352" w14:textId="77777777" w:rsidR="006D59A7" w:rsidRPr="006F7A4F" w:rsidRDefault="006D59A7" w:rsidP="007E724A">
      <w:pPr>
        <w:pStyle w:val="ListeParagraf"/>
        <w:numPr>
          <w:ilvl w:val="0"/>
          <w:numId w:val="12"/>
        </w:numPr>
        <w:spacing w:before="120" w:after="120"/>
        <w:ind w:left="0"/>
        <w:rPr>
          <w:rFonts w:ascii="Times New Roman" w:hAnsi="Times New Roman" w:cs="Times New Roman"/>
          <w:b/>
          <w:sz w:val="24"/>
          <w:szCs w:val="24"/>
        </w:rPr>
      </w:pPr>
      <w:r w:rsidRPr="006F7A4F">
        <w:rPr>
          <w:rFonts w:ascii="Times New Roman" w:hAnsi="Times New Roman" w:cs="Times New Roman"/>
          <w:b/>
          <w:sz w:val="24"/>
          <w:szCs w:val="24"/>
        </w:rPr>
        <w:t>Consumption</w:t>
      </w:r>
    </w:p>
    <w:p w14:paraId="0628CC45" w14:textId="3F67A8C0" w:rsidR="006332AA" w:rsidRPr="006F7A4F" w:rsidRDefault="006D59A7" w:rsidP="007E724A">
      <w:pPr>
        <w:pStyle w:val="AralkYok"/>
        <w:spacing w:before="120" w:after="120"/>
        <w:jc w:val="both"/>
        <w:rPr>
          <w:rFonts w:cs="Times New Roman"/>
          <w:b w:val="0"/>
          <w:bCs/>
        </w:rPr>
      </w:pPr>
      <w:r w:rsidRPr="006F7A4F">
        <w:rPr>
          <w:rFonts w:cs="Times New Roman"/>
          <w:b w:val="0"/>
          <w:bCs/>
        </w:rPr>
        <w:t>Board Decision dated 24.01.2019 and numbered 8391, the national natural gas consumption in 2019, which was estimated as 52.133.229.503 Sm3 with the was realized as 45.285.498.424</w:t>
      </w:r>
      <w:proofErr w:type="gramStart"/>
      <w:r w:rsidRPr="006F7A4F">
        <w:rPr>
          <w:rFonts w:cs="Times New Roman"/>
          <w:b w:val="0"/>
          <w:bCs/>
        </w:rPr>
        <w:t>,37</w:t>
      </w:r>
      <w:proofErr w:type="gramEnd"/>
      <w:r w:rsidRPr="006F7A4F">
        <w:rPr>
          <w:rFonts w:cs="Times New Roman"/>
          <w:b w:val="0"/>
          <w:bCs/>
        </w:rPr>
        <w:t xml:space="preserve"> Sm3 with a deviation of 13.92%. Natural gas consumption has decreased by 7.96% compared to 2018. </w:t>
      </w:r>
      <w:r w:rsidR="00E778FD" w:rsidRPr="006F7A4F">
        <w:rPr>
          <w:rFonts w:eastAsia="Times New Roman" w:cs="Times New Roman"/>
          <w:b w:val="0"/>
          <w:bCs/>
          <w:color w:val="000000"/>
          <w:lang w:eastAsia="tr-TR"/>
        </w:rPr>
        <w:t xml:space="preserve">In 2019, 499,497 million Sm3 LNG </w:t>
      </w:r>
      <w:proofErr w:type="gramStart"/>
      <w:r w:rsidR="00E778FD" w:rsidRPr="006F7A4F">
        <w:rPr>
          <w:rFonts w:eastAsia="Times New Roman" w:cs="Times New Roman"/>
          <w:b w:val="0"/>
          <w:bCs/>
          <w:color w:val="000000"/>
          <w:lang w:eastAsia="tr-TR"/>
        </w:rPr>
        <w:t>was consumed</w:t>
      </w:r>
      <w:proofErr w:type="gramEnd"/>
      <w:r w:rsidR="00E778FD" w:rsidRPr="006F7A4F">
        <w:rPr>
          <w:rFonts w:eastAsia="Times New Roman" w:cs="Times New Roman"/>
          <w:b w:val="0"/>
          <w:bCs/>
          <w:color w:val="000000"/>
          <w:lang w:eastAsia="tr-TR"/>
        </w:rPr>
        <w:t xml:space="preserve"> directly by consumers without using the national transmission network. The share of the said amount in total national natural gas consumption </w:t>
      </w:r>
      <w:proofErr w:type="gramStart"/>
      <w:r w:rsidR="00E778FD" w:rsidRPr="006F7A4F">
        <w:rPr>
          <w:rFonts w:eastAsia="Times New Roman" w:cs="Times New Roman"/>
          <w:b w:val="0"/>
          <w:bCs/>
          <w:color w:val="000000"/>
          <w:lang w:eastAsia="tr-TR"/>
        </w:rPr>
        <w:t>was calculated</w:t>
      </w:r>
      <w:proofErr w:type="gramEnd"/>
      <w:r w:rsidR="00E778FD" w:rsidRPr="006F7A4F">
        <w:rPr>
          <w:rFonts w:eastAsia="Times New Roman" w:cs="Times New Roman"/>
          <w:b w:val="0"/>
          <w:bCs/>
          <w:color w:val="000000"/>
          <w:lang w:eastAsia="tr-TR"/>
        </w:rPr>
        <w:t xml:space="preserve"> as 1.1%.</w:t>
      </w:r>
      <w:r w:rsidR="006332AA" w:rsidRPr="006F7A4F">
        <w:rPr>
          <w:rFonts w:cs="Times New Roman"/>
          <w:b w:val="0"/>
          <w:bCs/>
        </w:rPr>
        <w:t xml:space="preserve"> </w:t>
      </w:r>
    </w:p>
    <w:p w14:paraId="7D35F605" w14:textId="77777777" w:rsidR="006D59A7" w:rsidRPr="006F7A4F" w:rsidRDefault="006D59A7" w:rsidP="007E724A">
      <w:pPr>
        <w:pStyle w:val="ListeParagraf"/>
        <w:numPr>
          <w:ilvl w:val="0"/>
          <w:numId w:val="12"/>
        </w:numPr>
        <w:spacing w:before="120" w:after="120"/>
        <w:ind w:left="0"/>
        <w:rPr>
          <w:rFonts w:ascii="Times New Roman" w:hAnsi="Times New Roman" w:cs="Times New Roman"/>
          <w:b/>
          <w:sz w:val="24"/>
          <w:szCs w:val="24"/>
        </w:rPr>
      </w:pPr>
      <w:r w:rsidRPr="006F7A4F">
        <w:rPr>
          <w:rFonts w:ascii="Times New Roman" w:hAnsi="Times New Roman" w:cs="Times New Roman"/>
          <w:b/>
          <w:sz w:val="24"/>
          <w:szCs w:val="24"/>
        </w:rPr>
        <w:t>Natural Gas Distribution</w:t>
      </w:r>
    </w:p>
    <w:p w14:paraId="5D421F73" w14:textId="554C31FC" w:rsidR="006D59A7" w:rsidRPr="006F7A4F" w:rsidRDefault="006D59A7" w:rsidP="007E724A">
      <w:pPr>
        <w:spacing w:before="120" w:after="120"/>
        <w:jc w:val="both"/>
        <w:rPr>
          <w:rFonts w:ascii="Times New Roman" w:eastAsia="Times New Roman" w:hAnsi="Times New Roman" w:cs="Times New Roman"/>
          <w:sz w:val="24"/>
          <w:szCs w:val="24"/>
          <w:lang w:eastAsia="tr-TR"/>
        </w:rPr>
      </w:pPr>
      <w:proofErr w:type="gramStart"/>
      <w:r w:rsidRPr="006F7A4F">
        <w:rPr>
          <w:rFonts w:ascii="Times New Roman" w:eastAsia="Times New Roman" w:hAnsi="Times New Roman" w:cs="Times New Roman"/>
          <w:sz w:val="24"/>
          <w:szCs w:val="24"/>
          <w:lang w:eastAsia="tr-TR"/>
        </w:rPr>
        <w:t>By the end of 2019, the total investments (excluding operating expenses and VAT) realized by the distribution companies had reached to 14.149 km increased by 4,92% and the length of polyethylene pipelines (excluding service line length) was increased by 5,59 % which reached to 95.180 km compared by previous year.</w:t>
      </w:r>
      <w:proofErr w:type="gramEnd"/>
    </w:p>
    <w:p w14:paraId="3B212B8A" w14:textId="5F632923" w:rsidR="006332AA" w:rsidRPr="006F7A4F" w:rsidRDefault="006D59A7" w:rsidP="006332AA">
      <w:pPr>
        <w:jc w:val="both"/>
        <w:rPr>
          <w:rFonts w:ascii="Times New Roman" w:hAnsi="Times New Roman" w:cs="Times New Roman"/>
          <w:bCs/>
          <w:sz w:val="24"/>
          <w:szCs w:val="24"/>
        </w:rPr>
      </w:pPr>
      <w:r w:rsidRPr="006F7A4F">
        <w:rPr>
          <w:rFonts w:ascii="Times New Roman" w:eastAsia="Times New Roman" w:hAnsi="Times New Roman" w:cs="Times New Roman"/>
          <w:sz w:val="24"/>
          <w:szCs w:val="24"/>
          <w:lang w:eastAsia="tr-TR"/>
        </w:rPr>
        <w:t xml:space="preserve">As of the end of 2019, the total number of the subscribers of natural gas distribution companies was </w:t>
      </w:r>
      <w:r w:rsidRPr="006F7A4F">
        <w:rPr>
          <w:rFonts w:ascii="Times New Roman" w:hAnsi="Times New Roman" w:cs="Times New Roman"/>
          <w:bCs/>
          <w:sz w:val="24"/>
          <w:szCs w:val="24"/>
        </w:rPr>
        <w:t xml:space="preserve">increased by 7,53% which reached to </w:t>
      </w:r>
      <w:r w:rsidRPr="006F7A4F">
        <w:rPr>
          <w:rFonts w:ascii="Times New Roman" w:hAnsi="Times New Roman" w:cs="Times New Roman"/>
          <w:sz w:val="24"/>
          <w:szCs w:val="24"/>
        </w:rPr>
        <w:t>15.865.809</w:t>
      </w:r>
      <w:r w:rsidRPr="006F7A4F">
        <w:rPr>
          <w:rFonts w:ascii="Times New Roman" w:hAnsi="Times New Roman" w:cs="Times New Roman"/>
          <w:bCs/>
          <w:sz w:val="24"/>
          <w:szCs w:val="24"/>
        </w:rPr>
        <w:t>,</w:t>
      </w:r>
      <w:r w:rsidRPr="006F7A4F">
        <w:rPr>
          <w:rFonts w:ascii="Times New Roman" w:eastAsia="Times New Roman" w:hAnsi="Times New Roman" w:cs="Times New Roman"/>
          <w:sz w:val="24"/>
          <w:szCs w:val="24"/>
          <w:lang w:eastAsia="tr-TR"/>
        </w:rPr>
        <w:t xml:space="preserve"> and the number of eligible consumers was </w:t>
      </w:r>
      <w:r w:rsidRPr="006F7A4F">
        <w:rPr>
          <w:rFonts w:ascii="Times New Roman" w:hAnsi="Times New Roman" w:cs="Times New Roman"/>
          <w:bCs/>
          <w:sz w:val="24"/>
          <w:szCs w:val="24"/>
        </w:rPr>
        <w:t>increased by 3,75%</w:t>
      </w:r>
      <w:r w:rsidRPr="006F7A4F">
        <w:rPr>
          <w:rFonts w:ascii="Times New Roman" w:eastAsia="Times New Roman" w:hAnsi="Times New Roman" w:cs="Times New Roman"/>
          <w:sz w:val="24"/>
          <w:szCs w:val="24"/>
          <w:lang w:eastAsia="tr-TR"/>
        </w:rPr>
        <w:t xml:space="preserve"> which reached to </w:t>
      </w:r>
      <w:r w:rsidRPr="006F7A4F">
        <w:rPr>
          <w:rFonts w:ascii="Times New Roman" w:hAnsi="Times New Roman" w:cs="Times New Roman"/>
          <w:bCs/>
          <w:sz w:val="24"/>
          <w:szCs w:val="24"/>
        </w:rPr>
        <w:t xml:space="preserve">623,930. </w:t>
      </w:r>
    </w:p>
    <w:p w14:paraId="663DA889" w14:textId="2AB0BBFB" w:rsidR="006D59A7" w:rsidRPr="006F7A4F" w:rsidRDefault="006D59A7" w:rsidP="006D59A7">
      <w:pPr>
        <w:jc w:val="both"/>
        <w:rPr>
          <w:rFonts w:ascii="Times New Roman" w:eastAsia="Times New Roman" w:hAnsi="Times New Roman" w:cs="Times New Roman"/>
          <w:sz w:val="24"/>
          <w:szCs w:val="24"/>
          <w:lang w:eastAsia="tr-TR"/>
        </w:rPr>
      </w:pPr>
      <w:r w:rsidRPr="006F7A4F">
        <w:rPr>
          <w:rFonts w:ascii="Times New Roman" w:eastAsia="Times New Roman" w:hAnsi="Times New Roman" w:cs="Times New Roman"/>
          <w:sz w:val="24"/>
          <w:szCs w:val="24"/>
          <w:lang w:eastAsia="tr-TR"/>
        </w:rPr>
        <w:lastRenderedPageBreak/>
        <w:t>As of the end of 2019, the total consumption of the subscribers of natural gas distribution companies was</w:t>
      </w:r>
      <w:r w:rsidRPr="006F7A4F">
        <w:rPr>
          <w:rFonts w:ascii="Times New Roman" w:hAnsi="Times New Roman" w:cs="Times New Roman"/>
          <w:bCs/>
          <w:sz w:val="24"/>
          <w:szCs w:val="24"/>
        </w:rPr>
        <w:t xml:space="preserve"> 13.950,</w:t>
      </w:r>
      <w:proofErr w:type="gramStart"/>
      <w:r w:rsidRPr="006F7A4F">
        <w:rPr>
          <w:rFonts w:ascii="Times New Roman" w:hAnsi="Times New Roman" w:cs="Times New Roman"/>
          <w:bCs/>
          <w:sz w:val="24"/>
          <w:szCs w:val="24"/>
        </w:rPr>
        <w:t xml:space="preserve">31 </w:t>
      </w:r>
      <w:r w:rsidRPr="006F7A4F">
        <w:rPr>
          <w:rFonts w:ascii="Times New Roman" w:eastAsia="Times New Roman" w:hAnsi="Times New Roman" w:cs="Times New Roman"/>
          <w:sz w:val="24"/>
          <w:szCs w:val="24"/>
          <w:lang w:eastAsia="tr-TR"/>
        </w:rPr>
        <w:t xml:space="preserve"> </w:t>
      </w:r>
      <w:r w:rsidRPr="006F7A4F">
        <w:rPr>
          <w:rFonts w:ascii="Times New Roman" w:hAnsi="Times New Roman" w:cs="Times New Roman"/>
          <w:bCs/>
          <w:sz w:val="24"/>
          <w:szCs w:val="24"/>
        </w:rPr>
        <w:t>million</w:t>
      </w:r>
      <w:proofErr w:type="gramEnd"/>
      <w:r w:rsidRPr="006F7A4F">
        <w:rPr>
          <w:rFonts w:ascii="Times New Roman" w:hAnsi="Times New Roman" w:cs="Times New Roman"/>
          <w:bCs/>
          <w:sz w:val="24"/>
          <w:szCs w:val="24"/>
        </w:rPr>
        <w:t xml:space="preserve"> </w:t>
      </w:r>
      <w:r w:rsidRPr="006F7A4F">
        <w:rPr>
          <w:rFonts w:ascii="Times New Roman" w:hAnsi="Times New Roman" w:cs="Times New Roman"/>
          <w:sz w:val="24"/>
          <w:szCs w:val="24"/>
        </w:rPr>
        <w:t>Sm</w:t>
      </w:r>
      <w:r w:rsidRPr="006F7A4F">
        <w:rPr>
          <w:rFonts w:ascii="Times New Roman" w:hAnsi="Times New Roman" w:cs="Times New Roman"/>
          <w:sz w:val="24"/>
          <w:szCs w:val="24"/>
          <w:vertAlign w:val="superscript"/>
        </w:rPr>
        <w:t xml:space="preserve">3 </w:t>
      </w:r>
      <w:r w:rsidRPr="006F7A4F">
        <w:rPr>
          <w:rFonts w:ascii="Times New Roman" w:hAnsi="Times New Roman" w:cs="Times New Roman"/>
          <w:sz w:val="24"/>
          <w:szCs w:val="24"/>
        </w:rPr>
        <w:t xml:space="preserve">which was </w:t>
      </w:r>
      <w:r w:rsidRPr="006F7A4F">
        <w:rPr>
          <w:rFonts w:ascii="Times New Roman" w:hAnsi="Times New Roman" w:cs="Times New Roman"/>
          <w:bCs/>
          <w:sz w:val="24"/>
          <w:szCs w:val="24"/>
        </w:rPr>
        <w:t>decreased by 15,87 %</w:t>
      </w:r>
      <w:r w:rsidRPr="006F7A4F">
        <w:rPr>
          <w:rFonts w:ascii="Times New Roman" w:eastAsia="Times New Roman" w:hAnsi="Times New Roman" w:cs="Times New Roman"/>
          <w:sz w:val="24"/>
          <w:szCs w:val="24"/>
          <w:lang w:eastAsia="tr-TR"/>
        </w:rPr>
        <w:t xml:space="preserve">, and the consumption of eligible consumers was </w:t>
      </w:r>
      <w:r w:rsidRPr="006F7A4F">
        <w:rPr>
          <w:rFonts w:ascii="Times New Roman" w:hAnsi="Times New Roman" w:cs="Times New Roman"/>
          <w:sz w:val="24"/>
          <w:szCs w:val="24"/>
        </w:rPr>
        <w:t>10.098,21 million</w:t>
      </w:r>
      <w:r w:rsidRPr="006F7A4F">
        <w:rPr>
          <w:rFonts w:ascii="Times New Roman" w:hAnsi="Times New Roman" w:cs="Times New Roman"/>
          <w:bCs/>
          <w:sz w:val="24"/>
          <w:szCs w:val="24"/>
        </w:rPr>
        <w:t xml:space="preserve"> </w:t>
      </w:r>
      <w:r w:rsidRPr="006F7A4F">
        <w:rPr>
          <w:rFonts w:ascii="Times New Roman" w:hAnsi="Times New Roman" w:cs="Times New Roman"/>
          <w:sz w:val="24"/>
          <w:szCs w:val="24"/>
        </w:rPr>
        <w:t>Sm</w:t>
      </w:r>
      <w:r w:rsidRPr="006F7A4F">
        <w:rPr>
          <w:rFonts w:ascii="Times New Roman" w:hAnsi="Times New Roman" w:cs="Times New Roman"/>
          <w:sz w:val="24"/>
          <w:szCs w:val="24"/>
          <w:vertAlign w:val="superscript"/>
        </w:rPr>
        <w:t xml:space="preserve">3 </w:t>
      </w:r>
      <w:r w:rsidRPr="006F7A4F">
        <w:rPr>
          <w:rFonts w:ascii="Times New Roman" w:hAnsi="Times New Roman" w:cs="Times New Roman"/>
          <w:sz w:val="24"/>
          <w:szCs w:val="24"/>
        </w:rPr>
        <w:t xml:space="preserve">which was </w:t>
      </w:r>
      <w:r w:rsidRPr="006F7A4F">
        <w:rPr>
          <w:rFonts w:ascii="Times New Roman" w:hAnsi="Times New Roman" w:cs="Times New Roman"/>
          <w:bCs/>
          <w:sz w:val="24"/>
          <w:szCs w:val="24"/>
        </w:rPr>
        <w:t>increased by 3,24%</w:t>
      </w:r>
      <w:r w:rsidRPr="006F7A4F">
        <w:rPr>
          <w:rFonts w:ascii="Times New Roman" w:eastAsia="Times New Roman" w:hAnsi="Times New Roman" w:cs="Times New Roman"/>
          <w:sz w:val="24"/>
          <w:szCs w:val="24"/>
          <w:lang w:eastAsia="tr-TR"/>
        </w:rPr>
        <w:t>.</w:t>
      </w:r>
    </w:p>
    <w:p w14:paraId="6ED51465" w14:textId="77777777" w:rsidR="006332AA" w:rsidRPr="006F7A4F" w:rsidRDefault="006332AA" w:rsidP="006332AA">
      <w:pPr>
        <w:jc w:val="both"/>
        <w:rPr>
          <w:rFonts w:ascii="Times New Roman" w:hAnsi="Times New Roman" w:cs="Times New Roman"/>
          <w:bCs/>
          <w:sz w:val="24"/>
          <w:szCs w:val="24"/>
        </w:rPr>
      </w:pPr>
    </w:p>
    <w:p w14:paraId="18341AE2" w14:textId="5EEF95B3" w:rsidR="0003216F" w:rsidRPr="006F7A4F" w:rsidRDefault="0003216F" w:rsidP="0003216F">
      <w:pPr>
        <w:jc w:val="center"/>
        <w:rPr>
          <w:rFonts w:ascii="Times New Roman" w:hAnsi="Times New Roman" w:cs="Times New Roman"/>
          <w:b/>
          <w:sz w:val="24"/>
          <w:szCs w:val="24"/>
        </w:rPr>
      </w:pPr>
      <w:r w:rsidRPr="006F7A4F">
        <w:rPr>
          <w:rFonts w:ascii="Times New Roman" w:hAnsi="Times New Roman" w:cs="Times New Roman"/>
          <w:b/>
          <w:sz w:val="24"/>
          <w:szCs w:val="24"/>
        </w:rPr>
        <w:t>The Distribution of the Number of the Licenses in Natural Gas Market Made within the Types of Licenses during 201</w:t>
      </w:r>
      <w:r w:rsidR="00D26012" w:rsidRPr="006F7A4F">
        <w:rPr>
          <w:rFonts w:ascii="Times New Roman" w:hAnsi="Times New Roman" w:cs="Times New Roman"/>
          <w:b/>
          <w:sz w:val="24"/>
          <w:szCs w:val="24"/>
        </w:rPr>
        <w:t>9</w:t>
      </w:r>
    </w:p>
    <w:tbl>
      <w:tblPr>
        <w:tblW w:w="7570" w:type="dxa"/>
        <w:jc w:val="center"/>
        <w:tblCellMar>
          <w:left w:w="70" w:type="dxa"/>
          <w:right w:w="70" w:type="dxa"/>
        </w:tblCellMar>
        <w:tblLook w:val="04A0" w:firstRow="1" w:lastRow="0" w:firstColumn="1" w:lastColumn="0" w:noHBand="0" w:noVBand="1"/>
      </w:tblPr>
      <w:tblGrid>
        <w:gridCol w:w="2720"/>
        <w:gridCol w:w="2220"/>
        <w:gridCol w:w="2630"/>
      </w:tblGrid>
      <w:tr w:rsidR="00742989" w:rsidRPr="006F7A4F" w14:paraId="3F5849CF" w14:textId="77777777" w:rsidTr="00E94D6E">
        <w:trPr>
          <w:trHeight w:val="321"/>
          <w:jc w:val="center"/>
        </w:trPr>
        <w:tc>
          <w:tcPr>
            <w:tcW w:w="27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14:paraId="5FD546D9" w14:textId="6449753C" w:rsidR="00742989" w:rsidRPr="006F7A4F" w:rsidRDefault="00742989" w:rsidP="00742989">
            <w:pPr>
              <w:spacing w:after="0" w:line="240" w:lineRule="auto"/>
              <w:jc w:val="both"/>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 License Type</w:t>
            </w:r>
          </w:p>
        </w:tc>
        <w:tc>
          <w:tcPr>
            <w:tcW w:w="2220" w:type="dxa"/>
            <w:tcBorders>
              <w:top w:val="single" w:sz="4" w:space="0" w:color="auto"/>
              <w:left w:val="nil"/>
              <w:bottom w:val="single" w:sz="8" w:space="0" w:color="auto"/>
              <w:right w:val="single" w:sz="8" w:space="0" w:color="auto"/>
            </w:tcBorders>
            <w:shd w:val="clear" w:color="000000" w:fill="538DD5"/>
            <w:noWrap/>
            <w:vAlign w:val="center"/>
            <w:hideMark/>
          </w:tcPr>
          <w:p w14:paraId="140BE40D" w14:textId="71236CDD" w:rsidR="00742989" w:rsidRPr="006F7A4F" w:rsidRDefault="00742989" w:rsidP="00742989">
            <w:pPr>
              <w:spacing w:after="0" w:line="240" w:lineRule="auto"/>
              <w:jc w:val="center"/>
              <w:rPr>
                <w:rFonts w:ascii="Times New Roman" w:eastAsia="Times New Roman" w:hAnsi="Times New Roman" w:cs="Times New Roman"/>
                <w:b/>
                <w:bCs/>
                <w:color w:val="FFFFFF"/>
                <w:lang w:eastAsia="tr-TR"/>
              </w:rPr>
            </w:pPr>
            <w:r w:rsidRPr="006F7A4F">
              <w:rPr>
                <w:rFonts w:ascii="Times New Roman" w:eastAsia="Times New Roman" w:hAnsi="Times New Roman" w:cs="Times New Roman"/>
                <w:b/>
                <w:bCs/>
                <w:color w:val="FFFFFF"/>
                <w:lang w:eastAsia="tr-TR"/>
              </w:rPr>
              <w:t>Number of License</w:t>
            </w:r>
          </w:p>
        </w:tc>
        <w:tc>
          <w:tcPr>
            <w:tcW w:w="2630" w:type="dxa"/>
            <w:tcBorders>
              <w:top w:val="single" w:sz="4" w:space="0" w:color="auto"/>
              <w:left w:val="nil"/>
              <w:bottom w:val="single" w:sz="8" w:space="0" w:color="auto"/>
              <w:right w:val="single" w:sz="8" w:space="0" w:color="auto"/>
            </w:tcBorders>
            <w:shd w:val="clear" w:color="000000" w:fill="538DD5"/>
            <w:noWrap/>
            <w:vAlign w:val="center"/>
            <w:hideMark/>
          </w:tcPr>
          <w:p w14:paraId="27388BCF" w14:textId="771453F7" w:rsidR="00742989" w:rsidRPr="006F7A4F" w:rsidRDefault="00742989" w:rsidP="00742989">
            <w:pPr>
              <w:spacing w:after="0" w:line="240" w:lineRule="auto"/>
              <w:jc w:val="center"/>
              <w:rPr>
                <w:rFonts w:ascii="Times New Roman" w:eastAsia="Times New Roman" w:hAnsi="Times New Roman" w:cs="Times New Roman"/>
                <w:b/>
                <w:bCs/>
                <w:color w:val="FFFFFF"/>
                <w:lang w:eastAsia="tr-TR"/>
              </w:rPr>
            </w:pPr>
            <w:r w:rsidRPr="006F7A4F">
              <w:rPr>
                <w:rFonts w:ascii="Times New Roman" w:eastAsia="Times New Roman" w:hAnsi="Times New Roman" w:cs="Times New Roman"/>
                <w:b/>
                <w:bCs/>
                <w:color w:val="FFFFFF"/>
                <w:lang w:eastAsia="tr-TR"/>
              </w:rPr>
              <w:t>Number of Active License</w:t>
            </w:r>
          </w:p>
        </w:tc>
      </w:tr>
      <w:tr w:rsidR="006332AA" w:rsidRPr="006F7A4F" w14:paraId="1DEBF53C"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39145A39" w14:textId="61E62A55" w:rsidR="006332AA" w:rsidRPr="006F7A4F" w:rsidRDefault="00742989" w:rsidP="006332AA">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Import License (Long Term)</w:t>
            </w:r>
          </w:p>
        </w:tc>
        <w:tc>
          <w:tcPr>
            <w:tcW w:w="2220" w:type="dxa"/>
            <w:tcBorders>
              <w:top w:val="nil"/>
              <w:left w:val="nil"/>
              <w:bottom w:val="single" w:sz="8" w:space="0" w:color="auto"/>
              <w:right w:val="single" w:sz="8" w:space="0" w:color="auto"/>
            </w:tcBorders>
            <w:shd w:val="clear" w:color="auto" w:fill="auto"/>
            <w:noWrap/>
            <w:vAlign w:val="center"/>
            <w:hideMark/>
          </w:tcPr>
          <w:p w14:paraId="5CD6163F"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w:t>
            </w:r>
          </w:p>
        </w:tc>
        <w:tc>
          <w:tcPr>
            <w:tcW w:w="2630" w:type="dxa"/>
            <w:tcBorders>
              <w:top w:val="nil"/>
              <w:left w:val="nil"/>
              <w:bottom w:val="single" w:sz="8" w:space="0" w:color="auto"/>
              <w:right w:val="single" w:sz="8" w:space="0" w:color="auto"/>
            </w:tcBorders>
            <w:shd w:val="clear" w:color="auto" w:fill="auto"/>
            <w:noWrap/>
            <w:vAlign w:val="center"/>
            <w:hideMark/>
          </w:tcPr>
          <w:p w14:paraId="1C204B0D" w14:textId="05015E20" w:rsidR="006332AA" w:rsidRPr="006F7A4F" w:rsidRDefault="003405F8"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w:t>
            </w:r>
          </w:p>
        </w:tc>
      </w:tr>
      <w:tr w:rsidR="006332AA" w:rsidRPr="006F7A4F" w14:paraId="097609B1"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002BCB87" w14:textId="15295364" w:rsidR="006332AA" w:rsidRPr="006F7A4F" w:rsidRDefault="00FA2111" w:rsidP="00FA211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w:t>
            </w:r>
            <w:r w:rsidR="005F544D">
              <w:rPr>
                <w:rFonts w:ascii="Times New Roman" w:eastAsia="Times New Roman" w:hAnsi="Times New Roman" w:cs="Times New Roman"/>
                <w:color w:val="000000"/>
                <w:sz w:val="24"/>
                <w:szCs w:val="24"/>
                <w:lang w:eastAsia="tr-TR"/>
              </w:rPr>
              <w:t>Export License (Spot</w:t>
            </w:r>
            <w:r w:rsidR="00742989" w:rsidRPr="006F7A4F">
              <w:rPr>
                <w:rFonts w:ascii="Times New Roman" w:eastAsia="Times New Roman" w:hAnsi="Times New Roman" w:cs="Times New Roman"/>
                <w:color w:val="000000"/>
                <w:sz w:val="24"/>
                <w:szCs w:val="24"/>
                <w:lang w:eastAsia="tr-TR"/>
              </w:rPr>
              <w:t>)</w:t>
            </w:r>
          </w:p>
        </w:tc>
        <w:tc>
          <w:tcPr>
            <w:tcW w:w="2220" w:type="dxa"/>
            <w:tcBorders>
              <w:top w:val="nil"/>
              <w:left w:val="nil"/>
              <w:bottom w:val="single" w:sz="8" w:space="0" w:color="auto"/>
              <w:right w:val="single" w:sz="8" w:space="0" w:color="auto"/>
            </w:tcBorders>
            <w:shd w:val="clear" w:color="auto" w:fill="auto"/>
            <w:noWrap/>
            <w:vAlign w:val="center"/>
            <w:hideMark/>
          </w:tcPr>
          <w:p w14:paraId="2B2BAD85" w14:textId="3F39F08E" w:rsidR="006332AA" w:rsidRPr="006F7A4F" w:rsidRDefault="005B6600"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w:t>
            </w:r>
            <w:r w:rsidR="00F1227B" w:rsidRPr="006F7A4F">
              <w:rPr>
                <w:rFonts w:ascii="Times New Roman" w:eastAsia="Times New Roman" w:hAnsi="Times New Roman" w:cs="Times New Roman"/>
                <w:color w:val="000000"/>
                <w:sz w:val="24"/>
                <w:szCs w:val="24"/>
                <w:lang w:eastAsia="tr-TR"/>
              </w:rPr>
              <w:t>2</w:t>
            </w:r>
          </w:p>
        </w:tc>
        <w:tc>
          <w:tcPr>
            <w:tcW w:w="2630" w:type="dxa"/>
            <w:tcBorders>
              <w:top w:val="nil"/>
              <w:left w:val="nil"/>
              <w:bottom w:val="single" w:sz="8" w:space="0" w:color="auto"/>
              <w:right w:val="single" w:sz="8" w:space="0" w:color="auto"/>
            </w:tcBorders>
            <w:shd w:val="clear" w:color="auto" w:fill="auto"/>
            <w:noWrap/>
            <w:vAlign w:val="center"/>
            <w:hideMark/>
          </w:tcPr>
          <w:p w14:paraId="45AC98FD" w14:textId="7C6D3FE4" w:rsidR="006332AA" w:rsidRPr="006F7A4F" w:rsidRDefault="002C760B"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w:t>
            </w:r>
            <w:r w:rsidR="003405F8" w:rsidRPr="006F7A4F">
              <w:rPr>
                <w:rFonts w:ascii="Times New Roman" w:eastAsia="Times New Roman" w:hAnsi="Times New Roman" w:cs="Times New Roman"/>
                <w:color w:val="000000"/>
                <w:sz w:val="24"/>
                <w:szCs w:val="24"/>
                <w:lang w:eastAsia="tr-TR"/>
              </w:rPr>
              <w:t>*</w:t>
            </w:r>
          </w:p>
        </w:tc>
      </w:tr>
      <w:tr w:rsidR="00742989" w:rsidRPr="006F7A4F" w14:paraId="7ACD9114"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105E6E5F" w14:textId="34291A12" w:rsidR="00742989" w:rsidRPr="006F7A4F" w:rsidRDefault="00742989" w:rsidP="0074298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Transmission License (Pipe Line)</w:t>
            </w:r>
          </w:p>
        </w:tc>
        <w:tc>
          <w:tcPr>
            <w:tcW w:w="2220" w:type="dxa"/>
            <w:tcBorders>
              <w:top w:val="nil"/>
              <w:left w:val="nil"/>
              <w:bottom w:val="single" w:sz="8" w:space="0" w:color="auto"/>
              <w:right w:val="single" w:sz="8" w:space="0" w:color="auto"/>
            </w:tcBorders>
            <w:shd w:val="clear" w:color="auto" w:fill="auto"/>
            <w:noWrap/>
            <w:vAlign w:val="center"/>
            <w:hideMark/>
          </w:tcPr>
          <w:p w14:paraId="11BCE64A"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w:t>
            </w:r>
          </w:p>
        </w:tc>
        <w:tc>
          <w:tcPr>
            <w:tcW w:w="2630" w:type="dxa"/>
            <w:tcBorders>
              <w:top w:val="nil"/>
              <w:left w:val="nil"/>
              <w:bottom w:val="single" w:sz="8" w:space="0" w:color="auto"/>
              <w:right w:val="single" w:sz="8" w:space="0" w:color="auto"/>
            </w:tcBorders>
            <w:shd w:val="clear" w:color="auto" w:fill="auto"/>
            <w:noWrap/>
            <w:vAlign w:val="center"/>
            <w:hideMark/>
          </w:tcPr>
          <w:p w14:paraId="16DB6C11"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w:t>
            </w:r>
          </w:p>
        </w:tc>
      </w:tr>
      <w:tr w:rsidR="00742989" w:rsidRPr="006F7A4F" w14:paraId="66E70E92"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3B43A25A" w14:textId="27D9F863" w:rsidR="00742989" w:rsidRPr="006F7A4F" w:rsidRDefault="00742989" w:rsidP="0074298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Transmission License (LNG)</w:t>
            </w:r>
          </w:p>
        </w:tc>
        <w:tc>
          <w:tcPr>
            <w:tcW w:w="2220" w:type="dxa"/>
            <w:tcBorders>
              <w:top w:val="nil"/>
              <w:left w:val="nil"/>
              <w:bottom w:val="single" w:sz="8" w:space="0" w:color="auto"/>
              <w:right w:val="single" w:sz="8" w:space="0" w:color="auto"/>
            </w:tcBorders>
            <w:shd w:val="clear" w:color="auto" w:fill="auto"/>
            <w:noWrap/>
            <w:vAlign w:val="center"/>
            <w:hideMark/>
          </w:tcPr>
          <w:p w14:paraId="2CB83ABA" w14:textId="672D7864"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w:t>
            </w:r>
          </w:p>
        </w:tc>
        <w:tc>
          <w:tcPr>
            <w:tcW w:w="2630" w:type="dxa"/>
            <w:tcBorders>
              <w:top w:val="nil"/>
              <w:left w:val="nil"/>
              <w:bottom w:val="single" w:sz="8" w:space="0" w:color="auto"/>
              <w:right w:val="single" w:sz="8" w:space="0" w:color="auto"/>
            </w:tcBorders>
            <w:shd w:val="clear" w:color="auto" w:fill="auto"/>
            <w:noWrap/>
            <w:vAlign w:val="center"/>
            <w:hideMark/>
          </w:tcPr>
          <w:p w14:paraId="32B1B7DB"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w:t>
            </w:r>
          </w:p>
        </w:tc>
      </w:tr>
      <w:tr w:rsidR="00742989" w:rsidRPr="006F7A4F" w14:paraId="77722AC7"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4926D1DA" w14:textId="701AAB41" w:rsidR="00742989" w:rsidRPr="006F7A4F" w:rsidRDefault="00742989" w:rsidP="0074298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Storage License (LNG)</w:t>
            </w:r>
          </w:p>
        </w:tc>
        <w:tc>
          <w:tcPr>
            <w:tcW w:w="2220" w:type="dxa"/>
            <w:tcBorders>
              <w:top w:val="nil"/>
              <w:left w:val="nil"/>
              <w:bottom w:val="single" w:sz="8" w:space="0" w:color="auto"/>
              <w:right w:val="single" w:sz="8" w:space="0" w:color="auto"/>
            </w:tcBorders>
            <w:shd w:val="clear" w:color="auto" w:fill="auto"/>
            <w:noWrap/>
            <w:vAlign w:val="center"/>
            <w:hideMark/>
          </w:tcPr>
          <w:p w14:paraId="714D77BA"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w:t>
            </w:r>
          </w:p>
        </w:tc>
        <w:tc>
          <w:tcPr>
            <w:tcW w:w="2630" w:type="dxa"/>
            <w:tcBorders>
              <w:top w:val="nil"/>
              <w:left w:val="nil"/>
              <w:bottom w:val="single" w:sz="8" w:space="0" w:color="auto"/>
              <w:right w:val="single" w:sz="8" w:space="0" w:color="auto"/>
            </w:tcBorders>
            <w:shd w:val="clear" w:color="auto" w:fill="auto"/>
            <w:noWrap/>
            <w:vAlign w:val="center"/>
            <w:hideMark/>
          </w:tcPr>
          <w:p w14:paraId="43F70B1D"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w:t>
            </w:r>
          </w:p>
        </w:tc>
      </w:tr>
      <w:tr w:rsidR="00742989" w:rsidRPr="006F7A4F" w14:paraId="07B1E942"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71E00CED" w14:textId="4A28CCC8" w:rsidR="00742989" w:rsidRPr="006F7A4F" w:rsidRDefault="00742989" w:rsidP="0074298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Storage License (Underground)</w:t>
            </w:r>
          </w:p>
        </w:tc>
        <w:tc>
          <w:tcPr>
            <w:tcW w:w="2220" w:type="dxa"/>
            <w:tcBorders>
              <w:top w:val="nil"/>
              <w:left w:val="nil"/>
              <w:bottom w:val="single" w:sz="8" w:space="0" w:color="auto"/>
              <w:right w:val="single" w:sz="8" w:space="0" w:color="auto"/>
            </w:tcBorders>
            <w:shd w:val="clear" w:color="auto" w:fill="auto"/>
            <w:noWrap/>
            <w:vAlign w:val="center"/>
            <w:hideMark/>
          </w:tcPr>
          <w:p w14:paraId="3B5CCB05" w14:textId="5F4C508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w:t>
            </w:r>
          </w:p>
        </w:tc>
        <w:tc>
          <w:tcPr>
            <w:tcW w:w="2630" w:type="dxa"/>
            <w:tcBorders>
              <w:top w:val="nil"/>
              <w:left w:val="nil"/>
              <w:bottom w:val="single" w:sz="8" w:space="0" w:color="auto"/>
              <w:right w:val="single" w:sz="8" w:space="0" w:color="auto"/>
            </w:tcBorders>
            <w:shd w:val="clear" w:color="auto" w:fill="auto"/>
            <w:noWrap/>
            <w:vAlign w:val="center"/>
            <w:hideMark/>
          </w:tcPr>
          <w:p w14:paraId="71E56072" w14:textId="5B583D83"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w:t>
            </w:r>
          </w:p>
        </w:tc>
      </w:tr>
      <w:tr w:rsidR="00742989" w:rsidRPr="006F7A4F" w14:paraId="161E3737"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4F4E358F" w14:textId="1A44EB5A" w:rsidR="00742989" w:rsidRPr="006F7A4F" w:rsidRDefault="00742989" w:rsidP="0074298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Wholesale License</w:t>
            </w:r>
          </w:p>
        </w:tc>
        <w:tc>
          <w:tcPr>
            <w:tcW w:w="2220" w:type="dxa"/>
            <w:tcBorders>
              <w:top w:val="nil"/>
              <w:left w:val="nil"/>
              <w:bottom w:val="single" w:sz="8" w:space="0" w:color="auto"/>
              <w:right w:val="single" w:sz="8" w:space="0" w:color="auto"/>
            </w:tcBorders>
            <w:shd w:val="clear" w:color="auto" w:fill="auto"/>
            <w:noWrap/>
            <w:vAlign w:val="center"/>
            <w:hideMark/>
          </w:tcPr>
          <w:p w14:paraId="06698BB7" w14:textId="0B03DDB0"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w:t>
            </w:r>
          </w:p>
        </w:tc>
        <w:tc>
          <w:tcPr>
            <w:tcW w:w="2630" w:type="dxa"/>
            <w:tcBorders>
              <w:top w:val="nil"/>
              <w:left w:val="nil"/>
              <w:bottom w:val="single" w:sz="8" w:space="0" w:color="auto"/>
              <w:right w:val="single" w:sz="8" w:space="0" w:color="auto"/>
            </w:tcBorders>
            <w:shd w:val="clear" w:color="auto" w:fill="auto"/>
            <w:noWrap/>
            <w:vAlign w:val="center"/>
            <w:hideMark/>
          </w:tcPr>
          <w:p w14:paraId="1A219A03"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w:t>
            </w:r>
          </w:p>
        </w:tc>
      </w:tr>
      <w:tr w:rsidR="00742989" w:rsidRPr="006F7A4F" w14:paraId="5460C9FF"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2038EF75" w14:textId="6105953D" w:rsidR="00742989" w:rsidRPr="006F7A4F" w:rsidRDefault="00742989" w:rsidP="0074298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Wholesale License (Production)</w:t>
            </w:r>
          </w:p>
        </w:tc>
        <w:tc>
          <w:tcPr>
            <w:tcW w:w="2220" w:type="dxa"/>
            <w:tcBorders>
              <w:top w:val="nil"/>
              <w:left w:val="nil"/>
              <w:bottom w:val="single" w:sz="8" w:space="0" w:color="auto"/>
              <w:right w:val="single" w:sz="8" w:space="0" w:color="auto"/>
            </w:tcBorders>
            <w:shd w:val="clear" w:color="auto" w:fill="auto"/>
            <w:noWrap/>
            <w:vAlign w:val="center"/>
            <w:hideMark/>
          </w:tcPr>
          <w:p w14:paraId="43471101" w14:textId="77777777"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w:t>
            </w:r>
          </w:p>
        </w:tc>
        <w:tc>
          <w:tcPr>
            <w:tcW w:w="2630" w:type="dxa"/>
            <w:tcBorders>
              <w:top w:val="nil"/>
              <w:left w:val="nil"/>
              <w:bottom w:val="single" w:sz="8" w:space="0" w:color="auto"/>
              <w:right w:val="single" w:sz="8" w:space="0" w:color="auto"/>
            </w:tcBorders>
            <w:shd w:val="clear" w:color="auto" w:fill="auto"/>
            <w:noWrap/>
            <w:vAlign w:val="center"/>
            <w:hideMark/>
          </w:tcPr>
          <w:p w14:paraId="1864215E" w14:textId="17C6E79F" w:rsidR="00742989" w:rsidRPr="006F7A4F" w:rsidRDefault="00742989" w:rsidP="0074298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w:t>
            </w:r>
          </w:p>
        </w:tc>
      </w:tr>
      <w:tr w:rsidR="006332AA" w:rsidRPr="006F7A4F" w14:paraId="4186B2EE"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203213FB" w14:textId="3000F391" w:rsidR="006332AA" w:rsidRPr="006F7A4F" w:rsidRDefault="009B6E7F" w:rsidP="006332AA">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CNG License </w:t>
            </w:r>
            <w:r w:rsidR="006332AA" w:rsidRPr="006F7A4F">
              <w:rPr>
                <w:rFonts w:ascii="Times New Roman" w:eastAsia="Times New Roman" w:hAnsi="Times New Roman" w:cs="Times New Roman"/>
                <w:color w:val="000000"/>
                <w:sz w:val="24"/>
                <w:szCs w:val="24"/>
                <w:lang w:eastAsia="tr-TR"/>
              </w:rPr>
              <w:t>(</w:t>
            </w:r>
            <w:r w:rsidRPr="006F7A4F">
              <w:rPr>
                <w:rFonts w:ascii="Times New Roman" w:eastAsia="Times New Roman" w:hAnsi="Times New Roman" w:cs="Times New Roman"/>
                <w:color w:val="000000"/>
                <w:sz w:val="24"/>
                <w:szCs w:val="24"/>
                <w:lang w:eastAsia="tr-TR"/>
              </w:rPr>
              <w:t xml:space="preserve"> Transmission-Distribution</w:t>
            </w:r>
            <w:r w:rsidR="006332AA" w:rsidRPr="006F7A4F">
              <w:rPr>
                <w:rFonts w:ascii="Times New Roman" w:eastAsia="Times New Roman" w:hAnsi="Times New Roman" w:cs="Times New Roman"/>
                <w:color w:val="000000"/>
                <w:sz w:val="24"/>
                <w:szCs w:val="24"/>
                <w:lang w:eastAsia="tr-TR"/>
              </w:rPr>
              <w:t>)</w:t>
            </w:r>
          </w:p>
        </w:tc>
        <w:tc>
          <w:tcPr>
            <w:tcW w:w="2220" w:type="dxa"/>
            <w:tcBorders>
              <w:top w:val="nil"/>
              <w:left w:val="nil"/>
              <w:bottom w:val="single" w:sz="8" w:space="0" w:color="auto"/>
              <w:right w:val="single" w:sz="8" w:space="0" w:color="auto"/>
            </w:tcBorders>
            <w:shd w:val="clear" w:color="auto" w:fill="auto"/>
            <w:noWrap/>
            <w:vAlign w:val="center"/>
            <w:hideMark/>
          </w:tcPr>
          <w:p w14:paraId="3C353D94"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w:t>
            </w:r>
          </w:p>
        </w:tc>
        <w:tc>
          <w:tcPr>
            <w:tcW w:w="2630" w:type="dxa"/>
            <w:tcBorders>
              <w:top w:val="nil"/>
              <w:left w:val="nil"/>
              <w:bottom w:val="single" w:sz="8" w:space="0" w:color="auto"/>
              <w:right w:val="single" w:sz="8" w:space="0" w:color="auto"/>
            </w:tcBorders>
            <w:shd w:val="clear" w:color="auto" w:fill="auto"/>
            <w:noWrap/>
            <w:vAlign w:val="center"/>
            <w:hideMark/>
          </w:tcPr>
          <w:p w14:paraId="618835D9" w14:textId="77777777" w:rsidR="006332AA" w:rsidRPr="006F7A4F" w:rsidRDefault="002C760B"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w:t>
            </w:r>
          </w:p>
        </w:tc>
      </w:tr>
      <w:tr w:rsidR="009B6E7F" w:rsidRPr="006F7A4F" w14:paraId="5C7313F3"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678B19EB" w14:textId="2F8CC7E3" w:rsidR="009B6E7F" w:rsidRPr="006F7A4F" w:rsidRDefault="009B6E7F" w:rsidP="009B6E7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CNG License (Sale)</w:t>
            </w:r>
          </w:p>
        </w:tc>
        <w:tc>
          <w:tcPr>
            <w:tcW w:w="2220" w:type="dxa"/>
            <w:tcBorders>
              <w:top w:val="nil"/>
              <w:left w:val="nil"/>
              <w:bottom w:val="single" w:sz="8" w:space="0" w:color="auto"/>
              <w:right w:val="single" w:sz="8" w:space="0" w:color="auto"/>
            </w:tcBorders>
            <w:shd w:val="clear" w:color="auto" w:fill="auto"/>
            <w:noWrap/>
            <w:vAlign w:val="center"/>
            <w:hideMark/>
          </w:tcPr>
          <w:p w14:paraId="5E6E34D2" w14:textId="77777777"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w:t>
            </w:r>
          </w:p>
        </w:tc>
        <w:tc>
          <w:tcPr>
            <w:tcW w:w="2630" w:type="dxa"/>
            <w:tcBorders>
              <w:top w:val="nil"/>
              <w:left w:val="nil"/>
              <w:bottom w:val="single" w:sz="8" w:space="0" w:color="auto"/>
              <w:right w:val="single" w:sz="8" w:space="0" w:color="auto"/>
            </w:tcBorders>
            <w:shd w:val="clear" w:color="auto" w:fill="auto"/>
            <w:noWrap/>
            <w:vAlign w:val="center"/>
            <w:hideMark/>
          </w:tcPr>
          <w:p w14:paraId="44ED3E12" w14:textId="77777777"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w:t>
            </w:r>
          </w:p>
        </w:tc>
      </w:tr>
      <w:tr w:rsidR="009B6E7F" w:rsidRPr="006F7A4F" w14:paraId="067D01A4"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45D14232" w14:textId="46DD0A82" w:rsidR="009B6E7F" w:rsidRPr="006F7A4F" w:rsidRDefault="009B6E7F" w:rsidP="009B6E7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CNG License (Oto CNG)</w:t>
            </w:r>
          </w:p>
        </w:tc>
        <w:tc>
          <w:tcPr>
            <w:tcW w:w="2220" w:type="dxa"/>
            <w:tcBorders>
              <w:top w:val="nil"/>
              <w:left w:val="nil"/>
              <w:bottom w:val="single" w:sz="8" w:space="0" w:color="auto"/>
              <w:right w:val="single" w:sz="8" w:space="0" w:color="auto"/>
            </w:tcBorders>
            <w:shd w:val="clear" w:color="auto" w:fill="auto"/>
            <w:noWrap/>
            <w:vAlign w:val="center"/>
            <w:hideMark/>
          </w:tcPr>
          <w:p w14:paraId="07E547BE" w14:textId="0EAD1300"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w:t>
            </w:r>
          </w:p>
        </w:tc>
        <w:tc>
          <w:tcPr>
            <w:tcW w:w="2630" w:type="dxa"/>
            <w:tcBorders>
              <w:top w:val="nil"/>
              <w:left w:val="nil"/>
              <w:bottom w:val="single" w:sz="8" w:space="0" w:color="auto"/>
              <w:right w:val="single" w:sz="8" w:space="0" w:color="auto"/>
            </w:tcBorders>
            <w:shd w:val="clear" w:color="auto" w:fill="auto"/>
            <w:noWrap/>
            <w:vAlign w:val="center"/>
            <w:hideMark/>
          </w:tcPr>
          <w:p w14:paraId="01FDF3C2" w14:textId="77777777"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w:t>
            </w:r>
          </w:p>
        </w:tc>
      </w:tr>
      <w:tr w:rsidR="009B6E7F" w:rsidRPr="006F7A4F" w14:paraId="7CEB3463"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04B4B1D9" w14:textId="28E8FC2A" w:rsidR="009B6E7F" w:rsidRPr="006F7A4F" w:rsidRDefault="009B6E7F" w:rsidP="009B6E7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Export License</w:t>
            </w:r>
          </w:p>
        </w:tc>
        <w:tc>
          <w:tcPr>
            <w:tcW w:w="2220" w:type="dxa"/>
            <w:tcBorders>
              <w:top w:val="nil"/>
              <w:left w:val="nil"/>
              <w:bottom w:val="single" w:sz="8" w:space="0" w:color="auto"/>
              <w:right w:val="single" w:sz="8" w:space="0" w:color="auto"/>
            </w:tcBorders>
            <w:shd w:val="clear" w:color="auto" w:fill="auto"/>
            <w:noWrap/>
            <w:vAlign w:val="center"/>
            <w:hideMark/>
          </w:tcPr>
          <w:p w14:paraId="23177DF5" w14:textId="77777777"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w:t>
            </w:r>
          </w:p>
        </w:tc>
        <w:tc>
          <w:tcPr>
            <w:tcW w:w="2630" w:type="dxa"/>
            <w:tcBorders>
              <w:top w:val="nil"/>
              <w:left w:val="nil"/>
              <w:bottom w:val="single" w:sz="8" w:space="0" w:color="auto"/>
              <w:right w:val="single" w:sz="8" w:space="0" w:color="auto"/>
            </w:tcBorders>
            <w:shd w:val="clear" w:color="auto" w:fill="auto"/>
            <w:noWrap/>
            <w:vAlign w:val="center"/>
            <w:hideMark/>
          </w:tcPr>
          <w:p w14:paraId="5747EA0F" w14:textId="0C7F7CEC"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w:t>
            </w:r>
          </w:p>
        </w:tc>
      </w:tr>
      <w:tr w:rsidR="009B6E7F" w:rsidRPr="006F7A4F" w14:paraId="4D409A9E"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6645AC3A" w14:textId="0D1E900F" w:rsidR="009B6E7F" w:rsidRPr="006F7A4F" w:rsidRDefault="009B6E7F" w:rsidP="009B6E7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Distribution License</w:t>
            </w:r>
          </w:p>
        </w:tc>
        <w:tc>
          <w:tcPr>
            <w:tcW w:w="2220" w:type="dxa"/>
            <w:tcBorders>
              <w:top w:val="nil"/>
              <w:left w:val="nil"/>
              <w:bottom w:val="single" w:sz="8" w:space="0" w:color="auto"/>
              <w:right w:val="single" w:sz="8" w:space="0" w:color="auto"/>
            </w:tcBorders>
            <w:shd w:val="clear" w:color="auto" w:fill="auto"/>
            <w:noWrap/>
            <w:vAlign w:val="center"/>
            <w:hideMark/>
          </w:tcPr>
          <w:p w14:paraId="19ED2D6D" w14:textId="77777777"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w:t>
            </w:r>
          </w:p>
        </w:tc>
        <w:tc>
          <w:tcPr>
            <w:tcW w:w="2630" w:type="dxa"/>
            <w:tcBorders>
              <w:top w:val="nil"/>
              <w:left w:val="nil"/>
              <w:bottom w:val="single" w:sz="8" w:space="0" w:color="auto"/>
              <w:right w:val="single" w:sz="8" w:space="0" w:color="auto"/>
            </w:tcBorders>
            <w:shd w:val="clear" w:color="auto" w:fill="auto"/>
            <w:noWrap/>
            <w:vAlign w:val="center"/>
            <w:hideMark/>
          </w:tcPr>
          <w:p w14:paraId="3AF467D8" w14:textId="77777777" w:rsidR="009B6E7F" w:rsidRPr="006F7A4F" w:rsidRDefault="009B6E7F" w:rsidP="009B6E7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w:t>
            </w:r>
          </w:p>
        </w:tc>
      </w:tr>
      <w:tr w:rsidR="006332AA" w:rsidRPr="006F7A4F" w14:paraId="2C4CD464" w14:textId="77777777" w:rsidTr="005D281C">
        <w:trPr>
          <w:trHeight w:val="330"/>
          <w:jc w:val="center"/>
        </w:trPr>
        <w:tc>
          <w:tcPr>
            <w:tcW w:w="2720" w:type="dxa"/>
            <w:tcBorders>
              <w:top w:val="nil"/>
              <w:left w:val="single" w:sz="8" w:space="0" w:color="auto"/>
              <w:bottom w:val="single" w:sz="8" w:space="0" w:color="auto"/>
              <w:right w:val="single" w:sz="8" w:space="0" w:color="auto"/>
            </w:tcBorders>
            <w:shd w:val="clear" w:color="000000" w:fill="538DD5"/>
            <w:noWrap/>
            <w:vAlign w:val="center"/>
            <w:hideMark/>
          </w:tcPr>
          <w:p w14:paraId="42786E5F" w14:textId="688936C9" w:rsidR="006332AA" w:rsidRPr="006F7A4F" w:rsidRDefault="006332AA" w:rsidP="006332AA">
            <w:pPr>
              <w:spacing w:after="0" w:line="240" w:lineRule="auto"/>
              <w:jc w:val="both"/>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To</w:t>
            </w:r>
            <w:r w:rsidR="00E778FD" w:rsidRPr="006F7A4F">
              <w:rPr>
                <w:rFonts w:ascii="Times New Roman" w:eastAsia="Times New Roman" w:hAnsi="Times New Roman" w:cs="Times New Roman"/>
                <w:b/>
                <w:bCs/>
                <w:color w:val="FFFFFF"/>
                <w:sz w:val="24"/>
                <w:szCs w:val="24"/>
                <w:lang w:eastAsia="tr-TR"/>
              </w:rPr>
              <w:t>tal</w:t>
            </w:r>
          </w:p>
        </w:tc>
        <w:tc>
          <w:tcPr>
            <w:tcW w:w="2220" w:type="dxa"/>
            <w:tcBorders>
              <w:top w:val="nil"/>
              <w:left w:val="nil"/>
              <w:bottom w:val="single" w:sz="8" w:space="0" w:color="auto"/>
              <w:right w:val="single" w:sz="8" w:space="0" w:color="auto"/>
            </w:tcBorders>
            <w:shd w:val="clear" w:color="auto" w:fill="auto"/>
            <w:noWrap/>
            <w:vAlign w:val="center"/>
            <w:hideMark/>
          </w:tcPr>
          <w:p w14:paraId="212F1D96" w14:textId="77777777" w:rsidR="006332AA" w:rsidRPr="006F7A4F" w:rsidRDefault="006908B0" w:rsidP="006332AA">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328</w:t>
            </w:r>
          </w:p>
        </w:tc>
        <w:tc>
          <w:tcPr>
            <w:tcW w:w="2630" w:type="dxa"/>
            <w:tcBorders>
              <w:top w:val="nil"/>
              <w:left w:val="nil"/>
              <w:bottom w:val="single" w:sz="8" w:space="0" w:color="auto"/>
              <w:right w:val="single" w:sz="8" w:space="0" w:color="auto"/>
            </w:tcBorders>
            <w:shd w:val="clear" w:color="auto" w:fill="auto"/>
            <w:noWrap/>
            <w:vAlign w:val="center"/>
            <w:hideMark/>
          </w:tcPr>
          <w:p w14:paraId="278ECCA0" w14:textId="77777777" w:rsidR="006332AA" w:rsidRPr="006F7A4F" w:rsidRDefault="006908B0" w:rsidP="006332AA">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216</w:t>
            </w:r>
          </w:p>
        </w:tc>
      </w:tr>
    </w:tbl>
    <w:p w14:paraId="55EE99AB" w14:textId="3D8A2810" w:rsidR="00F31F9E" w:rsidRPr="006F7A4F" w:rsidRDefault="00F0376F" w:rsidP="005D281C">
      <w:pPr>
        <w:pStyle w:val="HTMLncedenBiimlendirilmi"/>
        <w:rPr>
          <w:rFonts w:ascii="Times New Roman" w:hAnsi="Times New Roman" w:cs="Times New Roman"/>
          <w:i/>
          <w:color w:val="222222"/>
          <w:sz w:val="42"/>
          <w:szCs w:val="42"/>
        </w:rPr>
      </w:pPr>
      <w:r w:rsidRPr="006F7A4F">
        <w:rPr>
          <w:rFonts w:ascii="Times New Roman" w:hAnsi="Times New Roman" w:cs="Times New Roman"/>
          <w:bCs/>
          <w:i/>
          <w:sz w:val="16"/>
          <w:szCs w:val="24"/>
        </w:rPr>
        <w:t>*</w:t>
      </w:r>
      <w:r w:rsidR="00F31F9E" w:rsidRPr="006F7A4F">
        <w:rPr>
          <w:rFonts w:ascii="Times New Roman" w:hAnsi="Times New Roman" w:cs="Times New Roman"/>
          <w:i/>
          <w:color w:val="222222"/>
          <w:sz w:val="42"/>
          <w:szCs w:val="42"/>
          <w:lang w:val="en"/>
        </w:rPr>
        <w:t xml:space="preserve"> </w:t>
      </w:r>
      <w:r w:rsidR="00F31F9E" w:rsidRPr="006F7A4F">
        <w:rPr>
          <w:rFonts w:ascii="Times New Roman" w:hAnsi="Times New Roman" w:cs="Times New Roman"/>
          <w:i/>
          <w:color w:val="222222"/>
          <w:sz w:val="18"/>
          <w:szCs w:val="18"/>
          <w:lang w:val="en"/>
        </w:rPr>
        <w:t>Those who do wholesale activities in the country within the scope of their licenses are not included in the activity.</w:t>
      </w:r>
    </w:p>
    <w:p w14:paraId="3ECB67F7" w14:textId="77777777" w:rsidR="005D281C" w:rsidRPr="006F7A4F" w:rsidRDefault="005D281C" w:rsidP="005D281C">
      <w:pPr>
        <w:jc w:val="both"/>
        <w:rPr>
          <w:rFonts w:ascii="Times New Roman" w:eastAsia="Times New Roman" w:hAnsi="Times New Roman" w:cs="Times New Roman"/>
          <w:b/>
          <w:bCs/>
          <w:color w:val="000000"/>
          <w:lang w:eastAsia="tr-TR"/>
        </w:rPr>
      </w:pPr>
    </w:p>
    <w:p w14:paraId="6E0898CE" w14:textId="2A20939B" w:rsidR="006332AA" w:rsidRPr="006F7A4F" w:rsidRDefault="00F31F9E" w:rsidP="007E724A">
      <w:pPr>
        <w:jc w:val="center"/>
        <w:rPr>
          <w:rFonts w:ascii="Times New Roman" w:eastAsia="Times New Roman" w:hAnsi="Times New Roman" w:cs="Times New Roman"/>
          <w:b/>
          <w:bCs/>
          <w:color w:val="000000"/>
          <w:sz w:val="20"/>
          <w:szCs w:val="20"/>
          <w:highlight w:val="yellow"/>
          <w:lang w:eastAsia="tr-TR"/>
        </w:rPr>
      </w:pPr>
      <w:r w:rsidRPr="006F7A4F">
        <w:rPr>
          <w:rFonts w:ascii="Times New Roman" w:eastAsia="Times New Roman" w:hAnsi="Times New Roman" w:cs="Times New Roman"/>
          <w:b/>
          <w:bCs/>
          <w:color w:val="000000"/>
          <w:lang w:eastAsia="tr-TR"/>
        </w:rPr>
        <w:t>Overview of the Natural Gas Market by the end of the December, 2019 (Million Sm</w:t>
      </w:r>
      <w:r w:rsidRPr="006F7A4F">
        <w:rPr>
          <w:rFonts w:ascii="Times New Roman" w:eastAsia="Times New Roman" w:hAnsi="Times New Roman" w:cs="Times New Roman"/>
          <w:b/>
          <w:bCs/>
          <w:color w:val="000000"/>
          <w:vertAlign w:val="superscript"/>
          <w:lang w:eastAsia="tr-TR"/>
        </w:rPr>
        <w:t>3</w:t>
      </w:r>
      <w:r w:rsidRPr="006F7A4F">
        <w:rPr>
          <w:rFonts w:ascii="Times New Roman" w:eastAsia="Times New Roman" w:hAnsi="Times New Roman" w:cs="Times New Roman"/>
          <w:b/>
          <w:bCs/>
          <w:color w:val="000000"/>
          <w:lang w:eastAsia="tr-TR"/>
        </w:rPr>
        <w:t>)</w:t>
      </w:r>
    </w:p>
    <w:tbl>
      <w:tblPr>
        <w:tblW w:w="9344" w:type="dxa"/>
        <w:jc w:val="center"/>
        <w:tblCellMar>
          <w:left w:w="70" w:type="dxa"/>
          <w:right w:w="70" w:type="dxa"/>
        </w:tblCellMar>
        <w:tblLook w:val="04A0" w:firstRow="1" w:lastRow="0" w:firstColumn="1" w:lastColumn="0" w:noHBand="0" w:noVBand="1"/>
      </w:tblPr>
      <w:tblGrid>
        <w:gridCol w:w="1090"/>
        <w:gridCol w:w="1100"/>
        <w:gridCol w:w="1491"/>
        <w:gridCol w:w="992"/>
        <w:gridCol w:w="2126"/>
        <w:gridCol w:w="2545"/>
      </w:tblGrid>
      <w:tr w:rsidR="00F31F9E" w:rsidRPr="006F7A4F" w14:paraId="0A377CCC" w14:textId="77777777" w:rsidTr="005D281C">
        <w:trPr>
          <w:trHeight w:val="658"/>
          <w:jc w:val="center"/>
        </w:trPr>
        <w:tc>
          <w:tcPr>
            <w:tcW w:w="1090" w:type="dxa"/>
            <w:tcBorders>
              <w:top w:val="single" w:sz="8" w:space="0" w:color="auto"/>
              <w:left w:val="single" w:sz="8" w:space="0" w:color="auto"/>
              <w:bottom w:val="single" w:sz="8" w:space="0" w:color="auto"/>
              <w:right w:val="single" w:sz="8" w:space="0" w:color="auto"/>
            </w:tcBorders>
            <w:shd w:val="clear" w:color="000000" w:fill="548DD4"/>
            <w:vAlign w:val="center"/>
            <w:hideMark/>
          </w:tcPr>
          <w:p w14:paraId="5ADB008F" w14:textId="51D7AB22" w:rsidR="00F31F9E" w:rsidRPr="006F7A4F" w:rsidRDefault="00F31F9E" w:rsidP="00F31F9E">
            <w:pPr>
              <w:spacing w:after="0" w:line="240" w:lineRule="auto"/>
              <w:jc w:val="center"/>
              <w:rPr>
                <w:rFonts w:ascii="Times New Roman" w:eastAsia="Times New Roman" w:hAnsi="Times New Roman" w:cs="Times New Roman"/>
                <w:b/>
                <w:bCs/>
                <w:color w:val="FFFFFF"/>
                <w:sz w:val="18"/>
                <w:szCs w:val="18"/>
                <w:lang w:eastAsia="tr-TR"/>
              </w:rPr>
            </w:pPr>
            <w:r w:rsidRPr="006F7A4F">
              <w:rPr>
                <w:rFonts w:ascii="Times New Roman" w:eastAsia="Times New Roman" w:hAnsi="Times New Roman" w:cs="Times New Roman"/>
                <w:b/>
                <w:bCs/>
                <w:color w:val="FFFFFF"/>
                <w:sz w:val="18"/>
                <w:szCs w:val="18"/>
                <w:lang w:eastAsia="tr-TR"/>
              </w:rPr>
              <w:t>Production</w:t>
            </w:r>
          </w:p>
        </w:tc>
        <w:tc>
          <w:tcPr>
            <w:tcW w:w="1100" w:type="dxa"/>
            <w:tcBorders>
              <w:top w:val="single" w:sz="8" w:space="0" w:color="auto"/>
              <w:left w:val="nil"/>
              <w:bottom w:val="single" w:sz="8" w:space="0" w:color="auto"/>
              <w:right w:val="single" w:sz="8" w:space="0" w:color="auto"/>
            </w:tcBorders>
            <w:shd w:val="clear" w:color="000000" w:fill="548DD4"/>
            <w:vAlign w:val="center"/>
            <w:hideMark/>
          </w:tcPr>
          <w:p w14:paraId="1EB1532E" w14:textId="59CD1589" w:rsidR="00F31F9E" w:rsidRPr="006F7A4F" w:rsidRDefault="00F31F9E" w:rsidP="00F31F9E">
            <w:pPr>
              <w:spacing w:after="0" w:line="240" w:lineRule="auto"/>
              <w:jc w:val="center"/>
              <w:rPr>
                <w:rFonts w:ascii="Times New Roman" w:eastAsia="Times New Roman" w:hAnsi="Times New Roman" w:cs="Times New Roman"/>
                <w:b/>
                <w:bCs/>
                <w:color w:val="FFFFFF"/>
                <w:sz w:val="18"/>
                <w:szCs w:val="18"/>
                <w:lang w:eastAsia="tr-TR"/>
              </w:rPr>
            </w:pPr>
            <w:r w:rsidRPr="006F7A4F">
              <w:rPr>
                <w:rFonts w:ascii="Times New Roman" w:eastAsia="Times New Roman" w:hAnsi="Times New Roman" w:cs="Times New Roman"/>
                <w:b/>
                <w:bCs/>
                <w:color w:val="FFFFFF"/>
                <w:sz w:val="18"/>
                <w:szCs w:val="18"/>
                <w:lang w:eastAsia="tr-TR"/>
              </w:rPr>
              <w:t>Import</w:t>
            </w:r>
          </w:p>
        </w:tc>
        <w:tc>
          <w:tcPr>
            <w:tcW w:w="1491" w:type="dxa"/>
            <w:tcBorders>
              <w:top w:val="single" w:sz="8" w:space="0" w:color="auto"/>
              <w:left w:val="nil"/>
              <w:bottom w:val="single" w:sz="8" w:space="0" w:color="auto"/>
              <w:right w:val="single" w:sz="8" w:space="0" w:color="auto"/>
            </w:tcBorders>
            <w:shd w:val="clear" w:color="000000" w:fill="548DD4"/>
            <w:vAlign w:val="center"/>
            <w:hideMark/>
          </w:tcPr>
          <w:p w14:paraId="13D0CE66" w14:textId="2BC00EF9" w:rsidR="00F31F9E" w:rsidRPr="006F7A4F" w:rsidRDefault="00F31F9E" w:rsidP="00F31F9E">
            <w:pPr>
              <w:spacing w:after="0" w:line="240" w:lineRule="auto"/>
              <w:jc w:val="center"/>
              <w:rPr>
                <w:rFonts w:ascii="Times New Roman" w:eastAsia="Times New Roman" w:hAnsi="Times New Roman" w:cs="Times New Roman"/>
                <w:b/>
                <w:bCs/>
                <w:color w:val="FFFFFF"/>
                <w:sz w:val="18"/>
                <w:szCs w:val="18"/>
                <w:lang w:eastAsia="tr-TR"/>
              </w:rPr>
            </w:pPr>
            <w:r w:rsidRPr="006F7A4F">
              <w:rPr>
                <w:rFonts w:ascii="Times New Roman" w:eastAsia="Times New Roman" w:hAnsi="Times New Roman" w:cs="Times New Roman"/>
                <w:b/>
                <w:bCs/>
                <w:color w:val="FFFFFF"/>
                <w:sz w:val="18"/>
                <w:szCs w:val="18"/>
                <w:lang w:eastAsia="tr-TR"/>
              </w:rPr>
              <w:t>Domestic Sales (Consumption)</w:t>
            </w:r>
          </w:p>
        </w:tc>
        <w:tc>
          <w:tcPr>
            <w:tcW w:w="992" w:type="dxa"/>
            <w:tcBorders>
              <w:top w:val="single" w:sz="8" w:space="0" w:color="auto"/>
              <w:left w:val="nil"/>
              <w:bottom w:val="single" w:sz="8" w:space="0" w:color="auto"/>
              <w:right w:val="single" w:sz="8" w:space="0" w:color="auto"/>
            </w:tcBorders>
            <w:shd w:val="clear" w:color="000000" w:fill="548DD4"/>
            <w:vAlign w:val="center"/>
            <w:hideMark/>
          </w:tcPr>
          <w:p w14:paraId="4C8AEBDB" w14:textId="020B3702" w:rsidR="00F31F9E" w:rsidRPr="006F7A4F" w:rsidRDefault="00F31F9E" w:rsidP="00F31F9E">
            <w:pPr>
              <w:spacing w:after="0" w:line="240" w:lineRule="auto"/>
              <w:jc w:val="center"/>
              <w:rPr>
                <w:rFonts w:ascii="Times New Roman" w:eastAsia="Times New Roman" w:hAnsi="Times New Roman" w:cs="Times New Roman"/>
                <w:b/>
                <w:bCs/>
                <w:color w:val="FFFFFF"/>
                <w:sz w:val="18"/>
                <w:szCs w:val="18"/>
                <w:lang w:eastAsia="tr-TR"/>
              </w:rPr>
            </w:pPr>
            <w:r w:rsidRPr="006F7A4F">
              <w:rPr>
                <w:rFonts w:ascii="Times New Roman" w:eastAsia="Times New Roman" w:hAnsi="Times New Roman" w:cs="Times New Roman"/>
                <w:b/>
                <w:bCs/>
                <w:color w:val="FFFFFF"/>
                <w:sz w:val="18"/>
                <w:szCs w:val="18"/>
                <w:lang w:eastAsia="tr-TR"/>
              </w:rPr>
              <w:t>Export</w:t>
            </w:r>
          </w:p>
        </w:tc>
        <w:tc>
          <w:tcPr>
            <w:tcW w:w="2126" w:type="dxa"/>
            <w:tcBorders>
              <w:top w:val="single" w:sz="8" w:space="0" w:color="auto"/>
              <w:left w:val="nil"/>
              <w:bottom w:val="single" w:sz="8" w:space="0" w:color="auto"/>
              <w:right w:val="single" w:sz="8" w:space="0" w:color="auto"/>
            </w:tcBorders>
            <w:shd w:val="clear" w:color="000000" w:fill="548DD4"/>
            <w:vAlign w:val="center"/>
            <w:hideMark/>
          </w:tcPr>
          <w:p w14:paraId="0887115F" w14:textId="034A0552" w:rsidR="00F31F9E" w:rsidRPr="006F7A4F" w:rsidRDefault="00F31F9E" w:rsidP="00F31F9E">
            <w:pPr>
              <w:spacing w:after="0" w:line="240" w:lineRule="auto"/>
              <w:jc w:val="center"/>
              <w:rPr>
                <w:rFonts w:ascii="Times New Roman" w:eastAsia="Times New Roman" w:hAnsi="Times New Roman" w:cs="Times New Roman"/>
                <w:b/>
                <w:bCs/>
                <w:color w:val="FFFFFF"/>
                <w:sz w:val="18"/>
                <w:szCs w:val="18"/>
                <w:lang w:eastAsia="tr-TR"/>
              </w:rPr>
            </w:pPr>
            <w:r w:rsidRPr="006F7A4F">
              <w:rPr>
                <w:rFonts w:ascii="Times New Roman" w:eastAsia="Times New Roman" w:hAnsi="Times New Roman" w:cs="Times New Roman"/>
                <w:b/>
                <w:bCs/>
                <w:color w:val="FFFFFF"/>
                <w:sz w:val="18"/>
                <w:szCs w:val="18"/>
                <w:lang w:eastAsia="tr-TR"/>
              </w:rPr>
              <w:t>TOTAL SUPPLY  (Production + Import)</w:t>
            </w:r>
          </w:p>
        </w:tc>
        <w:tc>
          <w:tcPr>
            <w:tcW w:w="2545" w:type="dxa"/>
            <w:tcBorders>
              <w:top w:val="single" w:sz="8" w:space="0" w:color="auto"/>
              <w:left w:val="nil"/>
              <w:bottom w:val="single" w:sz="8" w:space="0" w:color="auto"/>
              <w:right w:val="single" w:sz="8" w:space="0" w:color="auto"/>
            </w:tcBorders>
            <w:shd w:val="clear" w:color="000000" w:fill="548DD4"/>
            <w:vAlign w:val="center"/>
            <w:hideMark/>
          </w:tcPr>
          <w:p w14:paraId="40B210B3" w14:textId="49BADA1B" w:rsidR="00F31F9E" w:rsidRPr="006F7A4F" w:rsidRDefault="00F31F9E" w:rsidP="00F31F9E">
            <w:pPr>
              <w:spacing w:after="0" w:line="240" w:lineRule="auto"/>
              <w:jc w:val="center"/>
              <w:rPr>
                <w:rFonts w:ascii="Times New Roman" w:eastAsia="Times New Roman" w:hAnsi="Times New Roman" w:cs="Times New Roman"/>
                <w:b/>
                <w:bCs/>
                <w:color w:val="FFFFFF"/>
                <w:sz w:val="18"/>
                <w:szCs w:val="18"/>
                <w:lang w:eastAsia="tr-TR"/>
              </w:rPr>
            </w:pPr>
            <w:r w:rsidRPr="006F7A4F">
              <w:rPr>
                <w:rFonts w:ascii="Times New Roman" w:eastAsia="Times New Roman" w:hAnsi="Times New Roman" w:cs="Times New Roman"/>
                <w:b/>
                <w:bCs/>
                <w:color w:val="FFFFFF"/>
                <w:sz w:val="18"/>
                <w:szCs w:val="18"/>
                <w:lang w:eastAsia="tr-TR"/>
              </w:rPr>
              <w:t>TOTAL DEMAND  (Domestic Sales + Export)</w:t>
            </w:r>
          </w:p>
        </w:tc>
      </w:tr>
      <w:tr w:rsidR="006332AA" w:rsidRPr="006F7A4F" w14:paraId="01F640B3" w14:textId="77777777" w:rsidTr="005D281C">
        <w:trPr>
          <w:trHeight w:val="60"/>
          <w:jc w:val="center"/>
        </w:trPr>
        <w:tc>
          <w:tcPr>
            <w:tcW w:w="1090" w:type="dxa"/>
            <w:tcBorders>
              <w:top w:val="nil"/>
              <w:left w:val="single" w:sz="8" w:space="0" w:color="auto"/>
              <w:bottom w:val="single" w:sz="8" w:space="0" w:color="auto"/>
              <w:right w:val="single" w:sz="8" w:space="0" w:color="auto"/>
            </w:tcBorders>
            <w:shd w:val="clear" w:color="auto" w:fill="auto"/>
            <w:vAlign w:val="center"/>
            <w:hideMark/>
          </w:tcPr>
          <w:p w14:paraId="0DBB4274"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473,87</w:t>
            </w:r>
          </w:p>
        </w:tc>
        <w:tc>
          <w:tcPr>
            <w:tcW w:w="1100" w:type="dxa"/>
            <w:tcBorders>
              <w:top w:val="nil"/>
              <w:left w:val="nil"/>
              <w:bottom w:val="single" w:sz="8" w:space="0" w:color="auto"/>
              <w:right w:val="single" w:sz="8" w:space="0" w:color="auto"/>
            </w:tcBorders>
            <w:shd w:val="clear" w:color="auto" w:fill="auto"/>
            <w:vAlign w:val="center"/>
            <w:hideMark/>
          </w:tcPr>
          <w:p w14:paraId="63F11349"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45.211,47</w:t>
            </w:r>
          </w:p>
        </w:tc>
        <w:tc>
          <w:tcPr>
            <w:tcW w:w="1491" w:type="dxa"/>
            <w:tcBorders>
              <w:top w:val="nil"/>
              <w:left w:val="nil"/>
              <w:bottom w:val="single" w:sz="8" w:space="0" w:color="auto"/>
              <w:right w:val="single" w:sz="8" w:space="0" w:color="auto"/>
            </w:tcBorders>
            <w:shd w:val="clear" w:color="auto" w:fill="auto"/>
            <w:vAlign w:val="center"/>
            <w:hideMark/>
          </w:tcPr>
          <w:p w14:paraId="327DCBBC"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45.285,50</w:t>
            </w:r>
          </w:p>
        </w:tc>
        <w:tc>
          <w:tcPr>
            <w:tcW w:w="992" w:type="dxa"/>
            <w:tcBorders>
              <w:top w:val="nil"/>
              <w:left w:val="nil"/>
              <w:bottom w:val="single" w:sz="8" w:space="0" w:color="auto"/>
              <w:right w:val="single" w:sz="8" w:space="0" w:color="auto"/>
            </w:tcBorders>
            <w:shd w:val="clear" w:color="auto" w:fill="auto"/>
            <w:vAlign w:val="center"/>
            <w:hideMark/>
          </w:tcPr>
          <w:p w14:paraId="1EFDBA93"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762,68</w:t>
            </w:r>
          </w:p>
        </w:tc>
        <w:tc>
          <w:tcPr>
            <w:tcW w:w="2126" w:type="dxa"/>
            <w:tcBorders>
              <w:top w:val="nil"/>
              <w:left w:val="nil"/>
              <w:bottom w:val="single" w:sz="8" w:space="0" w:color="auto"/>
              <w:right w:val="single" w:sz="8" w:space="0" w:color="auto"/>
            </w:tcBorders>
            <w:shd w:val="clear" w:color="auto" w:fill="auto"/>
            <w:vAlign w:val="center"/>
            <w:hideMark/>
          </w:tcPr>
          <w:p w14:paraId="06EB53A0"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45.685,34</w:t>
            </w:r>
          </w:p>
        </w:tc>
        <w:tc>
          <w:tcPr>
            <w:tcW w:w="2545" w:type="dxa"/>
            <w:tcBorders>
              <w:top w:val="nil"/>
              <w:left w:val="nil"/>
              <w:bottom w:val="single" w:sz="8" w:space="0" w:color="auto"/>
              <w:right w:val="single" w:sz="8" w:space="0" w:color="auto"/>
            </w:tcBorders>
            <w:shd w:val="clear" w:color="auto" w:fill="auto"/>
            <w:vAlign w:val="center"/>
            <w:hideMark/>
          </w:tcPr>
          <w:p w14:paraId="0CF3D9C6" w14:textId="77777777" w:rsidR="006332AA" w:rsidRPr="006F7A4F"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46.048,18</w:t>
            </w:r>
          </w:p>
        </w:tc>
      </w:tr>
    </w:tbl>
    <w:p w14:paraId="5F1CB63E" w14:textId="2B2A5368" w:rsidR="007E724A" w:rsidRDefault="007E724A" w:rsidP="006332AA">
      <w:pPr>
        <w:rPr>
          <w:rFonts w:ascii="Times New Roman" w:hAnsi="Times New Roman" w:cs="Times New Roman"/>
          <w:bCs/>
          <w:sz w:val="24"/>
          <w:szCs w:val="24"/>
        </w:rPr>
      </w:pPr>
    </w:p>
    <w:p w14:paraId="11CE94C0" w14:textId="77777777" w:rsidR="007E724A" w:rsidRDefault="007E724A">
      <w:pPr>
        <w:rPr>
          <w:rFonts w:ascii="Times New Roman" w:hAnsi="Times New Roman" w:cs="Times New Roman"/>
          <w:bCs/>
          <w:sz w:val="24"/>
          <w:szCs w:val="24"/>
        </w:rPr>
      </w:pPr>
      <w:r>
        <w:rPr>
          <w:rFonts w:ascii="Times New Roman" w:hAnsi="Times New Roman" w:cs="Times New Roman"/>
          <w:bCs/>
          <w:sz w:val="24"/>
          <w:szCs w:val="24"/>
        </w:rPr>
        <w:br w:type="page"/>
      </w:r>
    </w:p>
    <w:p w14:paraId="6788F9E3" w14:textId="2AA9EECF" w:rsidR="006332AA" w:rsidRPr="006F7A4F" w:rsidRDefault="00F31F9E" w:rsidP="005D281C">
      <w:pPr>
        <w:jc w:val="center"/>
        <w:rPr>
          <w:rFonts w:ascii="Times New Roman" w:hAnsi="Times New Roman" w:cs="Times New Roman"/>
        </w:rPr>
      </w:pPr>
      <w:r w:rsidRPr="006F7A4F">
        <w:rPr>
          <w:rFonts w:ascii="Times New Roman" w:hAnsi="Times New Roman" w:cs="Times New Roman"/>
          <w:b/>
          <w:sz w:val="24"/>
          <w:szCs w:val="24"/>
          <w:lang w:eastAsia="tr-TR"/>
        </w:rPr>
        <w:lastRenderedPageBreak/>
        <w:t>NATURAL GAS MARKET OVERVIEW IN 201</w:t>
      </w:r>
      <w:r w:rsidR="00D26012" w:rsidRPr="006F7A4F">
        <w:rPr>
          <w:rFonts w:ascii="Times New Roman" w:hAnsi="Times New Roman" w:cs="Times New Roman"/>
          <w:b/>
          <w:sz w:val="24"/>
          <w:szCs w:val="24"/>
          <w:lang w:eastAsia="tr-TR"/>
        </w:rPr>
        <w:t>9</w:t>
      </w:r>
    </w:p>
    <w:p w14:paraId="0CE7607F" w14:textId="5D8115F9" w:rsidR="006332AA" w:rsidRPr="006F7A4F" w:rsidRDefault="00F31F9E" w:rsidP="006332AA">
      <w:pPr>
        <w:spacing w:line="276" w:lineRule="auto"/>
        <w:jc w:val="center"/>
        <w:rPr>
          <w:rFonts w:ascii="Times New Roman" w:hAnsi="Times New Roman" w:cs="Times New Roman"/>
          <w:b/>
          <w:bCs/>
          <w:color w:val="000000"/>
          <w:sz w:val="24"/>
          <w:szCs w:val="24"/>
          <w:lang w:eastAsia="tr-TR"/>
        </w:rPr>
      </w:pPr>
      <w:r w:rsidRPr="006F7A4F">
        <w:rPr>
          <w:rFonts w:ascii="Times New Roman" w:hAnsi="Times New Roman" w:cs="Times New Roman"/>
          <w:b/>
          <w:sz w:val="24"/>
          <w:szCs w:val="24"/>
        </w:rPr>
        <w:t xml:space="preserve">Amount of Natural Gas Offered for Sale by Production Companies Holding Wholesale License by Provinces of Production Fields </w:t>
      </w:r>
      <w:r w:rsidRPr="006F7A4F">
        <w:rPr>
          <w:rFonts w:ascii="Times New Roman" w:eastAsia="Times New Roman" w:hAnsi="Times New Roman" w:cs="Times New Roman"/>
          <w:b/>
          <w:color w:val="000000"/>
          <w:sz w:val="24"/>
          <w:szCs w:val="24"/>
          <w:lang w:eastAsia="tr-TR"/>
        </w:rPr>
        <w:t>(Million Sm</w:t>
      </w:r>
      <w:r w:rsidRPr="006F7A4F">
        <w:rPr>
          <w:rFonts w:ascii="Times New Roman" w:eastAsia="Times New Roman" w:hAnsi="Times New Roman" w:cs="Times New Roman"/>
          <w:b/>
          <w:color w:val="000000"/>
          <w:sz w:val="24"/>
          <w:szCs w:val="24"/>
          <w:vertAlign w:val="superscript"/>
          <w:lang w:eastAsia="tr-TR"/>
        </w:rPr>
        <w:t>3</w:t>
      </w:r>
      <w:r w:rsidRPr="006F7A4F">
        <w:rPr>
          <w:rFonts w:ascii="Times New Roman" w:eastAsia="Times New Roman" w:hAnsi="Times New Roman" w:cs="Times New Roman"/>
          <w:b/>
          <w:color w:val="000000"/>
          <w:sz w:val="24"/>
          <w:szCs w:val="24"/>
          <w:lang w:eastAsia="tr-TR"/>
        </w:rPr>
        <w:t>)</w:t>
      </w:r>
    </w:p>
    <w:tbl>
      <w:tblPr>
        <w:tblW w:w="4079" w:type="dxa"/>
        <w:jc w:val="center"/>
        <w:tblCellMar>
          <w:left w:w="0" w:type="dxa"/>
          <w:right w:w="0" w:type="dxa"/>
        </w:tblCellMar>
        <w:tblLook w:val="04A0" w:firstRow="1" w:lastRow="0" w:firstColumn="1" w:lastColumn="0" w:noHBand="0" w:noVBand="1"/>
      </w:tblPr>
      <w:tblGrid>
        <w:gridCol w:w="2236"/>
        <w:gridCol w:w="1843"/>
      </w:tblGrid>
      <w:tr w:rsidR="00E30126" w:rsidRPr="006F7A4F" w14:paraId="6587EFCF" w14:textId="77777777" w:rsidTr="006332AA">
        <w:trPr>
          <w:trHeight w:val="315"/>
          <w:jc w:val="center"/>
        </w:trPr>
        <w:tc>
          <w:tcPr>
            <w:tcW w:w="2236" w:type="dxa"/>
            <w:tcBorders>
              <w:top w:val="single" w:sz="8" w:space="0" w:color="auto"/>
              <w:left w:val="single" w:sz="8" w:space="0" w:color="auto"/>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236D9240" w14:textId="3C34E90B" w:rsidR="00E30126" w:rsidRPr="006F7A4F" w:rsidRDefault="00E30126" w:rsidP="00E30126">
            <w:pPr>
              <w:rPr>
                <w:rFonts w:ascii="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Provinces</w:t>
            </w:r>
          </w:p>
        </w:tc>
        <w:tc>
          <w:tcPr>
            <w:tcW w:w="1843" w:type="dxa"/>
            <w:tcBorders>
              <w:top w:val="single" w:sz="8" w:space="0" w:color="auto"/>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3D9057E0" w14:textId="54DD20F0" w:rsidR="00E30126" w:rsidRPr="006F7A4F" w:rsidRDefault="00E30126" w:rsidP="00E30126">
            <w:pPr>
              <w:jc w:val="center"/>
              <w:rPr>
                <w:rFonts w:ascii="Times New Roman" w:hAnsi="Times New Roman" w:cs="Times New Roman"/>
                <w:color w:val="000000"/>
                <w:sz w:val="20"/>
                <w:szCs w:val="20"/>
                <w:lang w:eastAsia="tr-TR"/>
              </w:rPr>
            </w:pPr>
            <w:r w:rsidRPr="006F7A4F">
              <w:rPr>
                <w:rFonts w:ascii="Times New Roman" w:eastAsia="Times New Roman" w:hAnsi="Times New Roman" w:cs="Times New Roman"/>
                <w:b/>
                <w:bCs/>
                <w:color w:val="000000"/>
                <w:sz w:val="20"/>
                <w:szCs w:val="20"/>
                <w:lang w:eastAsia="tr-TR"/>
              </w:rPr>
              <w:t>Amount</w:t>
            </w:r>
          </w:p>
        </w:tc>
      </w:tr>
      <w:tr w:rsidR="006332AA" w:rsidRPr="006F7A4F" w14:paraId="6FE3A60B" w14:textId="77777777" w:rsidTr="006332AA">
        <w:trPr>
          <w:trHeight w:val="322"/>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2B07C453"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64035BBF"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210,71</w:t>
            </w:r>
          </w:p>
        </w:tc>
      </w:tr>
      <w:tr w:rsidR="006332AA" w:rsidRPr="006F7A4F" w14:paraId="687EE56F"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0B65F746"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61CBF4E5"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183,31</w:t>
            </w:r>
          </w:p>
        </w:tc>
      </w:tr>
      <w:tr w:rsidR="006332AA" w:rsidRPr="006F7A4F" w14:paraId="501F3362"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6734B0E8"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6B73AF76"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55,14</w:t>
            </w:r>
          </w:p>
        </w:tc>
      </w:tr>
      <w:tr w:rsidR="006332AA" w:rsidRPr="006F7A4F" w14:paraId="0716981B"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580317A2"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ÇANAKKALE</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09AE8450"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15,42</w:t>
            </w:r>
          </w:p>
        </w:tc>
      </w:tr>
      <w:tr w:rsidR="006332AA" w:rsidRPr="006F7A4F" w14:paraId="1C6C40A4"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08D5E947"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1162F561"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7,94</w:t>
            </w:r>
          </w:p>
        </w:tc>
      </w:tr>
      <w:tr w:rsidR="006332AA" w:rsidRPr="006F7A4F" w14:paraId="66F6A015"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7FF8821B"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EDİRNE</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7BA43E4A"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1,00</w:t>
            </w:r>
          </w:p>
        </w:tc>
      </w:tr>
      <w:tr w:rsidR="006332AA" w:rsidRPr="006F7A4F" w14:paraId="770C6F07"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1E682191"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1BDC8CA6"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0,19</w:t>
            </w:r>
          </w:p>
        </w:tc>
      </w:tr>
      <w:tr w:rsidR="006332AA" w:rsidRPr="006F7A4F" w14:paraId="419C887B" w14:textId="77777777" w:rsidTr="006332AA">
        <w:trPr>
          <w:trHeight w:val="138"/>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330C5E9F" w14:textId="77777777" w:rsidR="006332AA" w:rsidRPr="006F7A4F" w:rsidRDefault="006332AA" w:rsidP="006332AA">
            <w:pPr>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ADANA</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7C96D5FF" w14:textId="77777777" w:rsidR="006332AA" w:rsidRPr="006F7A4F" w:rsidRDefault="006332AA" w:rsidP="006332AA">
            <w:pPr>
              <w:jc w:val="right"/>
              <w:rPr>
                <w:rFonts w:ascii="Times New Roman" w:hAnsi="Times New Roman" w:cs="Times New Roman"/>
                <w:color w:val="000000"/>
                <w:sz w:val="20"/>
                <w:szCs w:val="20"/>
                <w:lang w:eastAsia="tr-TR"/>
              </w:rPr>
            </w:pPr>
            <w:r w:rsidRPr="006F7A4F">
              <w:rPr>
                <w:rFonts w:ascii="Times New Roman" w:hAnsi="Times New Roman" w:cs="Times New Roman"/>
                <w:color w:val="000000"/>
                <w:sz w:val="20"/>
                <w:szCs w:val="20"/>
                <w:lang w:eastAsia="tr-TR"/>
              </w:rPr>
              <w:t>0,17</w:t>
            </w:r>
          </w:p>
        </w:tc>
      </w:tr>
      <w:tr w:rsidR="00E30126" w:rsidRPr="006F7A4F" w14:paraId="6781C503" w14:textId="77777777" w:rsidTr="005D281C">
        <w:trPr>
          <w:trHeight w:val="60"/>
          <w:jc w:val="center"/>
        </w:trPr>
        <w:tc>
          <w:tcPr>
            <w:tcW w:w="2236" w:type="dxa"/>
            <w:tcBorders>
              <w:top w:val="nil"/>
              <w:left w:val="single" w:sz="8" w:space="0" w:color="auto"/>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2D2C9F71" w14:textId="42457E24" w:rsidR="00E30126" w:rsidRPr="006F7A4F" w:rsidRDefault="00E30126" w:rsidP="00E30126">
            <w:pPr>
              <w:rPr>
                <w:rFonts w:ascii="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c>
          <w:tcPr>
            <w:tcW w:w="1843"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hideMark/>
          </w:tcPr>
          <w:p w14:paraId="23ED73D7" w14:textId="77777777" w:rsidR="00E30126" w:rsidRPr="006F7A4F" w:rsidRDefault="00E30126" w:rsidP="00E30126">
            <w:pPr>
              <w:jc w:val="right"/>
              <w:rPr>
                <w:rFonts w:ascii="Times New Roman" w:hAnsi="Times New Roman" w:cs="Times New Roman"/>
                <w:b/>
                <w:bCs/>
                <w:color w:val="000000"/>
                <w:sz w:val="20"/>
                <w:szCs w:val="20"/>
                <w:lang w:eastAsia="tr-TR"/>
              </w:rPr>
            </w:pPr>
            <w:r w:rsidRPr="006F7A4F">
              <w:rPr>
                <w:rFonts w:ascii="Times New Roman" w:hAnsi="Times New Roman" w:cs="Times New Roman"/>
                <w:b/>
                <w:bCs/>
                <w:color w:val="000000"/>
                <w:sz w:val="20"/>
                <w:szCs w:val="20"/>
                <w:lang w:eastAsia="tr-TR"/>
              </w:rPr>
              <w:t>473,87</w:t>
            </w:r>
          </w:p>
        </w:tc>
      </w:tr>
    </w:tbl>
    <w:p w14:paraId="2E4E0996" w14:textId="77777777" w:rsidR="00E30126" w:rsidRPr="006F7A4F" w:rsidRDefault="00E30126" w:rsidP="005D281C">
      <w:pPr>
        <w:spacing w:line="276" w:lineRule="auto"/>
        <w:jc w:val="center"/>
        <w:rPr>
          <w:rFonts w:ascii="Times New Roman" w:hAnsi="Times New Roman" w:cs="Times New Roman"/>
          <w:sz w:val="24"/>
          <w:szCs w:val="24"/>
        </w:rPr>
      </w:pPr>
    </w:p>
    <w:p w14:paraId="0E3F9C5E" w14:textId="5562BFD0" w:rsidR="00E30126" w:rsidRPr="006F7A4F" w:rsidRDefault="00E30126" w:rsidP="00E30126">
      <w:pPr>
        <w:spacing w:after="0"/>
        <w:jc w:val="center"/>
        <w:rPr>
          <w:rFonts w:ascii="Times New Roman" w:hAnsi="Times New Roman" w:cs="Times New Roman"/>
          <w:b/>
          <w:sz w:val="24"/>
          <w:szCs w:val="24"/>
        </w:rPr>
      </w:pPr>
      <w:r w:rsidRPr="006F7A4F">
        <w:rPr>
          <w:rFonts w:ascii="Times New Roman" w:hAnsi="Times New Roman" w:cs="Times New Roman"/>
          <w:b/>
          <w:sz w:val="24"/>
          <w:szCs w:val="24"/>
        </w:rPr>
        <w:t>Amount of Imported Natural Gas by Countries of Origin (Million Sm</w:t>
      </w:r>
      <w:r w:rsidRPr="006F7A4F">
        <w:rPr>
          <w:rFonts w:ascii="Times New Roman" w:hAnsi="Times New Roman" w:cs="Times New Roman"/>
          <w:b/>
          <w:sz w:val="24"/>
          <w:szCs w:val="24"/>
          <w:vertAlign w:val="superscript"/>
        </w:rPr>
        <w:t>3</w:t>
      </w:r>
      <w:r w:rsidRPr="006F7A4F">
        <w:rPr>
          <w:rFonts w:ascii="Times New Roman" w:hAnsi="Times New Roman" w:cs="Times New Roman"/>
          <w:b/>
          <w:sz w:val="24"/>
          <w:szCs w:val="24"/>
        </w:rPr>
        <w:t>)</w:t>
      </w:r>
    </w:p>
    <w:p w14:paraId="4865719E" w14:textId="77777777" w:rsidR="00E30126" w:rsidRPr="006F7A4F" w:rsidRDefault="00E30126" w:rsidP="00E30126">
      <w:pPr>
        <w:spacing w:after="0"/>
        <w:jc w:val="center"/>
        <w:rPr>
          <w:rFonts w:ascii="Times New Roman" w:hAnsi="Times New Roman" w:cs="Times New Roman"/>
          <w:b/>
          <w:sz w:val="24"/>
          <w:szCs w:val="24"/>
        </w:rPr>
      </w:pPr>
    </w:p>
    <w:tbl>
      <w:tblPr>
        <w:tblW w:w="0" w:type="dxa"/>
        <w:tblInd w:w="-45"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1787"/>
        <w:gridCol w:w="1375"/>
        <w:gridCol w:w="1296"/>
        <w:gridCol w:w="1006"/>
        <w:gridCol w:w="1019"/>
        <w:gridCol w:w="882"/>
        <w:gridCol w:w="1143"/>
        <w:gridCol w:w="1031"/>
      </w:tblGrid>
      <w:tr w:rsidR="0040481D" w:rsidRPr="006F7A4F" w14:paraId="244198A8" w14:textId="77777777" w:rsidTr="006332AA">
        <w:trPr>
          <w:trHeight w:val="273"/>
        </w:trPr>
        <w:tc>
          <w:tcPr>
            <w:tcW w:w="1873" w:type="dxa"/>
            <w:shd w:val="clear" w:color="auto" w:fill="99CCFF"/>
            <w:tcMar>
              <w:top w:w="0" w:type="dxa"/>
              <w:left w:w="70" w:type="dxa"/>
              <w:bottom w:w="0" w:type="dxa"/>
              <w:right w:w="70" w:type="dxa"/>
            </w:tcMar>
          </w:tcPr>
          <w:p w14:paraId="075E3278" w14:textId="05CB9696" w:rsidR="00E30126" w:rsidRPr="006F7A4F" w:rsidRDefault="00E30126" w:rsidP="005D281C">
            <w:pPr>
              <w:autoSpaceDE w:val="0"/>
              <w:autoSpaceDN w:val="0"/>
              <w:rPr>
                <w:rFonts w:ascii="Times New Roman" w:hAnsi="Times New Roman" w:cs="Times New Roman"/>
                <w:b/>
                <w:bCs/>
                <w:color w:val="000000"/>
              </w:rPr>
            </w:pPr>
          </w:p>
        </w:tc>
        <w:tc>
          <w:tcPr>
            <w:tcW w:w="1418" w:type="dxa"/>
            <w:shd w:val="clear" w:color="auto" w:fill="99CCFF"/>
            <w:tcMar>
              <w:top w:w="0" w:type="dxa"/>
              <w:left w:w="70" w:type="dxa"/>
              <w:bottom w:w="0" w:type="dxa"/>
              <w:right w:w="70" w:type="dxa"/>
            </w:tcMar>
            <w:hideMark/>
          </w:tcPr>
          <w:p w14:paraId="43C2E210" w14:textId="7F04F494" w:rsidR="006332AA" w:rsidRPr="006F7A4F" w:rsidRDefault="00E30126" w:rsidP="006332AA">
            <w:pPr>
              <w:autoSpaceDE w:val="0"/>
              <w:autoSpaceDN w:val="0"/>
              <w:jc w:val="center"/>
              <w:rPr>
                <w:rFonts w:ascii="Times New Roman" w:hAnsi="Times New Roman" w:cs="Times New Roman"/>
                <w:b/>
                <w:bCs/>
                <w:color w:val="000000"/>
              </w:rPr>
            </w:pPr>
            <w:r w:rsidRPr="006F7A4F">
              <w:rPr>
                <w:rFonts w:ascii="Times New Roman" w:eastAsia="Times New Roman" w:hAnsi="Times New Roman" w:cs="Times New Roman"/>
                <w:b/>
                <w:bCs/>
                <w:color w:val="000000"/>
                <w:lang w:eastAsia="tr-TR"/>
              </w:rPr>
              <w:t>Russia</w:t>
            </w:r>
          </w:p>
        </w:tc>
        <w:tc>
          <w:tcPr>
            <w:tcW w:w="1303" w:type="dxa"/>
            <w:shd w:val="clear" w:color="auto" w:fill="99CCFF"/>
            <w:tcMar>
              <w:top w:w="0" w:type="dxa"/>
              <w:left w:w="70" w:type="dxa"/>
              <w:bottom w:w="0" w:type="dxa"/>
              <w:right w:w="70" w:type="dxa"/>
            </w:tcMar>
            <w:hideMark/>
          </w:tcPr>
          <w:p w14:paraId="266749B2" w14:textId="7C27D93C" w:rsidR="006332AA" w:rsidRPr="006F7A4F" w:rsidRDefault="006332AA" w:rsidP="006332AA">
            <w:pPr>
              <w:autoSpaceDE w:val="0"/>
              <w:autoSpaceDN w:val="0"/>
              <w:jc w:val="center"/>
              <w:rPr>
                <w:rFonts w:ascii="Times New Roman" w:hAnsi="Times New Roman" w:cs="Times New Roman"/>
                <w:b/>
                <w:bCs/>
                <w:color w:val="000000"/>
              </w:rPr>
            </w:pPr>
            <w:r w:rsidRPr="006F7A4F">
              <w:rPr>
                <w:rFonts w:ascii="Times New Roman" w:hAnsi="Times New Roman" w:cs="Times New Roman"/>
                <w:b/>
                <w:bCs/>
                <w:color w:val="000000"/>
              </w:rPr>
              <w:t>Azerb</w:t>
            </w:r>
            <w:r w:rsidR="00E30126" w:rsidRPr="006F7A4F">
              <w:rPr>
                <w:rFonts w:ascii="Times New Roman" w:hAnsi="Times New Roman" w:cs="Times New Roman"/>
                <w:b/>
                <w:bCs/>
                <w:color w:val="000000"/>
              </w:rPr>
              <w:t xml:space="preserve">aijan </w:t>
            </w:r>
          </w:p>
        </w:tc>
        <w:tc>
          <w:tcPr>
            <w:tcW w:w="1032" w:type="dxa"/>
            <w:shd w:val="clear" w:color="auto" w:fill="99CCFF"/>
            <w:tcMar>
              <w:top w:w="0" w:type="dxa"/>
              <w:left w:w="70" w:type="dxa"/>
              <w:bottom w:w="0" w:type="dxa"/>
              <w:right w:w="70" w:type="dxa"/>
            </w:tcMar>
            <w:hideMark/>
          </w:tcPr>
          <w:p w14:paraId="6382E8E2" w14:textId="1FC5BC39" w:rsidR="006332AA" w:rsidRPr="006F7A4F" w:rsidRDefault="00E30126" w:rsidP="006332AA">
            <w:pPr>
              <w:autoSpaceDE w:val="0"/>
              <w:autoSpaceDN w:val="0"/>
              <w:jc w:val="center"/>
              <w:rPr>
                <w:rFonts w:ascii="Times New Roman" w:hAnsi="Times New Roman" w:cs="Times New Roman"/>
                <w:b/>
                <w:bCs/>
                <w:color w:val="000000"/>
              </w:rPr>
            </w:pPr>
            <w:r w:rsidRPr="006F7A4F">
              <w:rPr>
                <w:rFonts w:ascii="Times New Roman" w:hAnsi="Times New Roman" w:cs="Times New Roman"/>
                <w:b/>
                <w:bCs/>
                <w:color w:val="000000"/>
              </w:rPr>
              <w:t>I</w:t>
            </w:r>
            <w:r w:rsidR="006332AA" w:rsidRPr="006F7A4F">
              <w:rPr>
                <w:rFonts w:ascii="Times New Roman" w:hAnsi="Times New Roman" w:cs="Times New Roman"/>
                <w:b/>
                <w:bCs/>
                <w:color w:val="000000"/>
              </w:rPr>
              <w:t>ran</w:t>
            </w:r>
          </w:p>
        </w:tc>
        <w:tc>
          <w:tcPr>
            <w:tcW w:w="1032" w:type="dxa"/>
            <w:shd w:val="clear" w:color="auto" w:fill="99CCFF"/>
            <w:tcMar>
              <w:top w:w="0" w:type="dxa"/>
              <w:left w:w="70" w:type="dxa"/>
              <w:bottom w:w="0" w:type="dxa"/>
              <w:right w:w="70" w:type="dxa"/>
            </w:tcMar>
            <w:hideMark/>
          </w:tcPr>
          <w:p w14:paraId="302D2149" w14:textId="7FD2A00F" w:rsidR="006332AA" w:rsidRPr="006F7A4F" w:rsidRDefault="0040481D" w:rsidP="006332AA">
            <w:pPr>
              <w:autoSpaceDE w:val="0"/>
              <w:autoSpaceDN w:val="0"/>
              <w:jc w:val="center"/>
              <w:rPr>
                <w:rFonts w:ascii="Times New Roman" w:hAnsi="Times New Roman" w:cs="Times New Roman"/>
                <w:b/>
                <w:bCs/>
                <w:color w:val="000000"/>
              </w:rPr>
            </w:pPr>
            <w:r w:rsidRPr="006F7A4F">
              <w:rPr>
                <w:rFonts w:ascii="Times New Roman" w:eastAsia="Times New Roman" w:hAnsi="Times New Roman" w:cs="Times New Roman"/>
                <w:b/>
                <w:bCs/>
                <w:color w:val="000000"/>
                <w:lang w:eastAsia="tr-TR"/>
              </w:rPr>
              <w:t xml:space="preserve">Algeria </w:t>
            </w:r>
          </w:p>
        </w:tc>
        <w:tc>
          <w:tcPr>
            <w:tcW w:w="885" w:type="dxa"/>
            <w:shd w:val="clear" w:color="auto" w:fill="99CCFF"/>
            <w:tcMar>
              <w:top w:w="0" w:type="dxa"/>
              <w:left w:w="70" w:type="dxa"/>
              <w:bottom w:w="0" w:type="dxa"/>
              <w:right w:w="70" w:type="dxa"/>
            </w:tcMar>
            <w:hideMark/>
          </w:tcPr>
          <w:p w14:paraId="4E62B8AC" w14:textId="4E5358FB" w:rsidR="006332AA" w:rsidRPr="006F7A4F" w:rsidRDefault="0040481D" w:rsidP="006332AA">
            <w:pPr>
              <w:autoSpaceDE w:val="0"/>
              <w:autoSpaceDN w:val="0"/>
              <w:jc w:val="center"/>
              <w:rPr>
                <w:rFonts w:ascii="Times New Roman" w:hAnsi="Times New Roman" w:cs="Times New Roman"/>
                <w:b/>
                <w:bCs/>
                <w:color w:val="000000"/>
              </w:rPr>
            </w:pPr>
            <w:r w:rsidRPr="006F7A4F">
              <w:rPr>
                <w:rFonts w:ascii="Times New Roman" w:eastAsia="Times New Roman" w:hAnsi="Times New Roman" w:cs="Times New Roman"/>
                <w:b/>
                <w:bCs/>
                <w:color w:val="000000"/>
                <w:lang w:eastAsia="tr-TR"/>
              </w:rPr>
              <w:t xml:space="preserve">Nigeria </w:t>
            </w:r>
          </w:p>
        </w:tc>
        <w:tc>
          <w:tcPr>
            <w:tcW w:w="1179" w:type="dxa"/>
            <w:shd w:val="clear" w:color="auto" w:fill="99CCFF"/>
            <w:tcMar>
              <w:top w:w="0" w:type="dxa"/>
              <w:left w:w="70" w:type="dxa"/>
              <w:bottom w:w="0" w:type="dxa"/>
              <w:right w:w="70" w:type="dxa"/>
            </w:tcMar>
            <w:hideMark/>
          </w:tcPr>
          <w:p w14:paraId="3C537F71" w14:textId="77777777" w:rsidR="006332AA" w:rsidRPr="006F7A4F" w:rsidRDefault="006332AA" w:rsidP="006332AA">
            <w:pPr>
              <w:autoSpaceDE w:val="0"/>
              <w:autoSpaceDN w:val="0"/>
              <w:jc w:val="center"/>
              <w:rPr>
                <w:rFonts w:ascii="Times New Roman" w:hAnsi="Times New Roman" w:cs="Times New Roman"/>
                <w:b/>
                <w:bCs/>
                <w:color w:val="000000"/>
              </w:rPr>
            </w:pPr>
            <w:r w:rsidRPr="006F7A4F">
              <w:rPr>
                <w:rFonts w:ascii="Times New Roman" w:hAnsi="Times New Roman" w:cs="Times New Roman"/>
                <w:b/>
                <w:bCs/>
                <w:color w:val="000000"/>
              </w:rPr>
              <w:t>Spot LNG</w:t>
            </w:r>
          </w:p>
        </w:tc>
        <w:tc>
          <w:tcPr>
            <w:tcW w:w="1032" w:type="dxa"/>
            <w:shd w:val="clear" w:color="auto" w:fill="99CCFF"/>
            <w:tcMar>
              <w:top w:w="0" w:type="dxa"/>
              <w:left w:w="70" w:type="dxa"/>
              <w:bottom w:w="0" w:type="dxa"/>
              <w:right w:w="70" w:type="dxa"/>
            </w:tcMar>
            <w:hideMark/>
          </w:tcPr>
          <w:p w14:paraId="6A4CED89" w14:textId="6E8986FF" w:rsidR="006332AA" w:rsidRPr="006F7A4F" w:rsidRDefault="006332AA" w:rsidP="006332AA">
            <w:pPr>
              <w:autoSpaceDE w:val="0"/>
              <w:autoSpaceDN w:val="0"/>
              <w:jc w:val="center"/>
              <w:rPr>
                <w:rFonts w:ascii="Times New Roman" w:hAnsi="Times New Roman" w:cs="Times New Roman"/>
                <w:b/>
                <w:bCs/>
                <w:color w:val="000000"/>
              </w:rPr>
            </w:pPr>
            <w:r w:rsidRPr="006F7A4F">
              <w:rPr>
                <w:rFonts w:ascii="Times New Roman" w:hAnsi="Times New Roman" w:cs="Times New Roman"/>
                <w:b/>
                <w:bCs/>
                <w:color w:val="000000"/>
              </w:rPr>
              <w:t>To</w:t>
            </w:r>
            <w:r w:rsidR="0040481D" w:rsidRPr="006F7A4F">
              <w:rPr>
                <w:rFonts w:ascii="Times New Roman" w:hAnsi="Times New Roman" w:cs="Times New Roman"/>
                <w:b/>
                <w:bCs/>
                <w:color w:val="000000"/>
              </w:rPr>
              <w:t>tal</w:t>
            </w:r>
          </w:p>
        </w:tc>
      </w:tr>
      <w:tr w:rsidR="0040481D" w:rsidRPr="006F7A4F" w14:paraId="63E31D7C" w14:textId="77777777" w:rsidTr="006332AA">
        <w:trPr>
          <w:trHeight w:val="305"/>
        </w:trPr>
        <w:tc>
          <w:tcPr>
            <w:tcW w:w="1873" w:type="dxa"/>
            <w:shd w:val="clear" w:color="auto" w:fill="99CCFF"/>
            <w:tcMar>
              <w:top w:w="0" w:type="dxa"/>
              <w:left w:w="70" w:type="dxa"/>
              <w:bottom w:w="0" w:type="dxa"/>
              <w:right w:w="70" w:type="dxa"/>
            </w:tcMar>
            <w:hideMark/>
          </w:tcPr>
          <w:p w14:paraId="038A307D" w14:textId="77777777" w:rsidR="006332AA" w:rsidRPr="006F7A4F" w:rsidRDefault="006332AA" w:rsidP="006332AA">
            <w:pPr>
              <w:autoSpaceDE w:val="0"/>
              <w:autoSpaceDN w:val="0"/>
              <w:jc w:val="center"/>
              <w:rPr>
                <w:rFonts w:ascii="Times New Roman" w:hAnsi="Times New Roman" w:cs="Times New Roman"/>
                <w:b/>
                <w:bCs/>
                <w:color w:val="000000"/>
              </w:rPr>
            </w:pPr>
            <w:r w:rsidRPr="006F7A4F">
              <w:rPr>
                <w:rFonts w:ascii="Times New Roman" w:hAnsi="Times New Roman" w:cs="Times New Roman"/>
                <w:b/>
                <w:bCs/>
                <w:color w:val="000000"/>
              </w:rPr>
              <w:t>2019</w:t>
            </w:r>
          </w:p>
        </w:tc>
        <w:tc>
          <w:tcPr>
            <w:tcW w:w="1418" w:type="dxa"/>
            <w:shd w:val="clear" w:color="auto" w:fill="FFFFFF"/>
            <w:tcMar>
              <w:top w:w="0" w:type="dxa"/>
              <w:left w:w="70" w:type="dxa"/>
              <w:bottom w:w="0" w:type="dxa"/>
              <w:right w:w="70" w:type="dxa"/>
            </w:tcMar>
            <w:hideMark/>
          </w:tcPr>
          <w:p w14:paraId="6772DB83" w14:textId="77777777" w:rsidR="006332AA" w:rsidRPr="006F7A4F" w:rsidRDefault="006332AA" w:rsidP="006332AA">
            <w:pPr>
              <w:autoSpaceDE w:val="0"/>
              <w:autoSpaceDN w:val="0"/>
              <w:jc w:val="center"/>
              <w:rPr>
                <w:rFonts w:ascii="Times New Roman" w:hAnsi="Times New Roman" w:cs="Times New Roman"/>
                <w:color w:val="000000"/>
              </w:rPr>
            </w:pPr>
            <w:r w:rsidRPr="006F7A4F">
              <w:rPr>
                <w:rFonts w:ascii="Times New Roman" w:hAnsi="Times New Roman" w:cs="Times New Roman"/>
                <w:color w:val="000000"/>
              </w:rPr>
              <w:t>15.196</w:t>
            </w:r>
          </w:p>
        </w:tc>
        <w:tc>
          <w:tcPr>
            <w:tcW w:w="1303" w:type="dxa"/>
            <w:shd w:val="clear" w:color="auto" w:fill="FFFFFF"/>
            <w:tcMar>
              <w:top w:w="0" w:type="dxa"/>
              <w:left w:w="70" w:type="dxa"/>
              <w:bottom w:w="0" w:type="dxa"/>
              <w:right w:w="70" w:type="dxa"/>
            </w:tcMar>
            <w:hideMark/>
          </w:tcPr>
          <w:p w14:paraId="3C5C21F5" w14:textId="77777777" w:rsidR="006332AA" w:rsidRPr="006F7A4F" w:rsidRDefault="006332AA" w:rsidP="006332AA">
            <w:pPr>
              <w:autoSpaceDE w:val="0"/>
              <w:autoSpaceDN w:val="0"/>
              <w:jc w:val="center"/>
              <w:rPr>
                <w:rFonts w:ascii="Times New Roman" w:hAnsi="Times New Roman" w:cs="Times New Roman"/>
                <w:color w:val="000000"/>
              </w:rPr>
            </w:pPr>
            <w:r w:rsidRPr="006F7A4F">
              <w:rPr>
                <w:rFonts w:ascii="Times New Roman" w:hAnsi="Times New Roman" w:cs="Times New Roman"/>
                <w:color w:val="000000"/>
              </w:rPr>
              <w:t>9.585</w:t>
            </w:r>
          </w:p>
        </w:tc>
        <w:tc>
          <w:tcPr>
            <w:tcW w:w="1032" w:type="dxa"/>
            <w:shd w:val="clear" w:color="auto" w:fill="FFFFFF"/>
            <w:tcMar>
              <w:top w:w="0" w:type="dxa"/>
              <w:left w:w="70" w:type="dxa"/>
              <w:bottom w:w="0" w:type="dxa"/>
              <w:right w:w="70" w:type="dxa"/>
            </w:tcMar>
            <w:hideMark/>
          </w:tcPr>
          <w:p w14:paraId="358F8707" w14:textId="77777777" w:rsidR="006332AA" w:rsidRPr="006F7A4F" w:rsidRDefault="006332AA" w:rsidP="006332AA">
            <w:pPr>
              <w:autoSpaceDE w:val="0"/>
              <w:autoSpaceDN w:val="0"/>
              <w:jc w:val="center"/>
              <w:rPr>
                <w:rFonts w:ascii="Times New Roman" w:hAnsi="Times New Roman" w:cs="Times New Roman"/>
                <w:color w:val="000000"/>
              </w:rPr>
            </w:pPr>
            <w:r w:rsidRPr="006F7A4F">
              <w:rPr>
                <w:rFonts w:ascii="Times New Roman" w:hAnsi="Times New Roman" w:cs="Times New Roman"/>
                <w:color w:val="000000"/>
              </w:rPr>
              <w:t>7.736</w:t>
            </w:r>
          </w:p>
        </w:tc>
        <w:tc>
          <w:tcPr>
            <w:tcW w:w="1032" w:type="dxa"/>
            <w:shd w:val="clear" w:color="auto" w:fill="FFFFFF"/>
            <w:tcMar>
              <w:top w:w="0" w:type="dxa"/>
              <w:left w:w="70" w:type="dxa"/>
              <w:bottom w:w="0" w:type="dxa"/>
              <w:right w:w="70" w:type="dxa"/>
            </w:tcMar>
            <w:hideMark/>
          </w:tcPr>
          <w:p w14:paraId="5E3BD4E8" w14:textId="77777777" w:rsidR="006332AA" w:rsidRPr="006F7A4F" w:rsidRDefault="006332AA" w:rsidP="006332AA">
            <w:pPr>
              <w:autoSpaceDE w:val="0"/>
              <w:autoSpaceDN w:val="0"/>
              <w:jc w:val="center"/>
              <w:rPr>
                <w:rFonts w:ascii="Times New Roman" w:hAnsi="Times New Roman" w:cs="Times New Roman"/>
                <w:color w:val="000000"/>
              </w:rPr>
            </w:pPr>
            <w:r w:rsidRPr="006F7A4F">
              <w:rPr>
                <w:rFonts w:ascii="Times New Roman" w:hAnsi="Times New Roman" w:cs="Times New Roman"/>
                <w:color w:val="000000"/>
              </w:rPr>
              <w:t>5.678</w:t>
            </w:r>
          </w:p>
        </w:tc>
        <w:tc>
          <w:tcPr>
            <w:tcW w:w="885" w:type="dxa"/>
            <w:shd w:val="clear" w:color="auto" w:fill="FFFFFF"/>
            <w:tcMar>
              <w:top w:w="0" w:type="dxa"/>
              <w:left w:w="70" w:type="dxa"/>
              <w:bottom w:w="0" w:type="dxa"/>
              <w:right w:w="70" w:type="dxa"/>
            </w:tcMar>
            <w:hideMark/>
          </w:tcPr>
          <w:p w14:paraId="3863BF6B" w14:textId="77777777" w:rsidR="006332AA" w:rsidRPr="006F7A4F" w:rsidRDefault="006332AA" w:rsidP="006332AA">
            <w:pPr>
              <w:autoSpaceDE w:val="0"/>
              <w:autoSpaceDN w:val="0"/>
              <w:jc w:val="center"/>
              <w:rPr>
                <w:rFonts w:ascii="Times New Roman" w:hAnsi="Times New Roman" w:cs="Times New Roman"/>
                <w:color w:val="000000"/>
              </w:rPr>
            </w:pPr>
            <w:r w:rsidRPr="006F7A4F">
              <w:rPr>
                <w:rFonts w:ascii="Times New Roman" w:hAnsi="Times New Roman" w:cs="Times New Roman"/>
                <w:color w:val="000000"/>
              </w:rPr>
              <w:t>1.756</w:t>
            </w:r>
          </w:p>
        </w:tc>
        <w:tc>
          <w:tcPr>
            <w:tcW w:w="1179" w:type="dxa"/>
            <w:shd w:val="clear" w:color="auto" w:fill="FFFFFF"/>
            <w:tcMar>
              <w:top w:w="0" w:type="dxa"/>
              <w:left w:w="70" w:type="dxa"/>
              <w:bottom w:w="0" w:type="dxa"/>
              <w:right w:w="70" w:type="dxa"/>
            </w:tcMar>
            <w:hideMark/>
          </w:tcPr>
          <w:p w14:paraId="65B33E5D" w14:textId="77777777" w:rsidR="006332AA" w:rsidRPr="006F7A4F" w:rsidRDefault="006332AA" w:rsidP="006332AA">
            <w:pPr>
              <w:autoSpaceDE w:val="0"/>
              <w:autoSpaceDN w:val="0"/>
              <w:jc w:val="center"/>
              <w:rPr>
                <w:rFonts w:ascii="Times New Roman" w:hAnsi="Times New Roman" w:cs="Times New Roman"/>
                <w:color w:val="000000"/>
              </w:rPr>
            </w:pPr>
            <w:r w:rsidRPr="006F7A4F">
              <w:rPr>
                <w:rFonts w:ascii="Times New Roman" w:hAnsi="Times New Roman" w:cs="Times New Roman"/>
                <w:color w:val="000000"/>
              </w:rPr>
              <w:t>5.260</w:t>
            </w:r>
          </w:p>
        </w:tc>
        <w:tc>
          <w:tcPr>
            <w:tcW w:w="1032" w:type="dxa"/>
            <w:shd w:val="clear" w:color="auto" w:fill="FFFFFF"/>
            <w:tcMar>
              <w:top w:w="0" w:type="dxa"/>
              <w:left w:w="70" w:type="dxa"/>
              <w:bottom w:w="0" w:type="dxa"/>
              <w:right w:w="70" w:type="dxa"/>
            </w:tcMar>
            <w:hideMark/>
          </w:tcPr>
          <w:p w14:paraId="286C7577" w14:textId="77777777" w:rsidR="006332AA" w:rsidRPr="006F7A4F" w:rsidRDefault="006332AA" w:rsidP="006332AA">
            <w:pPr>
              <w:autoSpaceDE w:val="0"/>
              <w:autoSpaceDN w:val="0"/>
              <w:jc w:val="center"/>
              <w:rPr>
                <w:rFonts w:ascii="Times New Roman" w:hAnsi="Times New Roman" w:cs="Times New Roman"/>
                <w:b/>
                <w:bCs/>
                <w:color w:val="000000"/>
              </w:rPr>
            </w:pPr>
            <w:r w:rsidRPr="006F7A4F">
              <w:rPr>
                <w:rFonts w:ascii="Times New Roman" w:hAnsi="Times New Roman" w:cs="Times New Roman"/>
                <w:b/>
                <w:bCs/>
                <w:color w:val="000000"/>
              </w:rPr>
              <w:t>45.211,47</w:t>
            </w:r>
          </w:p>
        </w:tc>
      </w:tr>
    </w:tbl>
    <w:p w14:paraId="75C4341C" w14:textId="77777777" w:rsidR="0040481D" w:rsidRPr="006F7A4F" w:rsidRDefault="0040481D" w:rsidP="005D281C">
      <w:pPr>
        <w:spacing w:after="0" w:line="276" w:lineRule="auto"/>
        <w:rPr>
          <w:rFonts w:ascii="Times New Roman" w:hAnsi="Times New Roman" w:cs="Times New Roman"/>
          <w:b/>
          <w:sz w:val="24"/>
          <w:szCs w:val="24"/>
        </w:rPr>
      </w:pPr>
    </w:p>
    <w:p w14:paraId="03101F5F" w14:textId="77777777" w:rsidR="0040481D" w:rsidRPr="006F7A4F" w:rsidRDefault="0040481D" w:rsidP="0040481D">
      <w:pPr>
        <w:spacing w:after="0" w:line="276" w:lineRule="auto"/>
        <w:jc w:val="center"/>
        <w:rPr>
          <w:rFonts w:ascii="Times New Roman" w:hAnsi="Times New Roman" w:cs="Times New Roman"/>
          <w:b/>
          <w:sz w:val="24"/>
          <w:szCs w:val="24"/>
        </w:rPr>
      </w:pPr>
      <w:r w:rsidRPr="006F7A4F">
        <w:rPr>
          <w:rFonts w:ascii="Times New Roman" w:hAnsi="Times New Roman" w:cs="Times New Roman"/>
          <w:b/>
          <w:sz w:val="24"/>
          <w:szCs w:val="24"/>
        </w:rPr>
        <w:t>Amount of Exported Natural Gas (Million Sm</w:t>
      </w:r>
      <w:r w:rsidRPr="006F7A4F">
        <w:rPr>
          <w:rFonts w:ascii="Times New Roman" w:hAnsi="Times New Roman" w:cs="Times New Roman"/>
          <w:b/>
          <w:sz w:val="24"/>
          <w:szCs w:val="24"/>
          <w:vertAlign w:val="superscript"/>
        </w:rPr>
        <w:t>3</w:t>
      </w:r>
      <w:r w:rsidRPr="006F7A4F">
        <w:rPr>
          <w:rFonts w:ascii="Times New Roman" w:hAnsi="Times New Roman" w:cs="Times New Roman"/>
          <w:b/>
          <w:sz w:val="24"/>
          <w:szCs w:val="24"/>
        </w:rPr>
        <w:t>)</w:t>
      </w:r>
    </w:p>
    <w:tbl>
      <w:tblPr>
        <w:tblW w:w="0" w:type="dxa"/>
        <w:tblInd w:w="-45" w:type="dxa"/>
        <w:tblCellMar>
          <w:left w:w="0" w:type="dxa"/>
          <w:right w:w="0" w:type="dxa"/>
        </w:tblCellMar>
        <w:tblLook w:val="04A0" w:firstRow="1" w:lastRow="0" w:firstColumn="1" w:lastColumn="0" w:noHBand="0" w:noVBand="1"/>
      </w:tblPr>
      <w:tblGrid>
        <w:gridCol w:w="6177"/>
        <w:gridCol w:w="1851"/>
        <w:gridCol w:w="1511"/>
      </w:tblGrid>
      <w:tr w:rsidR="006332AA" w:rsidRPr="006F7A4F" w14:paraId="195133B3" w14:textId="77777777" w:rsidTr="006332AA">
        <w:trPr>
          <w:trHeight w:val="348"/>
        </w:trPr>
        <w:tc>
          <w:tcPr>
            <w:tcW w:w="6672" w:type="dxa"/>
            <w:tcBorders>
              <w:top w:val="single" w:sz="12" w:space="0" w:color="auto"/>
              <w:left w:val="single" w:sz="12" w:space="0" w:color="auto"/>
              <w:bottom w:val="single" w:sz="12" w:space="0" w:color="auto"/>
              <w:right w:val="single" w:sz="12" w:space="0" w:color="auto"/>
            </w:tcBorders>
            <w:shd w:val="clear" w:color="auto" w:fill="99CCFF"/>
            <w:tcMar>
              <w:top w:w="0" w:type="dxa"/>
              <w:left w:w="70" w:type="dxa"/>
              <w:bottom w:w="0" w:type="dxa"/>
              <w:right w:w="70" w:type="dxa"/>
            </w:tcMar>
            <w:hideMark/>
          </w:tcPr>
          <w:p w14:paraId="0C1389AB" w14:textId="2D0CE178" w:rsidR="006332AA" w:rsidRPr="006F7A4F" w:rsidRDefault="0040481D" w:rsidP="006332AA">
            <w:pPr>
              <w:autoSpaceDE w:val="0"/>
              <w:autoSpaceDN w:val="0"/>
              <w:jc w:val="center"/>
              <w:rPr>
                <w:rFonts w:ascii="Times New Roman" w:hAnsi="Times New Roman" w:cs="Times New Roman"/>
                <w:b/>
                <w:bCs/>
                <w:color w:val="000000"/>
                <w:sz w:val="20"/>
                <w:szCs w:val="20"/>
              </w:rPr>
            </w:pPr>
            <w:r w:rsidRPr="006F7A4F">
              <w:rPr>
                <w:rFonts w:ascii="Times New Roman" w:eastAsia="Times New Roman" w:hAnsi="Times New Roman" w:cs="Times New Roman"/>
                <w:b/>
                <w:bCs/>
                <w:color w:val="000000"/>
                <w:sz w:val="24"/>
                <w:szCs w:val="24"/>
                <w:lang w:eastAsia="tr-TR"/>
              </w:rPr>
              <w:t>Exporting Company</w:t>
            </w:r>
          </w:p>
        </w:tc>
        <w:tc>
          <w:tcPr>
            <w:tcW w:w="1934" w:type="dxa"/>
            <w:tcBorders>
              <w:top w:val="single" w:sz="12" w:space="0" w:color="auto"/>
              <w:left w:val="nil"/>
              <w:bottom w:val="single" w:sz="12" w:space="0" w:color="auto"/>
              <w:right w:val="single" w:sz="12" w:space="0" w:color="auto"/>
            </w:tcBorders>
            <w:shd w:val="clear" w:color="auto" w:fill="99CCFF"/>
            <w:tcMar>
              <w:top w:w="0" w:type="dxa"/>
              <w:left w:w="70" w:type="dxa"/>
              <w:bottom w:w="0" w:type="dxa"/>
              <w:right w:w="70" w:type="dxa"/>
            </w:tcMar>
            <w:hideMark/>
          </w:tcPr>
          <w:p w14:paraId="649527E1" w14:textId="623283BF" w:rsidR="006332AA" w:rsidRPr="006F7A4F" w:rsidRDefault="0040481D" w:rsidP="006332AA">
            <w:pPr>
              <w:autoSpaceDE w:val="0"/>
              <w:autoSpaceDN w:val="0"/>
              <w:jc w:val="center"/>
              <w:rPr>
                <w:rFonts w:ascii="Times New Roman" w:hAnsi="Times New Roman" w:cs="Times New Roman"/>
                <w:b/>
                <w:bCs/>
                <w:color w:val="000000"/>
                <w:sz w:val="20"/>
                <w:szCs w:val="20"/>
              </w:rPr>
            </w:pPr>
            <w:r w:rsidRPr="006F7A4F">
              <w:rPr>
                <w:rFonts w:ascii="Times New Roman" w:eastAsia="Times New Roman" w:hAnsi="Times New Roman" w:cs="Times New Roman"/>
                <w:b/>
                <w:bCs/>
                <w:color w:val="000000"/>
                <w:sz w:val="24"/>
                <w:szCs w:val="24"/>
                <w:lang w:eastAsia="tr-TR"/>
              </w:rPr>
              <w:t>Country</w:t>
            </w:r>
          </w:p>
        </w:tc>
        <w:tc>
          <w:tcPr>
            <w:tcW w:w="1563" w:type="dxa"/>
            <w:tcBorders>
              <w:top w:val="single" w:sz="12" w:space="0" w:color="auto"/>
              <w:left w:val="nil"/>
              <w:bottom w:val="single" w:sz="12" w:space="0" w:color="auto"/>
              <w:right w:val="single" w:sz="12" w:space="0" w:color="auto"/>
            </w:tcBorders>
            <w:shd w:val="clear" w:color="auto" w:fill="99CCFF"/>
            <w:tcMar>
              <w:top w:w="0" w:type="dxa"/>
              <w:left w:w="70" w:type="dxa"/>
              <w:bottom w:w="0" w:type="dxa"/>
              <w:right w:w="70" w:type="dxa"/>
            </w:tcMar>
            <w:hideMark/>
          </w:tcPr>
          <w:p w14:paraId="4927DCDF" w14:textId="46F51758" w:rsidR="006332AA" w:rsidRPr="006F7A4F" w:rsidRDefault="008934F5" w:rsidP="006332AA">
            <w:pPr>
              <w:autoSpaceDE w:val="0"/>
              <w:autoSpaceDN w:val="0"/>
              <w:jc w:val="center"/>
              <w:rPr>
                <w:rFonts w:ascii="Times New Roman" w:hAnsi="Times New Roman" w:cs="Times New Roman"/>
                <w:b/>
                <w:bCs/>
                <w:color w:val="000000"/>
                <w:sz w:val="20"/>
                <w:szCs w:val="20"/>
              </w:rPr>
            </w:pPr>
            <w:r w:rsidRPr="006F7A4F">
              <w:rPr>
                <w:rFonts w:ascii="Times New Roman" w:eastAsia="Times New Roman" w:hAnsi="Times New Roman" w:cs="Times New Roman"/>
                <w:b/>
                <w:bCs/>
                <w:color w:val="000000"/>
                <w:sz w:val="24"/>
                <w:szCs w:val="24"/>
                <w:lang w:eastAsia="tr-TR"/>
              </w:rPr>
              <w:t>Amount</w:t>
            </w:r>
          </w:p>
        </w:tc>
      </w:tr>
      <w:tr w:rsidR="006332AA" w:rsidRPr="006F7A4F" w14:paraId="6A64DEB2" w14:textId="77777777" w:rsidTr="006332AA">
        <w:trPr>
          <w:trHeight w:val="283"/>
        </w:trPr>
        <w:tc>
          <w:tcPr>
            <w:tcW w:w="6672"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5B3927F4" w14:textId="77777777" w:rsidR="006332AA" w:rsidRPr="006F7A4F" w:rsidRDefault="006332AA" w:rsidP="006332AA">
            <w:pPr>
              <w:autoSpaceDE w:val="0"/>
              <w:autoSpaceDN w:val="0"/>
              <w:jc w:val="center"/>
              <w:rPr>
                <w:rFonts w:ascii="Times New Roman" w:hAnsi="Times New Roman" w:cs="Times New Roman"/>
                <w:color w:val="000000"/>
                <w:sz w:val="20"/>
                <w:szCs w:val="20"/>
              </w:rPr>
            </w:pPr>
            <w:r w:rsidRPr="006F7A4F">
              <w:rPr>
                <w:rFonts w:ascii="Times New Roman" w:hAnsi="Times New Roman" w:cs="Times New Roman"/>
                <w:color w:val="000000"/>
                <w:sz w:val="20"/>
                <w:szCs w:val="20"/>
              </w:rPr>
              <w:t>BOTAŞ</w:t>
            </w:r>
          </w:p>
        </w:tc>
        <w:tc>
          <w:tcPr>
            <w:tcW w:w="1934" w:type="dxa"/>
            <w:tcBorders>
              <w:top w:val="nil"/>
              <w:left w:val="nil"/>
              <w:bottom w:val="single" w:sz="12" w:space="0" w:color="auto"/>
              <w:right w:val="single" w:sz="12" w:space="0" w:color="auto"/>
            </w:tcBorders>
            <w:tcMar>
              <w:top w:w="0" w:type="dxa"/>
              <w:left w:w="70" w:type="dxa"/>
              <w:bottom w:w="0" w:type="dxa"/>
              <w:right w:w="70" w:type="dxa"/>
            </w:tcMar>
            <w:hideMark/>
          </w:tcPr>
          <w:p w14:paraId="3ABE91E2" w14:textId="438D6675" w:rsidR="006332AA" w:rsidRPr="006F7A4F" w:rsidRDefault="008934F5" w:rsidP="006332AA">
            <w:pPr>
              <w:autoSpaceDE w:val="0"/>
              <w:autoSpaceDN w:val="0"/>
              <w:jc w:val="center"/>
              <w:rPr>
                <w:rFonts w:ascii="Times New Roman" w:hAnsi="Times New Roman" w:cs="Times New Roman"/>
                <w:color w:val="000000"/>
                <w:sz w:val="20"/>
                <w:szCs w:val="20"/>
              </w:rPr>
            </w:pPr>
            <w:r w:rsidRPr="006F7A4F">
              <w:rPr>
                <w:rFonts w:ascii="Times New Roman" w:hAnsi="Times New Roman" w:cs="Times New Roman"/>
                <w:color w:val="000000"/>
                <w:sz w:val="20"/>
                <w:szCs w:val="20"/>
              </w:rPr>
              <w:t>Greece</w:t>
            </w:r>
          </w:p>
        </w:tc>
        <w:tc>
          <w:tcPr>
            <w:tcW w:w="1563" w:type="dxa"/>
            <w:tcBorders>
              <w:top w:val="nil"/>
              <w:left w:val="nil"/>
              <w:bottom w:val="single" w:sz="12" w:space="0" w:color="auto"/>
              <w:right w:val="single" w:sz="12" w:space="0" w:color="auto"/>
            </w:tcBorders>
            <w:tcMar>
              <w:top w:w="0" w:type="dxa"/>
              <w:left w:w="70" w:type="dxa"/>
              <w:bottom w:w="0" w:type="dxa"/>
              <w:right w:w="70" w:type="dxa"/>
            </w:tcMar>
            <w:hideMark/>
          </w:tcPr>
          <w:p w14:paraId="3BEF6790" w14:textId="77777777" w:rsidR="006332AA" w:rsidRPr="006F7A4F" w:rsidRDefault="006332AA" w:rsidP="006332AA">
            <w:pPr>
              <w:autoSpaceDE w:val="0"/>
              <w:autoSpaceDN w:val="0"/>
              <w:jc w:val="center"/>
              <w:rPr>
                <w:rFonts w:ascii="Times New Roman" w:hAnsi="Times New Roman" w:cs="Times New Roman"/>
                <w:b/>
                <w:bCs/>
                <w:color w:val="000000"/>
                <w:sz w:val="20"/>
                <w:szCs w:val="20"/>
              </w:rPr>
            </w:pPr>
            <w:r w:rsidRPr="006F7A4F">
              <w:rPr>
                <w:rFonts w:ascii="Times New Roman" w:hAnsi="Times New Roman" w:cs="Times New Roman"/>
                <w:b/>
                <w:bCs/>
                <w:color w:val="000000"/>
                <w:sz w:val="20"/>
                <w:szCs w:val="20"/>
              </w:rPr>
              <w:t>762,63</w:t>
            </w:r>
          </w:p>
        </w:tc>
      </w:tr>
      <w:tr w:rsidR="006332AA" w:rsidRPr="006F7A4F" w14:paraId="5AE689FE" w14:textId="77777777" w:rsidTr="006332AA">
        <w:trPr>
          <w:trHeight w:val="305"/>
        </w:trPr>
        <w:tc>
          <w:tcPr>
            <w:tcW w:w="6672"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3AC03545" w14:textId="77777777" w:rsidR="006332AA" w:rsidRPr="006F7A4F" w:rsidRDefault="006332AA" w:rsidP="006332AA">
            <w:pPr>
              <w:autoSpaceDE w:val="0"/>
              <w:autoSpaceDN w:val="0"/>
              <w:jc w:val="center"/>
              <w:rPr>
                <w:rFonts w:ascii="Times New Roman" w:hAnsi="Times New Roman" w:cs="Times New Roman"/>
                <w:color w:val="000000"/>
                <w:sz w:val="20"/>
                <w:szCs w:val="20"/>
              </w:rPr>
            </w:pPr>
            <w:r w:rsidRPr="006F7A4F">
              <w:rPr>
                <w:rFonts w:ascii="Times New Roman" w:hAnsi="Times New Roman" w:cs="Times New Roman"/>
                <w:color w:val="000000"/>
                <w:sz w:val="20"/>
                <w:szCs w:val="20"/>
              </w:rPr>
              <w:t>AYGAZ DOĞAL GAZ TOPTAN SATIŞ ANONİM ŞİRKETİ</w:t>
            </w:r>
          </w:p>
        </w:tc>
        <w:tc>
          <w:tcPr>
            <w:tcW w:w="1934" w:type="dxa"/>
            <w:tcBorders>
              <w:top w:val="nil"/>
              <w:left w:val="nil"/>
              <w:bottom w:val="single" w:sz="12" w:space="0" w:color="auto"/>
              <w:right w:val="single" w:sz="12" w:space="0" w:color="auto"/>
            </w:tcBorders>
            <w:tcMar>
              <w:top w:w="0" w:type="dxa"/>
              <w:left w:w="70" w:type="dxa"/>
              <w:bottom w:w="0" w:type="dxa"/>
              <w:right w:w="70" w:type="dxa"/>
            </w:tcMar>
            <w:hideMark/>
          </w:tcPr>
          <w:p w14:paraId="7AC87367" w14:textId="22A06807" w:rsidR="006332AA" w:rsidRPr="006F7A4F" w:rsidRDefault="006332AA" w:rsidP="006332AA">
            <w:pPr>
              <w:autoSpaceDE w:val="0"/>
              <w:autoSpaceDN w:val="0"/>
              <w:jc w:val="center"/>
              <w:rPr>
                <w:rFonts w:ascii="Times New Roman" w:hAnsi="Times New Roman" w:cs="Times New Roman"/>
                <w:color w:val="000000"/>
                <w:sz w:val="20"/>
                <w:szCs w:val="20"/>
              </w:rPr>
            </w:pPr>
            <w:r w:rsidRPr="006F7A4F">
              <w:rPr>
                <w:rFonts w:ascii="Times New Roman" w:hAnsi="Times New Roman" w:cs="Times New Roman"/>
                <w:color w:val="000000"/>
                <w:sz w:val="20"/>
                <w:szCs w:val="20"/>
              </w:rPr>
              <w:t>Bulgari</w:t>
            </w:r>
            <w:r w:rsidR="008934F5" w:rsidRPr="006F7A4F">
              <w:rPr>
                <w:rFonts w:ascii="Times New Roman" w:hAnsi="Times New Roman" w:cs="Times New Roman"/>
                <w:color w:val="000000"/>
                <w:sz w:val="20"/>
                <w:szCs w:val="20"/>
              </w:rPr>
              <w:t>a</w:t>
            </w:r>
          </w:p>
        </w:tc>
        <w:tc>
          <w:tcPr>
            <w:tcW w:w="1563" w:type="dxa"/>
            <w:tcBorders>
              <w:top w:val="nil"/>
              <w:left w:val="nil"/>
              <w:bottom w:val="single" w:sz="12" w:space="0" w:color="auto"/>
              <w:right w:val="single" w:sz="12" w:space="0" w:color="auto"/>
            </w:tcBorders>
            <w:tcMar>
              <w:top w:w="0" w:type="dxa"/>
              <w:left w:w="70" w:type="dxa"/>
              <w:bottom w:w="0" w:type="dxa"/>
              <w:right w:w="70" w:type="dxa"/>
            </w:tcMar>
            <w:hideMark/>
          </w:tcPr>
          <w:p w14:paraId="7700205D" w14:textId="77777777" w:rsidR="006332AA" w:rsidRPr="006F7A4F" w:rsidRDefault="006332AA" w:rsidP="006332AA">
            <w:pPr>
              <w:autoSpaceDE w:val="0"/>
              <w:autoSpaceDN w:val="0"/>
              <w:jc w:val="center"/>
              <w:rPr>
                <w:rFonts w:ascii="Times New Roman" w:hAnsi="Times New Roman" w:cs="Times New Roman"/>
                <w:b/>
                <w:bCs/>
                <w:color w:val="000000"/>
                <w:sz w:val="20"/>
                <w:szCs w:val="20"/>
              </w:rPr>
            </w:pPr>
            <w:r w:rsidRPr="006F7A4F">
              <w:rPr>
                <w:rFonts w:ascii="Times New Roman" w:hAnsi="Times New Roman" w:cs="Times New Roman"/>
                <w:b/>
                <w:bCs/>
                <w:color w:val="000000"/>
                <w:sz w:val="20"/>
                <w:szCs w:val="20"/>
              </w:rPr>
              <w:t>0,05</w:t>
            </w:r>
          </w:p>
        </w:tc>
      </w:tr>
      <w:tr w:rsidR="006332AA" w:rsidRPr="006F7A4F" w14:paraId="41A7A9EF" w14:textId="77777777" w:rsidTr="006332AA">
        <w:trPr>
          <w:trHeight w:val="305"/>
        </w:trPr>
        <w:tc>
          <w:tcPr>
            <w:tcW w:w="6672" w:type="dxa"/>
            <w:tcBorders>
              <w:top w:val="nil"/>
              <w:left w:val="single" w:sz="12" w:space="0" w:color="auto"/>
              <w:bottom w:val="single" w:sz="12" w:space="0" w:color="auto"/>
              <w:right w:val="nil"/>
            </w:tcBorders>
            <w:shd w:val="clear" w:color="auto" w:fill="99CCFF"/>
            <w:tcMar>
              <w:top w:w="0" w:type="dxa"/>
              <w:left w:w="70" w:type="dxa"/>
              <w:bottom w:w="0" w:type="dxa"/>
              <w:right w:w="70" w:type="dxa"/>
            </w:tcMar>
            <w:hideMark/>
          </w:tcPr>
          <w:p w14:paraId="5948B900" w14:textId="7EC39FFE" w:rsidR="006332AA" w:rsidRPr="006F7A4F" w:rsidRDefault="006332AA" w:rsidP="006332AA">
            <w:pPr>
              <w:autoSpaceDE w:val="0"/>
              <w:autoSpaceDN w:val="0"/>
              <w:jc w:val="center"/>
              <w:rPr>
                <w:rFonts w:ascii="Times New Roman" w:hAnsi="Times New Roman" w:cs="Times New Roman"/>
                <w:b/>
                <w:bCs/>
                <w:color w:val="000000"/>
                <w:sz w:val="20"/>
                <w:szCs w:val="20"/>
              </w:rPr>
            </w:pPr>
            <w:r w:rsidRPr="006F7A4F">
              <w:rPr>
                <w:rFonts w:ascii="Times New Roman" w:hAnsi="Times New Roman" w:cs="Times New Roman"/>
                <w:b/>
                <w:bCs/>
                <w:color w:val="000000"/>
                <w:sz w:val="20"/>
                <w:szCs w:val="20"/>
              </w:rPr>
              <w:t>TO</w:t>
            </w:r>
            <w:r w:rsidR="008934F5" w:rsidRPr="006F7A4F">
              <w:rPr>
                <w:rFonts w:ascii="Times New Roman" w:hAnsi="Times New Roman" w:cs="Times New Roman"/>
                <w:b/>
                <w:bCs/>
                <w:color w:val="000000"/>
                <w:sz w:val="20"/>
                <w:szCs w:val="20"/>
              </w:rPr>
              <w:t>TAL EXPORT</w:t>
            </w:r>
          </w:p>
        </w:tc>
        <w:tc>
          <w:tcPr>
            <w:tcW w:w="1934" w:type="dxa"/>
            <w:tcBorders>
              <w:top w:val="nil"/>
              <w:left w:val="nil"/>
              <w:bottom w:val="single" w:sz="12" w:space="0" w:color="auto"/>
              <w:right w:val="single" w:sz="12" w:space="0" w:color="auto"/>
            </w:tcBorders>
            <w:shd w:val="clear" w:color="auto" w:fill="99CCFF"/>
            <w:tcMar>
              <w:top w:w="0" w:type="dxa"/>
              <w:left w:w="70" w:type="dxa"/>
              <w:bottom w:w="0" w:type="dxa"/>
              <w:right w:w="70" w:type="dxa"/>
            </w:tcMar>
          </w:tcPr>
          <w:p w14:paraId="55EE2C23" w14:textId="77777777" w:rsidR="006332AA" w:rsidRPr="006F7A4F" w:rsidRDefault="006332AA" w:rsidP="006332AA">
            <w:pPr>
              <w:autoSpaceDE w:val="0"/>
              <w:autoSpaceDN w:val="0"/>
              <w:jc w:val="center"/>
              <w:rPr>
                <w:rFonts w:ascii="Times New Roman" w:hAnsi="Times New Roman" w:cs="Times New Roman"/>
                <w:b/>
                <w:bCs/>
                <w:color w:val="000000"/>
                <w:sz w:val="20"/>
                <w:szCs w:val="20"/>
              </w:rPr>
            </w:pPr>
          </w:p>
        </w:tc>
        <w:tc>
          <w:tcPr>
            <w:tcW w:w="1563" w:type="dxa"/>
            <w:tcBorders>
              <w:top w:val="nil"/>
              <w:left w:val="nil"/>
              <w:bottom w:val="single" w:sz="12" w:space="0" w:color="auto"/>
              <w:right w:val="single" w:sz="12" w:space="0" w:color="auto"/>
            </w:tcBorders>
            <w:tcMar>
              <w:top w:w="0" w:type="dxa"/>
              <w:left w:w="70" w:type="dxa"/>
              <w:bottom w:w="0" w:type="dxa"/>
              <w:right w:w="70" w:type="dxa"/>
            </w:tcMar>
            <w:hideMark/>
          </w:tcPr>
          <w:p w14:paraId="2D200D36" w14:textId="77777777" w:rsidR="006332AA" w:rsidRPr="006F7A4F" w:rsidRDefault="006332AA" w:rsidP="006332AA">
            <w:pPr>
              <w:autoSpaceDE w:val="0"/>
              <w:autoSpaceDN w:val="0"/>
              <w:jc w:val="center"/>
              <w:rPr>
                <w:rFonts w:ascii="Times New Roman" w:hAnsi="Times New Roman" w:cs="Times New Roman"/>
                <w:b/>
                <w:bCs/>
                <w:color w:val="000000"/>
                <w:sz w:val="20"/>
                <w:szCs w:val="20"/>
              </w:rPr>
            </w:pPr>
            <w:r w:rsidRPr="006F7A4F">
              <w:rPr>
                <w:rFonts w:ascii="Times New Roman" w:hAnsi="Times New Roman" w:cs="Times New Roman"/>
                <w:b/>
                <w:bCs/>
                <w:color w:val="000000"/>
                <w:sz w:val="20"/>
                <w:szCs w:val="20"/>
              </w:rPr>
              <w:t>762,68</w:t>
            </w:r>
          </w:p>
        </w:tc>
      </w:tr>
    </w:tbl>
    <w:p w14:paraId="0A9D7FAF" w14:textId="77777777" w:rsidR="008934F5" w:rsidRPr="006F7A4F" w:rsidRDefault="008934F5" w:rsidP="008934F5">
      <w:pPr>
        <w:pStyle w:val="AralkYok"/>
        <w:jc w:val="center"/>
        <w:rPr>
          <w:rFonts w:cs="Times New Roman"/>
          <w:szCs w:val="24"/>
        </w:rPr>
      </w:pPr>
      <w:r w:rsidRPr="006F7A4F">
        <w:rPr>
          <w:rFonts w:cs="Times New Roman"/>
          <w:szCs w:val="24"/>
        </w:rPr>
        <w:t>Amount of Natural Gas Year-End Stocks by Year (Million Sm</w:t>
      </w:r>
      <w:r w:rsidRPr="006F7A4F">
        <w:rPr>
          <w:rFonts w:cs="Times New Roman"/>
          <w:szCs w:val="24"/>
          <w:vertAlign w:val="superscript"/>
        </w:rPr>
        <w:t>3</w:t>
      </w:r>
      <w:r w:rsidRPr="006F7A4F">
        <w:rPr>
          <w:rFonts w:cs="Times New Roman"/>
          <w:szCs w:val="24"/>
        </w:rPr>
        <w:t>)</w:t>
      </w:r>
    </w:p>
    <w:p w14:paraId="7EF7C676" w14:textId="77777777" w:rsidR="006332AA" w:rsidRPr="006F7A4F" w:rsidRDefault="006332AA" w:rsidP="006332AA">
      <w:pPr>
        <w:pStyle w:val="AralkYok"/>
        <w:jc w:val="center"/>
        <w:rPr>
          <w:rFonts w:cs="Times New Roman"/>
          <w:sz w:val="20"/>
          <w:szCs w:val="20"/>
        </w:rPr>
      </w:pPr>
    </w:p>
    <w:tbl>
      <w:tblPr>
        <w:tblW w:w="3680" w:type="dxa"/>
        <w:jc w:val="center"/>
        <w:tblCellMar>
          <w:left w:w="0" w:type="dxa"/>
          <w:right w:w="0" w:type="dxa"/>
        </w:tblCellMar>
        <w:tblLook w:val="04A0" w:firstRow="1" w:lastRow="0" w:firstColumn="1" w:lastColumn="0" w:noHBand="0" w:noVBand="1"/>
      </w:tblPr>
      <w:tblGrid>
        <w:gridCol w:w="1840"/>
        <w:gridCol w:w="1840"/>
      </w:tblGrid>
      <w:tr w:rsidR="008934F5" w:rsidRPr="006F7A4F" w14:paraId="3CE97C98" w14:textId="77777777" w:rsidTr="006332AA">
        <w:trPr>
          <w:trHeight w:val="330"/>
          <w:jc w:val="center"/>
        </w:trPr>
        <w:tc>
          <w:tcPr>
            <w:tcW w:w="1840" w:type="dxa"/>
            <w:tcBorders>
              <w:top w:val="single" w:sz="8" w:space="0" w:color="auto"/>
              <w:left w:val="single" w:sz="8" w:space="0" w:color="auto"/>
              <w:bottom w:val="single" w:sz="8" w:space="0" w:color="auto"/>
              <w:right w:val="single" w:sz="8" w:space="0" w:color="auto"/>
            </w:tcBorders>
            <w:shd w:val="clear" w:color="auto" w:fill="BDD6EE"/>
            <w:tcMar>
              <w:top w:w="0" w:type="dxa"/>
              <w:left w:w="70" w:type="dxa"/>
              <w:bottom w:w="0" w:type="dxa"/>
              <w:right w:w="70" w:type="dxa"/>
            </w:tcMar>
            <w:vAlign w:val="center"/>
            <w:hideMark/>
          </w:tcPr>
          <w:p w14:paraId="0285A7A3" w14:textId="6A6A67A3" w:rsidR="008934F5" w:rsidRPr="006F7A4F" w:rsidRDefault="008934F5" w:rsidP="008934F5">
            <w:pP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Year</w:t>
            </w:r>
          </w:p>
        </w:tc>
        <w:tc>
          <w:tcPr>
            <w:tcW w:w="1840" w:type="dxa"/>
            <w:tcBorders>
              <w:top w:val="single" w:sz="8" w:space="0" w:color="auto"/>
              <w:left w:val="nil"/>
              <w:bottom w:val="single" w:sz="8" w:space="0" w:color="auto"/>
              <w:right w:val="single" w:sz="8" w:space="0" w:color="auto"/>
            </w:tcBorders>
            <w:shd w:val="clear" w:color="auto" w:fill="BDD6EE"/>
            <w:tcMar>
              <w:top w:w="0" w:type="dxa"/>
              <w:left w:w="70" w:type="dxa"/>
              <w:bottom w:w="0" w:type="dxa"/>
              <w:right w:w="70" w:type="dxa"/>
            </w:tcMar>
            <w:vAlign w:val="center"/>
            <w:hideMark/>
          </w:tcPr>
          <w:p w14:paraId="5C7CDAF9" w14:textId="0F16D01A" w:rsidR="008934F5" w:rsidRPr="006F7A4F" w:rsidRDefault="008934F5" w:rsidP="008934F5">
            <w:pP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Amount</w:t>
            </w:r>
          </w:p>
        </w:tc>
      </w:tr>
      <w:tr w:rsidR="006332AA" w:rsidRPr="006F7A4F" w14:paraId="45676CE9" w14:textId="77777777" w:rsidTr="006332AA">
        <w:trPr>
          <w:trHeight w:val="330"/>
          <w:jc w:val="center"/>
        </w:trPr>
        <w:tc>
          <w:tcPr>
            <w:tcW w:w="18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5DA08B" w14:textId="77777777" w:rsidR="006332AA" w:rsidRPr="006F7A4F" w:rsidRDefault="006332AA" w:rsidP="006332AA">
            <w:pP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2018</w:t>
            </w:r>
          </w:p>
        </w:tc>
        <w:tc>
          <w:tcPr>
            <w:tcW w:w="184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6E4DFB7" w14:textId="77777777" w:rsidR="006332AA" w:rsidRPr="006F7A4F" w:rsidRDefault="006332AA" w:rsidP="006332AA">
            <w:pP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3.167,23</w:t>
            </w:r>
          </w:p>
        </w:tc>
      </w:tr>
      <w:tr w:rsidR="006332AA" w:rsidRPr="006F7A4F" w14:paraId="24355E4D" w14:textId="77777777" w:rsidTr="006332AA">
        <w:trPr>
          <w:trHeight w:val="330"/>
          <w:jc w:val="center"/>
        </w:trPr>
        <w:tc>
          <w:tcPr>
            <w:tcW w:w="18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CA032F" w14:textId="77777777" w:rsidR="006332AA" w:rsidRPr="006F7A4F" w:rsidRDefault="006332AA" w:rsidP="006332AA">
            <w:pP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2019</w:t>
            </w:r>
          </w:p>
        </w:tc>
        <w:tc>
          <w:tcPr>
            <w:tcW w:w="184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E8E20F" w14:textId="77777777" w:rsidR="006332AA" w:rsidRPr="006F7A4F" w:rsidRDefault="006332AA" w:rsidP="006332AA">
            <w:pP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3.095,44</w:t>
            </w:r>
          </w:p>
        </w:tc>
      </w:tr>
    </w:tbl>
    <w:p w14:paraId="2E6F6566" w14:textId="01A34FCD" w:rsidR="006332AA" w:rsidRDefault="006332AA" w:rsidP="006332AA">
      <w:pPr>
        <w:spacing w:line="276" w:lineRule="auto"/>
        <w:rPr>
          <w:rFonts w:ascii="Times New Roman" w:hAnsi="Times New Roman" w:cs="Times New Roman"/>
          <w:sz w:val="24"/>
          <w:szCs w:val="24"/>
        </w:rPr>
      </w:pPr>
    </w:p>
    <w:p w14:paraId="71392E88" w14:textId="77777777" w:rsidR="00DE07AC" w:rsidRPr="006F7A4F" w:rsidRDefault="00DE07AC" w:rsidP="006332AA">
      <w:pPr>
        <w:spacing w:line="276" w:lineRule="auto"/>
        <w:rPr>
          <w:rFonts w:ascii="Times New Roman" w:hAnsi="Times New Roman" w:cs="Times New Roman"/>
          <w:sz w:val="24"/>
          <w:szCs w:val="24"/>
        </w:rPr>
      </w:pPr>
    </w:p>
    <w:p w14:paraId="6EA7BA33" w14:textId="77777777" w:rsidR="006D59A7" w:rsidRPr="006F7A4F" w:rsidRDefault="006D59A7" w:rsidP="006D59A7">
      <w:pPr>
        <w:spacing w:after="0" w:line="240" w:lineRule="auto"/>
        <w:jc w:val="center"/>
        <w:rPr>
          <w:rFonts w:ascii="Times New Roman" w:eastAsia="Times New Roman" w:hAnsi="Times New Roman" w:cs="Times New Roman"/>
          <w:b/>
          <w:sz w:val="24"/>
          <w:szCs w:val="24"/>
        </w:rPr>
      </w:pPr>
      <w:r w:rsidRPr="006F7A4F">
        <w:rPr>
          <w:rFonts w:ascii="Times New Roman" w:eastAsia="Times New Roman" w:hAnsi="Times New Roman" w:cs="Times New Roman"/>
          <w:b/>
          <w:sz w:val="24"/>
          <w:szCs w:val="24"/>
        </w:rPr>
        <w:lastRenderedPageBreak/>
        <w:t>Amount of Consumed Natural Gas by Sectors (Million Sm</w:t>
      </w:r>
      <w:r w:rsidRPr="006F7A4F">
        <w:rPr>
          <w:rFonts w:ascii="Times New Roman" w:eastAsia="Times New Roman" w:hAnsi="Times New Roman" w:cs="Times New Roman"/>
          <w:b/>
          <w:sz w:val="24"/>
          <w:szCs w:val="24"/>
          <w:vertAlign w:val="superscript"/>
        </w:rPr>
        <w:t>3</w:t>
      </w:r>
      <w:r w:rsidRPr="006F7A4F">
        <w:rPr>
          <w:rFonts w:ascii="Times New Roman" w:eastAsia="Times New Roman" w:hAnsi="Times New Roman" w:cs="Times New Roman"/>
          <w:b/>
          <w:sz w:val="24"/>
          <w:szCs w:val="24"/>
        </w:rPr>
        <w:t>)</w:t>
      </w:r>
    </w:p>
    <w:p w14:paraId="2CA94A53" w14:textId="77777777" w:rsidR="006332AA" w:rsidRPr="006F7A4F" w:rsidRDefault="006332AA" w:rsidP="006332AA">
      <w:pPr>
        <w:pStyle w:val="AralkYok"/>
        <w:jc w:val="center"/>
        <w:rPr>
          <w:rFonts w:cs="Times New Roman"/>
        </w:rPr>
      </w:pPr>
    </w:p>
    <w:tbl>
      <w:tblPr>
        <w:tblW w:w="5040" w:type="dxa"/>
        <w:jc w:val="center"/>
        <w:tblCellMar>
          <w:left w:w="70" w:type="dxa"/>
          <w:right w:w="70" w:type="dxa"/>
        </w:tblCellMar>
        <w:tblLook w:val="04A0" w:firstRow="1" w:lastRow="0" w:firstColumn="1" w:lastColumn="0" w:noHBand="0" w:noVBand="1"/>
      </w:tblPr>
      <w:tblGrid>
        <w:gridCol w:w="2320"/>
        <w:gridCol w:w="1360"/>
        <w:gridCol w:w="1360"/>
      </w:tblGrid>
      <w:tr w:rsidR="006332AA" w:rsidRPr="006F7A4F" w14:paraId="42CCAF00" w14:textId="77777777" w:rsidTr="006332AA">
        <w:trPr>
          <w:trHeight w:val="315"/>
          <w:jc w:val="center"/>
        </w:trPr>
        <w:tc>
          <w:tcPr>
            <w:tcW w:w="23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5952A1E" w14:textId="0E3668D7" w:rsidR="006332AA" w:rsidRPr="006F7A4F" w:rsidRDefault="006332AA" w:rsidP="006332AA">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Se</w:t>
            </w:r>
            <w:r w:rsidR="006D59A7" w:rsidRPr="006F7A4F">
              <w:rPr>
                <w:rFonts w:ascii="Times New Roman" w:eastAsia="Times New Roman" w:hAnsi="Times New Roman" w:cs="Times New Roman"/>
                <w:b/>
                <w:bCs/>
                <w:color w:val="000000"/>
                <w:lang w:eastAsia="tr-TR"/>
              </w:rPr>
              <w:t>ctors</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14:paraId="767DBB2E" w14:textId="77777777" w:rsidR="006332AA" w:rsidRPr="006F7A4F" w:rsidRDefault="006332AA"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2018</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14:paraId="5082BE55" w14:textId="77777777" w:rsidR="006332AA" w:rsidRPr="006F7A4F" w:rsidRDefault="006332AA"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2019</w:t>
            </w:r>
          </w:p>
        </w:tc>
      </w:tr>
      <w:tr w:rsidR="006332AA" w:rsidRPr="006F7A4F" w14:paraId="00BB8EF5"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16270F6" w14:textId="5860B561" w:rsidR="006332AA" w:rsidRPr="006F7A4F" w:rsidRDefault="00865540"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Conversion / Cycle Sector</w:t>
            </w:r>
          </w:p>
        </w:tc>
        <w:tc>
          <w:tcPr>
            <w:tcW w:w="1360" w:type="dxa"/>
            <w:tcBorders>
              <w:top w:val="nil"/>
              <w:left w:val="nil"/>
              <w:bottom w:val="single" w:sz="8" w:space="0" w:color="auto"/>
              <w:right w:val="single" w:sz="8" w:space="0" w:color="auto"/>
            </w:tcBorders>
            <w:shd w:val="clear" w:color="auto" w:fill="auto"/>
            <w:noWrap/>
            <w:vAlign w:val="center"/>
            <w:hideMark/>
          </w:tcPr>
          <w:p w14:paraId="78945EA9"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18.191,64</w:t>
            </w:r>
          </w:p>
        </w:tc>
        <w:tc>
          <w:tcPr>
            <w:tcW w:w="1360" w:type="dxa"/>
            <w:tcBorders>
              <w:top w:val="nil"/>
              <w:left w:val="nil"/>
              <w:bottom w:val="single" w:sz="8" w:space="0" w:color="auto"/>
              <w:right w:val="single" w:sz="8" w:space="0" w:color="auto"/>
            </w:tcBorders>
            <w:shd w:val="clear" w:color="auto" w:fill="auto"/>
            <w:noWrap/>
            <w:vAlign w:val="center"/>
            <w:hideMark/>
          </w:tcPr>
          <w:p w14:paraId="6F007CAB"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11.258,00</w:t>
            </w:r>
          </w:p>
        </w:tc>
      </w:tr>
      <w:tr w:rsidR="006332AA" w:rsidRPr="006F7A4F" w14:paraId="167BB73B"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3667F099" w14:textId="111B29B3" w:rsidR="006332AA" w:rsidRPr="006F7A4F" w:rsidRDefault="006332AA"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Ener</w:t>
            </w:r>
            <w:r w:rsidR="00E778FD" w:rsidRPr="006F7A4F">
              <w:rPr>
                <w:rFonts w:ascii="Times New Roman" w:eastAsia="Times New Roman" w:hAnsi="Times New Roman" w:cs="Times New Roman"/>
                <w:b/>
                <w:bCs/>
                <w:color w:val="000000"/>
                <w:sz w:val="20"/>
                <w:szCs w:val="20"/>
                <w:lang w:eastAsia="tr-TR"/>
              </w:rPr>
              <w:t>gy Sector</w:t>
            </w:r>
          </w:p>
        </w:tc>
        <w:tc>
          <w:tcPr>
            <w:tcW w:w="1360" w:type="dxa"/>
            <w:tcBorders>
              <w:top w:val="nil"/>
              <w:left w:val="nil"/>
              <w:bottom w:val="single" w:sz="8" w:space="0" w:color="auto"/>
              <w:right w:val="single" w:sz="8" w:space="0" w:color="auto"/>
            </w:tcBorders>
            <w:shd w:val="clear" w:color="auto" w:fill="auto"/>
            <w:noWrap/>
            <w:vAlign w:val="center"/>
            <w:hideMark/>
          </w:tcPr>
          <w:p w14:paraId="4C85DBC6"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1.735,04</w:t>
            </w:r>
          </w:p>
        </w:tc>
        <w:tc>
          <w:tcPr>
            <w:tcW w:w="1360" w:type="dxa"/>
            <w:tcBorders>
              <w:top w:val="nil"/>
              <w:left w:val="nil"/>
              <w:bottom w:val="single" w:sz="8" w:space="0" w:color="auto"/>
              <w:right w:val="single" w:sz="8" w:space="0" w:color="auto"/>
            </w:tcBorders>
            <w:shd w:val="clear" w:color="auto" w:fill="auto"/>
            <w:noWrap/>
            <w:vAlign w:val="center"/>
            <w:hideMark/>
          </w:tcPr>
          <w:p w14:paraId="464D1717"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1.986,82</w:t>
            </w:r>
          </w:p>
        </w:tc>
      </w:tr>
      <w:tr w:rsidR="006332AA" w:rsidRPr="006F7A4F" w14:paraId="7540F57B"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23311F2A" w14:textId="5A1B7B3D" w:rsidR="006332AA" w:rsidRPr="006F7A4F" w:rsidRDefault="00E778FD"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Transportation Sector</w:t>
            </w:r>
          </w:p>
        </w:tc>
        <w:tc>
          <w:tcPr>
            <w:tcW w:w="1360" w:type="dxa"/>
            <w:tcBorders>
              <w:top w:val="nil"/>
              <w:left w:val="nil"/>
              <w:bottom w:val="single" w:sz="8" w:space="0" w:color="auto"/>
              <w:right w:val="single" w:sz="8" w:space="0" w:color="auto"/>
            </w:tcBorders>
            <w:shd w:val="clear" w:color="auto" w:fill="auto"/>
            <w:noWrap/>
            <w:vAlign w:val="center"/>
            <w:hideMark/>
          </w:tcPr>
          <w:p w14:paraId="2E8541BC"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430,5</w:t>
            </w:r>
          </w:p>
        </w:tc>
        <w:tc>
          <w:tcPr>
            <w:tcW w:w="1360" w:type="dxa"/>
            <w:tcBorders>
              <w:top w:val="nil"/>
              <w:left w:val="nil"/>
              <w:bottom w:val="single" w:sz="8" w:space="0" w:color="auto"/>
              <w:right w:val="single" w:sz="8" w:space="0" w:color="auto"/>
            </w:tcBorders>
            <w:shd w:val="clear" w:color="auto" w:fill="auto"/>
            <w:noWrap/>
            <w:vAlign w:val="center"/>
            <w:hideMark/>
          </w:tcPr>
          <w:p w14:paraId="49379AF8"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411,06</w:t>
            </w:r>
          </w:p>
        </w:tc>
      </w:tr>
      <w:tr w:rsidR="006332AA" w:rsidRPr="006F7A4F" w14:paraId="72EB33C1"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58166445" w14:textId="6B53AA60" w:rsidR="006332AA" w:rsidRPr="006F7A4F" w:rsidRDefault="00E778FD"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Industry</w:t>
            </w:r>
            <w:r w:rsidR="006332AA" w:rsidRPr="006F7A4F">
              <w:rPr>
                <w:rFonts w:ascii="Times New Roman" w:eastAsia="Times New Roman" w:hAnsi="Times New Roman" w:cs="Times New Roman"/>
                <w:b/>
                <w:bCs/>
                <w:color w:val="000000"/>
                <w:sz w:val="20"/>
                <w:szCs w:val="20"/>
                <w:lang w:eastAsia="tr-TR"/>
              </w:rPr>
              <w:t xml:space="preserve"> Sektörü</w:t>
            </w:r>
          </w:p>
        </w:tc>
        <w:tc>
          <w:tcPr>
            <w:tcW w:w="1360" w:type="dxa"/>
            <w:tcBorders>
              <w:top w:val="nil"/>
              <w:left w:val="nil"/>
              <w:bottom w:val="single" w:sz="8" w:space="0" w:color="auto"/>
              <w:right w:val="single" w:sz="8" w:space="0" w:color="auto"/>
            </w:tcBorders>
            <w:shd w:val="clear" w:color="auto" w:fill="auto"/>
            <w:noWrap/>
            <w:vAlign w:val="center"/>
            <w:hideMark/>
          </w:tcPr>
          <w:p w14:paraId="6E119D2E"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11.993,23</w:t>
            </w:r>
          </w:p>
        </w:tc>
        <w:tc>
          <w:tcPr>
            <w:tcW w:w="1360" w:type="dxa"/>
            <w:tcBorders>
              <w:top w:val="nil"/>
              <w:left w:val="nil"/>
              <w:bottom w:val="single" w:sz="8" w:space="0" w:color="auto"/>
              <w:right w:val="single" w:sz="8" w:space="0" w:color="auto"/>
            </w:tcBorders>
            <w:shd w:val="clear" w:color="auto" w:fill="auto"/>
            <w:noWrap/>
            <w:vAlign w:val="center"/>
            <w:hideMark/>
          </w:tcPr>
          <w:p w14:paraId="34C7E00D"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12.424,04</w:t>
            </w:r>
          </w:p>
        </w:tc>
      </w:tr>
      <w:tr w:rsidR="006332AA" w:rsidRPr="006F7A4F" w14:paraId="441F3777"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42D5592" w14:textId="03BC0F34" w:rsidR="006332AA" w:rsidRPr="006F7A4F" w:rsidRDefault="00865540"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Service Sector</w:t>
            </w:r>
          </w:p>
        </w:tc>
        <w:tc>
          <w:tcPr>
            <w:tcW w:w="1360" w:type="dxa"/>
            <w:tcBorders>
              <w:top w:val="nil"/>
              <w:left w:val="nil"/>
              <w:bottom w:val="single" w:sz="8" w:space="0" w:color="auto"/>
              <w:right w:val="single" w:sz="8" w:space="0" w:color="auto"/>
            </w:tcBorders>
            <w:shd w:val="clear" w:color="auto" w:fill="auto"/>
            <w:noWrap/>
            <w:vAlign w:val="center"/>
            <w:hideMark/>
          </w:tcPr>
          <w:p w14:paraId="1A388F98"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3.995,64</w:t>
            </w:r>
          </w:p>
        </w:tc>
        <w:tc>
          <w:tcPr>
            <w:tcW w:w="1360" w:type="dxa"/>
            <w:tcBorders>
              <w:top w:val="nil"/>
              <w:left w:val="nil"/>
              <w:bottom w:val="single" w:sz="8" w:space="0" w:color="auto"/>
              <w:right w:val="single" w:sz="8" w:space="0" w:color="auto"/>
            </w:tcBorders>
            <w:shd w:val="clear" w:color="auto" w:fill="auto"/>
            <w:noWrap/>
            <w:vAlign w:val="center"/>
            <w:hideMark/>
          </w:tcPr>
          <w:p w14:paraId="06E96DA0"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4.606,06</w:t>
            </w:r>
          </w:p>
        </w:tc>
      </w:tr>
      <w:tr w:rsidR="006332AA" w:rsidRPr="006F7A4F" w14:paraId="289DD7C2"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7C9FADBD" w14:textId="609FE7C6" w:rsidR="006332AA" w:rsidRPr="006F7A4F" w:rsidRDefault="00E778FD"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Household</w:t>
            </w:r>
          </w:p>
        </w:tc>
        <w:tc>
          <w:tcPr>
            <w:tcW w:w="1360" w:type="dxa"/>
            <w:tcBorders>
              <w:top w:val="nil"/>
              <w:left w:val="nil"/>
              <w:bottom w:val="single" w:sz="8" w:space="0" w:color="auto"/>
              <w:right w:val="single" w:sz="8" w:space="0" w:color="auto"/>
            </w:tcBorders>
            <w:shd w:val="clear" w:color="auto" w:fill="auto"/>
            <w:noWrap/>
            <w:vAlign w:val="center"/>
            <w:hideMark/>
          </w:tcPr>
          <w:p w14:paraId="14D91FE0" w14:textId="77777777" w:rsidR="006332AA" w:rsidRPr="006F7A4F" w:rsidRDefault="006332AA" w:rsidP="006332AA">
            <w:pPr>
              <w:spacing w:after="0" w:line="240" w:lineRule="auto"/>
              <w:jc w:val="right"/>
              <w:rPr>
                <w:rFonts w:ascii="Times New Roman" w:eastAsia="Times New Roman" w:hAnsi="Times New Roman" w:cs="Times New Roman"/>
                <w:b/>
                <w:color w:val="000000"/>
                <w:sz w:val="20"/>
                <w:szCs w:val="20"/>
                <w:lang w:eastAsia="tr-TR"/>
              </w:rPr>
            </w:pPr>
            <w:r w:rsidRPr="006F7A4F">
              <w:rPr>
                <w:rFonts w:ascii="Times New Roman" w:eastAsia="Times New Roman" w:hAnsi="Times New Roman" w:cs="Times New Roman"/>
                <w:b/>
                <w:color w:val="000000"/>
                <w:sz w:val="20"/>
                <w:szCs w:val="20"/>
                <w:lang w:eastAsia="tr-TR"/>
              </w:rPr>
              <w:t>12.625,17</w:t>
            </w:r>
          </w:p>
        </w:tc>
        <w:tc>
          <w:tcPr>
            <w:tcW w:w="1360" w:type="dxa"/>
            <w:tcBorders>
              <w:top w:val="nil"/>
              <w:left w:val="nil"/>
              <w:bottom w:val="single" w:sz="8" w:space="0" w:color="auto"/>
              <w:right w:val="single" w:sz="8" w:space="0" w:color="auto"/>
            </w:tcBorders>
            <w:shd w:val="clear" w:color="auto" w:fill="auto"/>
            <w:vAlign w:val="center"/>
            <w:hideMark/>
          </w:tcPr>
          <w:p w14:paraId="68A8A3B9" w14:textId="77777777" w:rsidR="006332AA" w:rsidRPr="006F7A4F" w:rsidRDefault="006332AA" w:rsidP="006332AA">
            <w:pPr>
              <w:spacing w:after="0" w:line="240" w:lineRule="auto"/>
              <w:jc w:val="right"/>
              <w:rPr>
                <w:rFonts w:ascii="Times New Roman" w:eastAsia="Times New Roman" w:hAnsi="Times New Roman" w:cs="Times New Roman"/>
                <w:b/>
                <w:color w:val="000000"/>
                <w:sz w:val="20"/>
                <w:szCs w:val="20"/>
                <w:lang w:eastAsia="tr-TR"/>
              </w:rPr>
            </w:pPr>
            <w:r w:rsidRPr="006F7A4F">
              <w:rPr>
                <w:rFonts w:ascii="Times New Roman" w:eastAsia="Times New Roman" w:hAnsi="Times New Roman" w:cs="Times New Roman"/>
                <w:b/>
                <w:color w:val="000000"/>
                <w:sz w:val="20"/>
                <w:szCs w:val="20"/>
                <w:lang w:eastAsia="tr-TR"/>
              </w:rPr>
              <w:t>14.396,42</w:t>
            </w:r>
          </w:p>
        </w:tc>
      </w:tr>
      <w:tr w:rsidR="006332AA" w:rsidRPr="006F7A4F" w14:paraId="69EB0B05"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A6B085D" w14:textId="108883AD" w:rsidR="006332AA" w:rsidRPr="006F7A4F" w:rsidRDefault="00865540"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Other</w:t>
            </w:r>
            <w:r w:rsidR="006332AA" w:rsidRPr="006F7A4F">
              <w:rPr>
                <w:rFonts w:ascii="Times New Roman" w:eastAsia="Times New Roman" w:hAnsi="Times New Roman" w:cs="Times New Roman"/>
                <w:b/>
                <w:bCs/>
                <w:color w:val="000000"/>
                <w:sz w:val="20"/>
                <w:szCs w:val="20"/>
                <w:lang w:eastAsia="tr-TR"/>
              </w:rPr>
              <w:t xml:space="preserve"> Se</w:t>
            </w:r>
            <w:r w:rsidR="00E778FD" w:rsidRPr="006F7A4F">
              <w:rPr>
                <w:rFonts w:ascii="Times New Roman" w:eastAsia="Times New Roman" w:hAnsi="Times New Roman" w:cs="Times New Roman"/>
                <w:b/>
                <w:bCs/>
                <w:color w:val="000000"/>
                <w:sz w:val="20"/>
                <w:szCs w:val="20"/>
                <w:lang w:eastAsia="tr-TR"/>
              </w:rPr>
              <w:t>ctors</w:t>
            </w:r>
          </w:p>
        </w:tc>
        <w:tc>
          <w:tcPr>
            <w:tcW w:w="1360" w:type="dxa"/>
            <w:tcBorders>
              <w:top w:val="nil"/>
              <w:left w:val="nil"/>
              <w:bottom w:val="single" w:sz="8" w:space="0" w:color="auto"/>
              <w:right w:val="single" w:sz="8" w:space="0" w:color="auto"/>
            </w:tcBorders>
            <w:shd w:val="clear" w:color="auto" w:fill="auto"/>
            <w:noWrap/>
            <w:vAlign w:val="center"/>
            <w:hideMark/>
          </w:tcPr>
          <w:p w14:paraId="072CBE4A"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232,93</w:t>
            </w:r>
          </w:p>
        </w:tc>
        <w:tc>
          <w:tcPr>
            <w:tcW w:w="1360" w:type="dxa"/>
            <w:tcBorders>
              <w:top w:val="nil"/>
              <w:left w:val="nil"/>
              <w:bottom w:val="single" w:sz="8" w:space="0" w:color="auto"/>
              <w:right w:val="single" w:sz="8" w:space="0" w:color="auto"/>
            </w:tcBorders>
            <w:shd w:val="clear" w:color="auto" w:fill="auto"/>
            <w:noWrap/>
            <w:vAlign w:val="center"/>
            <w:hideMark/>
          </w:tcPr>
          <w:p w14:paraId="5A8CE2F1"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203,10</w:t>
            </w:r>
          </w:p>
        </w:tc>
      </w:tr>
      <w:tr w:rsidR="006332AA" w:rsidRPr="006F7A4F" w14:paraId="38553AFA" w14:textId="77777777" w:rsidTr="007E2FC7">
        <w:trPr>
          <w:trHeight w:val="315"/>
          <w:jc w:val="center"/>
        </w:trPr>
        <w:tc>
          <w:tcPr>
            <w:tcW w:w="2320" w:type="dxa"/>
            <w:tcBorders>
              <w:top w:val="nil"/>
              <w:left w:val="single" w:sz="8" w:space="0" w:color="auto"/>
              <w:bottom w:val="single" w:sz="8" w:space="0" w:color="auto"/>
              <w:right w:val="single" w:sz="8" w:space="0" w:color="auto"/>
            </w:tcBorders>
            <w:shd w:val="clear" w:color="000000" w:fill="DDEBF7"/>
            <w:noWrap/>
            <w:vAlign w:val="center"/>
            <w:hideMark/>
          </w:tcPr>
          <w:p w14:paraId="7912A5FD" w14:textId="6030488E" w:rsidR="006332AA" w:rsidRPr="006F7A4F" w:rsidRDefault="005E5D01"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c>
          <w:tcPr>
            <w:tcW w:w="1360" w:type="dxa"/>
            <w:tcBorders>
              <w:top w:val="nil"/>
              <w:left w:val="nil"/>
              <w:bottom w:val="single" w:sz="8" w:space="0" w:color="auto"/>
              <w:right w:val="single" w:sz="8" w:space="0" w:color="auto"/>
            </w:tcBorders>
            <w:shd w:val="clear" w:color="000000" w:fill="DDEBF7"/>
            <w:noWrap/>
            <w:vAlign w:val="center"/>
            <w:hideMark/>
          </w:tcPr>
          <w:p w14:paraId="5B76DFAF"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49.204,14</w:t>
            </w:r>
          </w:p>
        </w:tc>
        <w:tc>
          <w:tcPr>
            <w:tcW w:w="1360" w:type="dxa"/>
            <w:tcBorders>
              <w:top w:val="nil"/>
              <w:left w:val="nil"/>
              <w:bottom w:val="single" w:sz="8" w:space="0" w:color="auto"/>
              <w:right w:val="single" w:sz="8" w:space="0" w:color="auto"/>
            </w:tcBorders>
            <w:shd w:val="clear" w:color="auto" w:fill="DEEAF6" w:themeFill="accent1" w:themeFillTint="33"/>
            <w:vAlign w:val="center"/>
            <w:hideMark/>
          </w:tcPr>
          <w:p w14:paraId="7A701151" w14:textId="77777777" w:rsidR="006332AA" w:rsidRPr="006F7A4F"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45.285,50</w:t>
            </w:r>
          </w:p>
        </w:tc>
      </w:tr>
    </w:tbl>
    <w:p w14:paraId="38C447B0" w14:textId="77777777" w:rsidR="006332AA" w:rsidRPr="006F7A4F" w:rsidRDefault="006332AA" w:rsidP="006332AA">
      <w:pPr>
        <w:pStyle w:val="AralkYok"/>
        <w:jc w:val="center"/>
        <w:rPr>
          <w:rFonts w:cs="Times New Roman"/>
          <w:szCs w:val="24"/>
        </w:rPr>
      </w:pPr>
    </w:p>
    <w:p w14:paraId="5CFEED9F" w14:textId="77777777" w:rsidR="006332AA" w:rsidRPr="006F7A4F" w:rsidRDefault="006332AA" w:rsidP="006332AA">
      <w:pPr>
        <w:pStyle w:val="AralkYok"/>
        <w:jc w:val="center"/>
        <w:rPr>
          <w:rFonts w:cs="Times New Roman"/>
          <w:sz w:val="20"/>
          <w:szCs w:val="20"/>
        </w:rPr>
      </w:pPr>
    </w:p>
    <w:p w14:paraId="3AEEDFED" w14:textId="77777777" w:rsidR="006332AA" w:rsidRPr="006F7A4F" w:rsidRDefault="006332AA" w:rsidP="006332AA">
      <w:pPr>
        <w:rPr>
          <w:rFonts w:ascii="Times New Roman" w:hAnsi="Times New Roman" w:cs="Times New Roman"/>
          <w:sz w:val="32"/>
          <w:szCs w:val="32"/>
        </w:rPr>
      </w:pPr>
    </w:p>
    <w:p w14:paraId="791167E7" w14:textId="565036DB" w:rsidR="006332AA" w:rsidRPr="006F7A4F" w:rsidRDefault="008934F5" w:rsidP="005D281C">
      <w:pPr>
        <w:spacing w:after="0" w:line="240" w:lineRule="auto"/>
        <w:jc w:val="center"/>
        <w:rPr>
          <w:rFonts w:ascii="Times New Roman" w:eastAsia="Times New Roman" w:hAnsi="Times New Roman" w:cs="Times New Roman"/>
          <w:szCs w:val="24"/>
        </w:rPr>
      </w:pPr>
      <w:r w:rsidRPr="006F7A4F">
        <w:rPr>
          <w:rFonts w:ascii="Times New Roman" w:eastAsia="Times New Roman" w:hAnsi="Times New Roman" w:cs="Times New Roman"/>
          <w:b/>
          <w:sz w:val="24"/>
          <w:szCs w:val="24"/>
        </w:rPr>
        <w:t>Amount of Consumed Natural Gas by Sectors (Million Sm</w:t>
      </w:r>
      <w:r w:rsidRPr="006F7A4F">
        <w:rPr>
          <w:rFonts w:ascii="Times New Roman" w:eastAsia="Times New Roman" w:hAnsi="Times New Roman" w:cs="Times New Roman"/>
          <w:b/>
          <w:sz w:val="24"/>
          <w:szCs w:val="24"/>
          <w:vertAlign w:val="superscript"/>
        </w:rPr>
        <w:t>3</w:t>
      </w:r>
      <w:r w:rsidRPr="006F7A4F">
        <w:rPr>
          <w:rFonts w:ascii="Times New Roman" w:eastAsia="Times New Roman" w:hAnsi="Times New Roman" w:cs="Times New Roman"/>
          <w:b/>
          <w:sz w:val="24"/>
          <w:szCs w:val="24"/>
        </w:rPr>
        <w:t>)</w:t>
      </w:r>
    </w:p>
    <w:p w14:paraId="2BCBFCD5" w14:textId="77777777" w:rsidR="006332AA" w:rsidRPr="006F7A4F" w:rsidRDefault="006332AA" w:rsidP="006332AA">
      <w:pPr>
        <w:rPr>
          <w:rFonts w:ascii="Times New Roman" w:hAnsi="Times New Roman" w:cs="Times New Roman"/>
          <w:sz w:val="32"/>
          <w:szCs w:val="32"/>
        </w:rPr>
      </w:pPr>
    </w:p>
    <w:tbl>
      <w:tblPr>
        <w:tblW w:w="5000" w:type="pct"/>
        <w:jc w:val="right"/>
        <w:tblCellMar>
          <w:left w:w="0" w:type="dxa"/>
          <w:right w:w="0" w:type="dxa"/>
        </w:tblCellMar>
        <w:tblLook w:val="04A0" w:firstRow="1" w:lastRow="0" w:firstColumn="1" w:lastColumn="0" w:noHBand="0" w:noVBand="1"/>
      </w:tblPr>
      <w:tblGrid>
        <w:gridCol w:w="2319"/>
        <w:gridCol w:w="1276"/>
        <w:gridCol w:w="1443"/>
        <w:gridCol w:w="1585"/>
        <w:gridCol w:w="1356"/>
        <w:gridCol w:w="1515"/>
      </w:tblGrid>
      <w:tr w:rsidR="006332AA" w:rsidRPr="006F7A4F" w14:paraId="540776DD" w14:textId="77777777" w:rsidTr="006332AA">
        <w:trPr>
          <w:trHeight w:val="330"/>
          <w:jc w:val="right"/>
        </w:trPr>
        <w:tc>
          <w:tcPr>
            <w:tcW w:w="1221" w:type="pct"/>
            <w:tcBorders>
              <w:top w:val="single" w:sz="8" w:space="0" w:color="D3D3D3"/>
              <w:left w:val="single" w:sz="8" w:space="0" w:color="D3D3D3"/>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4BAF5138" w14:textId="77777777" w:rsidR="006332AA" w:rsidRPr="006F7A4F" w:rsidRDefault="006332AA" w:rsidP="006332AA">
            <w:pPr>
              <w:jc w:val="center"/>
              <w:rPr>
                <w:rFonts w:ascii="Times New Roman" w:hAnsi="Times New Roman" w:cs="Times New Roman"/>
                <w:b/>
                <w:bCs/>
                <w:color w:val="FFFFFF"/>
                <w:sz w:val="24"/>
                <w:szCs w:val="24"/>
                <w:lang w:eastAsia="tr-TR"/>
              </w:rPr>
            </w:pPr>
            <w:r w:rsidRPr="006F7A4F">
              <w:rPr>
                <w:rFonts w:ascii="Times New Roman" w:hAnsi="Times New Roman" w:cs="Times New Roman"/>
                <w:b/>
                <w:bCs/>
                <w:color w:val="FFFFFF"/>
                <w:sz w:val="24"/>
                <w:szCs w:val="24"/>
                <w:lang w:eastAsia="tr-TR"/>
              </w:rPr>
              <w:t> </w:t>
            </w:r>
          </w:p>
        </w:tc>
        <w:tc>
          <w:tcPr>
            <w:tcW w:w="672"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1FCBA305" w14:textId="77777777" w:rsidR="006332AA" w:rsidRPr="006F7A4F" w:rsidRDefault="006332AA" w:rsidP="006332AA">
            <w:pPr>
              <w:jc w:val="center"/>
              <w:rPr>
                <w:rFonts w:ascii="Times New Roman" w:hAnsi="Times New Roman" w:cs="Times New Roman"/>
                <w:b/>
                <w:bCs/>
                <w:color w:val="FFFFFF"/>
                <w:sz w:val="24"/>
                <w:szCs w:val="24"/>
                <w:lang w:eastAsia="tr-TR"/>
              </w:rPr>
            </w:pPr>
            <w:r w:rsidRPr="006F7A4F">
              <w:rPr>
                <w:rFonts w:ascii="Times New Roman" w:hAnsi="Times New Roman" w:cs="Times New Roman"/>
                <w:b/>
                <w:bCs/>
                <w:color w:val="FFFFFF"/>
                <w:sz w:val="24"/>
                <w:szCs w:val="24"/>
                <w:lang w:eastAsia="tr-TR"/>
              </w:rPr>
              <w:t>2016</w:t>
            </w:r>
          </w:p>
        </w:tc>
        <w:tc>
          <w:tcPr>
            <w:tcW w:w="760"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6239A9D7" w14:textId="77777777" w:rsidR="006332AA" w:rsidRPr="006F7A4F" w:rsidRDefault="006332AA" w:rsidP="006332AA">
            <w:pPr>
              <w:jc w:val="center"/>
              <w:rPr>
                <w:rFonts w:ascii="Times New Roman" w:hAnsi="Times New Roman" w:cs="Times New Roman"/>
                <w:b/>
                <w:bCs/>
                <w:color w:val="FFFFFF"/>
                <w:sz w:val="24"/>
                <w:szCs w:val="24"/>
                <w:lang w:eastAsia="tr-TR"/>
              </w:rPr>
            </w:pPr>
            <w:r w:rsidRPr="006F7A4F">
              <w:rPr>
                <w:rFonts w:ascii="Times New Roman" w:hAnsi="Times New Roman" w:cs="Times New Roman"/>
                <w:b/>
                <w:bCs/>
                <w:color w:val="FFFFFF"/>
                <w:sz w:val="24"/>
                <w:szCs w:val="24"/>
                <w:lang w:eastAsia="tr-TR"/>
              </w:rPr>
              <w:t>2017</w:t>
            </w:r>
          </w:p>
        </w:tc>
        <w:tc>
          <w:tcPr>
            <w:tcW w:w="835"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593591B1" w14:textId="77777777" w:rsidR="006332AA" w:rsidRPr="006F7A4F" w:rsidRDefault="006332AA" w:rsidP="006332AA">
            <w:pPr>
              <w:jc w:val="center"/>
              <w:rPr>
                <w:rFonts w:ascii="Times New Roman" w:hAnsi="Times New Roman" w:cs="Times New Roman"/>
                <w:b/>
                <w:bCs/>
                <w:color w:val="FFFFFF"/>
                <w:sz w:val="24"/>
                <w:szCs w:val="24"/>
                <w:lang w:eastAsia="tr-TR"/>
              </w:rPr>
            </w:pPr>
            <w:r w:rsidRPr="006F7A4F">
              <w:rPr>
                <w:rFonts w:ascii="Times New Roman" w:hAnsi="Times New Roman" w:cs="Times New Roman"/>
                <w:b/>
                <w:bCs/>
                <w:color w:val="FFFFFF"/>
                <w:sz w:val="24"/>
                <w:szCs w:val="24"/>
                <w:lang w:eastAsia="tr-TR"/>
              </w:rPr>
              <w:t>2018</w:t>
            </w:r>
          </w:p>
        </w:tc>
        <w:tc>
          <w:tcPr>
            <w:tcW w:w="714"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7723256A" w14:textId="77777777" w:rsidR="006332AA" w:rsidRPr="006F7A4F" w:rsidRDefault="006332AA" w:rsidP="006332AA">
            <w:pPr>
              <w:jc w:val="center"/>
              <w:rPr>
                <w:rFonts w:ascii="Times New Roman" w:hAnsi="Times New Roman" w:cs="Times New Roman"/>
                <w:b/>
                <w:bCs/>
                <w:color w:val="FFFFFF"/>
                <w:sz w:val="24"/>
                <w:szCs w:val="24"/>
                <w:lang w:eastAsia="tr-TR"/>
              </w:rPr>
            </w:pPr>
            <w:r w:rsidRPr="006F7A4F">
              <w:rPr>
                <w:rFonts w:ascii="Times New Roman" w:hAnsi="Times New Roman" w:cs="Times New Roman"/>
                <w:b/>
                <w:bCs/>
                <w:color w:val="FFFFFF"/>
                <w:sz w:val="24"/>
                <w:szCs w:val="24"/>
                <w:lang w:eastAsia="tr-TR"/>
              </w:rPr>
              <w:t>2019</w:t>
            </w:r>
          </w:p>
        </w:tc>
        <w:tc>
          <w:tcPr>
            <w:tcW w:w="798"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1A5F45DA" w14:textId="5E555D7A" w:rsidR="006332AA" w:rsidRPr="006F7A4F" w:rsidRDefault="008934F5" w:rsidP="006332AA">
            <w:pPr>
              <w:jc w:val="center"/>
              <w:rPr>
                <w:rFonts w:ascii="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 xml:space="preserve">Difference% </w:t>
            </w:r>
            <w:r w:rsidR="006332AA" w:rsidRPr="006F7A4F">
              <w:rPr>
                <w:rFonts w:ascii="Times New Roman" w:hAnsi="Times New Roman" w:cs="Times New Roman"/>
                <w:b/>
                <w:bCs/>
                <w:color w:val="FFFFFF"/>
                <w:sz w:val="24"/>
                <w:szCs w:val="24"/>
                <w:lang w:eastAsia="tr-TR"/>
              </w:rPr>
              <w:t>(2018-2019)</w:t>
            </w:r>
          </w:p>
        </w:tc>
      </w:tr>
      <w:tr w:rsidR="008934F5" w:rsidRPr="006F7A4F" w14:paraId="11E34323" w14:textId="77777777" w:rsidTr="005D281C">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hideMark/>
          </w:tcPr>
          <w:p w14:paraId="3D67DEBE" w14:textId="0BEFFD12" w:rsidR="008934F5" w:rsidRPr="006F7A4F" w:rsidRDefault="008934F5" w:rsidP="008934F5">
            <w:pPr>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Import</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4D8EC6C"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46.352,17</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20F2DD6D"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55.249,95</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2025718C"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50.282,05</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781BE42"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45.211,47</w:t>
            </w:r>
          </w:p>
        </w:tc>
        <w:tc>
          <w:tcPr>
            <w:tcW w:w="798" w:type="pct"/>
            <w:tcBorders>
              <w:top w:val="nil"/>
              <w:left w:val="nil"/>
              <w:bottom w:val="single" w:sz="8" w:space="0" w:color="D3D3D3"/>
              <w:right w:val="single" w:sz="8" w:space="0" w:color="D3D3D3"/>
            </w:tcBorders>
            <w:shd w:val="clear" w:color="auto" w:fill="FFA500"/>
            <w:tcMar>
              <w:top w:w="0" w:type="dxa"/>
              <w:left w:w="70" w:type="dxa"/>
              <w:bottom w:w="0" w:type="dxa"/>
              <w:right w:w="70" w:type="dxa"/>
            </w:tcMar>
            <w:vAlign w:val="center"/>
            <w:hideMark/>
          </w:tcPr>
          <w:p w14:paraId="276CBEDF" w14:textId="77777777" w:rsidR="008934F5" w:rsidRPr="006F7A4F" w:rsidRDefault="008934F5" w:rsidP="008934F5">
            <w:pPr>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-10,08</w:t>
            </w:r>
          </w:p>
        </w:tc>
      </w:tr>
      <w:tr w:rsidR="008934F5" w:rsidRPr="006F7A4F" w14:paraId="1CAC547D" w14:textId="77777777" w:rsidTr="005D281C">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hideMark/>
          </w:tcPr>
          <w:p w14:paraId="56934C30" w14:textId="10CC56A9" w:rsidR="008934F5" w:rsidRPr="006F7A4F" w:rsidRDefault="008934F5" w:rsidP="008934F5">
            <w:pPr>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Production</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BDEA94C"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367,28</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811BCF9"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354,15</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3B8B79BE"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428,17</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0CA4D54"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473,87</w:t>
            </w:r>
          </w:p>
        </w:tc>
        <w:tc>
          <w:tcPr>
            <w:tcW w:w="798" w:type="pct"/>
            <w:tcBorders>
              <w:top w:val="nil"/>
              <w:left w:val="nil"/>
              <w:bottom w:val="single" w:sz="8" w:space="0" w:color="D3D3D3"/>
              <w:right w:val="single" w:sz="8" w:space="0" w:color="D3D3D3"/>
            </w:tcBorders>
            <w:shd w:val="clear" w:color="auto" w:fill="0000FF"/>
            <w:tcMar>
              <w:top w:w="0" w:type="dxa"/>
              <w:left w:w="70" w:type="dxa"/>
              <w:bottom w:w="0" w:type="dxa"/>
              <w:right w:w="70" w:type="dxa"/>
            </w:tcMar>
            <w:vAlign w:val="center"/>
            <w:hideMark/>
          </w:tcPr>
          <w:p w14:paraId="1C059185" w14:textId="77777777" w:rsidR="008934F5" w:rsidRPr="006F7A4F" w:rsidRDefault="008934F5" w:rsidP="008934F5">
            <w:pPr>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10,67</w:t>
            </w:r>
          </w:p>
        </w:tc>
      </w:tr>
      <w:tr w:rsidR="008934F5" w:rsidRPr="006F7A4F" w14:paraId="7FD1091A" w14:textId="77777777" w:rsidTr="005D281C">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hideMark/>
          </w:tcPr>
          <w:p w14:paraId="1A320998" w14:textId="0A2550F0" w:rsidR="008934F5" w:rsidRPr="006F7A4F" w:rsidRDefault="008934F5" w:rsidP="008934F5">
            <w:pPr>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Export</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0CA6B8F4"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674,68</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3122CF9"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630,67</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1B543F79"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673,29</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0A13D7E8"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762,68</w:t>
            </w:r>
          </w:p>
        </w:tc>
        <w:tc>
          <w:tcPr>
            <w:tcW w:w="798" w:type="pct"/>
            <w:tcBorders>
              <w:top w:val="nil"/>
              <w:left w:val="nil"/>
              <w:bottom w:val="single" w:sz="8" w:space="0" w:color="D3D3D3"/>
              <w:right w:val="single" w:sz="8" w:space="0" w:color="D3D3D3"/>
            </w:tcBorders>
            <w:shd w:val="clear" w:color="auto" w:fill="0000FF"/>
            <w:tcMar>
              <w:top w:w="0" w:type="dxa"/>
              <w:left w:w="70" w:type="dxa"/>
              <w:bottom w:w="0" w:type="dxa"/>
              <w:right w:w="70" w:type="dxa"/>
            </w:tcMar>
            <w:vAlign w:val="center"/>
            <w:hideMark/>
          </w:tcPr>
          <w:p w14:paraId="364E95AE" w14:textId="77777777" w:rsidR="008934F5" w:rsidRPr="006F7A4F" w:rsidRDefault="008934F5" w:rsidP="008934F5">
            <w:pPr>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13,28</w:t>
            </w:r>
          </w:p>
        </w:tc>
      </w:tr>
      <w:tr w:rsidR="008934F5" w:rsidRPr="006F7A4F" w14:paraId="09282C71" w14:textId="77777777" w:rsidTr="005D281C">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hideMark/>
          </w:tcPr>
          <w:p w14:paraId="115722EF" w14:textId="549EBBDC" w:rsidR="008934F5" w:rsidRPr="006F7A4F" w:rsidRDefault="008934F5" w:rsidP="008934F5">
            <w:pPr>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Consumption</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6E3E14C"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46.395,06</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F46FC78"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53.857,14</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1507BF5"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49.204,14</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7B0434A"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45.285,50</w:t>
            </w:r>
          </w:p>
        </w:tc>
        <w:tc>
          <w:tcPr>
            <w:tcW w:w="798" w:type="pct"/>
            <w:tcBorders>
              <w:top w:val="nil"/>
              <w:left w:val="nil"/>
              <w:bottom w:val="single" w:sz="8" w:space="0" w:color="D3D3D3"/>
              <w:right w:val="single" w:sz="8" w:space="0" w:color="D3D3D3"/>
            </w:tcBorders>
            <w:shd w:val="clear" w:color="auto" w:fill="FFA500"/>
            <w:tcMar>
              <w:top w:w="0" w:type="dxa"/>
              <w:left w:w="70" w:type="dxa"/>
              <w:bottom w:w="0" w:type="dxa"/>
              <w:right w:w="70" w:type="dxa"/>
            </w:tcMar>
            <w:vAlign w:val="center"/>
            <w:hideMark/>
          </w:tcPr>
          <w:p w14:paraId="70124D30" w14:textId="77777777" w:rsidR="008934F5" w:rsidRPr="006F7A4F" w:rsidRDefault="008934F5" w:rsidP="008934F5">
            <w:pPr>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-7,96</w:t>
            </w:r>
          </w:p>
        </w:tc>
      </w:tr>
      <w:tr w:rsidR="008934F5" w:rsidRPr="006F7A4F" w14:paraId="19F41F0B" w14:textId="77777777" w:rsidTr="005D281C">
        <w:trPr>
          <w:trHeight w:val="315"/>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hideMark/>
          </w:tcPr>
          <w:p w14:paraId="653DA438" w14:textId="6899DB5C" w:rsidR="008934F5" w:rsidRPr="006F7A4F" w:rsidRDefault="008934F5" w:rsidP="008934F5">
            <w:pPr>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End of Period Stock</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08D1E8E4"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1.700,25</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7E01F8F"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2.948,37</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C279BA5"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3.167,23</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468AFBF5" w14:textId="77777777" w:rsidR="008934F5" w:rsidRPr="006F7A4F" w:rsidRDefault="008934F5" w:rsidP="008934F5">
            <w:pPr>
              <w:jc w:val="right"/>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3.095,44</w:t>
            </w:r>
          </w:p>
        </w:tc>
        <w:tc>
          <w:tcPr>
            <w:tcW w:w="798" w:type="pct"/>
            <w:tcBorders>
              <w:top w:val="nil"/>
              <w:left w:val="nil"/>
              <w:bottom w:val="single" w:sz="8" w:space="0" w:color="D3D3D3"/>
              <w:right w:val="single" w:sz="8" w:space="0" w:color="D3D3D3"/>
            </w:tcBorders>
            <w:shd w:val="clear" w:color="auto" w:fill="0000FF"/>
            <w:tcMar>
              <w:top w:w="0" w:type="dxa"/>
              <w:left w:w="70" w:type="dxa"/>
              <w:bottom w:w="0" w:type="dxa"/>
              <w:right w:w="70" w:type="dxa"/>
            </w:tcMar>
            <w:vAlign w:val="center"/>
            <w:hideMark/>
          </w:tcPr>
          <w:p w14:paraId="5CF0B8F3" w14:textId="77777777" w:rsidR="008934F5" w:rsidRPr="006F7A4F" w:rsidRDefault="008934F5" w:rsidP="008934F5">
            <w:pPr>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-2,27</w:t>
            </w:r>
          </w:p>
        </w:tc>
      </w:tr>
    </w:tbl>
    <w:p w14:paraId="45579787" w14:textId="77777777" w:rsidR="00CC2089" w:rsidRPr="006F7A4F" w:rsidRDefault="00CC2089" w:rsidP="00F13407">
      <w:pPr>
        <w:rPr>
          <w:rFonts w:ascii="Times New Roman" w:hAnsi="Times New Roman" w:cs="Times New Roman"/>
          <w:sz w:val="32"/>
          <w:szCs w:val="32"/>
        </w:rPr>
        <w:sectPr w:rsidR="00CC2089" w:rsidRPr="006F7A4F" w:rsidSect="006332AA">
          <w:footerReference w:type="default" r:id="rId15"/>
          <w:pgSz w:w="11906" w:h="16838"/>
          <w:pgMar w:top="1701" w:right="1418" w:bottom="1985" w:left="1134" w:header="425" w:footer="567" w:gutter="0"/>
          <w:pgNumType w:fmt="lowerRoman"/>
          <w:cols w:space="708"/>
          <w:docGrid w:linePitch="360"/>
        </w:sectPr>
      </w:pPr>
    </w:p>
    <w:p w14:paraId="53E9D8D9" w14:textId="77777777" w:rsidR="008934F5" w:rsidRPr="006F7A4F" w:rsidRDefault="008934F5">
      <w:pPr>
        <w:pStyle w:val="TBal"/>
        <w:jc w:val="center"/>
        <w:rPr>
          <w:rFonts w:cs="Times New Roman"/>
        </w:rPr>
      </w:pPr>
      <w:r w:rsidRPr="006F7A4F">
        <w:rPr>
          <w:rFonts w:cs="Times New Roman"/>
        </w:rPr>
        <w:lastRenderedPageBreak/>
        <w:t>Table of Contents</w:t>
      </w:r>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14:paraId="3BDE3687" w14:textId="2B5E299D" w:rsidR="008D3ADD" w:rsidRPr="008D3ADD" w:rsidRDefault="002C0BB7">
          <w:pPr>
            <w:pStyle w:val="T1"/>
            <w:rPr>
              <w:rFonts w:ascii="Times New Roman" w:eastAsiaTheme="minorEastAsia" w:hAnsi="Times New Roman" w:cs="Times New Roman"/>
              <w:b w:val="0"/>
              <w:sz w:val="22"/>
              <w:lang w:eastAsia="tr-TR"/>
            </w:rPr>
          </w:pPr>
          <w:r w:rsidRPr="006F7A4F">
            <w:rPr>
              <w:rFonts w:ascii="Times New Roman" w:hAnsi="Times New Roman" w:cs="Times New Roman"/>
              <w:szCs w:val="24"/>
            </w:rPr>
            <w:fldChar w:fldCharType="begin"/>
          </w:r>
          <w:r w:rsidR="00516E62" w:rsidRPr="006F7A4F">
            <w:rPr>
              <w:rFonts w:ascii="Times New Roman" w:hAnsi="Times New Roman" w:cs="Times New Roman"/>
              <w:szCs w:val="24"/>
            </w:rPr>
            <w:instrText xml:space="preserve"> TOC \o "1-3" \h \z \u </w:instrText>
          </w:r>
          <w:r w:rsidRPr="006F7A4F">
            <w:rPr>
              <w:rFonts w:ascii="Times New Roman" w:hAnsi="Times New Roman" w:cs="Times New Roman"/>
              <w:szCs w:val="24"/>
            </w:rPr>
            <w:fldChar w:fldCharType="separate"/>
          </w:r>
          <w:hyperlink w:anchor="_Toc47706079" w:history="1">
            <w:r w:rsidR="008D3ADD" w:rsidRPr="008D3ADD">
              <w:rPr>
                <w:rStyle w:val="Kpr"/>
                <w:rFonts w:ascii="Times New Roman" w:hAnsi="Times New Roman" w:cs="Times New Roman"/>
              </w:rPr>
              <w:t>NATURAL GAS MARKET OF TURKEY</w:t>
            </w:r>
            <w:r w:rsidR="008D3ADD" w:rsidRPr="008D3ADD">
              <w:rPr>
                <w:rFonts w:ascii="Times New Roman" w:hAnsi="Times New Roman" w:cs="Times New Roman"/>
                <w:webHidden/>
              </w:rPr>
              <w:tab/>
            </w:r>
            <w:r w:rsidR="008D3ADD" w:rsidRPr="008D3ADD">
              <w:rPr>
                <w:rFonts w:ascii="Times New Roman" w:hAnsi="Times New Roman" w:cs="Times New Roman"/>
                <w:webHidden/>
              </w:rPr>
              <w:fldChar w:fldCharType="begin"/>
            </w:r>
            <w:r w:rsidR="008D3ADD" w:rsidRPr="008D3ADD">
              <w:rPr>
                <w:rFonts w:ascii="Times New Roman" w:hAnsi="Times New Roman" w:cs="Times New Roman"/>
                <w:webHidden/>
              </w:rPr>
              <w:instrText xml:space="preserve"> PAGEREF _Toc47706079 \h </w:instrText>
            </w:r>
            <w:r w:rsidR="008D3ADD" w:rsidRPr="008D3ADD">
              <w:rPr>
                <w:rFonts w:ascii="Times New Roman" w:hAnsi="Times New Roman" w:cs="Times New Roman"/>
                <w:webHidden/>
              </w:rPr>
            </w:r>
            <w:r w:rsidR="008D3ADD" w:rsidRPr="008D3ADD">
              <w:rPr>
                <w:rFonts w:ascii="Times New Roman" w:hAnsi="Times New Roman" w:cs="Times New Roman"/>
                <w:webHidden/>
              </w:rPr>
              <w:fldChar w:fldCharType="separate"/>
            </w:r>
            <w:r w:rsidR="008D3ADD" w:rsidRPr="008D3ADD">
              <w:rPr>
                <w:rFonts w:ascii="Times New Roman" w:hAnsi="Times New Roman" w:cs="Times New Roman"/>
                <w:webHidden/>
              </w:rPr>
              <w:t>1</w:t>
            </w:r>
            <w:r w:rsidR="008D3ADD" w:rsidRPr="008D3ADD">
              <w:rPr>
                <w:rFonts w:ascii="Times New Roman" w:hAnsi="Times New Roman" w:cs="Times New Roman"/>
                <w:webHidden/>
              </w:rPr>
              <w:fldChar w:fldCharType="end"/>
            </w:r>
          </w:hyperlink>
        </w:p>
        <w:p w14:paraId="56DEB966" w14:textId="0DF62911" w:rsidR="008D3ADD" w:rsidRPr="008D3ADD" w:rsidRDefault="008D3ADD">
          <w:pPr>
            <w:pStyle w:val="T1"/>
            <w:rPr>
              <w:rFonts w:ascii="Times New Roman" w:eastAsiaTheme="minorEastAsia" w:hAnsi="Times New Roman" w:cs="Times New Roman"/>
              <w:b w:val="0"/>
              <w:sz w:val="22"/>
              <w:lang w:eastAsia="tr-TR"/>
            </w:rPr>
          </w:pPr>
          <w:hyperlink w:anchor="_Toc47706080" w:history="1">
            <w:r w:rsidRPr="008D3ADD">
              <w:rPr>
                <w:rStyle w:val="Kpr"/>
                <w:rFonts w:ascii="Times New Roman" w:eastAsia="Times New Roman" w:hAnsi="Times New Roman" w:cs="Times New Roman"/>
                <w:lang w:eastAsia="tr-TR"/>
              </w:rPr>
              <w:t>1. PRODUCTION</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_Toc47706080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1</w:t>
            </w:r>
            <w:r w:rsidRPr="008D3ADD">
              <w:rPr>
                <w:rFonts w:ascii="Times New Roman" w:hAnsi="Times New Roman" w:cs="Times New Roman"/>
                <w:webHidden/>
              </w:rPr>
              <w:fldChar w:fldCharType="end"/>
            </w:r>
          </w:hyperlink>
        </w:p>
        <w:p w14:paraId="397B6E86" w14:textId="313399EC"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81" w:history="1">
            <w:r w:rsidRPr="008D3ADD">
              <w:rPr>
                <w:rStyle w:val="Kpr"/>
                <w:rFonts w:ascii="Times New Roman" w:hAnsi="Times New Roman" w:cs="Times New Roman"/>
                <w:noProof/>
              </w:rPr>
              <w:t>1.1. Province Based Production Amounts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_Toc47706081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w:t>
            </w:r>
            <w:r w:rsidRPr="008D3ADD">
              <w:rPr>
                <w:rFonts w:ascii="Times New Roman" w:hAnsi="Times New Roman" w:cs="Times New Roman"/>
                <w:noProof/>
                <w:webHidden/>
              </w:rPr>
              <w:fldChar w:fldCharType="end"/>
            </w:r>
          </w:hyperlink>
        </w:p>
        <w:p w14:paraId="4F4BD6CE" w14:textId="2B9DAC50"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82" w:history="1">
            <w:r w:rsidRPr="008D3ADD">
              <w:rPr>
                <w:rStyle w:val="Kpr"/>
                <w:rFonts w:ascii="Times New Roman" w:hAnsi="Times New Roman" w:cs="Times New Roman"/>
                <w:noProof/>
              </w:rPr>
              <w:t>1.2. Production on the basis of Companies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_Toc47706082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5</w:t>
            </w:r>
            <w:r w:rsidRPr="008D3ADD">
              <w:rPr>
                <w:rFonts w:ascii="Times New Roman" w:hAnsi="Times New Roman" w:cs="Times New Roman"/>
                <w:noProof/>
                <w:webHidden/>
              </w:rPr>
              <w:fldChar w:fldCharType="end"/>
            </w:r>
          </w:hyperlink>
        </w:p>
        <w:p w14:paraId="2B7C8BA8" w14:textId="5C6D1736" w:rsidR="008D3ADD" w:rsidRPr="008D3ADD" w:rsidRDefault="008D3ADD">
          <w:pPr>
            <w:pStyle w:val="T1"/>
            <w:rPr>
              <w:rFonts w:ascii="Times New Roman" w:eastAsiaTheme="minorEastAsia" w:hAnsi="Times New Roman" w:cs="Times New Roman"/>
              <w:b w:val="0"/>
              <w:sz w:val="22"/>
              <w:lang w:eastAsia="tr-TR"/>
            </w:rPr>
          </w:pPr>
          <w:hyperlink w:anchor="_Toc47706083" w:history="1">
            <w:r w:rsidRPr="008D3ADD">
              <w:rPr>
                <w:rStyle w:val="Kpr"/>
                <w:rFonts w:ascii="Times New Roman" w:eastAsia="Times New Roman" w:hAnsi="Times New Roman" w:cs="Times New Roman"/>
                <w:lang w:eastAsia="tr-TR"/>
              </w:rPr>
              <w:t>2. INTERNATIONAL NATURAL GAS TRADE</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_Toc47706083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8</w:t>
            </w:r>
            <w:r w:rsidRPr="008D3ADD">
              <w:rPr>
                <w:rFonts w:ascii="Times New Roman" w:hAnsi="Times New Roman" w:cs="Times New Roman"/>
                <w:webHidden/>
              </w:rPr>
              <w:fldChar w:fldCharType="end"/>
            </w:r>
          </w:hyperlink>
        </w:p>
        <w:p w14:paraId="6406784E" w14:textId="1C6D6B82"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84" w:history="1">
            <w:r w:rsidRPr="008D3ADD">
              <w:rPr>
                <w:rStyle w:val="Kpr"/>
                <w:rFonts w:ascii="Times New Roman" w:hAnsi="Times New Roman" w:cs="Times New Roman"/>
                <w:noProof/>
              </w:rPr>
              <w:t>2.1. Import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_Toc47706084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8</w:t>
            </w:r>
            <w:r w:rsidRPr="008D3ADD">
              <w:rPr>
                <w:rFonts w:ascii="Times New Roman" w:hAnsi="Times New Roman" w:cs="Times New Roman"/>
                <w:noProof/>
                <w:webHidden/>
              </w:rPr>
              <w:fldChar w:fldCharType="end"/>
            </w:r>
          </w:hyperlink>
        </w:p>
        <w:p w14:paraId="67424517" w14:textId="3FD9CAFC" w:rsidR="008D3ADD" w:rsidRPr="008D3ADD" w:rsidRDefault="008D3ADD">
          <w:pPr>
            <w:pStyle w:val="T3"/>
            <w:rPr>
              <w:rFonts w:ascii="Times New Roman" w:eastAsiaTheme="minorEastAsia" w:hAnsi="Times New Roman" w:cs="Times New Roman"/>
              <w:lang w:eastAsia="tr-TR"/>
            </w:rPr>
          </w:pPr>
          <w:hyperlink w:anchor="_Toc47706085" w:history="1">
            <w:r w:rsidRPr="008D3ADD">
              <w:rPr>
                <w:rStyle w:val="Kpr"/>
                <w:rFonts w:ascii="Times New Roman" w:hAnsi="Times New Roman" w:cs="Times New Roman"/>
              </w:rPr>
              <w:t>2.1.1. Import by Pipelines</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_Toc47706085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8</w:t>
            </w:r>
            <w:r w:rsidRPr="008D3ADD">
              <w:rPr>
                <w:rFonts w:ascii="Times New Roman" w:hAnsi="Times New Roman" w:cs="Times New Roman"/>
                <w:webHidden/>
              </w:rPr>
              <w:fldChar w:fldCharType="end"/>
            </w:r>
          </w:hyperlink>
        </w:p>
        <w:p w14:paraId="74616DC0" w14:textId="50569FC7" w:rsidR="008D3ADD" w:rsidRPr="008D3ADD" w:rsidRDefault="008D3ADD">
          <w:pPr>
            <w:pStyle w:val="T3"/>
            <w:rPr>
              <w:rFonts w:ascii="Times New Roman" w:eastAsiaTheme="minorEastAsia" w:hAnsi="Times New Roman" w:cs="Times New Roman"/>
              <w:lang w:eastAsia="tr-TR"/>
            </w:rPr>
          </w:pPr>
          <w:hyperlink w:anchor="_Toc47706086" w:history="1">
            <w:r w:rsidRPr="008D3ADD">
              <w:rPr>
                <w:rStyle w:val="Kpr"/>
                <w:rFonts w:ascii="Times New Roman" w:hAnsi="Times New Roman" w:cs="Times New Roman"/>
                <w:lang w:val="en-US"/>
              </w:rPr>
              <w:t>2.1.2 Liquefied Natural Gas (LNG) and Spot LNG Import</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_Toc47706086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8</w:t>
            </w:r>
            <w:r w:rsidRPr="008D3ADD">
              <w:rPr>
                <w:rFonts w:ascii="Times New Roman" w:hAnsi="Times New Roman" w:cs="Times New Roman"/>
                <w:webHidden/>
              </w:rPr>
              <w:fldChar w:fldCharType="end"/>
            </w:r>
          </w:hyperlink>
        </w:p>
        <w:p w14:paraId="58BC5C41" w14:textId="33480ED1" w:rsidR="008D3ADD" w:rsidRPr="008D3ADD" w:rsidRDefault="008D3ADD">
          <w:pPr>
            <w:pStyle w:val="T3"/>
            <w:rPr>
              <w:rFonts w:ascii="Times New Roman" w:eastAsiaTheme="minorEastAsia" w:hAnsi="Times New Roman" w:cs="Times New Roman"/>
              <w:lang w:eastAsia="tr-TR"/>
            </w:rPr>
          </w:pPr>
          <w:hyperlink w:anchor="_Toc47706087" w:history="1">
            <w:r w:rsidRPr="008D3ADD">
              <w:rPr>
                <w:rStyle w:val="Kpr"/>
                <w:rFonts w:ascii="Times New Roman" w:hAnsi="Times New Roman" w:cs="Times New Roman"/>
              </w:rPr>
              <w:t>2.1.3 Spot Import</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_Toc47706087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9</w:t>
            </w:r>
            <w:r w:rsidRPr="008D3ADD">
              <w:rPr>
                <w:rFonts w:ascii="Times New Roman" w:hAnsi="Times New Roman" w:cs="Times New Roman"/>
                <w:webHidden/>
              </w:rPr>
              <w:fldChar w:fldCharType="end"/>
            </w:r>
          </w:hyperlink>
        </w:p>
        <w:p w14:paraId="4D2C0D0B" w14:textId="4831B384" w:rsidR="008D3ADD" w:rsidRPr="008D3ADD" w:rsidRDefault="008D3ADD">
          <w:pPr>
            <w:pStyle w:val="T3"/>
            <w:rPr>
              <w:rFonts w:ascii="Times New Roman" w:eastAsiaTheme="minorEastAsia" w:hAnsi="Times New Roman" w:cs="Times New Roman"/>
              <w:lang w:eastAsia="tr-TR"/>
            </w:rPr>
          </w:pPr>
          <w:hyperlink w:anchor="_Toc47706088" w:history="1">
            <w:r w:rsidRPr="008D3ADD">
              <w:rPr>
                <w:rStyle w:val="Kpr"/>
                <w:rFonts w:ascii="Times New Roman" w:hAnsi="Times New Roman" w:cs="Times New Roman"/>
                <w:lang w:val="en-US"/>
              </w:rPr>
              <w:t xml:space="preserve">2.1.4 Natural Gas Import </w:t>
            </w:r>
            <w:r w:rsidRPr="008D3ADD">
              <w:rPr>
                <w:rStyle w:val="Kpr"/>
                <w:rFonts w:ascii="Times New Roman" w:hAnsi="Times New Roman" w:cs="Times New Roman"/>
              </w:rPr>
              <w:t>Data</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_Toc47706088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10</w:t>
            </w:r>
            <w:r w:rsidRPr="008D3ADD">
              <w:rPr>
                <w:rFonts w:ascii="Times New Roman" w:hAnsi="Times New Roman" w:cs="Times New Roman"/>
                <w:webHidden/>
              </w:rPr>
              <w:fldChar w:fldCharType="end"/>
            </w:r>
          </w:hyperlink>
        </w:p>
        <w:p w14:paraId="2DFD3A43" w14:textId="3369A809"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89" w:history="1">
            <w:r w:rsidRPr="008D3ADD">
              <w:rPr>
                <w:rStyle w:val="Kpr"/>
                <w:rFonts w:ascii="Times New Roman" w:hAnsi="Times New Roman" w:cs="Times New Roman"/>
                <w:noProof/>
              </w:rPr>
              <w:t>2.2 Production-Import Evaluation</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_Toc47706089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21</w:t>
            </w:r>
            <w:r w:rsidRPr="008D3ADD">
              <w:rPr>
                <w:rFonts w:ascii="Times New Roman" w:hAnsi="Times New Roman" w:cs="Times New Roman"/>
                <w:noProof/>
                <w:webHidden/>
              </w:rPr>
              <w:fldChar w:fldCharType="end"/>
            </w:r>
          </w:hyperlink>
        </w:p>
        <w:p w14:paraId="66B0D8F4" w14:textId="239E2E3F"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90" w:history="1">
            <w:r w:rsidRPr="008D3ADD">
              <w:rPr>
                <w:rStyle w:val="Kpr"/>
                <w:rFonts w:ascii="Times New Roman" w:hAnsi="Times New Roman" w:cs="Times New Roman"/>
                <w:noProof/>
              </w:rPr>
              <w:t>2.3 Export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_Toc47706090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22</w:t>
            </w:r>
            <w:r w:rsidRPr="008D3ADD">
              <w:rPr>
                <w:rFonts w:ascii="Times New Roman" w:hAnsi="Times New Roman" w:cs="Times New Roman"/>
                <w:noProof/>
                <w:webHidden/>
              </w:rPr>
              <w:fldChar w:fldCharType="end"/>
            </w:r>
          </w:hyperlink>
        </w:p>
        <w:p w14:paraId="2F927BA2" w14:textId="36028CDA" w:rsidR="008D3ADD" w:rsidRPr="008D3ADD" w:rsidRDefault="008D3ADD">
          <w:pPr>
            <w:pStyle w:val="T1"/>
            <w:rPr>
              <w:rFonts w:ascii="Times New Roman" w:eastAsiaTheme="minorEastAsia" w:hAnsi="Times New Roman" w:cs="Times New Roman"/>
              <w:b w:val="0"/>
              <w:sz w:val="22"/>
              <w:lang w:eastAsia="tr-TR"/>
            </w:rPr>
          </w:pPr>
          <w:hyperlink w:anchor="_Toc47706092" w:history="1">
            <w:r w:rsidRPr="008D3ADD">
              <w:rPr>
                <w:rStyle w:val="Kpr"/>
                <w:rFonts w:ascii="Times New Roman" w:hAnsi="Times New Roman" w:cs="Times New Roman"/>
              </w:rPr>
              <w:t>3. STORAGE</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_Toc47706092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24</w:t>
            </w:r>
            <w:r w:rsidRPr="008D3ADD">
              <w:rPr>
                <w:rFonts w:ascii="Times New Roman" w:hAnsi="Times New Roman" w:cs="Times New Roman"/>
                <w:webHidden/>
              </w:rPr>
              <w:fldChar w:fldCharType="end"/>
            </w:r>
          </w:hyperlink>
        </w:p>
        <w:p w14:paraId="3D91B258" w14:textId="46AC64A0"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94" w:history="1">
            <w:r w:rsidRPr="008D3ADD">
              <w:rPr>
                <w:rStyle w:val="Kpr"/>
                <w:rFonts w:ascii="Times New Roman" w:hAnsi="Times New Roman" w:cs="Times New Roman"/>
                <w:noProof/>
              </w:rPr>
              <w:t>3.1 Underground Gas Storage</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_Toc47706094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25</w:t>
            </w:r>
            <w:r w:rsidRPr="008D3ADD">
              <w:rPr>
                <w:rFonts w:ascii="Times New Roman" w:hAnsi="Times New Roman" w:cs="Times New Roman"/>
                <w:noProof/>
                <w:webHidden/>
              </w:rPr>
              <w:fldChar w:fldCharType="end"/>
            </w:r>
          </w:hyperlink>
        </w:p>
        <w:p w14:paraId="1973B815" w14:textId="78EC4FDB"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95" w:history="1">
            <w:r w:rsidRPr="008D3ADD">
              <w:rPr>
                <w:rStyle w:val="Kpr"/>
                <w:rFonts w:ascii="Times New Roman" w:hAnsi="Times New Roman" w:cs="Times New Roman"/>
                <w:noProof/>
              </w:rPr>
              <w:t>3.2 LNG Storage</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_Toc47706095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25</w:t>
            </w:r>
            <w:r w:rsidRPr="008D3ADD">
              <w:rPr>
                <w:rFonts w:ascii="Times New Roman" w:hAnsi="Times New Roman" w:cs="Times New Roman"/>
                <w:noProof/>
                <w:webHidden/>
              </w:rPr>
              <w:fldChar w:fldCharType="end"/>
            </w:r>
          </w:hyperlink>
        </w:p>
        <w:p w14:paraId="0769B681" w14:textId="3A43DC61" w:rsidR="008D3ADD" w:rsidRPr="008D3ADD" w:rsidRDefault="008D3ADD">
          <w:pPr>
            <w:pStyle w:val="T1"/>
            <w:rPr>
              <w:rFonts w:ascii="Times New Roman" w:eastAsiaTheme="minorEastAsia" w:hAnsi="Times New Roman" w:cs="Times New Roman"/>
              <w:b w:val="0"/>
              <w:sz w:val="22"/>
              <w:lang w:eastAsia="tr-TR"/>
            </w:rPr>
          </w:pPr>
          <w:hyperlink w:anchor="_Toc47706096" w:history="1">
            <w:r w:rsidRPr="008D3ADD">
              <w:rPr>
                <w:rStyle w:val="Kpr"/>
                <w:rFonts w:ascii="Times New Roman" w:eastAsia="Times New Roman" w:hAnsi="Times New Roman" w:cs="Times New Roman"/>
                <w:lang w:eastAsia="tr-TR"/>
              </w:rPr>
              <w:t>4. WHOLESALE</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_Toc47706096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26</w:t>
            </w:r>
            <w:r w:rsidRPr="008D3ADD">
              <w:rPr>
                <w:rFonts w:ascii="Times New Roman" w:hAnsi="Times New Roman" w:cs="Times New Roman"/>
                <w:webHidden/>
              </w:rPr>
              <w:fldChar w:fldCharType="end"/>
            </w:r>
          </w:hyperlink>
        </w:p>
        <w:p w14:paraId="7D8B212A" w14:textId="0E36AC07"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97" w:history="1">
            <w:r w:rsidRPr="008D3ADD">
              <w:rPr>
                <w:rStyle w:val="Kpr"/>
                <w:rFonts w:ascii="Times New Roman" w:hAnsi="Times New Roman" w:cs="Times New Roman"/>
                <w:noProof/>
              </w:rPr>
              <w:t>4.</w:t>
            </w:r>
            <w:r w:rsidRPr="008D3ADD">
              <w:rPr>
                <w:rStyle w:val="Kpr"/>
                <w:rFonts w:ascii="Times New Roman" w:hAnsi="Times New Roman" w:cs="Times New Roman"/>
                <w:noProof/>
                <w:lang w:val="en-US"/>
              </w:rPr>
              <w:t>1 Organized Wholesale</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_Toc47706097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27</w:t>
            </w:r>
            <w:r w:rsidRPr="008D3ADD">
              <w:rPr>
                <w:rFonts w:ascii="Times New Roman" w:hAnsi="Times New Roman" w:cs="Times New Roman"/>
                <w:noProof/>
                <w:webHidden/>
              </w:rPr>
              <w:fldChar w:fldCharType="end"/>
            </w:r>
          </w:hyperlink>
        </w:p>
        <w:p w14:paraId="5D845233" w14:textId="389825A7"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98" w:history="1">
            <w:r w:rsidRPr="008D3ADD">
              <w:rPr>
                <w:rStyle w:val="Kpr"/>
                <w:rFonts w:ascii="Times New Roman" w:eastAsia="Times New Roman" w:hAnsi="Times New Roman" w:cs="Times New Roman"/>
                <w:noProof/>
                <w:lang w:eastAsia="tr-TR"/>
              </w:rPr>
              <w:t>4.2 Wholesale with Pipelines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_Toc47706098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28</w:t>
            </w:r>
            <w:r w:rsidRPr="008D3ADD">
              <w:rPr>
                <w:rFonts w:ascii="Times New Roman" w:hAnsi="Times New Roman" w:cs="Times New Roman"/>
                <w:noProof/>
                <w:webHidden/>
              </w:rPr>
              <w:fldChar w:fldCharType="end"/>
            </w:r>
          </w:hyperlink>
        </w:p>
        <w:p w14:paraId="385257CD" w14:textId="3BDFF845"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099" w:history="1">
            <w:r w:rsidRPr="008D3ADD">
              <w:rPr>
                <w:rStyle w:val="Kpr"/>
                <w:rFonts w:ascii="Times New Roman" w:hAnsi="Times New Roman" w:cs="Times New Roman"/>
                <w:noProof/>
              </w:rPr>
              <w:t>4.3 Wholesale of LNG</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_Toc47706099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29</w:t>
            </w:r>
            <w:r w:rsidRPr="008D3ADD">
              <w:rPr>
                <w:rFonts w:ascii="Times New Roman" w:hAnsi="Times New Roman" w:cs="Times New Roman"/>
                <w:noProof/>
                <w:webHidden/>
              </w:rPr>
              <w:fldChar w:fldCharType="end"/>
            </w:r>
          </w:hyperlink>
        </w:p>
        <w:p w14:paraId="49FF352E" w14:textId="49B5132F"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00" w:history="1">
            <w:r w:rsidRPr="008D3ADD">
              <w:rPr>
                <w:rStyle w:val="Kpr"/>
                <w:rFonts w:ascii="Times New Roman" w:hAnsi="Times New Roman" w:cs="Times New Roman"/>
                <w:noProof/>
              </w:rPr>
              <w:t xml:space="preserve">4.4 </w:t>
            </w:r>
            <w:r w:rsidRPr="008D3ADD">
              <w:rPr>
                <w:rStyle w:val="Kpr"/>
                <w:rFonts w:ascii="Times New Roman" w:hAnsi="Times New Roman" w:cs="Times New Roman"/>
                <w:noProof/>
                <w:lang w:val="en-US"/>
              </w:rPr>
              <w:t>Natural Gas Trade between Licensees</w:t>
            </w:r>
            <w:r w:rsidRPr="008D3ADD">
              <w:rPr>
                <w:rStyle w:val="Kpr"/>
                <w:rFonts w:ascii="Times New Roman" w:hAnsi="Times New Roman" w:cs="Times New Roman"/>
                <w:noProof/>
              </w:rPr>
              <w:t xml:space="preserve"> Operating in Natural Gas Market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_Toc47706100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29</w:t>
            </w:r>
            <w:r w:rsidRPr="008D3ADD">
              <w:rPr>
                <w:rFonts w:ascii="Times New Roman" w:hAnsi="Times New Roman" w:cs="Times New Roman"/>
                <w:noProof/>
                <w:webHidden/>
              </w:rPr>
              <w:fldChar w:fldCharType="end"/>
            </w:r>
          </w:hyperlink>
        </w:p>
        <w:p w14:paraId="6D349F34" w14:textId="5C8D6B3D" w:rsidR="008D3ADD" w:rsidRPr="008D3ADD" w:rsidRDefault="008D3ADD">
          <w:pPr>
            <w:pStyle w:val="T1"/>
            <w:rPr>
              <w:rFonts w:ascii="Times New Roman" w:eastAsiaTheme="minorEastAsia" w:hAnsi="Times New Roman" w:cs="Times New Roman"/>
              <w:b w:val="0"/>
              <w:sz w:val="22"/>
              <w:lang w:eastAsia="tr-TR"/>
            </w:rPr>
          </w:pPr>
          <w:hyperlink w:anchor="_Toc47706102" w:history="1">
            <w:r w:rsidRPr="008D3ADD">
              <w:rPr>
                <w:rStyle w:val="Kpr"/>
                <w:rFonts w:ascii="Times New Roman" w:eastAsia="Times New Roman" w:hAnsi="Times New Roman" w:cs="Times New Roman"/>
                <w:lang w:eastAsia="tr-TR"/>
              </w:rPr>
              <w:t>5. COMPRESSED NATURAL GAS (CNG)</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_Toc47706102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32</w:t>
            </w:r>
            <w:r w:rsidRPr="008D3ADD">
              <w:rPr>
                <w:rFonts w:ascii="Times New Roman" w:hAnsi="Times New Roman" w:cs="Times New Roman"/>
                <w:webHidden/>
              </w:rPr>
              <w:fldChar w:fldCharType="end"/>
            </w:r>
          </w:hyperlink>
        </w:p>
        <w:p w14:paraId="16CC8375" w14:textId="101B7328" w:rsidR="008D3ADD" w:rsidRPr="008D3ADD" w:rsidRDefault="008D3ADD">
          <w:pPr>
            <w:pStyle w:val="T1"/>
            <w:rPr>
              <w:rFonts w:ascii="Times New Roman" w:eastAsiaTheme="minorEastAsia" w:hAnsi="Times New Roman" w:cs="Times New Roman"/>
              <w:b w:val="0"/>
              <w:sz w:val="22"/>
              <w:lang w:eastAsia="tr-TR"/>
            </w:rPr>
          </w:pPr>
          <w:hyperlink w:anchor="_Toc47706103" w:history="1">
            <w:r w:rsidRPr="008D3ADD">
              <w:rPr>
                <w:rStyle w:val="Kpr"/>
                <w:rFonts w:ascii="Times New Roman" w:eastAsia="Times New Roman" w:hAnsi="Times New Roman" w:cs="Times New Roman"/>
                <w:lang w:eastAsia="tr-TR"/>
              </w:rPr>
              <w:t>6. TRANSMISSION</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_Toc47706103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34</w:t>
            </w:r>
            <w:r w:rsidRPr="008D3ADD">
              <w:rPr>
                <w:rFonts w:ascii="Times New Roman" w:hAnsi="Times New Roman" w:cs="Times New Roman"/>
                <w:webHidden/>
              </w:rPr>
              <w:fldChar w:fldCharType="end"/>
            </w:r>
          </w:hyperlink>
        </w:p>
        <w:p w14:paraId="3EDBD2D5" w14:textId="099D525D"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04" w:history="1">
            <w:r w:rsidRPr="008D3ADD">
              <w:rPr>
                <w:rStyle w:val="Kpr"/>
                <w:rFonts w:ascii="Times New Roman" w:hAnsi="Times New Roman" w:cs="Times New Roman"/>
                <w:noProof/>
              </w:rPr>
              <w:t>6.1 Transmission via Pipelines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_Toc47706104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34</w:t>
            </w:r>
            <w:r w:rsidRPr="008D3ADD">
              <w:rPr>
                <w:rFonts w:ascii="Times New Roman" w:hAnsi="Times New Roman" w:cs="Times New Roman"/>
                <w:noProof/>
                <w:webHidden/>
              </w:rPr>
              <w:fldChar w:fldCharType="end"/>
            </w:r>
          </w:hyperlink>
        </w:p>
        <w:p w14:paraId="1233F91E" w14:textId="4B5387CD"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05" w:history="1">
            <w:r w:rsidRPr="008D3ADD">
              <w:rPr>
                <w:rStyle w:val="Kpr"/>
                <w:rFonts w:ascii="Times New Roman" w:hAnsi="Times New Roman" w:cs="Times New Roman"/>
                <w:noProof/>
              </w:rPr>
              <w:t>6.2 LNG Transmission</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_Toc47706105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38</w:t>
            </w:r>
            <w:r w:rsidRPr="008D3ADD">
              <w:rPr>
                <w:rFonts w:ascii="Times New Roman" w:hAnsi="Times New Roman" w:cs="Times New Roman"/>
                <w:noProof/>
                <w:webHidden/>
              </w:rPr>
              <w:fldChar w:fldCharType="end"/>
            </w:r>
          </w:hyperlink>
        </w:p>
        <w:p w14:paraId="6EE8AF2A" w14:textId="2B817BB2" w:rsidR="008D3ADD" w:rsidRPr="008D3ADD" w:rsidRDefault="008D3ADD">
          <w:pPr>
            <w:pStyle w:val="T1"/>
            <w:rPr>
              <w:rFonts w:ascii="Times New Roman" w:eastAsiaTheme="minorEastAsia" w:hAnsi="Times New Roman" w:cs="Times New Roman"/>
              <w:b w:val="0"/>
              <w:sz w:val="22"/>
              <w:lang w:eastAsia="tr-TR"/>
            </w:rPr>
          </w:pPr>
          <w:hyperlink w:anchor="_Toc47706106" w:history="1">
            <w:r w:rsidRPr="008D3ADD">
              <w:rPr>
                <w:rStyle w:val="Kpr"/>
                <w:rFonts w:ascii="Times New Roman" w:hAnsi="Times New Roman" w:cs="Times New Roman"/>
                <w:lang w:val="en-US"/>
              </w:rPr>
              <w:t>7. DISTRIBUTION</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_Toc47706106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40</w:t>
            </w:r>
            <w:r w:rsidRPr="008D3ADD">
              <w:rPr>
                <w:rFonts w:ascii="Times New Roman" w:hAnsi="Times New Roman" w:cs="Times New Roman"/>
                <w:webHidden/>
              </w:rPr>
              <w:fldChar w:fldCharType="end"/>
            </w:r>
          </w:hyperlink>
        </w:p>
        <w:p w14:paraId="6F94D218" w14:textId="084E40C1"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07" w:history="1">
            <w:r w:rsidRPr="008D3ADD">
              <w:rPr>
                <w:rStyle w:val="Kpr"/>
                <w:rFonts w:ascii="Times New Roman" w:hAnsi="Times New Roman" w:cs="Times New Roman"/>
                <w:noProof/>
              </w:rPr>
              <w:t>7.1 Distribution License Tenders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_Toc47706107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40</w:t>
            </w:r>
            <w:r w:rsidRPr="008D3ADD">
              <w:rPr>
                <w:rFonts w:ascii="Times New Roman" w:hAnsi="Times New Roman" w:cs="Times New Roman"/>
                <w:noProof/>
                <w:webHidden/>
              </w:rPr>
              <w:fldChar w:fldCharType="end"/>
            </w:r>
          </w:hyperlink>
        </w:p>
        <w:p w14:paraId="3B4CDC07" w14:textId="279848B7"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08" w:history="1">
            <w:r w:rsidRPr="008D3ADD">
              <w:rPr>
                <w:rStyle w:val="Kpr"/>
                <w:rFonts w:ascii="Times New Roman" w:hAnsi="Times New Roman" w:cs="Times New Roman"/>
                <w:noProof/>
              </w:rPr>
              <w:t>7.2 Network Investment Performance</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_Toc47706108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40</w:t>
            </w:r>
            <w:r w:rsidRPr="008D3ADD">
              <w:rPr>
                <w:rFonts w:ascii="Times New Roman" w:hAnsi="Times New Roman" w:cs="Times New Roman"/>
                <w:noProof/>
                <w:webHidden/>
              </w:rPr>
              <w:fldChar w:fldCharType="end"/>
            </w:r>
          </w:hyperlink>
        </w:p>
        <w:p w14:paraId="0EA1D562" w14:textId="4A7FC26F"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09" w:history="1">
            <w:r w:rsidRPr="008D3ADD">
              <w:rPr>
                <w:rStyle w:val="Kpr"/>
                <w:rFonts w:ascii="Times New Roman" w:hAnsi="Times New Roman" w:cs="Times New Roman"/>
                <w:noProof/>
              </w:rPr>
              <w:t>7.3 Subscriber and Connection Information</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_Toc47706109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46</w:t>
            </w:r>
            <w:r w:rsidRPr="008D3ADD">
              <w:rPr>
                <w:rFonts w:ascii="Times New Roman" w:hAnsi="Times New Roman" w:cs="Times New Roman"/>
                <w:noProof/>
                <w:webHidden/>
              </w:rPr>
              <w:fldChar w:fldCharType="end"/>
            </w:r>
          </w:hyperlink>
        </w:p>
        <w:p w14:paraId="7183C619" w14:textId="754C079A"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0" w:history="1">
            <w:r w:rsidRPr="008D3ADD">
              <w:rPr>
                <w:rStyle w:val="Kpr"/>
                <w:rFonts w:ascii="Times New Roman" w:hAnsi="Times New Roman" w:cs="Times New Roman"/>
                <w:noProof/>
              </w:rPr>
              <w:t>7.4  Activities Related to Supplying Disstribution Network by LNG or CNG</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58</w:t>
            </w:r>
            <w:r w:rsidRPr="008D3ADD">
              <w:rPr>
                <w:rFonts w:ascii="Times New Roman" w:hAnsi="Times New Roman" w:cs="Times New Roman"/>
                <w:noProof/>
                <w:webHidden/>
              </w:rPr>
              <w:fldChar w:fldCharType="end"/>
            </w:r>
          </w:hyperlink>
        </w:p>
        <w:p w14:paraId="6753A172" w14:textId="46613D31"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1" w:history="1">
            <w:r w:rsidRPr="008D3ADD">
              <w:rPr>
                <w:rStyle w:val="Kpr"/>
                <w:rFonts w:ascii="Times New Roman" w:hAnsi="Times New Roman" w:cs="Times New Roman"/>
                <w:noProof/>
              </w:rPr>
              <w:t>7.5 Interruption of Natural Gas Distribution Service (Temporary Gas Cuts)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_Toc47706111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59</w:t>
            </w:r>
            <w:r w:rsidRPr="008D3ADD">
              <w:rPr>
                <w:rFonts w:ascii="Times New Roman" w:hAnsi="Times New Roman" w:cs="Times New Roman"/>
                <w:noProof/>
                <w:webHidden/>
              </w:rPr>
              <w:fldChar w:fldCharType="end"/>
            </w:r>
          </w:hyperlink>
        </w:p>
        <w:p w14:paraId="0E656FB4" w14:textId="7E749BA9"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2" w:history="1">
            <w:r w:rsidRPr="008D3ADD">
              <w:rPr>
                <w:rStyle w:val="Kpr"/>
                <w:rFonts w:ascii="Times New Roman" w:hAnsi="Times New Roman" w:cs="Times New Roman"/>
                <w:noProof/>
              </w:rPr>
              <w:t>7.6 Applications and Complaints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60</w:t>
            </w:r>
            <w:r w:rsidRPr="008D3ADD">
              <w:rPr>
                <w:rFonts w:ascii="Times New Roman" w:hAnsi="Times New Roman" w:cs="Times New Roman"/>
                <w:noProof/>
                <w:webHidden/>
              </w:rPr>
              <w:fldChar w:fldCharType="end"/>
            </w:r>
          </w:hyperlink>
        </w:p>
        <w:p w14:paraId="647B0556" w14:textId="181BAFBE"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3" w:history="1">
            <w:r w:rsidRPr="008D3ADD">
              <w:rPr>
                <w:rStyle w:val="Kpr"/>
                <w:rFonts w:ascii="Times New Roman" w:hAnsi="Times New Roman" w:cs="Times New Roman"/>
                <w:noProof/>
                <w:lang w:val="en-US"/>
              </w:rPr>
              <w:t>7.7 Invoice Objections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61</w:t>
            </w:r>
            <w:r w:rsidRPr="008D3ADD">
              <w:rPr>
                <w:rFonts w:ascii="Times New Roman" w:hAnsi="Times New Roman" w:cs="Times New Roman"/>
                <w:noProof/>
                <w:webHidden/>
              </w:rPr>
              <w:fldChar w:fldCharType="end"/>
            </w:r>
          </w:hyperlink>
        </w:p>
        <w:p w14:paraId="5E888FE1" w14:textId="7029036F"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4" w:history="1">
            <w:r w:rsidRPr="008D3ADD">
              <w:rPr>
                <w:rStyle w:val="Kpr"/>
                <w:rFonts w:ascii="Times New Roman" w:hAnsi="Times New Roman" w:cs="Times New Roman"/>
                <w:noProof/>
              </w:rPr>
              <w:t>7.8 Emergency Actions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62</w:t>
            </w:r>
            <w:r w:rsidRPr="008D3ADD">
              <w:rPr>
                <w:rFonts w:ascii="Times New Roman" w:hAnsi="Times New Roman" w:cs="Times New Roman"/>
                <w:noProof/>
                <w:webHidden/>
              </w:rPr>
              <w:fldChar w:fldCharType="end"/>
            </w:r>
          </w:hyperlink>
        </w:p>
        <w:p w14:paraId="38048A33" w14:textId="63F10B6C"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5" w:history="1">
            <w:r w:rsidRPr="008D3ADD">
              <w:rPr>
                <w:rStyle w:val="Kpr"/>
                <w:rFonts w:ascii="Times New Roman" w:hAnsi="Times New Roman" w:cs="Times New Roman"/>
                <w:noProof/>
              </w:rPr>
              <w:t>7.9  Employment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62</w:t>
            </w:r>
            <w:r w:rsidRPr="008D3ADD">
              <w:rPr>
                <w:rFonts w:ascii="Times New Roman" w:hAnsi="Times New Roman" w:cs="Times New Roman"/>
                <w:noProof/>
                <w:webHidden/>
              </w:rPr>
              <w:fldChar w:fldCharType="end"/>
            </w:r>
          </w:hyperlink>
        </w:p>
        <w:p w14:paraId="213689BD" w14:textId="61FB46A7" w:rsidR="008D3ADD" w:rsidRPr="008D3ADD" w:rsidRDefault="008D3ADD">
          <w:pPr>
            <w:pStyle w:val="T1"/>
            <w:rPr>
              <w:rFonts w:ascii="Times New Roman" w:eastAsiaTheme="minorEastAsia" w:hAnsi="Times New Roman" w:cs="Times New Roman"/>
              <w:b w:val="0"/>
              <w:sz w:val="22"/>
              <w:lang w:eastAsia="tr-TR"/>
            </w:rPr>
          </w:pPr>
          <w:hyperlink w:anchor="_Toc47706116" w:history="1">
            <w:r w:rsidRPr="008D3ADD">
              <w:rPr>
                <w:rStyle w:val="Kpr"/>
                <w:rFonts w:ascii="Times New Roman" w:hAnsi="Times New Roman" w:cs="Times New Roman"/>
                <w:lang w:val="en-US"/>
              </w:rPr>
              <w:t>8. CONSUMPTION</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_Toc47706116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66</w:t>
            </w:r>
            <w:r w:rsidRPr="008D3ADD">
              <w:rPr>
                <w:rFonts w:ascii="Times New Roman" w:hAnsi="Times New Roman" w:cs="Times New Roman"/>
                <w:webHidden/>
              </w:rPr>
              <w:fldChar w:fldCharType="end"/>
            </w:r>
          </w:hyperlink>
        </w:p>
        <w:p w14:paraId="444EEEE0" w14:textId="1C61FFB3"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7" w:history="1">
            <w:r w:rsidRPr="008D3ADD">
              <w:rPr>
                <w:rStyle w:val="Kpr"/>
                <w:rFonts w:ascii="Times New Roman" w:hAnsi="Times New Roman" w:cs="Times New Roman"/>
                <w:noProof/>
              </w:rPr>
              <w:t>8.1 Sectoral Consumption</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66</w:t>
            </w:r>
            <w:r w:rsidRPr="008D3ADD">
              <w:rPr>
                <w:rFonts w:ascii="Times New Roman" w:hAnsi="Times New Roman" w:cs="Times New Roman"/>
                <w:noProof/>
                <w:webHidden/>
              </w:rPr>
              <w:fldChar w:fldCharType="end"/>
            </w:r>
          </w:hyperlink>
        </w:p>
        <w:p w14:paraId="232EF1B3" w14:textId="376BD4E5"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18" w:history="1">
            <w:r w:rsidRPr="008D3ADD">
              <w:rPr>
                <w:rStyle w:val="Kpr"/>
                <w:rFonts w:ascii="Times New Roman" w:hAnsi="Times New Roman" w:cs="Times New Roman"/>
                <w:noProof/>
              </w:rPr>
              <w:t>8.2 Consumption by Provinces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_Toc47706118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70</w:t>
            </w:r>
            <w:r w:rsidRPr="008D3ADD">
              <w:rPr>
                <w:rFonts w:ascii="Times New Roman" w:hAnsi="Times New Roman" w:cs="Times New Roman"/>
                <w:noProof/>
                <w:webHidden/>
              </w:rPr>
              <w:fldChar w:fldCharType="end"/>
            </w:r>
          </w:hyperlink>
        </w:p>
        <w:p w14:paraId="7174FC00" w14:textId="18D3BCE1"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20" w:history="1">
            <w:r w:rsidRPr="008D3ADD">
              <w:rPr>
                <w:rStyle w:val="Kpr"/>
                <w:rFonts w:ascii="Times New Roman" w:hAnsi="Times New Roman" w:cs="Times New Roman"/>
                <w:noProof/>
              </w:rPr>
              <w:t>8.3 Natural Gas Sales of Licensed Companies to Final Consumers</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_Toc47706120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73</w:t>
            </w:r>
            <w:r w:rsidRPr="008D3ADD">
              <w:rPr>
                <w:rFonts w:ascii="Times New Roman" w:hAnsi="Times New Roman" w:cs="Times New Roman"/>
                <w:noProof/>
                <w:webHidden/>
              </w:rPr>
              <w:fldChar w:fldCharType="end"/>
            </w:r>
          </w:hyperlink>
        </w:p>
        <w:p w14:paraId="52D062C7" w14:textId="2382DC9B" w:rsidR="008D3ADD" w:rsidRPr="008D3ADD" w:rsidRDefault="008D3ADD">
          <w:pPr>
            <w:pStyle w:val="T1"/>
            <w:rPr>
              <w:rFonts w:ascii="Times New Roman" w:eastAsiaTheme="minorEastAsia" w:hAnsi="Times New Roman" w:cs="Times New Roman"/>
              <w:b w:val="0"/>
              <w:sz w:val="22"/>
              <w:lang w:eastAsia="tr-TR"/>
            </w:rPr>
          </w:pPr>
          <w:hyperlink w:anchor="_Toc47706122" w:history="1">
            <w:r w:rsidRPr="008D3ADD">
              <w:rPr>
                <w:rStyle w:val="Kpr"/>
                <w:rFonts w:ascii="Times New Roman" w:hAnsi="Times New Roman" w:cs="Times New Roman"/>
                <w:lang w:val="en-US"/>
              </w:rPr>
              <w:t>9. TARIFF and PRICING</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_Toc47706122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82</w:t>
            </w:r>
            <w:r w:rsidRPr="008D3ADD">
              <w:rPr>
                <w:rFonts w:ascii="Times New Roman" w:hAnsi="Times New Roman" w:cs="Times New Roman"/>
                <w:webHidden/>
              </w:rPr>
              <w:fldChar w:fldCharType="end"/>
            </w:r>
          </w:hyperlink>
        </w:p>
        <w:p w14:paraId="1F6A5858" w14:textId="65948DA3" w:rsidR="008D3ADD" w:rsidRPr="008D3ADD" w:rsidRDefault="008D3ADD">
          <w:pPr>
            <w:pStyle w:val="T2"/>
            <w:tabs>
              <w:tab w:val="right" w:leader="dot" w:pos="9344"/>
            </w:tabs>
            <w:rPr>
              <w:rFonts w:ascii="Times New Roman" w:eastAsiaTheme="minorEastAsia" w:hAnsi="Times New Roman" w:cs="Times New Roman"/>
              <w:noProof/>
              <w:lang w:eastAsia="tr-TR"/>
            </w:rPr>
          </w:pPr>
          <w:hyperlink w:anchor="_Toc47706123" w:history="1">
            <w:r w:rsidRPr="008D3ADD">
              <w:rPr>
                <w:rStyle w:val="Kpr"/>
                <w:rFonts w:ascii="Times New Roman" w:hAnsi="Times New Roman" w:cs="Times New Roman"/>
                <w:noProof/>
              </w:rPr>
              <w:t>9.1 Turkey</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_Toc47706123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82</w:t>
            </w:r>
            <w:r w:rsidRPr="008D3ADD">
              <w:rPr>
                <w:rFonts w:ascii="Times New Roman" w:hAnsi="Times New Roman" w:cs="Times New Roman"/>
                <w:noProof/>
                <w:webHidden/>
              </w:rPr>
              <w:fldChar w:fldCharType="end"/>
            </w:r>
          </w:hyperlink>
        </w:p>
        <w:p w14:paraId="4DCBD899" w14:textId="674F81FE" w:rsidR="008D3ADD" w:rsidRDefault="008D3ADD">
          <w:pPr>
            <w:pStyle w:val="T1"/>
            <w:rPr>
              <w:rFonts w:eastAsiaTheme="minorEastAsia"/>
              <w:b w:val="0"/>
              <w:sz w:val="22"/>
              <w:lang w:eastAsia="tr-TR"/>
            </w:rPr>
          </w:pPr>
          <w:hyperlink w:anchor="_Toc47706124" w:history="1">
            <w:r w:rsidRPr="008D3ADD">
              <w:rPr>
                <w:rStyle w:val="Kpr"/>
                <w:rFonts w:ascii="Times New Roman" w:hAnsi="Times New Roman" w:cs="Times New Roman"/>
                <w:lang w:val="en-US"/>
              </w:rPr>
              <w:t>10. DETAILED DISTRIBUTION OF NATURAL GAS SALES IN ALL PROVINCES BY SECTORS AND COMPANIES IN 2019 (Sm3)</w:t>
            </w:r>
            <w:r w:rsidRPr="008D3ADD">
              <w:rPr>
                <w:rFonts w:ascii="Times New Roman" w:hAnsi="Times New Roman" w:cs="Times New Roman"/>
                <w:webHidden/>
              </w:rPr>
              <w:tab/>
            </w:r>
            <w:r w:rsidRPr="008D3ADD">
              <w:rPr>
                <w:rFonts w:ascii="Times New Roman" w:hAnsi="Times New Roman" w:cs="Times New Roman"/>
                <w:webHidden/>
              </w:rPr>
              <w:fldChar w:fldCharType="begin"/>
            </w:r>
            <w:r w:rsidRPr="008D3ADD">
              <w:rPr>
                <w:rFonts w:ascii="Times New Roman" w:hAnsi="Times New Roman" w:cs="Times New Roman"/>
                <w:webHidden/>
              </w:rPr>
              <w:instrText xml:space="preserve"> PAGEREF _Toc47706124 \h </w:instrText>
            </w:r>
            <w:r w:rsidRPr="008D3ADD">
              <w:rPr>
                <w:rFonts w:ascii="Times New Roman" w:hAnsi="Times New Roman" w:cs="Times New Roman"/>
                <w:webHidden/>
              </w:rPr>
            </w:r>
            <w:r w:rsidRPr="008D3ADD">
              <w:rPr>
                <w:rFonts w:ascii="Times New Roman" w:hAnsi="Times New Roman" w:cs="Times New Roman"/>
                <w:webHidden/>
              </w:rPr>
              <w:fldChar w:fldCharType="separate"/>
            </w:r>
            <w:r w:rsidRPr="008D3ADD">
              <w:rPr>
                <w:rFonts w:ascii="Times New Roman" w:hAnsi="Times New Roman" w:cs="Times New Roman"/>
                <w:webHidden/>
              </w:rPr>
              <w:t>83</w:t>
            </w:r>
            <w:r w:rsidRPr="008D3ADD">
              <w:rPr>
                <w:rFonts w:ascii="Times New Roman" w:hAnsi="Times New Roman" w:cs="Times New Roman"/>
                <w:webHidden/>
              </w:rPr>
              <w:fldChar w:fldCharType="end"/>
            </w:r>
          </w:hyperlink>
        </w:p>
        <w:p w14:paraId="4E6A106B" w14:textId="182E1B68" w:rsidR="002927CC" w:rsidRPr="006F7A4F" w:rsidRDefault="002C0BB7">
          <w:pPr>
            <w:rPr>
              <w:rFonts w:ascii="Times New Roman" w:hAnsi="Times New Roman" w:cs="Times New Roman"/>
              <w:sz w:val="24"/>
              <w:szCs w:val="24"/>
            </w:rPr>
          </w:pPr>
          <w:r w:rsidRPr="006F7A4F">
            <w:rPr>
              <w:rFonts w:ascii="Times New Roman" w:hAnsi="Times New Roman" w:cs="Times New Roman"/>
              <w:b/>
              <w:bCs/>
              <w:noProof/>
              <w:sz w:val="24"/>
              <w:szCs w:val="24"/>
            </w:rPr>
            <w:fldChar w:fldCharType="end"/>
          </w:r>
        </w:p>
      </w:sdtContent>
    </w:sdt>
    <w:p w14:paraId="5604B09C" w14:textId="77777777" w:rsidR="005155E3" w:rsidRPr="006F7A4F" w:rsidRDefault="005155E3">
      <w:pPr>
        <w:rPr>
          <w:rFonts w:ascii="Times New Roman" w:hAnsi="Times New Roman" w:cs="Times New Roman"/>
          <w:b/>
          <w:sz w:val="24"/>
          <w:szCs w:val="24"/>
        </w:rPr>
      </w:pPr>
    </w:p>
    <w:p w14:paraId="0CF8456A" w14:textId="77777777" w:rsidR="005155E3" w:rsidRPr="006F7A4F" w:rsidRDefault="005155E3">
      <w:pPr>
        <w:rPr>
          <w:rFonts w:ascii="Times New Roman" w:hAnsi="Times New Roman" w:cs="Times New Roman"/>
          <w:b/>
          <w:sz w:val="24"/>
          <w:szCs w:val="24"/>
        </w:rPr>
      </w:pPr>
    </w:p>
    <w:p w14:paraId="2B8BA6D6" w14:textId="77777777" w:rsidR="005155E3" w:rsidRPr="006F7A4F" w:rsidRDefault="005155E3">
      <w:pPr>
        <w:rPr>
          <w:rFonts w:ascii="Times New Roman" w:hAnsi="Times New Roman" w:cs="Times New Roman"/>
          <w:b/>
          <w:sz w:val="24"/>
          <w:szCs w:val="24"/>
        </w:rPr>
      </w:pPr>
    </w:p>
    <w:p w14:paraId="278C237B" w14:textId="77777777" w:rsidR="000B272F" w:rsidRPr="006F7A4F" w:rsidRDefault="000B272F">
      <w:pPr>
        <w:rPr>
          <w:rFonts w:ascii="Times New Roman" w:hAnsi="Times New Roman" w:cs="Times New Roman"/>
          <w:b/>
          <w:sz w:val="24"/>
          <w:szCs w:val="24"/>
        </w:rPr>
        <w:sectPr w:rsidR="000B272F" w:rsidRPr="006F7A4F" w:rsidSect="00B411C8">
          <w:pgSz w:w="11906" w:h="16838"/>
          <w:pgMar w:top="1701" w:right="1418" w:bottom="1985" w:left="1134" w:header="425" w:footer="567" w:gutter="0"/>
          <w:pgNumType w:fmt="lowerRoman"/>
          <w:cols w:space="708"/>
          <w:docGrid w:linePitch="360"/>
        </w:sectPr>
      </w:pPr>
    </w:p>
    <w:p w14:paraId="5A0A4850" w14:textId="77777777" w:rsidR="009F46B6" w:rsidRPr="009F46B6" w:rsidRDefault="009E33CD" w:rsidP="00E164B2">
      <w:pPr>
        <w:pStyle w:val="AralkYok"/>
        <w:rPr>
          <w:rFonts w:cs="Times New Roman"/>
          <w:noProof/>
        </w:rPr>
      </w:pPr>
      <w:r w:rsidRPr="006F7A4F">
        <w:rPr>
          <w:rFonts w:cs="Times New Roman"/>
          <w:sz w:val="28"/>
          <w:szCs w:val="28"/>
        </w:rPr>
        <w:lastRenderedPageBreak/>
        <w:t>List of Tables</w:t>
      </w:r>
      <w:r w:rsidRPr="006F7A4F" w:rsidDel="009E33CD">
        <w:rPr>
          <w:rFonts w:cs="Times New Roman"/>
        </w:rPr>
        <w:t xml:space="preserve"> </w:t>
      </w:r>
      <w:r w:rsidR="002C0BB7" w:rsidRPr="006F7A4F">
        <w:rPr>
          <w:rFonts w:cs="Times New Roman"/>
        </w:rPr>
        <w:fldChar w:fldCharType="begin"/>
      </w:r>
      <w:r w:rsidR="006310A9" w:rsidRPr="006F7A4F">
        <w:rPr>
          <w:rFonts w:cs="Times New Roman"/>
        </w:rPr>
        <w:instrText xml:space="preserve"> TOC \h \z \t "Başlık 5" \c </w:instrText>
      </w:r>
      <w:r w:rsidR="002C0BB7" w:rsidRPr="006F7A4F">
        <w:rPr>
          <w:rFonts w:cs="Times New Roman"/>
        </w:rPr>
        <w:fldChar w:fldCharType="separate"/>
      </w:r>
    </w:p>
    <w:p w14:paraId="5785147B" w14:textId="5A361AB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25" w:history="1">
        <w:r w:rsidRPr="009F46B6">
          <w:rPr>
            <w:rStyle w:val="Kpr"/>
            <w:rFonts w:ascii="Times New Roman" w:hAnsi="Times New Roman" w:cs="Times New Roman"/>
            <w:noProof/>
          </w:rPr>
          <w:t>Table 1.1: Production of Natural Gas between 2009-2019 (Million Sm3)</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_Toc47706125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w:t>
        </w:r>
        <w:r w:rsidRPr="009F46B6">
          <w:rPr>
            <w:rFonts w:ascii="Times New Roman" w:hAnsi="Times New Roman" w:cs="Times New Roman"/>
            <w:noProof/>
            <w:webHidden/>
          </w:rPr>
          <w:fldChar w:fldCharType="end"/>
        </w:r>
      </w:hyperlink>
    </w:p>
    <w:p w14:paraId="276F9059" w14:textId="4C627B6C"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26" w:history="1">
        <w:r w:rsidRPr="009F46B6">
          <w:rPr>
            <w:rStyle w:val="Kpr"/>
            <w:rFonts w:ascii="Times New Roman" w:hAnsi="Times New Roman" w:cs="Times New Roman"/>
            <w:noProof/>
          </w:rPr>
          <w:t>Table 1.2: Monthly Natural Gas Production by Provinces in 2019 (Million Sm3)</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_Toc47706126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4</w:t>
        </w:r>
        <w:r w:rsidRPr="009F46B6">
          <w:rPr>
            <w:rFonts w:ascii="Times New Roman" w:hAnsi="Times New Roman" w:cs="Times New Roman"/>
            <w:noProof/>
            <w:webHidden/>
          </w:rPr>
          <w:fldChar w:fldCharType="end"/>
        </w:r>
      </w:hyperlink>
    </w:p>
    <w:p w14:paraId="7E015BC1" w14:textId="5DF69F1E"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27" w:history="1">
        <w:r w:rsidRPr="009F46B6">
          <w:rPr>
            <w:rStyle w:val="Kpr"/>
            <w:rFonts w:ascii="Times New Roman" w:hAnsi="Times New Roman" w:cs="Times New Roman"/>
            <w:noProof/>
          </w:rPr>
          <w:t>Table 1.3: Production Amounts and Shares of Producer Companies Holding Wholesale License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_Toc47706127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5</w:t>
        </w:r>
        <w:r w:rsidRPr="009F46B6">
          <w:rPr>
            <w:rFonts w:ascii="Times New Roman" w:hAnsi="Times New Roman" w:cs="Times New Roman"/>
            <w:noProof/>
            <w:webHidden/>
          </w:rPr>
          <w:fldChar w:fldCharType="end"/>
        </w:r>
      </w:hyperlink>
    </w:p>
    <w:p w14:paraId="1529E883" w14:textId="0FB96CAC"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28" w:history="1">
        <w:r w:rsidRPr="009F46B6">
          <w:rPr>
            <w:rStyle w:val="Kpr"/>
            <w:rFonts w:ascii="Times New Roman" w:hAnsi="Times New Roman" w:cs="Times New Roman"/>
            <w:noProof/>
          </w:rPr>
          <w:t>Table 2.1: Amount of Imported Natural Gas by Source Country between 2009-2019 (Million Sm3)</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_Toc47706128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w:t>
        </w:r>
        <w:r w:rsidRPr="009F46B6">
          <w:rPr>
            <w:rFonts w:ascii="Times New Roman" w:hAnsi="Times New Roman" w:cs="Times New Roman"/>
            <w:noProof/>
            <w:webHidden/>
          </w:rPr>
          <w:fldChar w:fldCharType="end"/>
        </w:r>
      </w:hyperlink>
    </w:p>
    <w:p w14:paraId="03C9A490" w14:textId="62019DF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29" w:history="1">
        <w:r w:rsidRPr="009F46B6">
          <w:rPr>
            <w:rStyle w:val="Kpr"/>
            <w:rFonts w:ascii="Times New Roman" w:hAnsi="Times New Roman" w:cs="Times New Roman"/>
            <w:noProof/>
          </w:rPr>
          <w:t>Table 2.2: Import Quantities of Natural Gas Imported by Companies (Million Sm3) and Shares (%) Between 2013-2019</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_Toc47706129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w:t>
        </w:r>
        <w:r w:rsidRPr="009F46B6">
          <w:rPr>
            <w:rFonts w:ascii="Times New Roman" w:hAnsi="Times New Roman" w:cs="Times New Roman"/>
            <w:noProof/>
            <w:webHidden/>
          </w:rPr>
          <w:fldChar w:fldCharType="end"/>
        </w:r>
      </w:hyperlink>
    </w:p>
    <w:p w14:paraId="69BAD9EA" w14:textId="02493C0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0" w:history="1">
        <w:r w:rsidRPr="009F46B6">
          <w:rPr>
            <w:rStyle w:val="Kpr"/>
            <w:rFonts w:ascii="Times New Roman" w:hAnsi="Times New Roman" w:cs="Times New Roman"/>
            <w:noProof/>
          </w:rPr>
          <w:t>Table 2.3:  Import Amounts by the Companies in 2019 (Million Sm3)</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w:t>
        </w:r>
        <w:r w:rsidRPr="009F46B6">
          <w:rPr>
            <w:rFonts w:ascii="Times New Roman" w:hAnsi="Times New Roman" w:cs="Times New Roman"/>
            <w:noProof/>
            <w:webHidden/>
          </w:rPr>
          <w:fldChar w:fldCharType="end"/>
        </w:r>
      </w:hyperlink>
    </w:p>
    <w:p w14:paraId="4046C94A" w14:textId="058A34C6"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1" w:history="1">
        <w:r w:rsidRPr="009F46B6">
          <w:rPr>
            <w:rStyle w:val="Kpr"/>
            <w:rFonts w:ascii="Times New Roman" w:hAnsi="Times New Roman" w:cs="Times New Roman"/>
            <w:noProof/>
          </w:rPr>
          <w:t>Table 2.4: Comparison of Imported Natural Gas’ Entering Point of the System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w:t>
        </w:r>
        <w:r w:rsidRPr="009F46B6">
          <w:rPr>
            <w:rFonts w:ascii="Times New Roman" w:hAnsi="Times New Roman" w:cs="Times New Roman"/>
            <w:noProof/>
            <w:webHidden/>
          </w:rPr>
          <w:fldChar w:fldCharType="end"/>
        </w:r>
      </w:hyperlink>
    </w:p>
    <w:p w14:paraId="76A4E935" w14:textId="731A5FB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2" w:history="1">
        <w:r w:rsidRPr="009F46B6">
          <w:rPr>
            <w:rStyle w:val="Kpr"/>
            <w:rFonts w:ascii="Times New Roman" w:hAnsi="Times New Roman" w:cs="Times New Roman"/>
            <w:noProof/>
          </w:rPr>
          <w:t>Table 2.5: Monthly Comparison of Imported Natural Gas between 2014-2019 (Million Sm3)</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w:t>
        </w:r>
        <w:r w:rsidRPr="009F46B6">
          <w:rPr>
            <w:rFonts w:ascii="Times New Roman" w:hAnsi="Times New Roman" w:cs="Times New Roman"/>
            <w:noProof/>
            <w:webHidden/>
          </w:rPr>
          <w:fldChar w:fldCharType="end"/>
        </w:r>
      </w:hyperlink>
    </w:p>
    <w:p w14:paraId="2F93817A" w14:textId="71F6CC0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3" w:history="1">
        <w:r w:rsidRPr="009F46B6">
          <w:rPr>
            <w:rStyle w:val="Kpr"/>
            <w:rFonts w:ascii="Times New Roman" w:hAnsi="Times New Roman" w:cs="Times New Roman"/>
            <w:noProof/>
          </w:rPr>
          <w:t>Table 2.6: Monthly Data of Long Term Import and Spot LNG Import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17</w:t>
        </w:r>
        <w:r w:rsidRPr="009F46B6">
          <w:rPr>
            <w:rFonts w:ascii="Times New Roman" w:hAnsi="Times New Roman" w:cs="Times New Roman"/>
            <w:noProof/>
            <w:webHidden/>
          </w:rPr>
          <w:fldChar w:fldCharType="end"/>
        </w:r>
      </w:hyperlink>
    </w:p>
    <w:p w14:paraId="48DAFC76" w14:textId="4085E30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4" w:history="1">
        <w:r w:rsidRPr="009F46B6">
          <w:rPr>
            <w:rStyle w:val="Kpr"/>
            <w:rFonts w:ascii="Times New Roman" w:hAnsi="Times New Roman" w:cs="Times New Roman"/>
            <w:noProof/>
          </w:rPr>
          <w:t>Table 2.7:  Long Term LNG Import between 2013-2019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17</w:t>
        </w:r>
        <w:r w:rsidRPr="009F46B6">
          <w:rPr>
            <w:rFonts w:ascii="Times New Roman" w:hAnsi="Times New Roman" w:cs="Times New Roman"/>
            <w:noProof/>
            <w:webHidden/>
          </w:rPr>
          <w:fldChar w:fldCharType="end"/>
        </w:r>
      </w:hyperlink>
    </w:p>
    <w:p w14:paraId="14141E3A" w14:textId="10DD05D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5" w:history="1">
        <w:r w:rsidRPr="009F46B6">
          <w:rPr>
            <w:rStyle w:val="Kpr"/>
            <w:rFonts w:ascii="Times New Roman" w:hAnsi="Times New Roman" w:cs="Times New Roman"/>
            <w:noProof/>
          </w:rPr>
          <w:t>Table 2.8: Spot LNG Import by Countries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19</w:t>
        </w:r>
        <w:r w:rsidRPr="009F46B6">
          <w:rPr>
            <w:rFonts w:ascii="Times New Roman" w:hAnsi="Times New Roman" w:cs="Times New Roman"/>
            <w:noProof/>
            <w:webHidden/>
          </w:rPr>
          <w:fldChar w:fldCharType="end"/>
        </w:r>
      </w:hyperlink>
    </w:p>
    <w:p w14:paraId="62D84500" w14:textId="75B6A4D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6" w:history="1">
        <w:r w:rsidRPr="009F46B6">
          <w:rPr>
            <w:rStyle w:val="Kpr"/>
            <w:rFonts w:ascii="Times New Roman" w:hAnsi="Times New Roman" w:cs="Times New Roman"/>
            <w:noProof/>
          </w:rPr>
          <w:t>Table 2.9: Share of Spot LNG Importers between 2008-2019(%)</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20</w:t>
        </w:r>
        <w:r w:rsidRPr="009F46B6">
          <w:rPr>
            <w:rFonts w:ascii="Times New Roman" w:hAnsi="Times New Roman" w:cs="Times New Roman"/>
            <w:noProof/>
            <w:webHidden/>
          </w:rPr>
          <w:fldChar w:fldCharType="end"/>
        </w:r>
      </w:hyperlink>
    </w:p>
    <w:p w14:paraId="1DDBF81B" w14:textId="4A76CD0C"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7" w:history="1">
        <w:r w:rsidRPr="009F46B6">
          <w:rPr>
            <w:rStyle w:val="Kpr"/>
            <w:rFonts w:ascii="Times New Roman" w:hAnsi="Times New Roman" w:cs="Times New Roman"/>
            <w:noProof/>
          </w:rPr>
          <w:t>Table 2.10: Exported Natural Gas Amounts between 2007-2019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22</w:t>
        </w:r>
        <w:r w:rsidRPr="009F46B6">
          <w:rPr>
            <w:rFonts w:ascii="Times New Roman" w:hAnsi="Times New Roman" w:cs="Times New Roman"/>
            <w:noProof/>
            <w:webHidden/>
          </w:rPr>
          <w:fldChar w:fldCharType="end"/>
        </w:r>
      </w:hyperlink>
    </w:p>
    <w:p w14:paraId="1AC9D4E4" w14:textId="53C1F71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8" w:history="1">
        <w:r w:rsidRPr="009F46B6">
          <w:rPr>
            <w:rStyle w:val="Kpr"/>
            <w:rFonts w:ascii="Times New Roman" w:hAnsi="Times New Roman" w:cs="Times New Roman"/>
            <w:noProof/>
          </w:rPr>
          <w:t>Table 2.11: Monthly Distribution of Natural Gas Export Amounts by Years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23</w:t>
        </w:r>
        <w:r w:rsidRPr="009F46B6">
          <w:rPr>
            <w:rFonts w:ascii="Times New Roman" w:hAnsi="Times New Roman" w:cs="Times New Roman"/>
            <w:noProof/>
            <w:webHidden/>
          </w:rPr>
          <w:fldChar w:fldCharType="end"/>
        </w:r>
      </w:hyperlink>
    </w:p>
    <w:p w14:paraId="4BF8E154" w14:textId="34BD9E9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39" w:history="1">
        <w:r w:rsidRPr="009F46B6">
          <w:rPr>
            <w:rStyle w:val="Kpr"/>
            <w:rFonts w:ascii="Times New Roman" w:hAnsi="Times New Roman" w:cs="Times New Roman"/>
            <w:noProof/>
          </w:rPr>
          <w:t>Table 3.1: Month End Natural Gas Stock Amounts by Years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_Toc47706139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24</w:t>
        </w:r>
        <w:r w:rsidRPr="009F46B6">
          <w:rPr>
            <w:rFonts w:ascii="Times New Roman" w:hAnsi="Times New Roman" w:cs="Times New Roman"/>
            <w:noProof/>
            <w:webHidden/>
          </w:rPr>
          <w:fldChar w:fldCharType="end"/>
        </w:r>
      </w:hyperlink>
    </w:p>
    <w:p w14:paraId="25E93DB1" w14:textId="16C398B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0" w:history="1">
        <w:r w:rsidRPr="009F46B6">
          <w:rPr>
            <w:rStyle w:val="Kpr"/>
            <w:rFonts w:ascii="Times New Roman" w:hAnsi="Times New Roman" w:cs="Times New Roman"/>
            <w:noProof/>
          </w:rPr>
          <w:t>Table 3.2: Delivered Natural Gas Amounts from LNG Terminals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25</w:t>
        </w:r>
        <w:r w:rsidRPr="009F46B6">
          <w:rPr>
            <w:rFonts w:ascii="Times New Roman" w:hAnsi="Times New Roman" w:cs="Times New Roman"/>
            <w:noProof/>
            <w:webHidden/>
          </w:rPr>
          <w:fldChar w:fldCharType="end"/>
        </w:r>
      </w:hyperlink>
    </w:p>
    <w:p w14:paraId="7FF07189" w14:textId="3FB9999B"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1" w:history="1">
        <w:r w:rsidRPr="009F46B6">
          <w:rPr>
            <w:rStyle w:val="Kpr"/>
            <w:rFonts w:ascii="Times New Roman" w:hAnsi="Times New Roman" w:cs="Times New Roman"/>
            <w:noProof/>
            <w:lang w:val="en" w:eastAsia="tr-TR"/>
          </w:rPr>
          <w:t>Table 4.1 Basic Data on Organized Wholesale Market in 2019</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28</w:t>
        </w:r>
        <w:r w:rsidRPr="009F46B6">
          <w:rPr>
            <w:rFonts w:ascii="Times New Roman" w:hAnsi="Times New Roman" w:cs="Times New Roman"/>
            <w:noProof/>
            <w:webHidden/>
          </w:rPr>
          <w:fldChar w:fldCharType="end"/>
        </w:r>
      </w:hyperlink>
    </w:p>
    <w:p w14:paraId="4640847D" w14:textId="1D6C1DA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2" w:history="1">
        <w:r w:rsidRPr="009F46B6">
          <w:rPr>
            <w:rStyle w:val="Kpr"/>
            <w:rFonts w:ascii="Times New Roman" w:hAnsi="Times New Roman" w:cs="Times New Roman"/>
            <w:noProof/>
            <w:shd w:val="clear" w:color="auto" w:fill="FFFFFF"/>
          </w:rPr>
          <w:t xml:space="preserve">Table 4.2 </w:t>
        </w:r>
        <w:r w:rsidRPr="009F46B6">
          <w:rPr>
            <w:rStyle w:val="Kpr"/>
            <w:rFonts w:ascii="Times New Roman" w:hAnsi="Times New Roman" w:cs="Times New Roman"/>
            <w:noProof/>
            <w:lang w:val="en" w:eastAsia="tr-TR"/>
          </w:rPr>
          <w:t>Amount of Wholesale Sales made as Pipe Gas According to License Type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28</w:t>
        </w:r>
        <w:r w:rsidRPr="009F46B6">
          <w:rPr>
            <w:rFonts w:ascii="Times New Roman" w:hAnsi="Times New Roman" w:cs="Times New Roman"/>
            <w:noProof/>
            <w:webHidden/>
          </w:rPr>
          <w:fldChar w:fldCharType="end"/>
        </w:r>
      </w:hyperlink>
    </w:p>
    <w:p w14:paraId="342782A8" w14:textId="362F561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3" w:history="1">
        <w:r w:rsidRPr="009F46B6">
          <w:rPr>
            <w:rStyle w:val="Kpr"/>
            <w:rFonts w:ascii="Times New Roman" w:hAnsi="Times New Roman" w:cs="Times New Roman"/>
            <w:noProof/>
          </w:rPr>
          <w:t>Table 4.3 Amounts of LNG Sales According to License Types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29</w:t>
        </w:r>
        <w:r w:rsidRPr="009F46B6">
          <w:rPr>
            <w:rFonts w:ascii="Times New Roman" w:hAnsi="Times New Roman" w:cs="Times New Roman"/>
            <w:noProof/>
            <w:webHidden/>
          </w:rPr>
          <w:fldChar w:fldCharType="end"/>
        </w:r>
      </w:hyperlink>
    </w:p>
    <w:p w14:paraId="6ACC394D" w14:textId="430E58A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4" w:history="1">
        <w:r w:rsidRPr="009F46B6">
          <w:rPr>
            <w:rStyle w:val="Kpr"/>
            <w:rFonts w:ascii="Times New Roman" w:eastAsiaTheme="majorEastAsia" w:hAnsi="Times New Roman" w:cs="Times New Roman"/>
            <w:noProof/>
          </w:rPr>
          <w:t>Table 4.4. Total Natural Gas Sales According to License Type of Companies Operating in Natural Gas Market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29</w:t>
        </w:r>
        <w:r w:rsidRPr="009F46B6">
          <w:rPr>
            <w:rFonts w:ascii="Times New Roman" w:hAnsi="Times New Roman" w:cs="Times New Roman"/>
            <w:noProof/>
            <w:webHidden/>
          </w:rPr>
          <w:fldChar w:fldCharType="end"/>
        </w:r>
      </w:hyperlink>
    </w:p>
    <w:p w14:paraId="37BF29BF" w14:textId="5A5C56E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5" w:history="1">
        <w:r w:rsidRPr="009F46B6">
          <w:rPr>
            <w:rStyle w:val="Kpr"/>
            <w:rFonts w:ascii="Times New Roman" w:hAnsi="Times New Roman" w:cs="Times New Roman"/>
            <w:noProof/>
          </w:rPr>
          <w:t>Table 4.5: Amount and Share of 10 Companies which Supply the Largest Amounts to</w:t>
        </w:r>
        <w:r w:rsidRPr="009F46B6">
          <w:rPr>
            <w:rStyle w:val="Kpr"/>
            <w:rFonts w:ascii="Times New Roman" w:eastAsia="Calibri" w:hAnsi="Times New Roman" w:cs="Times New Roman"/>
            <w:noProof/>
          </w:rPr>
          <w:t xml:space="preserve"> </w:t>
        </w:r>
        <w:r w:rsidRPr="009F46B6">
          <w:rPr>
            <w:rStyle w:val="Kpr"/>
            <w:rFonts w:ascii="Times New Roman" w:hAnsi="Times New Roman" w:cs="Times New Roman"/>
            <w:noProof/>
          </w:rPr>
          <w:t>Companies Operating in Natural Gas Market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30</w:t>
        </w:r>
        <w:r w:rsidRPr="009F46B6">
          <w:rPr>
            <w:rFonts w:ascii="Times New Roman" w:hAnsi="Times New Roman" w:cs="Times New Roman"/>
            <w:noProof/>
            <w:webHidden/>
          </w:rPr>
          <w:fldChar w:fldCharType="end"/>
        </w:r>
      </w:hyperlink>
    </w:p>
    <w:p w14:paraId="3BB15815" w14:textId="3C4549F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6" w:history="1">
        <w:r w:rsidRPr="009F46B6">
          <w:rPr>
            <w:rStyle w:val="Kpr"/>
            <w:rFonts w:ascii="Times New Roman" w:hAnsi="Times New Roman" w:cs="Times New Roman"/>
            <w:noProof/>
          </w:rPr>
          <w:t>Table 4.6 Total Amount of Natural Gas Bought by Licensees Operating in the Natural Gas Market from Other Licensees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30</w:t>
        </w:r>
        <w:r w:rsidRPr="009F46B6">
          <w:rPr>
            <w:rFonts w:ascii="Times New Roman" w:hAnsi="Times New Roman" w:cs="Times New Roman"/>
            <w:noProof/>
            <w:webHidden/>
          </w:rPr>
          <w:fldChar w:fldCharType="end"/>
        </w:r>
      </w:hyperlink>
    </w:p>
    <w:p w14:paraId="1D8CF359" w14:textId="2624DE9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7" w:history="1">
        <w:r w:rsidRPr="009F46B6">
          <w:rPr>
            <w:rStyle w:val="Kpr"/>
            <w:rFonts w:ascii="Times New Roman" w:hAnsi="Times New Roman" w:cs="Times New Roman"/>
            <w:noProof/>
          </w:rPr>
          <w:t>Table 4.7: Purchase Shares of 10 Companies Having Natural Gas Licenses That Purchase The Most Natural Gas From Licensees Operating In The Natural Gas Market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31</w:t>
        </w:r>
        <w:r w:rsidRPr="009F46B6">
          <w:rPr>
            <w:rFonts w:ascii="Times New Roman" w:hAnsi="Times New Roman" w:cs="Times New Roman"/>
            <w:noProof/>
            <w:webHidden/>
          </w:rPr>
          <w:fldChar w:fldCharType="end"/>
        </w:r>
      </w:hyperlink>
    </w:p>
    <w:p w14:paraId="43606F61" w14:textId="114DAF1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8" w:history="1">
        <w:r w:rsidRPr="009F46B6">
          <w:rPr>
            <w:rStyle w:val="Kpr"/>
            <w:rFonts w:ascii="Times New Roman" w:hAnsi="Times New Roman" w:cs="Times New Roman"/>
            <w:noProof/>
          </w:rPr>
          <w:t>Table 5.1: CNG Sale Amounts to Final Consumers between 2009-2019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33</w:t>
        </w:r>
        <w:r w:rsidRPr="009F46B6">
          <w:rPr>
            <w:rFonts w:ascii="Times New Roman" w:hAnsi="Times New Roman" w:cs="Times New Roman"/>
            <w:noProof/>
            <w:webHidden/>
          </w:rPr>
          <w:fldChar w:fldCharType="end"/>
        </w:r>
      </w:hyperlink>
    </w:p>
    <w:p w14:paraId="659DB21B" w14:textId="464E53C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49" w:history="1">
        <w:r w:rsidRPr="009F46B6">
          <w:rPr>
            <w:rStyle w:val="Kpr"/>
            <w:rFonts w:ascii="Times New Roman" w:hAnsi="Times New Roman" w:cs="Times New Roman"/>
            <w:noProof/>
          </w:rPr>
          <w:t>Table 6.1: The highest Daily Withdrawal (Peak Demand) from Natural Gas Transmission Network by Month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_Toc47706149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35</w:t>
        </w:r>
        <w:r w:rsidRPr="009F46B6">
          <w:rPr>
            <w:rFonts w:ascii="Times New Roman" w:hAnsi="Times New Roman" w:cs="Times New Roman"/>
            <w:noProof/>
            <w:webHidden/>
          </w:rPr>
          <w:fldChar w:fldCharType="end"/>
        </w:r>
      </w:hyperlink>
    </w:p>
    <w:p w14:paraId="6DC695CA" w14:textId="27AF02AB"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0" w:history="1">
        <w:r w:rsidRPr="009F46B6">
          <w:rPr>
            <w:rStyle w:val="Kpr"/>
            <w:rFonts w:ascii="Times New Roman" w:hAnsi="Times New Roman" w:cs="Times New Roman"/>
            <w:noProof/>
          </w:rPr>
          <w:t>Table 6.2: Amount of the Internal Usage Gas in 2019 by Months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36</w:t>
        </w:r>
        <w:r w:rsidRPr="009F46B6">
          <w:rPr>
            <w:rFonts w:ascii="Times New Roman" w:hAnsi="Times New Roman" w:cs="Times New Roman"/>
            <w:noProof/>
            <w:webHidden/>
          </w:rPr>
          <w:fldChar w:fldCharType="end"/>
        </w:r>
      </w:hyperlink>
    </w:p>
    <w:p w14:paraId="766D5A5E" w14:textId="6D5F5FD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1" w:history="1">
        <w:r w:rsidRPr="009F46B6">
          <w:rPr>
            <w:rStyle w:val="Kpr"/>
            <w:rFonts w:ascii="Times New Roman" w:hAnsi="Times New Roman" w:cs="Times New Roman"/>
            <w:noProof/>
          </w:rPr>
          <w:t>Table 6.3:  The amount of National Transmission Network’s Stock by Month (Million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36</w:t>
        </w:r>
        <w:r w:rsidRPr="009F46B6">
          <w:rPr>
            <w:rFonts w:ascii="Times New Roman" w:hAnsi="Times New Roman" w:cs="Times New Roman"/>
            <w:noProof/>
            <w:webHidden/>
          </w:rPr>
          <w:fldChar w:fldCharType="end"/>
        </w:r>
      </w:hyperlink>
    </w:p>
    <w:p w14:paraId="5C30CF3E" w14:textId="12AE68FC"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2" w:history="1">
        <w:r w:rsidRPr="009F46B6">
          <w:rPr>
            <w:rStyle w:val="Kpr"/>
            <w:rFonts w:ascii="Times New Roman" w:hAnsi="Times New Roman" w:cs="Times New Roman"/>
            <w:noProof/>
          </w:rPr>
          <w:t>Table 6.4: Monthly Transmitted LNG Amount</w:t>
        </w:r>
        <w:r w:rsidRPr="009F46B6">
          <w:rPr>
            <w:rStyle w:val="Kpr"/>
            <w:rFonts w:ascii="Times New Roman" w:eastAsia="Calibri" w:hAnsi="Times New Roman" w:cs="Times New Roman"/>
            <w:noProof/>
          </w:rPr>
          <w:t xml:space="preserve"> </w:t>
        </w:r>
        <w:r w:rsidRPr="009F46B6">
          <w:rPr>
            <w:rStyle w:val="Kpr"/>
            <w:rFonts w:ascii="Times New Roman" w:hAnsi="Times New Roman" w:cs="Times New Roman"/>
            <w:noProof/>
          </w:rPr>
          <w:t>by Years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38</w:t>
        </w:r>
        <w:r w:rsidRPr="009F46B6">
          <w:rPr>
            <w:rFonts w:ascii="Times New Roman" w:hAnsi="Times New Roman" w:cs="Times New Roman"/>
            <w:noProof/>
            <w:webHidden/>
          </w:rPr>
          <w:fldChar w:fldCharType="end"/>
        </w:r>
      </w:hyperlink>
    </w:p>
    <w:p w14:paraId="578B6A8B" w14:textId="5128AA81"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3" w:history="1">
        <w:r w:rsidRPr="009F46B6">
          <w:rPr>
            <w:rStyle w:val="Kpr"/>
            <w:rFonts w:ascii="Times New Roman" w:hAnsi="Times New Roman" w:cs="Times New Roman"/>
            <w:noProof/>
          </w:rPr>
          <w:t>Table 6.5: Monthly Transmitted LNG Amount</w:t>
        </w:r>
        <w:r w:rsidRPr="009F46B6">
          <w:rPr>
            <w:rStyle w:val="Kpr"/>
            <w:rFonts w:ascii="Times New Roman" w:eastAsia="Calibri" w:hAnsi="Times New Roman" w:cs="Times New Roman"/>
            <w:noProof/>
          </w:rPr>
          <w:t xml:space="preserve"> </w:t>
        </w:r>
        <w:r w:rsidRPr="009F46B6">
          <w:rPr>
            <w:rStyle w:val="Kpr"/>
            <w:rFonts w:ascii="Times New Roman" w:hAnsi="Times New Roman" w:cs="Times New Roman"/>
            <w:noProof/>
          </w:rPr>
          <w:t>by Companies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38</w:t>
        </w:r>
        <w:r w:rsidRPr="009F46B6">
          <w:rPr>
            <w:rFonts w:ascii="Times New Roman" w:hAnsi="Times New Roman" w:cs="Times New Roman"/>
            <w:noProof/>
            <w:webHidden/>
          </w:rPr>
          <w:fldChar w:fldCharType="end"/>
        </w:r>
      </w:hyperlink>
    </w:p>
    <w:p w14:paraId="1A833B5A" w14:textId="52A38963"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4" w:history="1">
        <w:r w:rsidRPr="009F46B6">
          <w:rPr>
            <w:rStyle w:val="Kpr"/>
            <w:rFonts w:ascii="Times New Roman" w:hAnsi="Times New Roman" w:cs="Times New Roman"/>
            <w:noProof/>
          </w:rPr>
          <w:t>Table 7.1: Total Investments,</w:t>
        </w:r>
        <w:r w:rsidRPr="009F46B6">
          <w:rPr>
            <w:rStyle w:val="Kpr"/>
            <w:rFonts w:ascii="Times New Roman" w:eastAsia="Calibri" w:hAnsi="Times New Roman" w:cs="Times New Roman"/>
            <w:noProof/>
          </w:rPr>
          <w:t xml:space="preserve"> </w:t>
        </w:r>
        <w:r w:rsidRPr="009F46B6">
          <w:rPr>
            <w:rStyle w:val="Kpr"/>
            <w:rFonts w:ascii="Times New Roman" w:hAnsi="Times New Roman" w:cs="Times New Roman"/>
            <w:noProof/>
          </w:rPr>
          <w:t>Lengths of Steel and Polyethylene Pipelines in</w:t>
        </w:r>
        <w:r w:rsidRPr="009F46B6">
          <w:rPr>
            <w:rStyle w:val="Kpr"/>
            <w:rFonts w:ascii="Times New Roman" w:eastAsia="Calibri" w:hAnsi="Times New Roman" w:cs="Times New Roman"/>
            <w:noProof/>
          </w:rPr>
          <w:t xml:space="preserve"> </w:t>
        </w:r>
        <w:r w:rsidRPr="009F46B6">
          <w:rPr>
            <w:rStyle w:val="Kpr"/>
            <w:rFonts w:ascii="Times New Roman" w:hAnsi="Times New Roman" w:cs="Times New Roman"/>
            <w:noProof/>
          </w:rPr>
          <w:t>Distribution Regions Constructed by Distribution Companies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40</w:t>
        </w:r>
        <w:r w:rsidRPr="009F46B6">
          <w:rPr>
            <w:rFonts w:ascii="Times New Roman" w:hAnsi="Times New Roman" w:cs="Times New Roman"/>
            <w:noProof/>
            <w:webHidden/>
          </w:rPr>
          <w:fldChar w:fldCharType="end"/>
        </w:r>
      </w:hyperlink>
    </w:p>
    <w:p w14:paraId="3788B1E7" w14:textId="6AFFEE5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5" w:history="1">
        <w:r w:rsidRPr="009F46B6">
          <w:rPr>
            <w:rStyle w:val="Kpr"/>
            <w:rFonts w:ascii="Times New Roman" w:hAnsi="Times New Roman" w:cs="Times New Roman"/>
            <w:noProof/>
          </w:rPr>
          <w:t>Table 7.2: Length of Service Lines and Number of Service Lines in Distribution Regions Constructed by Distribution Companies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43</w:t>
        </w:r>
        <w:r w:rsidRPr="009F46B6">
          <w:rPr>
            <w:rFonts w:ascii="Times New Roman" w:hAnsi="Times New Roman" w:cs="Times New Roman"/>
            <w:noProof/>
            <w:webHidden/>
          </w:rPr>
          <w:fldChar w:fldCharType="end"/>
        </w:r>
      </w:hyperlink>
    </w:p>
    <w:p w14:paraId="121DCC54" w14:textId="712F6C3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6" w:history="1">
        <w:r w:rsidRPr="009F46B6">
          <w:rPr>
            <w:rStyle w:val="Kpr"/>
            <w:rFonts w:ascii="Times New Roman" w:hAnsi="Times New Roman" w:cs="Times New Roman"/>
            <w:noProof/>
            <w:lang w:val="en" w:eastAsia="tr-TR"/>
          </w:rPr>
          <w:t>Table 7.3 Distribution of Subscriber and Eligible Consumers by Provincial and Distribution Companies by the End of 2019</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46</w:t>
        </w:r>
        <w:r w:rsidRPr="009F46B6">
          <w:rPr>
            <w:rFonts w:ascii="Times New Roman" w:hAnsi="Times New Roman" w:cs="Times New Roman"/>
            <w:noProof/>
            <w:webHidden/>
          </w:rPr>
          <w:fldChar w:fldCharType="end"/>
        </w:r>
      </w:hyperlink>
    </w:p>
    <w:p w14:paraId="1C346B17" w14:textId="7318C4E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7" w:history="1">
        <w:r w:rsidRPr="009F46B6">
          <w:rPr>
            <w:rStyle w:val="Kpr"/>
            <w:rFonts w:ascii="Times New Roman" w:hAnsi="Times New Roman" w:cs="Times New Roman"/>
            <w:noProof/>
          </w:rPr>
          <w:t>Table 7.4: Consumption of Subscribers and Eligible Consumers by Distribution Companies by the End of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54</w:t>
        </w:r>
        <w:r w:rsidRPr="009F46B6">
          <w:rPr>
            <w:rFonts w:ascii="Times New Roman" w:hAnsi="Times New Roman" w:cs="Times New Roman"/>
            <w:noProof/>
            <w:webHidden/>
          </w:rPr>
          <w:fldChar w:fldCharType="end"/>
        </w:r>
      </w:hyperlink>
    </w:p>
    <w:p w14:paraId="21FD0A27" w14:textId="1CBC3BA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8" w:history="1">
        <w:r w:rsidRPr="009F46B6">
          <w:rPr>
            <w:rStyle w:val="Kpr"/>
            <w:rFonts w:ascii="Times New Roman" w:hAnsi="Times New Roman" w:cs="Times New Roman"/>
            <w:noProof/>
            <w:lang w:val="en" w:eastAsia="tr-TR"/>
          </w:rPr>
          <w:t>Table 7.5 Regional Network Natural Gas Consumption According to Provinces and Supply Type in 2019 (Million Sm</w:t>
        </w:r>
        <w:r w:rsidRPr="009F46B6">
          <w:rPr>
            <w:rStyle w:val="Kpr"/>
            <w:rFonts w:ascii="Times New Roman" w:hAnsi="Times New Roman" w:cs="Times New Roman"/>
            <w:noProof/>
            <w:vertAlign w:val="superscript"/>
            <w:lang w:val="en" w:eastAsia="tr-TR"/>
          </w:rPr>
          <w:t>3</w:t>
        </w:r>
        <w:r w:rsidRPr="009F46B6">
          <w:rPr>
            <w:rStyle w:val="Kpr"/>
            <w:rFonts w:ascii="Times New Roman" w:hAnsi="Times New Roman" w:cs="Times New Roman"/>
            <w:noProof/>
            <w:lang w:val="en" w:eastAsia="tr-TR"/>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58</w:t>
        </w:r>
        <w:r w:rsidRPr="009F46B6">
          <w:rPr>
            <w:rFonts w:ascii="Times New Roman" w:hAnsi="Times New Roman" w:cs="Times New Roman"/>
            <w:noProof/>
            <w:webHidden/>
          </w:rPr>
          <w:fldChar w:fldCharType="end"/>
        </w:r>
      </w:hyperlink>
    </w:p>
    <w:p w14:paraId="037B47DF" w14:textId="7A769D7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59" w:history="1">
        <w:r w:rsidRPr="009F46B6">
          <w:rPr>
            <w:rStyle w:val="Kpr"/>
            <w:rFonts w:ascii="Times New Roman" w:hAnsi="Times New Roman" w:cs="Times New Roman"/>
            <w:noProof/>
          </w:rPr>
          <w:t>Table 7.6: Proportional Distribution of Application and Complaint Reasons Made by Consumers to Distribution Companies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_Toc47706159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60</w:t>
        </w:r>
        <w:r w:rsidRPr="009F46B6">
          <w:rPr>
            <w:rFonts w:ascii="Times New Roman" w:hAnsi="Times New Roman" w:cs="Times New Roman"/>
            <w:noProof/>
            <w:webHidden/>
          </w:rPr>
          <w:fldChar w:fldCharType="end"/>
        </w:r>
      </w:hyperlink>
    </w:p>
    <w:p w14:paraId="2B80F75A" w14:textId="73080311"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0" w:history="1">
        <w:r w:rsidRPr="009F46B6">
          <w:rPr>
            <w:rStyle w:val="Kpr"/>
            <w:rFonts w:ascii="Times New Roman" w:hAnsi="Times New Roman" w:cs="Times New Roman"/>
            <w:noProof/>
          </w:rPr>
          <w:t>Table 7.7: Distribution Companies’ Employment Data by the End of 2019</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62</w:t>
        </w:r>
        <w:r w:rsidRPr="009F46B6">
          <w:rPr>
            <w:rFonts w:ascii="Times New Roman" w:hAnsi="Times New Roman" w:cs="Times New Roman"/>
            <w:noProof/>
            <w:webHidden/>
          </w:rPr>
          <w:fldChar w:fldCharType="end"/>
        </w:r>
      </w:hyperlink>
    </w:p>
    <w:p w14:paraId="0D9DFA29" w14:textId="4C0546B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1" w:history="1">
        <w:r w:rsidRPr="009F46B6">
          <w:rPr>
            <w:rStyle w:val="Kpr"/>
            <w:rFonts w:ascii="Times New Roman" w:hAnsi="Times New Roman" w:cs="Times New Roman"/>
            <w:noProof/>
          </w:rPr>
          <w:t>Table 8.1: Total Natural Gas Consumptions by Years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66</w:t>
        </w:r>
        <w:r w:rsidRPr="009F46B6">
          <w:rPr>
            <w:rFonts w:ascii="Times New Roman" w:hAnsi="Times New Roman" w:cs="Times New Roman"/>
            <w:noProof/>
            <w:webHidden/>
          </w:rPr>
          <w:fldChar w:fldCharType="end"/>
        </w:r>
      </w:hyperlink>
    </w:p>
    <w:p w14:paraId="0092AECC" w14:textId="7C344B88"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2" w:history="1">
        <w:r w:rsidRPr="009F46B6">
          <w:rPr>
            <w:rStyle w:val="Kpr"/>
            <w:rFonts w:ascii="Times New Roman" w:hAnsi="Times New Roman" w:cs="Times New Roman"/>
            <w:noProof/>
          </w:rPr>
          <w:t>Table 8.2: Comparison of Sectoral Natural Gas Consumption of 2018 and 2019(Million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66</w:t>
        </w:r>
        <w:r w:rsidRPr="009F46B6">
          <w:rPr>
            <w:rFonts w:ascii="Times New Roman" w:hAnsi="Times New Roman" w:cs="Times New Roman"/>
            <w:noProof/>
            <w:webHidden/>
          </w:rPr>
          <w:fldChar w:fldCharType="end"/>
        </w:r>
      </w:hyperlink>
    </w:p>
    <w:p w14:paraId="1648688E" w14:textId="2E08916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3" w:history="1">
        <w:r w:rsidRPr="009F46B6">
          <w:rPr>
            <w:rStyle w:val="Kpr"/>
            <w:rFonts w:ascii="Times New Roman" w:eastAsiaTheme="majorEastAsia" w:hAnsi="Times New Roman" w:cs="Times New Roman"/>
            <w:noProof/>
          </w:rPr>
          <w:t>Table 8.3: Distribution  of  National  Natural Gas  Consumption by Provinces in 2019 (Sm</w:t>
        </w:r>
        <w:r w:rsidRPr="009F46B6">
          <w:rPr>
            <w:rStyle w:val="Kpr"/>
            <w:rFonts w:ascii="Times New Roman" w:eastAsiaTheme="majorEastAsia" w:hAnsi="Times New Roman" w:cs="Times New Roman"/>
            <w:noProof/>
            <w:vertAlign w:val="superscript"/>
          </w:rPr>
          <w:t>3</w:t>
        </w:r>
        <w:r w:rsidRPr="009F46B6">
          <w:rPr>
            <w:rStyle w:val="Kpr"/>
            <w:rFonts w:ascii="Times New Roman" w:hAnsi="Times New Roman" w:cs="Times New Roman"/>
            <w:noProof/>
            <w:lang w:val="en-US"/>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70</w:t>
        </w:r>
        <w:r w:rsidRPr="009F46B6">
          <w:rPr>
            <w:rFonts w:ascii="Times New Roman" w:hAnsi="Times New Roman" w:cs="Times New Roman"/>
            <w:noProof/>
            <w:webHidden/>
          </w:rPr>
          <w:fldChar w:fldCharType="end"/>
        </w:r>
      </w:hyperlink>
    </w:p>
    <w:p w14:paraId="72DFDC03" w14:textId="3A0C6B4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4" w:history="1">
        <w:r w:rsidRPr="009F46B6">
          <w:rPr>
            <w:rStyle w:val="Kpr"/>
            <w:rFonts w:ascii="Times New Roman" w:hAnsi="Times New Roman" w:cs="Times New Roman"/>
            <w:noProof/>
          </w:rPr>
          <w:t>Table 8.4: Amounts and Shares of Sale to Final Consumers by Importer Companies in 2019 (Million Sm3)</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73</w:t>
        </w:r>
        <w:r w:rsidRPr="009F46B6">
          <w:rPr>
            <w:rFonts w:ascii="Times New Roman" w:hAnsi="Times New Roman" w:cs="Times New Roman"/>
            <w:noProof/>
            <w:webHidden/>
          </w:rPr>
          <w:fldChar w:fldCharType="end"/>
        </w:r>
      </w:hyperlink>
    </w:p>
    <w:p w14:paraId="11084EEC" w14:textId="20772083"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5" w:history="1">
        <w:r w:rsidRPr="009F46B6">
          <w:rPr>
            <w:rStyle w:val="Kpr"/>
            <w:rFonts w:ascii="Times New Roman" w:hAnsi="Times New Roman" w:cs="Times New Roman"/>
            <w:noProof/>
          </w:rPr>
          <w:t>Table 8.5: Amount and Shares of Sales to Final Consumers by CNG Companies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73</w:t>
        </w:r>
        <w:r w:rsidRPr="009F46B6">
          <w:rPr>
            <w:rFonts w:ascii="Times New Roman" w:hAnsi="Times New Roman" w:cs="Times New Roman"/>
            <w:noProof/>
            <w:webHidden/>
          </w:rPr>
          <w:fldChar w:fldCharType="end"/>
        </w:r>
      </w:hyperlink>
    </w:p>
    <w:p w14:paraId="06C87E4B" w14:textId="7265F14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6" w:history="1">
        <w:r w:rsidRPr="009F46B6">
          <w:rPr>
            <w:rStyle w:val="Kpr"/>
            <w:rFonts w:ascii="Times New Roman" w:hAnsi="Times New Roman" w:cs="Times New Roman"/>
            <w:noProof/>
          </w:rPr>
          <w:t>Table 8.6: Amounts and Shares of Sales to Final Consumers by Wholesale Companies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74</w:t>
        </w:r>
        <w:r w:rsidRPr="009F46B6">
          <w:rPr>
            <w:rFonts w:ascii="Times New Roman" w:hAnsi="Times New Roman" w:cs="Times New Roman"/>
            <w:noProof/>
            <w:webHidden/>
          </w:rPr>
          <w:fldChar w:fldCharType="end"/>
        </w:r>
      </w:hyperlink>
    </w:p>
    <w:p w14:paraId="54A1AC75" w14:textId="58E00C0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7" w:history="1">
        <w:r w:rsidRPr="009F46B6">
          <w:rPr>
            <w:rStyle w:val="Kpr"/>
            <w:rFonts w:ascii="Times New Roman" w:hAnsi="Times New Roman" w:cs="Times New Roman"/>
            <w:noProof/>
          </w:rPr>
          <w:t>Table 8.7: Amounts and Shares of Sales to Final Consumers by Distribution Companies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75</w:t>
        </w:r>
        <w:r w:rsidRPr="009F46B6">
          <w:rPr>
            <w:rFonts w:ascii="Times New Roman" w:hAnsi="Times New Roman" w:cs="Times New Roman"/>
            <w:noProof/>
            <w:webHidden/>
          </w:rPr>
          <w:fldChar w:fldCharType="end"/>
        </w:r>
      </w:hyperlink>
    </w:p>
    <w:p w14:paraId="5961DA98" w14:textId="61FD93E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8" w:history="1">
        <w:r w:rsidRPr="009F46B6">
          <w:rPr>
            <w:rStyle w:val="Kpr"/>
            <w:rFonts w:ascii="Times New Roman" w:hAnsi="Times New Roman" w:cs="Times New Roman"/>
            <w:noProof/>
          </w:rPr>
          <w:t>Table 8.8: Amounts and Shares of Sales to Final Consumers by Top 10 Companies Selling Natural Gas in 2019 (Million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78</w:t>
        </w:r>
        <w:r w:rsidRPr="009F46B6">
          <w:rPr>
            <w:rFonts w:ascii="Times New Roman" w:hAnsi="Times New Roman" w:cs="Times New Roman"/>
            <w:noProof/>
            <w:webHidden/>
          </w:rPr>
          <w:fldChar w:fldCharType="end"/>
        </w:r>
      </w:hyperlink>
    </w:p>
    <w:p w14:paraId="1A0BEE1C" w14:textId="43078E68"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69" w:history="1">
        <w:r w:rsidRPr="009F46B6">
          <w:rPr>
            <w:rStyle w:val="Kpr"/>
            <w:rFonts w:ascii="Times New Roman" w:hAnsi="Times New Roman" w:cs="Times New Roman"/>
            <w:noProof/>
          </w:rPr>
          <w:t>Table 9.1: Average Unit Prices of Natural Gas Sold by Distribution and Supplier Companies to Household and Industrial Consumers in 2019 (TL / Sm</w:t>
        </w:r>
        <w:r w:rsidRPr="009F46B6">
          <w:rPr>
            <w:rStyle w:val="Kpr"/>
            <w:rFonts w:ascii="Times New Roman" w:hAnsi="Times New Roman" w:cs="Times New Roman"/>
            <w:noProof/>
            <w:vertAlign w:val="superscript"/>
          </w:rPr>
          <w:t>3</w:t>
        </w:r>
        <w:r w:rsidRPr="009F46B6">
          <w:rPr>
            <w:rStyle w:val="Kpr"/>
            <w:rFonts w:ascii="Times New Roman" w:hAnsi="Times New Roman" w:cs="Times New Roman"/>
            <w:noProof/>
          </w:rPr>
          <w: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_Toc47706169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82</w:t>
        </w:r>
        <w:r w:rsidRPr="009F46B6">
          <w:rPr>
            <w:rFonts w:ascii="Times New Roman" w:hAnsi="Times New Roman" w:cs="Times New Roman"/>
            <w:noProof/>
            <w:webHidden/>
          </w:rPr>
          <w:fldChar w:fldCharType="end"/>
        </w:r>
      </w:hyperlink>
    </w:p>
    <w:p w14:paraId="56BA696F" w14:textId="4F25C653"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0" w:history="1">
        <w:r w:rsidRPr="009F46B6">
          <w:rPr>
            <w:rStyle w:val="Kpr"/>
            <w:rFonts w:ascii="Times New Roman" w:hAnsi="Times New Roman" w:cs="Times New Roman"/>
            <w:noProof/>
          </w:rPr>
          <w:t>Tablo 10.1 ADANA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83</w:t>
        </w:r>
        <w:r w:rsidRPr="009F46B6">
          <w:rPr>
            <w:rFonts w:ascii="Times New Roman" w:hAnsi="Times New Roman" w:cs="Times New Roman"/>
            <w:noProof/>
            <w:webHidden/>
          </w:rPr>
          <w:fldChar w:fldCharType="end"/>
        </w:r>
      </w:hyperlink>
    </w:p>
    <w:p w14:paraId="486BA92E" w14:textId="560C1781"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1" w:history="1">
        <w:r w:rsidRPr="009F46B6">
          <w:rPr>
            <w:rStyle w:val="Kpr"/>
            <w:rFonts w:ascii="Times New Roman" w:hAnsi="Times New Roman" w:cs="Times New Roman"/>
            <w:noProof/>
          </w:rPr>
          <w:t>Tablo 10.2 ADIYAMAN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84</w:t>
        </w:r>
        <w:r w:rsidRPr="009F46B6">
          <w:rPr>
            <w:rFonts w:ascii="Times New Roman" w:hAnsi="Times New Roman" w:cs="Times New Roman"/>
            <w:noProof/>
            <w:webHidden/>
          </w:rPr>
          <w:fldChar w:fldCharType="end"/>
        </w:r>
      </w:hyperlink>
    </w:p>
    <w:p w14:paraId="65462C17" w14:textId="72EA22A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2" w:history="1">
        <w:r w:rsidRPr="009F46B6">
          <w:rPr>
            <w:rStyle w:val="Kpr"/>
            <w:rFonts w:ascii="Times New Roman" w:hAnsi="Times New Roman" w:cs="Times New Roman"/>
            <w:noProof/>
          </w:rPr>
          <w:t>Tablo 10.3 AFYONKARAHİSAR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85</w:t>
        </w:r>
        <w:r w:rsidRPr="009F46B6">
          <w:rPr>
            <w:rFonts w:ascii="Times New Roman" w:hAnsi="Times New Roman" w:cs="Times New Roman"/>
            <w:noProof/>
            <w:webHidden/>
          </w:rPr>
          <w:fldChar w:fldCharType="end"/>
        </w:r>
      </w:hyperlink>
    </w:p>
    <w:p w14:paraId="50165B27" w14:textId="3EB2EEC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3" w:history="1">
        <w:r w:rsidRPr="009F46B6">
          <w:rPr>
            <w:rStyle w:val="Kpr"/>
            <w:rFonts w:ascii="Times New Roman" w:hAnsi="Times New Roman" w:cs="Times New Roman"/>
            <w:noProof/>
          </w:rPr>
          <w:t>Tablo 10.4 AĞRI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86</w:t>
        </w:r>
        <w:r w:rsidRPr="009F46B6">
          <w:rPr>
            <w:rFonts w:ascii="Times New Roman" w:hAnsi="Times New Roman" w:cs="Times New Roman"/>
            <w:noProof/>
            <w:webHidden/>
          </w:rPr>
          <w:fldChar w:fldCharType="end"/>
        </w:r>
      </w:hyperlink>
    </w:p>
    <w:p w14:paraId="04B3B71F" w14:textId="16783451"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4" w:history="1">
        <w:r w:rsidRPr="009F46B6">
          <w:rPr>
            <w:rStyle w:val="Kpr"/>
            <w:rFonts w:ascii="Times New Roman" w:hAnsi="Times New Roman" w:cs="Times New Roman"/>
            <w:noProof/>
          </w:rPr>
          <w:t>Tablo 10.5 AKSARAY</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87</w:t>
        </w:r>
        <w:r w:rsidRPr="009F46B6">
          <w:rPr>
            <w:rFonts w:ascii="Times New Roman" w:hAnsi="Times New Roman" w:cs="Times New Roman"/>
            <w:noProof/>
            <w:webHidden/>
          </w:rPr>
          <w:fldChar w:fldCharType="end"/>
        </w:r>
      </w:hyperlink>
    </w:p>
    <w:p w14:paraId="7D84CC77" w14:textId="27AA16EE"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5" w:history="1">
        <w:r w:rsidRPr="009F46B6">
          <w:rPr>
            <w:rStyle w:val="Kpr"/>
            <w:rFonts w:ascii="Times New Roman" w:hAnsi="Times New Roman" w:cs="Times New Roman"/>
            <w:noProof/>
          </w:rPr>
          <w:t>Tablo 10.6 AMASYA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88</w:t>
        </w:r>
        <w:r w:rsidRPr="009F46B6">
          <w:rPr>
            <w:rFonts w:ascii="Times New Roman" w:hAnsi="Times New Roman" w:cs="Times New Roman"/>
            <w:noProof/>
            <w:webHidden/>
          </w:rPr>
          <w:fldChar w:fldCharType="end"/>
        </w:r>
      </w:hyperlink>
    </w:p>
    <w:p w14:paraId="6AA4F7E0" w14:textId="64F8FF1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6" w:history="1">
        <w:r w:rsidRPr="009F46B6">
          <w:rPr>
            <w:rStyle w:val="Kpr"/>
            <w:rFonts w:ascii="Times New Roman" w:hAnsi="Times New Roman" w:cs="Times New Roman"/>
            <w:noProof/>
          </w:rPr>
          <w:t>Tablo 10.7 ANKARA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89</w:t>
        </w:r>
        <w:r w:rsidRPr="009F46B6">
          <w:rPr>
            <w:rFonts w:ascii="Times New Roman" w:hAnsi="Times New Roman" w:cs="Times New Roman"/>
            <w:noProof/>
            <w:webHidden/>
          </w:rPr>
          <w:fldChar w:fldCharType="end"/>
        </w:r>
      </w:hyperlink>
    </w:p>
    <w:p w14:paraId="55C635F3" w14:textId="2EC2F07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7" w:history="1">
        <w:r w:rsidRPr="009F46B6">
          <w:rPr>
            <w:rStyle w:val="Kpr"/>
            <w:rFonts w:ascii="Times New Roman" w:hAnsi="Times New Roman" w:cs="Times New Roman"/>
            <w:noProof/>
          </w:rPr>
          <w:t>Tablo 10.8 ANTALYA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91</w:t>
        </w:r>
        <w:r w:rsidRPr="009F46B6">
          <w:rPr>
            <w:rFonts w:ascii="Times New Roman" w:hAnsi="Times New Roman" w:cs="Times New Roman"/>
            <w:noProof/>
            <w:webHidden/>
          </w:rPr>
          <w:fldChar w:fldCharType="end"/>
        </w:r>
      </w:hyperlink>
    </w:p>
    <w:p w14:paraId="3010827F" w14:textId="2AE7941B"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8" w:history="1">
        <w:r w:rsidRPr="009F46B6">
          <w:rPr>
            <w:rStyle w:val="Kpr"/>
            <w:rFonts w:ascii="Times New Roman" w:hAnsi="Times New Roman" w:cs="Times New Roman"/>
            <w:noProof/>
          </w:rPr>
          <w:t>Tablo 10.9 ARDAHAN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91</w:t>
        </w:r>
        <w:r w:rsidRPr="009F46B6">
          <w:rPr>
            <w:rFonts w:ascii="Times New Roman" w:hAnsi="Times New Roman" w:cs="Times New Roman"/>
            <w:noProof/>
            <w:webHidden/>
          </w:rPr>
          <w:fldChar w:fldCharType="end"/>
        </w:r>
      </w:hyperlink>
    </w:p>
    <w:p w14:paraId="046B061A" w14:textId="29AAE05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79" w:history="1">
        <w:r w:rsidRPr="009F46B6">
          <w:rPr>
            <w:rStyle w:val="Kpr"/>
            <w:rFonts w:ascii="Times New Roman" w:hAnsi="Times New Roman" w:cs="Times New Roman"/>
            <w:noProof/>
          </w:rPr>
          <w:t>Tablo 10.10 ARTVİN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_Toc47706179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92</w:t>
        </w:r>
        <w:r w:rsidRPr="009F46B6">
          <w:rPr>
            <w:rFonts w:ascii="Times New Roman" w:hAnsi="Times New Roman" w:cs="Times New Roman"/>
            <w:noProof/>
            <w:webHidden/>
          </w:rPr>
          <w:fldChar w:fldCharType="end"/>
        </w:r>
      </w:hyperlink>
    </w:p>
    <w:p w14:paraId="18D5BD42" w14:textId="1714FD9B"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0" w:history="1">
        <w:r w:rsidRPr="009F46B6">
          <w:rPr>
            <w:rStyle w:val="Kpr"/>
            <w:rFonts w:ascii="Times New Roman" w:hAnsi="Times New Roman" w:cs="Times New Roman"/>
            <w:noProof/>
          </w:rPr>
          <w:t>Tablo 10.11 AYDIN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92</w:t>
        </w:r>
        <w:r w:rsidRPr="009F46B6">
          <w:rPr>
            <w:rFonts w:ascii="Times New Roman" w:hAnsi="Times New Roman" w:cs="Times New Roman"/>
            <w:noProof/>
            <w:webHidden/>
          </w:rPr>
          <w:fldChar w:fldCharType="end"/>
        </w:r>
      </w:hyperlink>
    </w:p>
    <w:p w14:paraId="5ACA4E17" w14:textId="200636C8"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1" w:history="1">
        <w:r w:rsidRPr="009F46B6">
          <w:rPr>
            <w:rStyle w:val="Kpr"/>
            <w:rFonts w:ascii="Times New Roman" w:hAnsi="Times New Roman" w:cs="Times New Roman"/>
            <w:noProof/>
          </w:rPr>
          <w:t>Tablo 10.12 BALIKESİR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93</w:t>
        </w:r>
        <w:r w:rsidRPr="009F46B6">
          <w:rPr>
            <w:rFonts w:ascii="Times New Roman" w:hAnsi="Times New Roman" w:cs="Times New Roman"/>
            <w:noProof/>
            <w:webHidden/>
          </w:rPr>
          <w:fldChar w:fldCharType="end"/>
        </w:r>
      </w:hyperlink>
    </w:p>
    <w:p w14:paraId="1E229C47" w14:textId="49CD77B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2" w:history="1">
        <w:r w:rsidRPr="009F46B6">
          <w:rPr>
            <w:rStyle w:val="Kpr"/>
            <w:rFonts w:ascii="Times New Roman" w:hAnsi="Times New Roman" w:cs="Times New Roman"/>
            <w:noProof/>
          </w:rPr>
          <w:t>Tablo 10.13 BARTIN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94</w:t>
        </w:r>
        <w:r w:rsidRPr="009F46B6">
          <w:rPr>
            <w:rFonts w:ascii="Times New Roman" w:hAnsi="Times New Roman" w:cs="Times New Roman"/>
            <w:noProof/>
            <w:webHidden/>
          </w:rPr>
          <w:fldChar w:fldCharType="end"/>
        </w:r>
      </w:hyperlink>
    </w:p>
    <w:p w14:paraId="30D2140E" w14:textId="0C51D83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3" w:history="1">
        <w:r w:rsidRPr="009F46B6">
          <w:rPr>
            <w:rStyle w:val="Kpr"/>
            <w:rFonts w:ascii="Times New Roman" w:hAnsi="Times New Roman" w:cs="Times New Roman"/>
            <w:noProof/>
          </w:rPr>
          <w:t>Tablo 10.14 BATMAN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95</w:t>
        </w:r>
        <w:r w:rsidRPr="009F46B6">
          <w:rPr>
            <w:rFonts w:ascii="Times New Roman" w:hAnsi="Times New Roman" w:cs="Times New Roman"/>
            <w:noProof/>
            <w:webHidden/>
          </w:rPr>
          <w:fldChar w:fldCharType="end"/>
        </w:r>
      </w:hyperlink>
    </w:p>
    <w:p w14:paraId="065822C6" w14:textId="24676F0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4" w:history="1">
        <w:r w:rsidRPr="009F46B6">
          <w:rPr>
            <w:rStyle w:val="Kpr"/>
            <w:rFonts w:ascii="Times New Roman" w:hAnsi="Times New Roman" w:cs="Times New Roman"/>
            <w:noProof/>
          </w:rPr>
          <w:t>Tablo 10.15 BAYBURT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96</w:t>
        </w:r>
        <w:r w:rsidRPr="009F46B6">
          <w:rPr>
            <w:rFonts w:ascii="Times New Roman" w:hAnsi="Times New Roman" w:cs="Times New Roman"/>
            <w:noProof/>
            <w:webHidden/>
          </w:rPr>
          <w:fldChar w:fldCharType="end"/>
        </w:r>
      </w:hyperlink>
    </w:p>
    <w:p w14:paraId="7E3AB68E" w14:textId="73877B8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5" w:history="1">
        <w:r w:rsidRPr="009F46B6">
          <w:rPr>
            <w:rStyle w:val="Kpr"/>
            <w:rFonts w:ascii="Times New Roman" w:hAnsi="Times New Roman" w:cs="Times New Roman"/>
            <w:noProof/>
          </w:rPr>
          <w:t>Tablo 10.16 BİLECİK</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97</w:t>
        </w:r>
        <w:r w:rsidRPr="009F46B6">
          <w:rPr>
            <w:rFonts w:ascii="Times New Roman" w:hAnsi="Times New Roman" w:cs="Times New Roman"/>
            <w:noProof/>
            <w:webHidden/>
          </w:rPr>
          <w:fldChar w:fldCharType="end"/>
        </w:r>
      </w:hyperlink>
    </w:p>
    <w:p w14:paraId="2D7A615E" w14:textId="1206026B"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6" w:history="1">
        <w:r w:rsidRPr="009F46B6">
          <w:rPr>
            <w:rStyle w:val="Kpr"/>
            <w:rFonts w:ascii="Times New Roman" w:hAnsi="Times New Roman" w:cs="Times New Roman"/>
            <w:noProof/>
          </w:rPr>
          <w:t>Tablo 10.17 BİNGÖL</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98</w:t>
        </w:r>
        <w:r w:rsidRPr="009F46B6">
          <w:rPr>
            <w:rFonts w:ascii="Times New Roman" w:hAnsi="Times New Roman" w:cs="Times New Roman"/>
            <w:noProof/>
            <w:webHidden/>
          </w:rPr>
          <w:fldChar w:fldCharType="end"/>
        </w:r>
      </w:hyperlink>
    </w:p>
    <w:p w14:paraId="4AF62FAF" w14:textId="1CC0973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7" w:history="1">
        <w:r w:rsidRPr="009F46B6">
          <w:rPr>
            <w:rStyle w:val="Kpr"/>
            <w:rFonts w:ascii="Times New Roman" w:hAnsi="Times New Roman" w:cs="Times New Roman"/>
            <w:noProof/>
          </w:rPr>
          <w:t>Tablo 10.18 BİTLİS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98</w:t>
        </w:r>
        <w:r w:rsidRPr="009F46B6">
          <w:rPr>
            <w:rFonts w:ascii="Times New Roman" w:hAnsi="Times New Roman" w:cs="Times New Roman"/>
            <w:noProof/>
            <w:webHidden/>
          </w:rPr>
          <w:fldChar w:fldCharType="end"/>
        </w:r>
      </w:hyperlink>
    </w:p>
    <w:p w14:paraId="619032ED" w14:textId="4347F1A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8" w:history="1">
        <w:r w:rsidRPr="009F46B6">
          <w:rPr>
            <w:rStyle w:val="Kpr"/>
            <w:rFonts w:ascii="Times New Roman" w:hAnsi="Times New Roman" w:cs="Times New Roman"/>
            <w:noProof/>
          </w:rPr>
          <w:t>Tablo 10.19 BOLU</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99</w:t>
        </w:r>
        <w:r w:rsidRPr="009F46B6">
          <w:rPr>
            <w:rFonts w:ascii="Times New Roman" w:hAnsi="Times New Roman" w:cs="Times New Roman"/>
            <w:noProof/>
            <w:webHidden/>
          </w:rPr>
          <w:fldChar w:fldCharType="end"/>
        </w:r>
      </w:hyperlink>
    </w:p>
    <w:p w14:paraId="73FE8C94" w14:textId="01E32BA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89" w:history="1">
        <w:r w:rsidRPr="009F46B6">
          <w:rPr>
            <w:rStyle w:val="Kpr"/>
            <w:rFonts w:ascii="Times New Roman" w:hAnsi="Times New Roman" w:cs="Times New Roman"/>
            <w:noProof/>
          </w:rPr>
          <w:t>Tablo 10.20 BURDUR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_Toc47706189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99</w:t>
        </w:r>
        <w:r w:rsidRPr="009F46B6">
          <w:rPr>
            <w:rFonts w:ascii="Times New Roman" w:hAnsi="Times New Roman" w:cs="Times New Roman"/>
            <w:noProof/>
            <w:webHidden/>
          </w:rPr>
          <w:fldChar w:fldCharType="end"/>
        </w:r>
      </w:hyperlink>
    </w:p>
    <w:p w14:paraId="07640BD8" w14:textId="0EA9D54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0" w:history="1">
        <w:r w:rsidRPr="009F46B6">
          <w:rPr>
            <w:rStyle w:val="Kpr"/>
            <w:rFonts w:ascii="Times New Roman" w:hAnsi="Times New Roman" w:cs="Times New Roman"/>
            <w:noProof/>
          </w:rPr>
          <w:t>Tablo 10.21 BURSA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101</w:t>
        </w:r>
        <w:r w:rsidRPr="009F46B6">
          <w:rPr>
            <w:rFonts w:ascii="Times New Roman" w:hAnsi="Times New Roman" w:cs="Times New Roman"/>
            <w:noProof/>
            <w:webHidden/>
          </w:rPr>
          <w:fldChar w:fldCharType="end"/>
        </w:r>
      </w:hyperlink>
    </w:p>
    <w:p w14:paraId="24271D89" w14:textId="20F5DDE8"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1" w:history="1">
        <w:r w:rsidRPr="009F46B6">
          <w:rPr>
            <w:rStyle w:val="Kpr"/>
            <w:rFonts w:ascii="Times New Roman" w:hAnsi="Times New Roman" w:cs="Times New Roman"/>
            <w:noProof/>
          </w:rPr>
          <w:t>Tablo 10.22 ÇANAKKALE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102</w:t>
        </w:r>
        <w:r w:rsidRPr="009F46B6">
          <w:rPr>
            <w:rFonts w:ascii="Times New Roman" w:hAnsi="Times New Roman" w:cs="Times New Roman"/>
            <w:noProof/>
            <w:webHidden/>
          </w:rPr>
          <w:fldChar w:fldCharType="end"/>
        </w:r>
      </w:hyperlink>
    </w:p>
    <w:p w14:paraId="0BA4CFDD" w14:textId="3F5F55E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2" w:history="1">
        <w:r w:rsidRPr="009F46B6">
          <w:rPr>
            <w:rStyle w:val="Kpr"/>
            <w:rFonts w:ascii="Times New Roman" w:hAnsi="Times New Roman" w:cs="Times New Roman"/>
            <w:noProof/>
          </w:rPr>
          <w:t>Tablo 10.23 ÇANKIRI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103</w:t>
        </w:r>
        <w:r w:rsidRPr="009F46B6">
          <w:rPr>
            <w:rFonts w:ascii="Times New Roman" w:hAnsi="Times New Roman" w:cs="Times New Roman"/>
            <w:noProof/>
            <w:webHidden/>
          </w:rPr>
          <w:fldChar w:fldCharType="end"/>
        </w:r>
      </w:hyperlink>
    </w:p>
    <w:p w14:paraId="4CC70283" w14:textId="0026FD6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3" w:history="1">
        <w:r w:rsidRPr="009F46B6">
          <w:rPr>
            <w:rStyle w:val="Kpr"/>
            <w:rFonts w:ascii="Times New Roman" w:hAnsi="Times New Roman" w:cs="Times New Roman"/>
            <w:noProof/>
          </w:rPr>
          <w:t>Tablo 10.24 ÇORUM</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103</w:t>
        </w:r>
        <w:r w:rsidRPr="009F46B6">
          <w:rPr>
            <w:rFonts w:ascii="Times New Roman" w:hAnsi="Times New Roman" w:cs="Times New Roman"/>
            <w:noProof/>
            <w:webHidden/>
          </w:rPr>
          <w:fldChar w:fldCharType="end"/>
        </w:r>
      </w:hyperlink>
    </w:p>
    <w:p w14:paraId="09B84265" w14:textId="5C1ADE7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4" w:history="1">
        <w:r w:rsidRPr="009F46B6">
          <w:rPr>
            <w:rStyle w:val="Kpr"/>
            <w:rFonts w:ascii="Times New Roman" w:hAnsi="Times New Roman" w:cs="Times New Roman"/>
            <w:noProof/>
          </w:rPr>
          <w:t>Tablo 10.25 DENİZLİ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104</w:t>
        </w:r>
        <w:r w:rsidRPr="009F46B6">
          <w:rPr>
            <w:rFonts w:ascii="Times New Roman" w:hAnsi="Times New Roman" w:cs="Times New Roman"/>
            <w:noProof/>
            <w:webHidden/>
          </w:rPr>
          <w:fldChar w:fldCharType="end"/>
        </w:r>
      </w:hyperlink>
    </w:p>
    <w:p w14:paraId="7CD7D842" w14:textId="725828DB"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5" w:history="1">
        <w:r w:rsidRPr="009F46B6">
          <w:rPr>
            <w:rStyle w:val="Kpr"/>
            <w:rFonts w:ascii="Times New Roman" w:hAnsi="Times New Roman" w:cs="Times New Roman"/>
            <w:noProof/>
          </w:rPr>
          <w:t>Tablo 10.26 DİYARBAKIR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106</w:t>
        </w:r>
        <w:r w:rsidRPr="009F46B6">
          <w:rPr>
            <w:rFonts w:ascii="Times New Roman" w:hAnsi="Times New Roman" w:cs="Times New Roman"/>
            <w:noProof/>
            <w:webHidden/>
          </w:rPr>
          <w:fldChar w:fldCharType="end"/>
        </w:r>
      </w:hyperlink>
    </w:p>
    <w:p w14:paraId="7F904552" w14:textId="5B974341"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6" w:history="1">
        <w:r w:rsidRPr="009F46B6">
          <w:rPr>
            <w:rStyle w:val="Kpr"/>
            <w:rFonts w:ascii="Times New Roman" w:hAnsi="Times New Roman" w:cs="Times New Roman"/>
            <w:noProof/>
          </w:rPr>
          <w:t>Tablo 10.27 DÜZCE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107</w:t>
        </w:r>
        <w:r w:rsidRPr="009F46B6">
          <w:rPr>
            <w:rFonts w:ascii="Times New Roman" w:hAnsi="Times New Roman" w:cs="Times New Roman"/>
            <w:noProof/>
            <w:webHidden/>
          </w:rPr>
          <w:fldChar w:fldCharType="end"/>
        </w:r>
      </w:hyperlink>
    </w:p>
    <w:p w14:paraId="5CC069FA" w14:textId="4911DFF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7" w:history="1">
        <w:r w:rsidRPr="009F46B6">
          <w:rPr>
            <w:rStyle w:val="Kpr"/>
            <w:rFonts w:ascii="Times New Roman" w:hAnsi="Times New Roman" w:cs="Times New Roman"/>
            <w:noProof/>
          </w:rPr>
          <w:t>Tablo 10.28 EDİRNE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108</w:t>
        </w:r>
        <w:r w:rsidRPr="009F46B6">
          <w:rPr>
            <w:rFonts w:ascii="Times New Roman" w:hAnsi="Times New Roman" w:cs="Times New Roman"/>
            <w:noProof/>
            <w:webHidden/>
          </w:rPr>
          <w:fldChar w:fldCharType="end"/>
        </w:r>
      </w:hyperlink>
    </w:p>
    <w:p w14:paraId="5CAE7A27" w14:textId="6399029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8" w:history="1">
        <w:r w:rsidRPr="009F46B6">
          <w:rPr>
            <w:rStyle w:val="Kpr"/>
            <w:rFonts w:ascii="Times New Roman" w:hAnsi="Times New Roman" w:cs="Times New Roman"/>
            <w:noProof/>
          </w:rPr>
          <w:t>Tablo 10.29 ELAZIĞ</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108</w:t>
        </w:r>
        <w:r w:rsidRPr="009F46B6">
          <w:rPr>
            <w:rFonts w:ascii="Times New Roman" w:hAnsi="Times New Roman" w:cs="Times New Roman"/>
            <w:noProof/>
            <w:webHidden/>
          </w:rPr>
          <w:fldChar w:fldCharType="end"/>
        </w:r>
      </w:hyperlink>
    </w:p>
    <w:p w14:paraId="2C911E4F" w14:textId="1FD44FB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199" w:history="1">
        <w:r w:rsidRPr="009F46B6">
          <w:rPr>
            <w:rStyle w:val="Kpr"/>
            <w:rFonts w:ascii="Times New Roman" w:hAnsi="Times New Roman" w:cs="Times New Roman"/>
            <w:noProof/>
          </w:rPr>
          <w:t>Tablo 10.30 ERZİNCAN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_Toc47706199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109</w:t>
        </w:r>
        <w:r w:rsidRPr="009F46B6">
          <w:rPr>
            <w:rFonts w:ascii="Times New Roman" w:hAnsi="Times New Roman" w:cs="Times New Roman"/>
            <w:noProof/>
            <w:webHidden/>
          </w:rPr>
          <w:fldChar w:fldCharType="end"/>
        </w:r>
      </w:hyperlink>
    </w:p>
    <w:p w14:paraId="56448501" w14:textId="6A765D4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0" w:history="1">
        <w:r w:rsidRPr="009F46B6">
          <w:rPr>
            <w:rStyle w:val="Kpr"/>
            <w:rFonts w:ascii="Times New Roman" w:hAnsi="Times New Roman" w:cs="Times New Roman"/>
            <w:noProof/>
          </w:rPr>
          <w:t>Tablo 10.31 ERZURUM</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110</w:t>
        </w:r>
        <w:r w:rsidRPr="009F46B6">
          <w:rPr>
            <w:rFonts w:ascii="Times New Roman" w:hAnsi="Times New Roman" w:cs="Times New Roman"/>
            <w:noProof/>
            <w:webHidden/>
          </w:rPr>
          <w:fldChar w:fldCharType="end"/>
        </w:r>
      </w:hyperlink>
    </w:p>
    <w:p w14:paraId="1DAF5C12" w14:textId="7AE8AEE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1" w:history="1">
        <w:r w:rsidRPr="009F46B6">
          <w:rPr>
            <w:rStyle w:val="Kpr"/>
            <w:rFonts w:ascii="Times New Roman" w:hAnsi="Times New Roman" w:cs="Times New Roman"/>
            <w:noProof/>
          </w:rPr>
          <w:t>Tablo 10.32 ESKİŞEHİR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111</w:t>
        </w:r>
        <w:r w:rsidRPr="009F46B6">
          <w:rPr>
            <w:rFonts w:ascii="Times New Roman" w:hAnsi="Times New Roman" w:cs="Times New Roman"/>
            <w:noProof/>
            <w:webHidden/>
          </w:rPr>
          <w:fldChar w:fldCharType="end"/>
        </w:r>
      </w:hyperlink>
    </w:p>
    <w:p w14:paraId="6B6BD6CF" w14:textId="437CCBA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2" w:history="1">
        <w:r w:rsidRPr="009F46B6">
          <w:rPr>
            <w:rStyle w:val="Kpr"/>
            <w:rFonts w:ascii="Times New Roman" w:hAnsi="Times New Roman" w:cs="Times New Roman"/>
            <w:noProof/>
          </w:rPr>
          <w:t>Tablo 10.33 GAZİANTEP</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113</w:t>
        </w:r>
        <w:r w:rsidRPr="009F46B6">
          <w:rPr>
            <w:rFonts w:ascii="Times New Roman" w:hAnsi="Times New Roman" w:cs="Times New Roman"/>
            <w:noProof/>
            <w:webHidden/>
          </w:rPr>
          <w:fldChar w:fldCharType="end"/>
        </w:r>
      </w:hyperlink>
    </w:p>
    <w:p w14:paraId="231CACDA" w14:textId="54DE23A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3" w:history="1">
        <w:r w:rsidRPr="009F46B6">
          <w:rPr>
            <w:rStyle w:val="Kpr"/>
            <w:rFonts w:ascii="Times New Roman" w:hAnsi="Times New Roman" w:cs="Times New Roman"/>
            <w:noProof/>
          </w:rPr>
          <w:t>Tablo 10.34 GİRESUN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114</w:t>
        </w:r>
        <w:r w:rsidRPr="009F46B6">
          <w:rPr>
            <w:rFonts w:ascii="Times New Roman" w:hAnsi="Times New Roman" w:cs="Times New Roman"/>
            <w:noProof/>
            <w:webHidden/>
          </w:rPr>
          <w:fldChar w:fldCharType="end"/>
        </w:r>
      </w:hyperlink>
    </w:p>
    <w:p w14:paraId="1E1FDF2B" w14:textId="56D9E1D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4" w:history="1">
        <w:r w:rsidRPr="009F46B6">
          <w:rPr>
            <w:rStyle w:val="Kpr"/>
            <w:rFonts w:ascii="Times New Roman" w:hAnsi="Times New Roman" w:cs="Times New Roman"/>
            <w:noProof/>
          </w:rPr>
          <w:t>Tablo 10.35 GÜMÜŞHANE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114</w:t>
        </w:r>
        <w:r w:rsidRPr="009F46B6">
          <w:rPr>
            <w:rFonts w:ascii="Times New Roman" w:hAnsi="Times New Roman" w:cs="Times New Roman"/>
            <w:noProof/>
            <w:webHidden/>
          </w:rPr>
          <w:fldChar w:fldCharType="end"/>
        </w:r>
      </w:hyperlink>
    </w:p>
    <w:p w14:paraId="47C14266" w14:textId="785B057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5" w:history="1">
        <w:r w:rsidRPr="009F46B6">
          <w:rPr>
            <w:rStyle w:val="Kpr"/>
            <w:rFonts w:ascii="Times New Roman" w:hAnsi="Times New Roman" w:cs="Times New Roman"/>
            <w:noProof/>
          </w:rPr>
          <w:t>Tablo 10.36 HAKKARİ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115</w:t>
        </w:r>
        <w:r w:rsidRPr="009F46B6">
          <w:rPr>
            <w:rFonts w:ascii="Times New Roman" w:hAnsi="Times New Roman" w:cs="Times New Roman"/>
            <w:noProof/>
            <w:webHidden/>
          </w:rPr>
          <w:fldChar w:fldCharType="end"/>
        </w:r>
      </w:hyperlink>
    </w:p>
    <w:p w14:paraId="5C1D0B5C" w14:textId="28E78C03"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6" w:history="1">
        <w:r w:rsidRPr="009F46B6">
          <w:rPr>
            <w:rStyle w:val="Kpr"/>
            <w:rFonts w:ascii="Times New Roman" w:hAnsi="Times New Roman" w:cs="Times New Roman"/>
            <w:noProof/>
          </w:rPr>
          <w:t>Tablo 10.37 HATAY</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115</w:t>
        </w:r>
        <w:r w:rsidRPr="009F46B6">
          <w:rPr>
            <w:rFonts w:ascii="Times New Roman" w:hAnsi="Times New Roman" w:cs="Times New Roman"/>
            <w:noProof/>
            <w:webHidden/>
          </w:rPr>
          <w:fldChar w:fldCharType="end"/>
        </w:r>
      </w:hyperlink>
    </w:p>
    <w:p w14:paraId="6149AD20" w14:textId="044D4D66"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7" w:history="1">
        <w:r w:rsidRPr="009F46B6">
          <w:rPr>
            <w:rStyle w:val="Kpr"/>
            <w:rFonts w:ascii="Times New Roman" w:hAnsi="Times New Roman" w:cs="Times New Roman"/>
            <w:noProof/>
          </w:rPr>
          <w:t>Tablo 10.38 IĞDIR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116</w:t>
        </w:r>
        <w:r w:rsidRPr="009F46B6">
          <w:rPr>
            <w:rFonts w:ascii="Times New Roman" w:hAnsi="Times New Roman" w:cs="Times New Roman"/>
            <w:noProof/>
            <w:webHidden/>
          </w:rPr>
          <w:fldChar w:fldCharType="end"/>
        </w:r>
      </w:hyperlink>
    </w:p>
    <w:p w14:paraId="62838342" w14:textId="79AF699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8" w:history="1">
        <w:r w:rsidRPr="009F46B6">
          <w:rPr>
            <w:rStyle w:val="Kpr"/>
            <w:rFonts w:ascii="Times New Roman" w:hAnsi="Times New Roman" w:cs="Times New Roman"/>
            <w:noProof/>
          </w:rPr>
          <w:t>Tablo 10.39 ISPARTA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118</w:t>
        </w:r>
        <w:r w:rsidRPr="009F46B6">
          <w:rPr>
            <w:rFonts w:ascii="Times New Roman" w:hAnsi="Times New Roman" w:cs="Times New Roman"/>
            <w:noProof/>
            <w:webHidden/>
          </w:rPr>
          <w:fldChar w:fldCharType="end"/>
        </w:r>
      </w:hyperlink>
    </w:p>
    <w:p w14:paraId="6A4F64A0" w14:textId="0909A4B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09" w:history="1">
        <w:r w:rsidRPr="009F46B6">
          <w:rPr>
            <w:rStyle w:val="Kpr"/>
            <w:rFonts w:ascii="Times New Roman" w:hAnsi="Times New Roman" w:cs="Times New Roman"/>
            <w:noProof/>
          </w:rPr>
          <w:t>Tablo 10.40 İSTANBUL</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_Toc47706209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119</w:t>
        </w:r>
        <w:r w:rsidRPr="009F46B6">
          <w:rPr>
            <w:rFonts w:ascii="Times New Roman" w:hAnsi="Times New Roman" w:cs="Times New Roman"/>
            <w:noProof/>
            <w:webHidden/>
          </w:rPr>
          <w:fldChar w:fldCharType="end"/>
        </w:r>
      </w:hyperlink>
    </w:p>
    <w:p w14:paraId="02D42C50" w14:textId="7BEF6C1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0" w:history="1">
        <w:r w:rsidRPr="009F46B6">
          <w:rPr>
            <w:rStyle w:val="Kpr"/>
            <w:rFonts w:ascii="Times New Roman" w:hAnsi="Times New Roman" w:cs="Times New Roman"/>
            <w:noProof/>
          </w:rPr>
          <w:t>Tablo 10.41 İZMİR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120</w:t>
        </w:r>
        <w:r w:rsidRPr="009F46B6">
          <w:rPr>
            <w:rFonts w:ascii="Times New Roman" w:hAnsi="Times New Roman" w:cs="Times New Roman"/>
            <w:noProof/>
            <w:webHidden/>
          </w:rPr>
          <w:fldChar w:fldCharType="end"/>
        </w:r>
      </w:hyperlink>
    </w:p>
    <w:p w14:paraId="20B4B8E7" w14:textId="6411FA8C"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1" w:history="1">
        <w:r w:rsidRPr="009F46B6">
          <w:rPr>
            <w:rStyle w:val="Kpr"/>
            <w:rFonts w:ascii="Times New Roman" w:hAnsi="Times New Roman" w:cs="Times New Roman"/>
            <w:noProof/>
          </w:rPr>
          <w:t>Tablo 10.42 KAHRAMANMARAŞ</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122</w:t>
        </w:r>
        <w:r w:rsidRPr="009F46B6">
          <w:rPr>
            <w:rFonts w:ascii="Times New Roman" w:hAnsi="Times New Roman" w:cs="Times New Roman"/>
            <w:noProof/>
            <w:webHidden/>
          </w:rPr>
          <w:fldChar w:fldCharType="end"/>
        </w:r>
      </w:hyperlink>
    </w:p>
    <w:p w14:paraId="50264678" w14:textId="51C8105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2" w:history="1">
        <w:r w:rsidRPr="009F46B6">
          <w:rPr>
            <w:rStyle w:val="Kpr"/>
            <w:rFonts w:ascii="Times New Roman" w:hAnsi="Times New Roman" w:cs="Times New Roman"/>
            <w:noProof/>
          </w:rPr>
          <w:t>Tablo 10.43 KARABÜK</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123</w:t>
        </w:r>
        <w:r w:rsidRPr="009F46B6">
          <w:rPr>
            <w:rFonts w:ascii="Times New Roman" w:hAnsi="Times New Roman" w:cs="Times New Roman"/>
            <w:noProof/>
            <w:webHidden/>
          </w:rPr>
          <w:fldChar w:fldCharType="end"/>
        </w:r>
      </w:hyperlink>
    </w:p>
    <w:p w14:paraId="676A3E30" w14:textId="2149D81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3" w:history="1">
        <w:r w:rsidRPr="009F46B6">
          <w:rPr>
            <w:rStyle w:val="Kpr"/>
            <w:rFonts w:ascii="Times New Roman" w:hAnsi="Times New Roman" w:cs="Times New Roman"/>
            <w:noProof/>
          </w:rPr>
          <w:t>Tablo 10.44 KARAMAN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124</w:t>
        </w:r>
        <w:r w:rsidRPr="009F46B6">
          <w:rPr>
            <w:rFonts w:ascii="Times New Roman" w:hAnsi="Times New Roman" w:cs="Times New Roman"/>
            <w:noProof/>
            <w:webHidden/>
          </w:rPr>
          <w:fldChar w:fldCharType="end"/>
        </w:r>
      </w:hyperlink>
    </w:p>
    <w:p w14:paraId="71E0940C" w14:textId="290E846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4" w:history="1">
        <w:r w:rsidRPr="009F46B6">
          <w:rPr>
            <w:rStyle w:val="Kpr"/>
            <w:rFonts w:ascii="Times New Roman" w:hAnsi="Times New Roman" w:cs="Times New Roman"/>
            <w:noProof/>
          </w:rPr>
          <w:t>Tablo 10.45 KARS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124</w:t>
        </w:r>
        <w:r w:rsidRPr="009F46B6">
          <w:rPr>
            <w:rFonts w:ascii="Times New Roman" w:hAnsi="Times New Roman" w:cs="Times New Roman"/>
            <w:noProof/>
            <w:webHidden/>
          </w:rPr>
          <w:fldChar w:fldCharType="end"/>
        </w:r>
      </w:hyperlink>
    </w:p>
    <w:p w14:paraId="4F9C7DAE" w14:textId="73A2AC1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5" w:history="1">
        <w:r w:rsidRPr="009F46B6">
          <w:rPr>
            <w:rStyle w:val="Kpr"/>
            <w:rFonts w:ascii="Times New Roman" w:hAnsi="Times New Roman" w:cs="Times New Roman"/>
            <w:noProof/>
          </w:rPr>
          <w:t>Tablo 10.46 KASTAMONU</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125</w:t>
        </w:r>
        <w:r w:rsidRPr="009F46B6">
          <w:rPr>
            <w:rFonts w:ascii="Times New Roman" w:hAnsi="Times New Roman" w:cs="Times New Roman"/>
            <w:noProof/>
            <w:webHidden/>
          </w:rPr>
          <w:fldChar w:fldCharType="end"/>
        </w:r>
      </w:hyperlink>
    </w:p>
    <w:p w14:paraId="418E56A6" w14:textId="60D41E96"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6" w:history="1">
        <w:r w:rsidRPr="009F46B6">
          <w:rPr>
            <w:rStyle w:val="Kpr"/>
            <w:rFonts w:ascii="Times New Roman" w:hAnsi="Times New Roman" w:cs="Times New Roman"/>
            <w:noProof/>
          </w:rPr>
          <w:t>Tablo 10.47 KAYSERİ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125</w:t>
        </w:r>
        <w:r w:rsidRPr="009F46B6">
          <w:rPr>
            <w:rFonts w:ascii="Times New Roman" w:hAnsi="Times New Roman" w:cs="Times New Roman"/>
            <w:noProof/>
            <w:webHidden/>
          </w:rPr>
          <w:fldChar w:fldCharType="end"/>
        </w:r>
      </w:hyperlink>
    </w:p>
    <w:p w14:paraId="0C9F015D" w14:textId="0C03D7D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7" w:history="1">
        <w:r w:rsidRPr="009F46B6">
          <w:rPr>
            <w:rStyle w:val="Kpr"/>
            <w:rFonts w:ascii="Times New Roman" w:hAnsi="Times New Roman" w:cs="Times New Roman"/>
            <w:noProof/>
          </w:rPr>
          <w:t>Tablo 10.48 KIRIKKALE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127</w:t>
        </w:r>
        <w:r w:rsidRPr="009F46B6">
          <w:rPr>
            <w:rFonts w:ascii="Times New Roman" w:hAnsi="Times New Roman" w:cs="Times New Roman"/>
            <w:noProof/>
            <w:webHidden/>
          </w:rPr>
          <w:fldChar w:fldCharType="end"/>
        </w:r>
      </w:hyperlink>
    </w:p>
    <w:p w14:paraId="4B040535" w14:textId="0969871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8" w:history="1">
        <w:r w:rsidRPr="009F46B6">
          <w:rPr>
            <w:rStyle w:val="Kpr"/>
            <w:rFonts w:ascii="Times New Roman" w:hAnsi="Times New Roman" w:cs="Times New Roman"/>
            <w:noProof/>
          </w:rPr>
          <w:t>Tablo 10.49 KIRKLARELİ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128</w:t>
        </w:r>
        <w:r w:rsidRPr="009F46B6">
          <w:rPr>
            <w:rFonts w:ascii="Times New Roman" w:hAnsi="Times New Roman" w:cs="Times New Roman"/>
            <w:noProof/>
            <w:webHidden/>
          </w:rPr>
          <w:fldChar w:fldCharType="end"/>
        </w:r>
      </w:hyperlink>
    </w:p>
    <w:p w14:paraId="74489379" w14:textId="45F2AB0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19" w:history="1">
        <w:r w:rsidRPr="009F46B6">
          <w:rPr>
            <w:rStyle w:val="Kpr"/>
            <w:rFonts w:ascii="Times New Roman" w:hAnsi="Times New Roman" w:cs="Times New Roman"/>
            <w:noProof/>
          </w:rPr>
          <w:t>Tablo 10.50 KIRŞEHİR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_Toc47706219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129</w:t>
        </w:r>
        <w:r w:rsidRPr="009F46B6">
          <w:rPr>
            <w:rFonts w:ascii="Times New Roman" w:hAnsi="Times New Roman" w:cs="Times New Roman"/>
            <w:noProof/>
            <w:webHidden/>
          </w:rPr>
          <w:fldChar w:fldCharType="end"/>
        </w:r>
      </w:hyperlink>
    </w:p>
    <w:p w14:paraId="1F4E8544" w14:textId="07CB1D8E"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0" w:history="1">
        <w:r w:rsidRPr="009F46B6">
          <w:rPr>
            <w:rStyle w:val="Kpr"/>
            <w:rFonts w:ascii="Times New Roman" w:hAnsi="Times New Roman" w:cs="Times New Roman"/>
            <w:noProof/>
          </w:rPr>
          <w:t>Tablo 10.51 KİLİS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129</w:t>
        </w:r>
        <w:r w:rsidRPr="009F46B6">
          <w:rPr>
            <w:rFonts w:ascii="Times New Roman" w:hAnsi="Times New Roman" w:cs="Times New Roman"/>
            <w:noProof/>
            <w:webHidden/>
          </w:rPr>
          <w:fldChar w:fldCharType="end"/>
        </w:r>
      </w:hyperlink>
    </w:p>
    <w:p w14:paraId="225B425E" w14:textId="58E83248"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1" w:history="1">
        <w:r w:rsidRPr="009F46B6">
          <w:rPr>
            <w:rStyle w:val="Kpr"/>
            <w:rFonts w:ascii="Times New Roman" w:hAnsi="Times New Roman" w:cs="Times New Roman"/>
            <w:noProof/>
          </w:rPr>
          <w:t>Tablo 10.52 KOCAELİ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130</w:t>
        </w:r>
        <w:r w:rsidRPr="009F46B6">
          <w:rPr>
            <w:rFonts w:ascii="Times New Roman" w:hAnsi="Times New Roman" w:cs="Times New Roman"/>
            <w:noProof/>
            <w:webHidden/>
          </w:rPr>
          <w:fldChar w:fldCharType="end"/>
        </w:r>
      </w:hyperlink>
    </w:p>
    <w:p w14:paraId="220DE0A0" w14:textId="67DE3596"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2" w:history="1">
        <w:r w:rsidRPr="009F46B6">
          <w:rPr>
            <w:rStyle w:val="Kpr"/>
            <w:rFonts w:ascii="Times New Roman" w:hAnsi="Times New Roman" w:cs="Times New Roman"/>
            <w:noProof/>
          </w:rPr>
          <w:t>Tablo 10.53 KONYA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131</w:t>
        </w:r>
        <w:r w:rsidRPr="009F46B6">
          <w:rPr>
            <w:rFonts w:ascii="Times New Roman" w:hAnsi="Times New Roman" w:cs="Times New Roman"/>
            <w:noProof/>
            <w:webHidden/>
          </w:rPr>
          <w:fldChar w:fldCharType="end"/>
        </w:r>
      </w:hyperlink>
    </w:p>
    <w:p w14:paraId="096F10C0" w14:textId="1895720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3" w:history="1">
        <w:r w:rsidRPr="009F46B6">
          <w:rPr>
            <w:rStyle w:val="Kpr"/>
            <w:rFonts w:ascii="Times New Roman" w:hAnsi="Times New Roman" w:cs="Times New Roman"/>
            <w:noProof/>
          </w:rPr>
          <w:t>Tablo 10.54 KÜTAHYA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131</w:t>
        </w:r>
        <w:r w:rsidRPr="009F46B6">
          <w:rPr>
            <w:rFonts w:ascii="Times New Roman" w:hAnsi="Times New Roman" w:cs="Times New Roman"/>
            <w:noProof/>
            <w:webHidden/>
          </w:rPr>
          <w:fldChar w:fldCharType="end"/>
        </w:r>
      </w:hyperlink>
    </w:p>
    <w:p w14:paraId="04E25930" w14:textId="22B519C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4" w:history="1">
        <w:r w:rsidRPr="009F46B6">
          <w:rPr>
            <w:rStyle w:val="Kpr"/>
            <w:rFonts w:ascii="Times New Roman" w:hAnsi="Times New Roman" w:cs="Times New Roman"/>
            <w:noProof/>
          </w:rPr>
          <w:t>Tablo 10.55 MALATYA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132</w:t>
        </w:r>
        <w:r w:rsidRPr="009F46B6">
          <w:rPr>
            <w:rFonts w:ascii="Times New Roman" w:hAnsi="Times New Roman" w:cs="Times New Roman"/>
            <w:noProof/>
            <w:webHidden/>
          </w:rPr>
          <w:fldChar w:fldCharType="end"/>
        </w:r>
      </w:hyperlink>
    </w:p>
    <w:p w14:paraId="7A844C31" w14:textId="61E9EEA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5" w:history="1">
        <w:r w:rsidRPr="009F46B6">
          <w:rPr>
            <w:rStyle w:val="Kpr"/>
            <w:rFonts w:ascii="Times New Roman" w:hAnsi="Times New Roman" w:cs="Times New Roman"/>
            <w:noProof/>
          </w:rPr>
          <w:t>Tablo 10.56 MANİSA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133</w:t>
        </w:r>
        <w:r w:rsidRPr="009F46B6">
          <w:rPr>
            <w:rFonts w:ascii="Times New Roman" w:hAnsi="Times New Roman" w:cs="Times New Roman"/>
            <w:noProof/>
            <w:webHidden/>
          </w:rPr>
          <w:fldChar w:fldCharType="end"/>
        </w:r>
      </w:hyperlink>
    </w:p>
    <w:p w14:paraId="406BF820" w14:textId="24F289B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6" w:history="1">
        <w:r w:rsidRPr="009F46B6">
          <w:rPr>
            <w:rStyle w:val="Kpr"/>
            <w:rFonts w:ascii="Times New Roman" w:hAnsi="Times New Roman" w:cs="Times New Roman"/>
            <w:noProof/>
          </w:rPr>
          <w:t>Tablo 10.57 MARDİN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133</w:t>
        </w:r>
        <w:r w:rsidRPr="009F46B6">
          <w:rPr>
            <w:rFonts w:ascii="Times New Roman" w:hAnsi="Times New Roman" w:cs="Times New Roman"/>
            <w:noProof/>
            <w:webHidden/>
          </w:rPr>
          <w:fldChar w:fldCharType="end"/>
        </w:r>
      </w:hyperlink>
    </w:p>
    <w:p w14:paraId="091AB513" w14:textId="16F6CD9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7" w:history="1">
        <w:r w:rsidRPr="009F46B6">
          <w:rPr>
            <w:rStyle w:val="Kpr"/>
            <w:rFonts w:ascii="Times New Roman" w:hAnsi="Times New Roman" w:cs="Times New Roman"/>
            <w:noProof/>
          </w:rPr>
          <w:t>Tablo 10.58 MERSİN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135</w:t>
        </w:r>
        <w:r w:rsidRPr="009F46B6">
          <w:rPr>
            <w:rFonts w:ascii="Times New Roman" w:hAnsi="Times New Roman" w:cs="Times New Roman"/>
            <w:noProof/>
            <w:webHidden/>
          </w:rPr>
          <w:fldChar w:fldCharType="end"/>
        </w:r>
      </w:hyperlink>
    </w:p>
    <w:p w14:paraId="60A15E63" w14:textId="6FCE5CE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8" w:history="1">
        <w:r w:rsidRPr="009F46B6">
          <w:rPr>
            <w:rStyle w:val="Kpr"/>
            <w:rFonts w:ascii="Times New Roman" w:hAnsi="Times New Roman" w:cs="Times New Roman"/>
            <w:noProof/>
          </w:rPr>
          <w:t>Tablo 10.59 MUĞLA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135</w:t>
        </w:r>
        <w:r w:rsidRPr="009F46B6">
          <w:rPr>
            <w:rFonts w:ascii="Times New Roman" w:hAnsi="Times New Roman" w:cs="Times New Roman"/>
            <w:noProof/>
            <w:webHidden/>
          </w:rPr>
          <w:fldChar w:fldCharType="end"/>
        </w:r>
      </w:hyperlink>
    </w:p>
    <w:p w14:paraId="29AED68E" w14:textId="086026D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29" w:history="1">
        <w:r w:rsidRPr="009F46B6">
          <w:rPr>
            <w:rStyle w:val="Kpr"/>
            <w:rFonts w:ascii="Times New Roman" w:hAnsi="Times New Roman" w:cs="Times New Roman"/>
            <w:noProof/>
          </w:rPr>
          <w:t>Tablo 10.60 MUŞ</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_Toc47706229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137</w:t>
        </w:r>
        <w:r w:rsidRPr="009F46B6">
          <w:rPr>
            <w:rFonts w:ascii="Times New Roman" w:hAnsi="Times New Roman" w:cs="Times New Roman"/>
            <w:noProof/>
            <w:webHidden/>
          </w:rPr>
          <w:fldChar w:fldCharType="end"/>
        </w:r>
      </w:hyperlink>
    </w:p>
    <w:p w14:paraId="3369D037" w14:textId="2363390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0" w:history="1">
        <w:r w:rsidRPr="009F46B6">
          <w:rPr>
            <w:rStyle w:val="Kpr"/>
            <w:rFonts w:ascii="Times New Roman" w:hAnsi="Times New Roman" w:cs="Times New Roman"/>
            <w:noProof/>
          </w:rPr>
          <w:t>Tablo 10.61 NEVŞEHİR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138</w:t>
        </w:r>
        <w:r w:rsidRPr="009F46B6">
          <w:rPr>
            <w:rFonts w:ascii="Times New Roman" w:hAnsi="Times New Roman" w:cs="Times New Roman"/>
            <w:noProof/>
            <w:webHidden/>
          </w:rPr>
          <w:fldChar w:fldCharType="end"/>
        </w:r>
      </w:hyperlink>
    </w:p>
    <w:p w14:paraId="7D65A485" w14:textId="6DC3663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1" w:history="1">
        <w:r w:rsidRPr="009F46B6">
          <w:rPr>
            <w:rStyle w:val="Kpr"/>
            <w:rFonts w:ascii="Times New Roman" w:hAnsi="Times New Roman" w:cs="Times New Roman"/>
            <w:noProof/>
          </w:rPr>
          <w:t>Tablo 10.62 NİĞDE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139</w:t>
        </w:r>
        <w:r w:rsidRPr="009F46B6">
          <w:rPr>
            <w:rFonts w:ascii="Times New Roman" w:hAnsi="Times New Roman" w:cs="Times New Roman"/>
            <w:noProof/>
            <w:webHidden/>
          </w:rPr>
          <w:fldChar w:fldCharType="end"/>
        </w:r>
      </w:hyperlink>
    </w:p>
    <w:p w14:paraId="3F657AA7" w14:textId="3BC51E9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2" w:history="1">
        <w:r w:rsidRPr="009F46B6">
          <w:rPr>
            <w:rStyle w:val="Kpr"/>
            <w:rFonts w:ascii="Times New Roman" w:hAnsi="Times New Roman" w:cs="Times New Roman"/>
            <w:noProof/>
          </w:rPr>
          <w:t>Tablo 10.63 ORDU</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139</w:t>
        </w:r>
        <w:r w:rsidRPr="009F46B6">
          <w:rPr>
            <w:rFonts w:ascii="Times New Roman" w:hAnsi="Times New Roman" w:cs="Times New Roman"/>
            <w:noProof/>
            <w:webHidden/>
          </w:rPr>
          <w:fldChar w:fldCharType="end"/>
        </w:r>
      </w:hyperlink>
    </w:p>
    <w:p w14:paraId="331F27B8" w14:textId="20480A3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3" w:history="1">
        <w:r w:rsidRPr="009F46B6">
          <w:rPr>
            <w:rStyle w:val="Kpr"/>
            <w:rFonts w:ascii="Times New Roman" w:hAnsi="Times New Roman" w:cs="Times New Roman"/>
            <w:noProof/>
          </w:rPr>
          <w:t>Tablo 10.64 OSMANİYE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141</w:t>
        </w:r>
        <w:r w:rsidRPr="009F46B6">
          <w:rPr>
            <w:rFonts w:ascii="Times New Roman" w:hAnsi="Times New Roman" w:cs="Times New Roman"/>
            <w:noProof/>
            <w:webHidden/>
          </w:rPr>
          <w:fldChar w:fldCharType="end"/>
        </w:r>
      </w:hyperlink>
    </w:p>
    <w:p w14:paraId="4D438985" w14:textId="2696211E"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4" w:history="1">
        <w:r w:rsidRPr="009F46B6">
          <w:rPr>
            <w:rStyle w:val="Kpr"/>
            <w:rFonts w:ascii="Times New Roman" w:hAnsi="Times New Roman" w:cs="Times New Roman"/>
            <w:noProof/>
          </w:rPr>
          <w:t>Tablo 10.65 RİZE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141</w:t>
        </w:r>
        <w:r w:rsidRPr="009F46B6">
          <w:rPr>
            <w:rFonts w:ascii="Times New Roman" w:hAnsi="Times New Roman" w:cs="Times New Roman"/>
            <w:noProof/>
            <w:webHidden/>
          </w:rPr>
          <w:fldChar w:fldCharType="end"/>
        </w:r>
      </w:hyperlink>
    </w:p>
    <w:p w14:paraId="32FF9EB1" w14:textId="0951F34D"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5" w:history="1">
        <w:r w:rsidRPr="009F46B6">
          <w:rPr>
            <w:rStyle w:val="Kpr"/>
            <w:rFonts w:ascii="Times New Roman" w:hAnsi="Times New Roman" w:cs="Times New Roman"/>
            <w:noProof/>
          </w:rPr>
          <w:t>Tablo 10.66 SAKARYA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142</w:t>
        </w:r>
        <w:r w:rsidRPr="009F46B6">
          <w:rPr>
            <w:rFonts w:ascii="Times New Roman" w:hAnsi="Times New Roman" w:cs="Times New Roman"/>
            <w:noProof/>
            <w:webHidden/>
          </w:rPr>
          <w:fldChar w:fldCharType="end"/>
        </w:r>
      </w:hyperlink>
    </w:p>
    <w:p w14:paraId="1377AAF2" w14:textId="02264054"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6" w:history="1">
        <w:r w:rsidRPr="009F46B6">
          <w:rPr>
            <w:rStyle w:val="Kpr"/>
            <w:rFonts w:ascii="Times New Roman" w:hAnsi="Times New Roman" w:cs="Times New Roman"/>
            <w:noProof/>
          </w:rPr>
          <w:t>Tablo 10.67 SAMSUN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144</w:t>
        </w:r>
        <w:r w:rsidRPr="009F46B6">
          <w:rPr>
            <w:rFonts w:ascii="Times New Roman" w:hAnsi="Times New Roman" w:cs="Times New Roman"/>
            <w:noProof/>
            <w:webHidden/>
          </w:rPr>
          <w:fldChar w:fldCharType="end"/>
        </w:r>
      </w:hyperlink>
    </w:p>
    <w:p w14:paraId="70E5B3B1" w14:textId="3E96A78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7" w:history="1">
        <w:r w:rsidRPr="009F46B6">
          <w:rPr>
            <w:rStyle w:val="Kpr"/>
            <w:rFonts w:ascii="Times New Roman" w:hAnsi="Times New Roman" w:cs="Times New Roman"/>
            <w:noProof/>
          </w:rPr>
          <w:t>Tablo 10.68 SİİRT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144</w:t>
        </w:r>
        <w:r w:rsidRPr="009F46B6">
          <w:rPr>
            <w:rFonts w:ascii="Times New Roman" w:hAnsi="Times New Roman" w:cs="Times New Roman"/>
            <w:noProof/>
            <w:webHidden/>
          </w:rPr>
          <w:fldChar w:fldCharType="end"/>
        </w:r>
      </w:hyperlink>
    </w:p>
    <w:p w14:paraId="372B8CD4" w14:textId="2EA5AB6A"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8" w:history="1">
        <w:r w:rsidRPr="009F46B6">
          <w:rPr>
            <w:rStyle w:val="Kpr"/>
            <w:rFonts w:ascii="Times New Roman" w:hAnsi="Times New Roman" w:cs="Times New Roman"/>
            <w:noProof/>
          </w:rPr>
          <w:t>Tablo 10.69 SİNOP</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145</w:t>
        </w:r>
        <w:r w:rsidRPr="009F46B6">
          <w:rPr>
            <w:rFonts w:ascii="Times New Roman" w:hAnsi="Times New Roman" w:cs="Times New Roman"/>
            <w:noProof/>
            <w:webHidden/>
          </w:rPr>
          <w:fldChar w:fldCharType="end"/>
        </w:r>
      </w:hyperlink>
    </w:p>
    <w:p w14:paraId="1CC680DA" w14:textId="62711896"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39" w:history="1">
        <w:r w:rsidRPr="009F46B6">
          <w:rPr>
            <w:rStyle w:val="Kpr"/>
            <w:rFonts w:ascii="Times New Roman" w:hAnsi="Times New Roman" w:cs="Times New Roman"/>
            <w:noProof/>
          </w:rPr>
          <w:t>Tablo 10.70 SİVAS</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_Toc47706239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145</w:t>
        </w:r>
        <w:r w:rsidRPr="009F46B6">
          <w:rPr>
            <w:rFonts w:ascii="Times New Roman" w:hAnsi="Times New Roman" w:cs="Times New Roman"/>
            <w:noProof/>
            <w:webHidden/>
          </w:rPr>
          <w:fldChar w:fldCharType="end"/>
        </w:r>
      </w:hyperlink>
    </w:p>
    <w:p w14:paraId="0649EAE3" w14:textId="4E229357"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0" w:history="1">
        <w:r w:rsidRPr="009F46B6">
          <w:rPr>
            <w:rStyle w:val="Kpr"/>
            <w:rFonts w:ascii="Times New Roman" w:hAnsi="Times New Roman" w:cs="Times New Roman"/>
            <w:noProof/>
          </w:rPr>
          <w:t>Tablo 10.71 ŞANLIURFA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147</w:t>
        </w:r>
        <w:r w:rsidRPr="009F46B6">
          <w:rPr>
            <w:rFonts w:ascii="Times New Roman" w:hAnsi="Times New Roman" w:cs="Times New Roman"/>
            <w:noProof/>
            <w:webHidden/>
          </w:rPr>
          <w:fldChar w:fldCharType="end"/>
        </w:r>
      </w:hyperlink>
    </w:p>
    <w:p w14:paraId="5CC4C913" w14:textId="3D316F6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1" w:history="1">
        <w:r w:rsidRPr="009F46B6">
          <w:rPr>
            <w:rStyle w:val="Kpr"/>
            <w:rFonts w:ascii="Times New Roman" w:hAnsi="Times New Roman" w:cs="Times New Roman"/>
            <w:noProof/>
          </w:rPr>
          <w:t>Tablo 10.72 ŞIRNAK</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147</w:t>
        </w:r>
        <w:r w:rsidRPr="009F46B6">
          <w:rPr>
            <w:rFonts w:ascii="Times New Roman" w:hAnsi="Times New Roman" w:cs="Times New Roman"/>
            <w:noProof/>
            <w:webHidden/>
          </w:rPr>
          <w:fldChar w:fldCharType="end"/>
        </w:r>
      </w:hyperlink>
    </w:p>
    <w:p w14:paraId="0462CA1A" w14:textId="2ED173B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2" w:history="1">
        <w:r w:rsidRPr="009F46B6">
          <w:rPr>
            <w:rStyle w:val="Kpr"/>
            <w:rFonts w:ascii="Times New Roman" w:hAnsi="Times New Roman" w:cs="Times New Roman"/>
            <w:noProof/>
          </w:rPr>
          <w:t>Tablo 10.73 TEKİRDAĞ</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148</w:t>
        </w:r>
        <w:r w:rsidRPr="009F46B6">
          <w:rPr>
            <w:rFonts w:ascii="Times New Roman" w:hAnsi="Times New Roman" w:cs="Times New Roman"/>
            <w:noProof/>
            <w:webHidden/>
          </w:rPr>
          <w:fldChar w:fldCharType="end"/>
        </w:r>
      </w:hyperlink>
    </w:p>
    <w:p w14:paraId="5CF00602" w14:textId="255EBAB0"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3" w:history="1">
        <w:r w:rsidRPr="009F46B6">
          <w:rPr>
            <w:rStyle w:val="Kpr"/>
            <w:rFonts w:ascii="Times New Roman" w:hAnsi="Times New Roman" w:cs="Times New Roman"/>
            <w:noProof/>
          </w:rPr>
          <w:t>Tablo 10.74 TOKAT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_Toc47706243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150</w:t>
        </w:r>
        <w:r w:rsidRPr="009F46B6">
          <w:rPr>
            <w:rFonts w:ascii="Times New Roman" w:hAnsi="Times New Roman" w:cs="Times New Roman"/>
            <w:noProof/>
            <w:webHidden/>
          </w:rPr>
          <w:fldChar w:fldCharType="end"/>
        </w:r>
      </w:hyperlink>
    </w:p>
    <w:p w14:paraId="7F236E43" w14:textId="1F58DD53"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4" w:history="1">
        <w:r w:rsidRPr="009F46B6">
          <w:rPr>
            <w:rStyle w:val="Kpr"/>
            <w:rFonts w:ascii="Times New Roman" w:hAnsi="Times New Roman" w:cs="Times New Roman"/>
            <w:noProof/>
          </w:rPr>
          <w:t>Tablo 10.75 TRABZON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_Toc47706244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150</w:t>
        </w:r>
        <w:r w:rsidRPr="009F46B6">
          <w:rPr>
            <w:rFonts w:ascii="Times New Roman" w:hAnsi="Times New Roman" w:cs="Times New Roman"/>
            <w:noProof/>
            <w:webHidden/>
          </w:rPr>
          <w:fldChar w:fldCharType="end"/>
        </w:r>
      </w:hyperlink>
    </w:p>
    <w:p w14:paraId="0D4A03FE" w14:textId="115EE6A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5" w:history="1">
        <w:r w:rsidRPr="009F46B6">
          <w:rPr>
            <w:rStyle w:val="Kpr"/>
            <w:rFonts w:ascii="Times New Roman" w:hAnsi="Times New Roman" w:cs="Times New Roman"/>
            <w:noProof/>
          </w:rPr>
          <w:t>Tablo 10.76 TUNCELİ</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_Toc47706245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151</w:t>
        </w:r>
        <w:r w:rsidRPr="009F46B6">
          <w:rPr>
            <w:rFonts w:ascii="Times New Roman" w:hAnsi="Times New Roman" w:cs="Times New Roman"/>
            <w:noProof/>
            <w:webHidden/>
          </w:rPr>
          <w:fldChar w:fldCharType="end"/>
        </w:r>
      </w:hyperlink>
    </w:p>
    <w:p w14:paraId="6B87E04B" w14:textId="18013CBC"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6" w:history="1">
        <w:r w:rsidRPr="009F46B6">
          <w:rPr>
            <w:rStyle w:val="Kpr"/>
            <w:rFonts w:ascii="Times New Roman" w:hAnsi="Times New Roman" w:cs="Times New Roman"/>
            <w:noProof/>
          </w:rPr>
          <w:t>Tablo 10.77 UŞAK</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_Toc47706246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152</w:t>
        </w:r>
        <w:r w:rsidRPr="009F46B6">
          <w:rPr>
            <w:rFonts w:ascii="Times New Roman" w:hAnsi="Times New Roman" w:cs="Times New Roman"/>
            <w:noProof/>
            <w:webHidden/>
          </w:rPr>
          <w:fldChar w:fldCharType="end"/>
        </w:r>
      </w:hyperlink>
    </w:p>
    <w:p w14:paraId="56B47FDA" w14:textId="50BA3BF9"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7" w:history="1">
        <w:r w:rsidRPr="009F46B6">
          <w:rPr>
            <w:rStyle w:val="Kpr"/>
            <w:rFonts w:ascii="Times New Roman" w:hAnsi="Times New Roman" w:cs="Times New Roman"/>
            <w:noProof/>
          </w:rPr>
          <w:t>Tablo 10.78 VAN</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_Toc47706247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152</w:t>
        </w:r>
        <w:r w:rsidRPr="009F46B6">
          <w:rPr>
            <w:rFonts w:ascii="Times New Roman" w:hAnsi="Times New Roman" w:cs="Times New Roman"/>
            <w:noProof/>
            <w:webHidden/>
          </w:rPr>
          <w:fldChar w:fldCharType="end"/>
        </w:r>
      </w:hyperlink>
    </w:p>
    <w:p w14:paraId="6599A988" w14:textId="75973FD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8" w:history="1">
        <w:r w:rsidRPr="009F46B6">
          <w:rPr>
            <w:rStyle w:val="Kpr"/>
            <w:rFonts w:ascii="Times New Roman" w:hAnsi="Times New Roman" w:cs="Times New Roman"/>
            <w:noProof/>
          </w:rPr>
          <w:t>Tablo 10.79 YALOVA</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_Toc47706248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154</w:t>
        </w:r>
        <w:r w:rsidRPr="009F46B6">
          <w:rPr>
            <w:rFonts w:ascii="Times New Roman" w:hAnsi="Times New Roman" w:cs="Times New Roman"/>
            <w:noProof/>
            <w:webHidden/>
          </w:rPr>
          <w:fldChar w:fldCharType="end"/>
        </w:r>
      </w:hyperlink>
    </w:p>
    <w:p w14:paraId="5309B05B" w14:textId="78B98752"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49" w:history="1">
        <w:r w:rsidRPr="009F46B6">
          <w:rPr>
            <w:rStyle w:val="Kpr"/>
            <w:rFonts w:ascii="Times New Roman" w:hAnsi="Times New Roman" w:cs="Times New Roman"/>
            <w:noProof/>
          </w:rPr>
          <w:t>Tablo 10.80 YOZGAT</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_Toc47706249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154</w:t>
        </w:r>
        <w:r w:rsidRPr="009F46B6">
          <w:rPr>
            <w:rFonts w:ascii="Times New Roman" w:hAnsi="Times New Roman" w:cs="Times New Roman"/>
            <w:noProof/>
            <w:webHidden/>
          </w:rPr>
          <w:fldChar w:fldCharType="end"/>
        </w:r>
      </w:hyperlink>
    </w:p>
    <w:p w14:paraId="35BF66C1" w14:textId="6AFB839F"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50" w:history="1">
        <w:r w:rsidRPr="009F46B6">
          <w:rPr>
            <w:rStyle w:val="Kpr"/>
            <w:rFonts w:ascii="Times New Roman" w:hAnsi="Times New Roman" w:cs="Times New Roman"/>
            <w:noProof/>
          </w:rPr>
          <w:t>Tablo 10.81 ZONGULDAK</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_Toc47706250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156</w:t>
        </w:r>
        <w:r w:rsidRPr="009F46B6">
          <w:rPr>
            <w:rFonts w:ascii="Times New Roman" w:hAnsi="Times New Roman" w:cs="Times New Roman"/>
            <w:noProof/>
            <w:webHidden/>
          </w:rPr>
          <w:fldChar w:fldCharType="end"/>
        </w:r>
      </w:hyperlink>
    </w:p>
    <w:p w14:paraId="0AD5CFD6" w14:textId="09347F95" w:rsidR="009F46B6" w:rsidRPr="009F46B6" w:rsidRDefault="009F46B6">
      <w:pPr>
        <w:pStyle w:val="ekillerTablosu"/>
        <w:tabs>
          <w:tab w:val="right" w:leader="dot" w:pos="9344"/>
        </w:tabs>
        <w:rPr>
          <w:rFonts w:ascii="Times New Roman" w:eastAsiaTheme="minorEastAsia" w:hAnsi="Times New Roman" w:cs="Times New Roman"/>
          <w:noProof/>
          <w:lang w:eastAsia="tr-TR"/>
        </w:rPr>
      </w:pPr>
      <w:hyperlink w:anchor="_Toc47706251" w:history="1">
        <w:r w:rsidRPr="009F46B6">
          <w:rPr>
            <w:rStyle w:val="Kpr"/>
            <w:rFonts w:ascii="Times New Roman" w:hAnsi="Times New Roman" w:cs="Times New Roman"/>
            <w:noProof/>
          </w:rPr>
          <w:t>Tablo 10.82 DİĞER*</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_Toc47706251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157</w:t>
        </w:r>
        <w:r w:rsidRPr="009F46B6">
          <w:rPr>
            <w:rFonts w:ascii="Times New Roman" w:hAnsi="Times New Roman" w:cs="Times New Roman"/>
            <w:noProof/>
            <w:webHidden/>
          </w:rPr>
          <w:fldChar w:fldCharType="end"/>
        </w:r>
      </w:hyperlink>
    </w:p>
    <w:p w14:paraId="4792F06D" w14:textId="3532AA13" w:rsidR="009F46B6" w:rsidRDefault="009F46B6">
      <w:pPr>
        <w:pStyle w:val="ekillerTablosu"/>
        <w:tabs>
          <w:tab w:val="right" w:leader="dot" w:pos="9344"/>
        </w:tabs>
        <w:rPr>
          <w:rFonts w:eastAsiaTheme="minorEastAsia"/>
          <w:noProof/>
          <w:lang w:eastAsia="tr-TR"/>
        </w:rPr>
      </w:pPr>
      <w:hyperlink w:anchor="_Toc47706252" w:history="1">
        <w:r w:rsidRPr="009F46B6">
          <w:rPr>
            <w:rStyle w:val="Kpr"/>
            <w:rFonts w:ascii="Times New Roman" w:hAnsi="Times New Roman" w:cs="Times New Roman"/>
            <w:noProof/>
          </w:rPr>
          <w:t>Tablo 10.83 TÜRKİYE</w:t>
        </w:r>
        <w:r w:rsidRPr="009F46B6">
          <w:rPr>
            <w:rFonts w:ascii="Times New Roman" w:hAnsi="Times New Roman" w:cs="Times New Roman"/>
            <w:noProof/>
            <w:webHidden/>
          </w:rPr>
          <w:tab/>
        </w:r>
        <w:r w:rsidRPr="009F46B6">
          <w:rPr>
            <w:rFonts w:ascii="Times New Roman" w:hAnsi="Times New Roman" w:cs="Times New Roman"/>
            <w:noProof/>
            <w:webHidden/>
          </w:rPr>
          <w:fldChar w:fldCharType="begin"/>
        </w:r>
        <w:r w:rsidRPr="009F46B6">
          <w:rPr>
            <w:rFonts w:ascii="Times New Roman" w:hAnsi="Times New Roman" w:cs="Times New Roman"/>
            <w:noProof/>
            <w:webHidden/>
          </w:rPr>
          <w:instrText xml:space="preserve"> PAGEREF _Toc47706252 \h </w:instrText>
        </w:r>
        <w:r w:rsidRPr="009F46B6">
          <w:rPr>
            <w:rFonts w:ascii="Times New Roman" w:hAnsi="Times New Roman" w:cs="Times New Roman"/>
            <w:noProof/>
            <w:webHidden/>
          </w:rPr>
        </w:r>
        <w:r w:rsidRPr="009F46B6">
          <w:rPr>
            <w:rFonts w:ascii="Times New Roman" w:hAnsi="Times New Roman" w:cs="Times New Roman"/>
            <w:noProof/>
            <w:webHidden/>
          </w:rPr>
          <w:fldChar w:fldCharType="separate"/>
        </w:r>
        <w:r w:rsidRPr="009F46B6">
          <w:rPr>
            <w:rFonts w:ascii="Times New Roman" w:hAnsi="Times New Roman" w:cs="Times New Roman"/>
            <w:noProof/>
            <w:webHidden/>
          </w:rPr>
          <w:t>158</w:t>
        </w:r>
        <w:r w:rsidRPr="009F46B6">
          <w:rPr>
            <w:rFonts w:ascii="Times New Roman" w:hAnsi="Times New Roman" w:cs="Times New Roman"/>
            <w:noProof/>
            <w:webHidden/>
          </w:rPr>
          <w:fldChar w:fldCharType="end"/>
        </w:r>
      </w:hyperlink>
    </w:p>
    <w:p w14:paraId="283526EB" w14:textId="77777777" w:rsidR="002927CC" w:rsidRPr="006F7A4F" w:rsidRDefault="002C0BB7" w:rsidP="006310A9">
      <w:pPr>
        <w:rPr>
          <w:rFonts w:ascii="Times New Roman" w:hAnsi="Times New Roman" w:cs="Times New Roman"/>
          <w:sz w:val="24"/>
          <w:szCs w:val="24"/>
        </w:rPr>
      </w:pPr>
      <w:r w:rsidRPr="006F7A4F">
        <w:rPr>
          <w:rFonts w:ascii="Times New Roman" w:hAnsi="Times New Roman" w:cs="Times New Roman"/>
          <w:b/>
          <w:sz w:val="28"/>
          <w:szCs w:val="28"/>
        </w:rPr>
        <w:fldChar w:fldCharType="end"/>
      </w:r>
    </w:p>
    <w:p w14:paraId="1A22C7C3" w14:textId="77777777" w:rsidR="006310A9" w:rsidRPr="006F7A4F" w:rsidRDefault="006310A9">
      <w:pPr>
        <w:rPr>
          <w:rFonts w:ascii="Times New Roman" w:hAnsi="Times New Roman" w:cs="Times New Roman"/>
          <w:b/>
          <w:sz w:val="24"/>
          <w:szCs w:val="24"/>
        </w:rPr>
        <w:sectPr w:rsidR="006310A9" w:rsidRPr="006F7A4F" w:rsidSect="000B272F">
          <w:pgSz w:w="11906" w:h="16838"/>
          <w:pgMar w:top="1701" w:right="1418" w:bottom="1985" w:left="1134" w:header="425" w:footer="567" w:gutter="0"/>
          <w:pgNumType w:fmt="lowerRoman"/>
          <w:cols w:space="708"/>
          <w:docGrid w:linePitch="360"/>
        </w:sectPr>
      </w:pPr>
    </w:p>
    <w:p w14:paraId="4FDF63F9" w14:textId="44C947C7" w:rsidR="00BE78B4" w:rsidRPr="006F7A4F" w:rsidRDefault="00BE78B4" w:rsidP="00BE78B4">
      <w:pPr>
        <w:pStyle w:val="ekillerTablosu"/>
        <w:tabs>
          <w:tab w:val="right" w:leader="dot" w:pos="9062"/>
        </w:tabs>
        <w:rPr>
          <w:rFonts w:ascii="Times New Roman" w:hAnsi="Times New Roman" w:cs="Times New Roman"/>
          <w:b/>
          <w:sz w:val="28"/>
          <w:szCs w:val="28"/>
        </w:rPr>
      </w:pPr>
      <w:r w:rsidRPr="006F7A4F">
        <w:rPr>
          <w:rFonts w:ascii="Times New Roman" w:hAnsi="Times New Roman" w:cs="Times New Roman"/>
          <w:b/>
          <w:sz w:val="28"/>
          <w:szCs w:val="28"/>
        </w:rPr>
        <w:lastRenderedPageBreak/>
        <w:t>List of Figures</w:t>
      </w:r>
    </w:p>
    <w:p w14:paraId="5F7F0127" w14:textId="4D66380A" w:rsidR="008D3ADD" w:rsidRPr="008D3ADD" w:rsidRDefault="002C0BB7">
      <w:pPr>
        <w:pStyle w:val="ekillerTablosu"/>
        <w:tabs>
          <w:tab w:val="right" w:leader="dot" w:pos="9344"/>
        </w:tabs>
        <w:rPr>
          <w:rFonts w:ascii="Times New Roman" w:eastAsiaTheme="minorEastAsia" w:hAnsi="Times New Roman" w:cs="Times New Roman"/>
          <w:noProof/>
          <w:lang w:eastAsia="tr-TR"/>
        </w:rPr>
      </w:pPr>
      <w:r w:rsidRPr="006F7A4F">
        <w:rPr>
          <w:rFonts w:ascii="Times New Roman" w:hAnsi="Times New Roman" w:cs="Times New Roman"/>
          <w:b/>
          <w:sz w:val="24"/>
          <w:szCs w:val="24"/>
        </w:rPr>
        <w:fldChar w:fldCharType="begin"/>
      </w:r>
      <w:r w:rsidR="006310A9" w:rsidRPr="006F7A4F">
        <w:rPr>
          <w:rFonts w:ascii="Times New Roman" w:hAnsi="Times New Roman" w:cs="Times New Roman"/>
          <w:b/>
          <w:sz w:val="24"/>
          <w:szCs w:val="24"/>
        </w:rPr>
        <w:instrText xml:space="preserve"> TOC \h \z \t "Başlık 6" \c </w:instrText>
      </w:r>
      <w:r w:rsidRPr="006F7A4F">
        <w:rPr>
          <w:rFonts w:ascii="Times New Roman" w:hAnsi="Times New Roman" w:cs="Times New Roman"/>
          <w:b/>
          <w:sz w:val="24"/>
          <w:szCs w:val="24"/>
        </w:rPr>
        <w:fldChar w:fldCharType="separate"/>
      </w:r>
      <w:hyperlink w:anchor="_Toc47705621" w:history="1">
        <w:r w:rsidR="008D3ADD" w:rsidRPr="008D3ADD">
          <w:rPr>
            <w:rStyle w:val="Kpr"/>
            <w:rFonts w:ascii="Times New Roman" w:hAnsi="Times New Roman" w:cs="Times New Roman"/>
            <w:noProof/>
          </w:rPr>
          <w:t>Figure 1.1: Production of Natural Gas between 2009-2019 (Million Sm</w:t>
        </w:r>
        <w:r w:rsidR="008D3ADD" w:rsidRPr="008D3ADD">
          <w:rPr>
            <w:rStyle w:val="Kpr"/>
            <w:rFonts w:ascii="Times New Roman" w:hAnsi="Times New Roman" w:cs="Times New Roman"/>
            <w:noProof/>
            <w:vertAlign w:val="superscript"/>
          </w:rPr>
          <w:t>3</w:t>
        </w:r>
        <w:r w:rsidR="008D3ADD" w:rsidRPr="008D3ADD">
          <w:rPr>
            <w:rStyle w:val="Kpr"/>
            <w:rFonts w:ascii="Times New Roman" w:hAnsi="Times New Roman" w:cs="Times New Roman"/>
            <w:noProof/>
          </w:rPr>
          <w:t>)</w:t>
        </w:r>
        <w:r w:rsidR="008D3ADD" w:rsidRPr="008D3ADD">
          <w:rPr>
            <w:rFonts w:ascii="Times New Roman" w:hAnsi="Times New Roman" w:cs="Times New Roman"/>
            <w:noProof/>
            <w:webHidden/>
          </w:rPr>
          <w:tab/>
        </w:r>
        <w:r w:rsidR="008D3ADD" w:rsidRPr="008D3ADD">
          <w:rPr>
            <w:rFonts w:ascii="Times New Roman" w:hAnsi="Times New Roman" w:cs="Times New Roman"/>
            <w:noProof/>
            <w:webHidden/>
          </w:rPr>
          <w:fldChar w:fldCharType="begin"/>
        </w:r>
        <w:r w:rsidR="008D3ADD" w:rsidRPr="008D3ADD">
          <w:rPr>
            <w:rFonts w:ascii="Times New Roman" w:hAnsi="Times New Roman" w:cs="Times New Roman"/>
            <w:noProof/>
            <w:webHidden/>
          </w:rPr>
          <w:instrText xml:space="preserve"> PAGEREF _Toc47705621 \h </w:instrText>
        </w:r>
        <w:r w:rsidR="008D3ADD" w:rsidRPr="008D3ADD">
          <w:rPr>
            <w:rFonts w:ascii="Times New Roman" w:hAnsi="Times New Roman" w:cs="Times New Roman"/>
            <w:noProof/>
            <w:webHidden/>
          </w:rPr>
        </w:r>
        <w:r w:rsidR="008D3ADD" w:rsidRPr="008D3ADD">
          <w:rPr>
            <w:rFonts w:ascii="Times New Roman" w:hAnsi="Times New Roman" w:cs="Times New Roman"/>
            <w:noProof/>
            <w:webHidden/>
          </w:rPr>
          <w:fldChar w:fldCharType="separate"/>
        </w:r>
        <w:r w:rsidR="008D3ADD" w:rsidRPr="008D3ADD">
          <w:rPr>
            <w:rFonts w:ascii="Times New Roman" w:hAnsi="Times New Roman" w:cs="Times New Roman"/>
            <w:noProof/>
            <w:webHidden/>
          </w:rPr>
          <w:t>2</w:t>
        </w:r>
        <w:r w:rsidR="008D3ADD" w:rsidRPr="008D3ADD">
          <w:rPr>
            <w:rFonts w:ascii="Times New Roman" w:hAnsi="Times New Roman" w:cs="Times New Roman"/>
            <w:noProof/>
            <w:webHidden/>
          </w:rPr>
          <w:fldChar w:fldCharType="end"/>
        </w:r>
      </w:hyperlink>
    </w:p>
    <w:p w14:paraId="265C1AFF" w14:textId="4876DA00"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2" w:history="1">
        <w:r w:rsidRPr="008D3ADD">
          <w:rPr>
            <w:rStyle w:val="Kpr"/>
            <w:rFonts w:ascii="Times New Roman" w:hAnsi="Times New Roman" w:cs="Times New Roman"/>
            <w:noProof/>
          </w:rPr>
          <w:t>Figure 1.2: Monthly Comparison of Natural Gas Production between 2013-2019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w:t>
        </w:r>
        <w:r w:rsidRPr="008D3ADD">
          <w:rPr>
            <w:rFonts w:ascii="Times New Roman" w:hAnsi="Times New Roman" w:cs="Times New Roman"/>
            <w:noProof/>
            <w:webHidden/>
          </w:rPr>
          <w:fldChar w:fldCharType="end"/>
        </w:r>
      </w:hyperlink>
    </w:p>
    <w:p w14:paraId="36847CB5" w14:textId="52B7AA18"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3" w:history="1">
        <w:r w:rsidRPr="008D3ADD">
          <w:rPr>
            <w:rStyle w:val="Kpr"/>
            <w:rFonts w:ascii="Times New Roman" w:hAnsi="Times New Roman" w:cs="Times New Roman"/>
            <w:noProof/>
          </w:rPr>
          <w:t>Figure 1.3: Share of Natural Gas Production in 2019 by Provinces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4</w:t>
        </w:r>
        <w:r w:rsidRPr="008D3ADD">
          <w:rPr>
            <w:rFonts w:ascii="Times New Roman" w:hAnsi="Times New Roman" w:cs="Times New Roman"/>
            <w:noProof/>
            <w:webHidden/>
          </w:rPr>
          <w:fldChar w:fldCharType="end"/>
        </w:r>
      </w:hyperlink>
    </w:p>
    <w:p w14:paraId="13B0FDF4" w14:textId="196B1228"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4" w:history="1">
        <w:r w:rsidRPr="008D3ADD">
          <w:rPr>
            <w:rStyle w:val="Kpr"/>
            <w:rFonts w:ascii="Times New Roman" w:hAnsi="Times New Roman" w:cs="Times New Roman"/>
            <w:noProof/>
          </w:rPr>
          <w:t>Figure 1.4: Share of Producer Companies Holding Wholesale License by Amount of Natural Gas Production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w:t>
        </w:r>
        <w:r w:rsidRPr="008D3ADD">
          <w:rPr>
            <w:rFonts w:ascii="Times New Roman" w:hAnsi="Times New Roman" w:cs="Times New Roman"/>
            <w:noProof/>
            <w:webHidden/>
          </w:rPr>
          <w:fldChar w:fldCharType="end"/>
        </w:r>
      </w:hyperlink>
    </w:p>
    <w:p w14:paraId="080B3716" w14:textId="7B1C4FAA"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5" w:history="1">
        <w:r w:rsidRPr="008D3ADD">
          <w:rPr>
            <w:rStyle w:val="Kpr"/>
            <w:rFonts w:ascii="Times New Roman" w:hAnsi="Times New Roman" w:cs="Times New Roman"/>
            <w:noProof/>
          </w:rPr>
          <w:t>Figure 1.5: Shares of Wholesale Licensed Production Companies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w:t>
        </w:r>
        <w:r w:rsidRPr="008D3ADD">
          <w:rPr>
            <w:rFonts w:ascii="Times New Roman" w:hAnsi="Times New Roman" w:cs="Times New Roman"/>
            <w:noProof/>
            <w:webHidden/>
          </w:rPr>
          <w:fldChar w:fldCharType="end"/>
        </w:r>
      </w:hyperlink>
    </w:p>
    <w:p w14:paraId="314CF85F" w14:textId="354CC423"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6" w:history="1">
        <w:r w:rsidRPr="008D3ADD">
          <w:rPr>
            <w:rStyle w:val="Kpr"/>
            <w:rFonts w:ascii="Times New Roman" w:hAnsi="Times New Roman" w:cs="Times New Roman"/>
            <w:noProof/>
          </w:rPr>
          <w:t>Figure 1.6: Consumer Shares which are Sold by Wholesale Licensed Production Companies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_Toc47705626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7</w:t>
        </w:r>
        <w:r w:rsidRPr="008D3ADD">
          <w:rPr>
            <w:rFonts w:ascii="Times New Roman" w:hAnsi="Times New Roman" w:cs="Times New Roman"/>
            <w:noProof/>
            <w:webHidden/>
          </w:rPr>
          <w:fldChar w:fldCharType="end"/>
        </w:r>
      </w:hyperlink>
    </w:p>
    <w:p w14:paraId="70E122E2" w14:textId="0645AA1A"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7" w:history="1">
        <w:r w:rsidRPr="008D3ADD">
          <w:rPr>
            <w:rStyle w:val="Kpr"/>
            <w:rFonts w:ascii="Times New Roman" w:hAnsi="Times New Roman" w:cs="Times New Roman"/>
            <w:noProof/>
          </w:rPr>
          <w:t>Figure 2.1: Share of Imported Natural Gas by Source Country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11</w:t>
        </w:r>
        <w:r w:rsidRPr="008D3ADD">
          <w:rPr>
            <w:rFonts w:ascii="Times New Roman" w:hAnsi="Times New Roman" w:cs="Times New Roman"/>
            <w:noProof/>
            <w:webHidden/>
          </w:rPr>
          <w:fldChar w:fldCharType="end"/>
        </w:r>
      </w:hyperlink>
    </w:p>
    <w:p w14:paraId="08043828" w14:textId="01FD7E1D"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8" w:history="1">
        <w:r w:rsidRPr="008D3ADD">
          <w:rPr>
            <w:rStyle w:val="Kpr"/>
            <w:rFonts w:ascii="Times New Roman" w:hAnsi="Times New Roman" w:cs="Times New Roman"/>
            <w:noProof/>
          </w:rPr>
          <w:t>Figure 2.2:  Changes in the Share of Source Countries for Natural Gas Import  between 2009-2019</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11</w:t>
        </w:r>
        <w:r w:rsidRPr="008D3ADD">
          <w:rPr>
            <w:rFonts w:ascii="Times New Roman" w:hAnsi="Times New Roman" w:cs="Times New Roman"/>
            <w:noProof/>
            <w:webHidden/>
          </w:rPr>
          <w:fldChar w:fldCharType="end"/>
        </w:r>
      </w:hyperlink>
    </w:p>
    <w:p w14:paraId="24EB1A58" w14:textId="58173616"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29" w:history="1">
        <w:r w:rsidRPr="008D3ADD">
          <w:rPr>
            <w:rStyle w:val="Kpr"/>
            <w:rFonts w:ascii="Times New Roman" w:hAnsi="Times New Roman" w:cs="Times New Roman"/>
            <w:noProof/>
          </w:rPr>
          <w:t>Figure 2.3: Share of Companies in Natural Gas Import in 2019</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_Toc47705629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13</w:t>
        </w:r>
        <w:r w:rsidRPr="008D3ADD">
          <w:rPr>
            <w:rFonts w:ascii="Times New Roman" w:hAnsi="Times New Roman" w:cs="Times New Roman"/>
            <w:noProof/>
            <w:webHidden/>
          </w:rPr>
          <w:fldChar w:fldCharType="end"/>
        </w:r>
      </w:hyperlink>
    </w:p>
    <w:p w14:paraId="6A5E6434" w14:textId="41F98A1F"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0" w:history="1">
        <w:r w:rsidRPr="008D3ADD">
          <w:rPr>
            <w:rStyle w:val="Kpr"/>
            <w:rFonts w:ascii="Times New Roman" w:hAnsi="Times New Roman" w:cs="Times New Roman"/>
            <w:noProof/>
          </w:rPr>
          <w:t>Figure 2.4: Monthly Comparison of Imported Natural Gas between 2014-2019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15</w:t>
        </w:r>
        <w:r w:rsidRPr="008D3ADD">
          <w:rPr>
            <w:rFonts w:ascii="Times New Roman" w:hAnsi="Times New Roman" w:cs="Times New Roman"/>
            <w:noProof/>
            <w:webHidden/>
          </w:rPr>
          <w:fldChar w:fldCharType="end"/>
        </w:r>
      </w:hyperlink>
    </w:p>
    <w:p w14:paraId="42370E9C" w14:textId="396DFE64"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1" w:history="1">
        <w:r w:rsidRPr="008D3ADD">
          <w:rPr>
            <w:rStyle w:val="Kpr"/>
            <w:rFonts w:ascii="Times New Roman" w:hAnsi="Times New Roman" w:cs="Times New Roman"/>
            <w:noProof/>
          </w:rPr>
          <w:t>Figure 2.5: Share of Pipeline Gas and LNG in Total Import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_Toc47705631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15</w:t>
        </w:r>
        <w:r w:rsidRPr="008D3ADD">
          <w:rPr>
            <w:rFonts w:ascii="Times New Roman" w:hAnsi="Times New Roman" w:cs="Times New Roman"/>
            <w:noProof/>
            <w:webHidden/>
          </w:rPr>
          <w:fldChar w:fldCharType="end"/>
        </w:r>
      </w:hyperlink>
    </w:p>
    <w:p w14:paraId="553849D7" w14:textId="51C3D024"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2" w:history="1">
        <w:r w:rsidRPr="008D3ADD">
          <w:rPr>
            <w:rStyle w:val="Kpr"/>
            <w:rFonts w:ascii="Times New Roman" w:hAnsi="Times New Roman" w:cs="Times New Roman"/>
            <w:noProof/>
          </w:rPr>
          <w:t>Figure 2.6: Share of Natural Gas Imported by Long Term Import License and Spot LNG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16</w:t>
        </w:r>
        <w:r w:rsidRPr="008D3ADD">
          <w:rPr>
            <w:rFonts w:ascii="Times New Roman" w:hAnsi="Times New Roman" w:cs="Times New Roman"/>
            <w:noProof/>
            <w:webHidden/>
          </w:rPr>
          <w:fldChar w:fldCharType="end"/>
        </w:r>
      </w:hyperlink>
    </w:p>
    <w:p w14:paraId="6B75AEC5" w14:textId="78A93FF3"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3" w:history="1">
        <w:r w:rsidRPr="008D3ADD">
          <w:rPr>
            <w:rStyle w:val="Kpr"/>
            <w:rFonts w:ascii="Times New Roman" w:hAnsi="Times New Roman" w:cs="Times New Roman"/>
            <w:noProof/>
          </w:rPr>
          <w:t>Figure 2.7: Amount of Imported Natural Gas by Long Term Licensed Companies by Source Countries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17</w:t>
        </w:r>
        <w:r w:rsidRPr="008D3ADD">
          <w:rPr>
            <w:rFonts w:ascii="Times New Roman" w:hAnsi="Times New Roman" w:cs="Times New Roman"/>
            <w:noProof/>
            <w:webHidden/>
          </w:rPr>
          <w:fldChar w:fldCharType="end"/>
        </w:r>
      </w:hyperlink>
    </w:p>
    <w:p w14:paraId="1CBEAA76" w14:textId="3E6D10AC"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4" w:history="1">
        <w:r w:rsidRPr="008D3ADD">
          <w:rPr>
            <w:rStyle w:val="Kpr"/>
            <w:rFonts w:ascii="Times New Roman" w:hAnsi="Times New Roman" w:cs="Times New Roman"/>
            <w:noProof/>
          </w:rPr>
          <w:t>Figure 2.8: Monthly Comparison of Long Term Import and Spot LNG Import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17</w:t>
        </w:r>
        <w:r w:rsidRPr="008D3ADD">
          <w:rPr>
            <w:rFonts w:ascii="Times New Roman" w:hAnsi="Times New Roman" w:cs="Times New Roman"/>
            <w:noProof/>
            <w:webHidden/>
          </w:rPr>
          <w:fldChar w:fldCharType="end"/>
        </w:r>
      </w:hyperlink>
    </w:p>
    <w:p w14:paraId="599E441C" w14:textId="630FB47C"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5" w:history="1">
        <w:r w:rsidRPr="008D3ADD">
          <w:rPr>
            <w:rStyle w:val="Kpr"/>
            <w:rFonts w:ascii="Times New Roman" w:hAnsi="Times New Roman" w:cs="Times New Roman"/>
            <w:noProof/>
          </w:rPr>
          <w:t>Figure 2.9: Long Term LNG Import Amounts by Source Countries between 2013-2019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18</w:t>
        </w:r>
        <w:r w:rsidRPr="008D3ADD">
          <w:rPr>
            <w:rFonts w:ascii="Times New Roman" w:hAnsi="Times New Roman" w:cs="Times New Roman"/>
            <w:noProof/>
            <w:webHidden/>
          </w:rPr>
          <w:fldChar w:fldCharType="end"/>
        </w:r>
      </w:hyperlink>
    </w:p>
    <w:p w14:paraId="27A7DECF" w14:textId="19B0213A"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6" w:history="1">
        <w:r w:rsidRPr="008D3ADD">
          <w:rPr>
            <w:rStyle w:val="Kpr"/>
            <w:rFonts w:ascii="Times New Roman" w:eastAsiaTheme="majorEastAsia" w:hAnsi="Times New Roman" w:cs="Times New Roman"/>
            <w:noProof/>
          </w:rPr>
          <w:t>Figure 2.10: Change in Spot LNG Import Amount between 2008-2019 (Million Sm3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_Toc47705636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18</w:t>
        </w:r>
        <w:r w:rsidRPr="008D3ADD">
          <w:rPr>
            <w:rFonts w:ascii="Times New Roman" w:hAnsi="Times New Roman" w:cs="Times New Roman"/>
            <w:noProof/>
            <w:webHidden/>
          </w:rPr>
          <w:fldChar w:fldCharType="end"/>
        </w:r>
      </w:hyperlink>
    </w:p>
    <w:p w14:paraId="6E1B6F9B" w14:textId="1547D9D4"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7" w:history="1">
        <w:r w:rsidRPr="008D3ADD">
          <w:rPr>
            <w:rStyle w:val="Kpr"/>
            <w:rFonts w:ascii="Times New Roman" w:hAnsi="Times New Roman" w:cs="Times New Roman"/>
            <w:noProof/>
          </w:rPr>
          <w:t>Figure 2.11: Spot LNG Import by Countries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19</w:t>
        </w:r>
        <w:r w:rsidRPr="008D3ADD">
          <w:rPr>
            <w:rFonts w:ascii="Times New Roman" w:hAnsi="Times New Roman" w:cs="Times New Roman"/>
            <w:noProof/>
            <w:webHidden/>
          </w:rPr>
          <w:fldChar w:fldCharType="end"/>
        </w:r>
      </w:hyperlink>
    </w:p>
    <w:p w14:paraId="2D95874B" w14:textId="0D80A815"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8" w:history="1">
        <w:r w:rsidRPr="008D3ADD">
          <w:rPr>
            <w:rStyle w:val="Kpr"/>
            <w:rFonts w:ascii="Times New Roman" w:hAnsi="Times New Roman" w:cs="Times New Roman"/>
            <w:noProof/>
          </w:rPr>
          <w:t>Figure 2.12: Share of Spot LNG Importers between 2008-2019(%)</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20</w:t>
        </w:r>
        <w:r w:rsidRPr="008D3ADD">
          <w:rPr>
            <w:rFonts w:ascii="Times New Roman" w:hAnsi="Times New Roman" w:cs="Times New Roman"/>
            <w:noProof/>
            <w:webHidden/>
          </w:rPr>
          <w:fldChar w:fldCharType="end"/>
        </w:r>
      </w:hyperlink>
    </w:p>
    <w:p w14:paraId="5C7416FF" w14:textId="21CD642A"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39" w:history="1">
        <w:r w:rsidRPr="008D3ADD">
          <w:rPr>
            <w:rStyle w:val="Kpr"/>
            <w:rFonts w:ascii="Times New Roman" w:hAnsi="Times New Roman" w:cs="Times New Roman"/>
            <w:noProof/>
          </w:rPr>
          <w:t>Figure 2.13: Share of Total Natural Gas Supply by Origin in 2019(%)</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_Toc47705639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21</w:t>
        </w:r>
        <w:r w:rsidRPr="008D3ADD">
          <w:rPr>
            <w:rFonts w:ascii="Times New Roman" w:hAnsi="Times New Roman" w:cs="Times New Roman"/>
            <w:noProof/>
            <w:webHidden/>
          </w:rPr>
          <w:fldChar w:fldCharType="end"/>
        </w:r>
      </w:hyperlink>
    </w:p>
    <w:p w14:paraId="6CA30ACD" w14:textId="23479799"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0" w:history="1">
        <w:r w:rsidRPr="008D3ADD">
          <w:rPr>
            <w:rStyle w:val="Kpr"/>
            <w:rFonts w:ascii="Times New Roman" w:hAnsi="Times New Roman" w:cs="Times New Roman"/>
            <w:noProof/>
          </w:rPr>
          <w:t>Figure 2.14: Annual Natural Gas Export Amounts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22</w:t>
        </w:r>
        <w:r w:rsidRPr="008D3ADD">
          <w:rPr>
            <w:rFonts w:ascii="Times New Roman" w:hAnsi="Times New Roman" w:cs="Times New Roman"/>
            <w:noProof/>
            <w:webHidden/>
          </w:rPr>
          <w:fldChar w:fldCharType="end"/>
        </w:r>
      </w:hyperlink>
    </w:p>
    <w:p w14:paraId="45E25654" w14:textId="368D37FB"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1" w:history="1">
        <w:r w:rsidRPr="008D3ADD">
          <w:rPr>
            <w:rStyle w:val="Kpr"/>
            <w:rFonts w:ascii="Times New Roman" w:eastAsiaTheme="majorEastAsia" w:hAnsi="Times New Roman" w:cs="Times New Roman"/>
            <w:noProof/>
          </w:rPr>
          <w:t>Figure 2.15: Monthly Comparison of Natural Gas Exported between 2014-2018 (Million Sm</w:t>
        </w:r>
        <w:r w:rsidRPr="008D3ADD">
          <w:rPr>
            <w:rStyle w:val="Kpr"/>
            <w:rFonts w:ascii="Times New Roman" w:eastAsiaTheme="majorEastAsia"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_Toc47705641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23</w:t>
        </w:r>
        <w:r w:rsidRPr="008D3ADD">
          <w:rPr>
            <w:rFonts w:ascii="Times New Roman" w:hAnsi="Times New Roman" w:cs="Times New Roman"/>
            <w:noProof/>
            <w:webHidden/>
          </w:rPr>
          <w:fldChar w:fldCharType="end"/>
        </w:r>
      </w:hyperlink>
    </w:p>
    <w:p w14:paraId="1716B819" w14:textId="17C9110E"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2" w:history="1">
        <w:r w:rsidRPr="008D3ADD">
          <w:rPr>
            <w:rStyle w:val="Kpr"/>
            <w:rFonts w:ascii="Times New Roman" w:eastAsiaTheme="majorEastAsia" w:hAnsi="Times New Roman" w:cs="Times New Roman"/>
            <w:noProof/>
          </w:rPr>
          <w:t>Figure 3.1: Month End Natural Gas Stock Amounts by Years (Million Sm</w:t>
        </w:r>
        <w:r w:rsidRPr="008D3ADD">
          <w:rPr>
            <w:rStyle w:val="Kpr"/>
            <w:rFonts w:ascii="Times New Roman" w:eastAsiaTheme="majorEastAsia" w:hAnsi="Times New Roman" w:cs="Times New Roman"/>
            <w:noProof/>
            <w:vertAlign w:val="superscript"/>
          </w:rPr>
          <w:t>3</w:t>
        </w:r>
        <w:r w:rsidRPr="008D3ADD">
          <w:rPr>
            <w:rStyle w:val="Kpr"/>
            <w:rFonts w:ascii="Times New Roman" w:eastAsiaTheme="majorEastAsia"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24</w:t>
        </w:r>
        <w:r w:rsidRPr="008D3ADD">
          <w:rPr>
            <w:rFonts w:ascii="Times New Roman" w:hAnsi="Times New Roman" w:cs="Times New Roman"/>
            <w:noProof/>
            <w:webHidden/>
          </w:rPr>
          <w:fldChar w:fldCharType="end"/>
        </w:r>
      </w:hyperlink>
    </w:p>
    <w:p w14:paraId="5DA159EB" w14:textId="25A632AD"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3" w:history="1">
        <w:r w:rsidRPr="008D3ADD">
          <w:rPr>
            <w:rStyle w:val="Kpr"/>
            <w:rFonts w:ascii="Times New Roman" w:hAnsi="Times New Roman" w:cs="Times New Roman"/>
            <w:noProof/>
          </w:rPr>
          <w:t>Figure 3.2: Comparison of Monthly Import/Consumption/Stock Amounts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25</w:t>
        </w:r>
        <w:r w:rsidRPr="008D3ADD">
          <w:rPr>
            <w:rFonts w:ascii="Times New Roman" w:hAnsi="Times New Roman" w:cs="Times New Roman"/>
            <w:noProof/>
            <w:webHidden/>
          </w:rPr>
          <w:fldChar w:fldCharType="end"/>
        </w:r>
      </w:hyperlink>
    </w:p>
    <w:p w14:paraId="1203671D" w14:textId="38BEFF11"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4" w:history="1">
        <w:r w:rsidRPr="008D3ADD">
          <w:rPr>
            <w:rStyle w:val="Kpr"/>
            <w:rFonts w:ascii="Times New Roman" w:hAnsi="Times New Roman" w:cs="Times New Roman"/>
            <w:noProof/>
          </w:rPr>
          <w:t>Figure 4.1: Share of Import and Production Companies in Natural Gas Supply in 2019(%)</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26</w:t>
        </w:r>
        <w:r w:rsidRPr="008D3ADD">
          <w:rPr>
            <w:rFonts w:ascii="Times New Roman" w:hAnsi="Times New Roman" w:cs="Times New Roman"/>
            <w:noProof/>
            <w:webHidden/>
          </w:rPr>
          <w:fldChar w:fldCharType="end"/>
        </w:r>
      </w:hyperlink>
    </w:p>
    <w:p w14:paraId="279775BD" w14:textId="1B129F38"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5" w:history="1">
        <w:r w:rsidRPr="008D3ADD">
          <w:rPr>
            <w:rStyle w:val="Kpr"/>
            <w:rFonts w:ascii="Times New Roman" w:hAnsi="Times New Roman" w:cs="Times New Roman"/>
            <w:noProof/>
          </w:rPr>
          <w:t>Figure 4.2 Amount of Additional Balancing Gas in the Organized Wholesale Market by BOTAŞ by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28</w:t>
        </w:r>
        <w:r w:rsidRPr="008D3ADD">
          <w:rPr>
            <w:rFonts w:ascii="Times New Roman" w:hAnsi="Times New Roman" w:cs="Times New Roman"/>
            <w:noProof/>
            <w:webHidden/>
          </w:rPr>
          <w:fldChar w:fldCharType="end"/>
        </w:r>
      </w:hyperlink>
    </w:p>
    <w:p w14:paraId="788CA1F5" w14:textId="6CB0B82D"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6" w:history="1">
        <w:r w:rsidRPr="008D3ADD">
          <w:rPr>
            <w:rStyle w:val="Kpr"/>
            <w:rFonts w:ascii="Times New Roman" w:hAnsi="Times New Roman" w:cs="Times New Roman"/>
            <w:noProof/>
          </w:rPr>
          <w:t>Figure 5.1: Sale Shares of Supplier Companies to CNG (Sale) Licensed Companies According to Their License Type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_Toc47705646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32</w:t>
        </w:r>
        <w:r w:rsidRPr="008D3ADD">
          <w:rPr>
            <w:rFonts w:ascii="Times New Roman" w:hAnsi="Times New Roman" w:cs="Times New Roman"/>
            <w:noProof/>
            <w:webHidden/>
          </w:rPr>
          <w:fldChar w:fldCharType="end"/>
        </w:r>
      </w:hyperlink>
    </w:p>
    <w:p w14:paraId="462E2D17" w14:textId="7A17A886"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7" w:history="1">
        <w:r w:rsidRPr="008D3ADD">
          <w:rPr>
            <w:rStyle w:val="Kpr"/>
            <w:rFonts w:ascii="Times New Roman" w:hAnsi="Times New Roman" w:cs="Times New Roman"/>
            <w:noProof/>
          </w:rPr>
          <w:t>Figure 5.2: Share of CNG Sales to Final Consumer by CNG License Types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33</w:t>
        </w:r>
        <w:r w:rsidRPr="008D3ADD">
          <w:rPr>
            <w:rFonts w:ascii="Times New Roman" w:hAnsi="Times New Roman" w:cs="Times New Roman"/>
            <w:noProof/>
            <w:webHidden/>
          </w:rPr>
          <w:fldChar w:fldCharType="end"/>
        </w:r>
      </w:hyperlink>
    </w:p>
    <w:p w14:paraId="74849335" w14:textId="0D2E09AE"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8" w:history="1">
        <w:r w:rsidRPr="008D3ADD">
          <w:rPr>
            <w:rStyle w:val="Kpr"/>
            <w:rFonts w:ascii="Times New Roman" w:hAnsi="Times New Roman" w:cs="Times New Roman"/>
            <w:noProof/>
          </w:rPr>
          <w:t>Figure 6.1: Monthly Distribution of Total Natural Gas Amounts Entered into Transmission Network and Withdrawn from Transmission Network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35</w:t>
        </w:r>
        <w:r w:rsidRPr="008D3ADD">
          <w:rPr>
            <w:rFonts w:ascii="Times New Roman" w:hAnsi="Times New Roman" w:cs="Times New Roman"/>
            <w:noProof/>
            <w:webHidden/>
          </w:rPr>
          <w:fldChar w:fldCharType="end"/>
        </w:r>
      </w:hyperlink>
    </w:p>
    <w:p w14:paraId="1D105FE0" w14:textId="36661A90"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49" w:history="1">
        <w:r w:rsidRPr="008D3ADD">
          <w:rPr>
            <w:rStyle w:val="Kpr"/>
            <w:rFonts w:ascii="Times New Roman" w:hAnsi="Times New Roman" w:cs="Times New Roman"/>
            <w:noProof/>
          </w:rPr>
          <w:t>Figure 6.2: The Highest Daily Withdrawal (Peak Demand) from Natural Gas Transmission Network by Month in 2018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_Toc47705649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35</w:t>
        </w:r>
        <w:r w:rsidRPr="008D3ADD">
          <w:rPr>
            <w:rFonts w:ascii="Times New Roman" w:hAnsi="Times New Roman" w:cs="Times New Roman"/>
            <w:noProof/>
            <w:webHidden/>
          </w:rPr>
          <w:fldChar w:fldCharType="end"/>
        </w:r>
      </w:hyperlink>
    </w:p>
    <w:p w14:paraId="183AE586" w14:textId="13C98867"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0" w:history="1">
        <w:r w:rsidRPr="008D3ADD">
          <w:rPr>
            <w:rStyle w:val="Kpr"/>
            <w:rFonts w:ascii="Times New Roman" w:hAnsi="Times New Roman" w:cs="Times New Roman"/>
            <w:noProof/>
          </w:rPr>
          <w:t>Figure 6.3: Monthly Distribution of Virtual Trade Volumes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37</w:t>
        </w:r>
        <w:r w:rsidRPr="008D3ADD">
          <w:rPr>
            <w:rFonts w:ascii="Times New Roman" w:hAnsi="Times New Roman" w:cs="Times New Roman"/>
            <w:noProof/>
            <w:webHidden/>
          </w:rPr>
          <w:fldChar w:fldCharType="end"/>
        </w:r>
      </w:hyperlink>
    </w:p>
    <w:p w14:paraId="268414A8" w14:textId="34A26E3B"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1" w:history="1">
        <w:r w:rsidRPr="008D3ADD">
          <w:rPr>
            <w:rStyle w:val="Kpr"/>
            <w:rFonts w:ascii="Times New Roman" w:hAnsi="Times New Roman" w:cs="Times New Roman"/>
            <w:noProof/>
          </w:rPr>
          <w:t>Figure 6.4: Monthly Distribution of Imbalance Amount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_Toc47705651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37</w:t>
        </w:r>
        <w:r w:rsidRPr="008D3ADD">
          <w:rPr>
            <w:rFonts w:ascii="Times New Roman" w:hAnsi="Times New Roman" w:cs="Times New Roman"/>
            <w:noProof/>
            <w:webHidden/>
          </w:rPr>
          <w:fldChar w:fldCharType="end"/>
        </w:r>
      </w:hyperlink>
    </w:p>
    <w:p w14:paraId="341935BE" w14:textId="2E774536"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2" w:history="1">
        <w:r w:rsidRPr="008D3ADD">
          <w:rPr>
            <w:rStyle w:val="Kpr"/>
            <w:rFonts w:ascii="Times New Roman" w:hAnsi="Times New Roman" w:cs="Times New Roman"/>
            <w:noProof/>
          </w:rPr>
          <w:t>Figure 6.5: Monthly Transmitted LNG Amount</w:t>
        </w:r>
        <w:r w:rsidRPr="008D3ADD">
          <w:rPr>
            <w:rStyle w:val="Kpr"/>
            <w:rFonts w:ascii="Times New Roman" w:hAnsi="Times New Roman" w:cs="Times New Roman"/>
            <w:iCs/>
            <w:noProof/>
          </w:rPr>
          <w:t xml:space="preserve"> </w:t>
        </w:r>
        <w:r w:rsidRPr="008D3ADD">
          <w:rPr>
            <w:rStyle w:val="Kpr"/>
            <w:rFonts w:ascii="Times New Roman" w:hAnsi="Times New Roman" w:cs="Times New Roman"/>
            <w:noProof/>
          </w:rPr>
          <w:t>by Years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39</w:t>
        </w:r>
        <w:r w:rsidRPr="008D3ADD">
          <w:rPr>
            <w:rFonts w:ascii="Times New Roman" w:hAnsi="Times New Roman" w:cs="Times New Roman"/>
            <w:noProof/>
            <w:webHidden/>
          </w:rPr>
          <w:fldChar w:fldCharType="end"/>
        </w:r>
      </w:hyperlink>
    </w:p>
    <w:p w14:paraId="462F8327" w14:textId="378B8264"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3" w:history="1">
        <w:r w:rsidRPr="008D3ADD">
          <w:rPr>
            <w:rStyle w:val="Kpr"/>
            <w:rFonts w:ascii="Times New Roman" w:hAnsi="Times New Roman" w:cs="Times New Roman"/>
            <w:noProof/>
          </w:rPr>
          <w:t>Figure 7.1: Share of Subscribers and Eligible Consumers by the End of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54</w:t>
        </w:r>
        <w:r w:rsidRPr="008D3ADD">
          <w:rPr>
            <w:rFonts w:ascii="Times New Roman" w:hAnsi="Times New Roman" w:cs="Times New Roman"/>
            <w:noProof/>
            <w:webHidden/>
          </w:rPr>
          <w:fldChar w:fldCharType="end"/>
        </w:r>
      </w:hyperlink>
    </w:p>
    <w:p w14:paraId="27C753CC" w14:textId="551FA1B0"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4" w:history="1">
        <w:r w:rsidRPr="008D3ADD">
          <w:rPr>
            <w:rStyle w:val="Kpr"/>
            <w:rFonts w:ascii="Times New Roman" w:hAnsi="Times New Roman" w:cs="Times New Roman"/>
            <w:noProof/>
          </w:rPr>
          <w:t>Figure 7.2: Monthly Consumptions of Natural Gas Subscribers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58</w:t>
        </w:r>
        <w:r w:rsidRPr="008D3ADD">
          <w:rPr>
            <w:rFonts w:ascii="Times New Roman" w:hAnsi="Times New Roman" w:cs="Times New Roman"/>
            <w:noProof/>
            <w:webHidden/>
          </w:rPr>
          <w:fldChar w:fldCharType="end"/>
        </w:r>
      </w:hyperlink>
    </w:p>
    <w:p w14:paraId="24E690C7" w14:textId="59184587"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5" w:history="1">
        <w:r w:rsidRPr="008D3ADD">
          <w:rPr>
            <w:rStyle w:val="Kpr"/>
            <w:rFonts w:ascii="Times New Roman" w:hAnsi="Times New Roman" w:cs="Times New Roman"/>
            <w:noProof/>
          </w:rPr>
          <w:t>Figure 7.3: Distribution of Number of 2019 Household Subscribers by Natural Gas Usage Type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_Toc47705655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58</w:t>
        </w:r>
        <w:r w:rsidRPr="008D3ADD">
          <w:rPr>
            <w:rFonts w:ascii="Times New Roman" w:hAnsi="Times New Roman" w:cs="Times New Roman"/>
            <w:noProof/>
            <w:webHidden/>
          </w:rPr>
          <w:fldChar w:fldCharType="end"/>
        </w:r>
      </w:hyperlink>
    </w:p>
    <w:p w14:paraId="3C4CE9B3" w14:textId="24255713"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6" w:history="1">
        <w:r w:rsidRPr="008D3ADD">
          <w:rPr>
            <w:rStyle w:val="Kpr"/>
            <w:rFonts w:ascii="Times New Roman" w:hAnsi="Times New Roman" w:cs="Times New Roman"/>
            <w:noProof/>
          </w:rPr>
          <w:t>Figure 7.4: Reasons for Temporary Gas Cuts in 2018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_Toc47705656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60</w:t>
        </w:r>
        <w:r w:rsidRPr="008D3ADD">
          <w:rPr>
            <w:rFonts w:ascii="Times New Roman" w:hAnsi="Times New Roman" w:cs="Times New Roman"/>
            <w:noProof/>
            <w:webHidden/>
          </w:rPr>
          <w:fldChar w:fldCharType="end"/>
        </w:r>
      </w:hyperlink>
    </w:p>
    <w:p w14:paraId="6DAE55D6" w14:textId="05405C79"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7" w:history="1">
        <w:r w:rsidRPr="008D3ADD">
          <w:rPr>
            <w:rStyle w:val="Kpr"/>
            <w:rFonts w:ascii="Times New Roman" w:hAnsi="Times New Roman" w:cs="Times New Roman"/>
            <w:noProof/>
          </w:rPr>
          <w:t>Figure 7.5: Proportional Distribution of Application and Complaint Reasons Made by Consumers to Distribution Companies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_Toc47705657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61</w:t>
        </w:r>
        <w:r w:rsidRPr="008D3ADD">
          <w:rPr>
            <w:rFonts w:ascii="Times New Roman" w:hAnsi="Times New Roman" w:cs="Times New Roman"/>
            <w:noProof/>
            <w:webHidden/>
          </w:rPr>
          <w:fldChar w:fldCharType="end"/>
        </w:r>
      </w:hyperlink>
    </w:p>
    <w:p w14:paraId="541FDC77" w14:textId="67903333"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8" w:history="1">
        <w:r w:rsidRPr="008D3ADD">
          <w:rPr>
            <w:rStyle w:val="Kpr"/>
            <w:rFonts w:ascii="Times New Roman" w:hAnsi="Times New Roman" w:cs="Times New Roman"/>
            <w:noProof/>
          </w:rPr>
          <w:t>Figure 7.6: Status of Invoice Objections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_Toc47705658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61</w:t>
        </w:r>
        <w:r w:rsidRPr="008D3ADD">
          <w:rPr>
            <w:rFonts w:ascii="Times New Roman" w:hAnsi="Times New Roman" w:cs="Times New Roman"/>
            <w:noProof/>
            <w:webHidden/>
          </w:rPr>
          <w:fldChar w:fldCharType="end"/>
        </w:r>
      </w:hyperlink>
    </w:p>
    <w:p w14:paraId="6559A675" w14:textId="2C4FFA52"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59" w:history="1">
        <w:r w:rsidRPr="008D3ADD">
          <w:rPr>
            <w:rStyle w:val="Kpr"/>
            <w:rFonts w:ascii="Times New Roman" w:hAnsi="Times New Roman" w:cs="Times New Roman"/>
            <w:noProof/>
          </w:rPr>
          <w:t>Figure 8.1: Share of Sectoral Consumption in 2019 (%)</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_Toc47705659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68</w:t>
        </w:r>
        <w:r w:rsidRPr="008D3ADD">
          <w:rPr>
            <w:rFonts w:ascii="Times New Roman" w:hAnsi="Times New Roman" w:cs="Times New Roman"/>
            <w:noProof/>
            <w:webHidden/>
          </w:rPr>
          <w:fldChar w:fldCharType="end"/>
        </w:r>
      </w:hyperlink>
    </w:p>
    <w:p w14:paraId="3B53BF8E" w14:textId="2DB71ACA"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60" w:history="1">
        <w:r w:rsidRPr="008D3ADD">
          <w:rPr>
            <w:rStyle w:val="Kpr"/>
            <w:rFonts w:ascii="Times New Roman" w:eastAsiaTheme="majorEastAsia" w:hAnsi="Times New Roman" w:cs="Times New Roman"/>
            <w:noProof/>
          </w:rPr>
          <w:t>Figure 8.2: Annual Comparison of Sectoral Consumption</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_Toc47705660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68</w:t>
        </w:r>
        <w:r w:rsidRPr="008D3ADD">
          <w:rPr>
            <w:rFonts w:ascii="Times New Roman" w:hAnsi="Times New Roman" w:cs="Times New Roman"/>
            <w:noProof/>
            <w:webHidden/>
          </w:rPr>
          <w:fldChar w:fldCharType="end"/>
        </w:r>
      </w:hyperlink>
    </w:p>
    <w:p w14:paraId="16E87764" w14:textId="42FAB013"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61" w:history="1">
        <w:r w:rsidRPr="008D3ADD">
          <w:rPr>
            <w:rStyle w:val="Kpr"/>
            <w:rFonts w:ascii="Times New Roman" w:hAnsi="Times New Roman" w:cs="Times New Roman"/>
            <w:noProof/>
          </w:rPr>
          <w:t>Figure 8.3: Monthly Changes of 2019 Sectoral Consumption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_Toc47705661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69</w:t>
        </w:r>
        <w:r w:rsidRPr="008D3ADD">
          <w:rPr>
            <w:rFonts w:ascii="Times New Roman" w:hAnsi="Times New Roman" w:cs="Times New Roman"/>
            <w:noProof/>
            <w:webHidden/>
          </w:rPr>
          <w:fldChar w:fldCharType="end"/>
        </w:r>
      </w:hyperlink>
    </w:p>
    <w:p w14:paraId="6F38F1C5" w14:textId="7F6DB6FB"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62" w:history="1">
        <w:r w:rsidRPr="008D3ADD">
          <w:rPr>
            <w:rStyle w:val="Kpr"/>
            <w:rFonts w:ascii="Times New Roman" w:hAnsi="Times New Roman" w:cs="Times New Roman"/>
            <w:noProof/>
          </w:rPr>
          <w:t>Figure 8.4: Monthly Changes of Sectoral Consumption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_Toc47705662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70</w:t>
        </w:r>
        <w:r w:rsidRPr="008D3ADD">
          <w:rPr>
            <w:rFonts w:ascii="Times New Roman" w:hAnsi="Times New Roman" w:cs="Times New Roman"/>
            <w:noProof/>
            <w:webHidden/>
          </w:rPr>
          <w:fldChar w:fldCharType="end"/>
        </w:r>
      </w:hyperlink>
    </w:p>
    <w:p w14:paraId="76A0067A" w14:textId="5A557748"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63" w:history="1">
        <w:r w:rsidRPr="008D3ADD">
          <w:rPr>
            <w:rStyle w:val="Kpr"/>
            <w:rFonts w:ascii="Times New Roman" w:hAnsi="Times New Roman" w:cs="Times New Roman"/>
            <w:noProof/>
          </w:rPr>
          <w:t>Figure 8.5: Amount of Natural Gas Sold and Transported by Distribution Companies in 2019 (Million Sm</w:t>
        </w:r>
        <w:r w:rsidRPr="008D3ADD">
          <w:rPr>
            <w:rStyle w:val="Kpr"/>
            <w:rFonts w:ascii="Times New Roman" w:hAnsi="Times New Roman" w:cs="Times New Roman"/>
            <w:noProof/>
            <w:vertAlign w:val="superscript"/>
          </w:rPr>
          <w:t>3</w:t>
        </w:r>
        <w:r w:rsidRPr="008D3ADD">
          <w:rPr>
            <w:rStyle w:val="Kpr"/>
            <w:rFonts w:ascii="Times New Roman" w:hAnsi="Times New Roman" w:cs="Times New Roman"/>
            <w:noProof/>
          </w:rPr>
          <w:t>)</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_Toc47705663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81</w:t>
        </w:r>
        <w:r w:rsidRPr="008D3ADD">
          <w:rPr>
            <w:rFonts w:ascii="Times New Roman" w:hAnsi="Times New Roman" w:cs="Times New Roman"/>
            <w:noProof/>
            <w:webHidden/>
          </w:rPr>
          <w:fldChar w:fldCharType="end"/>
        </w:r>
      </w:hyperlink>
    </w:p>
    <w:p w14:paraId="74257685" w14:textId="3B7EC6C1" w:rsidR="008D3ADD" w:rsidRPr="008D3ADD" w:rsidRDefault="008D3ADD">
      <w:pPr>
        <w:pStyle w:val="ekillerTablosu"/>
        <w:tabs>
          <w:tab w:val="right" w:leader="dot" w:pos="9344"/>
        </w:tabs>
        <w:rPr>
          <w:rFonts w:ascii="Times New Roman" w:eastAsiaTheme="minorEastAsia" w:hAnsi="Times New Roman" w:cs="Times New Roman"/>
          <w:noProof/>
          <w:lang w:eastAsia="tr-TR"/>
        </w:rPr>
      </w:pPr>
      <w:hyperlink w:anchor="_Toc47705664" w:history="1">
        <w:r w:rsidRPr="008D3ADD">
          <w:rPr>
            <w:rStyle w:val="Kpr"/>
            <w:rFonts w:ascii="Times New Roman" w:hAnsi="Times New Roman" w:cs="Times New Roman"/>
            <w:noProof/>
          </w:rPr>
          <w:t>Figure 9.1: Breakdown of Natural Gas Price Sold to Household and Industrial Consumers by Distribution and Supplies Company in 2019</w:t>
        </w:r>
        <w:r w:rsidRPr="008D3ADD">
          <w:rPr>
            <w:rFonts w:ascii="Times New Roman" w:hAnsi="Times New Roman" w:cs="Times New Roman"/>
            <w:noProof/>
            <w:webHidden/>
          </w:rPr>
          <w:tab/>
        </w:r>
        <w:r w:rsidRPr="008D3ADD">
          <w:rPr>
            <w:rFonts w:ascii="Times New Roman" w:hAnsi="Times New Roman" w:cs="Times New Roman"/>
            <w:noProof/>
            <w:webHidden/>
          </w:rPr>
          <w:fldChar w:fldCharType="begin"/>
        </w:r>
        <w:r w:rsidRPr="008D3ADD">
          <w:rPr>
            <w:rFonts w:ascii="Times New Roman" w:hAnsi="Times New Roman" w:cs="Times New Roman"/>
            <w:noProof/>
            <w:webHidden/>
          </w:rPr>
          <w:instrText xml:space="preserve"> PAGEREF _Toc47705664 \h </w:instrText>
        </w:r>
        <w:r w:rsidRPr="008D3ADD">
          <w:rPr>
            <w:rFonts w:ascii="Times New Roman" w:hAnsi="Times New Roman" w:cs="Times New Roman"/>
            <w:noProof/>
            <w:webHidden/>
          </w:rPr>
        </w:r>
        <w:r w:rsidRPr="008D3ADD">
          <w:rPr>
            <w:rFonts w:ascii="Times New Roman" w:hAnsi="Times New Roman" w:cs="Times New Roman"/>
            <w:noProof/>
            <w:webHidden/>
          </w:rPr>
          <w:fldChar w:fldCharType="separate"/>
        </w:r>
        <w:r w:rsidRPr="008D3ADD">
          <w:rPr>
            <w:rFonts w:ascii="Times New Roman" w:hAnsi="Times New Roman" w:cs="Times New Roman"/>
            <w:noProof/>
            <w:webHidden/>
          </w:rPr>
          <w:t>82</w:t>
        </w:r>
        <w:r w:rsidRPr="008D3ADD">
          <w:rPr>
            <w:rFonts w:ascii="Times New Roman" w:hAnsi="Times New Roman" w:cs="Times New Roman"/>
            <w:noProof/>
            <w:webHidden/>
          </w:rPr>
          <w:fldChar w:fldCharType="end"/>
        </w:r>
      </w:hyperlink>
    </w:p>
    <w:p w14:paraId="76259105" w14:textId="7D91DAAC" w:rsidR="00F129CC" w:rsidRPr="006F7A4F" w:rsidRDefault="002C0BB7" w:rsidP="00663347">
      <w:pPr>
        <w:rPr>
          <w:rFonts w:ascii="Times New Roman" w:hAnsi="Times New Roman" w:cs="Times New Roman"/>
        </w:rPr>
        <w:sectPr w:rsidR="00F129CC" w:rsidRPr="006F7A4F" w:rsidSect="00F129CC">
          <w:pgSz w:w="11906" w:h="16838"/>
          <w:pgMar w:top="1701" w:right="1418" w:bottom="1985" w:left="1134" w:header="425" w:footer="567" w:gutter="0"/>
          <w:pgNumType w:fmt="lowerRoman"/>
          <w:cols w:space="708"/>
          <w:docGrid w:linePitch="360"/>
        </w:sectPr>
      </w:pPr>
      <w:r w:rsidRPr="006F7A4F">
        <w:rPr>
          <w:rFonts w:ascii="Times New Roman" w:hAnsi="Times New Roman" w:cs="Times New Roman"/>
        </w:rPr>
        <w:fldChar w:fldCharType="end"/>
      </w:r>
      <w:bookmarkStart w:id="24" w:name="_Toc393894263"/>
      <w:bookmarkStart w:id="25" w:name="_Toc393983253"/>
      <w:bookmarkStart w:id="26" w:name="_Toc417917624"/>
    </w:p>
    <w:p w14:paraId="4B7ADA05" w14:textId="77777777" w:rsidR="00114287" w:rsidRPr="006F7A4F" w:rsidRDefault="00114287" w:rsidP="007928DF">
      <w:pPr>
        <w:pStyle w:val="AnaBalklar"/>
      </w:pPr>
      <w:bookmarkStart w:id="27" w:name="_Toc494808715"/>
      <w:bookmarkStart w:id="28" w:name="_Toc520881287"/>
      <w:bookmarkStart w:id="29" w:name="_Toc9511973"/>
      <w:bookmarkStart w:id="30" w:name="_Toc417917635"/>
      <w:bookmarkStart w:id="31" w:name="_Toc47706079"/>
      <w:bookmarkEnd w:id="24"/>
      <w:bookmarkEnd w:id="25"/>
      <w:bookmarkEnd w:id="26"/>
      <w:r w:rsidRPr="006F7A4F">
        <w:lastRenderedPageBreak/>
        <w:t>NATURAL GAS MARKET OF TURKEY</w:t>
      </w:r>
      <w:bookmarkEnd w:id="27"/>
      <w:bookmarkEnd w:id="28"/>
      <w:bookmarkEnd w:id="29"/>
      <w:bookmarkEnd w:id="31"/>
    </w:p>
    <w:p w14:paraId="26BC5A4A" w14:textId="7CB76D3D" w:rsidR="003D0050" w:rsidRPr="006F7A4F" w:rsidRDefault="00114287"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According to Natural Gas Market Law No. 4646 which forms the legal framework of Turkey’s natural gas market, import, distribution, storage, wholesale, export, transmission, compressed natural gas (CNG) distribution and transmission are defined as market activities for which obtaining a license is compulsory. Data and graphs about all market activities which are defined in the Law are depicted in this part by subtitles.</w:t>
      </w:r>
    </w:p>
    <w:p w14:paraId="437C2C2E" w14:textId="77777777" w:rsidR="00114287" w:rsidRPr="006F7A4F" w:rsidRDefault="00114287" w:rsidP="007928DF">
      <w:pPr>
        <w:pStyle w:val="AnaBalklar"/>
        <w:rPr>
          <w:rFonts w:eastAsia="Times New Roman"/>
          <w:lang w:eastAsia="tr-TR"/>
        </w:rPr>
      </w:pPr>
      <w:bookmarkStart w:id="32" w:name="_Toc9511974"/>
      <w:bookmarkStart w:id="33" w:name="_Toc417917625"/>
      <w:bookmarkStart w:id="34" w:name="_Toc47706080"/>
      <w:r w:rsidRPr="006F7A4F">
        <w:rPr>
          <w:rFonts w:eastAsia="Times New Roman"/>
          <w:lang w:eastAsia="tr-TR"/>
        </w:rPr>
        <w:t>1. PRODUCTION</w:t>
      </w:r>
      <w:bookmarkEnd w:id="32"/>
      <w:bookmarkEnd w:id="34"/>
    </w:p>
    <w:p w14:paraId="0DB7BB4D" w14:textId="77777777" w:rsidR="00114287" w:rsidRPr="006F7A4F" w:rsidRDefault="00114287" w:rsidP="00114287">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Natural gas exploration and production (E&amp;P) activities are performed within the framework of Turkish Petroleum Law No. 6491 and E&amp;P and operation licenses as given by the General Directorate of Petroleum Affairs. </w:t>
      </w:r>
      <w:proofErr w:type="gramStart"/>
      <w:r w:rsidRPr="006F7A4F">
        <w:rPr>
          <w:rFonts w:ascii="Times New Roman" w:eastAsia="Times New Roman" w:hAnsi="Times New Roman" w:cs="Times New Roman"/>
          <w:color w:val="000000"/>
          <w:sz w:val="24"/>
          <w:szCs w:val="24"/>
          <w:lang w:eastAsia="tr-TR"/>
        </w:rPr>
        <w:t xml:space="preserve">Although production is not regarded as a market activity in the Law, production companies can sell the natural gas that they produced to wholesale companies, import companies, export companies, distribution companies, CNG selling companies at well head, CNG transmission and distribution companies and eligible consumers provided that they obtain wholesale license from the Authority. </w:t>
      </w:r>
      <w:proofErr w:type="gramEnd"/>
      <w:r w:rsidRPr="006F7A4F">
        <w:rPr>
          <w:rFonts w:ascii="Times New Roman" w:eastAsia="Times New Roman" w:hAnsi="Times New Roman" w:cs="Times New Roman"/>
          <w:color w:val="000000"/>
          <w:sz w:val="24"/>
          <w:szCs w:val="24"/>
          <w:lang w:eastAsia="tr-TR"/>
        </w:rPr>
        <w:t>Moreover, production companies can export the natural gas they produced provided that they obtain export license.</w:t>
      </w:r>
    </w:p>
    <w:bookmarkEnd w:id="33"/>
    <w:p w14:paraId="3CF42557" w14:textId="77777777" w:rsidR="00114287" w:rsidRPr="006F7A4F" w:rsidRDefault="00114287" w:rsidP="00114287">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In this context;</w:t>
      </w:r>
    </w:p>
    <w:p w14:paraId="23C6278A" w14:textId="4F97772F" w:rsidR="003D0050" w:rsidRPr="006F7A4F" w:rsidRDefault="00114287" w:rsidP="00114287">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These companies are listed below:</w:t>
      </w:r>
    </w:p>
    <w:p w14:paraId="03E79DB2" w14:textId="77777777" w:rsidR="003D0050" w:rsidRPr="006F7A4F" w:rsidRDefault="003D0050" w:rsidP="003D005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6F7A4F">
        <w:rPr>
          <w:rFonts w:ascii="Times New Roman" w:eastAsia="Times New Roman" w:hAnsi="Times New Roman" w:cs="Times New Roman"/>
          <w:i/>
          <w:sz w:val="24"/>
          <w:szCs w:val="24"/>
          <w:lang w:eastAsia="tr-TR"/>
        </w:rPr>
        <w:t>Türkiye Petrolleri Anonim Ortaklığı (TPAO)</w:t>
      </w:r>
    </w:p>
    <w:p w14:paraId="679970DB" w14:textId="77777777" w:rsidR="003D0050" w:rsidRPr="006F7A4F"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6F7A4F">
        <w:rPr>
          <w:rFonts w:ascii="Times New Roman" w:eastAsia="Times New Roman" w:hAnsi="Times New Roman" w:cs="Times New Roman"/>
          <w:i/>
          <w:sz w:val="24"/>
          <w:szCs w:val="24"/>
          <w:lang w:eastAsia="tr-TR"/>
        </w:rPr>
        <w:t xml:space="preserve">Transatlantic Exploration Mediterranean International </w:t>
      </w:r>
      <w:proofErr w:type="gramStart"/>
      <w:r w:rsidRPr="006F7A4F">
        <w:rPr>
          <w:rFonts w:ascii="Times New Roman" w:eastAsia="Times New Roman" w:hAnsi="Times New Roman" w:cs="Times New Roman"/>
          <w:i/>
          <w:sz w:val="24"/>
          <w:szCs w:val="24"/>
          <w:lang w:eastAsia="tr-TR"/>
        </w:rPr>
        <w:t>Pty.Ltd.</w:t>
      </w:r>
      <w:proofErr w:type="gramEnd"/>
      <w:r w:rsidRPr="006F7A4F">
        <w:rPr>
          <w:rFonts w:ascii="Times New Roman" w:eastAsia="Times New Roman" w:hAnsi="Times New Roman" w:cs="Times New Roman"/>
          <w:i/>
          <w:sz w:val="24"/>
          <w:szCs w:val="24"/>
          <w:lang w:eastAsia="tr-TR"/>
        </w:rPr>
        <w:t xml:space="preserve"> (Merkezi: Avustralya) Türkiye Ankara Şubesi (TEMI)</w:t>
      </w:r>
    </w:p>
    <w:p w14:paraId="048B6E6F" w14:textId="77777777" w:rsidR="003D0050" w:rsidRPr="006F7A4F"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6F7A4F">
        <w:rPr>
          <w:rFonts w:ascii="Times New Roman" w:eastAsia="Times New Roman" w:hAnsi="Times New Roman" w:cs="Times New Roman"/>
          <w:i/>
          <w:sz w:val="24"/>
          <w:szCs w:val="24"/>
          <w:lang w:eastAsia="tr-TR"/>
        </w:rPr>
        <w:t>Park Place Energy Limited-Türkiye Ankara Şubesi (PARK PLACE LİMİTED)(Merkezi: Kanada)</w:t>
      </w:r>
    </w:p>
    <w:p w14:paraId="741848E0" w14:textId="77777777" w:rsidR="003D0050" w:rsidRPr="006F7A4F"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6F7A4F">
        <w:rPr>
          <w:rFonts w:ascii="Times New Roman" w:eastAsia="Times New Roman" w:hAnsi="Times New Roman" w:cs="Times New Roman"/>
          <w:i/>
          <w:sz w:val="24"/>
          <w:szCs w:val="24"/>
          <w:lang w:eastAsia="tr-TR"/>
        </w:rPr>
        <w:t>Thrace Basin Natural Gas (Türkiye) Corporation Türkiye-</w:t>
      </w:r>
      <w:proofErr w:type="gramStart"/>
      <w:r w:rsidRPr="006F7A4F">
        <w:rPr>
          <w:rFonts w:ascii="Times New Roman" w:eastAsia="Times New Roman" w:hAnsi="Times New Roman" w:cs="Times New Roman"/>
          <w:i/>
          <w:sz w:val="24"/>
          <w:szCs w:val="24"/>
          <w:lang w:eastAsia="tr-TR"/>
        </w:rPr>
        <w:t>Ankara  Şubesi</w:t>
      </w:r>
      <w:proofErr w:type="gramEnd"/>
      <w:r w:rsidRPr="006F7A4F">
        <w:rPr>
          <w:rFonts w:ascii="Times New Roman" w:eastAsia="Times New Roman" w:hAnsi="Times New Roman" w:cs="Times New Roman"/>
          <w:i/>
          <w:sz w:val="24"/>
          <w:szCs w:val="24"/>
          <w:lang w:eastAsia="tr-TR"/>
        </w:rPr>
        <w:t xml:space="preserve"> (THRACE BASIN) (Merkezi: İngiliz Virjin Adaları)</w:t>
      </w:r>
    </w:p>
    <w:p w14:paraId="62B0AE30" w14:textId="77777777" w:rsidR="003D0050" w:rsidRPr="006F7A4F"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6F7A4F">
        <w:rPr>
          <w:rFonts w:ascii="Times New Roman" w:eastAsia="Times New Roman" w:hAnsi="Times New Roman" w:cs="Times New Roman"/>
          <w:i/>
          <w:sz w:val="24"/>
          <w:szCs w:val="24"/>
          <w:lang w:eastAsia="tr-TR"/>
        </w:rPr>
        <w:t xml:space="preserve">Petrogas Petrol Gaz ve Petrokimya Ürünleri İnşaat San. </w:t>
      </w:r>
      <w:proofErr w:type="gramStart"/>
      <w:r w:rsidRPr="006F7A4F">
        <w:rPr>
          <w:rFonts w:ascii="Times New Roman" w:eastAsia="Times New Roman" w:hAnsi="Times New Roman" w:cs="Times New Roman"/>
          <w:i/>
          <w:sz w:val="24"/>
          <w:szCs w:val="24"/>
          <w:lang w:eastAsia="tr-TR"/>
        </w:rPr>
        <w:t>ve</w:t>
      </w:r>
      <w:proofErr w:type="gramEnd"/>
      <w:r w:rsidRPr="006F7A4F">
        <w:rPr>
          <w:rFonts w:ascii="Times New Roman" w:eastAsia="Times New Roman" w:hAnsi="Times New Roman" w:cs="Times New Roman"/>
          <w:i/>
          <w:sz w:val="24"/>
          <w:szCs w:val="24"/>
          <w:lang w:eastAsia="tr-TR"/>
        </w:rPr>
        <w:t xml:space="preserve"> Tic. A.Ş. (PETROGAS) (Merkezi: İrlanda)</w:t>
      </w:r>
    </w:p>
    <w:p w14:paraId="2F17482C" w14:textId="77777777" w:rsidR="003D0050" w:rsidRPr="006F7A4F"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6F7A4F">
        <w:rPr>
          <w:rFonts w:ascii="Times New Roman" w:eastAsia="Times New Roman" w:hAnsi="Times New Roman" w:cs="Times New Roman"/>
          <w:i/>
          <w:sz w:val="24"/>
          <w:szCs w:val="24"/>
          <w:lang w:eastAsia="tr-TR"/>
        </w:rPr>
        <w:t>Amity Oil International Pty. Limited Merkezi Avustralya Türkiye Ankara Şubesi (AMITY)(Merkezi: Avustralya)</w:t>
      </w:r>
    </w:p>
    <w:p w14:paraId="2B388692" w14:textId="77777777" w:rsidR="003D0050" w:rsidRPr="006F7A4F"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6F7A4F">
        <w:rPr>
          <w:rFonts w:ascii="Times New Roman" w:eastAsia="Times New Roman" w:hAnsi="Times New Roman" w:cs="Times New Roman"/>
          <w:i/>
          <w:color w:val="000000"/>
          <w:sz w:val="24"/>
          <w:szCs w:val="24"/>
          <w:lang w:eastAsia="tr-TR"/>
        </w:rPr>
        <w:lastRenderedPageBreak/>
        <w:t>Corporate Resources B.V. Limited Şirketi-Ankara-Türkiye Şubesi(CORPORATE RESOURCES) (Merkezi: Hollanda)</w:t>
      </w:r>
    </w:p>
    <w:p w14:paraId="32718051" w14:textId="52105E1F" w:rsidR="00027C4C" w:rsidRPr="006F7A4F" w:rsidRDefault="003D0050" w:rsidP="00027C4C">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6F7A4F">
        <w:rPr>
          <w:rFonts w:ascii="Times New Roman" w:eastAsia="Times New Roman" w:hAnsi="Times New Roman" w:cs="Times New Roman"/>
          <w:i/>
          <w:color w:val="000000"/>
          <w:sz w:val="24"/>
          <w:szCs w:val="24"/>
          <w:lang w:eastAsia="tr-TR"/>
        </w:rPr>
        <w:t>Marsa Turkey B.V.(Merkezi Hollanda) Türkiye Ankara Şubesi (MARSA)(Merkezi: Kanada)</w:t>
      </w:r>
      <w:r w:rsidRPr="006F7A4F">
        <w:rPr>
          <w:rFonts w:ascii="Times New Roman" w:eastAsia="Times New Roman" w:hAnsi="Times New Roman" w:cs="Times New Roman"/>
          <w:color w:val="000000"/>
          <w:lang w:eastAsia="tr-TR"/>
        </w:rPr>
        <w:t xml:space="preserve"> </w:t>
      </w:r>
    </w:p>
    <w:p w14:paraId="3D92CCA4" w14:textId="232A2D86" w:rsidR="003D0050" w:rsidRPr="006F7A4F" w:rsidRDefault="003D0050" w:rsidP="00027C4C">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14:paraId="6BE973DC" w14:textId="3341A970" w:rsidR="00114287" w:rsidRPr="006F7A4F" w:rsidRDefault="00114287"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The natural gas produced in 2019 was offered to industrial and commercial</w:t>
      </w:r>
      <w:r w:rsidR="00645EC3" w:rsidRPr="006F7A4F">
        <w:rPr>
          <w:rFonts w:ascii="Times New Roman" w:eastAsia="Times New Roman" w:hAnsi="Times New Roman" w:cs="Times New Roman"/>
          <w:color w:val="212121"/>
          <w:sz w:val="24"/>
          <w:szCs w:val="24"/>
          <w:lang w:val="en" w:eastAsia="tr-TR"/>
        </w:rPr>
        <w:t xml:space="preserve"> enterprises</w:t>
      </w:r>
      <w:r w:rsidRPr="006F7A4F">
        <w:rPr>
          <w:rFonts w:ascii="Times New Roman" w:eastAsia="Times New Roman" w:hAnsi="Times New Roman" w:cs="Times New Roman"/>
          <w:color w:val="000000"/>
          <w:sz w:val="24"/>
          <w:szCs w:val="24"/>
          <w:lang w:eastAsia="tr-TR"/>
        </w:rPr>
        <w:t>, distribution companies, import companies, wholesale companies and well-owned compressed natural gas license companies located in the production regions.</w:t>
      </w:r>
    </w:p>
    <w:p w14:paraId="73D59320" w14:textId="36BC6FE6" w:rsidR="003D0050" w:rsidRPr="006F7A4F" w:rsidRDefault="00114287" w:rsidP="003D005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Yearly natural gas output of producer companies holding</w:t>
      </w:r>
      <w:r w:rsidR="00013187">
        <w:rPr>
          <w:rFonts w:ascii="Times New Roman" w:eastAsia="Times New Roman" w:hAnsi="Times New Roman" w:cs="Times New Roman"/>
          <w:color w:val="000000"/>
          <w:sz w:val="24"/>
          <w:szCs w:val="24"/>
          <w:lang w:eastAsia="tr-TR"/>
        </w:rPr>
        <w:t xml:space="preserve"> wholesale license are given at</w:t>
      </w:r>
      <w:r w:rsidR="00013187">
        <w:rPr>
          <w:rFonts w:ascii="Times New Roman" w:eastAsia="Times New Roman" w:hAnsi="Times New Roman" w:cs="Times New Roman"/>
          <w:color w:val="000000"/>
          <w:sz w:val="24"/>
          <w:szCs w:val="24"/>
          <w:lang w:eastAsia="tr-TR"/>
        </w:rPr>
        <w:br/>
      </w:r>
      <w:r w:rsidRPr="006F7A4F">
        <w:rPr>
          <w:rFonts w:ascii="Times New Roman" w:eastAsia="Times New Roman" w:hAnsi="Times New Roman" w:cs="Times New Roman"/>
          <w:color w:val="000000"/>
          <w:sz w:val="24"/>
          <w:szCs w:val="24"/>
          <w:lang w:eastAsia="tr-TR"/>
        </w:rPr>
        <w:t>Table 1.1</w:t>
      </w:r>
      <w:r w:rsidR="003D0050" w:rsidRPr="006F7A4F">
        <w:rPr>
          <w:rFonts w:ascii="Times New Roman" w:eastAsia="Times New Roman" w:hAnsi="Times New Roman" w:cs="Times New Roman"/>
          <w:color w:val="000000"/>
          <w:sz w:val="24"/>
          <w:szCs w:val="24"/>
          <w:lang w:eastAsia="tr-TR"/>
        </w:rPr>
        <w:t xml:space="preserve">. </w:t>
      </w:r>
    </w:p>
    <w:p w14:paraId="1F6264A6" w14:textId="6137FD16" w:rsidR="00114287" w:rsidRPr="006F7A4F" w:rsidRDefault="00114287" w:rsidP="00013187">
      <w:pPr>
        <w:pStyle w:val="Balk5"/>
      </w:pPr>
      <w:bookmarkStart w:id="35" w:name="_Toc520881328"/>
      <w:bookmarkStart w:id="36" w:name="_Toc9414483"/>
      <w:bookmarkStart w:id="37" w:name="_Toc9504644"/>
      <w:bookmarkStart w:id="38" w:name="_Toc9511975"/>
      <w:bookmarkStart w:id="39" w:name="_Toc47706125"/>
      <w:r w:rsidRPr="006F7A4F">
        <w:t>Table 1.1: Production of Natural Gas between 2009-2019 (Million Sm</w:t>
      </w:r>
      <w:r w:rsidRPr="007E724A">
        <w:t>3</w:t>
      </w:r>
      <w:r w:rsidRPr="006F7A4F">
        <w:t>)</w:t>
      </w:r>
      <w:bookmarkEnd w:id="35"/>
      <w:bookmarkEnd w:id="36"/>
      <w:bookmarkEnd w:id="37"/>
      <w:bookmarkEnd w:id="38"/>
      <w:bookmarkEnd w:id="39"/>
    </w:p>
    <w:tbl>
      <w:tblPr>
        <w:tblW w:w="9559" w:type="dxa"/>
        <w:tblCellMar>
          <w:left w:w="70" w:type="dxa"/>
          <w:right w:w="70" w:type="dxa"/>
        </w:tblCellMar>
        <w:tblLook w:val="04A0" w:firstRow="1" w:lastRow="0" w:firstColumn="1" w:lastColumn="0" w:noHBand="0" w:noVBand="1"/>
      </w:tblPr>
      <w:tblGrid>
        <w:gridCol w:w="1201"/>
        <w:gridCol w:w="759"/>
        <w:gridCol w:w="759"/>
        <w:gridCol w:w="760"/>
        <w:gridCol w:w="760"/>
        <w:gridCol w:w="760"/>
        <w:gridCol w:w="760"/>
        <w:gridCol w:w="760"/>
        <w:gridCol w:w="760"/>
        <w:gridCol w:w="760"/>
        <w:gridCol w:w="760"/>
        <w:gridCol w:w="760"/>
      </w:tblGrid>
      <w:tr w:rsidR="004E3B78" w:rsidRPr="006F7A4F" w14:paraId="0EDF6688" w14:textId="77777777" w:rsidTr="005D281C">
        <w:trPr>
          <w:trHeight w:val="287"/>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tcPr>
          <w:p w14:paraId="624EF725" w14:textId="08298D1C"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color w:val="000000"/>
                <w:sz w:val="24"/>
                <w:lang w:eastAsia="tr-TR"/>
              </w:rPr>
              <w:t>Years</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ECC41F8"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2009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D0BC2B9"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73A282C"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D23E836"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59063B7"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F4E464F"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8EC34F2"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8B7DF4A"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0FDD647"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51224B3"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416EF19" w14:textId="77777777"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2019</w:t>
            </w:r>
          </w:p>
        </w:tc>
      </w:tr>
      <w:tr w:rsidR="004E3B78" w:rsidRPr="006F7A4F" w14:paraId="70152197" w14:textId="77777777" w:rsidTr="005D281C">
        <w:trPr>
          <w:trHeight w:val="287"/>
        </w:trPr>
        <w:tc>
          <w:tcPr>
            <w:tcW w:w="0" w:type="auto"/>
            <w:tcBorders>
              <w:top w:val="nil"/>
              <w:left w:val="single" w:sz="8" w:space="0" w:color="auto"/>
              <w:bottom w:val="single" w:sz="8" w:space="0" w:color="auto"/>
              <w:right w:val="single" w:sz="8" w:space="0" w:color="auto"/>
            </w:tcBorders>
            <w:shd w:val="clear" w:color="000000" w:fill="FBCAA2"/>
            <w:vAlign w:val="center"/>
          </w:tcPr>
          <w:p w14:paraId="73D9BC66" w14:textId="3D172C0F" w:rsidR="004E3B78" w:rsidRPr="006F7A4F" w:rsidRDefault="004E3B78" w:rsidP="0011428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color w:val="000000"/>
                <w:sz w:val="24"/>
                <w:lang w:eastAsia="tr-TR"/>
              </w:rPr>
              <w:t>Amount</w:t>
            </w:r>
          </w:p>
        </w:tc>
        <w:tc>
          <w:tcPr>
            <w:tcW w:w="0" w:type="auto"/>
            <w:tcBorders>
              <w:top w:val="nil"/>
              <w:left w:val="nil"/>
              <w:bottom w:val="single" w:sz="8" w:space="0" w:color="auto"/>
              <w:right w:val="single" w:sz="8" w:space="0" w:color="auto"/>
            </w:tcBorders>
            <w:shd w:val="clear" w:color="000000" w:fill="FBCAA2"/>
            <w:vAlign w:val="center"/>
            <w:hideMark/>
          </w:tcPr>
          <w:p w14:paraId="1333BD0C"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684</w:t>
            </w:r>
          </w:p>
        </w:tc>
        <w:tc>
          <w:tcPr>
            <w:tcW w:w="0" w:type="auto"/>
            <w:tcBorders>
              <w:top w:val="nil"/>
              <w:left w:val="nil"/>
              <w:bottom w:val="single" w:sz="8" w:space="0" w:color="auto"/>
              <w:right w:val="single" w:sz="8" w:space="0" w:color="auto"/>
            </w:tcBorders>
            <w:shd w:val="clear" w:color="000000" w:fill="FBCAA2"/>
            <w:vAlign w:val="center"/>
            <w:hideMark/>
          </w:tcPr>
          <w:p w14:paraId="42E8289C"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auto"/>
              <w:right w:val="single" w:sz="8" w:space="0" w:color="auto"/>
            </w:tcBorders>
            <w:shd w:val="clear" w:color="000000" w:fill="FBCAA2"/>
            <w:vAlign w:val="center"/>
            <w:hideMark/>
          </w:tcPr>
          <w:p w14:paraId="5F6ACBCD"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759</w:t>
            </w:r>
          </w:p>
        </w:tc>
        <w:tc>
          <w:tcPr>
            <w:tcW w:w="0" w:type="auto"/>
            <w:tcBorders>
              <w:top w:val="nil"/>
              <w:left w:val="nil"/>
              <w:bottom w:val="single" w:sz="8" w:space="0" w:color="auto"/>
              <w:right w:val="single" w:sz="8" w:space="0" w:color="auto"/>
            </w:tcBorders>
            <w:shd w:val="clear" w:color="000000" w:fill="FBCAA2"/>
            <w:vAlign w:val="center"/>
            <w:hideMark/>
          </w:tcPr>
          <w:p w14:paraId="1F195D3A"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632</w:t>
            </w:r>
          </w:p>
        </w:tc>
        <w:tc>
          <w:tcPr>
            <w:tcW w:w="0" w:type="auto"/>
            <w:tcBorders>
              <w:top w:val="nil"/>
              <w:left w:val="nil"/>
              <w:bottom w:val="single" w:sz="8" w:space="0" w:color="auto"/>
              <w:right w:val="single" w:sz="8" w:space="0" w:color="auto"/>
            </w:tcBorders>
            <w:shd w:val="clear" w:color="000000" w:fill="FBCAA2"/>
            <w:vAlign w:val="center"/>
            <w:hideMark/>
          </w:tcPr>
          <w:p w14:paraId="2B1A472C"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14:paraId="2A29394E"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14:paraId="0A882268"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14:paraId="239CA4AF"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367</w:t>
            </w:r>
          </w:p>
        </w:tc>
        <w:tc>
          <w:tcPr>
            <w:tcW w:w="0" w:type="auto"/>
            <w:tcBorders>
              <w:top w:val="nil"/>
              <w:left w:val="nil"/>
              <w:bottom w:val="single" w:sz="8" w:space="0" w:color="auto"/>
              <w:right w:val="single" w:sz="8" w:space="0" w:color="auto"/>
            </w:tcBorders>
            <w:shd w:val="clear" w:color="000000" w:fill="FBCAA2"/>
            <w:vAlign w:val="center"/>
            <w:hideMark/>
          </w:tcPr>
          <w:p w14:paraId="4B668A31"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14:paraId="37D0519E"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14:paraId="4DD7EFBE" w14:textId="77777777" w:rsidR="004E3B78" w:rsidRPr="006F7A4F" w:rsidRDefault="004E3B78" w:rsidP="00114287">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474</w:t>
            </w:r>
          </w:p>
        </w:tc>
      </w:tr>
    </w:tbl>
    <w:p w14:paraId="75B68853" w14:textId="77777777" w:rsidR="003D0050" w:rsidRPr="006F7A4F" w:rsidRDefault="003D0050" w:rsidP="003D0050">
      <w:pPr>
        <w:rPr>
          <w:rFonts w:ascii="Times New Roman" w:hAnsi="Times New Roman" w:cs="Times New Roman"/>
        </w:rPr>
      </w:pPr>
    </w:p>
    <w:p w14:paraId="7698DCB3" w14:textId="77777777" w:rsidR="003D0050" w:rsidRPr="006F7A4F" w:rsidRDefault="003D0050" w:rsidP="003D0050">
      <w:pPr>
        <w:rPr>
          <w:rFonts w:ascii="Times New Roman" w:hAnsi="Times New Roman" w:cs="Times New Roman"/>
          <w:b/>
          <w:sz w:val="24"/>
          <w:szCs w:val="24"/>
        </w:rPr>
      </w:pPr>
    </w:p>
    <w:p w14:paraId="6157A54E" w14:textId="64E8BA25" w:rsidR="003D0050" w:rsidRPr="006F7A4F" w:rsidRDefault="003D0050" w:rsidP="003D0050">
      <w:pPr>
        <w:rPr>
          <w:rFonts w:ascii="Times New Roman" w:hAnsi="Times New Roman" w:cs="Times New Roman"/>
          <w:b/>
          <w:sz w:val="24"/>
          <w:szCs w:val="24"/>
        </w:rPr>
      </w:pPr>
      <w:r w:rsidRPr="006F7A4F">
        <w:rPr>
          <w:rFonts w:ascii="Times New Roman" w:hAnsi="Times New Roman" w:cs="Times New Roman"/>
          <w:noProof/>
          <w:lang w:eastAsia="tr-TR"/>
        </w:rPr>
        <w:drawing>
          <wp:inline distT="0" distB="0" distL="0" distR="0" wp14:anchorId="3FC80D08" wp14:editId="78A8B88E">
            <wp:extent cx="5814695" cy="2743200"/>
            <wp:effectExtent l="0" t="0" r="14605"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B4748B" w14:textId="3200BAD5" w:rsidR="00114287" w:rsidRPr="006F7A4F" w:rsidRDefault="00114287" w:rsidP="00013187">
      <w:pPr>
        <w:pStyle w:val="Balk6"/>
      </w:pPr>
      <w:bookmarkStart w:id="40" w:name="_Toc494808882"/>
      <w:bookmarkStart w:id="41" w:name="_Toc520881454"/>
      <w:bookmarkStart w:id="42" w:name="_Toc9414484"/>
      <w:bookmarkStart w:id="43" w:name="_Toc9504930"/>
      <w:bookmarkStart w:id="44" w:name="_Toc9511976"/>
      <w:bookmarkStart w:id="45" w:name="_Toc47705621"/>
      <w:r w:rsidRPr="006F7A4F">
        <w:t>Figure 1.1: Production of Natural Gas between 2009-2019 (Million Sm</w:t>
      </w:r>
      <w:r w:rsidRPr="006F7A4F">
        <w:rPr>
          <w:vertAlign w:val="superscript"/>
        </w:rPr>
        <w:t>3</w:t>
      </w:r>
      <w:bookmarkEnd w:id="40"/>
      <w:bookmarkEnd w:id="41"/>
      <w:bookmarkEnd w:id="42"/>
      <w:bookmarkEnd w:id="43"/>
      <w:bookmarkEnd w:id="44"/>
      <w:r w:rsidRPr="006F7A4F">
        <w:t>)</w:t>
      </w:r>
      <w:bookmarkEnd w:id="45"/>
    </w:p>
    <w:p w14:paraId="54C502E6" w14:textId="77777777" w:rsidR="003D0050" w:rsidRPr="006F7A4F" w:rsidRDefault="003D0050" w:rsidP="005D281C">
      <w:pPr>
        <w:widowControl w:val="0"/>
        <w:tabs>
          <w:tab w:val="left" w:pos="993"/>
        </w:tabs>
        <w:suppressAutoHyphens/>
        <w:spacing w:after="0" w:line="360" w:lineRule="auto"/>
        <w:jc w:val="center"/>
        <w:rPr>
          <w:rFonts w:ascii="Times New Roman" w:eastAsia="Times New Roman" w:hAnsi="Times New Roman" w:cs="Times New Roman"/>
          <w:color w:val="000000"/>
          <w:sz w:val="24"/>
          <w:szCs w:val="24"/>
          <w:lang w:eastAsia="tr-TR"/>
        </w:rPr>
      </w:pPr>
    </w:p>
    <w:p w14:paraId="0D8BBC5F" w14:textId="73EE23AB" w:rsidR="003D0050" w:rsidRPr="006F7A4F" w:rsidRDefault="00114287"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color w:val="000000" w:themeColor="text1"/>
          <w:sz w:val="24"/>
          <w:szCs w:val="24"/>
          <w:lang w:eastAsia="tr-TR"/>
        </w:rPr>
        <w:t xml:space="preserve">In 2019, the outputs of production companies holding wholesale license increased by 10,62 % </w:t>
      </w:r>
      <w:proofErr w:type="gramStart"/>
      <w:r w:rsidRPr="006F7A4F">
        <w:rPr>
          <w:rFonts w:ascii="Times New Roman" w:eastAsia="Times New Roman" w:hAnsi="Times New Roman" w:cs="Times New Roman"/>
          <w:color w:val="000000" w:themeColor="text1"/>
          <w:sz w:val="24"/>
          <w:szCs w:val="24"/>
          <w:lang w:eastAsia="tr-TR"/>
        </w:rPr>
        <w:t>compared  to</w:t>
      </w:r>
      <w:proofErr w:type="gramEnd"/>
      <w:r w:rsidRPr="006F7A4F">
        <w:rPr>
          <w:rFonts w:ascii="Times New Roman" w:eastAsia="Times New Roman" w:hAnsi="Times New Roman" w:cs="Times New Roman"/>
          <w:color w:val="000000" w:themeColor="text1"/>
          <w:sz w:val="24"/>
          <w:szCs w:val="24"/>
          <w:lang w:eastAsia="tr-TR"/>
        </w:rPr>
        <w:t xml:space="preserve"> 201</w:t>
      </w:r>
      <w:r w:rsidR="00515C4F" w:rsidRPr="006F7A4F">
        <w:rPr>
          <w:rFonts w:ascii="Times New Roman" w:eastAsia="Times New Roman" w:hAnsi="Times New Roman" w:cs="Times New Roman"/>
          <w:color w:val="000000" w:themeColor="text1"/>
          <w:sz w:val="24"/>
          <w:szCs w:val="24"/>
          <w:lang w:eastAsia="tr-TR"/>
        </w:rPr>
        <w:t>8</w:t>
      </w:r>
      <w:r w:rsidRPr="006F7A4F">
        <w:rPr>
          <w:rFonts w:ascii="Times New Roman" w:eastAsia="Times New Roman" w:hAnsi="Times New Roman" w:cs="Times New Roman"/>
          <w:color w:val="000000" w:themeColor="text1"/>
          <w:sz w:val="24"/>
          <w:szCs w:val="24"/>
          <w:lang w:eastAsia="tr-TR"/>
        </w:rPr>
        <w:t>. As seen in Figure 1.2, in 2019,</w:t>
      </w:r>
      <w:r w:rsidRPr="006F7A4F">
        <w:rPr>
          <w:rFonts w:ascii="Times New Roman" w:eastAsia="Times New Roman" w:hAnsi="Times New Roman" w:cs="Times New Roman"/>
          <w:b/>
          <w:color w:val="000000" w:themeColor="text1"/>
          <w:sz w:val="24"/>
          <w:szCs w:val="24"/>
          <w:lang w:eastAsia="tr-TR"/>
        </w:rPr>
        <w:t xml:space="preserve"> </w:t>
      </w:r>
      <w:r w:rsidRPr="006F7A4F">
        <w:rPr>
          <w:rFonts w:ascii="Times New Roman" w:eastAsia="Times New Roman" w:hAnsi="Times New Roman" w:cs="Times New Roman"/>
          <w:color w:val="000000" w:themeColor="text1"/>
          <w:sz w:val="24"/>
          <w:szCs w:val="24"/>
          <w:lang w:val="en" w:eastAsia="tr-TR"/>
        </w:rPr>
        <w:t>the production amount did not change much in monthly terms in January-December 2019.</w:t>
      </w:r>
    </w:p>
    <w:p w14:paraId="44C63279" w14:textId="4BC5BAB3" w:rsidR="003D0050" w:rsidRPr="006F7A4F" w:rsidRDefault="00D43BD5"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6F7A4F">
        <w:rPr>
          <w:rFonts w:ascii="Times New Roman" w:hAnsi="Times New Roman" w:cs="Times New Roman"/>
          <w:noProof/>
          <w:lang w:eastAsia="tr-TR"/>
        </w:rPr>
        <w:lastRenderedPageBreak/>
        <w:drawing>
          <wp:inline distT="0" distB="0" distL="0" distR="0" wp14:anchorId="7B983F76" wp14:editId="7935D6C4">
            <wp:extent cx="5829300" cy="2686050"/>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10A5FB4" w14:textId="50A1FBB9" w:rsidR="003D0050" w:rsidRPr="006F7A4F" w:rsidRDefault="00114287" w:rsidP="00013187">
      <w:pPr>
        <w:pStyle w:val="Balk6"/>
        <w:rPr>
          <w:sz w:val="28"/>
        </w:rPr>
      </w:pPr>
      <w:bookmarkStart w:id="46" w:name="_Toc494808883"/>
      <w:bookmarkStart w:id="47" w:name="_Toc520881455"/>
      <w:bookmarkStart w:id="48" w:name="_Toc9414485"/>
      <w:bookmarkStart w:id="49" w:name="_Toc9504931"/>
      <w:bookmarkStart w:id="50" w:name="_Toc9511977"/>
      <w:bookmarkStart w:id="51" w:name="_Toc47705622"/>
      <w:r w:rsidRPr="006F7A4F">
        <w:t>Figure 1.2: Monthly Comparison of Natural Gas Produc</w:t>
      </w:r>
      <w:r w:rsidR="00013187">
        <w:t>tion between 2013-2019</w:t>
      </w:r>
      <w:r w:rsidR="00013187">
        <w:br/>
        <w:t xml:space="preserve">(Million </w:t>
      </w:r>
      <w:r w:rsidRPr="006F7A4F">
        <w:t>Sm</w:t>
      </w:r>
      <w:r w:rsidRPr="006F7A4F">
        <w:rPr>
          <w:vertAlign w:val="superscript"/>
        </w:rPr>
        <w:t>3</w:t>
      </w:r>
      <w:r w:rsidRPr="006F7A4F">
        <w:t>)</w:t>
      </w:r>
      <w:bookmarkEnd w:id="46"/>
      <w:bookmarkEnd w:id="47"/>
      <w:bookmarkEnd w:id="48"/>
      <w:bookmarkEnd w:id="49"/>
      <w:bookmarkEnd w:id="50"/>
      <w:bookmarkEnd w:id="51"/>
    </w:p>
    <w:p w14:paraId="5676287A" w14:textId="1B7C18C6" w:rsidR="00114287" w:rsidRPr="00013187" w:rsidRDefault="00114287" w:rsidP="00013187">
      <w:pPr>
        <w:pStyle w:val="Dzey2Balk"/>
      </w:pPr>
      <w:bookmarkStart w:id="52" w:name="_Toc494808717"/>
      <w:bookmarkStart w:id="53" w:name="_Toc520881289"/>
      <w:bookmarkStart w:id="54" w:name="_Toc9511978"/>
      <w:bookmarkStart w:id="55" w:name="_Toc47706081"/>
      <w:r w:rsidRPr="00013187">
        <w:t>1.1</w:t>
      </w:r>
      <w:r w:rsidR="00013187">
        <w:t>.</w:t>
      </w:r>
      <w:r w:rsidRPr="00013187">
        <w:t xml:space="preserve"> Province Based Production Amounts</w:t>
      </w:r>
      <w:bookmarkEnd w:id="52"/>
      <w:bookmarkEnd w:id="53"/>
      <w:bookmarkEnd w:id="54"/>
      <w:bookmarkEnd w:id="55"/>
    </w:p>
    <w:p w14:paraId="09596595" w14:textId="122FBBC0" w:rsidR="00DE07AC" w:rsidRPr="009F46B6" w:rsidRDefault="00D350EB" w:rsidP="009F46B6">
      <w:pPr>
        <w:widowControl w:val="0"/>
        <w:tabs>
          <w:tab w:val="left" w:pos="993"/>
        </w:tabs>
        <w:suppressAutoHyphens/>
        <w:spacing w:after="0" w:line="360" w:lineRule="auto"/>
        <w:jc w:val="both"/>
        <w:rPr>
          <w:rFonts w:ascii="Times New Roman" w:eastAsia="Times New Roman" w:hAnsi="Times New Roman" w:cs="Times New Roman"/>
          <w:color w:val="000000" w:themeColor="text1"/>
          <w:sz w:val="24"/>
          <w:szCs w:val="24"/>
          <w:lang w:eastAsia="tr-TR"/>
        </w:rPr>
      </w:pPr>
      <w:r w:rsidRPr="009F46B6">
        <w:rPr>
          <w:rFonts w:ascii="Times New Roman" w:eastAsia="Times New Roman" w:hAnsi="Times New Roman" w:cs="Times New Roman"/>
          <w:color w:val="000000" w:themeColor="text1"/>
          <w:sz w:val="24"/>
          <w:szCs w:val="24"/>
          <w:lang w:eastAsia="tr-TR"/>
        </w:rPr>
        <w:t>When we look at the fields where natural gas production is carried out, it is seen that the highest production was made in the fields located in Istanbul province with a share of 44</w:t>
      </w:r>
      <w:proofErr w:type="gramStart"/>
      <w:r w:rsidRPr="009F46B6">
        <w:rPr>
          <w:rFonts w:ascii="Times New Roman" w:eastAsia="Times New Roman" w:hAnsi="Times New Roman" w:cs="Times New Roman"/>
          <w:color w:val="000000" w:themeColor="text1"/>
          <w:sz w:val="24"/>
          <w:szCs w:val="24"/>
          <w:lang w:eastAsia="tr-TR"/>
        </w:rPr>
        <w:t>,47</w:t>
      </w:r>
      <w:proofErr w:type="gramEnd"/>
      <w:r w:rsidRPr="009F46B6">
        <w:rPr>
          <w:rFonts w:ascii="Times New Roman" w:eastAsia="Times New Roman" w:hAnsi="Times New Roman" w:cs="Times New Roman"/>
          <w:color w:val="000000" w:themeColor="text1"/>
          <w:sz w:val="24"/>
          <w:szCs w:val="24"/>
          <w:lang w:eastAsia="tr-TR"/>
        </w:rPr>
        <w:t xml:space="preserve">%. </w:t>
      </w:r>
      <w:r w:rsidR="003D0050" w:rsidRPr="009F46B6">
        <w:rPr>
          <w:rFonts w:ascii="Times New Roman" w:eastAsia="Times New Roman" w:hAnsi="Times New Roman" w:cs="Times New Roman"/>
          <w:color w:val="000000" w:themeColor="text1"/>
          <w:sz w:val="24"/>
          <w:szCs w:val="24"/>
          <w:lang w:eastAsia="tr-TR"/>
        </w:rPr>
        <w:t xml:space="preserve"> </w:t>
      </w:r>
      <w:r w:rsidRPr="009F46B6">
        <w:rPr>
          <w:rFonts w:ascii="Times New Roman" w:eastAsia="Times New Roman" w:hAnsi="Times New Roman" w:cs="Times New Roman"/>
          <w:color w:val="000000" w:themeColor="text1"/>
          <w:sz w:val="24"/>
          <w:szCs w:val="24"/>
          <w:lang w:eastAsia="tr-TR"/>
        </w:rPr>
        <w:t>Then, Tekirdağ follows with 38</w:t>
      </w:r>
      <w:proofErr w:type="gramStart"/>
      <w:r w:rsidRPr="009F46B6">
        <w:rPr>
          <w:rFonts w:ascii="Times New Roman" w:eastAsia="Times New Roman" w:hAnsi="Times New Roman" w:cs="Times New Roman"/>
          <w:color w:val="000000" w:themeColor="text1"/>
          <w:sz w:val="24"/>
          <w:szCs w:val="24"/>
          <w:lang w:eastAsia="tr-TR"/>
        </w:rPr>
        <w:t>,68</w:t>
      </w:r>
      <w:proofErr w:type="gramEnd"/>
      <w:r w:rsidRPr="009F46B6">
        <w:rPr>
          <w:rFonts w:ascii="Times New Roman" w:eastAsia="Times New Roman" w:hAnsi="Times New Roman" w:cs="Times New Roman"/>
          <w:color w:val="000000" w:themeColor="text1"/>
          <w:sz w:val="24"/>
          <w:szCs w:val="24"/>
          <w:lang w:eastAsia="tr-TR"/>
        </w:rPr>
        <w:t>% and Kırklareli follows with 11,64%.</w:t>
      </w:r>
      <w:r w:rsidR="003D0050" w:rsidRPr="009F46B6">
        <w:rPr>
          <w:rFonts w:ascii="Times New Roman" w:eastAsia="Times New Roman" w:hAnsi="Times New Roman" w:cs="Times New Roman"/>
          <w:color w:val="000000" w:themeColor="text1"/>
          <w:sz w:val="24"/>
          <w:szCs w:val="24"/>
          <w:lang w:eastAsia="tr-TR"/>
        </w:rPr>
        <w:t xml:space="preserve"> </w:t>
      </w:r>
      <w:r w:rsidRPr="009F46B6">
        <w:rPr>
          <w:rFonts w:ascii="Times New Roman" w:eastAsia="Times New Roman" w:hAnsi="Times New Roman" w:cs="Times New Roman"/>
          <w:color w:val="000000" w:themeColor="text1"/>
          <w:sz w:val="24"/>
          <w:szCs w:val="24"/>
          <w:lang w:eastAsia="tr-TR"/>
        </w:rPr>
        <w:t>Table 1.2 shows the distribution of the production by months and provinces where fields are located</w:t>
      </w:r>
      <w:r w:rsidR="003D0050" w:rsidRPr="009F46B6">
        <w:rPr>
          <w:rFonts w:ascii="Times New Roman" w:eastAsia="Times New Roman" w:hAnsi="Times New Roman" w:cs="Times New Roman"/>
          <w:color w:val="000000" w:themeColor="text1"/>
          <w:sz w:val="24"/>
          <w:szCs w:val="24"/>
          <w:lang w:eastAsia="tr-TR"/>
        </w:rPr>
        <w:t>.</w:t>
      </w:r>
      <w:r w:rsidRPr="009F46B6" w:rsidDel="00D350EB">
        <w:rPr>
          <w:rFonts w:ascii="Times New Roman" w:eastAsia="Times New Roman" w:hAnsi="Times New Roman" w:cs="Times New Roman"/>
          <w:color w:val="000000" w:themeColor="text1"/>
          <w:sz w:val="24"/>
          <w:szCs w:val="24"/>
          <w:lang w:eastAsia="tr-TR"/>
        </w:rPr>
        <w:t xml:space="preserve"> </w:t>
      </w:r>
    </w:p>
    <w:p w14:paraId="4C42659A" w14:textId="77777777" w:rsidR="00DE07AC" w:rsidRDefault="00DE07AC">
      <w:pPr>
        <w:rPr>
          <w:rFonts w:ascii="Times New Roman" w:hAnsi="Times New Roman" w:cs="Times New Roman"/>
          <w:sz w:val="24"/>
          <w:szCs w:val="24"/>
        </w:rPr>
      </w:pPr>
      <w:r>
        <w:rPr>
          <w:rFonts w:ascii="Times New Roman" w:hAnsi="Times New Roman" w:cs="Times New Roman"/>
          <w:sz w:val="24"/>
          <w:szCs w:val="24"/>
        </w:rPr>
        <w:br w:type="page"/>
      </w:r>
    </w:p>
    <w:p w14:paraId="01AF81C9" w14:textId="26B430CA" w:rsidR="003D0050" w:rsidRPr="006F7A4F" w:rsidRDefault="00D350EB" w:rsidP="00013187">
      <w:pPr>
        <w:pStyle w:val="Balk5"/>
      </w:pPr>
      <w:bookmarkStart w:id="56" w:name="_Toc9414487"/>
      <w:bookmarkStart w:id="57" w:name="_Toc9504645"/>
      <w:bookmarkStart w:id="58" w:name="_Toc9511979"/>
      <w:bookmarkStart w:id="59" w:name="_Toc47706126"/>
      <w:r w:rsidRPr="007E724A">
        <w:lastRenderedPageBreak/>
        <w:t>Table 1.2: Monthly Natural Gas Production by Provinces in 201</w:t>
      </w:r>
      <w:r w:rsidR="009A5924" w:rsidRPr="007E724A">
        <w:t>9</w:t>
      </w:r>
      <w:r w:rsidRPr="007E724A">
        <w:t xml:space="preserve"> (Million Sm3)</w:t>
      </w:r>
      <w:bookmarkEnd w:id="56"/>
      <w:bookmarkEnd w:id="57"/>
      <w:bookmarkEnd w:id="58"/>
      <w:bookmarkEnd w:id="59"/>
    </w:p>
    <w:tbl>
      <w:tblPr>
        <w:tblW w:w="0" w:type="auto"/>
        <w:tblCellMar>
          <w:left w:w="70" w:type="dxa"/>
          <w:right w:w="70" w:type="dxa"/>
        </w:tblCellMar>
        <w:tblLook w:val="04A0" w:firstRow="1" w:lastRow="0" w:firstColumn="1" w:lastColumn="0" w:noHBand="0" w:noVBand="1"/>
      </w:tblPr>
      <w:tblGrid>
        <w:gridCol w:w="1869"/>
        <w:gridCol w:w="579"/>
        <w:gridCol w:w="579"/>
        <w:gridCol w:w="579"/>
        <w:gridCol w:w="579"/>
        <w:gridCol w:w="579"/>
        <w:gridCol w:w="579"/>
        <w:gridCol w:w="579"/>
        <w:gridCol w:w="579"/>
        <w:gridCol w:w="579"/>
        <w:gridCol w:w="579"/>
        <w:gridCol w:w="579"/>
        <w:gridCol w:w="579"/>
        <w:gridCol w:w="677"/>
      </w:tblGrid>
      <w:tr w:rsidR="00D350EB" w:rsidRPr="006F7A4F" w14:paraId="301A7BCE" w14:textId="77777777" w:rsidTr="004E275C">
        <w:trPr>
          <w:trHeight w:val="1335"/>
        </w:trPr>
        <w:tc>
          <w:tcPr>
            <w:tcW w:w="1913"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512A994" w14:textId="69C08D92" w:rsidR="00D350EB" w:rsidRPr="006F7A4F" w:rsidRDefault="00D350EB" w:rsidP="00D350EB">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Provinces/Months</w:t>
            </w:r>
          </w:p>
        </w:tc>
        <w:tc>
          <w:tcPr>
            <w:tcW w:w="48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8006285" w14:textId="1B04123A"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1D09269" w14:textId="063BFC09"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98D96FD" w14:textId="4640AB41"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March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7E667BD" w14:textId="39F6A91E"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D269300" w14:textId="46C2A8D5"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BE262EE" w14:textId="34D3D16A"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June</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6FA2F16" w14:textId="3D15A7C6"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6ED24C0" w14:textId="02D22FB9"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2A7B7B6" w14:textId="547D890C"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73F926A" w14:textId="6EFF7E15"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CE0C96C" w14:textId="5A94CB9C"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69BF0B3" w14:textId="195413BD"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76DF345" w14:textId="4985FAFF" w:rsidR="00D350EB" w:rsidRPr="006F7A4F" w:rsidRDefault="00D350EB" w:rsidP="00D350EB">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r>
      <w:tr w:rsidR="003D0050" w:rsidRPr="006F7A4F" w14:paraId="746CD9CD"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030C4A3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ADANA</w:t>
            </w:r>
          </w:p>
        </w:tc>
        <w:tc>
          <w:tcPr>
            <w:tcW w:w="485" w:type="dxa"/>
            <w:tcBorders>
              <w:top w:val="nil"/>
              <w:left w:val="nil"/>
              <w:bottom w:val="single" w:sz="8" w:space="0" w:color="auto"/>
              <w:right w:val="single" w:sz="8" w:space="0" w:color="auto"/>
            </w:tcBorders>
            <w:shd w:val="clear" w:color="auto" w:fill="auto"/>
            <w:noWrap/>
            <w:vAlign w:val="center"/>
            <w:hideMark/>
          </w:tcPr>
          <w:p w14:paraId="09887C59"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54171DA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15DA614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5D30A34"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3C3B612E"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D0BF7F4"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5F34281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EF34CD4"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14:paraId="06D743A0"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0B4A061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31D8D70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6BE2199"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271BE6A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0,17</w:t>
            </w:r>
          </w:p>
        </w:tc>
      </w:tr>
      <w:tr w:rsidR="003D0050" w:rsidRPr="006F7A4F" w14:paraId="11FB9561"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0EEC89B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ADIYAMAN</w:t>
            </w:r>
          </w:p>
        </w:tc>
        <w:tc>
          <w:tcPr>
            <w:tcW w:w="485" w:type="dxa"/>
            <w:tcBorders>
              <w:top w:val="nil"/>
              <w:left w:val="nil"/>
              <w:bottom w:val="single" w:sz="8" w:space="0" w:color="auto"/>
              <w:right w:val="single" w:sz="8" w:space="0" w:color="auto"/>
            </w:tcBorders>
            <w:shd w:val="clear" w:color="auto" w:fill="auto"/>
            <w:noWrap/>
            <w:vAlign w:val="center"/>
            <w:hideMark/>
          </w:tcPr>
          <w:p w14:paraId="236B9E8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2AD563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ED2610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67E09DDC"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2F14DEC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4EB4758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C0D9D1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314FC45C"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5C2CCAF9"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3D738C39"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14D7316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1E8F66A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E6208E1"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0,19</w:t>
            </w:r>
          </w:p>
        </w:tc>
      </w:tr>
      <w:tr w:rsidR="003D0050" w:rsidRPr="006F7A4F" w14:paraId="2C646686"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7B9E649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ÇANAKKALE</w:t>
            </w:r>
          </w:p>
        </w:tc>
        <w:tc>
          <w:tcPr>
            <w:tcW w:w="485" w:type="dxa"/>
            <w:tcBorders>
              <w:top w:val="nil"/>
              <w:left w:val="nil"/>
              <w:bottom w:val="single" w:sz="8" w:space="0" w:color="auto"/>
              <w:right w:val="single" w:sz="8" w:space="0" w:color="auto"/>
            </w:tcBorders>
            <w:shd w:val="clear" w:color="auto" w:fill="auto"/>
            <w:noWrap/>
            <w:vAlign w:val="center"/>
            <w:hideMark/>
          </w:tcPr>
          <w:p w14:paraId="06867B4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1,89</w:t>
            </w:r>
          </w:p>
        </w:tc>
        <w:tc>
          <w:tcPr>
            <w:tcW w:w="0" w:type="auto"/>
            <w:tcBorders>
              <w:top w:val="nil"/>
              <w:left w:val="nil"/>
              <w:bottom w:val="single" w:sz="8" w:space="0" w:color="auto"/>
              <w:right w:val="single" w:sz="8" w:space="0" w:color="auto"/>
            </w:tcBorders>
            <w:shd w:val="clear" w:color="auto" w:fill="auto"/>
            <w:noWrap/>
            <w:vAlign w:val="center"/>
            <w:hideMark/>
          </w:tcPr>
          <w:p w14:paraId="70334AA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1,65</w:t>
            </w:r>
          </w:p>
        </w:tc>
        <w:tc>
          <w:tcPr>
            <w:tcW w:w="0" w:type="auto"/>
            <w:tcBorders>
              <w:top w:val="nil"/>
              <w:left w:val="nil"/>
              <w:bottom w:val="single" w:sz="8" w:space="0" w:color="auto"/>
              <w:right w:val="single" w:sz="8" w:space="0" w:color="auto"/>
            </w:tcBorders>
            <w:shd w:val="clear" w:color="auto" w:fill="auto"/>
            <w:noWrap/>
            <w:vAlign w:val="center"/>
            <w:hideMark/>
          </w:tcPr>
          <w:p w14:paraId="7AC39A91"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1,83</w:t>
            </w:r>
          </w:p>
        </w:tc>
        <w:tc>
          <w:tcPr>
            <w:tcW w:w="0" w:type="auto"/>
            <w:tcBorders>
              <w:top w:val="nil"/>
              <w:left w:val="nil"/>
              <w:bottom w:val="single" w:sz="8" w:space="0" w:color="auto"/>
              <w:right w:val="single" w:sz="8" w:space="0" w:color="auto"/>
            </w:tcBorders>
            <w:shd w:val="clear" w:color="auto" w:fill="auto"/>
            <w:noWrap/>
            <w:vAlign w:val="center"/>
            <w:hideMark/>
          </w:tcPr>
          <w:p w14:paraId="3D0DABF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1,56</w:t>
            </w:r>
          </w:p>
        </w:tc>
        <w:tc>
          <w:tcPr>
            <w:tcW w:w="0" w:type="auto"/>
            <w:tcBorders>
              <w:top w:val="nil"/>
              <w:left w:val="nil"/>
              <w:bottom w:val="single" w:sz="8" w:space="0" w:color="auto"/>
              <w:right w:val="single" w:sz="8" w:space="0" w:color="auto"/>
            </w:tcBorders>
            <w:shd w:val="clear" w:color="auto" w:fill="auto"/>
            <w:noWrap/>
            <w:vAlign w:val="center"/>
            <w:hideMark/>
          </w:tcPr>
          <w:p w14:paraId="508B8709"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1,52</w:t>
            </w:r>
          </w:p>
        </w:tc>
        <w:tc>
          <w:tcPr>
            <w:tcW w:w="0" w:type="auto"/>
            <w:tcBorders>
              <w:top w:val="nil"/>
              <w:left w:val="nil"/>
              <w:bottom w:val="single" w:sz="8" w:space="0" w:color="auto"/>
              <w:right w:val="single" w:sz="8" w:space="0" w:color="auto"/>
            </w:tcBorders>
            <w:shd w:val="clear" w:color="auto" w:fill="auto"/>
            <w:noWrap/>
            <w:vAlign w:val="center"/>
            <w:hideMark/>
          </w:tcPr>
          <w:p w14:paraId="13C84FB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1,19</w:t>
            </w:r>
          </w:p>
        </w:tc>
        <w:tc>
          <w:tcPr>
            <w:tcW w:w="0" w:type="auto"/>
            <w:tcBorders>
              <w:top w:val="nil"/>
              <w:left w:val="nil"/>
              <w:bottom w:val="single" w:sz="8" w:space="0" w:color="auto"/>
              <w:right w:val="single" w:sz="8" w:space="0" w:color="auto"/>
            </w:tcBorders>
            <w:shd w:val="clear" w:color="auto" w:fill="auto"/>
            <w:noWrap/>
            <w:vAlign w:val="center"/>
            <w:hideMark/>
          </w:tcPr>
          <w:p w14:paraId="06A70B7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1,20</w:t>
            </w:r>
          </w:p>
        </w:tc>
        <w:tc>
          <w:tcPr>
            <w:tcW w:w="0" w:type="auto"/>
            <w:tcBorders>
              <w:top w:val="nil"/>
              <w:left w:val="nil"/>
              <w:bottom w:val="single" w:sz="8" w:space="0" w:color="auto"/>
              <w:right w:val="single" w:sz="8" w:space="0" w:color="auto"/>
            </w:tcBorders>
            <w:shd w:val="clear" w:color="auto" w:fill="auto"/>
            <w:noWrap/>
            <w:vAlign w:val="center"/>
            <w:hideMark/>
          </w:tcPr>
          <w:p w14:paraId="516F312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1,01</w:t>
            </w:r>
          </w:p>
        </w:tc>
        <w:tc>
          <w:tcPr>
            <w:tcW w:w="0" w:type="auto"/>
            <w:tcBorders>
              <w:top w:val="nil"/>
              <w:left w:val="nil"/>
              <w:bottom w:val="single" w:sz="8" w:space="0" w:color="auto"/>
              <w:right w:val="single" w:sz="8" w:space="0" w:color="auto"/>
            </w:tcBorders>
            <w:shd w:val="clear" w:color="auto" w:fill="auto"/>
            <w:noWrap/>
            <w:vAlign w:val="center"/>
            <w:hideMark/>
          </w:tcPr>
          <w:p w14:paraId="31BDF1CC"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0,88</w:t>
            </w:r>
          </w:p>
        </w:tc>
        <w:tc>
          <w:tcPr>
            <w:tcW w:w="0" w:type="auto"/>
            <w:tcBorders>
              <w:top w:val="nil"/>
              <w:left w:val="nil"/>
              <w:bottom w:val="single" w:sz="8" w:space="0" w:color="auto"/>
              <w:right w:val="single" w:sz="8" w:space="0" w:color="auto"/>
            </w:tcBorders>
            <w:shd w:val="clear" w:color="auto" w:fill="auto"/>
            <w:noWrap/>
            <w:vAlign w:val="center"/>
            <w:hideMark/>
          </w:tcPr>
          <w:p w14:paraId="5EF1FB4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0,84</w:t>
            </w:r>
          </w:p>
        </w:tc>
        <w:tc>
          <w:tcPr>
            <w:tcW w:w="0" w:type="auto"/>
            <w:tcBorders>
              <w:top w:val="nil"/>
              <w:left w:val="nil"/>
              <w:bottom w:val="single" w:sz="8" w:space="0" w:color="auto"/>
              <w:right w:val="single" w:sz="8" w:space="0" w:color="auto"/>
            </w:tcBorders>
            <w:shd w:val="clear" w:color="auto" w:fill="auto"/>
            <w:noWrap/>
            <w:vAlign w:val="center"/>
            <w:hideMark/>
          </w:tcPr>
          <w:p w14:paraId="04416FF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0,96</w:t>
            </w:r>
          </w:p>
        </w:tc>
        <w:tc>
          <w:tcPr>
            <w:tcW w:w="0" w:type="auto"/>
            <w:tcBorders>
              <w:top w:val="nil"/>
              <w:left w:val="nil"/>
              <w:bottom w:val="single" w:sz="8" w:space="0" w:color="auto"/>
              <w:right w:val="single" w:sz="8" w:space="0" w:color="auto"/>
            </w:tcBorders>
            <w:shd w:val="clear" w:color="auto" w:fill="auto"/>
            <w:noWrap/>
            <w:vAlign w:val="center"/>
            <w:hideMark/>
          </w:tcPr>
          <w:p w14:paraId="5D703D4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0,90</w:t>
            </w:r>
          </w:p>
        </w:tc>
        <w:tc>
          <w:tcPr>
            <w:tcW w:w="0" w:type="auto"/>
            <w:tcBorders>
              <w:top w:val="nil"/>
              <w:left w:val="nil"/>
              <w:bottom w:val="single" w:sz="8" w:space="0" w:color="auto"/>
              <w:right w:val="single" w:sz="8" w:space="0" w:color="auto"/>
            </w:tcBorders>
            <w:shd w:val="clear" w:color="auto" w:fill="auto"/>
            <w:noWrap/>
            <w:vAlign w:val="center"/>
            <w:hideMark/>
          </w:tcPr>
          <w:p w14:paraId="35EBA6A2"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15,42</w:t>
            </w:r>
          </w:p>
        </w:tc>
      </w:tr>
      <w:tr w:rsidR="003D0050" w:rsidRPr="006F7A4F" w14:paraId="0A2FFE32"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22BDFC1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DÜZCE</w:t>
            </w:r>
          </w:p>
        </w:tc>
        <w:tc>
          <w:tcPr>
            <w:tcW w:w="485" w:type="dxa"/>
            <w:tcBorders>
              <w:top w:val="nil"/>
              <w:left w:val="nil"/>
              <w:bottom w:val="single" w:sz="8" w:space="0" w:color="auto"/>
              <w:right w:val="single" w:sz="8" w:space="0" w:color="auto"/>
            </w:tcBorders>
            <w:shd w:val="clear" w:color="auto" w:fill="auto"/>
            <w:noWrap/>
            <w:vAlign w:val="center"/>
            <w:hideMark/>
          </w:tcPr>
          <w:p w14:paraId="6D7C0CC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0,60</w:t>
            </w:r>
          </w:p>
        </w:tc>
        <w:tc>
          <w:tcPr>
            <w:tcW w:w="0" w:type="auto"/>
            <w:tcBorders>
              <w:top w:val="nil"/>
              <w:left w:val="nil"/>
              <w:bottom w:val="single" w:sz="8" w:space="0" w:color="auto"/>
              <w:right w:val="single" w:sz="8" w:space="0" w:color="auto"/>
            </w:tcBorders>
            <w:shd w:val="clear" w:color="auto" w:fill="auto"/>
            <w:noWrap/>
            <w:vAlign w:val="center"/>
            <w:hideMark/>
          </w:tcPr>
          <w:p w14:paraId="4B0286F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0,44</w:t>
            </w:r>
          </w:p>
        </w:tc>
        <w:tc>
          <w:tcPr>
            <w:tcW w:w="0" w:type="auto"/>
            <w:tcBorders>
              <w:top w:val="nil"/>
              <w:left w:val="nil"/>
              <w:bottom w:val="single" w:sz="8" w:space="0" w:color="auto"/>
              <w:right w:val="single" w:sz="8" w:space="0" w:color="auto"/>
            </w:tcBorders>
            <w:shd w:val="clear" w:color="auto" w:fill="auto"/>
            <w:noWrap/>
            <w:vAlign w:val="center"/>
            <w:hideMark/>
          </w:tcPr>
          <w:p w14:paraId="3B00310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0,57</w:t>
            </w:r>
          </w:p>
        </w:tc>
        <w:tc>
          <w:tcPr>
            <w:tcW w:w="0" w:type="auto"/>
            <w:tcBorders>
              <w:top w:val="nil"/>
              <w:left w:val="nil"/>
              <w:bottom w:val="single" w:sz="8" w:space="0" w:color="auto"/>
              <w:right w:val="single" w:sz="8" w:space="0" w:color="auto"/>
            </w:tcBorders>
            <w:shd w:val="clear" w:color="auto" w:fill="auto"/>
            <w:noWrap/>
            <w:vAlign w:val="center"/>
            <w:hideMark/>
          </w:tcPr>
          <w:p w14:paraId="1166CDF1"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0,76</w:t>
            </w:r>
          </w:p>
        </w:tc>
        <w:tc>
          <w:tcPr>
            <w:tcW w:w="0" w:type="auto"/>
            <w:tcBorders>
              <w:top w:val="nil"/>
              <w:left w:val="nil"/>
              <w:bottom w:val="single" w:sz="8" w:space="0" w:color="auto"/>
              <w:right w:val="single" w:sz="8" w:space="0" w:color="auto"/>
            </w:tcBorders>
            <w:shd w:val="clear" w:color="auto" w:fill="auto"/>
            <w:noWrap/>
            <w:vAlign w:val="center"/>
            <w:hideMark/>
          </w:tcPr>
          <w:p w14:paraId="2FF7409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0,60</w:t>
            </w:r>
          </w:p>
        </w:tc>
        <w:tc>
          <w:tcPr>
            <w:tcW w:w="0" w:type="auto"/>
            <w:tcBorders>
              <w:top w:val="nil"/>
              <w:left w:val="nil"/>
              <w:bottom w:val="single" w:sz="8" w:space="0" w:color="auto"/>
              <w:right w:val="single" w:sz="8" w:space="0" w:color="auto"/>
            </w:tcBorders>
            <w:shd w:val="clear" w:color="auto" w:fill="auto"/>
            <w:noWrap/>
            <w:vAlign w:val="center"/>
            <w:hideMark/>
          </w:tcPr>
          <w:p w14:paraId="3B75908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0,71</w:t>
            </w:r>
          </w:p>
        </w:tc>
        <w:tc>
          <w:tcPr>
            <w:tcW w:w="0" w:type="auto"/>
            <w:tcBorders>
              <w:top w:val="nil"/>
              <w:left w:val="nil"/>
              <w:bottom w:val="single" w:sz="8" w:space="0" w:color="auto"/>
              <w:right w:val="single" w:sz="8" w:space="0" w:color="auto"/>
            </w:tcBorders>
            <w:shd w:val="clear" w:color="auto" w:fill="auto"/>
            <w:noWrap/>
            <w:vAlign w:val="center"/>
            <w:hideMark/>
          </w:tcPr>
          <w:p w14:paraId="2835B92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0,66</w:t>
            </w:r>
          </w:p>
        </w:tc>
        <w:tc>
          <w:tcPr>
            <w:tcW w:w="0" w:type="auto"/>
            <w:tcBorders>
              <w:top w:val="nil"/>
              <w:left w:val="nil"/>
              <w:bottom w:val="single" w:sz="8" w:space="0" w:color="auto"/>
              <w:right w:val="single" w:sz="8" w:space="0" w:color="auto"/>
            </w:tcBorders>
            <w:shd w:val="clear" w:color="auto" w:fill="auto"/>
            <w:noWrap/>
            <w:vAlign w:val="center"/>
            <w:hideMark/>
          </w:tcPr>
          <w:p w14:paraId="300CAC31"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0,47</w:t>
            </w:r>
          </w:p>
        </w:tc>
        <w:tc>
          <w:tcPr>
            <w:tcW w:w="0" w:type="auto"/>
            <w:tcBorders>
              <w:top w:val="nil"/>
              <w:left w:val="nil"/>
              <w:bottom w:val="single" w:sz="8" w:space="0" w:color="auto"/>
              <w:right w:val="single" w:sz="8" w:space="0" w:color="auto"/>
            </w:tcBorders>
            <w:shd w:val="clear" w:color="auto" w:fill="auto"/>
            <w:noWrap/>
            <w:vAlign w:val="center"/>
            <w:hideMark/>
          </w:tcPr>
          <w:p w14:paraId="71368EE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0,67</w:t>
            </w:r>
          </w:p>
        </w:tc>
        <w:tc>
          <w:tcPr>
            <w:tcW w:w="0" w:type="auto"/>
            <w:tcBorders>
              <w:top w:val="nil"/>
              <w:left w:val="nil"/>
              <w:bottom w:val="single" w:sz="8" w:space="0" w:color="auto"/>
              <w:right w:val="single" w:sz="8" w:space="0" w:color="auto"/>
            </w:tcBorders>
            <w:shd w:val="clear" w:color="auto" w:fill="auto"/>
            <w:noWrap/>
            <w:vAlign w:val="center"/>
            <w:hideMark/>
          </w:tcPr>
          <w:p w14:paraId="5515B34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1,02</w:t>
            </w:r>
          </w:p>
        </w:tc>
        <w:tc>
          <w:tcPr>
            <w:tcW w:w="0" w:type="auto"/>
            <w:tcBorders>
              <w:top w:val="nil"/>
              <w:left w:val="nil"/>
              <w:bottom w:val="single" w:sz="8" w:space="0" w:color="auto"/>
              <w:right w:val="single" w:sz="8" w:space="0" w:color="auto"/>
            </w:tcBorders>
            <w:shd w:val="clear" w:color="auto" w:fill="auto"/>
            <w:noWrap/>
            <w:vAlign w:val="center"/>
            <w:hideMark/>
          </w:tcPr>
          <w:p w14:paraId="3C8B5F7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0,93</w:t>
            </w:r>
          </w:p>
        </w:tc>
        <w:tc>
          <w:tcPr>
            <w:tcW w:w="0" w:type="auto"/>
            <w:tcBorders>
              <w:top w:val="nil"/>
              <w:left w:val="nil"/>
              <w:bottom w:val="single" w:sz="8" w:space="0" w:color="auto"/>
              <w:right w:val="single" w:sz="8" w:space="0" w:color="auto"/>
            </w:tcBorders>
            <w:shd w:val="clear" w:color="auto" w:fill="auto"/>
            <w:noWrap/>
            <w:vAlign w:val="center"/>
            <w:hideMark/>
          </w:tcPr>
          <w:p w14:paraId="49DA4CA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0,51</w:t>
            </w:r>
          </w:p>
        </w:tc>
        <w:tc>
          <w:tcPr>
            <w:tcW w:w="0" w:type="auto"/>
            <w:tcBorders>
              <w:top w:val="nil"/>
              <w:left w:val="nil"/>
              <w:bottom w:val="single" w:sz="8" w:space="0" w:color="auto"/>
              <w:right w:val="single" w:sz="8" w:space="0" w:color="auto"/>
            </w:tcBorders>
            <w:shd w:val="clear" w:color="auto" w:fill="auto"/>
            <w:noWrap/>
            <w:vAlign w:val="center"/>
            <w:hideMark/>
          </w:tcPr>
          <w:p w14:paraId="56BC204D"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7,94</w:t>
            </w:r>
          </w:p>
        </w:tc>
      </w:tr>
      <w:tr w:rsidR="003D0050" w:rsidRPr="006F7A4F" w14:paraId="26C0F9D6"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6E377DEE"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EDİRNE</w:t>
            </w:r>
          </w:p>
        </w:tc>
        <w:tc>
          <w:tcPr>
            <w:tcW w:w="485" w:type="dxa"/>
            <w:tcBorders>
              <w:top w:val="nil"/>
              <w:left w:val="nil"/>
              <w:bottom w:val="single" w:sz="8" w:space="0" w:color="auto"/>
              <w:right w:val="single" w:sz="8" w:space="0" w:color="auto"/>
            </w:tcBorders>
            <w:shd w:val="clear" w:color="auto" w:fill="auto"/>
            <w:noWrap/>
            <w:vAlign w:val="center"/>
            <w:hideMark/>
          </w:tcPr>
          <w:p w14:paraId="61E7156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792C4F9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3F6C294"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1C93768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14:paraId="60367C1E"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14:paraId="254486C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50F27D9E"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01C9F8A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C541759"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0110898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7278C280"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14:paraId="1DCAAD20"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14:paraId="036076F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1,00</w:t>
            </w:r>
          </w:p>
        </w:tc>
      </w:tr>
      <w:tr w:rsidR="003D0050" w:rsidRPr="006F7A4F" w14:paraId="6A839E7A"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543D563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İSTANBUL</w:t>
            </w:r>
          </w:p>
        </w:tc>
        <w:tc>
          <w:tcPr>
            <w:tcW w:w="485" w:type="dxa"/>
            <w:tcBorders>
              <w:top w:val="nil"/>
              <w:left w:val="nil"/>
              <w:bottom w:val="single" w:sz="8" w:space="0" w:color="auto"/>
              <w:right w:val="single" w:sz="8" w:space="0" w:color="auto"/>
            </w:tcBorders>
            <w:shd w:val="clear" w:color="auto" w:fill="auto"/>
            <w:noWrap/>
            <w:vAlign w:val="center"/>
            <w:hideMark/>
          </w:tcPr>
          <w:p w14:paraId="502257A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16,78</w:t>
            </w:r>
          </w:p>
        </w:tc>
        <w:tc>
          <w:tcPr>
            <w:tcW w:w="0" w:type="auto"/>
            <w:tcBorders>
              <w:top w:val="nil"/>
              <w:left w:val="nil"/>
              <w:bottom w:val="single" w:sz="8" w:space="0" w:color="auto"/>
              <w:right w:val="single" w:sz="8" w:space="0" w:color="auto"/>
            </w:tcBorders>
            <w:shd w:val="clear" w:color="auto" w:fill="auto"/>
            <w:noWrap/>
            <w:vAlign w:val="center"/>
            <w:hideMark/>
          </w:tcPr>
          <w:p w14:paraId="50894DF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18,19</w:t>
            </w:r>
          </w:p>
        </w:tc>
        <w:tc>
          <w:tcPr>
            <w:tcW w:w="0" w:type="auto"/>
            <w:tcBorders>
              <w:top w:val="nil"/>
              <w:left w:val="nil"/>
              <w:bottom w:val="single" w:sz="8" w:space="0" w:color="auto"/>
              <w:right w:val="single" w:sz="8" w:space="0" w:color="auto"/>
            </w:tcBorders>
            <w:shd w:val="clear" w:color="auto" w:fill="auto"/>
            <w:noWrap/>
            <w:vAlign w:val="center"/>
            <w:hideMark/>
          </w:tcPr>
          <w:p w14:paraId="3E804A8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20,40</w:t>
            </w:r>
          </w:p>
        </w:tc>
        <w:tc>
          <w:tcPr>
            <w:tcW w:w="0" w:type="auto"/>
            <w:tcBorders>
              <w:top w:val="nil"/>
              <w:left w:val="nil"/>
              <w:bottom w:val="single" w:sz="8" w:space="0" w:color="auto"/>
              <w:right w:val="single" w:sz="8" w:space="0" w:color="auto"/>
            </w:tcBorders>
            <w:shd w:val="clear" w:color="auto" w:fill="auto"/>
            <w:noWrap/>
            <w:vAlign w:val="center"/>
            <w:hideMark/>
          </w:tcPr>
          <w:p w14:paraId="5AB8026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20,61</w:t>
            </w:r>
          </w:p>
        </w:tc>
        <w:tc>
          <w:tcPr>
            <w:tcW w:w="0" w:type="auto"/>
            <w:tcBorders>
              <w:top w:val="nil"/>
              <w:left w:val="nil"/>
              <w:bottom w:val="single" w:sz="8" w:space="0" w:color="auto"/>
              <w:right w:val="single" w:sz="8" w:space="0" w:color="auto"/>
            </w:tcBorders>
            <w:shd w:val="clear" w:color="auto" w:fill="auto"/>
            <w:noWrap/>
            <w:vAlign w:val="center"/>
            <w:hideMark/>
          </w:tcPr>
          <w:p w14:paraId="6041B9D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19,76</w:t>
            </w:r>
          </w:p>
        </w:tc>
        <w:tc>
          <w:tcPr>
            <w:tcW w:w="0" w:type="auto"/>
            <w:tcBorders>
              <w:top w:val="nil"/>
              <w:left w:val="nil"/>
              <w:bottom w:val="single" w:sz="8" w:space="0" w:color="auto"/>
              <w:right w:val="single" w:sz="8" w:space="0" w:color="auto"/>
            </w:tcBorders>
            <w:shd w:val="clear" w:color="auto" w:fill="auto"/>
            <w:noWrap/>
            <w:vAlign w:val="center"/>
            <w:hideMark/>
          </w:tcPr>
          <w:p w14:paraId="5483F17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17,09</w:t>
            </w:r>
          </w:p>
        </w:tc>
        <w:tc>
          <w:tcPr>
            <w:tcW w:w="0" w:type="auto"/>
            <w:tcBorders>
              <w:top w:val="nil"/>
              <w:left w:val="nil"/>
              <w:bottom w:val="single" w:sz="8" w:space="0" w:color="auto"/>
              <w:right w:val="single" w:sz="8" w:space="0" w:color="auto"/>
            </w:tcBorders>
            <w:shd w:val="clear" w:color="auto" w:fill="auto"/>
            <w:noWrap/>
            <w:vAlign w:val="center"/>
            <w:hideMark/>
          </w:tcPr>
          <w:p w14:paraId="64D3DD3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18,70</w:t>
            </w:r>
          </w:p>
        </w:tc>
        <w:tc>
          <w:tcPr>
            <w:tcW w:w="0" w:type="auto"/>
            <w:tcBorders>
              <w:top w:val="nil"/>
              <w:left w:val="nil"/>
              <w:bottom w:val="single" w:sz="8" w:space="0" w:color="auto"/>
              <w:right w:val="single" w:sz="8" w:space="0" w:color="auto"/>
            </w:tcBorders>
            <w:shd w:val="clear" w:color="auto" w:fill="auto"/>
            <w:noWrap/>
            <w:vAlign w:val="center"/>
            <w:hideMark/>
          </w:tcPr>
          <w:p w14:paraId="2EDB5A0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16,20</w:t>
            </w:r>
          </w:p>
        </w:tc>
        <w:tc>
          <w:tcPr>
            <w:tcW w:w="0" w:type="auto"/>
            <w:tcBorders>
              <w:top w:val="nil"/>
              <w:left w:val="nil"/>
              <w:bottom w:val="single" w:sz="8" w:space="0" w:color="auto"/>
              <w:right w:val="single" w:sz="8" w:space="0" w:color="auto"/>
            </w:tcBorders>
            <w:shd w:val="clear" w:color="auto" w:fill="auto"/>
            <w:noWrap/>
            <w:vAlign w:val="center"/>
            <w:hideMark/>
          </w:tcPr>
          <w:p w14:paraId="3019BBD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17,38</w:t>
            </w:r>
          </w:p>
        </w:tc>
        <w:tc>
          <w:tcPr>
            <w:tcW w:w="0" w:type="auto"/>
            <w:tcBorders>
              <w:top w:val="nil"/>
              <w:left w:val="nil"/>
              <w:bottom w:val="single" w:sz="8" w:space="0" w:color="auto"/>
              <w:right w:val="single" w:sz="8" w:space="0" w:color="auto"/>
            </w:tcBorders>
            <w:shd w:val="clear" w:color="auto" w:fill="auto"/>
            <w:noWrap/>
            <w:vAlign w:val="center"/>
            <w:hideMark/>
          </w:tcPr>
          <w:p w14:paraId="66475C1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16,72</w:t>
            </w:r>
          </w:p>
        </w:tc>
        <w:tc>
          <w:tcPr>
            <w:tcW w:w="0" w:type="auto"/>
            <w:tcBorders>
              <w:top w:val="nil"/>
              <w:left w:val="nil"/>
              <w:bottom w:val="single" w:sz="8" w:space="0" w:color="auto"/>
              <w:right w:val="single" w:sz="8" w:space="0" w:color="auto"/>
            </w:tcBorders>
            <w:shd w:val="clear" w:color="auto" w:fill="auto"/>
            <w:noWrap/>
            <w:vAlign w:val="center"/>
            <w:hideMark/>
          </w:tcPr>
          <w:p w14:paraId="5AA5321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14,69</w:t>
            </w:r>
          </w:p>
        </w:tc>
        <w:tc>
          <w:tcPr>
            <w:tcW w:w="0" w:type="auto"/>
            <w:tcBorders>
              <w:top w:val="nil"/>
              <w:left w:val="nil"/>
              <w:bottom w:val="single" w:sz="8" w:space="0" w:color="auto"/>
              <w:right w:val="single" w:sz="8" w:space="0" w:color="auto"/>
            </w:tcBorders>
            <w:shd w:val="clear" w:color="auto" w:fill="auto"/>
            <w:noWrap/>
            <w:vAlign w:val="center"/>
            <w:hideMark/>
          </w:tcPr>
          <w:p w14:paraId="0E7FF56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14,20</w:t>
            </w:r>
          </w:p>
        </w:tc>
        <w:tc>
          <w:tcPr>
            <w:tcW w:w="0" w:type="auto"/>
            <w:tcBorders>
              <w:top w:val="nil"/>
              <w:left w:val="nil"/>
              <w:bottom w:val="single" w:sz="8" w:space="0" w:color="auto"/>
              <w:right w:val="single" w:sz="8" w:space="0" w:color="auto"/>
            </w:tcBorders>
            <w:shd w:val="clear" w:color="auto" w:fill="auto"/>
            <w:noWrap/>
            <w:vAlign w:val="center"/>
            <w:hideMark/>
          </w:tcPr>
          <w:p w14:paraId="5DF7123D"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210,71</w:t>
            </w:r>
          </w:p>
        </w:tc>
      </w:tr>
      <w:tr w:rsidR="003D0050" w:rsidRPr="006F7A4F" w14:paraId="5A9DC035"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566392D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KIRKLARELİ</w:t>
            </w:r>
          </w:p>
        </w:tc>
        <w:tc>
          <w:tcPr>
            <w:tcW w:w="485" w:type="dxa"/>
            <w:tcBorders>
              <w:top w:val="nil"/>
              <w:left w:val="nil"/>
              <w:bottom w:val="single" w:sz="8" w:space="0" w:color="auto"/>
              <w:right w:val="single" w:sz="8" w:space="0" w:color="auto"/>
            </w:tcBorders>
            <w:shd w:val="clear" w:color="auto" w:fill="auto"/>
            <w:noWrap/>
            <w:vAlign w:val="center"/>
            <w:hideMark/>
          </w:tcPr>
          <w:p w14:paraId="45066C1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3,95</w:t>
            </w:r>
          </w:p>
        </w:tc>
        <w:tc>
          <w:tcPr>
            <w:tcW w:w="0" w:type="auto"/>
            <w:tcBorders>
              <w:top w:val="nil"/>
              <w:left w:val="nil"/>
              <w:bottom w:val="single" w:sz="8" w:space="0" w:color="auto"/>
              <w:right w:val="single" w:sz="8" w:space="0" w:color="auto"/>
            </w:tcBorders>
            <w:shd w:val="clear" w:color="auto" w:fill="auto"/>
            <w:noWrap/>
            <w:vAlign w:val="center"/>
            <w:hideMark/>
          </w:tcPr>
          <w:p w14:paraId="226CE06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3,07</w:t>
            </w:r>
          </w:p>
        </w:tc>
        <w:tc>
          <w:tcPr>
            <w:tcW w:w="0" w:type="auto"/>
            <w:tcBorders>
              <w:top w:val="nil"/>
              <w:left w:val="nil"/>
              <w:bottom w:val="single" w:sz="8" w:space="0" w:color="auto"/>
              <w:right w:val="single" w:sz="8" w:space="0" w:color="auto"/>
            </w:tcBorders>
            <w:shd w:val="clear" w:color="auto" w:fill="auto"/>
            <w:noWrap/>
            <w:vAlign w:val="center"/>
            <w:hideMark/>
          </w:tcPr>
          <w:p w14:paraId="45EAB96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3,28</w:t>
            </w:r>
          </w:p>
        </w:tc>
        <w:tc>
          <w:tcPr>
            <w:tcW w:w="0" w:type="auto"/>
            <w:tcBorders>
              <w:top w:val="nil"/>
              <w:left w:val="nil"/>
              <w:bottom w:val="single" w:sz="8" w:space="0" w:color="auto"/>
              <w:right w:val="single" w:sz="8" w:space="0" w:color="auto"/>
            </w:tcBorders>
            <w:shd w:val="clear" w:color="auto" w:fill="auto"/>
            <w:noWrap/>
            <w:vAlign w:val="center"/>
            <w:hideMark/>
          </w:tcPr>
          <w:p w14:paraId="58D744F0"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3,12</w:t>
            </w:r>
          </w:p>
        </w:tc>
        <w:tc>
          <w:tcPr>
            <w:tcW w:w="0" w:type="auto"/>
            <w:tcBorders>
              <w:top w:val="nil"/>
              <w:left w:val="nil"/>
              <w:bottom w:val="single" w:sz="8" w:space="0" w:color="auto"/>
              <w:right w:val="single" w:sz="8" w:space="0" w:color="auto"/>
            </w:tcBorders>
            <w:shd w:val="clear" w:color="auto" w:fill="auto"/>
            <w:noWrap/>
            <w:vAlign w:val="center"/>
            <w:hideMark/>
          </w:tcPr>
          <w:p w14:paraId="557C7E95"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3,43</w:t>
            </w:r>
          </w:p>
        </w:tc>
        <w:tc>
          <w:tcPr>
            <w:tcW w:w="0" w:type="auto"/>
            <w:tcBorders>
              <w:top w:val="nil"/>
              <w:left w:val="nil"/>
              <w:bottom w:val="single" w:sz="8" w:space="0" w:color="auto"/>
              <w:right w:val="single" w:sz="8" w:space="0" w:color="auto"/>
            </w:tcBorders>
            <w:shd w:val="clear" w:color="auto" w:fill="auto"/>
            <w:noWrap/>
            <w:vAlign w:val="center"/>
            <w:hideMark/>
          </w:tcPr>
          <w:p w14:paraId="2410FA5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1,72</w:t>
            </w:r>
          </w:p>
        </w:tc>
        <w:tc>
          <w:tcPr>
            <w:tcW w:w="0" w:type="auto"/>
            <w:tcBorders>
              <w:top w:val="nil"/>
              <w:left w:val="nil"/>
              <w:bottom w:val="single" w:sz="8" w:space="0" w:color="auto"/>
              <w:right w:val="single" w:sz="8" w:space="0" w:color="auto"/>
            </w:tcBorders>
            <w:shd w:val="clear" w:color="auto" w:fill="auto"/>
            <w:noWrap/>
            <w:vAlign w:val="center"/>
            <w:hideMark/>
          </w:tcPr>
          <w:p w14:paraId="3A6097C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3,23</w:t>
            </w:r>
          </w:p>
        </w:tc>
        <w:tc>
          <w:tcPr>
            <w:tcW w:w="0" w:type="auto"/>
            <w:tcBorders>
              <w:top w:val="nil"/>
              <w:left w:val="nil"/>
              <w:bottom w:val="single" w:sz="8" w:space="0" w:color="auto"/>
              <w:right w:val="single" w:sz="8" w:space="0" w:color="auto"/>
            </w:tcBorders>
            <w:shd w:val="clear" w:color="auto" w:fill="auto"/>
            <w:noWrap/>
            <w:vAlign w:val="center"/>
            <w:hideMark/>
          </w:tcPr>
          <w:p w14:paraId="26AB5B4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2,83</w:t>
            </w:r>
          </w:p>
        </w:tc>
        <w:tc>
          <w:tcPr>
            <w:tcW w:w="0" w:type="auto"/>
            <w:tcBorders>
              <w:top w:val="nil"/>
              <w:left w:val="nil"/>
              <w:bottom w:val="single" w:sz="8" w:space="0" w:color="auto"/>
              <w:right w:val="single" w:sz="8" w:space="0" w:color="auto"/>
            </w:tcBorders>
            <w:shd w:val="clear" w:color="auto" w:fill="auto"/>
            <w:noWrap/>
            <w:vAlign w:val="center"/>
            <w:hideMark/>
          </w:tcPr>
          <w:p w14:paraId="16DA60A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4,96</w:t>
            </w:r>
          </w:p>
        </w:tc>
        <w:tc>
          <w:tcPr>
            <w:tcW w:w="0" w:type="auto"/>
            <w:tcBorders>
              <w:top w:val="nil"/>
              <w:left w:val="nil"/>
              <w:bottom w:val="single" w:sz="8" w:space="0" w:color="auto"/>
              <w:right w:val="single" w:sz="8" w:space="0" w:color="auto"/>
            </w:tcBorders>
            <w:shd w:val="clear" w:color="auto" w:fill="auto"/>
            <w:noWrap/>
            <w:vAlign w:val="center"/>
            <w:hideMark/>
          </w:tcPr>
          <w:p w14:paraId="52BBC68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7,37</w:t>
            </w:r>
          </w:p>
        </w:tc>
        <w:tc>
          <w:tcPr>
            <w:tcW w:w="0" w:type="auto"/>
            <w:tcBorders>
              <w:top w:val="nil"/>
              <w:left w:val="nil"/>
              <w:bottom w:val="single" w:sz="8" w:space="0" w:color="auto"/>
              <w:right w:val="single" w:sz="8" w:space="0" w:color="auto"/>
            </w:tcBorders>
            <w:shd w:val="clear" w:color="auto" w:fill="auto"/>
            <w:noWrap/>
            <w:vAlign w:val="center"/>
            <w:hideMark/>
          </w:tcPr>
          <w:p w14:paraId="08BC28A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7,99</w:t>
            </w:r>
          </w:p>
        </w:tc>
        <w:tc>
          <w:tcPr>
            <w:tcW w:w="0" w:type="auto"/>
            <w:tcBorders>
              <w:top w:val="nil"/>
              <w:left w:val="nil"/>
              <w:bottom w:val="single" w:sz="8" w:space="0" w:color="auto"/>
              <w:right w:val="single" w:sz="8" w:space="0" w:color="auto"/>
            </w:tcBorders>
            <w:shd w:val="clear" w:color="auto" w:fill="auto"/>
            <w:noWrap/>
            <w:vAlign w:val="center"/>
            <w:hideMark/>
          </w:tcPr>
          <w:p w14:paraId="35702898"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10,19</w:t>
            </w:r>
          </w:p>
        </w:tc>
        <w:tc>
          <w:tcPr>
            <w:tcW w:w="0" w:type="auto"/>
            <w:tcBorders>
              <w:top w:val="nil"/>
              <w:left w:val="nil"/>
              <w:bottom w:val="single" w:sz="8" w:space="0" w:color="auto"/>
              <w:right w:val="single" w:sz="8" w:space="0" w:color="auto"/>
            </w:tcBorders>
            <w:shd w:val="clear" w:color="auto" w:fill="auto"/>
            <w:noWrap/>
            <w:vAlign w:val="center"/>
            <w:hideMark/>
          </w:tcPr>
          <w:p w14:paraId="2AD22337"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55,14</w:t>
            </w:r>
          </w:p>
        </w:tc>
      </w:tr>
      <w:tr w:rsidR="003D0050" w:rsidRPr="006F7A4F" w14:paraId="62603BC0"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70E3992D"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TEKİRDAĞ</w:t>
            </w:r>
          </w:p>
        </w:tc>
        <w:tc>
          <w:tcPr>
            <w:tcW w:w="485" w:type="dxa"/>
            <w:tcBorders>
              <w:top w:val="nil"/>
              <w:left w:val="nil"/>
              <w:bottom w:val="single" w:sz="8" w:space="0" w:color="auto"/>
              <w:right w:val="single" w:sz="8" w:space="0" w:color="auto"/>
            </w:tcBorders>
            <w:shd w:val="clear" w:color="auto" w:fill="auto"/>
            <w:noWrap/>
            <w:vAlign w:val="center"/>
            <w:hideMark/>
          </w:tcPr>
          <w:p w14:paraId="66785113"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20,38</w:t>
            </w:r>
          </w:p>
        </w:tc>
        <w:tc>
          <w:tcPr>
            <w:tcW w:w="0" w:type="auto"/>
            <w:tcBorders>
              <w:top w:val="nil"/>
              <w:left w:val="nil"/>
              <w:bottom w:val="single" w:sz="8" w:space="0" w:color="auto"/>
              <w:right w:val="single" w:sz="8" w:space="0" w:color="auto"/>
            </w:tcBorders>
            <w:shd w:val="clear" w:color="auto" w:fill="auto"/>
            <w:noWrap/>
            <w:vAlign w:val="center"/>
            <w:hideMark/>
          </w:tcPr>
          <w:p w14:paraId="30CB3E50"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18,67</w:t>
            </w:r>
          </w:p>
        </w:tc>
        <w:tc>
          <w:tcPr>
            <w:tcW w:w="0" w:type="auto"/>
            <w:tcBorders>
              <w:top w:val="nil"/>
              <w:left w:val="nil"/>
              <w:bottom w:val="single" w:sz="8" w:space="0" w:color="auto"/>
              <w:right w:val="single" w:sz="8" w:space="0" w:color="auto"/>
            </w:tcBorders>
            <w:shd w:val="clear" w:color="auto" w:fill="auto"/>
            <w:noWrap/>
            <w:vAlign w:val="center"/>
            <w:hideMark/>
          </w:tcPr>
          <w:p w14:paraId="002258E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19,39</w:t>
            </w:r>
          </w:p>
        </w:tc>
        <w:tc>
          <w:tcPr>
            <w:tcW w:w="0" w:type="auto"/>
            <w:tcBorders>
              <w:top w:val="nil"/>
              <w:left w:val="nil"/>
              <w:bottom w:val="single" w:sz="8" w:space="0" w:color="auto"/>
              <w:right w:val="single" w:sz="8" w:space="0" w:color="auto"/>
            </w:tcBorders>
            <w:shd w:val="clear" w:color="auto" w:fill="auto"/>
            <w:noWrap/>
            <w:vAlign w:val="center"/>
            <w:hideMark/>
          </w:tcPr>
          <w:p w14:paraId="40BA827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17,79</w:t>
            </w:r>
          </w:p>
        </w:tc>
        <w:tc>
          <w:tcPr>
            <w:tcW w:w="0" w:type="auto"/>
            <w:tcBorders>
              <w:top w:val="nil"/>
              <w:left w:val="nil"/>
              <w:bottom w:val="single" w:sz="8" w:space="0" w:color="auto"/>
              <w:right w:val="single" w:sz="8" w:space="0" w:color="auto"/>
            </w:tcBorders>
            <w:shd w:val="clear" w:color="auto" w:fill="auto"/>
            <w:noWrap/>
            <w:vAlign w:val="center"/>
            <w:hideMark/>
          </w:tcPr>
          <w:p w14:paraId="4E2B1D0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16,97</w:t>
            </w:r>
          </w:p>
        </w:tc>
        <w:tc>
          <w:tcPr>
            <w:tcW w:w="0" w:type="auto"/>
            <w:tcBorders>
              <w:top w:val="nil"/>
              <w:left w:val="nil"/>
              <w:bottom w:val="single" w:sz="8" w:space="0" w:color="auto"/>
              <w:right w:val="single" w:sz="8" w:space="0" w:color="auto"/>
            </w:tcBorders>
            <w:shd w:val="clear" w:color="auto" w:fill="auto"/>
            <w:noWrap/>
            <w:vAlign w:val="center"/>
            <w:hideMark/>
          </w:tcPr>
          <w:p w14:paraId="6705F7C0"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12,29</w:t>
            </w:r>
          </w:p>
        </w:tc>
        <w:tc>
          <w:tcPr>
            <w:tcW w:w="0" w:type="auto"/>
            <w:tcBorders>
              <w:top w:val="nil"/>
              <w:left w:val="nil"/>
              <w:bottom w:val="single" w:sz="8" w:space="0" w:color="auto"/>
              <w:right w:val="single" w:sz="8" w:space="0" w:color="auto"/>
            </w:tcBorders>
            <w:shd w:val="clear" w:color="auto" w:fill="auto"/>
            <w:noWrap/>
            <w:vAlign w:val="center"/>
            <w:hideMark/>
          </w:tcPr>
          <w:p w14:paraId="6AFE68E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13,26</w:t>
            </w:r>
          </w:p>
        </w:tc>
        <w:tc>
          <w:tcPr>
            <w:tcW w:w="0" w:type="auto"/>
            <w:tcBorders>
              <w:top w:val="nil"/>
              <w:left w:val="nil"/>
              <w:bottom w:val="single" w:sz="8" w:space="0" w:color="auto"/>
              <w:right w:val="single" w:sz="8" w:space="0" w:color="auto"/>
            </w:tcBorders>
            <w:shd w:val="clear" w:color="auto" w:fill="auto"/>
            <w:noWrap/>
            <w:vAlign w:val="center"/>
            <w:hideMark/>
          </w:tcPr>
          <w:p w14:paraId="3D0B2BD4"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11,46</w:t>
            </w:r>
          </w:p>
        </w:tc>
        <w:tc>
          <w:tcPr>
            <w:tcW w:w="0" w:type="auto"/>
            <w:tcBorders>
              <w:top w:val="nil"/>
              <w:left w:val="nil"/>
              <w:bottom w:val="single" w:sz="8" w:space="0" w:color="auto"/>
              <w:right w:val="single" w:sz="8" w:space="0" w:color="auto"/>
            </w:tcBorders>
            <w:shd w:val="clear" w:color="auto" w:fill="auto"/>
            <w:noWrap/>
            <w:vAlign w:val="center"/>
            <w:hideMark/>
          </w:tcPr>
          <w:p w14:paraId="709D299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13,22</w:t>
            </w:r>
          </w:p>
        </w:tc>
        <w:tc>
          <w:tcPr>
            <w:tcW w:w="0" w:type="auto"/>
            <w:tcBorders>
              <w:top w:val="nil"/>
              <w:left w:val="nil"/>
              <w:bottom w:val="single" w:sz="8" w:space="0" w:color="auto"/>
              <w:right w:val="single" w:sz="8" w:space="0" w:color="auto"/>
            </w:tcBorders>
            <w:shd w:val="clear" w:color="auto" w:fill="auto"/>
            <w:noWrap/>
            <w:vAlign w:val="center"/>
            <w:hideMark/>
          </w:tcPr>
          <w:p w14:paraId="5852AF26"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13,66</w:t>
            </w:r>
          </w:p>
        </w:tc>
        <w:tc>
          <w:tcPr>
            <w:tcW w:w="0" w:type="auto"/>
            <w:tcBorders>
              <w:top w:val="nil"/>
              <w:left w:val="nil"/>
              <w:bottom w:val="single" w:sz="8" w:space="0" w:color="auto"/>
              <w:right w:val="single" w:sz="8" w:space="0" w:color="auto"/>
            </w:tcBorders>
            <w:shd w:val="clear" w:color="auto" w:fill="auto"/>
            <w:noWrap/>
            <w:vAlign w:val="center"/>
            <w:hideMark/>
          </w:tcPr>
          <w:p w14:paraId="77161E5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12,91</w:t>
            </w:r>
          </w:p>
        </w:tc>
        <w:tc>
          <w:tcPr>
            <w:tcW w:w="0" w:type="auto"/>
            <w:tcBorders>
              <w:top w:val="nil"/>
              <w:left w:val="nil"/>
              <w:bottom w:val="single" w:sz="8" w:space="0" w:color="auto"/>
              <w:right w:val="single" w:sz="8" w:space="0" w:color="auto"/>
            </w:tcBorders>
            <w:shd w:val="clear" w:color="auto" w:fill="auto"/>
            <w:noWrap/>
            <w:vAlign w:val="center"/>
            <w:hideMark/>
          </w:tcPr>
          <w:p w14:paraId="2696F22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13,32</w:t>
            </w:r>
          </w:p>
        </w:tc>
        <w:tc>
          <w:tcPr>
            <w:tcW w:w="0" w:type="auto"/>
            <w:tcBorders>
              <w:top w:val="nil"/>
              <w:left w:val="nil"/>
              <w:bottom w:val="single" w:sz="8" w:space="0" w:color="auto"/>
              <w:right w:val="single" w:sz="8" w:space="0" w:color="auto"/>
            </w:tcBorders>
            <w:shd w:val="clear" w:color="auto" w:fill="auto"/>
            <w:noWrap/>
            <w:vAlign w:val="center"/>
            <w:hideMark/>
          </w:tcPr>
          <w:p w14:paraId="07D3C604"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183,31</w:t>
            </w:r>
          </w:p>
        </w:tc>
      </w:tr>
      <w:tr w:rsidR="003D0050" w:rsidRPr="006F7A4F" w14:paraId="4FC527F5" w14:textId="77777777" w:rsidTr="004E275C">
        <w:trPr>
          <w:trHeight w:val="315"/>
        </w:trPr>
        <w:tc>
          <w:tcPr>
            <w:tcW w:w="1913" w:type="dxa"/>
            <w:tcBorders>
              <w:top w:val="nil"/>
              <w:left w:val="single" w:sz="8" w:space="0" w:color="auto"/>
              <w:bottom w:val="single" w:sz="8" w:space="0" w:color="auto"/>
              <w:right w:val="single" w:sz="8" w:space="0" w:color="auto"/>
            </w:tcBorders>
            <w:shd w:val="clear" w:color="auto" w:fill="auto"/>
            <w:noWrap/>
            <w:vAlign w:val="center"/>
            <w:hideMark/>
          </w:tcPr>
          <w:p w14:paraId="20E12CB6" w14:textId="33FAF176" w:rsidR="003D0050" w:rsidRPr="006F7A4F" w:rsidRDefault="00F55D8F"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c>
          <w:tcPr>
            <w:tcW w:w="485" w:type="dxa"/>
            <w:tcBorders>
              <w:top w:val="nil"/>
              <w:left w:val="nil"/>
              <w:bottom w:val="single" w:sz="8" w:space="0" w:color="auto"/>
              <w:right w:val="single" w:sz="8" w:space="0" w:color="auto"/>
            </w:tcBorders>
            <w:shd w:val="clear" w:color="auto" w:fill="auto"/>
            <w:noWrap/>
            <w:vAlign w:val="center"/>
            <w:hideMark/>
          </w:tcPr>
          <w:p w14:paraId="797D148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43,67</w:t>
            </w:r>
          </w:p>
        </w:tc>
        <w:tc>
          <w:tcPr>
            <w:tcW w:w="0" w:type="auto"/>
            <w:tcBorders>
              <w:top w:val="nil"/>
              <w:left w:val="nil"/>
              <w:bottom w:val="single" w:sz="8" w:space="0" w:color="auto"/>
              <w:right w:val="single" w:sz="8" w:space="0" w:color="auto"/>
            </w:tcBorders>
            <w:shd w:val="clear" w:color="auto" w:fill="auto"/>
            <w:noWrap/>
            <w:vAlign w:val="center"/>
            <w:hideMark/>
          </w:tcPr>
          <w:p w14:paraId="4E89C47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42,10</w:t>
            </w:r>
          </w:p>
        </w:tc>
        <w:tc>
          <w:tcPr>
            <w:tcW w:w="0" w:type="auto"/>
            <w:tcBorders>
              <w:top w:val="nil"/>
              <w:left w:val="nil"/>
              <w:bottom w:val="single" w:sz="8" w:space="0" w:color="auto"/>
              <w:right w:val="single" w:sz="8" w:space="0" w:color="auto"/>
            </w:tcBorders>
            <w:shd w:val="clear" w:color="auto" w:fill="auto"/>
            <w:noWrap/>
            <w:vAlign w:val="center"/>
            <w:hideMark/>
          </w:tcPr>
          <w:p w14:paraId="16436E24"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45,57</w:t>
            </w:r>
          </w:p>
        </w:tc>
        <w:tc>
          <w:tcPr>
            <w:tcW w:w="0" w:type="auto"/>
            <w:tcBorders>
              <w:top w:val="nil"/>
              <w:left w:val="nil"/>
              <w:bottom w:val="single" w:sz="8" w:space="0" w:color="auto"/>
              <w:right w:val="single" w:sz="8" w:space="0" w:color="auto"/>
            </w:tcBorders>
            <w:shd w:val="clear" w:color="auto" w:fill="auto"/>
            <w:noWrap/>
            <w:vAlign w:val="center"/>
            <w:hideMark/>
          </w:tcPr>
          <w:p w14:paraId="33E50B2F"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43,95</w:t>
            </w:r>
          </w:p>
        </w:tc>
        <w:tc>
          <w:tcPr>
            <w:tcW w:w="0" w:type="auto"/>
            <w:tcBorders>
              <w:top w:val="nil"/>
              <w:left w:val="nil"/>
              <w:bottom w:val="single" w:sz="8" w:space="0" w:color="auto"/>
              <w:right w:val="single" w:sz="8" w:space="0" w:color="auto"/>
            </w:tcBorders>
            <w:shd w:val="clear" w:color="auto" w:fill="auto"/>
            <w:noWrap/>
            <w:vAlign w:val="center"/>
            <w:hideMark/>
          </w:tcPr>
          <w:p w14:paraId="74EAD513"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42,40</w:t>
            </w:r>
          </w:p>
        </w:tc>
        <w:tc>
          <w:tcPr>
            <w:tcW w:w="0" w:type="auto"/>
            <w:tcBorders>
              <w:top w:val="nil"/>
              <w:left w:val="nil"/>
              <w:bottom w:val="single" w:sz="8" w:space="0" w:color="auto"/>
              <w:right w:val="single" w:sz="8" w:space="0" w:color="auto"/>
            </w:tcBorders>
            <w:shd w:val="clear" w:color="auto" w:fill="auto"/>
            <w:noWrap/>
            <w:vAlign w:val="center"/>
            <w:hideMark/>
          </w:tcPr>
          <w:p w14:paraId="6FFD334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33,06</w:t>
            </w:r>
          </w:p>
        </w:tc>
        <w:tc>
          <w:tcPr>
            <w:tcW w:w="0" w:type="auto"/>
            <w:tcBorders>
              <w:top w:val="nil"/>
              <w:left w:val="nil"/>
              <w:bottom w:val="single" w:sz="8" w:space="0" w:color="auto"/>
              <w:right w:val="single" w:sz="8" w:space="0" w:color="auto"/>
            </w:tcBorders>
            <w:shd w:val="clear" w:color="auto" w:fill="auto"/>
            <w:noWrap/>
            <w:vAlign w:val="center"/>
            <w:hideMark/>
          </w:tcPr>
          <w:p w14:paraId="5FA55B3F"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37,14</w:t>
            </w:r>
          </w:p>
        </w:tc>
        <w:tc>
          <w:tcPr>
            <w:tcW w:w="0" w:type="auto"/>
            <w:tcBorders>
              <w:top w:val="nil"/>
              <w:left w:val="nil"/>
              <w:bottom w:val="single" w:sz="8" w:space="0" w:color="auto"/>
              <w:right w:val="single" w:sz="8" w:space="0" w:color="auto"/>
            </w:tcBorders>
            <w:shd w:val="clear" w:color="auto" w:fill="auto"/>
            <w:noWrap/>
            <w:vAlign w:val="center"/>
            <w:hideMark/>
          </w:tcPr>
          <w:p w14:paraId="65AA7718"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32,20</w:t>
            </w:r>
          </w:p>
        </w:tc>
        <w:tc>
          <w:tcPr>
            <w:tcW w:w="0" w:type="auto"/>
            <w:tcBorders>
              <w:top w:val="nil"/>
              <w:left w:val="nil"/>
              <w:bottom w:val="single" w:sz="8" w:space="0" w:color="auto"/>
              <w:right w:val="single" w:sz="8" w:space="0" w:color="auto"/>
            </w:tcBorders>
            <w:shd w:val="clear" w:color="auto" w:fill="auto"/>
            <w:noWrap/>
            <w:vAlign w:val="center"/>
            <w:hideMark/>
          </w:tcPr>
          <w:p w14:paraId="57A7D38C"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37,20</w:t>
            </w:r>
          </w:p>
        </w:tc>
        <w:tc>
          <w:tcPr>
            <w:tcW w:w="0" w:type="auto"/>
            <w:tcBorders>
              <w:top w:val="nil"/>
              <w:left w:val="nil"/>
              <w:bottom w:val="single" w:sz="8" w:space="0" w:color="auto"/>
              <w:right w:val="single" w:sz="8" w:space="0" w:color="auto"/>
            </w:tcBorders>
            <w:shd w:val="clear" w:color="auto" w:fill="auto"/>
            <w:noWrap/>
            <w:vAlign w:val="center"/>
            <w:hideMark/>
          </w:tcPr>
          <w:p w14:paraId="5C6B770D"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39,71</w:t>
            </w:r>
          </w:p>
        </w:tc>
        <w:tc>
          <w:tcPr>
            <w:tcW w:w="0" w:type="auto"/>
            <w:tcBorders>
              <w:top w:val="nil"/>
              <w:left w:val="nil"/>
              <w:bottom w:val="single" w:sz="8" w:space="0" w:color="auto"/>
              <w:right w:val="single" w:sz="8" w:space="0" w:color="auto"/>
            </w:tcBorders>
            <w:shd w:val="clear" w:color="auto" w:fill="auto"/>
            <w:noWrap/>
            <w:vAlign w:val="center"/>
            <w:hideMark/>
          </w:tcPr>
          <w:p w14:paraId="21C31BB8"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37,60</w:t>
            </w:r>
          </w:p>
        </w:tc>
        <w:tc>
          <w:tcPr>
            <w:tcW w:w="0" w:type="auto"/>
            <w:tcBorders>
              <w:top w:val="nil"/>
              <w:left w:val="nil"/>
              <w:bottom w:val="single" w:sz="8" w:space="0" w:color="auto"/>
              <w:right w:val="single" w:sz="8" w:space="0" w:color="auto"/>
            </w:tcBorders>
            <w:shd w:val="clear" w:color="auto" w:fill="auto"/>
            <w:noWrap/>
            <w:vAlign w:val="center"/>
            <w:hideMark/>
          </w:tcPr>
          <w:p w14:paraId="550B2E32"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39,28</w:t>
            </w:r>
          </w:p>
        </w:tc>
        <w:tc>
          <w:tcPr>
            <w:tcW w:w="0" w:type="auto"/>
            <w:tcBorders>
              <w:top w:val="nil"/>
              <w:left w:val="nil"/>
              <w:bottom w:val="single" w:sz="8" w:space="0" w:color="auto"/>
              <w:right w:val="single" w:sz="8" w:space="0" w:color="auto"/>
            </w:tcBorders>
            <w:shd w:val="clear" w:color="auto" w:fill="auto"/>
            <w:noWrap/>
            <w:vAlign w:val="center"/>
            <w:hideMark/>
          </w:tcPr>
          <w:p w14:paraId="28F81187"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473,87</w:t>
            </w:r>
          </w:p>
        </w:tc>
      </w:tr>
    </w:tbl>
    <w:p w14:paraId="599AB985" w14:textId="77777777" w:rsidR="003D0050" w:rsidRPr="006F7A4F" w:rsidRDefault="003D0050" w:rsidP="003D0050">
      <w:pPr>
        <w:rPr>
          <w:rFonts w:ascii="Times New Roman" w:hAnsi="Times New Roman" w:cs="Times New Roman"/>
        </w:rPr>
      </w:pPr>
    </w:p>
    <w:p w14:paraId="1FCC0327" w14:textId="11F6C08A" w:rsidR="003D0050" w:rsidRPr="006F7A4F" w:rsidRDefault="003D0050" w:rsidP="003D0050">
      <w:pPr>
        <w:rPr>
          <w:rFonts w:ascii="Times New Roman" w:hAnsi="Times New Roman" w:cs="Times New Roman"/>
        </w:rPr>
      </w:pPr>
    </w:p>
    <w:p w14:paraId="60855BAA" w14:textId="1216DBB1" w:rsidR="007349BD" w:rsidRPr="006F7A4F" w:rsidRDefault="003D0050" w:rsidP="00733BF8">
      <w:pPr>
        <w:jc w:val="center"/>
        <w:rPr>
          <w:rFonts w:ascii="Times New Roman" w:hAnsi="Times New Roman" w:cs="Times New Roman"/>
        </w:rPr>
      </w:pPr>
      <w:r w:rsidRPr="006F7A4F">
        <w:rPr>
          <w:rFonts w:ascii="Times New Roman" w:hAnsi="Times New Roman" w:cs="Times New Roman"/>
          <w:noProof/>
          <w:lang w:eastAsia="tr-TR"/>
        </w:rPr>
        <w:drawing>
          <wp:inline distT="0" distB="0" distL="0" distR="0" wp14:anchorId="37F1EC76" wp14:editId="0DD6848E">
            <wp:extent cx="5939790" cy="2533226"/>
            <wp:effectExtent l="0" t="0" r="3810" b="63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4597E1" w14:textId="4A690507" w:rsidR="00EC33D1" w:rsidRPr="006F7A4F" w:rsidRDefault="007349BD" w:rsidP="00013187">
      <w:pPr>
        <w:pStyle w:val="Balk6"/>
      </w:pPr>
      <w:bookmarkStart w:id="60" w:name="_Toc494808884"/>
      <w:bookmarkStart w:id="61" w:name="_Toc9414488"/>
      <w:bookmarkStart w:id="62" w:name="_Toc9504932"/>
      <w:bookmarkStart w:id="63" w:name="_Toc9511980"/>
      <w:bookmarkStart w:id="64" w:name="_Toc47705623"/>
      <w:r w:rsidRPr="006F7A4F">
        <w:t>Figure 1.3: Share of Natural Gas Production in 201</w:t>
      </w:r>
      <w:r w:rsidR="009A5924" w:rsidRPr="006F7A4F">
        <w:t>9</w:t>
      </w:r>
      <w:r w:rsidRPr="006F7A4F">
        <w:t xml:space="preserve"> by Provinces (%)</w:t>
      </w:r>
      <w:bookmarkEnd w:id="60"/>
      <w:bookmarkEnd w:id="61"/>
      <w:bookmarkEnd w:id="62"/>
      <w:bookmarkEnd w:id="63"/>
      <w:bookmarkEnd w:id="64"/>
    </w:p>
    <w:p w14:paraId="39F2B822" w14:textId="6311B460" w:rsidR="00EC33D1" w:rsidRDefault="00EC33D1" w:rsidP="00EC33D1">
      <w:pPr>
        <w:rPr>
          <w:rFonts w:ascii="Times New Roman" w:hAnsi="Times New Roman" w:cs="Times New Roman"/>
        </w:rPr>
      </w:pPr>
    </w:p>
    <w:p w14:paraId="3941A6C9" w14:textId="5018BF9C" w:rsidR="00DE07AC" w:rsidRDefault="00DE07AC" w:rsidP="00EC33D1">
      <w:pPr>
        <w:rPr>
          <w:rFonts w:ascii="Times New Roman" w:hAnsi="Times New Roman" w:cs="Times New Roman"/>
        </w:rPr>
      </w:pPr>
    </w:p>
    <w:p w14:paraId="607BB6FC" w14:textId="7153D778" w:rsidR="00DE07AC" w:rsidRDefault="00DE07AC" w:rsidP="00EC33D1">
      <w:pPr>
        <w:rPr>
          <w:rFonts w:ascii="Times New Roman" w:hAnsi="Times New Roman" w:cs="Times New Roman"/>
        </w:rPr>
      </w:pPr>
    </w:p>
    <w:p w14:paraId="387E0E8E" w14:textId="4999C9B1" w:rsidR="00DE07AC" w:rsidRDefault="00DE07AC" w:rsidP="00EC33D1">
      <w:pPr>
        <w:rPr>
          <w:rFonts w:ascii="Times New Roman" w:hAnsi="Times New Roman" w:cs="Times New Roman"/>
        </w:rPr>
      </w:pPr>
    </w:p>
    <w:p w14:paraId="2BDB61B2" w14:textId="0704D7B5" w:rsidR="00DE07AC" w:rsidRDefault="00DE07AC" w:rsidP="00EC33D1">
      <w:pPr>
        <w:rPr>
          <w:rFonts w:ascii="Times New Roman" w:hAnsi="Times New Roman" w:cs="Times New Roman"/>
        </w:rPr>
      </w:pPr>
    </w:p>
    <w:p w14:paraId="5FD400E3" w14:textId="77777777" w:rsidR="00DE07AC" w:rsidRPr="006F7A4F" w:rsidRDefault="00DE07AC" w:rsidP="00EC33D1">
      <w:pPr>
        <w:rPr>
          <w:rFonts w:ascii="Times New Roman" w:hAnsi="Times New Roman" w:cs="Times New Roman"/>
        </w:rPr>
      </w:pPr>
    </w:p>
    <w:p w14:paraId="4B44CD50" w14:textId="3EDADEFB" w:rsidR="003D0050" w:rsidRPr="006F7A4F" w:rsidRDefault="00EC33D1" w:rsidP="00013187">
      <w:pPr>
        <w:pStyle w:val="Dzey2Balk"/>
      </w:pPr>
      <w:bookmarkStart w:id="65" w:name="_Toc494808718"/>
      <w:bookmarkStart w:id="66" w:name="_Toc520881290"/>
      <w:bookmarkStart w:id="67" w:name="_Toc9511981"/>
      <w:bookmarkStart w:id="68" w:name="_Toc47706082"/>
      <w:r w:rsidRPr="006F7A4F">
        <w:t>1.2</w:t>
      </w:r>
      <w:r w:rsidR="00013187">
        <w:t>.</w:t>
      </w:r>
      <w:r w:rsidRPr="006F7A4F">
        <w:t xml:space="preserve"> Production on the basis of Companies</w:t>
      </w:r>
      <w:bookmarkEnd w:id="65"/>
      <w:bookmarkEnd w:id="66"/>
      <w:bookmarkEnd w:id="67"/>
      <w:bookmarkEnd w:id="68"/>
    </w:p>
    <w:p w14:paraId="29855765" w14:textId="19D216B3" w:rsidR="003D0050" w:rsidRPr="006F7A4F" w:rsidRDefault="007349BD"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 xml:space="preserve">473,87 million Sm3 of natural gas was produced in 2019 and the majority of this production was </w:t>
      </w:r>
      <w:proofErr w:type="gramStart"/>
      <w:r w:rsidRPr="006F7A4F">
        <w:rPr>
          <w:rFonts w:ascii="Times New Roman" w:eastAsia="Times New Roman" w:hAnsi="Times New Roman" w:cs="Times New Roman"/>
          <w:sz w:val="24"/>
          <w:szCs w:val="24"/>
        </w:rPr>
        <w:t>done</w:t>
      </w:r>
      <w:proofErr w:type="gramEnd"/>
      <w:r w:rsidRPr="006F7A4F">
        <w:rPr>
          <w:rFonts w:ascii="Times New Roman" w:eastAsia="Times New Roman" w:hAnsi="Times New Roman" w:cs="Times New Roman"/>
          <w:sz w:val="24"/>
          <w:szCs w:val="24"/>
        </w:rPr>
        <w:t xml:space="preserve"> by TPAO, Thrace Basin Natural Gas Corporation and Marsa Turkey.</w:t>
      </w:r>
      <w:r w:rsidR="003D0050" w:rsidRPr="006F7A4F">
        <w:rPr>
          <w:rFonts w:ascii="Times New Roman" w:eastAsia="Times New Roman" w:hAnsi="Times New Roman" w:cs="Times New Roman"/>
          <w:sz w:val="24"/>
          <w:szCs w:val="24"/>
        </w:rPr>
        <w:t xml:space="preserve"> </w:t>
      </w:r>
      <w:r w:rsidRPr="006F7A4F">
        <w:rPr>
          <w:rFonts w:ascii="Times New Roman" w:eastAsia="Times New Roman" w:hAnsi="Times New Roman" w:cs="Times New Roman"/>
          <w:sz w:val="24"/>
          <w:szCs w:val="24"/>
        </w:rPr>
        <w:t>. Production amounts and shares of production companies holding wholesale license are given at Table 1.3 and in Figure1.4.</w:t>
      </w:r>
    </w:p>
    <w:p w14:paraId="0F583151" w14:textId="3073A3E4" w:rsidR="003D0050" w:rsidRPr="006F7A4F" w:rsidRDefault="00F55D8F" w:rsidP="00013187">
      <w:pPr>
        <w:pStyle w:val="Balk5"/>
      </w:pPr>
      <w:bookmarkStart w:id="69" w:name="_Toc494808756"/>
      <w:bookmarkStart w:id="70" w:name="_Toc520881329"/>
      <w:bookmarkStart w:id="71" w:name="_Toc9414490"/>
      <w:bookmarkStart w:id="72" w:name="_Toc9504646"/>
      <w:bookmarkStart w:id="73" w:name="_Toc9511982"/>
      <w:bookmarkStart w:id="74" w:name="_Toc418324642"/>
      <w:bookmarkStart w:id="75" w:name="_Toc47706127"/>
      <w:r w:rsidRPr="006F7A4F">
        <w:t xml:space="preserve">Table 1.3: Production Amounts and Shares of </w:t>
      </w:r>
      <w:r w:rsidRPr="006F7A4F">
        <w:rPr>
          <w:szCs w:val="24"/>
        </w:rPr>
        <w:t xml:space="preserve">Producer Companies Holding Wholesale License </w:t>
      </w:r>
      <w:r w:rsidRPr="006F7A4F">
        <w:t>(Million Sm</w:t>
      </w:r>
      <w:r w:rsidRPr="006F7A4F">
        <w:rPr>
          <w:vertAlign w:val="superscript"/>
        </w:rPr>
        <w:t>3</w:t>
      </w:r>
      <w:r w:rsidRPr="006F7A4F">
        <w:t>)</w:t>
      </w:r>
      <w:bookmarkEnd w:id="69"/>
      <w:bookmarkEnd w:id="70"/>
      <w:bookmarkEnd w:id="71"/>
      <w:bookmarkEnd w:id="72"/>
      <w:bookmarkEnd w:id="73"/>
      <w:bookmarkEnd w:id="74"/>
      <w:bookmarkEnd w:id="75"/>
    </w:p>
    <w:tbl>
      <w:tblPr>
        <w:tblW w:w="0" w:type="auto"/>
        <w:tblInd w:w="-10" w:type="dxa"/>
        <w:tblCellMar>
          <w:left w:w="70" w:type="dxa"/>
          <w:right w:w="70" w:type="dxa"/>
        </w:tblCellMar>
        <w:tblLook w:val="04A0" w:firstRow="1" w:lastRow="0" w:firstColumn="1" w:lastColumn="0" w:noHBand="0" w:noVBand="1"/>
      </w:tblPr>
      <w:tblGrid>
        <w:gridCol w:w="2329"/>
        <w:gridCol w:w="545"/>
        <w:gridCol w:w="545"/>
        <w:gridCol w:w="545"/>
        <w:gridCol w:w="545"/>
        <w:gridCol w:w="545"/>
        <w:gridCol w:w="545"/>
        <w:gridCol w:w="545"/>
        <w:gridCol w:w="545"/>
        <w:gridCol w:w="545"/>
        <w:gridCol w:w="545"/>
        <w:gridCol w:w="545"/>
        <w:gridCol w:w="545"/>
        <w:gridCol w:w="635"/>
      </w:tblGrid>
      <w:tr w:rsidR="00F55D8F" w:rsidRPr="006F7A4F" w14:paraId="25154C62" w14:textId="77777777" w:rsidTr="006332AA">
        <w:trPr>
          <w:trHeight w:val="124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5689777" w14:textId="6E678B99"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Company/Months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8877C0F" w14:textId="15636A64"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0AF1E65" w14:textId="21F530E8"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92DE574" w14:textId="5661FF0F"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March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0C86809" w14:textId="0882C6EF"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34BF365" w14:textId="1C166231"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3C5202A" w14:textId="21C1C174"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 xml:space="preserve">June </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C6FC71F" w14:textId="212735D7"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736BE44" w14:textId="78494382"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August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A2DED8D" w14:textId="2DAFBA3A"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EFF1291" w14:textId="49882168"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A77FE13" w14:textId="06766090"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85AD7A0" w14:textId="06631642"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00EDBDC" w14:textId="2259A052" w:rsidR="00F55D8F" w:rsidRPr="006F7A4F" w:rsidRDefault="00F55D8F" w:rsidP="00F55D8F">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TOTAL</w:t>
            </w:r>
          </w:p>
        </w:tc>
      </w:tr>
      <w:tr w:rsidR="003D0050" w:rsidRPr="006F7A4F" w14:paraId="62F028D5"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200DB0"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TPAO</w:t>
            </w:r>
          </w:p>
        </w:tc>
        <w:tc>
          <w:tcPr>
            <w:tcW w:w="0" w:type="auto"/>
            <w:tcBorders>
              <w:top w:val="nil"/>
              <w:left w:val="nil"/>
              <w:bottom w:val="single" w:sz="8" w:space="0" w:color="auto"/>
              <w:right w:val="single" w:sz="8" w:space="0" w:color="auto"/>
            </w:tcBorders>
            <w:shd w:val="clear" w:color="auto" w:fill="auto"/>
            <w:noWrap/>
            <w:vAlign w:val="center"/>
            <w:hideMark/>
          </w:tcPr>
          <w:p w14:paraId="11B9FAB9"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36,05</w:t>
            </w:r>
          </w:p>
        </w:tc>
        <w:tc>
          <w:tcPr>
            <w:tcW w:w="0" w:type="auto"/>
            <w:tcBorders>
              <w:top w:val="nil"/>
              <w:left w:val="nil"/>
              <w:bottom w:val="single" w:sz="8" w:space="0" w:color="auto"/>
              <w:right w:val="single" w:sz="8" w:space="0" w:color="auto"/>
            </w:tcBorders>
            <w:shd w:val="clear" w:color="auto" w:fill="auto"/>
            <w:noWrap/>
            <w:vAlign w:val="center"/>
            <w:hideMark/>
          </w:tcPr>
          <w:p w14:paraId="26D4404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35,33</w:t>
            </w:r>
          </w:p>
        </w:tc>
        <w:tc>
          <w:tcPr>
            <w:tcW w:w="0" w:type="auto"/>
            <w:tcBorders>
              <w:top w:val="nil"/>
              <w:left w:val="nil"/>
              <w:bottom w:val="single" w:sz="8" w:space="0" w:color="auto"/>
              <w:right w:val="single" w:sz="8" w:space="0" w:color="auto"/>
            </w:tcBorders>
            <w:shd w:val="clear" w:color="auto" w:fill="auto"/>
            <w:noWrap/>
            <w:vAlign w:val="center"/>
            <w:hideMark/>
          </w:tcPr>
          <w:p w14:paraId="37B1EE8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38,05</w:t>
            </w:r>
          </w:p>
        </w:tc>
        <w:tc>
          <w:tcPr>
            <w:tcW w:w="0" w:type="auto"/>
            <w:tcBorders>
              <w:top w:val="nil"/>
              <w:left w:val="nil"/>
              <w:bottom w:val="single" w:sz="8" w:space="0" w:color="auto"/>
              <w:right w:val="single" w:sz="8" w:space="0" w:color="auto"/>
            </w:tcBorders>
            <w:shd w:val="clear" w:color="auto" w:fill="auto"/>
            <w:noWrap/>
            <w:vAlign w:val="center"/>
            <w:hideMark/>
          </w:tcPr>
          <w:p w14:paraId="4018A6F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36,79</w:t>
            </w:r>
          </w:p>
        </w:tc>
        <w:tc>
          <w:tcPr>
            <w:tcW w:w="0" w:type="auto"/>
            <w:tcBorders>
              <w:top w:val="nil"/>
              <w:left w:val="nil"/>
              <w:bottom w:val="single" w:sz="8" w:space="0" w:color="auto"/>
              <w:right w:val="single" w:sz="8" w:space="0" w:color="auto"/>
            </w:tcBorders>
            <w:shd w:val="clear" w:color="auto" w:fill="auto"/>
            <w:noWrap/>
            <w:vAlign w:val="center"/>
            <w:hideMark/>
          </w:tcPr>
          <w:p w14:paraId="0CCAC14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35,24</w:t>
            </w:r>
          </w:p>
        </w:tc>
        <w:tc>
          <w:tcPr>
            <w:tcW w:w="0" w:type="auto"/>
            <w:tcBorders>
              <w:top w:val="nil"/>
              <w:left w:val="nil"/>
              <w:bottom w:val="single" w:sz="8" w:space="0" w:color="auto"/>
              <w:right w:val="single" w:sz="8" w:space="0" w:color="auto"/>
            </w:tcBorders>
            <w:shd w:val="clear" w:color="auto" w:fill="auto"/>
            <w:noWrap/>
            <w:vAlign w:val="center"/>
            <w:hideMark/>
          </w:tcPr>
          <w:p w14:paraId="59658F5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27,15</w:t>
            </w:r>
          </w:p>
        </w:tc>
        <w:tc>
          <w:tcPr>
            <w:tcW w:w="0" w:type="auto"/>
            <w:tcBorders>
              <w:top w:val="nil"/>
              <w:left w:val="nil"/>
              <w:bottom w:val="single" w:sz="8" w:space="0" w:color="auto"/>
              <w:right w:val="single" w:sz="8" w:space="0" w:color="auto"/>
            </w:tcBorders>
            <w:shd w:val="clear" w:color="auto" w:fill="auto"/>
            <w:noWrap/>
            <w:vAlign w:val="center"/>
            <w:hideMark/>
          </w:tcPr>
          <w:p w14:paraId="2837FE0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31,19</w:t>
            </w:r>
          </w:p>
        </w:tc>
        <w:tc>
          <w:tcPr>
            <w:tcW w:w="0" w:type="auto"/>
            <w:tcBorders>
              <w:top w:val="nil"/>
              <w:left w:val="nil"/>
              <w:bottom w:val="single" w:sz="8" w:space="0" w:color="auto"/>
              <w:right w:val="single" w:sz="8" w:space="0" w:color="auto"/>
            </w:tcBorders>
            <w:shd w:val="clear" w:color="auto" w:fill="auto"/>
            <w:noWrap/>
            <w:vAlign w:val="center"/>
            <w:hideMark/>
          </w:tcPr>
          <w:p w14:paraId="071A1A95"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27,67</w:t>
            </w:r>
          </w:p>
        </w:tc>
        <w:tc>
          <w:tcPr>
            <w:tcW w:w="0" w:type="auto"/>
            <w:tcBorders>
              <w:top w:val="nil"/>
              <w:left w:val="nil"/>
              <w:bottom w:val="single" w:sz="8" w:space="0" w:color="auto"/>
              <w:right w:val="single" w:sz="8" w:space="0" w:color="auto"/>
            </w:tcBorders>
            <w:shd w:val="clear" w:color="auto" w:fill="auto"/>
            <w:noWrap/>
            <w:vAlign w:val="center"/>
            <w:hideMark/>
          </w:tcPr>
          <w:p w14:paraId="0F7A822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31,77</w:t>
            </w:r>
          </w:p>
        </w:tc>
        <w:tc>
          <w:tcPr>
            <w:tcW w:w="0" w:type="auto"/>
            <w:tcBorders>
              <w:top w:val="nil"/>
              <w:left w:val="nil"/>
              <w:bottom w:val="single" w:sz="8" w:space="0" w:color="auto"/>
              <w:right w:val="single" w:sz="8" w:space="0" w:color="auto"/>
            </w:tcBorders>
            <w:shd w:val="clear" w:color="auto" w:fill="auto"/>
            <w:noWrap/>
            <w:vAlign w:val="center"/>
            <w:hideMark/>
          </w:tcPr>
          <w:p w14:paraId="69DFB23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33,93</w:t>
            </w:r>
          </w:p>
        </w:tc>
        <w:tc>
          <w:tcPr>
            <w:tcW w:w="0" w:type="auto"/>
            <w:tcBorders>
              <w:top w:val="nil"/>
              <w:left w:val="nil"/>
              <w:bottom w:val="single" w:sz="8" w:space="0" w:color="auto"/>
              <w:right w:val="single" w:sz="8" w:space="0" w:color="auto"/>
            </w:tcBorders>
            <w:shd w:val="clear" w:color="auto" w:fill="auto"/>
            <w:noWrap/>
            <w:vAlign w:val="center"/>
            <w:hideMark/>
          </w:tcPr>
          <w:p w14:paraId="45C59E1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31,38</w:t>
            </w:r>
          </w:p>
        </w:tc>
        <w:tc>
          <w:tcPr>
            <w:tcW w:w="0" w:type="auto"/>
            <w:tcBorders>
              <w:top w:val="nil"/>
              <w:left w:val="nil"/>
              <w:bottom w:val="single" w:sz="8" w:space="0" w:color="auto"/>
              <w:right w:val="single" w:sz="8" w:space="0" w:color="auto"/>
            </w:tcBorders>
            <w:shd w:val="clear" w:color="auto" w:fill="auto"/>
            <w:noWrap/>
            <w:vAlign w:val="center"/>
            <w:hideMark/>
          </w:tcPr>
          <w:p w14:paraId="494F6AB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32,84</w:t>
            </w:r>
          </w:p>
        </w:tc>
        <w:tc>
          <w:tcPr>
            <w:tcW w:w="0" w:type="auto"/>
            <w:tcBorders>
              <w:top w:val="nil"/>
              <w:left w:val="nil"/>
              <w:bottom w:val="single" w:sz="8" w:space="0" w:color="auto"/>
              <w:right w:val="single" w:sz="8" w:space="0" w:color="auto"/>
            </w:tcBorders>
            <w:shd w:val="clear" w:color="auto" w:fill="auto"/>
            <w:noWrap/>
            <w:vAlign w:val="center"/>
            <w:hideMark/>
          </w:tcPr>
          <w:p w14:paraId="06BEDB4F"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397,39</w:t>
            </w:r>
          </w:p>
        </w:tc>
      </w:tr>
      <w:tr w:rsidR="003D0050" w:rsidRPr="006F7A4F" w14:paraId="1917BB11"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5B69FE"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 xml:space="preserve">THRACE BASIN </w:t>
            </w:r>
          </w:p>
        </w:tc>
        <w:tc>
          <w:tcPr>
            <w:tcW w:w="0" w:type="auto"/>
            <w:tcBorders>
              <w:top w:val="nil"/>
              <w:left w:val="nil"/>
              <w:bottom w:val="single" w:sz="8" w:space="0" w:color="auto"/>
              <w:right w:val="single" w:sz="8" w:space="0" w:color="auto"/>
            </w:tcBorders>
            <w:shd w:val="clear" w:color="auto" w:fill="auto"/>
            <w:noWrap/>
            <w:vAlign w:val="center"/>
            <w:hideMark/>
          </w:tcPr>
          <w:p w14:paraId="77FDFD5A"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4,83</w:t>
            </w:r>
          </w:p>
        </w:tc>
        <w:tc>
          <w:tcPr>
            <w:tcW w:w="0" w:type="auto"/>
            <w:tcBorders>
              <w:top w:val="nil"/>
              <w:left w:val="nil"/>
              <w:bottom w:val="single" w:sz="8" w:space="0" w:color="auto"/>
              <w:right w:val="single" w:sz="8" w:space="0" w:color="auto"/>
            </w:tcBorders>
            <w:shd w:val="clear" w:color="auto" w:fill="auto"/>
            <w:noWrap/>
            <w:vAlign w:val="center"/>
            <w:hideMark/>
          </w:tcPr>
          <w:p w14:paraId="65ED5BD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4,25</w:t>
            </w:r>
          </w:p>
        </w:tc>
        <w:tc>
          <w:tcPr>
            <w:tcW w:w="0" w:type="auto"/>
            <w:tcBorders>
              <w:top w:val="nil"/>
              <w:left w:val="nil"/>
              <w:bottom w:val="single" w:sz="8" w:space="0" w:color="auto"/>
              <w:right w:val="single" w:sz="8" w:space="0" w:color="auto"/>
            </w:tcBorders>
            <w:shd w:val="clear" w:color="auto" w:fill="auto"/>
            <w:noWrap/>
            <w:vAlign w:val="center"/>
            <w:hideMark/>
          </w:tcPr>
          <w:p w14:paraId="5DE9CBA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4,79</w:t>
            </w:r>
          </w:p>
        </w:tc>
        <w:tc>
          <w:tcPr>
            <w:tcW w:w="0" w:type="auto"/>
            <w:tcBorders>
              <w:top w:val="nil"/>
              <w:left w:val="nil"/>
              <w:bottom w:val="single" w:sz="8" w:space="0" w:color="auto"/>
              <w:right w:val="single" w:sz="8" w:space="0" w:color="auto"/>
            </w:tcBorders>
            <w:shd w:val="clear" w:color="auto" w:fill="auto"/>
            <w:noWrap/>
            <w:vAlign w:val="center"/>
            <w:hideMark/>
          </w:tcPr>
          <w:p w14:paraId="6D35CEF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4,61</w:t>
            </w:r>
          </w:p>
        </w:tc>
        <w:tc>
          <w:tcPr>
            <w:tcW w:w="0" w:type="auto"/>
            <w:tcBorders>
              <w:top w:val="nil"/>
              <w:left w:val="nil"/>
              <w:bottom w:val="single" w:sz="8" w:space="0" w:color="auto"/>
              <w:right w:val="single" w:sz="8" w:space="0" w:color="auto"/>
            </w:tcBorders>
            <w:shd w:val="clear" w:color="auto" w:fill="auto"/>
            <w:noWrap/>
            <w:vAlign w:val="center"/>
            <w:hideMark/>
          </w:tcPr>
          <w:p w14:paraId="445257D0"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4,72</w:t>
            </w:r>
          </w:p>
        </w:tc>
        <w:tc>
          <w:tcPr>
            <w:tcW w:w="0" w:type="auto"/>
            <w:tcBorders>
              <w:top w:val="nil"/>
              <w:left w:val="nil"/>
              <w:bottom w:val="single" w:sz="8" w:space="0" w:color="auto"/>
              <w:right w:val="single" w:sz="8" w:space="0" w:color="auto"/>
            </w:tcBorders>
            <w:shd w:val="clear" w:color="auto" w:fill="auto"/>
            <w:noWrap/>
            <w:vAlign w:val="center"/>
            <w:hideMark/>
          </w:tcPr>
          <w:p w14:paraId="25FF9E4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3,87</w:t>
            </w:r>
          </w:p>
        </w:tc>
        <w:tc>
          <w:tcPr>
            <w:tcW w:w="0" w:type="auto"/>
            <w:tcBorders>
              <w:top w:val="nil"/>
              <w:left w:val="nil"/>
              <w:bottom w:val="single" w:sz="8" w:space="0" w:color="auto"/>
              <w:right w:val="single" w:sz="8" w:space="0" w:color="auto"/>
            </w:tcBorders>
            <w:shd w:val="clear" w:color="auto" w:fill="auto"/>
            <w:noWrap/>
            <w:vAlign w:val="center"/>
            <w:hideMark/>
          </w:tcPr>
          <w:p w14:paraId="5A68E4B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3,86</w:t>
            </w:r>
          </w:p>
        </w:tc>
        <w:tc>
          <w:tcPr>
            <w:tcW w:w="0" w:type="auto"/>
            <w:tcBorders>
              <w:top w:val="nil"/>
              <w:left w:val="nil"/>
              <w:bottom w:val="single" w:sz="8" w:space="0" w:color="auto"/>
              <w:right w:val="single" w:sz="8" w:space="0" w:color="auto"/>
            </w:tcBorders>
            <w:shd w:val="clear" w:color="auto" w:fill="auto"/>
            <w:noWrap/>
            <w:vAlign w:val="center"/>
            <w:hideMark/>
          </w:tcPr>
          <w:p w14:paraId="051AF3CF"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2,51</w:t>
            </w:r>
          </w:p>
        </w:tc>
        <w:tc>
          <w:tcPr>
            <w:tcW w:w="0" w:type="auto"/>
            <w:tcBorders>
              <w:top w:val="nil"/>
              <w:left w:val="nil"/>
              <w:bottom w:val="single" w:sz="8" w:space="0" w:color="auto"/>
              <w:right w:val="single" w:sz="8" w:space="0" w:color="auto"/>
            </w:tcBorders>
            <w:shd w:val="clear" w:color="auto" w:fill="auto"/>
            <w:noWrap/>
            <w:vAlign w:val="center"/>
            <w:hideMark/>
          </w:tcPr>
          <w:p w14:paraId="76080FE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3,58</w:t>
            </w:r>
          </w:p>
        </w:tc>
        <w:tc>
          <w:tcPr>
            <w:tcW w:w="0" w:type="auto"/>
            <w:tcBorders>
              <w:top w:val="nil"/>
              <w:left w:val="nil"/>
              <w:bottom w:val="single" w:sz="8" w:space="0" w:color="auto"/>
              <w:right w:val="single" w:sz="8" w:space="0" w:color="auto"/>
            </w:tcBorders>
            <w:shd w:val="clear" w:color="auto" w:fill="auto"/>
            <w:noWrap/>
            <w:vAlign w:val="center"/>
            <w:hideMark/>
          </w:tcPr>
          <w:p w14:paraId="2E582575"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3,80</w:t>
            </w:r>
          </w:p>
        </w:tc>
        <w:tc>
          <w:tcPr>
            <w:tcW w:w="0" w:type="auto"/>
            <w:tcBorders>
              <w:top w:val="nil"/>
              <w:left w:val="nil"/>
              <w:bottom w:val="single" w:sz="8" w:space="0" w:color="auto"/>
              <w:right w:val="single" w:sz="8" w:space="0" w:color="auto"/>
            </w:tcBorders>
            <w:shd w:val="clear" w:color="auto" w:fill="auto"/>
            <w:noWrap/>
            <w:vAlign w:val="center"/>
            <w:hideMark/>
          </w:tcPr>
          <w:p w14:paraId="06A1C70F"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4,29</w:t>
            </w:r>
          </w:p>
        </w:tc>
        <w:tc>
          <w:tcPr>
            <w:tcW w:w="0" w:type="auto"/>
            <w:tcBorders>
              <w:top w:val="nil"/>
              <w:left w:val="nil"/>
              <w:bottom w:val="single" w:sz="8" w:space="0" w:color="auto"/>
              <w:right w:val="single" w:sz="8" w:space="0" w:color="auto"/>
            </w:tcBorders>
            <w:shd w:val="clear" w:color="auto" w:fill="auto"/>
            <w:noWrap/>
            <w:vAlign w:val="center"/>
            <w:hideMark/>
          </w:tcPr>
          <w:p w14:paraId="075E3DD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4,71</w:t>
            </w:r>
          </w:p>
        </w:tc>
        <w:tc>
          <w:tcPr>
            <w:tcW w:w="0" w:type="auto"/>
            <w:tcBorders>
              <w:top w:val="nil"/>
              <w:left w:val="nil"/>
              <w:bottom w:val="single" w:sz="8" w:space="0" w:color="auto"/>
              <w:right w:val="single" w:sz="8" w:space="0" w:color="auto"/>
            </w:tcBorders>
            <w:shd w:val="clear" w:color="auto" w:fill="auto"/>
            <w:noWrap/>
            <w:vAlign w:val="center"/>
            <w:hideMark/>
          </w:tcPr>
          <w:p w14:paraId="45779EE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49,81</w:t>
            </w:r>
          </w:p>
        </w:tc>
      </w:tr>
      <w:tr w:rsidR="003D0050" w:rsidRPr="006F7A4F" w14:paraId="6803C02B"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704907"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 xml:space="preserve">MARSA TURKEY </w:t>
            </w:r>
          </w:p>
        </w:tc>
        <w:tc>
          <w:tcPr>
            <w:tcW w:w="0" w:type="auto"/>
            <w:tcBorders>
              <w:top w:val="nil"/>
              <w:left w:val="nil"/>
              <w:bottom w:val="single" w:sz="8" w:space="0" w:color="auto"/>
              <w:right w:val="single" w:sz="8" w:space="0" w:color="auto"/>
            </w:tcBorders>
            <w:shd w:val="clear" w:color="auto" w:fill="auto"/>
            <w:noWrap/>
            <w:vAlign w:val="center"/>
            <w:hideMark/>
          </w:tcPr>
          <w:p w14:paraId="74AE60D0"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1,89</w:t>
            </w:r>
          </w:p>
        </w:tc>
        <w:tc>
          <w:tcPr>
            <w:tcW w:w="0" w:type="auto"/>
            <w:tcBorders>
              <w:top w:val="nil"/>
              <w:left w:val="nil"/>
              <w:bottom w:val="single" w:sz="8" w:space="0" w:color="auto"/>
              <w:right w:val="single" w:sz="8" w:space="0" w:color="auto"/>
            </w:tcBorders>
            <w:shd w:val="clear" w:color="auto" w:fill="auto"/>
            <w:noWrap/>
            <w:vAlign w:val="center"/>
            <w:hideMark/>
          </w:tcPr>
          <w:p w14:paraId="60C5128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1,65</w:t>
            </w:r>
          </w:p>
        </w:tc>
        <w:tc>
          <w:tcPr>
            <w:tcW w:w="0" w:type="auto"/>
            <w:tcBorders>
              <w:top w:val="nil"/>
              <w:left w:val="nil"/>
              <w:bottom w:val="single" w:sz="8" w:space="0" w:color="auto"/>
              <w:right w:val="single" w:sz="8" w:space="0" w:color="auto"/>
            </w:tcBorders>
            <w:shd w:val="clear" w:color="auto" w:fill="auto"/>
            <w:noWrap/>
            <w:vAlign w:val="center"/>
            <w:hideMark/>
          </w:tcPr>
          <w:p w14:paraId="0363E45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1,83</w:t>
            </w:r>
          </w:p>
        </w:tc>
        <w:tc>
          <w:tcPr>
            <w:tcW w:w="0" w:type="auto"/>
            <w:tcBorders>
              <w:top w:val="nil"/>
              <w:left w:val="nil"/>
              <w:bottom w:val="single" w:sz="8" w:space="0" w:color="auto"/>
              <w:right w:val="single" w:sz="8" w:space="0" w:color="auto"/>
            </w:tcBorders>
            <w:shd w:val="clear" w:color="auto" w:fill="auto"/>
            <w:noWrap/>
            <w:vAlign w:val="center"/>
            <w:hideMark/>
          </w:tcPr>
          <w:p w14:paraId="2A3A97C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1,56</w:t>
            </w:r>
          </w:p>
        </w:tc>
        <w:tc>
          <w:tcPr>
            <w:tcW w:w="0" w:type="auto"/>
            <w:tcBorders>
              <w:top w:val="nil"/>
              <w:left w:val="nil"/>
              <w:bottom w:val="single" w:sz="8" w:space="0" w:color="auto"/>
              <w:right w:val="single" w:sz="8" w:space="0" w:color="auto"/>
            </w:tcBorders>
            <w:shd w:val="clear" w:color="auto" w:fill="auto"/>
            <w:noWrap/>
            <w:vAlign w:val="center"/>
            <w:hideMark/>
          </w:tcPr>
          <w:p w14:paraId="24DE329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1,52</w:t>
            </w:r>
          </w:p>
        </w:tc>
        <w:tc>
          <w:tcPr>
            <w:tcW w:w="0" w:type="auto"/>
            <w:tcBorders>
              <w:top w:val="nil"/>
              <w:left w:val="nil"/>
              <w:bottom w:val="single" w:sz="8" w:space="0" w:color="auto"/>
              <w:right w:val="single" w:sz="8" w:space="0" w:color="auto"/>
            </w:tcBorders>
            <w:shd w:val="clear" w:color="auto" w:fill="auto"/>
            <w:noWrap/>
            <w:vAlign w:val="center"/>
            <w:hideMark/>
          </w:tcPr>
          <w:p w14:paraId="7B46CD1F"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1,19</w:t>
            </w:r>
          </w:p>
        </w:tc>
        <w:tc>
          <w:tcPr>
            <w:tcW w:w="0" w:type="auto"/>
            <w:tcBorders>
              <w:top w:val="nil"/>
              <w:left w:val="nil"/>
              <w:bottom w:val="single" w:sz="8" w:space="0" w:color="auto"/>
              <w:right w:val="single" w:sz="8" w:space="0" w:color="auto"/>
            </w:tcBorders>
            <w:shd w:val="clear" w:color="auto" w:fill="auto"/>
            <w:noWrap/>
            <w:vAlign w:val="center"/>
            <w:hideMark/>
          </w:tcPr>
          <w:p w14:paraId="6638266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1,20</w:t>
            </w:r>
          </w:p>
        </w:tc>
        <w:tc>
          <w:tcPr>
            <w:tcW w:w="0" w:type="auto"/>
            <w:tcBorders>
              <w:top w:val="nil"/>
              <w:left w:val="nil"/>
              <w:bottom w:val="single" w:sz="8" w:space="0" w:color="auto"/>
              <w:right w:val="single" w:sz="8" w:space="0" w:color="auto"/>
            </w:tcBorders>
            <w:shd w:val="clear" w:color="auto" w:fill="auto"/>
            <w:noWrap/>
            <w:vAlign w:val="center"/>
            <w:hideMark/>
          </w:tcPr>
          <w:p w14:paraId="13263F4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1,01</w:t>
            </w:r>
          </w:p>
        </w:tc>
        <w:tc>
          <w:tcPr>
            <w:tcW w:w="0" w:type="auto"/>
            <w:tcBorders>
              <w:top w:val="nil"/>
              <w:left w:val="nil"/>
              <w:bottom w:val="single" w:sz="8" w:space="0" w:color="auto"/>
              <w:right w:val="single" w:sz="8" w:space="0" w:color="auto"/>
            </w:tcBorders>
            <w:shd w:val="clear" w:color="auto" w:fill="auto"/>
            <w:noWrap/>
            <w:vAlign w:val="center"/>
            <w:hideMark/>
          </w:tcPr>
          <w:p w14:paraId="3D560B97"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0,88</w:t>
            </w:r>
          </w:p>
        </w:tc>
        <w:tc>
          <w:tcPr>
            <w:tcW w:w="0" w:type="auto"/>
            <w:tcBorders>
              <w:top w:val="nil"/>
              <w:left w:val="nil"/>
              <w:bottom w:val="single" w:sz="8" w:space="0" w:color="auto"/>
              <w:right w:val="single" w:sz="8" w:space="0" w:color="auto"/>
            </w:tcBorders>
            <w:shd w:val="clear" w:color="auto" w:fill="auto"/>
            <w:noWrap/>
            <w:vAlign w:val="center"/>
            <w:hideMark/>
          </w:tcPr>
          <w:p w14:paraId="29076B4F"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0,84</w:t>
            </w:r>
          </w:p>
        </w:tc>
        <w:tc>
          <w:tcPr>
            <w:tcW w:w="0" w:type="auto"/>
            <w:tcBorders>
              <w:top w:val="nil"/>
              <w:left w:val="nil"/>
              <w:bottom w:val="single" w:sz="8" w:space="0" w:color="auto"/>
              <w:right w:val="single" w:sz="8" w:space="0" w:color="auto"/>
            </w:tcBorders>
            <w:shd w:val="clear" w:color="auto" w:fill="auto"/>
            <w:noWrap/>
            <w:vAlign w:val="center"/>
            <w:hideMark/>
          </w:tcPr>
          <w:p w14:paraId="1CAC8C2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0,96</w:t>
            </w:r>
          </w:p>
        </w:tc>
        <w:tc>
          <w:tcPr>
            <w:tcW w:w="0" w:type="auto"/>
            <w:tcBorders>
              <w:top w:val="nil"/>
              <w:left w:val="nil"/>
              <w:bottom w:val="single" w:sz="8" w:space="0" w:color="auto"/>
              <w:right w:val="single" w:sz="8" w:space="0" w:color="auto"/>
            </w:tcBorders>
            <w:shd w:val="clear" w:color="auto" w:fill="auto"/>
            <w:noWrap/>
            <w:vAlign w:val="center"/>
            <w:hideMark/>
          </w:tcPr>
          <w:p w14:paraId="228A18A0"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0,90</w:t>
            </w:r>
          </w:p>
        </w:tc>
        <w:tc>
          <w:tcPr>
            <w:tcW w:w="0" w:type="auto"/>
            <w:tcBorders>
              <w:top w:val="nil"/>
              <w:left w:val="nil"/>
              <w:bottom w:val="single" w:sz="8" w:space="0" w:color="auto"/>
              <w:right w:val="single" w:sz="8" w:space="0" w:color="auto"/>
            </w:tcBorders>
            <w:shd w:val="clear" w:color="auto" w:fill="auto"/>
            <w:noWrap/>
            <w:vAlign w:val="center"/>
            <w:hideMark/>
          </w:tcPr>
          <w:p w14:paraId="26DF852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15,42</w:t>
            </w:r>
          </w:p>
        </w:tc>
      </w:tr>
      <w:tr w:rsidR="003D0050" w:rsidRPr="006F7A4F" w14:paraId="0189DBEC"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F028C1"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 xml:space="preserve">PETROGAS </w:t>
            </w:r>
          </w:p>
        </w:tc>
        <w:tc>
          <w:tcPr>
            <w:tcW w:w="0" w:type="auto"/>
            <w:tcBorders>
              <w:top w:val="nil"/>
              <w:left w:val="nil"/>
              <w:bottom w:val="single" w:sz="8" w:space="0" w:color="auto"/>
              <w:right w:val="single" w:sz="8" w:space="0" w:color="auto"/>
            </w:tcBorders>
            <w:shd w:val="clear" w:color="auto" w:fill="auto"/>
            <w:noWrap/>
            <w:vAlign w:val="center"/>
            <w:hideMark/>
          </w:tcPr>
          <w:p w14:paraId="02586CFA"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0,48</w:t>
            </w:r>
          </w:p>
        </w:tc>
        <w:tc>
          <w:tcPr>
            <w:tcW w:w="0" w:type="auto"/>
            <w:tcBorders>
              <w:top w:val="nil"/>
              <w:left w:val="nil"/>
              <w:bottom w:val="single" w:sz="8" w:space="0" w:color="auto"/>
              <w:right w:val="single" w:sz="8" w:space="0" w:color="auto"/>
            </w:tcBorders>
            <w:shd w:val="clear" w:color="auto" w:fill="auto"/>
            <w:noWrap/>
            <w:vAlign w:val="center"/>
            <w:hideMark/>
          </w:tcPr>
          <w:p w14:paraId="155965D9"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14:paraId="21A50410"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0,47</w:t>
            </w:r>
          </w:p>
        </w:tc>
        <w:tc>
          <w:tcPr>
            <w:tcW w:w="0" w:type="auto"/>
            <w:tcBorders>
              <w:top w:val="nil"/>
              <w:left w:val="nil"/>
              <w:bottom w:val="single" w:sz="8" w:space="0" w:color="auto"/>
              <w:right w:val="single" w:sz="8" w:space="0" w:color="auto"/>
            </w:tcBorders>
            <w:shd w:val="clear" w:color="auto" w:fill="auto"/>
            <w:noWrap/>
            <w:vAlign w:val="center"/>
            <w:hideMark/>
          </w:tcPr>
          <w:p w14:paraId="52999634"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14:paraId="6924322A"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14:paraId="2CA556F7"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0,35</w:t>
            </w:r>
          </w:p>
        </w:tc>
        <w:tc>
          <w:tcPr>
            <w:tcW w:w="0" w:type="auto"/>
            <w:tcBorders>
              <w:top w:val="nil"/>
              <w:left w:val="nil"/>
              <w:bottom w:val="single" w:sz="8" w:space="0" w:color="auto"/>
              <w:right w:val="single" w:sz="8" w:space="0" w:color="auto"/>
            </w:tcBorders>
            <w:shd w:val="clear" w:color="auto" w:fill="auto"/>
            <w:noWrap/>
            <w:vAlign w:val="center"/>
            <w:hideMark/>
          </w:tcPr>
          <w:p w14:paraId="5E06162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0,44</w:t>
            </w:r>
          </w:p>
        </w:tc>
        <w:tc>
          <w:tcPr>
            <w:tcW w:w="0" w:type="auto"/>
            <w:tcBorders>
              <w:top w:val="nil"/>
              <w:left w:val="nil"/>
              <w:bottom w:val="single" w:sz="8" w:space="0" w:color="auto"/>
              <w:right w:val="single" w:sz="8" w:space="0" w:color="auto"/>
            </w:tcBorders>
            <w:shd w:val="clear" w:color="auto" w:fill="auto"/>
            <w:noWrap/>
            <w:vAlign w:val="center"/>
            <w:hideMark/>
          </w:tcPr>
          <w:p w14:paraId="2A8D8B0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0,38</w:t>
            </w:r>
          </w:p>
        </w:tc>
        <w:tc>
          <w:tcPr>
            <w:tcW w:w="0" w:type="auto"/>
            <w:tcBorders>
              <w:top w:val="nil"/>
              <w:left w:val="nil"/>
              <w:bottom w:val="single" w:sz="8" w:space="0" w:color="auto"/>
              <w:right w:val="single" w:sz="8" w:space="0" w:color="auto"/>
            </w:tcBorders>
            <w:shd w:val="clear" w:color="auto" w:fill="auto"/>
            <w:noWrap/>
            <w:vAlign w:val="center"/>
            <w:hideMark/>
          </w:tcPr>
          <w:p w14:paraId="131B346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14:paraId="15B546D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14:paraId="666BFC53"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0,39</w:t>
            </w:r>
          </w:p>
        </w:tc>
        <w:tc>
          <w:tcPr>
            <w:tcW w:w="0" w:type="auto"/>
            <w:tcBorders>
              <w:top w:val="nil"/>
              <w:left w:val="nil"/>
              <w:bottom w:val="single" w:sz="8" w:space="0" w:color="auto"/>
              <w:right w:val="single" w:sz="8" w:space="0" w:color="auto"/>
            </w:tcBorders>
            <w:shd w:val="clear" w:color="auto" w:fill="auto"/>
            <w:noWrap/>
            <w:vAlign w:val="center"/>
            <w:hideMark/>
          </w:tcPr>
          <w:p w14:paraId="57BBE1E7"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14:paraId="5DD64E6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5,02</w:t>
            </w:r>
          </w:p>
        </w:tc>
      </w:tr>
      <w:tr w:rsidR="003D0050" w:rsidRPr="006F7A4F" w14:paraId="61345544"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C6A9CE"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 xml:space="preserve">PARK </w:t>
            </w:r>
            <w:proofErr w:type="gramStart"/>
            <w:r w:rsidRPr="006F7A4F">
              <w:rPr>
                <w:rFonts w:ascii="Times New Roman" w:eastAsia="Times New Roman" w:hAnsi="Times New Roman" w:cs="Times New Roman"/>
                <w:color w:val="000000"/>
                <w:sz w:val="18"/>
                <w:szCs w:val="18"/>
                <w:lang w:eastAsia="tr-TR"/>
              </w:rPr>
              <w:t>PLACE  LİMİTED</w:t>
            </w:r>
            <w:proofErr w:type="gramEnd"/>
            <w:r w:rsidRPr="006F7A4F">
              <w:rPr>
                <w:rFonts w:ascii="Times New Roman" w:eastAsia="Times New Roman" w:hAnsi="Times New Roman" w:cs="Times New Roman"/>
                <w:color w:val="000000"/>
                <w:sz w:val="18"/>
                <w:szCs w:val="18"/>
                <w:lang w:eastAsia="tr-TR"/>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006CF8B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0,30</w:t>
            </w:r>
          </w:p>
        </w:tc>
        <w:tc>
          <w:tcPr>
            <w:tcW w:w="0" w:type="auto"/>
            <w:tcBorders>
              <w:top w:val="nil"/>
              <w:left w:val="nil"/>
              <w:bottom w:val="single" w:sz="8" w:space="0" w:color="auto"/>
              <w:right w:val="single" w:sz="8" w:space="0" w:color="auto"/>
            </w:tcBorders>
            <w:shd w:val="clear" w:color="auto" w:fill="auto"/>
            <w:noWrap/>
            <w:vAlign w:val="center"/>
            <w:hideMark/>
          </w:tcPr>
          <w:p w14:paraId="6F8F32C7"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0,22</w:t>
            </w:r>
          </w:p>
        </w:tc>
        <w:tc>
          <w:tcPr>
            <w:tcW w:w="0" w:type="auto"/>
            <w:tcBorders>
              <w:top w:val="nil"/>
              <w:left w:val="nil"/>
              <w:bottom w:val="single" w:sz="8" w:space="0" w:color="auto"/>
              <w:right w:val="single" w:sz="8" w:space="0" w:color="auto"/>
            </w:tcBorders>
            <w:shd w:val="clear" w:color="auto" w:fill="auto"/>
            <w:noWrap/>
            <w:vAlign w:val="center"/>
            <w:hideMark/>
          </w:tcPr>
          <w:p w14:paraId="639BE2C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14:paraId="6E570DC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0,37</w:t>
            </w:r>
          </w:p>
        </w:tc>
        <w:tc>
          <w:tcPr>
            <w:tcW w:w="0" w:type="auto"/>
            <w:tcBorders>
              <w:top w:val="nil"/>
              <w:left w:val="nil"/>
              <w:bottom w:val="single" w:sz="8" w:space="0" w:color="auto"/>
              <w:right w:val="single" w:sz="8" w:space="0" w:color="auto"/>
            </w:tcBorders>
            <w:shd w:val="clear" w:color="auto" w:fill="auto"/>
            <w:noWrap/>
            <w:vAlign w:val="center"/>
            <w:hideMark/>
          </w:tcPr>
          <w:p w14:paraId="1CB9962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0,30</w:t>
            </w:r>
          </w:p>
        </w:tc>
        <w:tc>
          <w:tcPr>
            <w:tcW w:w="0" w:type="auto"/>
            <w:tcBorders>
              <w:top w:val="nil"/>
              <w:left w:val="nil"/>
              <w:bottom w:val="single" w:sz="8" w:space="0" w:color="auto"/>
              <w:right w:val="single" w:sz="8" w:space="0" w:color="auto"/>
            </w:tcBorders>
            <w:shd w:val="clear" w:color="auto" w:fill="auto"/>
            <w:noWrap/>
            <w:vAlign w:val="center"/>
            <w:hideMark/>
          </w:tcPr>
          <w:p w14:paraId="16C2ACB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0,35</w:t>
            </w:r>
          </w:p>
        </w:tc>
        <w:tc>
          <w:tcPr>
            <w:tcW w:w="0" w:type="auto"/>
            <w:tcBorders>
              <w:top w:val="nil"/>
              <w:left w:val="nil"/>
              <w:bottom w:val="single" w:sz="8" w:space="0" w:color="auto"/>
              <w:right w:val="single" w:sz="8" w:space="0" w:color="auto"/>
            </w:tcBorders>
            <w:shd w:val="clear" w:color="auto" w:fill="auto"/>
            <w:noWrap/>
            <w:vAlign w:val="center"/>
            <w:hideMark/>
          </w:tcPr>
          <w:p w14:paraId="4567B733"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0,32</w:t>
            </w:r>
          </w:p>
        </w:tc>
        <w:tc>
          <w:tcPr>
            <w:tcW w:w="0" w:type="auto"/>
            <w:tcBorders>
              <w:top w:val="nil"/>
              <w:left w:val="nil"/>
              <w:bottom w:val="single" w:sz="8" w:space="0" w:color="auto"/>
              <w:right w:val="single" w:sz="8" w:space="0" w:color="auto"/>
            </w:tcBorders>
            <w:shd w:val="clear" w:color="auto" w:fill="auto"/>
            <w:noWrap/>
            <w:vAlign w:val="center"/>
            <w:hideMark/>
          </w:tcPr>
          <w:p w14:paraId="36EC028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0,23</w:t>
            </w:r>
          </w:p>
        </w:tc>
        <w:tc>
          <w:tcPr>
            <w:tcW w:w="0" w:type="auto"/>
            <w:tcBorders>
              <w:top w:val="nil"/>
              <w:left w:val="nil"/>
              <w:bottom w:val="single" w:sz="8" w:space="0" w:color="auto"/>
              <w:right w:val="single" w:sz="8" w:space="0" w:color="auto"/>
            </w:tcBorders>
            <w:shd w:val="clear" w:color="auto" w:fill="auto"/>
            <w:noWrap/>
            <w:vAlign w:val="center"/>
            <w:hideMark/>
          </w:tcPr>
          <w:p w14:paraId="17290D0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0,33</w:t>
            </w:r>
          </w:p>
        </w:tc>
        <w:tc>
          <w:tcPr>
            <w:tcW w:w="0" w:type="auto"/>
            <w:tcBorders>
              <w:top w:val="nil"/>
              <w:left w:val="nil"/>
              <w:bottom w:val="single" w:sz="8" w:space="0" w:color="auto"/>
              <w:right w:val="single" w:sz="8" w:space="0" w:color="auto"/>
            </w:tcBorders>
            <w:shd w:val="clear" w:color="auto" w:fill="auto"/>
            <w:noWrap/>
            <w:vAlign w:val="center"/>
            <w:hideMark/>
          </w:tcPr>
          <w:p w14:paraId="1CE6345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0,50</w:t>
            </w:r>
          </w:p>
        </w:tc>
        <w:tc>
          <w:tcPr>
            <w:tcW w:w="0" w:type="auto"/>
            <w:tcBorders>
              <w:top w:val="nil"/>
              <w:left w:val="nil"/>
              <w:bottom w:val="single" w:sz="8" w:space="0" w:color="auto"/>
              <w:right w:val="single" w:sz="8" w:space="0" w:color="auto"/>
            </w:tcBorders>
            <w:shd w:val="clear" w:color="auto" w:fill="auto"/>
            <w:noWrap/>
            <w:vAlign w:val="center"/>
            <w:hideMark/>
          </w:tcPr>
          <w:p w14:paraId="4672C32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0,46</w:t>
            </w:r>
          </w:p>
        </w:tc>
        <w:tc>
          <w:tcPr>
            <w:tcW w:w="0" w:type="auto"/>
            <w:tcBorders>
              <w:top w:val="nil"/>
              <w:left w:val="nil"/>
              <w:bottom w:val="single" w:sz="8" w:space="0" w:color="auto"/>
              <w:right w:val="single" w:sz="8" w:space="0" w:color="auto"/>
            </w:tcBorders>
            <w:shd w:val="clear" w:color="auto" w:fill="auto"/>
            <w:noWrap/>
            <w:vAlign w:val="center"/>
            <w:hideMark/>
          </w:tcPr>
          <w:p w14:paraId="3BB65975"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14:paraId="5D92BB9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3,89</w:t>
            </w:r>
          </w:p>
        </w:tc>
      </w:tr>
      <w:tr w:rsidR="003D0050" w:rsidRPr="006F7A4F" w14:paraId="5185F93B"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B80CBD"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 xml:space="preserve">CORPORATE RESOURCES </w:t>
            </w:r>
          </w:p>
        </w:tc>
        <w:tc>
          <w:tcPr>
            <w:tcW w:w="0" w:type="auto"/>
            <w:tcBorders>
              <w:top w:val="nil"/>
              <w:left w:val="nil"/>
              <w:bottom w:val="single" w:sz="8" w:space="0" w:color="auto"/>
              <w:right w:val="single" w:sz="8" w:space="0" w:color="auto"/>
            </w:tcBorders>
            <w:shd w:val="clear" w:color="auto" w:fill="auto"/>
            <w:noWrap/>
            <w:vAlign w:val="center"/>
            <w:hideMark/>
          </w:tcPr>
          <w:p w14:paraId="42CD6BE0"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5DB05993"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14:paraId="51693724"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4C7538A5"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480AE03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64497D3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7256A1B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0087D749"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14:paraId="765AB64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14:paraId="11109D5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14:paraId="456FD650"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E7D8324"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601CF23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0,99</w:t>
            </w:r>
          </w:p>
        </w:tc>
      </w:tr>
      <w:tr w:rsidR="003D0050" w:rsidRPr="006F7A4F" w14:paraId="54F3974D"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B73BEE"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 xml:space="preserve">TRANSATLANTIC EXPLORATION </w:t>
            </w:r>
          </w:p>
        </w:tc>
        <w:tc>
          <w:tcPr>
            <w:tcW w:w="0" w:type="auto"/>
            <w:tcBorders>
              <w:top w:val="nil"/>
              <w:left w:val="nil"/>
              <w:bottom w:val="single" w:sz="8" w:space="0" w:color="auto"/>
              <w:right w:val="single" w:sz="8" w:space="0" w:color="auto"/>
            </w:tcBorders>
            <w:shd w:val="clear" w:color="auto" w:fill="auto"/>
            <w:noWrap/>
            <w:vAlign w:val="center"/>
            <w:hideMark/>
          </w:tcPr>
          <w:p w14:paraId="5F82D7BA"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399AD23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0380359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6893D97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0B0B53C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4C9991B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A7821E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2DBA5206"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5FE96A3F"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189DEA53"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7D333A2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314AFFBA"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14:paraId="25414B54"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0,86</w:t>
            </w:r>
          </w:p>
        </w:tc>
      </w:tr>
      <w:tr w:rsidR="003D0050" w:rsidRPr="006F7A4F" w14:paraId="172A7B46"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00513F" w14:textId="77777777" w:rsidR="003D0050" w:rsidRPr="006F7A4F" w:rsidRDefault="003D0050" w:rsidP="006332AA">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AMITY OIL</w:t>
            </w:r>
          </w:p>
        </w:tc>
        <w:tc>
          <w:tcPr>
            <w:tcW w:w="0" w:type="auto"/>
            <w:tcBorders>
              <w:top w:val="nil"/>
              <w:left w:val="nil"/>
              <w:bottom w:val="single" w:sz="8" w:space="0" w:color="auto"/>
              <w:right w:val="single" w:sz="8" w:space="0" w:color="auto"/>
            </w:tcBorders>
            <w:shd w:val="clear" w:color="auto" w:fill="auto"/>
            <w:noWrap/>
            <w:vAlign w:val="center"/>
            <w:hideMark/>
          </w:tcPr>
          <w:p w14:paraId="4739A36C"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093F2F4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5806078B"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A5C3B48"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3F5B268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26E2D08E"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6667AF8D"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32C6978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07AEFD31"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5F3405A9"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69C9FB75"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04C0BA42"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70B62807" w14:textId="77777777" w:rsidR="003D0050" w:rsidRPr="006F7A4F"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0,48</w:t>
            </w:r>
          </w:p>
        </w:tc>
      </w:tr>
      <w:tr w:rsidR="003D0050" w:rsidRPr="006F7A4F" w14:paraId="4D623169" w14:textId="77777777" w:rsidTr="006332AA">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3C7E11A" w14:textId="6368220F" w:rsidR="003D0050" w:rsidRPr="006F7A4F" w:rsidRDefault="00F55D8F" w:rsidP="006332AA">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361396E3"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43,67</w:t>
            </w:r>
          </w:p>
        </w:tc>
        <w:tc>
          <w:tcPr>
            <w:tcW w:w="0" w:type="auto"/>
            <w:tcBorders>
              <w:top w:val="nil"/>
              <w:left w:val="nil"/>
              <w:bottom w:val="single" w:sz="8" w:space="0" w:color="auto"/>
              <w:right w:val="single" w:sz="8" w:space="0" w:color="auto"/>
            </w:tcBorders>
            <w:shd w:val="clear" w:color="auto" w:fill="auto"/>
            <w:noWrap/>
            <w:vAlign w:val="center"/>
            <w:hideMark/>
          </w:tcPr>
          <w:p w14:paraId="28904048"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42,10</w:t>
            </w:r>
          </w:p>
        </w:tc>
        <w:tc>
          <w:tcPr>
            <w:tcW w:w="0" w:type="auto"/>
            <w:tcBorders>
              <w:top w:val="nil"/>
              <w:left w:val="nil"/>
              <w:bottom w:val="single" w:sz="8" w:space="0" w:color="auto"/>
              <w:right w:val="single" w:sz="8" w:space="0" w:color="auto"/>
            </w:tcBorders>
            <w:shd w:val="clear" w:color="auto" w:fill="auto"/>
            <w:noWrap/>
            <w:vAlign w:val="center"/>
            <w:hideMark/>
          </w:tcPr>
          <w:p w14:paraId="40FEDE60"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45,57</w:t>
            </w:r>
          </w:p>
        </w:tc>
        <w:tc>
          <w:tcPr>
            <w:tcW w:w="0" w:type="auto"/>
            <w:tcBorders>
              <w:top w:val="nil"/>
              <w:left w:val="nil"/>
              <w:bottom w:val="single" w:sz="8" w:space="0" w:color="auto"/>
              <w:right w:val="single" w:sz="8" w:space="0" w:color="auto"/>
            </w:tcBorders>
            <w:shd w:val="clear" w:color="auto" w:fill="auto"/>
            <w:noWrap/>
            <w:vAlign w:val="center"/>
            <w:hideMark/>
          </w:tcPr>
          <w:p w14:paraId="0CA5E903"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43,95</w:t>
            </w:r>
          </w:p>
        </w:tc>
        <w:tc>
          <w:tcPr>
            <w:tcW w:w="0" w:type="auto"/>
            <w:tcBorders>
              <w:top w:val="nil"/>
              <w:left w:val="nil"/>
              <w:bottom w:val="single" w:sz="8" w:space="0" w:color="auto"/>
              <w:right w:val="single" w:sz="8" w:space="0" w:color="auto"/>
            </w:tcBorders>
            <w:shd w:val="clear" w:color="auto" w:fill="auto"/>
            <w:noWrap/>
            <w:vAlign w:val="center"/>
            <w:hideMark/>
          </w:tcPr>
          <w:p w14:paraId="53E8CD4A"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42,40</w:t>
            </w:r>
          </w:p>
        </w:tc>
        <w:tc>
          <w:tcPr>
            <w:tcW w:w="0" w:type="auto"/>
            <w:tcBorders>
              <w:top w:val="nil"/>
              <w:left w:val="nil"/>
              <w:bottom w:val="single" w:sz="8" w:space="0" w:color="auto"/>
              <w:right w:val="single" w:sz="8" w:space="0" w:color="auto"/>
            </w:tcBorders>
            <w:shd w:val="clear" w:color="auto" w:fill="auto"/>
            <w:noWrap/>
            <w:vAlign w:val="center"/>
            <w:hideMark/>
          </w:tcPr>
          <w:p w14:paraId="25186860"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33,06</w:t>
            </w:r>
          </w:p>
        </w:tc>
        <w:tc>
          <w:tcPr>
            <w:tcW w:w="0" w:type="auto"/>
            <w:tcBorders>
              <w:top w:val="nil"/>
              <w:left w:val="nil"/>
              <w:bottom w:val="single" w:sz="8" w:space="0" w:color="auto"/>
              <w:right w:val="single" w:sz="8" w:space="0" w:color="auto"/>
            </w:tcBorders>
            <w:shd w:val="clear" w:color="auto" w:fill="auto"/>
            <w:noWrap/>
            <w:vAlign w:val="center"/>
            <w:hideMark/>
          </w:tcPr>
          <w:p w14:paraId="3468F235"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37,14</w:t>
            </w:r>
          </w:p>
        </w:tc>
        <w:tc>
          <w:tcPr>
            <w:tcW w:w="0" w:type="auto"/>
            <w:tcBorders>
              <w:top w:val="nil"/>
              <w:left w:val="nil"/>
              <w:bottom w:val="single" w:sz="8" w:space="0" w:color="auto"/>
              <w:right w:val="single" w:sz="8" w:space="0" w:color="auto"/>
            </w:tcBorders>
            <w:shd w:val="clear" w:color="auto" w:fill="auto"/>
            <w:noWrap/>
            <w:vAlign w:val="center"/>
            <w:hideMark/>
          </w:tcPr>
          <w:p w14:paraId="3920B219"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32,20</w:t>
            </w:r>
          </w:p>
        </w:tc>
        <w:tc>
          <w:tcPr>
            <w:tcW w:w="0" w:type="auto"/>
            <w:tcBorders>
              <w:top w:val="nil"/>
              <w:left w:val="nil"/>
              <w:bottom w:val="single" w:sz="8" w:space="0" w:color="auto"/>
              <w:right w:val="single" w:sz="8" w:space="0" w:color="auto"/>
            </w:tcBorders>
            <w:shd w:val="clear" w:color="auto" w:fill="auto"/>
            <w:noWrap/>
            <w:vAlign w:val="center"/>
            <w:hideMark/>
          </w:tcPr>
          <w:p w14:paraId="365D3091"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37,20</w:t>
            </w:r>
          </w:p>
        </w:tc>
        <w:tc>
          <w:tcPr>
            <w:tcW w:w="0" w:type="auto"/>
            <w:tcBorders>
              <w:top w:val="nil"/>
              <w:left w:val="nil"/>
              <w:bottom w:val="single" w:sz="8" w:space="0" w:color="auto"/>
              <w:right w:val="single" w:sz="8" w:space="0" w:color="auto"/>
            </w:tcBorders>
            <w:shd w:val="clear" w:color="auto" w:fill="auto"/>
            <w:noWrap/>
            <w:vAlign w:val="center"/>
            <w:hideMark/>
          </w:tcPr>
          <w:p w14:paraId="301CE918"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39,71</w:t>
            </w:r>
          </w:p>
        </w:tc>
        <w:tc>
          <w:tcPr>
            <w:tcW w:w="0" w:type="auto"/>
            <w:tcBorders>
              <w:top w:val="nil"/>
              <w:left w:val="nil"/>
              <w:bottom w:val="single" w:sz="8" w:space="0" w:color="auto"/>
              <w:right w:val="single" w:sz="8" w:space="0" w:color="auto"/>
            </w:tcBorders>
            <w:shd w:val="clear" w:color="auto" w:fill="auto"/>
            <w:noWrap/>
            <w:vAlign w:val="center"/>
            <w:hideMark/>
          </w:tcPr>
          <w:p w14:paraId="6026FCF5"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37,60</w:t>
            </w:r>
          </w:p>
        </w:tc>
        <w:tc>
          <w:tcPr>
            <w:tcW w:w="0" w:type="auto"/>
            <w:tcBorders>
              <w:top w:val="nil"/>
              <w:left w:val="nil"/>
              <w:bottom w:val="single" w:sz="8" w:space="0" w:color="auto"/>
              <w:right w:val="single" w:sz="8" w:space="0" w:color="auto"/>
            </w:tcBorders>
            <w:shd w:val="clear" w:color="auto" w:fill="auto"/>
            <w:noWrap/>
            <w:vAlign w:val="center"/>
            <w:hideMark/>
          </w:tcPr>
          <w:p w14:paraId="52C32888"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39,28</w:t>
            </w:r>
          </w:p>
        </w:tc>
        <w:tc>
          <w:tcPr>
            <w:tcW w:w="0" w:type="auto"/>
            <w:tcBorders>
              <w:top w:val="nil"/>
              <w:left w:val="nil"/>
              <w:bottom w:val="single" w:sz="8" w:space="0" w:color="auto"/>
              <w:right w:val="single" w:sz="8" w:space="0" w:color="auto"/>
            </w:tcBorders>
            <w:shd w:val="clear" w:color="auto" w:fill="auto"/>
            <w:noWrap/>
            <w:vAlign w:val="center"/>
            <w:hideMark/>
          </w:tcPr>
          <w:p w14:paraId="23F6C7F8"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473,87</w:t>
            </w:r>
          </w:p>
        </w:tc>
      </w:tr>
    </w:tbl>
    <w:p w14:paraId="4B0E6B73" w14:textId="77777777" w:rsidR="003D0050" w:rsidRPr="006F7A4F" w:rsidRDefault="003D0050" w:rsidP="003D0050">
      <w:pPr>
        <w:rPr>
          <w:rFonts w:ascii="Times New Roman" w:hAnsi="Times New Roman" w:cs="Times New Roman"/>
        </w:rPr>
      </w:pPr>
    </w:p>
    <w:p w14:paraId="033D009C" w14:textId="77777777" w:rsidR="003D0050" w:rsidRPr="006F7A4F" w:rsidRDefault="003D0050" w:rsidP="003D0050">
      <w:pPr>
        <w:rPr>
          <w:rFonts w:ascii="Times New Roman" w:hAnsi="Times New Roman" w:cs="Times New Roman"/>
        </w:rPr>
      </w:pPr>
    </w:p>
    <w:p w14:paraId="564D0E61" w14:textId="77777777" w:rsidR="003D0050" w:rsidRPr="006F7A4F" w:rsidRDefault="003D0050" w:rsidP="003D0050">
      <w:pPr>
        <w:rPr>
          <w:rFonts w:ascii="Times New Roman" w:hAnsi="Times New Roman" w:cs="Times New Roman"/>
        </w:rPr>
      </w:pPr>
    </w:p>
    <w:p w14:paraId="652D716F" w14:textId="5D8F27CD" w:rsidR="003D0050" w:rsidRPr="006F7A4F" w:rsidRDefault="003D0050" w:rsidP="003D0050">
      <w:pPr>
        <w:rPr>
          <w:rFonts w:ascii="Times New Roman" w:hAnsi="Times New Roman" w:cs="Times New Roman"/>
        </w:rPr>
      </w:pPr>
      <w:r w:rsidRPr="006F7A4F">
        <w:rPr>
          <w:rFonts w:ascii="Times New Roman" w:hAnsi="Times New Roman" w:cs="Times New Roman"/>
          <w:noProof/>
          <w:lang w:eastAsia="tr-TR"/>
        </w:rPr>
        <w:lastRenderedPageBreak/>
        <w:drawing>
          <wp:inline distT="0" distB="0" distL="0" distR="0" wp14:anchorId="18365598" wp14:editId="777E6BA7">
            <wp:extent cx="5648325" cy="3486150"/>
            <wp:effectExtent l="0" t="0" r="9525"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E875A8" w14:textId="39D93FCF" w:rsidR="00F55D8F" w:rsidRPr="006F7A4F" w:rsidRDefault="00F55D8F" w:rsidP="00013187">
      <w:pPr>
        <w:pStyle w:val="Balk6"/>
      </w:pPr>
      <w:bookmarkStart w:id="76" w:name="_Toc494808885"/>
      <w:bookmarkStart w:id="77" w:name="_Toc520881456"/>
      <w:bookmarkStart w:id="78" w:name="_Toc9414491"/>
      <w:bookmarkStart w:id="79" w:name="_Toc9504933"/>
      <w:bookmarkStart w:id="80" w:name="_Toc9511983"/>
      <w:bookmarkStart w:id="81" w:name="_Toc47705624"/>
      <w:r w:rsidRPr="006F7A4F">
        <w:t xml:space="preserve">Figure 1.4: Share of </w:t>
      </w:r>
      <w:r w:rsidRPr="006F7A4F">
        <w:rPr>
          <w:szCs w:val="24"/>
        </w:rPr>
        <w:t xml:space="preserve">Producer Companies Holding Wholesale License </w:t>
      </w:r>
      <w:r w:rsidRPr="006F7A4F">
        <w:t>by Amount of Natural Gas Production in 201</w:t>
      </w:r>
      <w:r w:rsidR="009A5924" w:rsidRPr="006F7A4F">
        <w:t>9</w:t>
      </w:r>
      <w:r w:rsidRPr="006F7A4F">
        <w:t xml:space="preserve"> (%)</w:t>
      </w:r>
      <w:bookmarkEnd w:id="76"/>
      <w:bookmarkEnd w:id="77"/>
      <w:bookmarkEnd w:id="78"/>
      <w:bookmarkEnd w:id="79"/>
      <w:bookmarkEnd w:id="80"/>
      <w:bookmarkEnd w:id="81"/>
    </w:p>
    <w:p w14:paraId="263CA907" w14:textId="77777777" w:rsidR="003D0050" w:rsidRPr="006F7A4F" w:rsidRDefault="003D0050" w:rsidP="003D0050">
      <w:pPr>
        <w:rPr>
          <w:rFonts w:ascii="Times New Roman" w:hAnsi="Times New Roman" w:cs="Times New Roman"/>
        </w:rPr>
      </w:pPr>
    </w:p>
    <w:p w14:paraId="002D40BF" w14:textId="0541F956" w:rsidR="003D0050" w:rsidRPr="006F7A4F" w:rsidRDefault="003D0050" w:rsidP="003D0050">
      <w:pPr>
        <w:jc w:val="center"/>
        <w:rPr>
          <w:rFonts w:ascii="Times New Roman" w:hAnsi="Times New Roman" w:cs="Times New Roman"/>
        </w:rPr>
      </w:pPr>
      <w:r w:rsidRPr="006F7A4F">
        <w:rPr>
          <w:rFonts w:ascii="Times New Roman" w:hAnsi="Times New Roman" w:cs="Times New Roman"/>
          <w:noProof/>
          <w:lang w:eastAsia="tr-TR"/>
        </w:rPr>
        <w:drawing>
          <wp:inline distT="0" distB="0" distL="0" distR="0" wp14:anchorId="47F4D1CA" wp14:editId="3530116A">
            <wp:extent cx="4857750" cy="2809875"/>
            <wp:effectExtent l="0" t="0" r="0" b="952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83EAD85" w14:textId="4DD1A3EF" w:rsidR="003A3422" w:rsidRPr="006F7A4F" w:rsidRDefault="003A3422" w:rsidP="00013187">
      <w:pPr>
        <w:pStyle w:val="Balk6"/>
      </w:pPr>
      <w:bookmarkStart w:id="82" w:name="_Toc494808886"/>
      <w:bookmarkStart w:id="83" w:name="_Toc520881457"/>
      <w:bookmarkStart w:id="84" w:name="_Toc9414492"/>
      <w:bookmarkStart w:id="85" w:name="_Toc9504934"/>
      <w:bookmarkStart w:id="86" w:name="_Toc9511984"/>
      <w:bookmarkStart w:id="87" w:name="_Toc47705625"/>
      <w:r w:rsidRPr="006F7A4F">
        <w:t>Figure 1.5: Shares of Wholesale Licensed Production Companies in 201</w:t>
      </w:r>
      <w:r w:rsidR="009A5924" w:rsidRPr="006F7A4F">
        <w:t>9</w:t>
      </w:r>
      <w:r w:rsidRPr="006F7A4F">
        <w:t xml:space="preserve"> (%)</w:t>
      </w:r>
      <w:bookmarkEnd w:id="82"/>
      <w:bookmarkEnd w:id="83"/>
      <w:bookmarkEnd w:id="84"/>
      <w:bookmarkEnd w:id="85"/>
      <w:bookmarkEnd w:id="86"/>
      <w:bookmarkEnd w:id="87"/>
    </w:p>
    <w:p w14:paraId="1FFF591F" w14:textId="77777777" w:rsidR="003A3422" w:rsidRPr="006F7A4F" w:rsidRDefault="003A3422" w:rsidP="007E724A">
      <w:pPr>
        <w:pStyle w:val="AralkYok"/>
      </w:pPr>
    </w:p>
    <w:p w14:paraId="1F65D61C" w14:textId="1ABAB645" w:rsidR="003D0050" w:rsidRPr="006F7A4F" w:rsidRDefault="003A3422"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The companies purchased 27.09 million Sm</w:t>
      </w:r>
      <w:r w:rsidRPr="006F7A4F">
        <w:rPr>
          <w:rFonts w:ascii="Times New Roman" w:eastAsia="Times New Roman" w:hAnsi="Times New Roman" w:cs="Times New Roman"/>
          <w:sz w:val="24"/>
          <w:szCs w:val="24"/>
          <w:vertAlign w:val="superscript"/>
        </w:rPr>
        <w:t>3</w:t>
      </w:r>
      <w:r w:rsidRPr="006F7A4F">
        <w:rPr>
          <w:rFonts w:ascii="Times New Roman" w:eastAsia="Times New Roman" w:hAnsi="Times New Roman" w:cs="Times New Roman"/>
          <w:sz w:val="24"/>
          <w:szCs w:val="24"/>
        </w:rPr>
        <w:t xml:space="preserve"> natural gas from each other apart from the 473.87 million Sm</w:t>
      </w:r>
      <w:r w:rsidRPr="006F7A4F">
        <w:rPr>
          <w:rFonts w:ascii="Times New Roman" w:eastAsia="Times New Roman" w:hAnsi="Times New Roman" w:cs="Times New Roman"/>
          <w:sz w:val="24"/>
          <w:szCs w:val="24"/>
          <w:vertAlign w:val="superscript"/>
        </w:rPr>
        <w:t>3</w:t>
      </w:r>
      <w:r w:rsidRPr="006F7A4F">
        <w:rPr>
          <w:rFonts w:ascii="Times New Roman" w:eastAsia="Times New Roman" w:hAnsi="Times New Roman" w:cs="Times New Roman"/>
          <w:sz w:val="24"/>
          <w:szCs w:val="24"/>
        </w:rPr>
        <w:t xml:space="preserve"> gas they produced in 2019 and sold 500.96 million Sm</w:t>
      </w:r>
      <w:r w:rsidRPr="006F7A4F">
        <w:rPr>
          <w:rFonts w:ascii="Times New Roman" w:eastAsia="Times New Roman" w:hAnsi="Times New Roman" w:cs="Times New Roman"/>
          <w:sz w:val="24"/>
          <w:szCs w:val="24"/>
          <w:vertAlign w:val="superscript"/>
        </w:rPr>
        <w:t>3</w:t>
      </w:r>
      <w:r w:rsidRPr="006F7A4F">
        <w:rPr>
          <w:rFonts w:ascii="Times New Roman" w:eastAsia="Times New Roman" w:hAnsi="Times New Roman" w:cs="Times New Roman"/>
          <w:sz w:val="24"/>
          <w:szCs w:val="24"/>
        </w:rPr>
        <w:t xml:space="preserve"> natural gas in total.</w:t>
      </w:r>
      <w:r w:rsidR="003D0050" w:rsidRPr="006F7A4F">
        <w:rPr>
          <w:rFonts w:ascii="Times New Roman" w:eastAsia="Times New Roman" w:hAnsi="Times New Roman" w:cs="Times New Roman"/>
          <w:sz w:val="24"/>
          <w:szCs w:val="24"/>
        </w:rPr>
        <w:t xml:space="preserve"> </w:t>
      </w:r>
      <w:r w:rsidRPr="006F7A4F">
        <w:rPr>
          <w:rFonts w:ascii="Times New Roman" w:eastAsia="Times New Roman" w:hAnsi="Times New Roman" w:cs="Times New Roman"/>
          <w:sz w:val="24"/>
          <w:szCs w:val="24"/>
        </w:rPr>
        <w:t xml:space="preserve">41.26% </w:t>
      </w:r>
      <w:r w:rsidRPr="006F7A4F">
        <w:rPr>
          <w:rFonts w:ascii="Times New Roman" w:eastAsia="Times New Roman" w:hAnsi="Times New Roman" w:cs="Times New Roman"/>
          <w:sz w:val="24"/>
          <w:szCs w:val="24"/>
        </w:rPr>
        <w:lastRenderedPageBreak/>
        <w:t xml:space="preserve">of the gas they sell consists of sales to </w:t>
      </w:r>
      <w:r w:rsidR="006406F8" w:rsidRPr="006F7A4F">
        <w:rPr>
          <w:rFonts w:ascii="Times New Roman" w:eastAsia="Times New Roman" w:hAnsi="Times New Roman" w:cs="Times New Roman"/>
          <w:sz w:val="24"/>
          <w:szCs w:val="24"/>
        </w:rPr>
        <w:t>final</w:t>
      </w:r>
      <w:r w:rsidRPr="006F7A4F">
        <w:rPr>
          <w:rFonts w:ascii="Times New Roman" w:eastAsia="Times New Roman" w:hAnsi="Times New Roman" w:cs="Times New Roman"/>
          <w:sz w:val="24"/>
          <w:szCs w:val="24"/>
        </w:rPr>
        <w:t xml:space="preserve"> consumers.</w:t>
      </w:r>
      <w:r w:rsidR="003D0050" w:rsidRPr="006F7A4F">
        <w:rPr>
          <w:rFonts w:ascii="Times New Roman" w:eastAsia="Times New Roman" w:hAnsi="Times New Roman" w:cs="Times New Roman"/>
          <w:sz w:val="24"/>
          <w:szCs w:val="24"/>
        </w:rPr>
        <w:t xml:space="preserve"> </w:t>
      </w:r>
      <w:r w:rsidRPr="006F7A4F">
        <w:rPr>
          <w:rFonts w:ascii="Times New Roman" w:eastAsia="Times New Roman" w:hAnsi="Times New Roman" w:cs="Times New Roman"/>
          <w:sz w:val="24"/>
          <w:szCs w:val="24"/>
        </w:rPr>
        <w:t xml:space="preserve">Consumer shares which were sold by wholesale licensed production companies are seen at Figure 1.6. </w:t>
      </w:r>
    </w:p>
    <w:p w14:paraId="20D3B87B" w14:textId="77777777" w:rsidR="003D0050" w:rsidRPr="006F7A4F" w:rsidRDefault="003D0050" w:rsidP="003D0050">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14:paraId="10DA364A" w14:textId="2FD4D9A6" w:rsidR="003D0050" w:rsidRPr="006F7A4F" w:rsidRDefault="006406F8" w:rsidP="00733BF8">
      <w:pPr>
        <w:tabs>
          <w:tab w:val="left" w:pos="993"/>
        </w:tabs>
        <w:spacing w:after="0" w:line="360" w:lineRule="auto"/>
        <w:ind w:right="11"/>
        <w:contextualSpacing/>
        <w:jc w:val="center"/>
        <w:rPr>
          <w:rFonts w:ascii="Times New Roman" w:eastAsia="Times New Roman" w:hAnsi="Times New Roman" w:cs="Times New Roman"/>
          <w:color w:val="FF0000"/>
          <w:sz w:val="24"/>
          <w:szCs w:val="24"/>
        </w:rPr>
      </w:pPr>
      <w:r w:rsidRPr="006F7A4F">
        <w:rPr>
          <w:rFonts w:ascii="Times New Roman" w:hAnsi="Times New Roman" w:cs="Times New Roman"/>
          <w:noProof/>
          <w:lang w:eastAsia="tr-TR"/>
        </w:rPr>
        <w:drawing>
          <wp:inline distT="0" distB="0" distL="0" distR="0" wp14:anchorId="13AE8388" wp14:editId="7446566B">
            <wp:extent cx="5143500" cy="234315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871B9C4" w14:textId="3039B15B" w:rsidR="009B7DE6" w:rsidRPr="006F7A4F" w:rsidRDefault="009B7DE6" w:rsidP="00013187">
      <w:pPr>
        <w:pStyle w:val="Balk6"/>
      </w:pPr>
      <w:bookmarkStart w:id="88" w:name="_Toc494808887"/>
      <w:bookmarkStart w:id="89" w:name="_Toc520881458"/>
      <w:bookmarkStart w:id="90" w:name="_Toc9414493"/>
      <w:bookmarkStart w:id="91" w:name="_Toc9504935"/>
      <w:bookmarkStart w:id="92" w:name="_Toc9511985"/>
      <w:bookmarkStart w:id="93" w:name="_Toc47705626"/>
      <w:r w:rsidRPr="006F7A4F">
        <w:t>Figure 1.6: Consumer Shares which are Sold by Wholesale Licensed Production Companies in 201</w:t>
      </w:r>
      <w:r w:rsidR="009A5924" w:rsidRPr="006F7A4F">
        <w:t>9</w:t>
      </w:r>
      <w:r w:rsidRPr="006F7A4F">
        <w:t xml:space="preserve"> (%)</w:t>
      </w:r>
      <w:bookmarkEnd w:id="88"/>
      <w:bookmarkEnd w:id="89"/>
      <w:bookmarkEnd w:id="90"/>
      <w:bookmarkEnd w:id="91"/>
      <w:bookmarkEnd w:id="92"/>
      <w:bookmarkEnd w:id="93"/>
    </w:p>
    <w:p w14:paraId="3C66A31F" w14:textId="3F4C6DA5" w:rsidR="00F55D8F" w:rsidRPr="006F7A4F" w:rsidRDefault="00F55D8F" w:rsidP="00F55D8F">
      <w:pPr>
        <w:rPr>
          <w:rFonts w:ascii="Times New Roman" w:hAnsi="Times New Roman" w:cs="Times New Roman"/>
        </w:rPr>
      </w:pPr>
    </w:p>
    <w:p w14:paraId="2B2A824A" w14:textId="68E113DB" w:rsidR="00DE07AC" w:rsidRDefault="00DE07AC">
      <w:pPr>
        <w:rPr>
          <w:rFonts w:ascii="Times New Roman" w:hAnsi="Times New Roman" w:cs="Times New Roman"/>
        </w:rPr>
      </w:pPr>
      <w:r>
        <w:rPr>
          <w:rFonts w:ascii="Times New Roman" w:hAnsi="Times New Roman" w:cs="Times New Roman"/>
        </w:rPr>
        <w:br w:type="page"/>
      </w:r>
    </w:p>
    <w:p w14:paraId="24242B45" w14:textId="77777777" w:rsidR="009B7DE6" w:rsidRPr="007E724A" w:rsidRDefault="009B7DE6" w:rsidP="007928DF">
      <w:pPr>
        <w:pStyle w:val="AnaBalklar"/>
        <w:rPr>
          <w:rFonts w:eastAsia="Times New Roman"/>
          <w:lang w:eastAsia="tr-TR"/>
        </w:rPr>
      </w:pPr>
      <w:bookmarkStart w:id="94" w:name="_Toc494808719"/>
      <w:bookmarkStart w:id="95" w:name="_Toc520881291"/>
      <w:bookmarkStart w:id="96" w:name="_Toc9511986"/>
      <w:bookmarkStart w:id="97" w:name="_Toc47706083"/>
      <w:r w:rsidRPr="007E724A">
        <w:rPr>
          <w:rFonts w:eastAsia="Times New Roman"/>
          <w:lang w:eastAsia="tr-TR"/>
        </w:rPr>
        <w:lastRenderedPageBreak/>
        <w:t>2. INTERNATIONAL NATURAL GAS TRADE</w:t>
      </w:r>
      <w:bookmarkEnd w:id="94"/>
      <w:bookmarkEnd w:id="95"/>
      <w:bookmarkEnd w:id="96"/>
      <w:bookmarkEnd w:id="97"/>
    </w:p>
    <w:p w14:paraId="7174D1D1" w14:textId="28A0EBB0" w:rsidR="009B7DE6" w:rsidRPr="006F7A4F" w:rsidRDefault="009B7DE6" w:rsidP="00013187">
      <w:pPr>
        <w:pStyle w:val="Dzey2Balk"/>
      </w:pPr>
      <w:bookmarkStart w:id="98" w:name="_Toc494808720"/>
      <w:bookmarkStart w:id="99" w:name="_Toc520881292"/>
      <w:bookmarkStart w:id="100" w:name="_Toc9511987"/>
      <w:bookmarkStart w:id="101" w:name="_Toc47706084"/>
      <w:r w:rsidRPr="006F7A4F">
        <w:t>2.1</w:t>
      </w:r>
      <w:r w:rsidR="007E724A">
        <w:t>.</w:t>
      </w:r>
      <w:r w:rsidRPr="006F7A4F">
        <w:t xml:space="preserve"> </w:t>
      </w:r>
      <w:r w:rsidR="00013187" w:rsidRPr="006F7A4F">
        <w:t>I</w:t>
      </w:r>
      <w:bookmarkEnd w:id="98"/>
      <w:bookmarkEnd w:id="99"/>
      <w:r w:rsidR="00013187" w:rsidRPr="006F7A4F">
        <w:t>mport</w:t>
      </w:r>
      <w:bookmarkEnd w:id="100"/>
      <w:bookmarkEnd w:id="101"/>
      <w:r w:rsidR="00013187" w:rsidRPr="006F7A4F">
        <w:tab/>
      </w:r>
    </w:p>
    <w:p w14:paraId="331756E2" w14:textId="5617CDED" w:rsidR="00F55D8F" w:rsidRPr="006F7A4F" w:rsidRDefault="009B7DE6" w:rsidP="00F55D8F">
      <w:pPr>
        <w:jc w:val="both"/>
        <w:rPr>
          <w:rFonts w:ascii="Times New Roman" w:eastAsia="Times New Roman" w:hAnsi="Times New Roman" w:cs="Times New Roman"/>
          <w:sz w:val="28"/>
          <w:szCs w:val="24"/>
          <w:lang w:eastAsia="tr-TR"/>
        </w:rPr>
      </w:pPr>
      <w:r w:rsidRPr="006F7A4F">
        <w:rPr>
          <w:rFonts w:ascii="Times New Roman" w:hAnsi="Times New Roman" w:cs="Times New Roman"/>
          <w:sz w:val="24"/>
        </w:rPr>
        <w:t>Usage of natural gas started in 1970s and its utilization rate and area have increased in parallel with the rise of energy demand and advantages of natural gas. Import became compulsory because of limited reserves and domestic production amounts in comparison with existing and potential demand.</w:t>
      </w:r>
    </w:p>
    <w:p w14:paraId="126EA150" w14:textId="14E99904" w:rsidR="009B7DE6" w:rsidRPr="006F7A4F" w:rsidRDefault="009B7DE6" w:rsidP="00013187">
      <w:pPr>
        <w:pStyle w:val="ARABALIK"/>
      </w:pPr>
      <w:bookmarkStart w:id="102" w:name="_Toc494808721"/>
      <w:bookmarkStart w:id="103" w:name="_Toc520881293"/>
      <w:bookmarkStart w:id="104" w:name="_Toc9511988"/>
      <w:bookmarkStart w:id="105" w:name="_Toc47706085"/>
      <w:r w:rsidRPr="006F7A4F">
        <w:t>2.1.1</w:t>
      </w:r>
      <w:r w:rsidR="007E724A">
        <w:t>.</w:t>
      </w:r>
      <w:r w:rsidRPr="006F7A4F">
        <w:t xml:space="preserve"> Import by Pipelines</w:t>
      </w:r>
      <w:bookmarkEnd w:id="102"/>
      <w:bookmarkEnd w:id="103"/>
      <w:bookmarkEnd w:id="104"/>
      <w:bookmarkEnd w:id="105"/>
    </w:p>
    <w:p w14:paraId="3CE0DF6A" w14:textId="77777777" w:rsidR="00013187" w:rsidRDefault="009B7DE6" w:rsidP="00013187">
      <w:pPr>
        <w:pStyle w:val="AralkYok"/>
        <w:jc w:val="both"/>
        <w:rPr>
          <w:rFonts w:eastAsia="Times New Roman" w:cs="Times New Roman"/>
          <w:b w:val="0"/>
          <w:bCs/>
        </w:rPr>
      </w:pPr>
      <w:r w:rsidRPr="00013187">
        <w:rPr>
          <w:rFonts w:eastAsia="Times New Roman" w:cs="Times New Roman"/>
          <w:b w:val="0"/>
          <w:bCs/>
        </w:rPr>
        <w:t xml:space="preserve">The first purchase agreement was signed with Russia in 1986 which proposed 6 billion m3 (plateau) annual import, to meet increasing consumption. Enlargement of natural gas purchases has continued as part of other agreements signed with Russia (Additional West Line and Blue Stream Line), Iran and Azerbaijan. </w:t>
      </w:r>
    </w:p>
    <w:p w14:paraId="6778515F" w14:textId="77777777" w:rsidR="00013187" w:rsidRDefault="00013187" w:rsidP="00013187">
      <w:pPr>
        <w:pStyle w:val="AralkYok"/>
        <w:jc w:val="both"/>
        <w:rPr>
          <w:rFonts w:eastAsia="Times New Roman" w:cs="Times New Roman"/>
          <w:b w:val="0"/>
          <w:bCs/>
        </w:rPr>
      </w:pPr>
    </w:p>
    <w:p w14:paraId="68CE36A1" w14:textId="74A134ED" w:rsidR="00F55D8F" w:rsidRPr="00013187" w:rsidRDefault="009B7DE6" w:rsidP="00013187">
      <w:pPr>
        <w:pStyle w:val="AralkYok"/>
        <w:jc w:val="both"/>
        <w:rPr>
          <w:rFonts w:eastAsia="Times New Roman" w:cs="Times New Roman"/>
          <w:b w:val="0"/>
          <w:bCs/>
        </w:rPr>
      </w:pPr>
      <w:r w:rsidRPr="00013187">
        <w:rPr>
          <w:rFonts w:eastAsia="Times New Roman" w:cs="Times New Roman"/>
          <w:b w:val="0"/>
          <w:bCs/>
        </w:rPr>
        <w:t xml:space="preserve">As of 2007, the purchase of natural gas </w:t>
      </w:r>
      <w:proofErr w:type="gramStart"/>
      <w:r w:rsidRPr="00013187">
        <w:rPr>
          <w:rFonts w:eastAsia="Times New Roman" w:cs="Times New Roman"/>
          <w:b w:val="0"/>
          <w:bCs/>
        </w:rPr>
        <w:t>has been started</w:t>
      </w:r>
      <w:proofErr w:type="gramEnd"/>
      <w:r w:rsidRPr="00013187">
        <w:rPr>
          <w:rFonts w:eastAsia="Times New Roman" w:cs="Times New Roman"/>
          <w:b w:val="0"/>
          <w:bCs/>
        </w:rPr>
        <w:t xml:space="preserve"> from Azerbaijan in the context of the purchase agreement signed on 12.03.2001. Thereby, in the current situation, Turkey imports natural gas from </w:t>
      </w:r>
      <w:proofErr w:type="gramStart"/>
      <w:r w:rsidRPr="00013187">
        <w:rPr>
          <w:rFonts w:eastAsia="Times New Roman" w:cs="Times New Roman"/>
          <w:b w:val="0"/>
          <w:bCs/>
        </w:rPr>
        <w:t>3</w:t>
      </w:r>
      <w:proofErr w:type="gramEnd"/>
      <w:r w:rsidRPr="00013187">
        <w:rPr>
          <w:rFonts w:eastAsia="Times New Roman" w:cs="Times New Roman"/>
          <w:b w:val="0"/>
          <w:bCs/>
        </w:rPr>
        <w:t xml:space="preserve"> different countries via pipeline as part of long term purchase agreements</w:t>
      </w:r>
    </w:p>
    <w:p w14:paraId="2BC3595B" w14:textId="77777777" w:rsidR="006B68AE" w:rsidRPr="006F7A4F" w:rsidRDefault="006B68AE" w:rsidP="00013187">
      <w:pPr>
        <w:pStyle w:val="ARABALIK"/>
        <w:rPr>
          <w:lang w:val="en-US"/>
        </w:rPr>
      </w:pPr>
      <w:bookmarkStart w:id="106" w:name="_Toc9511989"/>
      <w:bookmarkStart w:id="107" w:name="_Toc47706086"/>
      <w:r w:rsidRPr="006F7A4F">
        <w:rPr>
          <w:lang w:val="en-US"/>
        </w:rPr>
        <w:t>2.1.2 Liquefied Natural Gas (LNG) and Spot LNG Import</w:t>
      </w:r>
      <w:bookmarkEnd w:id="106"/>
      <w:bookmarkEnd w:id="107"/>
    </w:p>
    <w:p w14:paraId="0047B940" w14:textId="77777777" w:rsidR="006B68AE" w:rsidRPr="006F7A4F" w:rsidRDefault="006B68AE" w:rsidP="006B68AE">
      <w:pPr>
        <w:pStyle w:val="AralkYok"/>
        <w:jc w:val="both"/>
        <w:rPr>
          <w:rFonts w:eastAsia="Times New Roman" w:cs="Times New Roman"/>
          <w:b w:val="0"/>
          <w:bCs/>
        </w:rPr>
      </w:pPr>
      <w:r w:rsidRPr="006F7A4F">
        <w:rPr>
          <w:rFonts w:eastAsia="Times New Roman" w:cs="Times New Roman"/>
          <w:b w:val="0"/>
          <w:bCs/>
        </w:rPr>
        <w:t xml:space="preserve">When transmission of natural gas is impossible or infeasible with pipeline in terms of technical and economic reasons, natural gas </w:t>
      </w:r>
      <w:proofErr w:type="gramStart"/>
      <w:r w:rsidRPr="006F7A4F">
        <w:rPr>
          <w:rFonts w:eastAsia="Times New Roman" w:cs="Times New Roman"/>
          <w:b w:val="0"/>
          <w:bCs/>
        </w:rPr>
        <w:t>could be traded</w:t>
      </w:r>
      <w:proofErr w:type="gramEnd"/>
      <w:r w:rsidRPr="006F7A4F">
        <w:rPr>
          <w:rFonts w:eastAsia="Times New Roman" w:cs="Times New Roman"/>
          <w:b w:val="0"/>
          <w:bCs/>
        </w:rPr>
        <w:t xml:space="preserve"> in the form of LNG. By this way, gas is liquefied by cooling to -162 °C as its volume is reduced 600 times and </w:t>
      </w:r>
      <w:proofErr w:type="gramStart"/>
      <w:r w:rsidRPr="006F7A4F">
        <w:rPr>
          <w:rFonts w:eastAsia="Times New Roman" w:cs="Times New Roman"/>
          <w:b w:val="0"/>
          <w:bCs/>
        </w:rPr>
        <w:t>LNG is transferred by specifically manufactured tankers</w:t>
      </w:r>
      <w:proofErr w:type="gramEnd"/>
      <w:r w:rsidRPr="006F7A4F">
        <w:rPr>
          <w:rFonts w:eastAsia="Times New Roman" w:cs="Times New Roman"/>
          <w:b w:val="0"/>
          <w:bCs/>
        </w:rPr>
        <w:t xml:space="preserve">. </w:t>
      </w:r>
    </w:p>
    <w:p w14:paraId="5A9A80C6" w14:textId="77777777" w:rsidR="006B68AE" w:rsidRPr="006F7A4F" w:rsidRDefault="006B68AE" w:rsidP="006B68AE">
      <w:pPr>
        <w:pStyle w:val="AralkYok"/>
        <w:jc w:val="both"/>
        <w:rPr>
          <w:rFonts w:eastAsia="Times New Roman" w:cs="Times New Roman"/>
          <w:bCs/>
        </w:rPr>
      </w:pPr>
    </w:p>
    <w:p w14:paraId="744B126E" w14:textId="77777777" w:rsidR="006B68AE" w:rsidRPr="006F7A4F" w:rsidRDefault="006B68AE" w:rsidP="006B68AE">
      <w:pPr>
        <w:pStyle w:val="AralkYok"/>
        <w:jc w:val="both"/>
        <w:rPr>
          <w:rFonts w:eastAsia="Times New Roman" w:cs="Times New Roman"/>
          <w:bCs/>
        </w:rPr>
      </w:pPr>
      <w:r w:rsidRPr="006F7A4F">
        <w:rPr>
          <w:rFonts w:eastAsia="Times New Roman" w:cs="Times New Roman"/>
          <w:b w:val="0"/>
          <w:bCs/>
        </w:rPr>
        <w:t xml:space="preserve">To increase security and flexibility of supply, by BOTAŞ, LNG import from Algeria started in 1994 as part of the purchase agreement signed in 1988, import from Nigeria started in 1999 as part of the purchase agreement signed in 1994 for diversifying supply sources.  </w:t>
      </w:r>
    </w:p>
    <w:p w14:paraId="7F0F00C4" w14:textId="72B52360" w:rsidR="006B68AE" w:rsidRPr="006F7A4F" w:rsidRDefault="006B68AE" w:rsidP="006B68AE">
      <w:pPr>
        <w:pStyle w:val="AralkYok"/>
        <w:jc w:val="both"/>
        <w:rPr>
          <w:rFonts w:eastAsia="Times New Roman" w:cs="Times New Roman"/>
          <w:b w:val="0"/>
          <w:bCs/>
          <w:szCs w:val="24"/>
        </w:rPr>
      </w:pPr>
      <w:r w:rsidRPr="006F7A4F">
        <w:rPr>
          <w:rFonts w:eastAsia="Times New Roman" w:cs="Times New Roman"/>
          <w:b w:val="0"/>
          <w:bCs/>
          <w:szCs w:val="24"/>
        </w:rPr>
        <w:t xml:space="preserve">Decreasing amount of natural gas from West Line after the natural gas crisis between Russia and Ukraine in 2006, Iran’s cuts of natural gas in wintertime because of technical problems and the fact that Iran could not meet her domestic consumption and not having enough storage capacity caused a supply problem about the natural gas coming from pipelines. Because of these reasons, especially in winter months, less daily supplies projected by the agreements realized and thus some problems occurred about ensuring supply-demand balance. On the other hand, with “Electricity Market Law and Law Related to Making Amendments on Some Laws” dated 09/07/2008 and numbered 5784, spot LNG import was set free for BOTAŞ and other market players and thus spot LNG import activity took place in the regulations. </w:t>
      </w:r>
      <w:proofErr w:type="gramStart"/>
      <w:r w:rsidRPr="006F7A4F">
        <w:rPr>
          <w:rFonts w:eastAsia="Times New Roman" w:cs="Times New Roman"/>
          <w:b w:val="0"/>
          <w:bCs/>
          <w:szCs w:val="24"/>
        </w:rPr>
        <w:t>Also</w:t>
      </w:r>
      <w:proofErr w:type="gramEnd"/>
      <w:r w:rsidRPr="006F7A4F">
        <w:rPr>
          <w:rFonts w:eastAsia="Times New Roman" w:cs="Times New Roman"/>
          <w:b w:val="0"/>
          <w:bCs/>
          <w:szCs w:val="24"/>
        </w:rPr>
        <w:t xml:space="preserve">, with only one spot LNG import license, companies became able to import LNG from more than one country.  </w:t>
      </w:r>
    </w:p>
    <w:p w14:paraId="4EE561CC" w14:textId="77777777" w:rsidR="006B68AE" w:rsidRPr="006F7A4F" w:rsidRDefault="006B68AE" w:rsidP="006B68AE">
      <w:pPr>
        <w:pStyle w:val="AralkYok"/>
        <w:rPr>
          <w:rFonts w:eastAsia="Times New Roman" w:cs="Times New Roman"/>
          <w:b w:val="0"/>
          <w:bCs/>
        </w:rPr>
      </w:pPr>
    </w:p>
    <w:p w14:paraId="6C6E06E4" w14:textId="540B41BA" w:rsidR="006B68AE" w:rsidRPr="006F7A4F" w:rsidRDefault="006B68AE" w:rsidP="006B68AE">
      <w:pPr>
        <w:pStyle w:val="AralkYok"/>
        <w:rPr>
          <w:rFonts w:eastAsia="Times New Roman" w:cs="Times New Roman"/>
          <w:bCs/>
        </w:rPr>
      </w:pPr>
      <w:r w:rsidRPr="006F7A4F">
        <w:rPr>
          <w:rFonts w:eastAsia="Times New Roman" w:cs="Times New Roman"/>
          <w:b w:val="0"/>
          <w:bCs/>
        </w:rPr>
        <w:t xml:space="preserve">There exist </w:t>
      </w:r>
      <w:proofErr w:type="gramStart"/>
      <w:r w:rsidRPr="006F7A4F">
        <w:rPr>
          <w:rFonts w:eastAsia="Times New Roman" w:cs="Times New Roman"/>
          <w:b w:val="0"/>
          <w:bCs/>
        </w:rPr>
        <w:t>4</w:t>
      </w:r>
      <w:proofErr w:type="gramEnd"/>
      <w:r w:rsidRPr="006F7A4F">
        <w:rPr>
          <w:rFonts w:eastAsia="Times New Roman" w:cs="Times New Roman"/>
          <w:b w:val="0"/>
          <w:bCs/>
        </w:rPr>
        <w:t xml:space="preserve"> LNG terminals in operation for storage, gasification and withdrawal of LNG came from Algeria and Nigeria with long term contract and spot market. One of them is Marmara Ereğlisi LNG </w:t>
      </w:r>
      <w:proofErr w:type="gramStart"/>
      <w:r w:rsidRPr="006F7A4F">
        <w:rPr>
          <w:rFonts w:eastAsia="Times New Roman" w:cs="Times New Roman"/>
          <w:b w:val="0"/>
          <w:bCs/>
        </w:rPr>
        <w:t>Terminal which came into operation in 1994 by BOTAŞ</w:t>
      </w:r>
      <w:proofErr w:type="gramEnd"/>
      <w:r w:rsidRPr="006F7A4F">
        <w:rPr>
          <w:rFonts w:eastAsia="Times New Roman" w:cs="Times New Roman"/>
          <w:b w:val="0"/>
          <w:bCs/>
        </w:rPr>
        <w:t xml:space="preserve"> and the other one is Ege Gaz A.Ş. LNG Terminal which was constructed in 2001 in Aliağa and came into operation in 2006. The other one is a Floating Storage and Regasification Unit (FSRU), owned by Etki Liman İşletmeleri Doğal Gaz İthalat ve Ticaret A.Ş., which is the first FSRU terminal of Turkey, came </w:t>
      </w:r>
      <w:r w:rsidRPr="006F7A4F">
        <w:rPr>
          <w:rFonts w:eastAsia="Times New Roman" w:cs="Times New Roman"/>
          <w:b w:val="0"/>
          <w:bCs/>
        </w:rPr>
        <w:lastRenderedPageBreak/>
        <w:t xml:space="preserve">into operation by the end of 2016. </w:t>
      </w:r>
      <w:proofErr w:type="gramStart"/>
      <w:r w:rsidRPr="006F7A4F">
        <w:rPr>
          <w:rFonts w:eastAsia="Times New Roman" w:cs="Times New Roman"/>
          <w:b w:val="0"/>
          <w:bCs/>
        </w:rPr>
        <w:t>And</w:t>
      </w:r>
      <w:proofErr w:type="gramEnd"/>
      <w:r w:rsidRPr="006F7A4F">
        <w:rPr>
          <w:rFonts w:eastAsia="Times New Roman" w:cs="Times New Roman"/>
          <w:b w:val="0"/>
          <w:bCs/>
        </w:rPr>
        <w:t xml:space="preserve"> the last one is Hatay Dörtyol LNG (FSRU) which was licensed in 2017.</w:t>
      </w:r>
    </w:p>
    <w:p w14:paraId="0F5A1472" w14:textId="77777777" w:rsidR="006B68AE" w:rsidRPr="006F7A4F" w:rsidRDefault="006B68AE" w:rsidP="00013187">
      <w:pPr>
        <w:pStyle w:val="ARABALIK"/>
      </w:pPr>
      <w:bookmarkStart w:id="108" w:name="_Toc47706087"/>
      <w:r w:rsidRPr="006F7A4F">
        <w:t>2.1.3 Spot Import</w:t>
      </w:r>
      <w:bookmarkEnd w:id="108"/>
    </w:p>
    <w:p w14:paraId="5818046B" w14:textId="1F40BE75" w:rsidR="006B68AE" w:rsidRPr="006F7A4F" w:rsidRDefault="006B68AE" w:rsidP="005D281C">
      <w:pPr>
        <w:jc w:val="both"/>
        <w:rPr>
          <w:rFonts w:ascii="Times New Roman" w:eastAsia="Times New Roman" w:hAnsi="Times New Roman" w:cs="Times New Roman"/>
          <w:sz w:val="24"/>
          <w:szCs w:val="24"/>
        </w:rPr>
      </w:pPr>
      <w:proofErr w:type="gramStart"/>
      <w:r w:rsidRPr="006F7A4F">
        <w:rPr>
          <w:rFonts w:ascii="Times New Roman" w:eastAsia="Times New Roman" w:hAnsi="Times New Roman" w:cs="Times New Roman"/>
          <w:sz w:val="24"/>
          <w:szCs w:val="24"/>
        </w:rPr>
        <w:t xml:space="preserve">With the amendment made in the temporary article second of the 4646 numbered natural gas market law with the law on the amendment of the tax laws and the decree in some legal provisions, which came into force by published dated 27/03/2018 and numbered 30373. In this context, clause 8 of the 19th article of the regulation is obliged to obtain an import (Spot) license by the legal entities that will perform the activities of importing spot liquefied natural gas (LNG), spot pipe gas and compressed natural gas (CNG). </w:t>
      </w:r>
      <w:proofErr w:type="gramEnd"/>
      <w:r w:rsidRPr="006F7A4F">
        <w:rPr>
          <w:rFonts w:ascii="Times New Roman" w:eastAsia="Times New Roman" w:hAnsi="Times New Roman" w:cs="Times New Roman"/>
          <w:sz w:val="24"/>
          <w:szCs w:val="24"/>
        </w:rPr>
        <w:t xml:space="preserve">Companies that will perform spot liquefied natural gas (LNG), spot pipe gas and compressed natural gas (CNG) import activities receive a single import (Spot) license for the import connections subject to these </w:t>
      </w:r>
      <w:proofErr w:type="gramStart"/>
      <w:r w:rsidRPr="006F7A4F">
        <w:rPr>
          <w:rFonts w:ascii="Times New Roman" w:eastAsia="Times New Roman" w:hAnsi="Times New Roman" w:cs="Times New Roman"/>
          <w:sz w:val="24"/>
          <w:szCs w:val="24"/>
        </w:rPr>
        <w:t>activities.CNG</w:t>
      </w:r>
      <w:proofErr w:type="gramEnd"/>
      <w:r w:rsidRPr="006F7A4F">
        <w:rPr>
          <w:rFonts w:ascii="Times New Roman" w:eastAsia="Times New Roman" w:hAnsi="Times New Roman" w:cs="Times New Roman"/>
          <w:sz w:val="24"/>
          <w:szCs w:val="24"/>
        </w:rPr>
        <w:t xml:space="preserve"> obtained from abroad within the scope of the Import (Spot) license can be offered to other license holders and consumers. mport (Spot) license holders can carry out their CNG activities domestically by obtaining their respective CNG licenses or by purchasing services from legal entities holding these licenses.  The application method for spot pipe gas imports and the application method for CNG imports are determined by the procedures and principles to be issued by the </w:t>
      </w:r>
      <w:proofErr w:type="gramStart"/>
      <w:r w:rsidRPr="006F7A4F">
        <w:rPr>
          <w:rFonts w:ascii="Times New Roman" w:eastAsia="Times New Roman" w:hAnsi="Times New Roman" w:cs="Times New Roman"/>
          <w:sz w:val="24"/>
          <w:szCs w:val="24"/>
        </w:rPr>
        <w:t>Board.Import</w:t>
      </w:r>
      <w:proofErr w:type="gramEnd"/>
      <w:r w:rsidRPr="006F7A4F">
        <w:rPr>
          <w:rFonts w:ascii="Times New Roman" w:eastAsia="Times New Roman" w:hAnsi="Times New Roman" w:cs="Times New Roman"/>
          <w:sz w:val="24"/>
          <w:szCs w:val="24"/>
        </w:rPr>
        <w:t xml:space="preserve"> (Spot) license holders are obliged to submit the amount, source (company / country that is the seller party) and delivery point information regarding the import activity they carry out to the Authority within the scope of the Energy Market Notification Regulation published dated 27/5/2014 and numbered 29012. ” has been changed to.</w:t>
      </w:r>
    </w:p>
    <w:p w14:paraId="13B315E5" w14:textId="190E35BA" w:rsidR="006B68AE" w:rsidRPr="006F7A4F" w:rsidRDefault="006B68AE" w:rsidP="005D281C">
      <w:pPr>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Thus, with a single import (Spot) license to be obtained from the Authority, spot liquefied natural gas (LNG), spot pipe gas and compressed natural gas (CNG) import activities were enabled.</w:t>
      </w:r>
    </w:p>
    <w:p w14:paraId="585BB91C" w14:textId="77777777" w:rsidR="006B68AE" w:rsidRPr="006F7A4F" w:rsidRDefault="006B68AE" w:rsidP="006B68AE">
      <w:pPr>
        <w:jc w:val="both"/>
        <w:rPr>
          <w:rFonts w:ascii="Times New Roman" w:eastAsia="Times New Roman" w:hAnsi="Times New Roman" w:cs="Times New Roman"/>
          <w:sz w:val="24"/>
          <w:szCs w:val="24"/>
        </w:rPr>
      </w:pPr>
      <w:proofErr w:type="gramStart"/>
      <w:r w:rsidRPr="006F7A4F">
        <w:rPr>
          <w:rFonts w:ascii="Times New Roman" w:eastAsia="Times New Roman" w:hAnsi="Times New Roman" w:cs="Times New Roman"/>
          <w:sz w:val="24"/>
          <w:szCs w:val="24"/>
        </w:rPr>
        <w:t xml:space="preserve">"Procedures and Principles Regarding Determination of Spot Pipe Gas Import Quantity and Application Method" prepared in this context has been published dated 19/09/2019 and numbered 30893. In order to ensure that the annual, quarterly and monthly capacity to be allocated for spot pipe gas imports at an import entry point is distributed among tenderers under equal and objective conditions; In accordance with the said Procedures and Principles, the daily quantity that can be imported as a spot is calculated over the Maximum Separable Capacity information reported by the transmission company for each import entry point and these amounts are announced through the Request Calls made by our Agency. </w:t>
      </w:r>
      <w:proofErr w:type="gramEnd"/>
      <w:r w:rsidRPr="006F7A4F">
        <w:rPr>
          <w:rFonts w:ascii="Times New Roman" w:eastAsia="Times New Roman" w:hAnsi="Times New Roman" w:cs="Times New Roman"/>
          <w:sz w:val="24"/>
          <w:szCs w:val="24"/>
        </w:rPr>
        <w:t>Demand Collection / Competitions to be held in order to qualify for the capacity allocated to spot pipe gas imports according to the calendar and method specified in the Request Call made are carried out on the electronic platform established and operated by our Institution.</w:t>
      </w:r>
    </w:p>
    <w:p w14:paraId="457ABDA8" w14:textId="77777777" w:rsidR="006B68AE" w:rsidRPr="006F7A4F" w:rsidRDefault="006B68AE" w:rsidP="006B68AE">
      <w:pPr>
        <w:jc w:val="both"/>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In this context, the first call for calls for spot pipe gas activity to be made in 2020 gas year was announced on 12/12/2019.</w:t>
      </w:r>
    </w:p>
    <w:p w14:paraId="10CA9F04" w14:textId="77777777" w:rsidR="006B68AE" w:rsidRPr="006F7A4F" w:rsidRDefault="006B68AE" w:rsidP="006B68AE">
      <w:pPr>
        <w:jc w:val="both"/>
        <w:rPr>
          <w:rFonts w:ascii="Times New Roman" w:eastAsia="Times New Roman" w:hAnsi="Times New Roman" w:cs="Times New Roman"/>
          <w:color w:val="ED7D31" w:themeColor="accent2"/>
          <w:sz w:val="24"/>
          <w:szCs w:val="24"/>
        </w:rPr>
      </w:pPr>
      <w:r w:rsidRPr="006F7A4F">
        <w:rPr>
          <w:rFonts w:ascii="Times New Roman" w:eastAsia="Times New Roman" w:hAnsi="Times New Roman" w:cs="Times New Roman"/>
          <w:i/>
          <w:sz w:val="16"/>
          <w:szCs w:val="24"/>
        </w:rPr>
        <w:t>*Floating storage and regasification units</w:t>
      </w:r>
    </w:p>
    <w:p w14:paraId="48430CC8" w14:textId="2CE3AB1A" w:rsidR="006B68AE" w:rsidRPr="006F7A4F" w:rsidRDefault="00DE07AC" w:rsidP="00013187">
      <w:pPr>
        <w:pStyle w:val="ARABALIK"/>
        <w:rPr>
          <w:lang w:val="en-US"/>
        </w:rPr>
      </w:pPr>
      <w:bookmarkStart w:id="109" w:name="_Toc494808723"/>
      <w:bookmarkStart w:id="110" w:name="_Toc520881295"/>
      <w:bookmarkStart w:id="111" w:name="_Toc9511990"/>
      <w:bookmarkStart w:id="112" w:name="_Toc47706088"/>
      <w:r>
        <w:rPr>
          <w:lang w:val="en-US"/>
        </w:rPr>
        <w:lastRenderedPageBreak/>
        <w:t>2.1.4</w:t>
      </w:r>
      <w:r w:rsidR="006B68AE" w:rsidRPr="006F7A4F">
        <w:rPr>
          <w:lang w:val="en-US"/>
        </w:rPr>
        <w:t xml:space="preserve"> Natural Gas Import </w:t>
      </w:r>
      <w:r w:rsidR="006B68AE" w:rsidRPr="006F7A4F">
        <w:t>Data</w:t>
      </w:r>
      <w:bookmarkEnd w:id="109"/>
      <w:bookmarkEnd w:id="110"/>
      <w:bookmarkEnd w:id="111"/>
      <w:bookmarkEnd w:id="112"/>
    </w:p>
    <w:p w14:paraId="271747A5" w14:textId="0EBD45D5" w:rsidR="006B68AE" w:rsidRPr="006F7A4F" w:rsidRDefault="006B68AE" w:rsidP="006B68AE">
      <w:pPr>
        <w:tabs>
          <w:tab w:val="left" w:pos="993"/>
        </w:tabs>
        <w:spacing w:before="120" w:after="120" w:line="360" w:lineRule="auto"/>
        <w:jc w:val="both"/>
        <w:rPr>
          <w:rFonts w:ascii="Times New Roman" w:eastAsia="Times New Roman" w:hAnsi="Times New Roman" w:cs="Times New Roman"/>
          <w:sz w:val="24"/>
          <w:szCs w:val="24"/>
          <w:lang w:eastAsia="tr-TR"/>
        </w:rPr>
      </w:pPr>
      <w:r w:rsidRPr="006F7A4F">
        <w:rPr>
          <w:rFonts w:ascii="Times New Roman" w:eastAsia="Times New Roman" w:hAnsi="Times New Roman" w:cs="Times New Roman"/>
          <w:sz w:val="24"/>
          <w:szCs w:val="24"/>
          <w:lang w:eastAsia="tr-TR"/>
        </w:rPr>
        <w:t>Import amounts realized between 200</w:t>
      </w:r>
      <w:r w:rsidR="00CC07ED" w:rsidRPr="006F7A4F">
        <w:rPr>
          <w:rFonts w:ascii="Times New Roman" w:eastAsia="Times New Roman" w:hAnsi="Times New Roman" w:cs="Times New Roman"/>
          <w:sz w:val="24"/>
          <w:szCs w:val="24"/>
          <w:lang w:eastAsia="tr-TR"/>
        </w:rPr>
        <w:t>9</w:t>
      </w:r>
      <w:r w:rsidRPr="006F7A4F">
        <w:rPr>
          <w:rFonts w:ascii="Times New Roman" w:eastAsia="Times New Roman" w:hAnsi="Times New Roman" w:cs="Times New Roman"/>
          <w:sz w:val="24"/>
          <w:szCs w:val="24"/>
          <w:lang w:eastAsia="tr-TR"/>
        </w:rPr>
        <w:t xml:space="preserve"> and 201</w:t>
      </w:r>
      <w:r w:rsidR="00CC07ED" w:rsidRPr="006F7A4F">
        <w:rPr>
          <w:rFonts w:ascii="Times New Roman" w:eastAsia="Times New Roman" w:hAnsi="Times New Roman" w:cs="Times New Roman"/>
          <w:sz w:val="24"/>
          <w:szCs w:val="24"/>
          <w:lang w:eastAsia="tr-TR"/>
        </w:rPr>
        <w:t>9</w:t>
      </w:r>
      <w:r w:rsidRPr="006F7A4F">
        <w:rPr>
          <w:rFonts w:ascii="Times New Roman" w:eastAsia="Times New Roman" w:hAnsi="Times New Roman" w:cs="Times New Roman"/>
          <w:sz w:val="24"/>
          <w:szCs w:val="24"/>
          <w:lang w:eastAsia="tr-TR"/>
        </w:rPr>
        <w:t xml:space="preserve"> are given at Table 2.1 on the basis of source country.</w:t>
      </w:r>
    </w:p>
    <w:p w14:paraId="432445E8" w14:textId="77777777" w:rsidR="006B68AE" w:rsidRPr="006F7A4F" w:rsidRDefault="006B68AE" w:rsidP="00013187">
      <w:pPr>
        <w:pStyle w:val="Balk5"/>
      </w:pPr>
      <w:bookmarkStart w:id="113" w:name="_Toc494808757"/>
      <w:bookmarkStart w:id="114" w:name="_Toc520881330"/>
      <w:bookmarkStart w:id="115" w:name="_Toc9414499"/>
      <w:bookmarkStart w:id="116" w:name="_Toc9504647"/>
      <w:bookmarkStart w:id="117" w:name="_Toc9511991"/>
      <w:bookmarkStart w:id="118" w:name="_Toc47706128"/>
      <w:r w:rsidRPr="006F7A4F">
        <w:t>Table 2.</w:t>
      </w:r>
      <w:fldSimple w:instr=" SEQ Tablo \* ARABIC \s 2 ">
        <w:r w:rsidRPr="006F7A4F">
          <w:t>1</w:t>
        </w:r>
      </w:fldSimple>
      <w:r w:rsidRPr="006F7A4F">
        <w:t>: Amount of Imported Natural Gas by Source Country between 2009-2019 (Million Sm</w:t>
      </w:r>
      <w:r w:rsidRPr="007E724A">
        <w:t>3</w:t>
      </w:r>
      <w:r w:rsidRPr="006F7A4F">
        <w:t>)</w:t>
      </w:r>
      <w:bookmarkEnd w:id="113"/>
      <w:bookmarkEnd w:id="114"/>
      <w:bookmarkEnd w:id="115"/>
      <w:bookmarkEnd w:id="116"/>
      <w:bookmarkEnd w:id="117"/>
      <w:bookmarkEnd w:id="118"/>
    </w:p>
    <w:tbl>
      <w:tblPr>
        <w:tblW w:w="5000" w:type="pct"/>
        <w:tblCellMar>
          <w:left w:w="70" w:type="dxa"/>
          <w:right w:w="70" w:type="dxa"/>
        </w:tblCellMar>
        <w:tblLook w:val="04A0" w:firstRow="1" w:lastRow="0" w:firstColumn="1" w:lastColumn="0" w:noHBand="0" w:noVBand="1"/>
      </w:tblPr>
      <w:tblGrid>
        <w:gridCol w:w="672"/>
        <w:gridCol w:w="582"/>
        <w:gridCol w:w="698"/>
        <w:gridCol w:w="583"/>
        <w:gridCol w:w="698"/>
        <w:gridCol w:w="583"/>
        <w:gridCol w:w="698"/>
        <w:gridCol w:w="583"/>
        <w:gridCol w:w="698"/>
        <w:gridCol w:w="583"/>
        <w:gridCol w:w="698"/>
        <w:gridCol w:w="583"/>
        <w:gridCol w:w="698"/>
        <w:gridCol w:w="583"/>
        <w:gridCol w:w="554"/>
      </w:tblGrid>
      <w:tr w:rsidR="006B68AE" w:rsidRPr="006F7A4F" w14:paraId="3BFF4F30"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33751783"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Countries</w:t>
            </w:r>
          </w:p>
        </w:tc>
        <w:tc>
          <w:tcPr>
            <w:tcW w:w="674" w:type="pct"/>
            <w:gridSpan w:val="2"/>
            <w:tcBorders>
              <w:top w:val="nil"/>
              <w:left w:val="nil"/>
              <w:bottom w:val="single" w:sz="8" w:space="0" w:color="F9B074"/>
              <w:right w:val="single" w:sz="8" w:space="0" w:color="F9B074"/>
            </w:tcBorders>
            <w:shd w:val="clear" w:color="000000" w:fill="FDE4D0"/>
            <w:vAlign w:val="center"/>
            <w:hideMark/>
          </w:tcPr>
          <w:p w14:paraId="2E13DE13"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Russia</w:t>
            </w:r>
          </w:p>
        </w:tc>
        <w:tc>
          <w:tcPr>
            <w:tcW w:w="675" w:type="pct"/>
            <w:gridSpan w:val="2"/>
            <w:tcBorders>
              <w:top w:val="nil"/>
              <w:left w:val="nil"/>
              <w:bottom w:val="single" w:sz="8" w:space="0" w:color="F9B074"/>
              <w:right w:val="single" w:sz="8" w:space="0" w:color="F9B074"/>
            </w:tcBorders>
            <w:shd w:val="clear" w:color="000000" w:fill="FDE4D0"/>
            <w:vAlign w:val="center"/>
            <w:hideMark/>
          </w:tcPr>
          <w:p w14:paraId="4B3B3E71"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Iran</w:t>
            </w:r>
          </w:p>
        </w:tc>
        <w:tc>
          <w:tcPr>
            <w:tcW w:w="675" w:type="pct"/>
            <w:gridSpan w:val="2"/>
            <w:tcBorders>
              <w:top w:val="nil"/>
              <w:left w:val="nil"/>
              <w:bottom w:val="single" w:sz="8" w:space="0" w:color="F9B074"/>
              <w:right w:val="single" w:sz="8" w:space="0" w:color="F9B074"/>
            </w:tcBorders>
            <w:shd w:val="clear" w:color="000000" w:fill="FDE4D0"/>
            <w:vAlign w:val="center"/>
            <w:hideMark/>
          </w:tcPr>
          <w:p w14:paraId="3AD7501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Azerbaijan</w:t>
            </w:r>
          </w:p>
        </w:tc>
        <w:tc>
          <w:tcPr>
            <w:tcW w:w="675" w:type="pct"/>
            <w:gridSpan w:val="2"/>
            <w:tcBorders>
              <w:top w:val="nil"/>
              <w:left w:val="nil"/>
              <w:bottom w:val="single" w:sz="8" w:space="0" w:color="F9B074"/>
              <w:right w:val="single" w:sz="8" w:space="0" w:color="F9B074"/>
            </w:tcBorders>
            <w:shd w:val="clear" w:color="000000" w:fill="FDE4D0"/>
            <w:vAlign w:val="center"/>
            <w:hideMark/>
          </w:tcPr>
          <w:p w14:paraId="7128506E"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Algeria</w:t>
            </w:r>
          </w:p>
        </w:tc>
        <w:tc>
          <w:tcPr>
            <w:tcW w:w="675" w:type="pct"/>
            <w:gridSpan w:val="2"/>
            <w:tcBorders>
              <w:top w:val="nil"/>
              <w:left w:val="nil"/>
              <w:bottom w:val="single" w:sz="8" w:space="0" w:color="F9B074"/>
              <w:right w:val="single" w:sz="8" w:space="0" w:color="F9B074"/>
            </w:tcBorders>
            <w:shd w:val="clear" w:color="000000" w:fill="FDE4D0"/>
            <w:vAlign w:val="center"/>
            <w:hideMark/>
          </w:tcPr>
          <w:p w14:paraId="32A27024"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Nigeria</w:t>
            </w:r>
          </w:p>
        </w:tc>
        <w:tc>
          <w:tcPr>
            <w:tcW w:w="675" w:type="pct"/>
            <w:gridSpan w:val="2"/>
            <w:tcBorders>
              <w:top w:val="nil"/>
              <w:left w:val="nil"/>
              <w:bottom w:val="single" w:sz="8" w:space="0" w:color="F9B074"/>
              <w:right w:val="single" w:sz="8" w:space="0" w:color="F9B074"/>
            </w:tcBorders>
            <w:shd w:val="clear" w:color="000000" w:fill="FDE4D0"/>
            <w:vAlign w:val="center"/>
            <w:hideMark/>
          </w:tcPr>
          <w:p w14:paraId="1CB4E960"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Other**</w:t>
            </w:r>
          </w:p>
        </w:tc>
        <w:tc>
          <w:tcPr>
            <w:tcW w:w="307" w:type="pct"/>
            <w:tcBorders>
              <w:top w:val="nil"/>
              <w:left w:val="nil"/>
              <w:bottom w:val="single" w:sz="8" w:space="0" w:color="F9B074"/>
              <w:right w:val="nil"/>
            </w:tcBorders>
            <w:shd w:val="clear" w:color="000000" w:fill="FDE4D0"/>
            <w:vAlign w:val="center"/>
            <w:hideMark/>
          </w:tcPr>
          <w:p w14:paraId="6369C89C" w14:textId="77777777" w:rsidR="006B68AE" w:rsidRPr="006F7A4F" w:rsidRDefault="006B68AE" w:rsidP="009A5924">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Total</w:t>
            </w:r>
          </w:p>
        </w:tc>
        <w:tc>
          <w:tcPr>
            <w:tcW w:w="292" w:type="pct"/>
            <w:vMerge w:val="restart"/>
            <w:tcBorders>
              <w:top w:val="nil"/>
              <w:left w:val="nil"/>
              <w:bottom w:val="single" w:sz="8" w:space="0" w:color="F9B074"/>
              <w:right w:val="single" w:sz="8" w:space="0" w:color="F9B074"/>
            </w:tcBorders>
            <w:shd w:val="clear" w:color="000000" w:fill="FBCAA2"/>
            <w:vAlign w:val="center"/>
            <w:hideMark/>
          </w:tcPr>
          <w:p w14:paraId="6C420679"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Change (%)</w:t>
            </w:r>
          </w:p>
        </w:tc>
      </w:tr>
      <w:tr w:rsidR="006B68AE" w:rsidRPr="006F7A4F" w14:paraId="3CA51BE5"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BCAA2"/>
            <w:vAlign w:val="center"/>
            <w:hideMark/>
          </w:tcPr>
          <w:p w14:paraId="4C8DA866"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Yıllar</w:t>
            </w:r>
          </w:p>
        </w:tc>
        <w:tc>
          <w:tcPr>
            <w:tcW w:w="307" w:type="pct"/>
            <w:tcBorders>
              <w:top w:val="nil"/>
              <w:left w:val="nil"/>
              <w:bottom w:val="single" w:sz="8" w:space="0" w:color="F9B074"/>
              <w:right w:val="single" w:sz="8" w:space="0" w:color="F9B074"/>
            </w:tcBorders>
            <w:shd w:val="clear" w:color="000000" w:fill="FBCAA2"/>
            <w:vAlign w:val="center"/>
            <w:hideMark/>
          </w:tcPr>
          <w:p w14:paraId="7182213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368" w:type="pct"/>
            <w:tcBorders>
              <w:top w:val="nil"/>
              <w:left w:val="nil"/>
              <w:bottom w:val="single" w:sz="8" w:space="0" w:color="F9B074"/>
              <w:right w:val="single" w:sz="8" w:space="0" w:color="F9B074"/>
            </w:tcBorders>
            <w:shd w:val="clear" w:color="000000" w:fill="FBCAA2"/>
            <w:noWrap/>
            <w:vAlign w:val="center"/>
            <w:hideMark/>
          </w:tcPr>
          <w:p w14:paraId="2841958C"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Share (%)</w:t>
            </w:r>
          </w:p>
        </w:tc>
        <w:tc>
          <w:tcPr>
            <w:tcW w:w="307" w:type="pct"/>
            <w:tcBorders>
              <w:top w:val="nil"/>
              <w:left w:val="nil"/>
              <w:bottom w:val="single" w:sz="8" w:space="0" w:color="F9B074"/>
              <w:right w:val="single" w:sz="8" w:space="0" w:color="F9B074"/>
            </w:tcBorders>
            <w:shd w:val="clear" w:color="000000" w:fill="FDE4D0"/>
            <w:vAlign w:val="center"/>
            <w:hideMark/>
          </w:tcPr>
          <w:p w14:paraId="7712EFD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368" w:type="pct"/>
            <w:tcBorders>
              <w:top w:val="nil"/>
              <w:left w:val="nil"/>
              <w:bottom w:val="single" w:sz="8" w:space="0" w:color="F9B074"/>
              <w:right w:val="single" w:sz="8" w:space="0" w:color="F9B074"/>
            </w:tcBorders>
            <w:shd w:val="clear" w:color="000000" w:fill="FDE4D0"/>
            <w:noWrap/>
            <w:vAlign w:val="center"/>
            <w:hideMark/>
          </w:tcPr>
          <w:p w14:paraId="2C886FC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Share (%)</w:t>
            </w:r>
          </w:p>
        </w:tc>
        <w:tc>
          <w:tcPr>
            <w:tcW w:w="307" w:type="pct"/>
            <w:tcBorders>
              <w:top w:val="nil"/>
              <w:left w:val="nil"/>
              <w:bottom w:val="single" w:sz="8" w:space="0" w:color="F9B074"/>
              <w:right w:val="single" w:sz="8" w:space="0" w:color="F9B074"/>
            </w:tcBorders>
            <w:shd w:val="clear" w:color="000000" w:fill="FBCAA2"/>
            <w:vAlign w:val="center"/>
            <w:hideMark/>
          </w:tcPr>
          <w:p w14:paraId="093559F3"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368" w:type="pct"/>
            <w:tcBorders>
              <w:top w:val="nil"/>
              <w:left w:val="nil"/>
              <w:bottom w:val="single" w:sz="8" w:space="0" w:color="F9B074"/>
              <w:right w:val="single" w:sz="8" w:space="0" w:color="F9B074"/>
            </w:tcBorders>
            <w:shd w:val="clear" w:color="000000" w:fill="FBCAA2"/>
            <w:noWrap/>
            <w:vAlign w:val="center"/>
            <w:hideMark/>
          </w:tcPr>
          <w:p w14:paraId="5EC8704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Share (%)</w:t>
            </w:r>
          </w:p>
        </w:tc>
        <w:tc>
          <w:tcPr>
            <w:tcW w:w="307" w:type="pct"/>
            <w:tcBorders>
              <w:top w:val="nil"/>
              <w:left w:val="nil"/>
              <w:bottom w:val="single" w:sz="8" w:space="0" w:color="F9B074"/>
              <w:right w:val="single" w:sz="8" w:space="0" w:color="F9B074"/>
            </w:tcBorders>
            <w:shd w:val="clear" w:color="000000" w:fill="FDE4D0"/>
            <w:vAlign w:val="center"/>
            <w:hideMark/>
          </w:tcPr>
          <w:p w14:paraId="4A884C0D"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368" w:type="pct"/>
            <w:tcBorders>
              <w:top w:val="nil"/>
              <w:left w:val="nil"/>
              <w:bottom w:val="single" w:sz="8" w:space="0" w:color="F9B074"/>
              <w:right w:val="single" w:sz="8" w:space="0" w:color="F9B074"/>
            </w:tcBorders>
            <w:shd w:val="clear" w:color="000000" w:fill="FDE4D0"/>
            <w:noWrap/>
            <w:vAlign w:val="center"/>
            <w:hideMark/>
          </w:tcPr>
          <w:p w14:paraId="69DA7D04"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Share (%)</w:t>
            </w:r>
          </w:p>
        </w:tc>
        <w:tc>
          <w:tcPr>
            <w:tcW w:w="307" w:type="pct"/>
            <w:tcBorders>
              <w:top w:val="nil"/>
              <w:left w:val="nil"/>
              <w:bottom w:val="single" w:sz="8" w:space="0" w:color="F9B074"/>
              <w:right w:val="single" w:sz="8" w:space="0" w:color="F9B074"/>
            </w:tcBorders>
            <w:shd w:val="clear" w:color="000000" w:fill="FBCAA2"/>
            <w:vAlign w:val="center"/>
            <w:hideMark/>
          </w:tcPr>
          <w:p w14:paraId="7DFAEAAD"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368" w:type="pct"/>
            <w:tcBorders>
              <w:top w:val="nil"/>
              <w:left w:val="nil"/>
              <w:bottom w:val="single" w:sz="8" w:space="0" w:color="F9B074"/>
              <w:right w:val="single" w:sz="8" w:space="0" w:color="F9B074"/>
            </w:tcBorders>
            <w:shd w:val="clear" w:color="000000" w:fill="FBCAA2"/>
            <w:noWrap/>
            <w:vAlign w:val="center"/>
            <w:hideMark/>
          </w:tcPr>
          <w:p w14:paraId="1E09E21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Share (%)</w:t>
            </w:r>
          </w:p>
        </w:tc>
        <w:tc>
          <w:tcPr>
            <w:tcW w:w="307" w:type="pct"/>
            <w:tcBorders>
              <w:top w:val="nil"/>
              <w:left w:val="nil"/>
              <w:bottom w:val="single" w:sz="8" w:space="0" w:color="F9B074"/>
              <w:right w:val="single" w:sz="8" w:space="0" w:color="F9B074"/>
            </w:tcBorders>
            <w:shd w:val="clear" w:color="000000" w:fill="FDE4D0"/>
            <w:vAlign w:val="center"/>
            <w:hideMark/>
          </w:tcPr>
          <w:p w14:paraId="7C334DE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368" w:type="pct"/>
            <w:tcBorders>
              <w:top w:val="nil"/>
              <w:left w:val="nil"/>
              <w:bottom w:val="single" w:sz="8" w:space="0" w:color="F9B074"/>
              <w:right w:val="single" w:sz="8" w:space="0" w:color="F9B074"/>
            </w:tcBorders>
            <w:shd w:val="clear" w:color="000000" w:fill="FDE4D0"/>
            <w:noWrap/>
            <w:vAlign w:val="center"/>
            <w:hideMark/>
          </w:tcPr>
          <w:p w14:paraId="574107BD"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Share (%)</w:t>
            </w:r>
          </w:p>
        </w:tc>
        <w:tc>
          <w:tcPr>
            <w:tcW w:w="307" w:type="pct"/>
            <w:tcBorders>
              <w:top w:val="nil"/>
              <w:left w:val="nil"/>
              <w:bottom w:val="single" w:sz="8" w:space="0" w:color="F9B074"/>
              <w:right w:val="single" w:sz="8" w:space="0" w:color="F9B074"/>
            </w:tcBorders>
            <w:shd w:val="clear" w:color="000000" w:fill="FBCAA2"/>
            <w:vAlign w:val="center"/>
            <w:hideMark/>
          </w:tcPr>
          <w:p w14:paraId="74D2AFB4"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Amount</w:t>
            </w:r>
          </w:p>
        </w:tc>
        <w:tc>
          <w:tcPr>
            <w:tcW w:w="292" w:type="pct"/>
            <w:vMerge/>
            <w:tcBorders>
              <w:top w:val="nil"/>
              <w:left w:val="nil"/>
              <w:bottom w:val="single" w:sz="8" w:space="0" w:color="F9B074"/>
              <w:right w:val="single" w:sz="8" w:space="0" w:color="F9B074"/>
            </w:tcBorders>
            <w:vAlign w:val="center"/>
            <w:hideMark/>
          </w:tcPr>
          <w:p w14:paraId="51AB889F" w14:textId="77777777" w:rsidR="006B68AE" w:rsidRPr="006F7A4F" w:rsidRDefault="006B68AE" w:rsidP="009A5924">
            <w:pPr>
              <w:spacing w:after="0" w:line="240" w:lineRule="auto"/>
              <w:rPr>
                <w:rFonts w:ascii="Times New Roman" w:eastAsia="Times New Roman" w:hAnsi="Times New Roman" w:cs="Times New Roman"/>
                <w:b/>
                <w:bCs/>
                <w:color w:val="000000"/>
                <w:sz w:val="16"/>
                <w:szCs w:val="16"/>
                <w:lang w:eastAsia="tr-TR"/>
              </w:rPr>
            </w:pPr>
          </w:p>
        </w:tc>
      </w:tr>
      <w:tr w:rsidR="006B68AE" w:rsidRPr="006F7A4F" w14:paraId="11EAF7A5"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BCAA2"/>
            <w:vAlign w:val="center"/>
            <w:hideMark/>
          </w:tcPr>
          <w:p w14:paraId="252BFBC1"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2009</w:t>
            </w:r>
          </w:p>
        </w:tc>
        <w:tc>
          <w:tcPr>
            <w:tcW w:w="307" w:type="pct"/>
            <w:tcBorders>
              <w:top w:val="nil"/>
              <w:left w:val="nil"/>
              <w:bottom w:val="single" w:sz="8" w:space="0" w:color="F9B074"/>
              <w:right w:val="single" w:sz="8" w:space="0" w:color="F9B074"/>
            </w:tcBorders>
            <w:shd w:val="clear" w:color="000000" w:fill="FBCAA2"/>
            <w:vAlign w:val="center"/>
            <w:hideMark/>
          </w:tcPr>
          <w:p w14:paraId="2365F39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19.473</w:t>
            </w:r>
          </w:p>
        </w:tc>
        <w:tc>
          <w:tcPr>
            <w:tcW w:w="368" w:type="pct"/>
            <w:tcBorders>
              <w:top w:val="nil"/>
              <w:left w:val="nil"/>
              <w:bottom w:val="single" w:sz="8" w:space="0" w:color="F9B074"/>
              <w:right w:val="single" w:sz="8" w:space="0" w:color="F9B074"/>
            </w:tcBorders>
            <w:shd w:val="clear" w:color="000000" w:fill="FBCAA2"/>
            <w:vAlign w:val="center"/>
            <w:hideMark/>
          </w:tcPr>
          <w:p w14:paraId="193F48A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54,31</w:t>
            </w:r>
          </w:p>
        </w:tc>
        <w:tc>
          <w:tcPr>
            <w:tcW w:w="307" w:type="pct"/>
            <w:tcBorders>
              <w:top w:val="nil"/>
              <w:left w:val="nil"/>
              <w:bottom w:val="single" w:sz="8" w:space="0" w:color="F9B074"/>
              <w:right w:val="single" w:sz="8" w:space="0" w:color="F9B074"/>
            </w:tcBorders>
            <w:shd w:val="clear" w:color="000000" w:fill="FBCAA2"/>
            <w:vAlign w:val="center"/>
            <w:hideMark/>
          </w:tcPr>
          <w:p w14:paraId="2BD2926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5.252</w:t>
            </w:r>
          </w:p>
        </w:tc>
        <w:tc>
          <w:tcPr>
            <w:tcW w:w="368" w:type="pct"/>
            <w:tcBorders>
              <w:top w:val="nil"/>
              <w:left w:val="nil"/>
              <w:bottom w:val="single" w:sz="8" w:space="0" w:color="F9B074"/>
              <w:right w:val="single" w:sz="8" w:space="0" w:color="F9B074"/>
            </w:tcBorders>
            <w:shd w:val="clear" w:color="000000" w:fill="FBCAA2"/>
            <w:vAlign w:val="center"/>
            <w:hideMark/>
          </w:tcPr>
          <w:p w14:paraId="484800B7"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14,65</w:t>
            </w:r>
          </w:p>
        </w:tc>
        <w:tc>
          <w:tcPr>
            <w:tcW w:w="307" w:type="pct"/>
            <w:tcBorders>
              <w:top w:val="nil"/>
              <w:left w:val="nil"/>
              <w:bottom w:val="single" w:sz="8" w:space="0" w:color="F9B074"/>
              <w:right w:val="single" w:sz="8" w:space="0" w:color="F9B074"/>
            </w:tcBorders>
            <w:shd w:val="clear" w:color="000000" w:fill="FBCAA2"/>
            <w:vAlign w:val="center"/>
            <w:hideMark/>
          </w:tcPr>
          <w:p w14:paraId="0D50514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4.960</w:t>
            </w:r>
          </w:p>
        </w:tc>
        <w:tc>
          <w:tcPr>
            <w:tcW w:w="368" w:type="pct"/>
            <w:tcBorders>
              <w:top w:val="nil"/>
              <w:left w:val="nil"/>
              <w:bottom w:val="single" w:sz="8" w:space="0" w:color="F9B074"/>
              <w:right w:val="single" w:sz="8" w:space="0" w:color="F9B074"/>
            </w:tcBorders>
            <w:shd w:val="clear" w:color="000000" w:fill="FBCAA2"/>
            <w:vAlign w:val="center"/>
            <w:hideMark/>
          </w:tcPr>
          <w:p w14:paraId="5D4A369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13,83</w:t>
            </w:r>
          </w:p>
        </w:tc>
        <w:tc>
          <w:tcPr>
            <w:tcW w:w="307" w:type="pct"/>
            <w:tcBorders>
              <w:top w:val="nil"/>
              <w:left w:val="nil"/>
              <w:bottom w:val="single" w:sz="8" w:space="0" w:color="F9B074"/>
              <w:right w:val="single" w:sz="8" w:space="0" w:color="F9B074"/>
            </w:tcBorders>
            <w:shd w:val="clear" w:color="000000" w:fill="FBCAA2"/>
            <w:vAlign w:val="center"/>
            <w:hideMark/>
          </w:tcPr>
          <w:p w14:paraId="031CB14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4.487</w:t>
            </w:r>
          </w:p>
        </w:tc>
        <w:tc>
          <w:tcPr>
            <w:tcW w:w="368" w:type="pct"/>
            <w:tcBorders>
              <w:top w:val="nil"/>
              <w:left w:val="nil"/>
              <w:bottom w:val="single" w:sz="8" w:space="0" w:color="F9B074"/>
              <w:right w:val="single" w:sz="8" w:space="0" w:color="F9B074"/>
            </w:tcBorders>
            <w:shd w:val="clear" w:color="000000" w:fill="FBCAA2"/>
            <w:vAlign w:val="center"/>
            <w:hideMark/>
          </w:tcPr>
          <w:p w14:paraId="7ECA68CD"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12,51</w:t>
            </w:r>
          </w:p>
        </w:tc>
        <w:tc>
          <w:tcPr>
            <w:tcW w:w="307" w:type="pct"/>
            <w:tcBorders>
              <w:top w:val="nil"/>
              <w:left w:val="nil"/>
              <w:bottom w:val="single" w:sz="8" w:space="0" w:color="F9B074"/>
              <w:right w:val="single" w:sz="8" w:space="0" w:color="F9B074"/>
            </w:tcBorders>
            <w:shd w:val="clear" w:color="000000" w:fill="FBCAA2"/>
            <w:vAlign w:val="center"/>
            <w:hideMark/>
          </w:tcPr>
          <w:p w14:paraId="3623898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903</w:t>
            </w:r>
          </w:p>
        </w:tc>
        <w:tc>
          <w:tcPr>
            <w:tcW w:w="368" w:type="pct"/>
            <w:tcBorders>
              <w:top w:val="nil"/>
              <w:left w:val="nil"/>
              <w:bottom w:val="single" w:sz="8" w:space="0" w:color="F9B074"/>
              <w:right w:val="single" w:sz="8" w:space="0" w:color="F9B074"/>
            </w:tcBorders>
            <w:shd w:val="clear" w:color="000000" w:fill="FBCAA2"/>
            <w:vAlign w:val="center"/>
            <w:hideMark/>
          </w:tcPr>
          <w:p w14:paraId="0C5F864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2,52</w:t>
            </w:r>
          </w:p>
        </w:tc>
        <w:tc>
          <w:tcPr>
            <w:tcW w:w="307" w:type="pct"/>
            <w:tcBorders>
              <w:top w:val="nil"/>
              <w:left w:val="nil"/>
              <w:bottom w:val="single" w:sz="8" w:space="0" w:color="F9B074"/>
              <w:right w:val="single" w:sz="8" w:space="0" w:color="F9B074"/>
            </w:tcBorders>
            <w:shd w:val="clear" w:color="000000" w:fill="FBCAA2"/>
            <w:vAlign w:val="center"/>
            <w:hideMark/>
          </w:tcPr>
          <w:p w14:paraId="47AE951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781</w:t>
            </w:r>
          </w:p>
        </w:tc>
        <w:tc>
          <w:tcPr>
            <w:tcW w:w="368" w:type="pct"/>
            <w:tcBorders>
              <w:top w:val="nil"/>
              <w:left w:val="nil"/>
              <w:bottom w:val="single" w:sz="8" w:space="0" w:color="F9B074"/>
              <w:right w:val="single" w:sz="8" w:space="0" w:color="F9B074"/>
            </w:tcBorders>
            <w:shd w:val="clear" w:color="000000" w:fill="FBCAA2"/>
            <w:vAlign w:val="center"/>
            <w:hideMark/>
          </w:tcPr>
          <w:p w14:paraId="0F9ADB5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2,18</w:t>
            </w:r>
          </w:p>
        </w:tc>
        <w:tc>
          <w:tcPr>
            <w:tcW w:w="307" w:type="pct"/>
            <w:tcBorders>
              <w:top w:val="nil"/>
              <w:left w:val="nil"/>
              <w:bottom w:val="single" w:sz="8" w:space="0" w:color="F9B074"/>
              <w:right w:val="single" w:sz="8" w:space="0" w:color="F9B074"/>
            </w:tcBorders>
            <w:shd w:val="clear" w:color="000000" w:fill="FBCAA2"/>
            <w:vAlign w:val="center"/>
            <w:hideMark/>
          </w:tcPr>
          <w:p w14:paraId="42DD6AB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35.856</w:t>
            </w:r>
          </w:p>
        </w:tc>
        <w:tc>
          <w:tcPr>
            <w:tcW w:w="292" w:type="pct"/>
            <w:tcBorders>
              <w:top w:val="nil"/>
              <w:left w:val="nil"/>
              <w:bottom w:val="single" w:sz="8" w:space="0" w:color="F9B074"/>
              <w:right w:val="single" w:sz="8" w:space="0" w:color="F9B074"/>
            </w:tcBorders>
            <w:shd w:val="clear" w:color="000000" w:fill="FBCAA2"/>
            <w:vAlign w:val="center"/>
            <w:hideMark/>
          </w:tcPr>
          <w:p w14:paraId="43543E68"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w:t>
            </w:r>
          </w:p>
        </w:tc>
      </w:tr>
      <w:tr w:rsidR="006B68AE" w:rsidRPr="006F7A4F" w14:paraId="7EFBFD8E"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7E2B42F0"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2010</w:t>
            </w:r>
          </w:p>
        </w:tc>
        <w:tc>
          <w:tcPr>
            <w:tcW w:w="307" w:type="pct"/>
            <w:tcBorders>
              <w:top w:val="nil"/>
              <w:left w:val="nil"/>
              <w:bottom w:val="single" w:sz="8" w:space="0" w:color="F9B074"/>
              <w:right w:val="single" w:sz="8" w:space="0" w:color="F9B074"/>
            </w:tcBorders>
            <w:shd w:val="clear" w:color="000000" w:fill="FDE4D0"/>
            <w:vAlign w:val="center"/>
            <w:hideMark/>
          </w:tcPr>
          <w:p w14:paraId="5CB3F4C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17.576</w:t>
            </w:r>
          </w:p>
        </w:tc>
        <w:tc>
          <w:tcPr>
            <w:tcW w:w="368" w:type="pct"/>
            <w:tcBorders>
              <w:top w:val="nil"/>
              <w:left w:val="nil"/>
              <w:bottom w:val="single" w:sz="8" w:space="0" w:color="F9B074"/>
              <w:right w:val="single" w:sz="8" w:space="0" w:color="F9B074"/>
            </w:tcBorders>
            <w:shd w:val="clear" w:color="000000" w:fill="FDE4D0"/>
            <w:vAlign w:val="center"/>
            <w:hideMark/>
          </w:tcPr>
          <w:p w14:paraId="7EC1B52D"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46,21</w:t>
            </w:r>
          </w:p>
        </w:tc>
        <w:tc>
          <w:tcPr>
            <w:tcW w:w="307" w:type="pct"/>
            <w:tcBorders>
              <w:top w:val="nil"/>
              <w:left w:val="nil"/>
              <w:bottom w:val="single" w:sz="8" w:space="0" w:color="F9B074"/>
              <w:right w:val="single" w:sz="8" w:space="0" w:color="F9B074"/>
            </w:tcBorders>
            <w:shd w:val="clear" w:color="000000" w:fill="FDE4D0"/>
            <w:vAlign w:val="center"/>
            <w:hideMark/>
          </w:tcPr>
          <w:p w14:paraId="6850857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7.765</w:t>
            </w:r>
          </w:p>
        </w:tc>
        <w:tc>
          <w:tcPr>
            <w:tcW w:w="368" w:type="pct"/>
            <w:tcBorders>
              <w:top w:val="nil"/>
              <w:left w:val="nil"/>
              <w:bottom w:val="single" w:sz="8" w:space="0" w:color="F9B074"/>
              <w:right w:val="single" w:sz="8" w:space="0" w:color="F9B074"/>
            </w:tcBorders>
            <w:shd w:val="clear" w:color="000000" w:fill="FDE4D0"/>
            <w:vAlign w:val="center"/>
            <w:hideMark/>
          </w:tcPr>
          <w:p w14:paraId="741D2BD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20,41</w:t>
            </w:r>
          </w:p>
        </w:tc>
        <w:tc>
          <w:tcPr>
            <w:tcW w:w="307" w:type="pct"/>
            <w:tcBorders>
              <w:top w:val="nil"/>
              <w:left w:val="nil"/>
              <w:bottom w:val="single" w:sz="8" w:space="0" w:color="F9B074"/>
              <w:right w:val="single" w:sz="8" w:space="0" w:color="F9B074"/>
            </w:tcBorders>
            <w:shd w:val="clear" w:color="000000" w:fill="FDE4D0"/>
            <w:vAlign w:val="center"/>
            <w:hideMark/>
          </w:tcPr>
          <w:p w14:paraId="1E2738B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4.521</w:t>
            </w:r>
          </w:p>
        </w:tc>
        <w:tc>
          <w:tcPr>
            <w:tcW w:w="368" w:type="pct"/>
            <w:tcBorders>
              <w:top w:val="nil"/>
              <w:left w:val="nil"/>
              <w:bottom w:val="single" w:sz="8" w:space="0" w:color="F9B074"/>
              <w:right w:val="single" w:sz="8" w:space="0" w:color="F9B074"/>
            </w:tcBorders>
            <w:shd w:val="clear" w:color="000000" w:fill="FDE4D0"/>
            <w:vAlign w:val="center"/>
            <w:hideMark/>
          </w:tcPr>
          <w:p w14:paraId="61B6754D"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11,89</w:t>
            </w:r>
          </w:p>
        </w:tc>
        <w:tc>
          <w:tcPr>
            <w:tcW w:w="307" w:type="pct"/>
            <w:tcBorders>
              <w:top w:val="nil"/>
              <w:left w:val="nil"/>
              <w:bottom w:val="single" w:sz="8" w:space="0" w:color="F9B074"/>
              <w:right w:val="single" w:sz="8" w:space="0" w:color="F9B074"/>
            </w:tcBorders>
            <w:shd w:val="clear" w:color="000000" w:fill="FDE4D0"/>
            <w:vAlign w:val="center"/>
            <w:hideMark/>
          </w:tcPr>
          <w:p w14:paraId="2FBF021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3.906</w:t>
            </w:r>
          </w:p>
        </w:tc>
        <w:tc>
          <w:tcPr>
            <w:tcW w:w="368" w:type="pct"/>
            <w:tcBorders>
              <w:top w:val="nil"/>
              <w:left w:val="nil"/>
              <w:bottom w:val="single" w:sz="8" w:space="0" w:color="F9B074"/>
              <w:right w:val="single" w:sz="8" w:space="0" w:color="F9B074"/>
            </w:tcBorders>
            <w:shd w:val="clear" w:color="000000" w:fill="FDE4D0"/>
            <w:vAlign w:val="center"/>
            <w:hideMark/>
          </w:tcPr>
          <w:p w14:paraId="4DC0BEA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10,27</w:t>
            </w:r>
          </w:p>
        </w:tc>
        <w:tc>
          <w:tcPr>
            <w:tcW w:w="307" w:type="pct"/>
            <w:tcBorders>
              <w:top w:val="nil"/>
              <w:left w:val="nil"/>
              <w:bottom w:val="single" w:sz="8" w:space="0" w:color="F9B074"/>
              <w:right w:val="single" w:sz="8" w:space="0" w:color="F9B074"/>
            </w:tcBorders>
            <w:shd w:val="clear" w:color="000000" w:fill="FDE4D0"/>
            <w:vAlign w:val="center"/>
            <w:hideMark/>
          </w:tcPr>
          <w:p w14:paraId="765F7F6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1.189</w:t>
            </w:r>
          </w:p>
        </w:tc>
        <w:tc>
          <w:tcPr>
            <w:tcW w:w="368" w:type="pct"/>
            <w:tcBorders>
              <w:top w:val="nil"/>
              <w:left w:val="nil"/>
              <w:bottom w:val="single" w:sz="8" w:space="0" w:color="F9B074"/>
              <w:right w:val="single" w:sz="8" w:space="0" w:color="F9B074"/>
            </w:tcBorders>
            <w:shd w:val="clear" w:color="000000" w:fill="FDE4D0"/>
            <w:vAlign w:val="center"/>
            <w:hideMark/>
          </w:tcPr>
          <w:p w14:paraId="48A8B2F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3,13</w:t>
            </w:r>
          </w:p>
        </w:tc>
        <w:tc>
          <w:tcPr>
            <w:tcW w:w="307" w:type="pct"/>
            <w:tcBorders>
              <w:top w:val="nil"/>
              <w:left w:val="nil"/>
              <w:bottom w:val="single" w:sz="8" w:space="0" w:color="F9B074"/>
              <w:right w:val="single" w:sz="8" w:space="0" w:color="F9B074"/>
            </w:tcBorders>
            <w:shd w:val="clear" w:color="000000" w:fill="FDE4D0"/>
            <w:vAlign w:val="center"/>
            <w:hideMark/>
          </w:tcPr>
          <w:p w14:paraId="0AE5BDD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3.079</w:t>
            </w:r>
          </w:p>
        </w:tc>
        <w:tc>
          <w:tcPr>
            <w:tcW w:w="368" w:type="pct"/>
            <w:tcBorders>
              <w:top w:val="nil"/>
              <w:left w:val="nil"/>
              <w:bottom w:val="single" w:sz="8" w:space="0" w:color="F9B074"/>
              <w:right w:val="single" w:sz="8" w:space="0" w:color="F9B074"/>
            </w:tcBorders>
            <w:shd w:val="clear" w:color="000000" w:fill="FDE4D0"/>
            <w:vAlign w:val="center"/>
            <w:hideMark/>
          </w:tcPr>
          <w:p w14:paraId="2AB199D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8,09</w:t>
            </w:r>
          </w:p>
        </w:tc>
        <w:tc>
          <w:tcPr>
            <w:tcW w:w="307" w:type="pct"/>
            <w:tcBorders>
              <w:top w:val="nil"/>
              <w:left w:val="nil"/>
              <w:bottom w:val="single" w:sz="8" w:space="0" w:color="F9B074"/>
              <w:right w:val="single" w:sz="8" w:space="0" w:color="F9B074"/>
            </w:tcBorders>
            <w:shd w:val="clear" w:color="000000" w:fill="FDE4D0"/>
            <w:vAlign w:val="center"/>
            <w:hideMark/>
          </w:tcPr>
          <w:p w14:paraId="7A6846D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38.036</w:t>
            </w:r>
          </w:p>
        </w:tc>
        <w:tc>
          <w:tcPr>
            <w:tcW w:w="292" w:type="pct"/>
            <w:tcBorders>
              <w:top w:val="nil"/>
              <w:left w:val="nil"/>
              <w:bottom w:val="single" w:sz="8" w:space="0" w:color="F9B074"/>
              <w:right w:val="single" w:sz="8" w:space="0" w:color="F9B074"/>
            </w:tcBorders>
            <w:shd w:val="clear" w:color="000000" w:fill="FDE4D0"/>
            <w:vAlign w:val="center"/>
            <w:hideMark/>
          </w:tcPr>
          <w:p w14:paraId="0D728F9C"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6,08</w:t>
            </w:r>
          </w:p>
        </w:tc>
      </w:tr>
      <w:tr w:rsidR="006B68AE" w:rsidRPr="006F7A4F" w14:paraId="27C92331"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BCAA2"/>
            <w:vAlign w:val="center"/>
            <w:hideMark/>
          </w:tcPr>
          <w:p w14:paraId="243B1F08"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2011</w:t>
            </w:r>
          </w:p>
        </w:tc>
        <w:tc>
          <w:tcPr>
            <w:tcW w:w="307" w:type="pct"/>
            <w:tcBorders>
              <w:top w:val="nil"/>
              <w:left w:val="nil"/>
              <w:bottom w:val="single" w:sz="8" w:space="0" w:color="F9B074"/>
              <w:right w:val="single" w:sz="8" w:space="0" w:color="F9B074"/>
            </w:tcBorders>
            <w:shd w:val="clear" w:color="000000" w:fill="FBCAA2"/>
            <w:vAlign w:val="center"/>
            <w:hideMark/>
          </w:tcPr>
          <w:p w14:paraId="0B2245D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25.406</w:t>
            </w:r>
          </w:p>
        </w:tc>
        <w:tc>
          <w:tcPr>
            <w:tcW w:w="368" w:type="pct"/>
            <w:tcBorders>
              <w:top w:val="nil"/>
              <w:left w:val="nil"/>
              <w:bottom w:val="single" w:sz="8" w:space="0" w:color="F9B074"/>
              <w:right w:val="single" w:sz="8" w:space="0" w:color="F9B074"/>
            </w:tcBorders>
            <w:shd w:val="clear" w:color="000000" w:fill="FBCAA2"/>
            <w:vAlign w:val="center"/>
            <w:hideMark/>
          </w:tcPr>
          <w:p w14:paraId="3CDEB521"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57,91</w:t>
            </w:r>
          </w:p>
        </w:tc>
        <w:tc>
          <w:tcPr>
            <w:tcW w:w="307" w:type="pct"/>
            <w:tcBorders>
              <w:top w:val="nil"/>
              <w:left w:val="nil"/>
              <w:bottom w:val="single" w:sz="8" w:space="0" w:color="F9B074"/>
              <w:right w:val="single" w:sz="8" w:space="0" w:color="F9B074"/>
            </w:tcBorders>
            <w:shd w:val="clear" w:color="000000" w:fill="FBCAA2"/>
            <w:vAlign w:val="center"/>
            <w:hideMark/>
          </w:tcPr>
          <w:p w14:paraId="46D7934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8.190</w:t>
            </w:r>
          </w:p>
        </w:tc>
        <w:tc>
          <w:tcPr>
            <w:tcW w:w="368" w:type="pct"/>
            <w:tcBorders>
              <w:top w:val="nil"/>
              <w:left w:val="nil"/>
              <w:bottom w:val="single" w:sz="8" w:space="0" w:color="F9B074"/>
              <w:right w:val="single" w:sz="8" w:space="0" w:color="F9B074"/>
            </w:tcBorders>
            <w:shd w:val="clear" w:color="000000" w:fill="FBCAA2"/>
            <w:vAlign w:val="center"/>
            <w:hideMark/>
          </w:tcPr>
          <w:p w14:paraId="5739A79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18,67</w:t>
            </w:r>
          </w:p>
        </w:tc>
        <w:tc>
          <w:tcPr>
            <w:tcW w:w="307" w:type="pct"/>
            <w:tcBorders>
              <w:top w:val="nil"/>
              <w:left w:val="nil"/>
              <w:bottom w:val="single" w:sz="8" w:space="0" w:color="F9B074"/>
              <w:right w:val="single" w:sz="8" w:space="0" w:color="F9B074"/>
            </w:tcBorders>
            <w:shd w:val="clear" w:color="000000" w:fill="FBCAA2"/>
            <w:vAlign w:val="center"/>
            <w:hideMark/>
          </w:tcPr>
          <w:p w14:paraId="59DE35E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3.806</w:t>
            </w:r>
          </w:p>
        </w:tc>
        <w:tc>
          <w:tcPr>
            <w:tcW w:w="368" w:type="pct"/>
            <w:tcBorders>
              <w:top w:val="nil"/>
              <w:left w:val="nil"/>
              <w:bottom w:val="single" w:sz="8" w:space="0" w:color="F9B074"/>
              <w:right w:val="single" w:sz="8" w:space="0" w:color="F9B074"/>
            </w:tcBorders>
            <w:shd w:val="clear" w:color="000000" w:fill="FBCAA2"/>
            <w:vAlign w:val="center"/>
            <w:hideMark/>
          </w:tcPr>
          <w:p w14:paraId="3CC78D2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8,67</w:t>
            </w:r>
          </w:p>
        </w:tc>
        <w:tc>
          <w:tcPr>
            <w:tcW w:w="307" w:type="pct"/>
            <w:tcBorders>
              <w:top w:val="nil"/>
              <w:left w:val="nil"/>
              <w:bottom w:val="single" w:sz="8" w:space="0" w:color="F9B074"/>
              <w:right w:val="single" w:sz="8" w:space="0" w:color="F9B074"/>
            </w:tcBorders>
            <w:shd w:val="clear" w:color="000000" w:fill="FBCAA2"/>
            <w:vAlign w:val="center"/>
            <w:hideMark/>
          </w:tcPr>
          <w:p w14:paraId="4E7FED8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4.156</w:t>
            </w:r>
          </w:p>
        </w:tc>
        <w:tc>
          <w:tcPr>
            <w:tcW w:w="368" w:type="pct"/>
            <w:tcBorders>
              <w:top w:val="nil"/>
              <w:left w:val="nil"/>
              <w:bottom w:val="single" w:sz="8" w:space="0" w:color="F9B074"/>
              <w:right w:val="single" w:sz="8" w:space="0" w:color="F9B074"/>
            </w:tcBorders>
            <w:shd w:val="clear" w:color="000000" w:fill="FBCAA2"/>
            <w:vAlign w:val="center"/>
            <w:hideMark/>
          </w:tcPr>
          <w:p w14:paraId="1CC77F3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9,47</w:t>
            </w:r>
          </w:p>
        </w:tc>
        <w:tc>
          <w:tcPr>
            <w:tcW w:w="307" w:type="pct"/>
            <w:tcBorders>
              <w:top w:val="nil"/>
              <w:left w:val="nil"/>
              <w:bottom w:val="single" w:sz="8" w:space="0" w:color="F9B074"/>
              <w:right w:val="single" w:sz="8" w:space="0" w:color="F9B074"/>
            </w:tcBorders>
            <w:shd w:val="clear" w:color="000000" w:fill="FBCAA2"/>
            <w:vAlign w:val="center"/>
            <w:hideMark/>
          </w:tcPr>
          <w:p w14:paraId="2C68963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1.248</w:t>
            </w:r>
          </w:p>
        </w:tc>
        <w:tc>
          <w:tcPr>
            <w:tcW w:w="368" w:type="pct"/>
            <w:tcBorders>
              <w:top w:val="nil"/>
              <w:left w:val="nil"/>
              <w:bottom w:val="single" w:sz="8" w:space="0" w:color="F9B074"/>
              <w:right w:val="single" w:sz="8" w:space="0" w:color="F9B074"/>
            </w:tcBorders>
            <w:shd w:val="clear" w:color="000000" w:fill="FBCAA2"/>
            <w:vAlign w:val="center"/>
            <w:hideMark/>
          </w:tcPr>
          <w:p w14:paraId="43583E2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2,84</w:t>
            </w:r>
          </w:p>
        </w:tc>
        <w:tc>
          <w:tcPr>
            <w:tcW w:w="307" w:type="pct"/>
            <w:tcBorders>
              <w:top w:val="nil"/>
              <w:left w:val="nil"/>
              <w:bottom w:val="single" w:sz="8" w:space="0" w:color="F9B074"/>
              <w:right w:val="single" w:sz="8" w:space="0" w:color="F9B074"/>
            </w:tcBorders>
            <w:shd w:val="clear" w:color="000000" w:fill="FBCAA2"/>
            <w:vAlign w:val="center"/>
            <w:hideMark/>
          </w:tcPr>
          <w:p w14:paraId="2B56685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1.069</w:t>
            </w:r>
          </w:p>
        </w:tc>
        <w:tc>
          <w:tcPr>
            <w:tcW w:w="368" w:type="pct"/>
            <w:tcBorders>
              <w:top w:val="nil"/>
              <w:left w:val="nil"/>
              <w:bottom w:val="single" w:sz="8" w:space="0" w:color="F9B074"/>
              <w:right w:val="single" w:sz="8" w:space="0" w:color="F9B074"/>
            </w:tcBorders>
            <w:shd w:val="clear" w:color="000000" w:fill="FBCAA2"/>
            <w:vAlign w:val="center"/>
            <w:hideMark/>
          </w:tcPr>
          <w:p w14:paraId="2CEEA91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2,44</w:t>
            </w:r>
          </w:p>
        </w:tc>
        <w:tc>
          <w:tcPr>
            <w:tcW w:w="307" w:type="pct"/>
            <w:tcBorders>
              <w:top w:val="nil"/>
              <w:left w:val="nil"/>
              <w:bottom w:val="single" w:sz="8" w:space="0" w:color="F9B074"/>
              <w:right w:val="single" w:sz="8" w:space="0" w:color="F9B074"/>
            </w:tcBorders>
            <w:shd w:val="clear" w:color="000000" w:fill="FBCAA2"/>
            <w:vAlign w:val="center"/>
            <w:hideMark/>
          </w:tcPr>
          <w:p w14:paraId="5AD93051"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43.874</w:t>
            </w:r>
          </w:p>
        </w:tc>
        <w:tc>
          <w:tcPr>
            <w:tcW w:w="292" w:type="pct"/>
            <w:tcBorders>
              <w:top w:val="nil"/>
              <w:left w:val="nil"/>
              <w:bottom w:val="single" w:sz="8" w:space="0" w:color="F9B074"/>
              <w:right w:val="single" w:sz="8" w:space="0" w:color="F9B074"/>
            </w:tcBorders>
            <w:shd w:val="clear" w:color="000000" w:fill="FBCAA2"/>
            <w:vAlign w:val="center"/>
            <w:hideMark/>
          </w:tcPr>
          <w:p w14:paraId="591F7B46"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15,35</w:t>
            </w:r>
          </w:p>
        </w:tc>
      </w:tr>
      <w:tr w:rsidR="006B68AE" w:rsidRPr="006F7A4F" w14:paraId="33DFFEB0"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6A57E4D1"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2012</w:t>
            </w:r>
          </w:p>
        </w:tc>
        <w:tc>
          <w:tcPr>
            <w:tcW w:w="307" w:type="pct"/>
            <w:tcBorders>
              <w:top w:val="nil"/>
              <w:left w:val="nil"/>
              <w:bottom w:val="single" w:sz="8" w:space="0" w:color="F9B074"/>
              <w:right w:val="single" w:sz="8" w:space="0" w:color="F9B074"/>
            </w:tcBorders>
            <w:shd w:val="clear" w:color="000000" w:fill="FDE4D0"/>
            <w:vAlign w:val="center"/>
            <w:hideMark/>
          </w:tcPr>
          <w:p w14:paraId="48F213D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26.491</w:t>
            </w:r>
          </w:p>
        </w:tc>
        <w:tc>
          <w:tcPr>
            <w:tcW w:w="368" w:type="pct"/>
            <w:tcBorders>
              <w:top w:val="nil"/>
              <w:left w:val="nil"/>
              <w:bottom w:val="single" w:sz="8" w:space="0" w:color="F9B074"/>
              <w:right w:val="single" w:sz="8" w:space="0" w:color="F9B074"/>
            </w:tcBorders>
            <w:shd w:val="clear" w:color="000000" w:fill="FDE4D0"/>
            <w:vAlign w:val="center"/>
            <w:hideMark/>
          </w:tcPr>
          <w:p w14:paraId="09F0313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57,69</w:t>
            </w:r>
          </w:p>
        </w:tc>
        <w:tc>
          <w:tcPr>
            <w:tcW w:w="307" w:type="pct"/>
            <w:tcBorders>
              <w:top w:val="nil"/>
              <w:left w:val="nil"/>
              <w:bottom w:val="single" w:sz="8" w:space="0" w:color="F9B074"/>
              <w:right w:val="single" w:sz="8" w:space="0" w:color="F9B074"/>
            </w:tcBorders>
            <w:shd w:val="clear" w:color="000000" w:fill="FDE4D0"/>
            <w:vAlign w:val="center"/>
            <w:hideMark/>
          </w:tcPr>
          <w:p w14:paraId="5E9CEC7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8.215</w:t>
            </w:r>
          </w:p>
        </w:tc>
        <w:tc>
          <w:tcPr>
            <w:tcW w:w="368" w:type="pct"/>
            <w:tcBorders>
              <w:top w:val="nil"/>
              <w:left w:val="nil"/>
              <w:bottom w:val="single" w:sz="8" w:space="0" w:color="F9B074"/>
              <w:right w:val="single" w:sz="8" w:space="0" w:color="F9B074"/>
            </w:tcBorders>
            <w:shd w:val="clear" w:color="000000" w:fill="FDE4D0"/>
            <w:vAlign w:val="center"/>
            <w:hideMark/>
          </w:tcPr>
          <w:p w14:paraId="452850C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17,89</w:t>
            </w:r>
          </w:p>
        </w:tc>
        <w:tc>
          <w:tcPr>
            <w:tcW w:w="307" w:type="pct"/>
            <w:tcBorders>
              <w:top w:val="nil"/>
              <w:left w:val="nil"/>
              <w:bottom w:val="single" w:sz="8" w:space="0" w:color="F9B074"/>
              <w:right w:val="single" w:sz="8" w:space="0" w:color="F9B074"/>
            </w:tcBorders>
            <w:shd w:val="clear" w:color="000000" w:fill="FDE4D0"/>
            <w:vAlign w:val="center"/>
            <w:hideMark/>
          </w:tcPr>
          <w:p w14:paraId="36AF709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3.354</w:t>
            </w:r>
          </w:p>
        </w:tc>
        <w:tc>
          <w:tcPr>
            <w:tcW w:w="368" w:type="pct"/>
            <w:tcBorders>
              <w:top w:val="nil"/>
              <w:left w:val="nil"/>
              <w:bottom w:val="single" w:sz="8" w:space="0" w:color="F9B074"/>
              <w:right w:val="single" w:sz="8" w:space="0" w:color="F9B074"/>
            </w:tcBorders>
            <w:shd w:val="clear" w:color="000000" w:fill="FDE4D0"/>
            <w:vAlign w:val="center"/>
            <w:hideMark/>
          </w:tcPr>
          <w:p w14:paraId="037FB86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w:t>
            </w:r>
          </w:p>
        </w:tc>
        <w:tc>
          <w:tcPr>
            <w:tcW w:w="307" w:type="pct"/>
            <w:tcBorders>
              <w:top w:val="nil"/>
              <w:left w:val="nil"/>
              <w:bottom w:val="single" w:sz="8" w:space="0" w:color="F9B074"/>
              <w:right w:val="single" w:sz="8" w:space="0" w:color="F9B074"/>
            </w:tcBorders>
            <w:shd w:val="clear" w:color="000000" w:fill="FDE4D0"/>
            <w:vAlign w:val="center"/>
            <w:hideMark/>
          </w:tcPr>
          <w:p w14:paraId="55D16BC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4.076</w:t>
            </w:r>
          </w:p>
        </w:tc>
        <w:tc>
          <w:tcPr>
            <w:tcW w:w="368" w:type="pct"/>
            <w:tcBorders>
              <w:top w:val="nil"/>
              <w:left w:val="nil"/>
              <w:bottom w:val="single" w:sz="8" w:space="0" w:color="F9B074"/>
              <w:right w:val="single" w:sz="8" w:space="0" w:color="F9B074"/>
            </w:tcBorders>
            <w:shd w:val="clear" w:color="000000" w:fill="FDE4D0"/>
            <w:vAlign w:val="center"/>
            <w:hideMark/>
          </w:tcPr>
          <w:p w14:paraId="5E20ABE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8,88</w:t>
            </w:r>
          </w:p>
        </w:tc>
        <w:tc>
          <w:tcPr>
            <w:tcW w:w="307" w:type="pct"/>
            <w:tcBorders>
              <w:top w:val="nil"/>
              <w:left w:val="nil"/>
              <w:bottom w:val="single" w:sz="8" w:space="0" w:color="F9B074"/>
              <w:right w:val="single" w:sz="8" w:space="0" w:color="F9B074"/>
            </w:tcBorders>
            <w:shd w:val="clear" w:color="000000" w:fill="FDE4D0"/>
            <w:vAlign w:val="center"/>
            <w:hideMark/>
          </w:tcPr>
          <w:p w14:paraId="266E908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1.322</w:t>
            </w:r>
          </w:p>
        </w:tc>
        <w:tc>
          <w:tcPr>
            <w:tcW w:w="368" w:type="pct"/>
            <w:tcBorders>
              <w:top w:val="nil"/>
              <w:left w:val="nil"/>
              <w:bottom w:val="single" w:sz="8" w:space="0" w:color="F9B074"/>
              <w:right w:val="single" w:sz="8" w:space="0" w:color="F9B074"/>
            </w:tcBorders>
            <w:shd w:val="clear" w:color="000000" w:fill="FDE4D0"/>
            <w:vAlign w:val="center"/>
            <w:hideMark/>
          </w:tcPr>
          <w:p w14:paraId="7AAAA6C9"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2,88</w:t>
            </w:r>
          </w:p>
        </w:tc>
        <w:tc>
          <w:tcPr>
            <w:tcW w:w="307" w:type="pct"/>
            <w:tcBorders>
              <w:top w:val="nil"/>
              <w:left w:val="nil"/>
              <w:bottom w:val="single" w:sz="8" w:space="0" w:color="F9B074"/>
              <w:right w:val="single" w:sz="8" w:space="0" w:color="F9B074"/>
            </w:tcBorders>
            <w:shd w:val="clear" w:color="000000" w:fill="FDE4D0"/>
            <w:vAlign w:val="center"/>
            <w:hideMark/>
          </w:tcPr>
          <w:p w14:paraId="7FCD6BD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2.464</w:t>
            </w:r>
          </w:p>
        </w:tc>
        <w:tc>
          <w:tcPr>
            <w:tcW w:w="368" w:type="pct"/>
            <w:tcBorders>
              <w:top w:val="nil"/>
              <w:left w:val="nil"/>
              <w:bottom w:val="single" w:sz="8" w:space="0" w:color="F9B074"/>
              <w:right w:val="single" w:sz="8" w:space="0" w:color="F9B074"/>
            </w:tcBorders>
            <w:shd w:val="clear" w:color="000000" w:fill="FDE4D0"/>
            <w:vAlign w:val="center"/>
            <w:hideMark/>
          </w:tcPr>
          <w:p w14:paraId="06B037C9"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5,37</w:t>
            </w:r>
          </w:p>
        </w:tc>
        <w:tc>
          <w:tcPr>
            <w:tcW w:w="307" w:type="pct"/>
            <w:tcBorders>
              <w:top w:val="nil"/>
              <w:left w:val="nil"/>
              <w:bottom w:val="single" w:sz="8" w:space="0" w:color="F9B074"/>
              <w:right w:val="single" w:sz="8" w:space="0" w:color="F9B074"/>
            </w:tcBorders>
            <w:shd w:val="clear" w:color="000000" w:fill="FDE4D0"/>
            <w:vAlign w:val="center"/>
            <w:hideMark/>
          </w:tcPr>
          <w:p w14:paraId="3158D18B"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45.922</w:t>
            </w:r>
          </w:p>
        </w:tc>
        <w:tc>
          <w:tcPr>
            <w:tcW w:w="292" w:type="pct"/>
            <w:tcBorders>
              <w:top w:val="nil"/>
              <w:left w:val="nil"/>
              <w:bottom w:val="single" w:sz="8" w:space="0" w:color="F9B074"/>
              <w:right w:val="single" w:sz="8" w:space="0" w:color="F9B074"/>
            </w:tcBorders>
            <w:shd w:val="clear" w:color="000000" w:fill="FDE4D0"/>
            <w:vAlign w:val="center"/>
            <w:hideMark/>
          </w:tcPr>
          <w:p w14:paraId="376B8BD3"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4,67</w:t>
            </w:r>
          </w:p>
        </w:tc>
      </w:tr>
      <w:tr w:rsidR="006B68AE" w:rsidRPr="006F7A4F" w14:paraId="052F2256"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BCAA2"/>
            <w:vAlign w:val="center"/>
            <w:hideMark/>
          </w:tcPr>
          <w:p w14:paraId="333A6208"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2013</w:t>
            </w:r>
          </w:p>
        </w:tc>
        <w:tc>
          <w:tcPr>
            <w:tcW w:w="307" w:type="pct"/>
            <w:tcBorders>
              <w:top w:val="nil"/>
              <w:left w:val="nil"/>
              <w:bottom w:val="single" w:sz="8" w:space="0" w:color="F9B074"/>
              <w:right w:val="single" w:sz="8" w:space="0" w:color="F9B074"/>
            </w:tcBorders>
            <w:shd w:val="clear" w:color="000000" w:fill="FBCAA2"/>
            <w:vAlign w:val="center"/>
            <w:hideMark/>
          </w:tcPr>
          <w:p w14:paraId="61CF9A4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26.212</w:t>
            </w:r>
          </w:p>
        </w:tc>
        <w:tc>
          <w:tcPr>
            <w:tcW w:w="368" w:type="pct"/>
            <w:tcBorders>
              <w:top w:val="nil"/>
              <w:left w:val="nil"/>
              <w:bottom w:val="single" w:sz="8" w:space="0" w:color="F9B074"/>
              <w:right w:val="single" w:sz="8" w:space="0" w:color="F9B074"/>
            </w:tcBorders>
            <w:shd w:val="clear" w:color="000000" w:fill="FBCAA2"/>
            <w:vAlign w:val="center"/>
            <w:hideMark/>
          </w:tcPr>
          <w:p w14:paraId="745F948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w:t>
            </w:r>
          </w:p>
        </w:tc>
        <w:tc>
          <w:tcPr>
            <w:tcW w:w="307" w:type="pct"/>
            <w:tcBorders>
              <w:top w:val="nil"/>
              <w:left w:val="nil"/>
              <w:bottom w:val="single" w:sz="8" w:space="0" w:color="F9B074"/>
              <w:right w:val="single" w:sz="8" w:space="0" w:color="F9B074"/>
            </w:tcBorders>
            <w:shd w:val="clear" w:color="000000" w:fill="FBCAA2"/>
            <w:vAlign w:val="center"/>
            <w:hideMark/>
          </w:tcPr>
          <w:p w14:paraId="11D1D1F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8.730</w:t>
            </w:r>
          </w:p>
        </w:tc>
        <w:tc>
          <w:tcPr>
            <w:tcW w:w="368" w:type="pct"/>
            <w:tcBorders>
              <w:top w:val="nil"/>
              <w:left w:val="nil"/>
              <w:bottom w:val="single" w:sz="8" w:space="0" w:color="F9B074"/>
              <w:right w:val="single" w:sz="8" w:space="0" w:color="F9B074"/>
            </w:tcBorders>
            <w:shd w:val="clear" w:color="000000" w:fill="FBCAA2"/>
            <w:vAlign w:val="center"/>
            <w:hideMark/>
          </w:tcPr>
          <w:p w14:paraId="3971B3B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19,28</w:t>
            </w:r>
          </w:p>
        </w:tc>
        <w:tc>
          <w:tcPr>
            <w:tcW w:w="307" w:type="pct"/>
            <w:tcBorders>
              <w:top w:val="nil"/>
              <w:left w:val="nil"/>
              <w:bottom w:val="single" w:sz="8" w:space="0" w:color="F9B074"/>
              <w:right w:val="single" w:sz="8" w:space="0" w:color="F9B074"/>
            </w:tcBorders>
            <w:shd w:val="clear" w:color="000000" w:fill="FBCAA2"/>
            <w:vAlign w:val="center"/>
            <w:hideMark/>
          </w:tcPr>
          <w:p w14:paraId="5A09823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4.245</w:t>
            </w:r>
          </w:p>
        </w:tc>
        <w:tc>
          <w:tcPr>
            <w:tcW w:w="368" w:type="pct"/>
            <w:tcBorders>
              <w:top w:val="nil"/>
              <w:left w:val="nil"/>
              <w:bottom w:val="single" w:sz="8" w:space="0" w:color="F9B074"/>
              <w:right w:val="single" w:sz="8" w:space="0" w:color="F9B074"/>
            </w:tcBorders>
            <w:shd w:val="clear" w:color="000000" w:fill="FBCAA2"/>
            <w:vAlign w:val="center"/>
            <w:hideMark/>
          </w:tcPr>
          <w:p w14:paraId="39D69F4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9,38</w:t>
            </w:r>
          </w:p>
        </w:tc>
        <w:tc>
          <w:tcPr>
            <w:tcW w:w="307" w:type="pct"/>
            <w:tcBorders>
              <w:top w:val="nil"/>
              <w:left w:val="nil"/>
              <w:bottom w:val="single" w:sz="8" w:space="0" w:color="F9B074"/>
              <w:right w:val="single" w:sz="8" w:space="0" w:color="F9B074"/>
            </w:tcBorders>
            <w:shd w:val="clear" w:color="000000" w:fill="FBCAA2"/>
            <w:vAlign w:val="center"/>
            <w:hideMark/>
          </w:tcPr>
          <w:p w14:paraId="79A8377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3.917</w:t>
            </w:r>
          </w:p>
        </w:tc>
        <w:tc>
          <w:tcPr>
            <w:tcW w:w="368" w:type="pct"/>
            <w:tcBorders>
              <w:top w:val="nil"/>
              <w:left w:val="nil"/>
              <w:bottom w:val="single" w:sz="8" w:space="0" w:color="F9B074"/>
              <w:right w:val="single" w:sz="8" w:space="0" w:color="F9B074"/>
            </w:tcBorders>
            <w:shd w:val="clear" w:color="000000" w:fill="FBCAA2"/>
            <w:vAlign w:val="center"/>
            <w:hideMark/>
          </w:tcPr>
          <w:p w14:paraId="4564823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8,65</w:t>
            </w:r>
          </w:p>
        </w:tc>
        <w:tc>
          <w:tcPr>
            <w:tcW w:w="307" w:type="pct"/>
            <w:tcBorders>
              <w:top w:val="nil"/>
              <w:left w:val="nil"/>
              <w:bottom w:val="single" w:sz="8" w:space="0" w:color="F9B074"/>
              <w:right w:val="single" w:sz="8" w:space="0" w:color="F9B074"/>
            </w:tcBorders>
            <w:shd w:val="clear" w:color="000000" w:fill="FBCAA2"/>
            <w:vAlign w:val="center"/>
            <w:hideMark/>
          </w:tcPr>
          <w:p w14:paraId="3BE40B1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1.274</w:t>
            </w:r>
          </w:p>
        </w:tc>
        <w:tc>
          <w:tcPr>
            <w:tcW w:w="368" w:type="pct"/>
            <w:tcBorders>
              <w:top w:val="nil"/>
              <w:left w:val="nil"/>
              <w:bottom w:val="single" w:sz="8" w:space="0" w:color="F9B074"/>
              <w:right w:val="single" w:sz="8" w:space="0" w:color="F9B074"/>
            </w:tcBorders>
            <w:shd w:val="clear" w:color="000000" w:fill="FBCAA2"/>
            <w:vAlign w:val="center"/>
            <w:hideMark/>
          </w:tcPr>
          <w:p w14:paraId="368A310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2,81</w:t>
            </w:r>
          </w:p>
        </w:tc>
        <w:tc>
          <w:tcPr>
            <w:tcW w:w="307" w:type="pct"/>
            <w:tcBorders>
              <w:top w:val="nil"/>
              <w:left w:val="nil"/>
              <w:bottom w:val="single" w:sz="8" w:space="0" w:color="F9B074"/>
              <w:right w:val="single" w:sz="8" w:space="0" w:color="F9B074"/>
            </w:tcBorders>
            <w:shd w:val="clear" w:color="000000" w:fill="FBCAA2"/>
            <w:vAlign w:val="center"/>
            <w:hideMark/>
          </w:tcPr>
          <w:p w14:paraId="6E885BF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892</w:t>
            </w:r>
          </w:p>
        </w:tc>
        <w:tc>
          <w:tcPr>
            <w:tcW w:w="368" w:type="pct"/>
            <w:tcBorders>
              <w:top w:val="nil"/>
              <w:left w:val="nil"/>
              <w:bottom w:val="single" w:sz="8" w:space="0" w:color="F9B074"/>
              <w:right w:val="single" w:sz="8" w:space="0" w:color="F9B074"/>
            </w:tcBorders>
            <w:shd w:val="clear" w:color="000000" w:fill="FBCAA2"/>
            <w:vAlign w:val="center"/>
            <w:hideMark/>
          </w:tcPr>
          <w:p w14:paraId="003D254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w:t>
            </w:r>
          </w:p>
        </w:tc>
        <w:tc>
          <w:tcPr>
            <w:tcW w:w="307" w:type="pct"/>
            <w:tcBorders>
              <w:top w:val="nil"/>
              <w:left w:val="nil"/>
              <w:bottom w:val="single" w:sz="8" w:space="0" w:color="F9B074"/>
              <w:right w:val="single" w:sz="8" w:space="0" w:color="F9B074"/>
            </w:tcBorders>
            <w:shd w:val="clear" w:color="000000" w:fill="FBCAA2"/>
            <w:vAlign w:val="center"/>
            <w:hideMark/>
          </w:tcPr>
          <w:p w14:paraId="44CC6CD0"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45.269</w:t>
            </w:r>
          </w:p>
        </w:tc>
        <w:tc>
          <w:tcPr>
            <w:tcW w:w="292" w:type="pct"/>
            <w:tcBorders>
              <w:top w:val="nil"/>
              <w:left w:val="nil"/>
              <w:bottom w:val="single" w:sz="8" w:space="0" w:color="F9B074"/>
              <w:right w:val="single" w:sz="8" w:space="0" w:color="F9B074"/>
            </w:tcBorders>
            <w:shd w:val="clear" w:color="000000" w:fill="FBCAA2"/>
            <w:vAlign w:val="center"/>
            <w:hideMark/>
          </w:tcPr>
          <w:p w14:paraId="717734BD"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-1,42</w:t>
            </w:r>
          </w:p>
        </w:tc>
      </w:tr>
      <w:tr w:rsidR="006B68AE" w:rsidRPr="006F7A4F" w14:paraId="64877C10"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7C44F17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2014</w:t>
            </w:r>
          </w:p>
        </w:tc>
        <w:tc>
          <w:tcPr>
            <w:tcW w:w="307" w:type="pct"/>
            <w:tcBorders>
              <w:top w:val="nil"/>
              <w:left w:val="nil"/>
              <w:bottom w:val="single" w:sz="8" w:space="0" w:color="F9B074"/>
              <w:right w:val="single" w:sz="8" w:space="0" w:color="F9B074"/>
            </w:tcBorders>
            <w:shd w:val="clear" w:color="000000" w:fill="FDE4D0"/>
            <w:vAlign w:val="center"/>
            <w:hideMark/>
          </w:tcPr>
          <w:p w14:paraId="7BF0533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26.975</w:t>
            </w:r>
          </w:p>
        </w:tc>
        <w:tc>
          <w:tcPr>
            <w:tcW w:w="368" w:type="pct"/>
            <w:tcBorders>
              <w:top w:val="nil"/>
              <w:left w:val="nil"/>
              <w:bottom w:val="single" w:sz="8" w:space="0" w:color="F9B074"/>
              <w:right w:val="single" w:sz="8" w:space="0" w:color="F9B074"/>
            </w:tcBorders>
            <w:shd w:val="clear" w:color="000000" w:fill="FDE4D0"/>
            <w:vAlign w:val="center"/>
            <w:hideMark/>
          </w:tcPr>
          <w:p w14:paraId="4DB5884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54,76</w:t>
            </w:r>
          </w:p>
        </w:tc>
        <w:tc>
          <w:tcPr>
            <w:tcW w:w="307" w:type="pct"/>
            <w:tcBorders>
              <w:top w:val="nil"/>
              <w:left w:val="nil"/>
              <w:bottom w:val="single" w:sz="8" w:space="0" w:color="F9B074"/>
              <w:right w:val="single" w:sz="8" w:space="0" w:color="F9B074"/>
            </w:tcBorders>
            <w:shd w:val="clear" w:color="000000" w:fill="FDE4D0"/>
            <w:vAlign w:val="center"/>
            <w:hideMark/>
          </w:tcPr>
          <w:p w14:paraId="4838D14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8.932</w:t>
            </w:r>
          </w:p>
        </w:tc>
        <w:tc>
          <w:tcPr>
            <w:tcW w:w="368" w:type="pct"/>
            <w:tcBorders>
              <w:top w:val="nil"/>
              <w:left w:val="nil"/>
              <w:bottom w:val="single" w:sz="8" w:space="0" w:color="F9B074"/>
              <w:right w:val="single" w:sz="8" w:space="0" w:color="F9B074"/>
            </w:tcBorders>
            <w:shd w:val="clear" w:color="000000" w:fill="FDE4D0"/>
            <w:vAlign w:val="center"/>
            <w:hideMark/>
          </w:tcPr>
          <w:p w14:paraId="46C2267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18,13</w:t>
            </w:r>
          </w:p>
        </w:tc>
        <w:tc>
          <w:tcPr>
            <w:tcW w:w="307" w:type="pct"/>
            <w:tcBorders>
              <w:top w:val="nil"/>
              <w:left w:val="nil"/>
              <w:bottom w:val="single" w:sz="8" w:space="0" w:color="F9B074"/>
              <w:right w:val="single" w:sz="8" w:space="0" w:color="F9B074"/>
            </w:tcBorders>
            <w:shd w:val="clear" w:color="000000" w:fill="FDE4D0"/>
            <w:vAlign w:val="center"/>
            <w:hideMark/>
          </w:tcPr>
          <w:p w14:paraId="214AF64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6.074</w:t>
            </w:r>
          </w:p>
        </w:tc>
        <w:tc>
          <w:tcPr>
            <w:tcW w:w="368" w:type="pct"/>
            <w:tcBorders>
              <w:top w:val="nil"/>
              <w:left w:val="nil"/>
              <w:bottom w:val="single" w:sz="8" w:space="0" w:color="F9B074"/>
              <w:right w:val="single" w:sz="8" w:space="0" w:color="F9B074"/>
            </w:tcBorders>
            <w:shd w:val="clear" w:color="000000" w:fill="FDE4D0"/>
            <w:vAlign w:val="center"/>
            <w:hideMark/>
          </w:tcPr>
          <w:p w14:paraId="53D7DBF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12,33</w:t>
            </w:r>
          </w:p>
        </w:tc>
        <w:tc>
          <w:tcPr>
            <w:tcW w:w="307" w:type="pct"/>
            <w:tcBorders>
              <w:top w:val="nil"/>
              <w:left w:val="nil"/>
              <w:bottom w:val="single" w:sz="8" w:space="0" w:color="F9B074"/>
              <w:right w:val="single" w:sz="8" w:space="0" w:color="F9B074"/>
            </w:tcBorders>
            <w:shd w:val="clear" w:color="000000" w:fill="FDE4D0"/>
            <w:vAlign w:val="center"/>
            <w:hideMark/>
          </w:tcPr>
          <w:p w14:paraId="1B1E4D1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4.179</w:t>
            </w:r>
          </w:p>
        </w:tc>
        <w:tc>
          <w:tcPr>
            <w:tcW w:w="368" w:type="pct"/>
            <w:tcBorders>
              <w:top w:val="nil"/>
              <w:left w:val="nil"/>
              <w:bottom w:val="single" w:sz="8" w:space="0" w:color="F9B074"/>
              <w:right w:val="single" w:sz="8" w:space="0" w:color="F9B074"/>
            </w:tcBorders>
            <w:shd w:val="clear" w:color="000000" w:fill="FDE4D0"/>
            <w:vAlign w:val="center"/>
            <w:hideMark/>
          </w:tcPr>
          <w:p w14:paraId="7480A50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8,48</w:t>
            </w:r>
          </w:p>
        </w:tc>
        <w:tc>
          <w:tcPr>
            <w:tcW w:w="307" w:type="pct"/>
            <w:tcBorders>
              <w:top w:val="nil"/>
              <w:left w:val="nil"/>
              <w:bottom w:val="single" w:sz="8" w:space="0" w:color="F9B074"/>
              <w:right w:val="single" w:sz="8" w:space="0" w:color="F9B074"/>
            </w:tcBorders>
            <w:shd w:val="clear" w:color="000000" w:fill="FDE4D0"/>
            <w:vAlign w:val="center"/>
            <w:hideMark/>
          </w:tcPr>
          <w:p w14:paraId="0647DB6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1.414</w:t>
            </w:r>
          </w:p>
        </w:tc>
        <w:tc>
          <w:tcPr>
            <w:tcW w:w="368" w:type="pct"/>
            <w:tcBorders>
              <w:top w:val="nil"/>
              <w:left w:val="nil"/>
              <w:bottom w:val="single" w:sz="8" w:space="0" w:color="F9B074"/>
              <w:right w:val="single" w:sz="8" w:space="0" w:color="F9B074"/>
            </w:tcBorders>
            <w:shd w:val="clear" w:color="000000" w:fill="FDE4D0"/>
            <w:vAlign w:val="center"/>
            <w:hideMark/>
          </w:tcPr>
          <w:p w14:paraId="0DB9D55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2,87</w:t>
            </w:r>
          </w:p>
        </w:tc>
        <w:tc>
          <w:tcPr>
            <w:tcW w:w="307" w:type="pct"/>
            <w:tcBorders>
              <w:top w:val="nil"/>
              <w:left w:val="nil"/>
              <w:bottom w:val="single" w:sz="8" w:space="0" w:color="F9B074"/>
              <w:right w:val="single" w:sz="8" w:space="0" w:color="F9B074"/>
            </w:tcBorders>
            <w:shd w:val="clear" w:color="000000" w:fill="FDE4D0"/>
            <w:vAlign w:val="center"/>
            <w:hideMark/>
          </w:tcPr>
          <w:p w14:paraId="2D3B38C9"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1.689</w:t>
            </w:r>
          </w:p>
        </w:tc>
        <w:tc>
          <w:tcPr>
            <w:tcW w:w="368" w:type="pct"/>
            <w:tcBorders>
              <w:top w:val="nil"/>
              <w:left w:val="nil"/>
              <w:bottom w:val="single" w:sz="8" w:space="0" w:color="F9B074"/>
              <w:right w:val="single" w:sz="8" w:space="0" w:color="F9B074"/>
            </w:tcBorders>
            <w:shd w:val="clear" w:color="000000" w:fill="FDE4D0"/>
            <w:vAlign w:val="center"/>
            <w:hideMark/>
          </w:tcPr>
          <w:p w14:paraId="53FE555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3,43</w:t>
            </w:r>
          </w:p>
        </w:tc>
        <w:tc>
          <w:tcPr>
            <w:tcW w:w="307" w:type="pct"/>
            <w:tcBorders>
              <w:top w:val="nil"/>
              <w:left w:val="nil"/>
              <w:bottom w:val="single" w:sz="8" w:space="0" w:color="F9B074"/>
              <w:right w:val="single" w:sz="8" w:space="0" w:color="F9B074"/>
            </w:tcBorders>
            <w:shd w:val="clear" w:color="000000" w:fill="FDE4D0"/>
            <w:vAlign w:val="center"/>
            <w:hideMark/>
          </w:tcPr>
          <w:p w14:paraId="5F1D51D5"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49.262</w:t>
            </w:r>
          </w:p>
        </w:tc>
        <w:tc>
          <w:tcPr>
            <w:tcW w:w="292" w:type="pct"/>
            <w:tcBorders>
              <w:top w:val="nil"/>
              <w:left w:val="nil"/>
              <w:bottom w:val="single" w:sz="8" w:space="0" w:color="F9B074"/>
              <w:right w:val="single" w:sz="8" w:space="0" w:color="F9B074"/>
            </w:tcBorders>
            <w:shd w:val="clear" w:color="000000" w:fill="FDE4D0"/>
            <w:vAlign w:val="center"/>
            <w:hideMark/>
          </w:tcPr>
          <w:p w14:paraId="02D9470D"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8,82</w:t>
            </w:r>
          </w:p>
        </w:tc>
      </w:tr>
      <w:tr w:rsidR="006B68AE" w:rsidRPr="006F7A4F" w14:paraId="559E3E96"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BCAA2"/>
            <w:vAlign w:val="center"/>
            <w:hideMark/>
          </w:tcPr>
          <w:p w14:paraId="3CAF5073"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2015</w:t>
            </w:r>
          </w:p>
        </w:tc>
        <w:tc>
          <w:tcPr>
            <w:tcW w:w="307" w:type="pct"/>
            <w:tcBorders>
              <w:top w:val="nil"/>
              <w:left w:val="nil"/>
              <w:bottom w:val="single" w:sz="8" w:space="0" w:color="F9B074"/>
              <w:right w:val="single" w:sz="8" w:space="0" w:color="F9B074"/>
            </w:tcBorders>
            <w:shd w:val="clear" w:color="000000" w:fill="FBCAA2"/>
            <w:vAlign w:val="center"/>
            <w:hideMark/>
          </w:tcPr>
          <w:p w14:paraId="2CAE2611"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26.783</w:t>
            </w:r>
          </w:p>
        </w:tc>
        <w:tc>
          <w:tcPr>
            <w:tcW w:w="368" w:type="pct"/>
            <w:tcBorders>
              <w:top w:val="nil"/>
              <w:left w:val="nil"/>
              <w:bottom w:val="single" w:sz="8" w:space="0" w:color="F9B074"/>
              <w:right w:val="single" w:sz="8" w:space="0" w:color="F9B074"/>
            </w:tcBorders>
            <w:shd w:val="clear" w:color="000000" w:fill="FBCAA2"/>
            <w:vAlign w:val="center"/>
            <w:hideMark/>
          </w:tcPr>
          <w:p w14:paraId="2FF72F4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55,31</w:t>
            </w:r>
          </w:p>
        </w:tc>
        <w:tc>
          <w:tcPr>
            <w:tcW w:w="307" w:type="pct"/>
            <w:tcBorders>
              <w:top w:val="nil"/>
              <w:left w:val="nil"/>
              <w:bottom w:val="single" w:sz="8" w:space="0" w:color="F9B074"/>
              <w:right w:val="single" w:sz="8" w:space="0" w:color="F9B074"/>
            </w:tcBorders>
            <w:shd w:val="clear" w:color="000000" w:fill="FBCAA2"/>
            <w:vAlign w:val="center"/>
            <w:hideMark/>
          </w:tcPr>
          <w:p w14:paraId="38DE374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7.826</w:t>
            </w:r>
          </w:p>
        </w:tc>
        <w:tc>
          <w:tcPr>
            <w:tcW w:w="368" w:type="pct"/>
            <w:tcBorders>
              <w:top w:val="nil"/>
              <w:left w:val="nil"/>
              <w:bottom w:val="single" w:sz="8" w:space="0" w:color="F9B074"/>
              <w:right w:val="single" w:sz="8" w:space="0" w:color="F9B074"/>
            </w:tcBorders>
            <w:shd w:val="clear" w:color="000000" w:fill="FBCAA2"/>
            <w:vAlign w:val="center"/>
            <w:hideMark/>
          </w:tcPr>
          <w:p w14:paraId="3FFB48E7"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16,16</w:t>
            </w:r>
          </w:p>
        </w:tc>
        <w:tc>
          <w:tcPr>
            <w:tcW w:w="307" w:type="pct"/>
            <w:tcBorders>
              <w:top w:val="nil"/>
              <w:left w:val="nil"/>
              <w:bottom w:val="single" w:sz="8" w:space="0" w:color="F9B074"/>
              <w:right w:val="single" w:sz="8" w:space="0" w:color="F9B074"/>
            </w:tcBorders>
            <w:shd w:val="clear" w:color="000000" w:fill="FBCAA2"/>
            <w:vAlign w:val="center"/>
            <w:hideMark/>
          </w:tcPr>
          <w:p w14:paraId="2628A2E8"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6.169</w:t>
            </w:r>
          </w:p>
        </w:tc>
        <w:tc>
          <w:tcPr>
            <w:tcW w:w="368" w:type="pct"/>
            <w:tcBorders>
              <w:top w:val="nil"/>
              <w:left w:val="nil"/>
              <w:bottom w:val="single" w:sz="8" w:space="0" w:color="F9B074"/>
              <w:right w:val="single" w:sz="8" w:space="0" w:color="F9B074"/>
            </w:tcBorders>
            <w:shd w:val="clear" w:color="000000" w:fill="FBCAA2"/>
            <w:vAlign w:val="center"/>
            <w:hideMark/>
          </w:tcPr>
          <w:p w14:paraId="7FFE61B7"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12,74</w:t>
            </w:r>
          </w:p>
        </w:tc>
        <w:tc>
          <w:tcPr>
            <w:tcW w:w="307" w:type="pct"/>
            <w:tcBorders>
              <w:top w:val="nil"/>
              <w:left w:val="nil"/>
              <w:bottom w:val="single" w:sz="8" w:space="0" w:color="F9B074"/>
              <w:right w:val="single" w:sz="8" w:space="0" w:color="F9B074"/>
            </w:tcBorders>
            <w:shd w:val="clear" w:color="000000" w:fill="FBCAA2"/>
            <w:vAlign w:val="center"/>
            <w:hideMark/>
          </w:tcPr>
          <w:p w14:paraId="5CF7959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3.916</w:t>
            </w:r>
          </w:p>
        </w:tc>
        <w:tc>
          <w:tcPr>
            <w:tcW w:w="368" w:type="pct"/>
            <w:tcBorders>
              <w:top w:val="nil"/>
              <w:left w:val="nil"/>
              <w:bottom w:val="single" w:sz="8" w:space="0" w:color="F9B074"/>
              <w:right w:val="single" w:sz="8" w:space="0" w:color="F9B074"/>
            </w:tcBorders>
            <w:shd w:val="clear" w:color="000000" w:fill="FBCAA2"/>
            <w:vAlign w:val="center"/>
            <w:hideMark/>
          </w:tcPr>
          <w:p w14:paraId="213312F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8,09</w:t>
            </w:r>
          </w:p>
        </w:tc>
        <w:tc>
          <w:tcPr>
            <w:tcW w:w="307" w:type="pct"/>
            <w:tcBorders>
              <w:top w:val="nil"/>
              <w:left w:val="nil"/>
              <w:bottom w:val="single" w:sz="8" w:space="0" w:color="F9B074"/>
              <w:right w:val="single" w:sz="8" w:space="0" w:color="F9B074"/>
            </w:tcBorders>
            <w:shd w:val="clear" w:color="000000" w:fill="FBCAA2"/>
            <w:vAlign w:val="center"/>
            <w:hideMark/>
          </w:tcPr>
          <w:p w14:paraId="3F6BFF7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1.240</w:t>
            </w:r>
          </w:p>
        </w:tc>
        <w:tc>
          <w:tcPr>
            <w:tcW w:w="368" w:type="pct"/>
            <w:tcBorders>
              <w:top w:val="nil"/>
              <w:left w:val="nil"/>
              <w:bottom w:val="single" w:sz="8" w:space="0" w:color="F9B074"/>
              <w:right w:val="single" w:sz="8" w:space="0" w:color="F9B074"/>
            </w:tcBorders>
            <w:shd w:val="clear" w:color="000000" w:fill="FBCAA2"/>
            <w:vAlign w:val="center"/>
            <w:hideMark/>
          </w:tcPr>
          <w:p w14:paraId="2D33B79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2,56</w:t>
            </w:r>
          </w:p>
        </w:tc>
        <w:tc>
          <w:tcPr>
            <w:tcW w:w="307" w:type="pct"/>
            <w:tcBorders>
              <w:top w:val="nil"/>
              <w:left w:val="nil"/>
              <w:bottom w:val="single" w:sz="8" w:space="0" w:color="F9B074"/>
              <w:right w:val="single" w:sz="8" w:space="0" w:color="F9B074"/>
            </w:tcBorders>
            <w:shd w:val="clear" w:color="000000" w:fill="FBCAA2"/>
            <w:vAlign w:val="center"/>
            <w:hideMark/>
          </w:tcPr>
          <w:p w14:paraId="341618E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2.493</w:t>
            </w:r>
          </w:p>
        </w:tc>
        <w:tc>
          <w:tcPr>
            <w:tcW w:w="368" w:type="pct"/>
            <w:tcBorders>
              <w:top w:val="nil"/>
              <w:left w:val="nil"/>
              <w:bottom w:val="single" w:sz="8" w:space="0" w:color="F9B074"/>
              <w:right w:val="single" w:sz="8" w:space="0" w:color="F9B074"/>
            </w:tcBorders>
            <w:shd w:val="clear" w:color="000000" w:fill="FBCAA2"/>
            <w:vAlign w:val="center"/>
            <w:hideMark/>
          </w:tcPr>
          <w:p w14:paraId="4EC55C7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5,15</w:t>
            </w:r>
          </w:p>
        </w:tc>
        <w:tc>
          <w:tcPr>
            <w:tcW w:w="307" w:type="pct"/>
            <w:tcBorders>
              <w:top w:val="nil"/>
              <w:left w:val="nil"/>
              <w:bottom w:val="single" w:sz="8" w:space="0" w:color="F9B074"/>
              <w:right w:val="single" w:sz="8" w:space="0" w:color="F9B074"/>
            </w:tcBorders>
            <w:shd w:val="clear" w:color="000000" w:fill="FBCAA2"/>
            <w:vAlign w:val="center"/>
            <w:hideMark/>
          </w:tcPr>
          <w:p w14:paraId="0478E3D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48.427</w:t>
            </w:r>
          </w:p>
        </w:tc>
        <w:tc>
          <w:tcPr>
            <w:tcW w:w="292" w:type="pct"/>
            <w:tcBorders>
              <w:top w:val="nil"/>
              <w:left w:val="nil"/>
              <w:bottom w:val="single" w:sz="8" w:space="0" w:color="F9B074"/>
              <w:right w:val="single" w:sz="8" w:space="0" w:color="F9B074"/>
            </w:tcBorders>
            <w:shd w:val="clear" w:color="000000" w:fill="FBCAA2"/>
            <w:vAlign w:val="center"/>
            <w:hideMark/>
          </w:tcPr>
          <w:p w14:paraId="2CC9D28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-1,7</w:t>
            </w:r>
          </w:p>
        </w:tc>
      </w:tr>
      <w:tr w:rsidR="006B68AE" w:rsidRPr="006F7A4F" w14:paraId="4F341166"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32D3ED84"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2016</w:t>
            </w:r>
          </w:p>
        </w:tc>
        <w:tc>
          <w:tcPr>
            <w:tcW w:w="307" w:type="pct"/>
            <w:tcBorders>
              <w:top w:val="nil"/>
              <w:left w:val="nil"/>
              <w:bottom w:val="single" w:sz="8" w:space="0" w:color="F9B074"/>
              <w:right w:val="single" w:sz="8" w:space="0" w:color="F9B074"/>
            </w:tcBorders>
            <w:shd w:val="clear" w:color="000000" w:fill="FDE4D0"/>
            <w:vAlign w:val="center"/>
            <w:hideMark/>
          </w:tcPr>
          <w:p w14:paraId="074B9F7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24.540</w:t>
            </w:r>
          </w:p>
        </w:tc>
        <w:tc>
          <w:tcPr>
            <w:tcW w:w="368" w:type="pct"/>
            <w:tcBorders>
              <w:top w:val="nil"/>
              <w:left w:val="nil"/>
              <w:bottom w:val="single" w:sz="8" w:space="0" w:color="F9B074"/>
              <w:right w:val="single" w:sz="8" w:space="0" w:color="F9B074"/>
            </w:tcBorders>
            <w:shd w:val="clear" w:color="000000" w:fill="FDE4D0"/>
            <w:vAlign w:val="center"/>
            <w:hideMark/>
          </w:tcPr>
          <w:p w14:paraId="7B309E9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52,94</w:t>
            </w:r>
          </w:p>
        </w:tc>
        <w:tc>
          <w:tcPr>
            <w:tcW w:w="307" w:type="pct"/>
            <w:tcBorders>
              <w:top w:val="nil"/>
              <w:left w:val="nil"/>
              <w:bottom w:val="single" w:sz="8" w:space="0" w:color="F9B074"/>
              <w:right w:val="single" w:sz="8" w:space="0" w:color="F9B074"/>
            </w:tcBorders>
            <w:shd w:val="clear" w:color="000000" w:fill="FDE4D0"/>
            <w:vAlign w:val="center"/>
            <w:hideMark/>
          </w:tcPr>
          <w:p w14:paraId="13421B2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7.705</w:t>
            </w:r>
          </w:p>
        </w:tc>
        <w:tc>
          <w:tcPr>
            <w:tcW w:w="368" w:type="pct"/>
            <w:tcBorders>
              <w:top w:val="nil"/>
              <w:left w:val="nil"/>
              <w:bottom w:val="single" w:sz="8" w:space="0" w:color="F9B074"/>
              <w:right w:val="single" w:sz="8" w:space="0" w:color="F9B074"/>
            </w:tcBorders>
            <w:shd w:val="clear" w:color="000000" w:fill="FDE4D0"/>
            <w:vAlign w:val="center"/>
            <w:hideMark/>
          </w:tcPr>
          <w:p w14:paraId="6A191F8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16,62</w:t>
            </w:r>
          </w:p>
        </w:tc>
        <w:tc>
          <w:tcPr>
            <w:tcW w:w="307" w:type="pct"/>
            <w:tcBorders>
              <w:top w:val="nil"/>
              <w:left w:val="nil"/>
              <w:bottom w:val="single" w:sz="8" w:space="0" w:color="F9B074"/>
              <w:right w:val="single" w:sz="8" w:space="0" w:color="F9B074"/>
            </w:tcBorders>
            <w:shd w:val="clear" w:color="000000" w:fill="FDE4D0"/>
            <w:vAlign w:val="center"/>
            <w:hideMark/>
          </w:tcPr>
          <w:p w14:paraId="60DC69B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6.480</w:t>
            </w:r>
          </w:p>
        </w:tc>
        <w:tc>
          <w:tcPr>
            <w:tcW w:w="368" w:type="pct"/>
            <w:tcBorders>
              <w:top w:val="nil"/>
              <w:left w:val="nil"/>
              <w:bottom w:val="single" w:sz="8" w:space="0" w:color="F9B074"/>
              <w:right w:val="single" w:sz="8" w:space="0" w:color="F9B074"/>
            </w:tcBorders>
            <w:shd w:val="clear" w:color="000000" w:fill="FDE4D0"/>
            <w:vAlign w:val="center"/>
            <w:hideMark/>
          </w:tcPr>
          <w:p w14:paraId="02D19217"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13,98</w:t>
            </w:r>
          </w:p>
        </w:tc>
        <w:tc>
          <w:tcPr>
            <w:tcW w:w="307" w:type="pct"/>
            <w:tcBorders>
              <w:top w:val="nil"/>
              <w:left w:val="nil"/>
              <w:bottom w:val="single" w:sz="8" w:space="0" w:color="F9B074"/>
              <w:right w:val="single" w:sz="8" w:space="0" w:color="F9B074"/>
            </w:tcBorders>
            <w:shd w:val="clear" w:color="000000" w:fill="FDE4D0"/>
            <w:vAlign w:val="center"/>
            <w:hideMark/>
          </w:tcPr>
          <w:p w14:paraId="3CDE3DB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4.284</w:t>
            </w:r>
          </w:p>
        </w:tc>
        <w:tc>
          <w:tcPr>
            <w:tcW w:w="368" w:type="pct"/>
            <w:tcBorders>
              <w:top w:val="nil"/>
              <w:left w:val="nil"/>
              <w:bottom w:val="single" w:sz="8" w:space="0" w:color="F9B074"/>
              <w:right w:val="single" w:sz="8" w:space="0" w:color="F9B074"/>
            </w:tcBorders>
            <w:shd w:val="clear" w:color="000000" w:fill="FDE4D0"/>
            <w:vAlign w:val="center"/>
            <w:hideMark/>
          </w:tcPr>
          <w:p w14:paraId="34F19821"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9,24</w:t>
            </w:r>
          </w:p>
        </w:tc>
        <w:tc>
          <w:tcPr>
            <w:tcW w:w="307" w:type="pct"/>
            <w:tcBorders>
              <w:top w:val="nil"/>
              <w:left w:val="nil"/>
              <w:bottom w:val="single" w:sz="8" w:space="0" w:color="F9B074"/>
              <w:right w:val="single" w:sz="8" w:space="0" w:color="F9B074"/>
            </w:tcBorders>
            <w:shd w:val="clear" w:color="000000" w:fill="FDE4D0"/>
            <w:vAlign w:val="center"/>
            <w:hideMark/>
          </w:tcPr>
          <w:p w14:paraId="3365F8E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1.220</w:t>
            </w:r>
          </w:p>
        </w:tc>
        <w:tc>
          <w:tcPr>
            <w:tcW w:w="368" w:type="pct"/>
            <w:tcBorders>
              <w:top w:val="nil"/>
              <w:left w:val="nil"/>
              <w:bottom w:val="single" w:sz="8" w:space="0" w:color="F9B074"/>
              <w:right w:val="single" w:sz="8" w:space="0" w:color="F9B074"/>
            </w:tcBorders>
            <w:shd w:val="clear" w:color="000000" w:fill="FDE4D0"/>
            <w:vAlign w:val="center"/>
            <w:hideMark/>
          </w:tcPr>
          <w:p w14:paraId="6A0A0091"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2,63</w:t>
            </w:r>
          </w:p>
        </w:tc>
        <w:tc>
          <w:tcPr>
            <w:tcW w:w="307" w:type="pct"/>
            <w:tcBorders>
              <w:top w:val="nil"/>
              <w:left w:val="nil"/>
              <w:bottom w:val="single" w:sz="8" w:space="0" w:color="F9B074"/>
              <w:right w:val="single" w:sz="8" w:space="0" w:color="F9B074"/>
            </w:tcBorders>
            <w:shd w:val="clear" w:color="000000" w:fill="FDE4D0"/>
            <w:vAlign w:val="center"/>
            <w:hideMark/>
          </w:tcPr>
          <w:p w14:paraId="1CC4AE4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2.124</w:t>
            </w:r>
          </w:p>
        </w:tc>
        <w:tc>
          <w:tcPr>
            <w:tcW w:w="368" w:type="pct"/>
            <w:tcBorders>
              <w:top w:val="nil"/>
              <w:left w:val="nil"/>
              <w:bottom w:val="single" w:sz="8" w:space="0" w:color="F9B074"/>
              <w:right w:val="single" w:sz="8" w:space="0" w:color="F9B074"/>
            </w:tcBorders>
            <w:shd w:val="clear" w:color="000000" w:fill="FDE4D0"/>
            <w:vAlign w:val="center"/>
            <w:hideMark/>
          </w:tcPr>
          <w:p w14:paraId="405F3123"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4,58</w:t>
            </w:r>
          </w:p>
        </w:tc>
        <w:tc>
          <w:tcPr>
            <w:tcW w:w="307" w:type="pct"/>
            <w:tcBorders>
              <w:top w:val="nil"/>
              <w:left w:val="nil"/>
              <w:bottom w:val="single" w:sz="8" w:space="0" w:color="F9B074"/>
              <w:right w:val="single" w:sz="8" w:space="0" w:color="F9B074"/>
            </w:tcBorders>
            <w:shd w:val="clear" w:color="000000" w:fill="FDE4D0"/>
            <w:vAlign w:val="center"/>
            <w:hideMark/>
          </w:tcPr>
          <w:p w14:paraId="1EECE6E8"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46.352</w:t>
            </w:r>
          </w:p>
        </w:tc>
        <w:tc>
          <w:tcPr>
            <w:tcW w:w="292" w:type="pct"/>
            <w:tcBorders>
              <w:top w:val="nil"/>
              <w:left w:val="nil"/>
              <w:bottom w:val="single" w:sz="8" w:space="0" w:color="F9B074"/>
              <w:right w:val="single" w:sz="8" w:space="0" w:color="F9B074"/>
            </w:tcBorders>
            <w:shd w:val="clear" w:color="000000" w:fill="FDE4D0"/>
            <w:vAlign w:val="center"/>
            <w:hideMark/>
          </w:tcPr>
          <w:p w14:paraId="016307EF"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-4,28</w:t>
            </w:r>
          </w:p>
        </w:tc>
      </w:tr>
      <w:tr w:rsidR="006B68AE" w:rsidRPr="006F7A4F" w14:paraId="504BA1F5"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BCAA2"/>
            <w:vAlign w:val="center"/>
            <w:hideMark/>
          </w:tcPr>
          <w:p w14:paraId="1B8C4B0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2017</w:t>
            </w:r>
          </w:p>
        </w:tc>
        <w:tc>
          <w:tcPr>
            <w:tcW w:w="307" w:type="pct"/>
            <w:tcBorders>
              <w:top w:val="nil"/>
              <w:left w:val="nil"/>
              <w:bottom w:val="single" w:sz="8" w:space="0" w:color="F9B074"/>
              <w:right w:val="single" w:sz="8" w:space="0" w:color="F9B074"/>
            </w:tcBorders>
            <w:shd w:val="clear" w:color="000000" w:fill="FBCAA2"/>
            <w:vAlign w:val="center"/>
            <w:hideMark/>
          </w:tcPr>
          <w:p w14:paraId="702709B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28.690</w:t>
            </w:r>
          </w:p>
        </w:tc>
        <w:tc>
          <w:tcPr>
            <w:tcW w:w="368" w:type="pct"/>
            <w:tcBorders>
              <w:top w:val="nil"/>
              <w:left w:val="nil"/>
              <w:bottom w:val="single" w:sz="8" w:space="0" w:color="F9B074"/>
              <w:right w:val="single" w:sz="8" w:space="0" w:color="F9B074"/>
            </w:tcBorders>
            <w:shd w:val="clear" w:color="000000" w:fill="FBCAA2"/>
            <w:vAlign w:val="center"/>
            <w:hideMark/>
          </w:tcPr>
          <w:p w14:paraId="24AD41F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51,93</w:t>
            </w:r>
          </w:p>
        </w:tc>
        <w:tc>
          <w:tcPr>
            <w:tcW w:w="307" w:type="pct"/>
            <w:tcBorders>
              <w:top w:val="nil"/>
              <w:left w:val="nil"/>
              <w:bottom w:val="single" w:sz="8" w:space="0" w:color="F9B074"/>
              <w:right w:val="single" w:sz="8" w:space="0" w:color="F9B074"/>
            </w:tcBorders>
            <w:shd w:val="clear" w:color="000000" w:fill="FBCAA2"/>
            <w:vAlign w:val="center"/>
            <w:hideMark/>
          </w:tcPr>
          <w:p w14:paraId="25C99F3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9.251</w:t>
            </w:r>
          </w:p>
        </w:tc>
        <w:tc>
          <w:tcPr>
            <w:tcW w:w="368" w:type="pct"/>
            <w:tcBorders>
              <w:top w:val="nil"/>
              <w:left w:val="nil"/>
              <w:bottom w:val="single" w:sz="8" w:space="0" w:color="F9B074"/>
              <w:right w:val="single" w:sz="8" w:space="0" w:color="F9B074"/>
            </w:tcBorders>
            <w:shd w:val="clear" w:color="000000" w:fill="FBCAA2"/>
            <w:vAlign w:val="center"/>
            <w:hideMark/>
          </w:tcPr>
          <w:p w14:paraId="42EECB9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16,74</w:t>
            </w:r>
          </w:p>
        </w:tc>
        <w:tc>
          <w:tcPr>
            <w:tcW w:w="307" w:type="pct"/>
            <w:tcBorders>
              <w:top w:val="nil"/>
              <w:left w:val="nil"/>
              <w:bottom w:val="single" w:sz="8" w:space="0" w:color="F9B074"/>
              <w:right w:val="single" w:sz="8" w:space="0" w:color="F9B074"/>
            </w:tcBorders>
            <w:shd w:val="clear" w:color="000000" w:fill="FBCAA2"/>
            <w:vAlign w:val="center"/>
            <w:hideMark/>
          </w:tcPr>
          <w:p w14:paraId="5E043C6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6.544</w:t>
            </w:r>
          </w:p>
        </w:tc>
        <w:tc>
          <w:tcPr>
            <w:tcW w:w="368" w:type="pct"/>
            <w:tcBorders>
              <w:top w:val="nil"/>
              <w:left w:val="nil"/>
              <w:bottom w:val="single" w:sz="8" w:space="0" w:color="F9B074"/>
              <w:right w:val="single" w:sz="8" w:space="0" w:color="F9B074"/>
            </w:tcBorders>
            <w:shd w:val="clear" w:color="000000" w:fill="FBCAA2"/>
            <w:vAlign w:val="center"/>
            <w:hideMark/>
          </w:tcPr>
          <w:p w14:paraId="638F6875"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11,85</w:t>
            </w:r>
          </w:p>
        </w:tc>
        <w:tc>
          <w:tcPr>
            <w:tcW w:w="307" w:type="pct"/>
            <w:tcBorders>
              <w:top w:val="nil"/>
              <w:left w:val="nil"/>
              <w:bottom w:val="single" w:sz="8" w:space="0" w:color="F9B074"/>
              <w:right w:val="single" w:sz="8" w:space="0" w:color="F9B074"/>
            </w:tcBorders>
            <w:shd w:val="clear" w:color="000000" w:fill="FBCAA2"/>
            <w:vAlign w:val="center"/>
            <w:hideMark/>
          </w:tcPr>
          <w:p w14:paraId="0FA72D3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4.617</w:t>
            </w:r>
          </w:p>
        </w:tc>
        <w:tc>
          <w:tcPr>
            <w:tcW w:w="368" w:type="pct"/>
            <w:tcBorders>
              <w:top w:val="nil"/>
              <w:left w:val="nil"/>
              <w:bottom w:val="single" w:sz="8" w:space="0" w:color="F9B074"/>
              <w:right w:val="single" w:sz="8" w:space="0" w:color="F9B074"/>
            </w:tcBorders>
            <w:shd w:val="clear" w:color="000000" w:fill="FBCAA2"/>
            <w:vAlign w:val="center"/>
            <w:hideMark/>
          </w:tcPr>
          <w:p w14:paraId="1B7D7EB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8,36</w:t>
            </w:r>
          </w:p>
        </w:tc>
        <w:tc>
          <w:tcPr>
            <w:tcW w:w="307" w:type="pct"/>
            <w:tcBorders>
              <w:top w:val="nil"/>
              <w:left w:val="nil"/>
              <w:bottom w:val="single" w:sz="8" w:space="0" w:color="F9B074"/>
              <w:right w:val="single" w:sz="8" w:space="0" w:color="F9B074"/>
            </w:tcBorders>
            <w:shd w:val="clear" w:color="000000" w:fill="FBCAA2"/>
            <w:vAlign w:val="center"/>
            <w:hideMark/>
          </w:tcPr>
          <w:p w14:paraId="38737BD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1.344</w:t>
            </w:r>
          </w:p>
        </w:tc>
        <w:tc>
          <w:tcPr>
            <w:tcW w:w="368" w:type="pct"/>
            <w:tcBorders>
              <w:top w:val="nil"/>
              <w:left w:val="nil"/>
              <w:bottom w:val="single" w:sz="8" w:space="0" w:color="F9B074"/>
              <w:right w:val="single" w:sz="8" w:space="0" w:color="F9B074"/>
            </w:tcBorders>
            <w:shd w:val="clear" w:color="000000" w:fill="FBCAA2"/>
            <w:vAlign w:val="center"/>
            <w:hideMark/>
          </w:tcPr>
          <w:p w14:paraId="4161B70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2,43</w:t>
            </w:r>
          </w:p>
        </w:tc>
        <w:tc>
          <w:tcPr>
            <w:tcW w:w="307" w:type="pct"/>
            <w:tcBorders>
              <w:top w:val="nil"/>
              <w:left w:val="nil"/>
              <w:bottom w:val="single" w:sz="8" w:space="0" w:color="F9B074"/>
              <w:right w:val="single" w:sz="8" w:space="0" w:color="F9B074"/>
            </w:tcBorders>
            <w:shd w:val="clear" w:color="000000" w:fill="FBCAA2"/>
            <w:vAlign w:val="center"/>
            <w:hideMark/>
          </w:tcPr>
          <w:p w14:paraId="5CB7409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4.804</w:t>
            </w:r>
          </w:p>
        </w:tc>
        <w:tc>
          <w:tcPr>
            <w:tcW w:w="368" w:type="pct"/>
            <w:tcBorders>
              <w:top w:val="nil"/>
              <w:left w:val="nil"/>
              <w:bottom w:val="single" w:sz="8" w:space="0" w:color="F9B074"/>
              <w:right w:val="single" w:sz="8" w:space="0" w:color="F9B074"/>
            </w:tcBorders>
            <w:shd w:val="clear" w:color="000000" w:fill="FBCAA2"/>
            <w:vAlign w:val="center"/>
            <w:hideMark/>
          </w:tcPr>
          <w:p w14:paraId="7D34B6E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w:t>
            </w:r>
          </w:p>
        </w:tc>
        <w:tc>
          <w:tcPr>
            <w:tcW w:w="307" w:type="pct"/>
            <w:tcBorders>
              <w:top w:val="nil"/>
              <w:left w:val="nil"/>
              <w:bottom w:val="single" w:sz="8" w:space="0" w:color="F9B074"/>
              <w:right w:val="single" w:sz="8" w:space="0" w:color="F9B074"/>
            </w:tcBorders>
            <w:shd w:val="clear" w:color="000000" w:fill="FBCAA2"/>
            <w:vAlign w:val="center"/>
            <w:hideMark/>
          </w:tcPr>
          <w:p w14:paraId="6A5A30B5"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55.250</w:t>
            </w:r>
          </w:p>
        </w:tc>
        <w:tc>
          <w:tcPr>
            <w:tcW w:w="292" w:type="pct"/>
            <w:tcBorders>
              <w:top w:val="nil"/>
              <w:left w:val="nil"/>
              <w:bottom w:val="single" w:sz="8" w:space="0" w:color="F9B074"/>
              <w:right w:val="single" w:sz="8" w:space="0" w:color="F9B074"/>
            </w:tcBorders>
            <w:shd w:val="clear" w:color="000000" w:fill="FBCAA2"/>
            <w:vAlign w:val="center"/>
            <w:hideMark/>
          </w:tcPr>
          <w:p w14:paraId="210B79C8"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19,2</w:t>
            </w:r>
          </w:p>
        </w:tc>
      </w:tr>
      <w:tr w:rsidR="006B68AE" w:rsidRPr="006F7A4F" w14:paraId="1FC76F45"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0091059B"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2018</w:t>
            </w:r>
          </w:p>
        </w:tc>
        <w:tc>
          <w:tcPr>
            <w:tcW w:w="307" w:type="pct"/>
            <w:tcBorders>
              <w:top w:val="nil"/>
              <w:left w:val="nil"/>
              <w:bottom w:val="single" w:sz="8" w:space="0" w:color="F9B074"/>
              <w:right w:val="single" w:sz="8" w:space="0" w:color="F9B074"/>
            </w:tcBorders>
            <w:shd w:val="clear" w:color="000000" w:fill="FDE4D0"/>
            <w:vAlign w:val="center"/>
            <w:hideMark/>
          </w:tcPr>
          <w:p w14:paraId="5690B75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23.642</w:t>
            </w:r>
          </w:p>
        </w:tc>
        <w:tc>
          <w:tcPr>
            <w:tcW w:w="368" w:type="pct"/>
            <w:tcBorders>
              <w:top w:val="nil"/>
              <w:left w:val="nil"/>
              <w:bottom w:val="single" w:sz="8" w:space="0" w:color="F9B074"/>
              <w:right w:val="single" w:sz="8" w:space="0" w:color="F9B074"/>
            </w:tcBorders>
            <w:shd w:val="clear" w:color="000000" w:fill="FDE4D0"/>
            <w:vAlign w:val="center"/>
            <w:hideMark/>
          </w:tcPr>
          <w:p w14:paraId="08D76380"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47,02</w:t>
            </w:r>
          </w:p>
        </w:tc>
        <w:tc>
          <w:tcPr>
            <w:tcW w:w="307" w:type="pct"/>
            <w:tcBorders>
              <w:top w:val="nil"/>
              <w:left w:val="nil"/>
              <w:bottom w:val="single" w:sz="8" w:space="0" w:color="F9B074"/>
              <w:right w:val="single" w:sz="8" w:space="0" w:color="F9B074"/>
            </w:tcBorders>
            <w:shd w:val="clear" w:color="000000" w:fill="FDE4D0"/>
            <w:vAlign w:val="center"/>
            <w:hideMark/>
          </w:tcPr>
          <w:p w14:paraId="4A10D5F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7.863</w:t>
            </w:r>
          </w:p>
        </w:tc>
        <w:tc>
          <w:tcPr>
            <w:tcW w:w="368" w:type="pct"/>
            <w:tcBorders>
              <w:top w:val="nil"/>
              <w:left w:val="nil"/>
              <w:bottom w:val="single" w:sz="8" w:space="0" w:color="F9B074"/>
              <w:right w:val="single" w:sz="8" w:space="0" w:color="F9B074"/>
            </w:tcBorders>
            <w:shd w:val="clear" w:color="000000" w:fill="FDE4D0"/>
            <w:vAlign w:val="center"/>
            <w:hideMark/>
          </w:tcPr>
          <w:p w14:paraId="02EDC5A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15,64</w:t>
            </w:r>
          </w:p>
        </w:tc>
        <w:tc>
          <w:tcPr>
            <w:tcW w:w="307" w:type="pct"/>
            <w:tcBorders>
              <w:top w:val="nil"/>
              <w:left w:val="nil"/>
              <w:bottom w:val="single" w:sz="8" w:space="0" w:color="F9B074"/>
              <w:right w:val="single" w:sz="8" w:space="0" w:color="F9B074"/>
            </w:tcBorders>
            <w:shd w:val="clear" w:color="000000" w:fill="FDE4D0"/>
            <w:vAlign w:val="center"/>
            <w:hideMark/>
          </w:tcPr>
          <w:p w14:paraId="76C4EF89"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7.527</w:t>
            </w:r>
          </w:p>
        </w:tc>
        <w:tc>
          <w:tcPr>
            <w:tcW w:w="368" w:type="pct"/>
            <w:tcBorders>
              <w:top w:val="nil"/>
              <w:left w:val="nil"/>
              <w:bottom w:val="single" w:sz="8" w:space="0" w:color="F9B074"/>
              <w:right w:val="single" w:sz="8" w:space="0" w:color="F9B074"/>
            </w:tcBorders>
            <w:shd w:val="clear" w:color="000000" w:fill="FDE4D0"/>
            <w:vAlign w:val="center"/>
            <w:hideMark/>
          </w:tcPr>
          <w:p w14:paraId="7C26405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14,97</w:t>
            </w:r>
          </w:p>
        </w:tc>
        <w:tc>
          <w:tcPr>
            <w:tcW w:w="307" w:type="pct"/>
            <w:tcBorders>
              <w:top w:val="nil"/>
              <w:left w:val="nil"/>
              <w:bottom w:val="single" w:sz="8" w:space="0" w:color="F9B074"/>
              <w:right w:val="single" w:sz="8" w:space="0" w:color="F9B074"/>
            </w:tcBorders>
            <w:shd w:val="clear" w:color="000000" w:fill="FDE4D0"/>
            <w:vAlign w:val="center"/>
            <w:hideMark/>
          </w:tcPr>
          <w:p w14:paraId="6280791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4.521</w:t>
            </w:r>
          </w:p>
        </w:tc>
        <w:tc>
          <w:tcPr>
            <w:tcW w:w="368" w:type="pct"/>
            <w:tcBorders>
              <w:top w:val="nil"/>
              <w:left w:val="nil"/>
              <w:bottom w:val="single" w:sz="8" w:space="0" w:color="F9B074"/>
              <w:right w:val="single" w:sz="8" w:space="0" w:color="F9B074"/>
            </w:tcBorders>
            <w:shd w:val="clear" w:color="000000" w:fill="FDE4D0"/>
            <w:vAlign w:val="center"/>
            <w:hideMark/>
          </w:tcPr>
          <w:p w14:paraId="75B3506F"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8,99</w:t>
            </w:r>
          </w:p>
        </w:tc>
        <w:tc>
          <w:tcPr>
            <w:tcW w:w="307" w:type="pct"/>
            <w:tcBorders>
              <w:top w:val="nil"/>
              <w:left w:val="nil"/>
              <w:bottom w:val="single" w:sz="8" w:space="0" w:color="F9B074"/>
              <w:right w:val="single" w:sz="8" w:space="0" w:color="F9B074"/>
            </w:tcBorders>
            <w:shd w:val="clear" w:color="000000" w:fill="FDE4D0"/>
            <w:vAlign w:val="center"/>
            <w:hideMark/>
          </w:tcPr>
          <w:p w14:paraId="7B2198AC"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1.668</w:t>
            </w:r>
          </w:p>
        </w:tc>
        <w:tc>
          <w:tcPr>
            <w:tcW w:w="368" w:type="pct"/>
            <w:tcBorders>
              <w:top w:val="nil"/>
              <w:left w:val="nil"/>
              <w:bottom w:val="single" w:sz="8" w:space="0" w:color="F9B074"/>
              <w:right w:val="single" w:sz="8" w:space="0" w:color="F9B074"/>
            </w:tcBorders>
            <w:shd w:val="clear" w:color="000000" w:fill="FDE4D0"/>
            <w:vAlign w:val="center"/>
            <w:hideMark/>
          </w:tcPr>
          <w:p w14:paraId="52EB037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3,32</w:t>
            </w:r>
          </w:p>
        </w:tc>
        <w:tc>
          <w:tcPr>
            <w:tcW w:w="307" w:type="pct"/>
            <w:tcBorders>
              <w:top w:val="nil"/>
              <w:left w:val="nil"/>
              <w:bottom w:val="single" w:sz="8" w:space="0" w:color="F9B074"/>
              <w:right w:val="single" w:sz="8" w:space="0" w:color="F9B074"/>
            </w:tcBorders>
            <w:shd w:val="clear" w:color="000000" w:fill="FDE4D0"/>
            <w:vAlign w:val="center"/>
            <w:hideMark/>
          </w:tcPr>
          <w:p w14:paraId="1CF16F69"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5.061</w:t>
            </w:r>
          </w:p>
        </w:tc>
        <w:tc>
          <w:tcPr>
            <w:tcW w:w="368" w:type="pct"/>
            <w:tcBorders>
              <w:top w:val="nil"/>
              <w:left w:val="nil"/>
              <w:bottom w:val="single" w:sz="8" w:space="0" w:color="F9B074"/>
              <w:right w:val="single" w:sz="8" w:space="0" w:color="F9B074"/>
            </w:tcBorders>
            <w:shd w:val="clear" w:color="000000" w:fill="FDE4D0"/>
            <w:vAlign w:val="center"/>
            <w:hideMark/>
          </w:tcPr>
          <w:p w14:paraId="754BCDE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10,21</w:t>
            </w:r>
          </w:p>
        </w:tc>
        <w:tc>
          <w:tcPr>
            <w:tcW w:w="307" w:type="pct"/>
            <w:tcBorders>
              <w:top w:val="nil"/>
              <w:left w:val="nil"/>
              <w:bottom w:val="single" w:sz="8" w:space="0" w:color="F9B074"/>
              <w:right w:val="single" w:sz="8" w:space="0" w:color="F9B074"/>
            </w:tcBorders>
            <w:shd w:val="clear" w:color="000000" w:fill="FDE4D0"/>
            <w:vAlign w:val="center"/>
            <w:hideMark/>
          </w:tcPr>
          <w:p w14:paraId="78282BE7"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50.282</w:t>
            </w:r>
          </w:p>
        </w:tc>
        <w:tc>
          <w:tcPr>
            <w:tcW w:w="292" w:type="pct"/>
            <w:tcBorders>
              <w:top w:val="nil"/>
              <w:left w:val="nil"/>
              <w:bottom w:val="single" w:sz="8" w:space="0" w:color="F9B074"/>
              <w:right w:val="single" w:sz="8" w:space="0" w:color="F9B074"/>
            </w:tcBorders>
            <w:shd w:val="clear" w:color="000000" w:fill="FDE4D0"/>
            <w:vAlign w:val="center"/>
            <w:hideMark/>
          </w:tcPr>
          <w:p w14:paraId="38293448"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-8,99</w:t>
            </w:r>
          </w:p>
        </w:tc>
      </w:tr>
      <w:tr w:rsidR="006B68AE" w:rsidRPr="006F7A4F" w14:paraId="789A9C81" w14:textId="77777777" w:rsidTr="00013187">
        <w:trPr>
          <w:trHeight w:val="478"/>
        </w:trPr>
        <w:tc>
          <w:tcPr>
            <w:tcW w:w="354" w:type="pct"/>
            <w:tcBorders>
              <w:top w:val="nil"/>
              <w:left w:val="single" w:sz="8" w:space="0" w:color="F9B074"/>
              <w:bottom w:val="single" w:sz="8" w:space="0" w:color="F9B074"/>
              <w:right w:val="single" w:sz="8" w:space="0" w:color="F9B074"/>
            </w:tcBorders>
            <w:shd w:val="clear" w:color="000000" w:fill="FDE4D0"/>
            <w:vAlign w:val="center"/>
            <w:hideMark/>
          </w:tcPr>
          <w:p w14:paraId="41047DFD"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2019</w:t>
            </w:r>
          </w:p>
        </w:tc>
        <w:tc>
          <w:tcPr>
            <w:tcW w:w="307" w:type="pct"/>
            <w:tcBorders>
              <w:top w:val="nil"/>
              <w:left w:val="nil"/>
              <w:bottom w:val="single" w:sz="8" w:space="0" w:color="F9B074"/>
              <w:right w:val="single" w:sz="8" w:space="0" w:color="F9B074"/>
            </w:tcBorders>
            <w:shd w:val="clear" w:color="000000" w:fill="FDE4D0"/>
            <w:vAlign w:val="center"/>
            <w:hideMark/>
          </w:tcPr>
          <w:p w14:paraId="6462172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15.196</w:t>
            </w:r>
          </w:p>
        </w:tc>
        <w:tc>
          <w:tcPr>
            <w:tcW w:w="368" w:type="pct"/>
            <w:tcBorders>
              <w:top w:val="nil"/>
              <w:left w:val="nil"/>
              <w:bottom w:val="single" w:sz="8" w:space="0" w:color="F9B074"/>
              <w:right w:val="single" w:sz="8" w:space="0" w:color="F9B074"/>
            </w:tcBorders>
            <w:shd w:val="clear" w:color="000000" w:fill="FDE4D0"/>
            <w:vAlign w:val="center"/>
            <w:hideMark/>
          </w:tcPr>
          <w:p w14:paraId="221FB8AB"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33,61</w:t>
            </w:r>
          </w:p>
        </w:tc>
        <w:tc>
          <w:tcPr>
            <w:tcW w:w="307" w:type="pct"/>
            <w:tcBorders>
              <w:top w:val="nil"/>
              <w:left w:val="nil"/>
              <w:bottom w:val="single" w:sz="8" w:space="0" w:color="F9B074"/>
              <w:right w:val="single" w:sz="8" w:space="0" w:color="F9B074"/>
            </w:tcBorders>
            <w:shd w:val="clear" w:color="000000" w:fill="FDE4D0"/>
            <w:vAlign w:val="center"/>
            <w:hideMark/>
          </w:tcPr>
          <w:p w14:paraId="35FC4F1D"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7.736</w:t>
            </w:r>
          </w:p>
        </w:tc>
        <w:tc>
          <w:tcPr>
            <w:tcW w:w="368" w:type="pct"/>
            <w:tcBorders>
              <w:top w:val="nil"/>
              <w:left w:val="nil"/>
              <w:bottom w:val="single" w:sz="8" w:space="0" w:color="F9B074"/>
              <w:right w:val="single" w:sz="8" w:space="0" w:color="F9B074"/>
            </w:tcBorders>
            <w:shd w:val="clear" w:color="000000" w:fill="FDE4D0"/>
            <w:vAlign w:val="center"/>
            <w:hideMark/>
          </w:tcPr>
          <w:p w14:paraId="2B73E0F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17,11</w:t>
            </w:r>
          </w:p>
        </w:tc>
        <w:tc>
          <w:tcPr>
            <w:tcW w:w="307" w:type="pct"/>
            <w:tcBorders>
              <w:top w:val="nil"/>
              <w:left w:val="nil"/>
              <w:bottom w:val="single" w:sz="8" w:space="0" w:color="F9B074"/>
              <w:right w:val="single" w:sz="8" w:space="0" w:color="F9B074"/>
            </w:tcBorders>
            <w:shd w:val="clear" w:color="000000" w:fill="FDE4D0"/>
            <w:vAlign w:val="center"/>
            <w:hideMark/>
          </w:tcPr>
          <w:p w14:paraId="1789CD2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9.585</w:t>
            </w:r>
          </w:p>
        </w:tc>
        <w:tc>
          <w:tcPr>
            <w:tcW w:w="368" w:type="pct"/>
            <w:tcBorders>
              <w:top w:val="nil"/>
              <w:left w:val="nil"/>
              <w:bottom w:val="single" w:sz="8" w:space="0" w:color="F9B074"/>
              <w:right w:val="single" w:sz="8" w:space="0" w:color="F9B074"/>
            </w:tcBorders>
            <w:shd w:val="clear" w:color="000000" w:fill="FDE4D0"/>
            <w:vAlign w:val="center"/>
            <w:hideMark/>
          </w:tcPr>
          <w:p w14:paraId="1C911DB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21,20</w:t>
            </w:r>
          </w:p>
        </w:tc>
        <w:tc>
          <w:tcPr>
            <w:tcW w:w="307" w:type="pct"/>
            <w:tcBorders>
              <w:top w:val="nil"/>
              <w:left w:val="nil"/>
              <w:bottom w:val="single" w:sz="8" w:space="0" w:color="F9B074"/>
              <w:right w:val="single" w:sz="8" w:space="0" w:color="F9B074"/>
            </w:tcBorders>
            <w:shd w:val="clear" w:color="000000" w:fill="FDE4D0"/>
            <w:vAlign w:val="center"/>
            <w:hideMark/>
          </w:tcPr>
          <w:p w14:paraId="062D3A84"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5.678</w:t>
            </w:r>
          </w:p>
        </w:tc>
        <w:tc>
          <w:tcPr>
            <w:tcW w:w="368" w:type="pct"/>
            <w:tcBorders>
              <w:top w:val="nil"/>
              <w:left w:val="nil"/>
              <w:bottom w:val="single" w:sz="8" w:space="0" w:color="F9B074"/>
              <w:right w:val="single" w:sz="8" w:space="0" w:color="F9B074"/>
            </w:tcBorders>
            <w:shd w:val="clear" w:color="000000" w:fill="FDE4D0"/>
            <w:vAlign w:val="center"/>
            <w:hideMark/>
          </w:tcPr>
          <w:p w14:paraId="102A8F4E"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12,56</w:t>
            </w:r>
          </w:p>
        </w:tc>
        <w:tc>
          <w:tcPr>
            <w:tcW w:w="307" w:type="pct"/>
            <w:tcBorders>
              <w:top w:val="nil"/>
              <w:left w:val="nil"/>
              <w:bottom w:val="single" w:sz="8" w:space="0" w:color="F9B074"/>
              <w:right w:val="single" w:sz="8" w:space="0" w:color="F9B074"/>
            </w:tcBorders>
            <w:shd w:val="clear" w:color="000000" w:fill="FDE4D0"/>
            <w:vAlign w:val="center"/>
            <w:hideMark/>
          </w:tcPr>
          <w:p w14:paraId="4BC86366"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1.756</w:t>
            </w:r>
          </w:p>
        </w:tc>
        <w:tc>
          <w:tcPr>
            <w:tcW w:w="368" w:type="pct"/>
            <w:tcBorders>
              <w:top w:val="nil"/>
              <w:left w:val="nil"/>
              <w:bottom w:val="single" w:sz="8" w:space="0" w:color="F9B074"/>
              <w:right w:val="single" w:sz="8" w:space="0" w:color="F9B074"/>
            </w:tcBorders>
            <w:shd w:val="clear" w:color="000000" w:fill="FDE4D0"/>
            <w:vAlign w:val="center"/>
            <w:hideMark/>
          </w:tcPr>
          <w:p w14:paraId="619A2582"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3,88</w:t>
            </w:r>
          </w:p>
        </w:tc>
        <w:tc>
          <w:tcPr>
            <w:tcW w:w="307" w:type="pct"/>
            <w:tcBorders>
              <w:top w:val="nil"/>
              <w:left w:val="nil"/>
              <w:bottom w:val="single" w:sz="8" w:space="0" w:color="F9B074"/>
              <w:right w:val="single" w:sz="8" w:space="0" w:color="F9B074"/>
            </w:tcBorders>
            <w:shd w:val="clear" w:color="000000" w:fill="FDE4D0"/>
            <w:vAlign w:val="center"/>
            <w:hideMark/>
          </w:tcPr>
          <w:p w14:paraId="719DC3D1"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5.260</w:t>
            </w:r>
          </w:p>
        </w:tc>
        <w:tc>
          <w:tcPr>
            <w:tcW w:w="368" w:type="pct"/>
            <w:tcBorders>
              <w:top w:val="nil"/>
              <w:left w:val="nil"/>
              <w:bottom w:val="single" w:sz="8" w:space="0" w:color="F9B074"/>
              <w:right w:val="single" w:sz="8" w:space="0" w:color="F9B074"/>
            </w:tcBorders>
            <w:shd w:val="clear" w:color="000000" w:fill="FDE4D0"/>
            <w:vAlign w:val="center"/>
            <w:hideMark/>
          </w:tcPr>
          <w:p w14:paraId="4C6E0FBA" w14:textId="77777777" w:rsidR="006B68AE" w:rsidRPr="006F7A4F" w:rsidRDefault="006B68AE" w:rsidP="009A5924">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xml:space="preserve">11,63 </w:t>
            </w:r>
          </w:p>
        </w:tc>
        <w:tc>
          <w:tcPr>
            <w:tcW w:w="307" w:type="pct"/>
            <w:tcBorders>
              <w:top w:val="nil"/>
              <w:left w:val="nil"/>
              <w:bottom w:val="single" w:sz="8" w:space="0" w:color="F9B074"/>
              <w:right w:val="single" w:sz="8" w:space="0" w:color="F9B074"/>
            </w:tcBorders>
            <w:shd w:val="clear" w:color="000000" w:fill="FDE4D0"/>
            <w:vAlign w:val="center"/>
            <w:hideMark/>
          </w:tcPr>
          <w:p w14:paraId="355E3481"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45.211</w:t>
            </w:r>
          </w:p>
        </w:tc>
        <w:tc>
          <w:tcPr>
            <w:tcW w:w="292" w:type="pct"/>
            <w:tcBorders>
              <w:top w:val="nil"/>
              <w:left w:val="nil"/>
              <w:bottom w:val="single" w:sz="8" w:space="0" w:color="F9B074"/>
              <w:right w:val="single" w:sz="8" w:space="0" w:color="F9B074"/>
            </w:tcBorders>
            <w:shd w:val="clear" w:color="000000" w:fill="FDE4D0"/>
            <w:vAlign w:val="center"/>
            <w:hideMark/>
          </w:tcPr>
          <w:p w14:paraId="7A10FBD9"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-10,08</w:t>
            </w:r>
          </w:p>
        </w:tc>
      </w:tr>
    </w:tbl>
    <w:p w14:paraId="5E72F7A0" w14:textId="77777777" w:rsidR="006B68AE" w:rsidRPr="006F7A4F" w:rsidRDefault="006B68AE" w:rsidP="006B68AE">
      <w:pPr>
        <w:rPr>
          <w:rFonts w:ascii="Times New Roman" w:eastAsia="Times New Roman" w:hAnsi="Times New Roman" w:cs="Times New Roman"/>
          <w:sz w:val="24"/>
          <w:szCs w:val="24"/>
          <w:lang w:eastAsia="tr-TR"/>
        </w:rPr>
      </w:pPr>
      <w:r w:rsidRPr="006F7A4F">
        <w:rPr>
          <w:rFonts w:ascii="Times New Roman" w:hAnsi="Times New Roman" w:cs="Times New Roman"/>
          <w:sz w:val="18"/>
          <w:szCs w:val="18"/>
        </w:rPr>
        <w:t>** Others represent the countries of imported spot LNG</w:t>
      </w:r>
      <w:r w:rsidRPr="006F7A4F">
        <w:rPr>
          <w:rFonts w:ascii="Times New Roman" w:eastAsia="Times New Roman" w:hAnsi="Times New Roman" w:cs="Times New Roman"/>
          <w:sz w:val="18"/>
          <w:szCs w:val="18"/>
          <w:lang w:eastAsia="tr-TR"/>
        </w:rPr>
        <w:t xml:space="preserve"> </w:t>
      </w:r>
    </w:p>
    <w:p w14:paraId="7B928B37" w14:textId="77777777" w:rsidR="006B68AE" w:rsidRPr="006F7A4F" w:rsidRDefault="006B68AE" w:rsidP="006B68AE">
      <w:pPr>
        <w:tabs>
          <w:tab w:val="left" w:pos="993"/>
        </w:tabs>
        <w:spacing w:before="120" w:after="120" w:line="360" w:lineRule="auto"/>
        <w:jc w:val="center"/>
        <w:rPr>
          <w:rFonts w:ascii="Times New Roman" w:eastAsia="Times New Roman" w:hAnsi="Times New Roman" w:cs="Times New Roman"/>
          <w:sz w:val="24"/>
          <w:szCs w:val="24"/>
          <w:lang w:eastAsia="tr-TR"/>
        </w:rPr>
      </w:pPr>
      <w:r w:rsidRPr="006F7A4F">
        <w:rPr>
          <w:rFonts w:ascii="Times New Roman" w:hAnsi="Times New Roman" w:cs="Times New Roman"/>
          <w:sz w:val="24"/>
          <w:szCs w:val="24"/>
        </w:rPr>
        <w:t>As seen at Table 2.1; Turkey is dependent on imports mainly for the gas coming from Russia.</w:t>
      </w:r>
    </w:p>
    <w:p w14:paraId="1BA24F70" w14:textId="314B0BFA" w:rsidR="003744B8" w:rsidRPr="006F7A4F" w:rsidRDefault="003744B8" w:rsidP="005D281C">
      <w:pPr>
        <w:tabs>
          <w:tab w:val="left" w:pos="993"/>
        </w:tabs>
        <w:spacing w:before="120" w:after="120" w:line="360" w:lineRule="auto"/>
        <w:jc w:val="both"/>
        <w:rPr>
          <w:rFonts w:ascii="Times New Roman" w:eastAsia="Times New Roman" w:hAnsi="Times New Roman" w:cs="Times New Roman"/>
          <w:sz w:val="24"/>
          <w:szCs w:val="24"/>
          <w:lang w:eastAsia="tr-TR"/>
        </w:rPr>
        <w:sectPr w:rsidR="003744B8" w:rsidRPr="006F7A4F" w:rsidSect="009F7088">
          <w:footerReference w:type="default" r:id="rId22"/>
          <w:pgSz w:w="11906" w:h="16838"/>
          <w:pgMar w:top="1701" w:right="1418" w:bottom="1985" w:left="1134" w:header="425" w:footer="567" w:gutter="0"/>
          <w:pgNumType w:start="1"/>
          <w:cols w:space="708"/>
          <w:docGrid w:linePitch="360"/>
        </w:sectPr>
      </w:pPr>
    </w:p>
    <w:p w14:paraId="522A891E" w14:textId="50B937EC" w:rsidR="003D0050" w:rsidRPr="006F7A4F" w:rsidRDefault="0025012F" w:rsidP="003D0050">
      <w:pPr>
        <w:jc w:val="center"/>
        <w:rPr>
          <w:rFonts w:ascii="Times New Roman" w:eastAsia="Times New Roman" w:hAnsi="Times New Roman" w:cs="Times New Roman"/>
          <w:sz w:val="24"/>
          <w:szCs w:val="24"/>
          <w:lang w:eastAsia="tr-TR"/>
        </w:rPr>
      </w:pPr>
      <w:r w:rsidRPr="006F7A4F">
        <w:rPr>
          <w:rFonts w:ascii="Times New Roman" w:hAnsi="Times New Roman" w:cs="Times New Roman"/>
          <w:noProof/>
          <w:lang w:eastAsia="tr-TR"/>
        </w:rPr>
        <w:lastRenderedPageBreak/>
        <w:drawing>
          <wp:inline distT="0" distB="0" distL="0" distR="0" wp14:anchorId="6CA34993" wp14:editId="5BC4C76B">
            <wp:extent cx="5029200" cy="2905125"/>
            <wp:effectExtent l="0" t="0" r="0" b="9525"/>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4DB1EF0" w14:textId="2ED32F84" w:rsidR="003D0050" w:rsidRPr="006F7A4F" w:rsidRDefault="003D0050" w:rsidP="003D0050">
      <w:pPr>
        <w:rPr>
          <w:rFonts w:ascii="Times New Roman" w:hAnsi="Times New Roman" w:cs="Times New Roman"/>
          <w:i/>
          <w:sz w:val="18"/>
          <w:szCs w:val="18"/>
        </w:rPr>
      </w:pPr>
      <w:r w:rsidRPr="006F7A4F">
        <w:rPr>
          <w:rFonts w:ascii="Times New Roman" w:hAnsi="Times New Roman" w:cs="Times New Roman"/>
          <w:i/>
          <w:sz w:val="18"/>
          <w:szCs w:val="18"/>
        </w:rPr>
        <w:t xml:space="preserve">* </w:t>
      </w:r>
      <w:r w:rsidR="003F0F62" w:rsidRPr="006F7A4F">
        <w:rPr>
          <w:rFonts w:ascii="Times New Roman" w:hAnsi="Times New Roman" w:cs="Times New Roman"/>
          <w:sz w:val="20"/>
          <w:szCs w:val="20"/>
        </w:rPr>
        <w:t>Other represents the countries of imported sport LNG.</w:t>
      </w:r>
    </w:p>
    <w:p w14:paraId="7931C9F7" w14:textId="253F2AF6" w:rsidR="00511888" w:rsidRPr="006F7A4F" w:rsidRDefault="00511888" w:rsidP="00013187">
      <w:pPr>
        <w:pStyle w:val="Balk6"/>
      </w:pPr>
      <w:bookmarkStart w:id="119" w:name="_Toc494808888"/>
      <w:bookmarkStart w:id="120" w:name="_Toc520881459"/>
      <w:bookmarkStart w:id="121" w:name="_Toc9414500"/>
      <w:bookmarkStart w:id="122" w:name="_Toc9504936"/>
      <w:bookmarkStart w:id="123" w:name="_Toc9511992"/>
      <w:bookmarkStart w:id="124" w:name="_Toc47705627"/>
      <w:r w:rsidRPr="006F7A4F">
        <w:t>Figure 2.</w:t>
      </w:r>
      <w:fldSimple w:instr=" SEQ Grafik \* ARABIC \s 2 ">
        <w:r w:rsidRPr="006F7A4F">
          <w:t>1</w:t>
        </w:r>
      </w:fldSimple>
      <w:r w:rsidRPr="006F7A4F">
        <w:t>: Share of Imported Natural Gas by Source Country in 2019</w:t>
      </w:r>
      <w:r w:rsidR="00013187">
        <w:t xml:space="preserve"> </w:t>
      </w:r>
      <w:r w:rsidRPr="006F7A4F">
        <w:t>(%)</w:t>
      </w:r>
      <w:bookmarkEnd w:id="119"/>
      <w:bookmarkEnd w:id="120"/>
      <w:bookmarkEnd w:id="121"/>
      <w:bookmarkEnd w:id="122"/>
      <w:bookmarkEnd w:id="123"/>
      <w:bookmarkEnd w:id="124"/>
    </w:p>
    <w:p w14:paraId="703D0D84" w14:textId="77777777" w:rsidR="003D0050" w:rsidRPr="006F7A4F" w:rsidRDefault="003D0050" w:rsidP="003D0050">
      <w:pPr>
        <w:rPr>
          <w:rFonts w:ascii="Times New Roman" w:hAnsi="Times New Roman" w:cs="Times New Roman"/>
        </w:rPr>
      </w:pPr>
    </w:p>
    <w:p w14:paraId="713C7B88" w14:textId="7AFD8A07" w:rsidR="003D0050" w:rsidRPr="006F7A4F" w:rsidRDefault="001323AA" w:rsidP="003D0050">
      <w:pPr>
        <w:rPr>
          <w:rFonts w:ascii="Times New Roman" w:hAnsi="Times New Roman" w:cs="Times New Roman"/>
        </w:rPr>
      </w:pPr>
      <w:r w:rsidRPr="006F7A4F">
        <w:rPr>
          <w:rFonts w:ascii="Times New Roman" w:hAnsi="Times New Roman" w:cs="Times New Roman"/>
          <w:noProof/>
          <w:lang w:eastAsia="tr-TR"/>
        </w:rPr>
        <w:drawing>
          <wp:inline distT="0" distB="0" distL="0" distR="0" wp14:anchorId="6BA52A19" wp14:editId="6C994781">
            <wp:extent cx="6457950" cy="2705100"/>
            <wp:effectExtent l="0" t="0" r="0" b="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85C16E7" w14:textId="27CF9F50" w:rsidR="003D0050" w:rsidRPr="006F7A4F" w:rsidRDefault="003D0050" w:rsidP="005D281C">
      <w:pPr>
        <w:jc w:val="both"/>
        <w:rPr>
          <w:rFonts w:ascii="Times New Roman" w:hAnsi="Times New Roman" w:cs="Times New Roman"/>
          <w:sz w:val="24"/>
          <w:szCs w:val="24"/>
        </w:rPr>
      </w:pPr>
      <w:r w:rsidRPr="006F7A4F">
        <w:rPr>
          <w:rFonts w:ascii="Times New Roman" w:hAnsi="Times New Roman" w:cs="Times New Roman"/>
          <w:i/>
          <w:sz w:val="18"/>
          <w:szCs w:val="18"/>
        </w:rPr>
        <w:t xml:space="preserve">* </w:t>
      </w:r>
      <w:r w:rsidR="003F0F62" w:rsidRPr="006F7A4F">
        <w:rPr>
          <w:rFonts w:ascii="Times New Roman" w:hAnsi="Times New Roman" w:cs="Times New Roman"/>
          <w:sz w:val="18"/>
          <w:szCs w:val="18"/>
        </w:rPr>
        <w:t>Others represent the countries of imported spot LNG.</w:t>
      </w:r>
    </w:p>
    <w:p w14:paraId="7955F6FF" w14:textId="3B4CD153" w:rsidR="003F0F62" w:rsidRPr="006F7A4F" w:rsidRDefault="003F0F62" w:rsidP="00013187">
      <w:pPr>
        <w:pStyle w:val="Balk6"/>
      </w:pPr>
      <w:bookmarkStart w:id="125" w:name="_Toc494808889"/>
      <w:bookmarkStart w:id="126" w:name="_Toc520881460"/>
      <w:bookmarkStart w:id="127" w:name="_Toc9414501"/>
      <w:bookmarkStart w:id="128" w:name="_Toc9504937"/>
      <w:bookmarkStart w:id="129" w:name="_Toc9511993"/>
      <w:bookmarkStart w:id="130" w:name="_Toc47705628"/>
      <w:r w:rsidRPr="006F7A4F">
        <w:t xml:space="preserve">Figure 2.2:  Changes in the Share of Source Countries for Natural Gas Import </w:t>
      </w:r>
      <w:r w:rsidR="00013187">
        <w:br/>
      </w:r>
      <w:r w:rsidRPr="006F7A4F">
        <w:t>between 2009-201</w:t>
      </w:r>
      <w:bookmarkEnd w:id="125"/>
      <w:bookmarkEnd w:id="126"/>
      <w:bookmarkEnd w:id="127"/>
      <w:bookmarkEnd w:id="128"/>
      <w:bookmarkEnd w:id="129"/>
      <w:r w:rsidRPr="006F7A4F">
        <w:t>9</w:t>
      </w:r>
      <w:bookmarkEnd w:id="130"/>
    </w:p>
    <w:p w14:paraId="2DE2620C" w14:textId="77777777" w:rsidR="003D0050" w:rsidRPr="006F7A4F" w:rsidRDefault="003D0050" w:rsidP="003D0050">
      <w:pPr>
        <w:rPr>
          <w:rFonts w:ascii="Times New Roman" w:hAnsi="Times New Roman" w:cs="Times New Roman"/>
          <w:sz w:val="24"/>
          <w:szCs w:val="24"/>
        </w:rPr>
      </w:pPr>
    </w:p>
    <w:p w14:paraId="66A7CCCE" w14:textId="33E57880" w:rsidR="003F0F62" w:rsidRPr="006F7A4F" w:rsidRDefault="003F0F62" w:rsidP="003F0F6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bookmarkStart w:id="131" w:name="_Hlk43470862"/>
      <w:r w:rsidRPr="006F7A4F">
        <w:rPr>
          <w:rFonts w:ascii="Times New Roman" w:eastAsia="Times New Roman" w:hAnsi="Times New Roman" w:cs="Times New Roman"/>
          <w:sz w:val="24"/>
          <w:szCs w:val="24"/>
          <w:lang w:eastAsia="tr-TR"/>
        </w:rPr>
        <w:t xml:space="preserve">The import amounts of companies that imported natural gas </w:t>
      </w:r>
      <w:proofErr w:type="gramStart"/>
      <w:r w:rsidRPr="006F7A4F">
        <w:rPr>
          <w:rFonts w:ascii="Times New Roman" w:eastAsia="Times New Roman" w:hAnsi="Times New Roman" w:cs="Times New Roman"/>
          <w:sz w:val="24"/>
          <w:szCs w:val="24"/>
          <w:lang w:eastAsia="tr-TR"/>
        </w:rPr>
        <w:t>between  2013</w:t>
      </w:r>
      <w:proofErr w:type="gramEnd"/>
      <w:r w:rsidRPr="006F7A4F">
        <w:rPr>
          <w:rFonts w:ascii="Times New Roman" w:eastAsia="Times New Roman" w:hAnsi="Times New Roman" w:cs="Times New Roman"/>
          <w:sz w:val="24"/>
          <w:szCs w:val="24"/>
          <w:lang w:eastAsia="tr-TR"/>
        </w:rPr>
        <w:t xml:space="preserve">-2019 are shown in Table 2.2 according to the gas type. The share of LNG in total import increased and also the </w:t>
      </w:r>
      <w:r w:rsidRPr="006F7A4F">
        <w:rPr>
          <w:rFonts w:ascii="Times New Roman" w:eastAsia="Times New Roman" w:hAnsi="Times New Roman" w:cs="Times New Roman"/>
          <w:sz w:val="24"/>
          <w:szCs w:val="24"/>
          <w:lang w:eastAsia="tr-TR"/>
        </w:rPr>
        <w:lastRenderedPageBreak/>
        <w:t>amount of pipeline gas imported in 2019 increased compared to the amount of pipeline gas imported in 2018.</w:t>
      </w:r>
    </w:p>
    <w:p w14:paraId="11CF945B" w14:textId="6D023B23" w:rsidR="003F0F62" w:rsidRPr="006F7A4F" w:rsidRDefault="003F0F62" w:rsidP="00013187">
      <w:pPr>
        <w:pStyle w:val="Balk5"/>
      </w:pPr>
      <w:bookmarkStart w:id="132" w:name="_Toc494808758"/>
      <w:bookmarkStart w:id="133" w:name="_Toc520881331"/>
      <w:bookmarkStart w:id="134" w:name="_Toc9414502"/>
      <w:bookmarkStart w:id="135" w:name="_Toc9504648"/>
      <w:bookmarkStart w:id="136" w:name="_Toc9511994"/>
      <w:bookmarkStart w:id="137" w:name="_Toc47706129"/>
      <w:bookmarkEnd w:id="131"/>
      <w:r w:rsidRPr="007E724A">
        <w:t>Table 2.2: Import Quantities of Natural Gas Imported by Companies (Million Sm3) and</w:t>
      </w:r>
      <w:r w:rsidR="007E724A">
        <w:t xml:space="preserve"> </w:t>
      </w:r>
      <w:r w:rsidRPr="006F7A4F">
        <w:t>Shares (%) Between 2013-201</w:t>
      </w:r>
      <w:bookmarkEnd w:id="132"/>
      <w:bookmarkEnd w:id="133"/>
      <w:bookmarkEnd w:id="134"/>
      <w:bookmarkEnd w:id="135"/>
      <w:bookmarkEnd w:id="136"/>
      <w:r w:rsidRPr="006F7A4F">
        <w:t>9</w:t>
      </w:r>
      <w:bookmarkEnd w:id="137"/>
    </w:p>
    <w:tbl>
      <w:tblPr>
        <w:tblW w:w="8586" w:type="dxa"/>
        <w:tblInd w:w="-10" w:type="dxa"/>
        <w:tblCellMar>
          <w:left w:w="70" w:type="dxa"/>
          <w:right w:w="70" w:type="dxa"/>
        </w:tblCellMar>
        <w:tblLook w:val="04A0" w:firstRow="1" w:lastRow="0" w:firstColumn="1" w:lastColumn="0" w:noHBand="0" w:noVBand="1"/>
      </w:tblPr>
      <w:tblGrid>
        <w:gridCol w:w="1411"/>
        <w:gridCol w:w="1385"/>
        <w:gridCol w:w="1510"/>
        <w:gridCol w:w="1385"/>
        <w:gridCol w:w="1510"/>
        <w:gridCol w:w="1385"/>
      </w:tblGrid>
      <w:tr w:rsidR="003F0F62" w:rsidRPr="006F7A4F" w14:paraId="211F0E95" w14:textId="77777777" w:rsidTr="006332AA">
        <w:trPr>
          <w:trHeight w:val="325"/>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5500B0F0" w14:textId="67D93404"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Gas Type</w:t>
            </w:r>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14:paraId="1690B75D" w14:textId="12AD684E"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Pipeline Gas</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14:paraId="48D72BE6" w14:textId="21872C90"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14:paraId="01BBEA7A" w14:textId="59C55AF1" w:rsidR="003F0F62" w:rsidRPr="006F7A4F" w:rsidRDefault="003F0F62" w:rsidP="003F0F62">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r>
      <w:tr w:rsidR="003F0F62" w:rsidRPr="006F7A4F" w14:paraId="34295E10"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14:paraId="3F7F2FD1" w14:textId="033EA619"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Year</w:t>
            </w:r>
          </w:p>
        </w:tc>
        <w:tc>
          <w:tcPr>
            <w:tcW w:w="0" w:type="auto"/>
            <w:tcBorders>
              <w:top w:val="nil"/>
              <w:left w:val="nil"/>
              <w:bottom w:val="single" w:sz="8" w:space="0" w:color="auto"/>
              <w:right w:val="single" w:sz="8" w:space="0" w:color="auto"/>
            </w:tcBorders>
            <w:shd w:val="clear" w:color="000000" w:fill="F7CAAC"/>
            <w:noWrap/>
            <w:vAlign w:val="center"/>
            <w:hideMark/>
          </w:tcPr>
          <w:p w14:paraId="0D5A2C90" w14:textId="1576B8B1"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Amount</w:t>
            </w:r>
          </w:p>
        </w:tc>
        <w:tc>
          <w:tcPr>
            <w:tcW w:w="0" w:type="auto"/>
            <w:tcBorders>
              <w:top w:val="nil"/>
              <w:left w:val="nil"/>
              <w:bottom w:val="single" w:sz="8" w:space="0" w:color="auto"/>
              <w:right w:val="single" w:sz="8" w:space="0" w:color="auto"/>
            </w:tcBorders>
            <w:shd w:val="clear" w:color="000000" w:fill="F8CBAD"/>
            <w:noWrap/>
            <w:vAlign w:val="center"/>
            <w:hideMark/>
          </w:tcPr>
          <w:p w14:paraId="576C364D" w14:textId="06982D35"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Share (%)</w:t>
            </w:r>
          </w:p>
        </w:tc>
        <w:tc>
          <w:tcPr>
            <w:tcW w:w="0" w:type="auto"/>
            <w:tcBorders>
              <w:top w:val="nil"/>
              <w:left w:val="nil"/>
              <w:bottom w:val="single" w:sz="8" w:space="0" w:color="auto"/>
              <w:right w:val="single" w:sz="8" w:space="0" w:color="auto"/>
            </w:tcBorders>
            <w:shd w:val="clear" w:color="000000" w:fill="F7CAAC"/>
            <w:noWrap/>
            <w:vAlign w:val="center"/>
            <w:hideMark/>
          </w:tcPr>
          <w:p w14:paraId="6D6C0555" w14:textId="170AF8A3"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Amount</w:t>
            </w:r>
          </w:p>
        </w:tc>
        <w:tc>
          <w:tcPr>
            <w:tcW w:w="0" w:type="auto"/>
            <w:tcBorders>
              <w:top w:val="nil"/>
              <w:left w:val="nil"/>
              <w:bottom w:val="single" w:sz="8" w:space="0" w:color="auto"/>
              <w:right w:val="single" w:sz="8" w:space="0" w:color="auto"/>
            </w:tcBorders>
            <w:shd w:val="clear" w:color="000000" w:fill="F8CBAD"/>
            <w:noWrap/>
            <w:vAlign w:val="center"/>
            <w:hideMark/>
          </w:tcPr>
          <w:p w14:paraId="64157427" w14:textId="1AF14967"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Share (%)</w:t>
            </w:r>
          </w:p>
        </w:tc>
        <w:tc>
          <w:tcPr>
            <w:tcW w:w="0" w:type="auto"/>
            <w:tcBorders>
              <w:top w:val="nil"/>
              <w:left w:val="nil"/>
              <w:bottom w:val="single" w:sz="8" w:space="0" w:color="auto"/>
              <w:right w:val="single" w:sz="8" w:space="0" w:color="auto"/>
            </w:tcBorders>
            <w:shd w:val="clear" w:color="000000" w:fill="F7CAAC"/>
            <w:noWrap/>
            <w:vAlign w:val="center"/>
            <w:hideMark/>
          </w:tcPr>
          <w:p w14:paraId="2615FA20" w14:textId="3599B322" w:rsidR="003F0F62" w:rsidRPr="006F7A4F" w:rsidRDefault="003F0F62" w:rsidP="003F0F6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Amount</w:t>
            </w:r>
          </w:p>
        </w:tc>
      </w:tr>
      <w:tr w:rsidR="003D0050" w:rsidRPr="006F7A4F" w14:paraId="51F5961B"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20A6DBF"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2013</w:t>
            </w:r>
          </w:p>
        </w:tc>
        <w:tc>
          <w:tcPr>
            <w:tcW w:w="0" w:type="auto"/>
            <w:tcBorders>
              <w:top w:val="nil"/>
              <w:left w:val="nil"/>
              <w:bottom w:val="single" w:sz="8" w:space="0" w:color="auto"/>
              <w:right w:val="single" w:sz="8" w:space="0" w:color="auto"/>
            </w:tcBorders>
            <w:shd w:val="clear" w:color="000000" w:fill="FBE4D5"/>
            <w:noWrap/>
            <w:vAlign w:val="center"/>
            <w:hideMark/>
          </w:tcPr>
          <w:p w14:paraId="5520FB5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39.419,44</w:t>
            </w:r>
          </w:p>
        </w:tc>
        <w:tc>
          <w:tcPr>
            <w:tcW w:w="0" w:type="auto"/>
            <w:tcBorders>
              <w:top w:val="nil"/>
              <w:left w:val="nil"/>
              <w:bottom w:val="single" w:sz="8" w:space="0" w:color="auto"/>
              <w:right w:val="single" w:sz="8" w:space="0" w:color="auto"/>
            </w:tcBorders>
            <w:shd w:val="clear" w:color="000000" w:fill="FBE4D5"/>
            <w:noWrap/>
            <w:vAlign w:val="center"/>
            <w:hideMark/>
          </w:tcPr>
          <w:p w14:paraId="6D58542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87,08</w:t>
            </w:r>
          </w:p>
        </w:tc>
        <w:tc>
          <w:tcPr>
            <w:tcW w:w="0" w:type="auto"/>
            <w:tcBorders>
              <w:top w:val="nil"/>
              <w:left w:val="nil"/>
              <w:bottom w:val="single" w:sz="8" w:space="0" w:color="auto"/>
              <w:right w:val="single" w:sz="8" w:space="0" w:color="auto"/>
            </w:tcBorders>
            <w:shd w:val="clear" w:color="000000" w:fill="FBE4D5"/>
            <w:noWrap/>
            <w:vAlign w:val="center"/>
            <w:hideMark/>
          </w:tcPr>
          <w:p w14:paraId="70A285C2"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5.849,54</w:t>
            </w:r>
          </w:p>
        </w:tc>
        <w:tc>
          <w:tcPr>
            <w:tcW w:w="0" w:type="auto"/>
            <w:tcBorders>
              <w:top w:val="nil"/>
              <w:left w:val="nil"/>
              <w:bottom w:val="single" w:sz="8" w:space="0" w:color="auto"/>
              <w:right w:val="single" w:sz="8" w:space="0" w:color="auto"/>
            </w:tcBorders>
            <w:shd w:val="clear" w:color="000000" w:fill="FBE4D5"/>
            <w:noWrap/>
            <w:vAlign w:val="center"/>
            <w:hideMark/>
          </w:tcPr>
          <w:p w14:paraId="25F258E4"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12,92</w:t>
            </w:r>
          </w:p>
        </w:tc>
        <w:tc>
          <w:tcPr>
            <w:tcW w:w="0" w:type="auto"/>
            <w:tcBorders>
              <w:top w:val="nil"/>
              <w:left w:val="nil"/>
              <w:bottom w:val="single" w:sz="8" w:space="0" w:color="auto"/>
              <w:right w:val="single" w:sz="8" w:space="0" w:color="auto"/>
            </w:tcBorders>
            <w:shd w:val="clear" w:color="000000" w:fill="FBE4D5"/>
            <w:noWrap/>
            <w:vAlign w:val="center"/>
            <w:hideMark/>
          </w:tcPr>
          <w:p w14:paraId="5D48EE94"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45.268,98</w:t>
            </w:r>
          </w:p>
        </w:tc>
      </w:tr>
      <w:tr w:rsidR="003D0050" w:rsidRPr="006F7A4F" w14:paraId="565C31F9"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558C6AB1"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2014</w:t>
            </w:r>
          </w:p>
        </w:tc>
        <w:tc>
          <w:tcPr>
            <w:tcW w:w="0" w:type="auto"/>
            <w:tcBorders>
              <w:top w:val="nil"/>
              <w:left w:val="nil"/>
              <w:bottom w:val="single" w:sz="8" w:space="0" w:color="auto"/>
              <w:right w:val="single" w:sz="8" w:space="0" w:color="auto"/>
            </w:tcBorders>
            <w:shd w:val="clear" w:color="000000" w:fill="FBE4D5"/>
            <w:noWrap/>
            <w:vAlign w:val="center"/>
            <w:hideMark/>
          </w:tcPr>
          <w:p w14:paraId="06E5DCD3"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41.981,41</w:t>
            </w:r>
          </w:p>
        </w:tc>
        <w:tc>
          <w:tcPr>
            <w:tcW w:w="0" w:type="auto"/>
            <w:tcBorders>
              <w:top w:val="nil"/>
              <w:left w:val="nil"/>
              <w:bottom w:val="single" w:sz="8" w:space="0" w:color="auto"/>
              <w:right w:val="single" w:sz="8" w:space="0" w:color="auto"/>
            </w:tcBorders>
            <w:shd w:val="clear" w:color="000000" w:fill="FBE4D5"/>
            <w:noWrap/>
            <w:vAlign w:val="center"/>
            <w:hideMark/>
          </w:tcPr>
          <w:p w14:paraId="3B5539E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85,22</w:t>
            </w:r>
          </w:p>
        </w:tc>
        <w:tc>
          <w:tcPr>
            <w:tcW w:w="0" w:type="auto"/>
            <w:tcBorders>
              <w:top w:val="nil"/>
              <w:left w:val="nil"/>
              <w:bottom w:val="single" w:sz="8" w:space="0" w:color="auto"/>
              <w:right w:val="single" w:sz="8" w:space="0" w:color="auto"/>
            </w:tcBorders>
            <w:shd w:val="clear" w:color="000000" w:fill="FBE4D5"/>
            <w:noWrap/>
            <w:vAlign w:val="center"/>
            <w:hideMark/>
          </w:tcPr>
          <w:p w14:paraId="4F9C50E7"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7.280,87</w:t>
            </w:r>
          </w:p>
        </w:tc>
        <w:tc>
          <w:tcPr>
            <w:tcW w:w="0" w:type="auto"/>
            <w:tcBorders>
              <w:top w:val="nil"/>
              <w:left w:val="nil"/>
              <w:bottom w:val="single" w:sz="8" w:space="0" w:color="auto"/>
              <w:right w:val="single" w:sz="8" w:space="0" w:color="auto"/>
            </w:tcBorders>
            <w:shd w:val="clear" w:color="000000" w:fill="FBE4D5"/>
            <w:noWrap/>
            <w:vAlign w:val="center"/>
            <w:hideMark/>
          </w:tcPr>
          <w:p w14:paraId="3AD887E8"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14,78</w:t>
            </w:r>
          </w:p>
        </w:tc>
        <w:tc>
          <w:tcPr>
            <w:tcW w:w="0" w:type="auto"/>
            <w:tcBorders>
              <w:top w:val="nil"/>
              <w:left w:val="nil"/>
              <w:bottom w:val="single" w:sz="8" w:space="0" w:color="auto"/>
              <w:right w:val="single" w:sz="8" w:space="0" w:color="auto"/>
            </w:tcBorders>
            <w:shd w:val="clear" w:color="000000" w:fill="FBE4D5"/>
            <w:noWrap/>
            <w:vAlign w:val="center"/>
            <w:hideMark/>
          </w:tcPr>
          <w:p w14:paraId="1FE2AEE4"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49.262,28</w:t>
            </w:r>
          </w:p>
        </w:tc>
      </w:tr>
      <w:tr w:rsidR="003D0050" w:rsidRPr="006F7A4F" w14:paraId="094AB11E"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29F612CC"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2015</w:t>
            </w:r>
          </w:p>
        </w:tc>
        <w:tc>
          <w:tcPr>
            <w:tcW w:w="0" w:type="auto"/>
            <w:tcBorders>
              <w:top w:val="nil"/>
              <w:left w:val="nil"/>
              <w:bottom w:val="single" w:sz="8" w:space="0" w:color="auto"/>
              <w:right w:val="single" w:sz="8" w:space="0" w:color="auto"/>
            </w:tcBorders>
            <w:shd w:val="clear" w:color="000000" w:fill="FBE4D5"/>
            <w:noWrap/>
            <w:vAlign w:val="center"/>
            <w:hideMark/>
          </w:tcPr>
          <w:p w14:paraId="603BE0D1"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40.778,11</w:t>
            </w:r>
          </w:p>
        </w:tc>
        <w:tc>
          <w:tcPr>
            <w:tcW w:w="0" w:type="auto"/>
            <w:tcBorders>
              <w:top w:val="nil"/>
              <w:left w:val="nil"/>
              <w:bottom w:val="single" w:sz="8" w:space="0" w:color="auto"/>
              <w:right w:val="single" w:sz="8" w:space="0" w:color="auto"/>
            </w:tcBorders>
            <w:shd w:val="clear" w:color="000000" w:fill="FBE4D5"/>
            <w:noWrap/>
            <w:vAlign w:val="center"/>
            <w:hideMark/>
          </w:tcPr>
          <w:p w14:paraId="742CA16B"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84,21</w:t>
            </w:r>
          </w:p>
        </w:tc>
        <w:tc>
          <w:tcPr>
            <w:tcW w:w="0" w:type="auto"/>
            <w:tcBorders>
              <w:top w:val="nil"/>
              <w:left w:val="nil"/>
              <w:bottom w:val="single" w:sz="8" w:space="0" w:color="auto"/>
              <w:right w:val="single" w:sz="8" w:space="0" w:color="auto"/>
            </w:tcBorders>
            <w:shd w:val="clear" w:color="000000" w:fill="FBE4D5"/>
            <w:noWrap/>
            <w:vAlign w:val="center"/>
            <w:hideMark/>
          </w:tcPr>
          <w:p w14:paraId="6F396A7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7.648,96</w:t>
            </w:r>
          </w:p>
        </w:tc>
        <w:tc>
          <w:tcPr>
            <w:tcW w:w="0" w:type="auto"/>
            <w:tcBorders>
              <w:top w:val="nil"/>
              <w:left w:val="nil"/>
              <w:bottom w:val="single" w:sz="8" w:space="0" w:color="auto"/>
              <w:right w:val="single" w:sz="8" w:space="0" w:color="auto"/>
            </w:tcBorders>
            <w:shd w:val="clear" w:color="000000" w:fill="FBE4D5"/>
            <w:noWrap/>
            <w:vAlign w:val="center"/>
            <w:hideMark/>
          </w:tcPr>
          <w:p w14:paraId="08B7883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15,79</w:t>
            </w:r>
          </w:p>
        </w:tc>
        <w:tc>
          <w:tcPr>
            <w:tcW w:w="0" w:type="auto"/>
            <w:tcBorders>
              <w:top w:val="nil"/>
              <w:left w:val="nil"/>
              <w:bottom w:val="single" w:sz="8" w:space="0" w:color="auto"/>
              <w:right w:val="single" w:sz="8" w:space="0" w:color="auto"/>
            </w:tcBorders>
            <w:shd w:val="clear" w:color="000000" w:fill="FBE4D5"/>
            <w:noWrap/>
            <w:vAlign w:val="center"/>
            <w:hideMark/>
          </w:tcPr>
          <w:p w14:paraId="03F280FA"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48.427,08</w:t>
            </w:r>
          </w:p>
        </w:tc>
      </w:tr>
      <w:tr w:rsidR="003D0050" w:rsidRPr="006F7A4F" w14:paraId="19C2CBBD"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1798B84"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2016</w:t>
            </w:r>
          </w:p>
        </w:tc>
        <w:tc>
          <w:tcPr>
            <w:tcW w:w="0" w:type="auto"/>
            <w:tcBorders>
              <w:top w:val="nil"/>
              <w:left w:val="nil"/>
              <w:bottom w:val="single" w:sz="8" w:space="0" w:color="auto"/>
              <w:right w:val="single" w:sz="8" w:space="0" w:color="auto"/>
            </w:tcBorders>
            <w:shd w:val="clear" w:color="000000" w:fill="FBE4D5"/>
            <w:noWrap/>
            <w:vAlign w:val="center"/>
            <w:hideMark/>
          </w:tcPr>
          <w:p w14:paraId="7EEA0298"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38.724,48</w:t>
            </w:r>
          </w:p>
        </w:tc>
        <w:tc>
          <w:tcPr>
            <w:tcW w:w="0" w:type="auto"/>
            <w:tcBorders>
              <w:top w:val="nil"/>
              <w:left w:val="nil"/>
              <w:bottom w:val="single" w:sz="8" w:space="0" w:color="auto"/>
              <w:right w:val="single" w:sz="8" w:space="0" w:color="auto"/>
            </w:tcBorders>
            <w:shd w:val="clear" w:color="000000" w:fill="FBE4D5"/>
            <w:noWrap/>
            <w:vAlign w:val="center"/>
            <w:hideMark/>
          </w:tcPr>
          <w:p w14:paraId="72727189"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83,54</w:t>
            </w:r>
          </w:p>
        </w:tc>
        <w:tc>
          <w:tcPr>
            <w:tcW w:w="0" w:type="auto"/>
            <w:tcBorders>
              <w:top w:val="nil"/>
              <w:left w:val="nil"/>
              <w:bottom w:val="single" w:sz="8" w:space="0" w:color="auto"/>
              <w:right w:val="single" w:sz="8" w:space="0" w:color="auto"/>
            </w:tcBorders>
            <w:shd w:val="clear" w:color="000000" w:fill="FBE4D5"/>
            <w:noWrap/>
            <w:vAlign w:val="center"/>
            <w:hideMark/>
          </w:tcPr>
          <w:p w14:paraId="2B7A796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7.627,68</w:t>
            </w:r>
          </w:p>
        </w:tc>
        <w:tc>
          <w:tcPr>
            <w:tcW w:w="0" w:type="auto"/>
            <w:tcBorders>
              <w:top w:val="nil"/>
              <w:left w:val="nil"/>
              <w:bottom w:val="single" w:sz="8" w:space="0" w:color="auto"/>
              <w:right w:val="single" w:sz="8" w:space="0" w:color="auto"/>
            </w:tcBorders>
            <w:shd w:val="clear" w:color="000000" w:fill="FBE4D5"/>
            <w:noWrap/>
            <w:vAlign w:val="center"/>
            <w:hideMark/>
          </w:tcPr>
          <w:p w14:paraId="149015C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16,46</w:t>
            </w:r>
          </w:p>
        </w:tc>
        <w:tc>
          <w:tcPr>
            <w:tcW w:w="0" w:type="auto"/>
            <w:tcBorders>
              <w:top w:val="nil"/>
              <w:left w:val="nil"/>
              <w:bottom w:val="single" w:sz="8" w:space="0" w:color="auto"/>
              <w:right w:val="single" w:sz="8" w:space="0" w:color="auto"/>
            </w:tcBorders>
            <w:shd w:val="clear" w:color="000000" w:fill="FBE4D5"/>
            <w:noWrap/>
            <w:vAlign w:val="center"/>
            <w:hideMark/>
          </w:tcPr>
          <w:p w14:paraId="76A1017B"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46.352,17</w:t>
            </w:r>
          </w:p>
        </w:tc>
      </w:tr>
      <w:tr w:rsidR="003D0050" w:rsidRPr="006F7A4F" w14:paraId="454B5A56"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610ED578"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2017</w:t>
            </w:r>
          </w:p>
        </w:tc>
        <w:tc>
          <w:tcPr>
            <w:tcW w:w="0" w:type="auto"/>
            <w:tcBorders>
              <w:top w:val="nil"/>
              <w:left w:val="nil"/>
              <w:bottom w:val="single" w:sz="8" w:space="0" w:color="auto"/>
              <w:right w:val="single" w:sz="8" w:space="0" w:color="auto"/>
            </w:tcBorders>
            <w:shd w:val="clear" w:color="000000" w:fill="FBE4D5"/>
            <w:noWrap/>
            <w:vAlign w:val="center"/>
            <w:hideMark/>
          </w:tcPr>
          <w:p w14:paraId="11204532"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44.484,67</w:t>
            </w:r>
          </w:p>
        </w:tc>
        <w:tc>
          <w:tcPr>
            <w:tcW w:w="0" w:type="auto"/>
            <w:tcBorders>
              <w:top w:val="nil"/>
              <w:left w:val="nil"/>
              <w:bottom w:val="single" w:sz="8" w:space="0" w:color="auto"/>
              <w:right w:val="single" w:sz="8" w:space="0" w:color="auto"/>
            </w:tcBorders>
            <w:shd w:val="clear" w:color="000000" w:fill="FBE4D5"/>
            <w:noWrap/>
            <w:vAlign w:val="center"/>
            <w:hideMark/>
          </w:tcPr>
          <w:p w14:paraId="1E0B5885"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80,52</w:t>
            </w:r>
          </w:p>
        </w:tc>
        <w:tc>
          <w:tcPr>
            <w:tcW w:w="0" w:type="auto"/>
            <w:tcBorders>
              <w:top w:val="nil"/>
              <w:left w:val="nil"/>
              <w:bottom w:val="single" w:sz="8" w:space="0" w:color="auto"/>
              <w:right w:val="single" w:sz="8" w:space="0" w:color="auto"/>
            </w:tcBorders>
            <w:shd w:val="clear" w:color="000000" w:fill="FBE4D5"/>
            <w:noWrap/>
            <w:vAlign w:val="center"/>
            <w:hideMark/>
          </w:tcPr>
          <w:p w14:paraId="344FB97D"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10.765,28</w:t>
            </w:r>
          </w:p>
        </w:tc>
        <w:tc>
          <w:tcPr>
            <w:tcW w:w="0" w:type="auto"/>
            <w:tcBorders>
              <w:top w:val="nil"/>
              <w:left w:val="nil"/>
              <w:bottom w:val="single" w:sz="8" w:space="0" w:color="auto"/>
              <w:right w:val="single" w:sz="8" w:space="0" w:color="auto"/>
            </w:tcBorders>
            <w:shd w:val="clear" w:color="000000" w:fill="FBE4D5"/>
            <w:noWrap/>
            <w:vAlign w:val="center"/>
            <w:hideMark/>
          </w:tcPr>
          <w:p w14:paraId="718BBBB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19,48</w:t>
            </w:r>
          </w:p>
        </w:tc>
        <w:tc>
          <w:tcPr>
            <w:tcW w:w="0" w:type="auto"/>
            <w:tcBorders>
              <w:top w:val="nil"/>
              <w:left w:val="nil"/>
              <w:bottom w:val="single" w:sz="8" w:space="0" w:color="auto"/>
              <w:right w:val="single" w:sz="8" w:space="0" w:color="auto"/>
            </w:tcBorders>
            <w:shd w:val="clear" w:color="000000" w:fill="FBE4D5"/>
            <w:noWrap/>
            <w:vAlign w:val="center"/>
            <w:hideMark/>
          </w:tcPr>
          <w:p w14:paraId="18AD2404"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55.249,95</w:t>
            </w:r>
          </w:p>
        </w:tc>
      </w:tr>
      <w:tr w:rsidR="003D0050" w:rsidRPr="006F7A4F" w14:paraId="0BD8B32A" w14:textId="77777777" w:rsidTr="006332AA">
        <w:trPr>
          <w:trHeight w:val="341"/>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6D56783"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2018</w:t>
            </w:r>
          </w:p>
        </w:tc>
        <w:tc>
          <w:tcPr>
            <w:tcW w:w="0" w:type="auto"/>
            <w:tcBorders>
              <w:top w:val="nil"/>
              <w:left w:val="nil"/>
              <w:bottom w:val="single" w:sz="8" w:space="0" w:color="auto"/>
              <w:right w:val="single" w:sz="8" w:space="0" w:color="auto"/>
            </w:tcBorders>
            <w:shd w:val="clear" w:color="000000" w:fill="FBE4D5"/>
            <w:noWrap/>
            <w:vAlign w:val="center"/>
            <w:hideMark/>
          </w:tcPr>
          <w:p w14:paraId="73F0F75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39.032,13</w:t>
            </w:r>
          </w:p>
        </w:tc>
        <w:tc>
          <w:tcPr>
            <w:tcW w:w="0" w:type="auto"/>
            <w:tcBorders>
              <w:top w:val="nil"/>
              <w:left w:val="nil"/>
              <w:bottom w:val="single" w:sz="8" w:space="0" w:color="auto"/>
              <w:right w:val="single" w:sz="8" w:space="0" w:color="auto"/>
            </w:tcBorders>
            <w:shd w:val="clear" w:color="000000" w:fill="FBE4D5"/>
            <w:noWrap/>
            <w:vAlign w:val="center"/>
            <w:hideMark/>
          </w:tcPr>
          <w:p w14:paraId="7E4E7E7A"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77,63</w:t>
            </w:r>
          </w:p>
        </w:tc>
        <w:tc>
          <w:tcPr>
            <w:tcW w:w="0" w:type="auto"/>
            <w:tcBorders>
              <w:top w:val="nil"/>
              <w:left w:val="nil"/>
              <w:bottom w:val="single" w:sz="8" w:space="0" w:color="auto"/>
              <w:right w:val="single" w:sz="8" w:space="0" w:color="auto"/>
            </w:tcBorders>
            <w:shd w:val="clear" w:color="000000" w:fill="FBE4D5"/>
            <w:noWrap/>
            <w:vAlign w:val="center"/>
            <w:hideMark/>
          </w:tcPr>
          <w:p w14:paraId="24570A7A"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11.249,92</w:t>
            </w:r>
          </w:p>
        </w:tc>
        <w:tc>
          <w:tcPr>
            <w:tcW w:w="0" w:type="auto"/>
            <w:tcBorders>
              <w:top w:val="nil"/>
              <w:left w:val="nil"/>
              <w:bottom w:val="single" w:sz="8" w:space="0" w:color="auto"/>
              <w:right w:val="single" w:sz="8" w:space="0" w:color="auto"/>
            </w:tcBorders>
            <w:shd w:val="clear" w:color="000000" w:fill="FBE4D5"/>
            <w:noWrap/>
            <w:vAlign w:val="center"/>
            <w:hideMark/>
          </w:tcPr>
          <w:p w14:paraId="3A39C369"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22,37</w:t>
            </w:r>
          </w:p>
        </w:tc>
        <w:tc>
          <w:tcPr>
            <w:tcW w:w="0" w:type="auto"/>
            <w:tcBorders>
              <w:top w:val="nil"/>
              <w:left w:val="nil"/>
              <w:bottom w:val="single" w:sz="8" w:space="0" w:color="auto"/>
              <w:right w:val="single" w:sz="8" w:space="0" w:color="auto"/>
            </w:tcBorders>
            <w:shd w:val="clear" w:color="000000" w:fill="FBE4D5"/>
            <w:noWrap/>
            <w:vAlign w:val="center"/>
            <w:hideMark/>
          </w:tcPr>
          <w:p w14:paraId="550A6BD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50.282,05</w:t>
            </w:r>
          </w:p>
        </w:tc>
      </w:tr>
      <w:tr w:rsidR="003D0050" w:rsidRPr="006F7A4F" w14:paraId="2FB877F1" w14:textId="77777777" w:rsidTr="006332AA">
        <w:trPr>
          <w:trHeight w:val="341"/>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35DF660"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2019</w:t>
            </w:r>
          </w:p>
        </w:tc>
        <w:tc>
          <w:tcPr>
            <w:tcW w:w="0" w:type="auto"/>
            <w:tcBorders>
              <w:top w:val="nil"/>
              <w:left w:val="nil"/>
              <w:bottom w:val="single" w:sz="8" w:space="0" w:color="auto"/>
              <w:right w:val="single" w:sz="8" w:space="0" w:color="auto"/>
            </w:tcBorders>
            <w:shd w:val="clear" w:color="000000" w:fill="FBE4D5"/>
            <w:noWrap/>
            <w:vAlign w:val="center"/>
            <w:hideMark/>
          </w:tcPr>
          <w:p w14:paraId="16C1897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32.517,40</w:t>
            </w:r>
          </w:p>
        </w:tc>
        <w:tc>
          <w:tcPr>
            <w:tcW w:w="0" w:type="auto"/>
            <w:tcBorders>
              <w:top w:val="nil"/>
              <w:left w:val="nil"/>
              <w:bottom w:val="single" w:sz="8" w:space="0" w:color="auto"/>
              <w:right w:val="single" w:sz="8" w:space="0" w:color="auto"/>
            </w:tcBorders>
            <w:shd w:val="clear" w:color="000000" w:fill="FBE4D5"/>
            <w:noWrap/>
            <w:vAlign w:val="center"/>
            <w:hideMark/>
          </w:tcPr>
          <w:p w14:paraId="19C40DE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71,92</w:t>
            </w:r>
          </w:p>
        </w:tc>
        <w:tc>
          <w:tcPr>
            <w:tcW w:w="0" w:type="auto"/>
            <w:tcBorders>
              <w:top w:val="nil"/>
              <w:left w:val="nil"/>
              <w:bottom w:val="single" w:sz="8" w:space="0" w:color="auto"/>
              <w:right w:val="single" w:sz="8" w:space="0" w:color="auto"/>
            </w:tcBorders>
            <w:shd w:val="clear" w:color="000000" w:fill="FBE4D5"/>
            <w:noWrap/>
            <w:vAlign w:val="center"/>
            <w:hideMark/>
          </w:tcPr>
          <w:p w14:paraId="1155FEB5"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12.694,07</w:t>
            </w:r>
          </w:p>
        </w:tc>
        <w:tc>
          <w:tcPr>
            <w:tcW w:w="0" w:type="auto"/>
            <w:tcBorders>
              <w:top w:val="nil"/>
              <w:left w:val="nil"/>
              <w:bottom w:val="single" w:sz="8" w:space="0" w:color="auto"/>
              <w:right w:val="single" w:sz="8" w:space="0" w:color="auto"/>
            </w:tcBorders>
            <w:shd w:val="clear" w:color="000000" w:fill="FBE4D5"/>
            <w:noWrap/>
            <w:vAlign w:val="center"/>
            <w:hideMark/>
          </w:tcPr>
          <w:p w14:paraId="2B192A8A"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28,08</w:t>
            </w:r>
          </w:p>
        </w:tc>
        <w:tc>
          <w:tcPr>
            <w:tcW w:w="0" w:type="auto"/>
            <w:tcBorders>
              <w:top w:val="nil"/>
              <w:left w:val="nil"/>
              <w:bottom w:val="single" w:sz="8" w:space="0" w:color="auto"/>
              <w:right w:val="single" w:sz="8" w:space="0" w:color="auto"/>
            </w:tcBorders>
            <w:shd w:val="clear" w:color="000000" w:fill="FBE4D5"/>
            <w:noWrap/>
            <w:vAlign w:val="center"/>
            <w:hideMark/>
          </w:tcPr>
          <w:p w14:paraId="7F81C03A"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45.211,47</w:t>
            </w:r>
          </w:p>
        </w:tc>
      </w:tr>
    </w:tbl>
    <w:p w14:paraId="2F662AA5" w14:textId="77777777" w:rsidR="003F0F62" w:rsidRPr="006F7A4F" w:rsidRDefault="003F0F62" w:rsidP="003F0F62">
      <w:pPr>
        <w:spacing w:line="360" w:lineRule="auto"/>
        <w:jc w:val="both"/>
        <w:rPr>
          <w:rFonts w:ascii="Times New Roman" w:hAnsi="Times New Roman" w:cs="Times New Roman"/>
          <w:b/>
          <w:sz w:val="24"/>
          <w:szCs w:val="24"/>
        </w:rPr>
      </w:pPr>
    </w:p>
    <w:p w14:paraId="5B0D07F3" w14:textId="4595B6AC" w:rsidR="003F0F62" w:rsidRPr="006F7A4F" w:rsidRDefault="003F0F62" w:rsidP="005D281C">
      <w:pPr>
        <w:rPr>
          <w:rFonts w:ascii="Times New Roman" w:hAnsi="Times New Roman" w:cs="Times New Roman"/>
          <w:sz w:val="24"/>
          <w:lang w:eastAsia="tr-TR"/>
        </w:rPr>
      </w:pPr>
      <w:r w:rsidRPr="006F7A4F">
        <w:rPr>
          <w:rFonts w:ascii="Times New Roman" w:hAnsi="Times New Roman" w:cs="Times New Roman"/>
          <w:sz w:val="24"/>
          <w:szCs w:val="24"/>
        </w:rPr>
        <w:t xml:space="preserve">The amount of natural gas import by companies in 2019 is shown in Table 2.3. </w:t>
      </w:r>
      <w:r w:rsidRPr="006F7A4F">
        <w:rPr>
          <w:rFonts w:ascii="Times New Roman" w:hAnsi="Times New Roman" w:cs="Times New Roman"/>
          <w:sz w:val="24"/>
          <w:szCs w:val="24"/>
          <w:lang w:eastAsia="tr-TR"/>
        </w:rPr>
        <w:t>BOTAŞ imported 96,42% of the total amount (pipeline gas and LNG totally) in 2019.</w:t>
      </w:r>
    </w:p>
    <w:p w14:paraId="7526D2AF" w14:textId="7B643A58" w:rsidR="003D0050" w:rsidRPr="007E724A" w:rsidRDefault="003F0F62" w:rsidP="00013187">
      <w:pPr>
        <w:pStyle w:val="Balk5"/>
      </w:pPr>
      <w:bookmarkStart w:id="138" w:name="_Toc494808759"/>
      <w:bookmarkStart w:id="139" w:name="_Toc520881332"/>
      <w:bookmarkStart w:id="140" w:name="_Toc9414503"/>
      <w:bookmarkStart w:id="141" w:name="_Toc9504649"/>
      <w:bookmarkStart w:id="142" w:name="_Toc9511995"/>
      <w:bookmarkStart w:id="143" w:name="_Toc47706130"/>
      <w:r w:rsidRPr="007E724A">
        <w:t>Table 2.3:  Import Amounts by the Companies in 201</w:t>
      </w:r>
      <w:r w:rsidR="009A5924" w:rsidRPr="007E724A">
        <w:t>9</w:t>
      </w:r>
      <w:r w:rsidRPr="007E724A">
        <w:t xml:space="preserve"> (Million Sm3)</w:t>
      </w:r>
      <w:bookmarkEnd w:id="138"/>
      <w:bookmarkEnd w:id="139"/>
      <w:bookmarkEnd w:id="140"/>
      <w:bookmarkEnd w:id="141"/>
      <w:bookmarkEnd w:id="142"/>
      <w:bookmarkEnd w:id="143"/>
    </w:p>
    <w:tbl>
      <w:tblPr>
        <w:tblW w:w="924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8"/>
        <w:gridCol w:w="1187"/>
        <w:gridCol w:w="1293"/>
      </w:tblGrid>
      <w:tr w:rsidR="003F0F62" w:rsidRPr="006F7A4F" w14:paraId="52883F37" w14:textId="77777777" w:rsidTr="006332AA">
        <w:trPr>
          <w:trHeight w:val="317"/>
        </w:trPr>
        <w:tc>
          <w:tcPr>
            <w:tcW w:w="0" w:type="auto"/>
            <w:shd w:val="clear" w:color="000000" w:fill="DDEBF7"/>
            <w:noWrap/>
            <w:vAlign w:val="center"/>
            <w:hideMark/>
          </w:tcPr>
          <w:p w14:paraId="6D6D7D7B" w14:textId="4F1F4744" w:rsidR="003F0F62" w:rsidRPr="006F7A4F" w:rsidRDefault="003F0F62" w:rsidP="003F0F62">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Company Name</w:t>
            </w:r>
          </w:p>
        </w:tc>
        <w:tc>
          <w:tcPr>
            <w:tcW w:w="0" w:type="auto"/>
            <w:shd w:val="clear" w:color="000000" w:fill="DDEBF7"/>
            <w:noWrap/>
            <w:vAlign w:val="center"/>
            <w:hideMark/>
          </w:tcPr>
          <w:p w14:paraId="1C73C5E8" w14:textId="7DFDDAEF" w:rsidR="003F0F62" w:rsidRPr="006F7A4F" w:rsidRDefault="003F0F62" w:rsidP="003F0F62">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Amount</w:t>
            </w:r>
          </w:p>
        </w:tc>
        <w:tc>
          <w:tcPr>
            <w:tcW w:w="0" w:type="auto"/>
            <w:shd w:val="clear" w:color="000000" w:fill="DDEBF7"/>
            <w:vAlign w:val="center"/>
            <w:hideMark/>
          </w:tcPr>
          <w:p w14:paraId="207C1041" w14:textId="0EC4FDDC" w:rsidR="003F0F62" w:rsidRPr="006F7A4F" w:rsidRDefault="003F0F62" w:rsidP="003F0F62">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Share (%)</w:t>
            </w:r>
          </w:p>
        </w:tc>
      </w:tr>
      <w:tr w:rsidR="003D0050" w:rsidRPr="006F7A4F" w14:paraId="046CAB54" w14:textId="77777777" w:rsidTr="006332AA">
        <w:trPr>
          <w:trHeight w:val="317"/>
        </w:trPr>
        <w:tc>
          <w:tcPr>
            <w:tcW w:w="0" w:type="auto"/>
            <w:shd w:val="clear" w:color="auto" w:fill="auto"/>
            <w:hideMark/>
          </w:tcPr>
          <w:p w14:paraId="4FEE0443"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BORU HATLARI İLE PETROL TAŞIMA ANONİM ŞİRKETİ)</w:t>
            </w:r>
          </w:p>
        </w:tc>
        <w:tc>
          <w:tcPr>
            <w:tcW w:w="0" w:type="auto"/>
            <w:shd w:val="clear" w:color="auto" w:fill="auto"/>
            <w:hideMark/>
          </w:tcPr>
          <w:p w14:paraId="79264BAA"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43.591,89</w:t>
            </w:r>
          </w:p>
        </w:tc>
        <w:tc>
          <w:tcPr>
            <w:tcW w:w="0" w:type="auto"/>
            <w:shd w:val="clear" w:color="auto" w:fill="auto"/>
            <w:hideMark/>
          </w:tcPr>
          <w:p w14:paraId="4D31A3F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96,42</w:t>
            </w:r>
          </w:p>
        </w:tc>
      </w:tr>
      <w:tr w:rsidR="003D0050" w:rsidRPr="006F7A4F" w14:paraId="5C348250" w14:textId="77777777" w:rsidTr="006332AA">
        <w:trPr>
          <w:trHeight w:val="317"/>
        </w:trPr>
        <w:tc>
          <w:tcPr>
            <w:tcW w:w="0" w:type="auto"/>
            <w:shd w:val="clear" w:color="auto" w:fill="auto"/>
            <w:hideMark/>
          </w:tcPr>
          <w:p w14:paraId="57F57282"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EGE GAZ ANONİM ŞİRKETİ</w:t>
            </w:r>
          </w:p>
        </w:tc>
        <w:tc>
          <w:tcPr>
            <w:tcW w:w="0" w:type="auto"/>
            <w:shd w:val="clear" w:color="auto" w:fill="auto"/>
            <w:hideMark/>
          </w:tcPr>
          <w:p w14:paraId="7E36B984"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294,04</w:t>
            </w:r>
          </w:p>
        </w:tc>
        <w:tc>
          <w:tcPr>
            <w:tcW w:w="0" w:type="auto"/>
            <w:shd w:val="clear" w:color="auto" w:fill="auto"/>
            <w:hideMark/>
          </w:tcPr>
          <w:p w14:paraId="14780A6C"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0,65</w:t>
            </w:r>
          </w:p>
        </w:tc>
      </w:tr>
      <w:tr w:rsidR="003D0050" w:rsidRPr="006F7A4F" w14:paraId="363EF57A" w14:textId="77777777" w:rsidTr="006332AA">
        <w:trPr>
          <w:trHeight w:val="317"/>
        </w:trPr>
        <w:tc>
          <w:tcPr>
            <w:tcW w:w="0" w:type="auto"/>
            <w:shd w:val="clear" w:color="auto" w:fill="auto"/>
            <w:hideMark/>
          </w:tcPr>
          <w:p w14:paraId="65780FED"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AKFEL GAZ SANAYİ VE TİCARET ANONİM ŞİRKETİ</w:t>
            </w:r>
          </w:p>
        </w:tc>
        <w:tc>
          <w:tcPr>
            <w:tcW w:w="0" w:type="auto"/>
            <w:shd w:val="clear" w:color="auto" w:fill="auto"/>
            <w:hideMark/>
          </w:tcPr>
          <w:p w14:paraId="4A07E145"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1.066,95</w:t>
            </w:r>
          </w:p>
        </w:tc>
        <w:tc>
          <w:tcPr>
            <w:tcW w:w="0" w:type="auto"/>
            <w:shd w:val="clear" w:color="auto" w:fill="auto"/>
            <w:hideMark/>
          </w:tcPr>
          <w:p w14:paraId="2B59FCA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2,36</w:t>
            </w:r>
          </w:p>
        </w:tc>
      </w:tr>
      <w:tr w:rsidR="003D0050" w:rsidRPr="006F7A4F" w14:paraId="5CB5115A" w14:textId="77777777" w:rsidTr="006332AA">
        <w:trPr>
          <w:trHeight w:val="317"/>
        </w:trPr>
        <w:tc>
          <w:tcPr>
            <w:tcW w:w="0" w:type="auto"/>
            <w:shd w:val="clear" w:color="auto" w:fill="auto"/>
            <w:hideMark/>
          </w:tcPr>
          <w:p w14:paraId="285C1C7E"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BATI HATTI DOĞALGAZ TİCARET ANONİM ŞİRKETİ</w:t>
            </w:r>
          </w:p>
        </w:tc>
        <w:tc>
          <w:tcPr>
            <w:tcW w:w="0" w:type="auto"/>
            <w:shd w:val="clear" w:color="auto" w:fill="auto"/>
            <w:hideMark/>
          </w:tcPr>
          <w:p w14:paraId="70BDD913"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16,99</w:t>
            </w:r>
          </w:p>
        </w:tc>
        <w:tc>
          <w:tcPr>
            <w:tcW w:w="0" w:type="auto"/>
            <w:shd w:val="clear" w:color="auto" w:fill="auto"/>
            <w:hideMark/>
          </w:tcPr>
          <w:p w14:paraId="3E3D9CCC"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0,04</w:t>
            </w:r>
          </w:p>
        </w:tc>
      </w:tr>
      <w:tr w:rsidR="003D0050" w:rsidRPr="006F7A4F" w14:paraId="2565989D" w14:textId="77777777" w:rsidTr="006332AA">
        <w:trPr>
          <w:trHeight w:val="317"/>
        </w:trPr>
        <w:tc>
          <w:tcPr>
            <w:tcW w:w="0" w:type="auto"/>
            <w:shd w:val="clear" w:color="auto" w:fill="auto"/>
            <w:hideMark/>
          </w:tcPr>
          <w:p w14:paraId="2967A255"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BOSPHORUS GAZ CORPORATİON ANONİM ŞİRKETİ</w:t>
            </w:r>
          </w:p>
        </w:tc>
        <w:tc>
          <w:tcPr>
            <w:tcW w:w="0" w:type="auto"/>
            <w:shd w:val="clear" w:color="auto" w:fill="auto"/>
            <w:hideMark/>
          </w:tcPr>
          <w:p w14:paraId="07CB5B4B"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185,84</w:t>
            </w:r>
          </w:p>
        </w:tc>
        <w:tc>
          <w:tcPr>
            <w:tcW w:w="0" w:type="auto"/>
            <w:shd w:val="clear" w:color="auto" w:fill="auto"/>
            <w:hideMark/>
          </w:tcPr>
          <w:p w14:paraId="1F79F981"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0,41</w:t>
            </w:r>
          </w:p>
        </w:tc>
      </w:tr>
      <w:tr w:rsidR="003D0050" w:rsidRPr="006F7A4F" w14:paraId="68AFDE0A" w14:textId="77777777" w:rsidTr="006332AA">
        <w:trPr>
          <w:trHeight w:val="317"/>
        </w:trPr>
        <w:tc>
          <w:tcPr>
            <w:tcW w:w="0" w:type="auto"/>
            <w:shd w:val="clear" w:color="auto" w:fill="auto"/>
            <w:hideMark/>
          </w:tcPr>
          <w:p w14:paraId="459C9534"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KİBAR ENERJİ ANONİM ŞİRKETİ</w:t>
            </w:r>
          </w:p>
        </w:tc>
        <w:tc>
          <w:tcPr>
            <w:tcW w:w="0" w:type="auto"/>
            <w:shd w:val="clear" w:color="auto" w:fill="auto"/>
            <w:hideMark/>
          </w:tcPr>
          <w:p w14:paraId="2314C163"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13,54</w:t>
            </w:r>
          </w:p>
        </w:tc>
        <w:tc>
          <w:tcPr>
            <w:tcW w:w="0" w:type="auto"/>
            <w:shd w:val="clear" w:color="auto" w:fill="auto"/>
            <w:hideMark/>
          </w:tcPr>
          <w:p w14:paraId="6E4BB01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0,03</w:t>
            </w:r>
          </w:p>
        </w:tc>
      </w:tr>
      <w:tr w:rsidR="003D0050" w:rsidRPr="006F7A4F" w14:paraId="58420EC0" w14:textId="77777777" w:rsidTr="006332AA">
        <w:trPr>
          <w:trHeight w:val="317"/>
        </w:trPr>
        <w:tc>
          <w:tcPr>
            <w:tcW w:w="0" w:type="auto"/>
            <w:shd w:val="clear" w:color="auto" w:fill="auto"/>
            <w:hideMark/>
          </w:tcPr>
          <w:p w14:paraId="3DE60491" w14:textId="77777777" w:rsidR="003D0050" w:rsidRPr="006F7A4F" w:rsidRDefault="003D0050" w:rsidP="006332AA">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SHELL ENERJİ ANONİM ŞİRKETİ</w:t>
            </w:r>
          </w:p>
        </w:tc>
        <w:tc>
          <w:tcPr>
            <w:tcW w:w="0" w:type="auto"/>
            <w:shd w:val="clear" w:color="auto" w:fill="auto"/>
            <w:hideMark/>
          </w:tcPr>
          <w:p w14:paraId="3C4A0DD6" w14:textId="77777777" w:rsidR="003D0050" w:rsidRPr="006F7A4F"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42,23</w:t>
            </w:r>
          </w:p>
        </w:tc>
        <w:tc>
          <w:tcPr>
            <w:tcW w:w="0" w:type="auto"/>
            <w:shd w:val="clear" w:color="auto" w:fill="auto"/>
            <w:hideMark/>
          </w:tcPr>
          <w:p w14:paraId="00019872"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0,09</w:t>
            </w:r>
          </w:p>
        </w:tc>
      </w:tr>
      <w:tr w:rsidR="003D0050" w:rsidRPr="006F7A4F" w14:paraId="2633CDBF" w14:textId="77777777" w:rsidTr="006332AA">
        <w:trPr>
          <w:trHeight w:val="317"/>
        </w:trPr>
        <w:tc>
          <w:tcPr>
            <w:tcW w:w="0" w:type="auto"/>
            <w:shd w:val="clear" w:color="C0C0C0" w:fill="C0C0C0"/>
            <w:hideMark/>
          </w:tcPr>
          <w:p w14:paraId="793CC493" w14:textId="364B9E4A" w:rsidR="003D0050" w:rsidRPr="006F7A4F" w:rsidRDefault="003F0F62" w:rsidP="005D281C">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c>
          <w:tcPr>
            <w:tcW w:w="0" w:type="auto"/>
            <w:shd w:val="clear" w:color="C0C0C0" w:fill="C0C0C0"/>
            <w:hideMark/>
          </w:tcPr>
          <w:p w14:paraId="2B4E2787" w14:textId="77777777" w:rsidR="003D0050" w:rsidRPr="006F7A4F" w:rsidRDefault="003D0050" w:rsidP="006332AA">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45.211,47</w:t>
            </w:r>
          </w:p>
        </w:tc>
        <w:tc>
          <w:tcPr>
            <w:tcW w:w="0" w:type="auto"/>
            <w:shd w:val="clear" w:color="C0C0C0" w:fill="C0C0C0"/>
            <w:hideMark/>
          </w:tcPr>
          <w:p w14:paraId="704F1DB6"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100</w:t>
            </w:r>
          </w:p>
        </w:tc>
      </w:tr>
    </w:tbl>
    <w:p w14:paraId="2C68F154" w14:textId="77777777" w:rsidR="003D0050" w:rsidRPr="006F7A4F" w:rsidRDefault="003D0050" w:rsidP="003D0050">
      <w:pPr>
        <w:rPr>
          <w:rFonts w:ascii="Times New Roman" w:hAnsi="Times New Roman" w:cs="Times New Roman"/>
          <w:noProof/>
          <w:lang w:eastAsia="tr-TR"/>
        </w:rPr>
      </w:pPr>
    </w:p>
    <w:p w14:paraId="50FEEE4B" w14:textId="77777777" w:rsidR="003D0050" w:rsidRPr="006F7A4F" w:rsidRDefault="003D0050" w:rsidP="003D0050">
      <w:pPr>
        <w:rPr>
          <w:rFonts w:ascii="Times New Roman" w:hAnsi="Times New Roman" w:cs="Times New Roman"/>
          <w:noProof/>
          <w:lang w:eastAsia="tr-TR"/>
        </w:rPr>
      </w:pPr>
    </w:p>
    <w:p w14:paraId="5F0897B9" w14:textId="77777777" w:rsidR="003D0050" w:rsidRPr="006F7A4F" w:rsidRDefault="003D0050" w:rsidP="003D0050">
      <w:pPr>
        <w:rPr>
          <w:rFonts w:ascii="Times New Roman" w:hAnsi="Times New Roman" w:cs="Times New Roman"/>
          <w:noProof/>
          <w:lang w:eastAsia="tr-TR"/>
        </w:rPr>
      </w:pPr>
    </w:p>
    <w:p w14:paraId="67B1844C" w14:textId="77777777" w:rsidR="003D0050" w:rsidRPr="006F7A4F" w:rsidRDefault="003D0050" w:rsidP="003D0050">
      <w:pPr>
        <w:rPr>
          <w:rFonts w:ascii="Times New Roman" w:hAnsi="Times New Roman" w:cs="Times New Roman"/>
          <w:noProof/>
          <w:lang w:eastAsia="tr-TR"/>
        </w:rPr>
      </w:pPr>
    </w:p>
    <w:p w14:paraId="202D4DA0" w14:textId="77777777" w:rsidR="003D0050" w:rsidRPr="006F7A4F" w:rsidRDefault="003D0050" w:rsidP="003D0050">
      <w:pPr>
        <w:rPr>
          <w:rFonts w:ascii="Times New Roman" w:hAnsi="Times New Roman" w:cs="Times New Roman"/>
          <w:noProof/>
          <w:lang w:eastAsia="tr-TR"/>
        </w:rPr>
      </w:pPr>
    </w:p>
    <w:p w14:paraId="0507A9D4" w14:textId="77777777" w:rsidR="003D0050" w:rsidRPr="006F7A4F" w:rsidRDefault="003D0050" w:rsidP="003D0050">
      <w:pPr>
        <w:rPr>
          <w:rFonts w:ascii="Times New Roman" w:hAnsi="Times New Roman" w:cs="Times New Roman"/>
          <w:noProof/>
          <w:lang w:eastAsia="tr-TR"/>
        </w:rPr>
      </w:pPr>
    </w:p>
    <w:p w14:paraId="438FD716" w14:textId="399DA683" w:rsidR="003D0050" w:rsidRPr="006F7A4F" w:rsidRDefault="003D0050" w:rsidP="003D0050">
      <w:pPr>
        <w:rPr>
          <w:rFonts w:ascii="Times New Roman" w:hAnsi="Times New Roman" w:cs="Times New Roman"/>
          <w:noProof/>
          <w:lang w:eastAsia="tr-TR"/>
        </w:rPr>
      </w:pPr>
      <w:r w:rsidRPr="006F7A4F">
        <w:rPr>
          <w:rFonts w:ascii="Times New Roman" w:hAnsi="Times New Roman" w:cs="Times New Roman"/>
          <w:noProof/>
          <w:lang w:eastAsia="tr-TR"/>
        </w:rPr>
        <w:lastRenderedPageBreak/>
        <w:drawing>
          <wp:inline distT="0" distB="0" distL="0" distR="0" wp14:anchorId="065F5885" wp14:editId="12D3A4BC">
            <wp:extent cx="5191125" cy="3195638"/>
            <wp:effectExtent l="0" t="0" r="9525" b="508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6F055D0" w14:textId="3570843E" w:rsidR="003F0F62" w:rsidRPr="006F7A4F" w:rsidRDefault="003F0F62" w:rsidP="00013187">
      <w:pPr>
        <w:pStyle w:val="Balk6"/>
      </w:pPr>
      <w:bookmarkStart w:id="144" w:name="_Toc494808890"/>
      <w:bookmarkStart w:id="145" w:name="_Toc520881461"/>
      <w:bookmarkStart w:id="146" w:name="_Toc9414504"/>
      <w:bookmarkStart w:id="147" w:name="_Toc9504938"/>
      <w:bookmarkStart w:id="148" w:name="_Toc9511996"/>
      <w:bookmarkStart w:id="149" w:name="_Toc47705629"/>
      <w:r w:rsidRPr="006F7A4F">
        <w:t>Figure 2.3: Share of Companies in Natural Gas Import in 201</w:t>
      </w:r>
      <w:bookmarkEnd w:id="144"/>
      <w:bookmarkEnd w:id="145"/>
      <w:bookmarkEnd w:id="146"/>
      <w:bookmarkEnd w:id="147"/>
      <w:bookmarkEnd w:id="148"/>
      <w:r w:rsidRPr="006F7A4F">
        <w:t>9</w:t>
      </w:r>
      <w:bookmarkEnd w:id="149"/>
    </w:p>
    <w:p w14:paraId="23A3868E" w14:textId="77777777" w:rsidR="003D0050" w:rsidRPr="006F7A4F" w:rsidRDefault="003D0050" w:rsidP="007E724A">
      <w:pPr>
        <w:pStyle w:val="AralkYok"/>
      </w:pPr>
    </w:p>
    <w:p w14:paraId="536DC263" w14:textId="61BE1541" w:rsidR="00DE07AC" w:rsidRDefault="00F2525A"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In 2019, only these two companies are shown in Figure 2.3, as the shares of companies importing natural gas were realized below 1%, except for BOTAŞ and Akfel Gaz.</w:t>
      </w:r>
      <w:r w:rsidR="003D0050" w:rsidRPr="006F7A4F">
        <w:rPr>
          <w:rFonts w:ascii="Times New Roman" w:hAnsi="Times New Roman" w:cs="Times New Roman"/>
          <w:sz w:val="24"/>
          <w:szCs w:val="24"/>
        </w:rPr>
        <w:t xml:space="preserve"> </w:t>
      </w:r>
      <w:r w:rsidRPr="006F7A4F">
        <w:rPr>
          <w:rFonts w:ascii="Times New Roman" w:hAnsi="Times New Roman" w:cs="Times New Roman"/>
          <w:sz w:val="24"/>
          <w:szCs w:val="24"/>
        </w:rPr>
        <w:t xml:space="preserve">The comparison of the import amounts realized in 2019 in terms of the entry point to the national grid is given in Table 2.4. </w:t>
      </w:r>
      <w:r w:rsidRPr="006F7A4F">
        <w:rPr>
          <w:rFonts w:ascii="Times New Roman" w:eastAsia="Times New Roman" w:hAnsi="Times New Roman" w:cs="Times New Roman"/>
          <w:color w:val="000000"/>
          <w:sz w:val="24"/>
          <w:szCs w:val="24"/>
          <w:lang w:eastAsia="tr-TR"/>
        </w:rPr>
        <w:t>Accordingly, the points where natural gas imported from the Russian Federation enters are in the first two places with a share of 51.93%.</w:t>
      </w:r>
    </w:p>
    <w:p w14:paraId="21C6C69C" w14:textId="6FF6CE4B" w:rsidR="003D0050" w:rsidRPr="006F7A4F" w:rsidRDefault="00DE07AC" w:rsidP="00DE07AC">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br w:type="page"/>
      </w:r>
    </w:p>
    <w:p w14:paraId="3A5CA2F7" w14:textId="41EF4DBA" w:rsidR="006B68AE" w:rsidRPr="006F7A4F" w:rsidRDefault="006B68AE" w:rsidP="00013187">
      <w:pPr>
        <w:pStyle w:val="Balk5"/>
      </w:pPr>
      <w:bookmarkStart w:id="150" w:name="_Toc9414505"/>
      <w:bookmarkStart w:id="151" w:name="_Toc9504650"/>
      <w:bookmarkStart w:id="152" w:name="_Toc9511997"/>
      <w:bookmarkStart w:id="153" w:name="_Toc47706131"/>
      <w:r w:rsidRPr="006F7A4F">
        <w:lastRenderedPageBreak/>
        <w:t>Table 2.4: Comparison of Imported Natural Gas’ Entering Point of the System in 201</w:t>
      </w:r>
      <w:r w:rsidR="009A5924" w:rsidRPr="006F7A4F">
        <w:t>9</w:t>
      </w:r>
      <w:r w:rsidRPr="006F7A4F">
        <w:t xml:space="preserve"> (</w:t>
      </w:r>
      <w:r w:rsidRPr="00013187">
        <w:t>Million</w:t>
      </w:r>
      <w:r w:rsidRPr="006F7A4F">
        <w:t xml:space="preserve"> Sm</w:t>
      </w:r>
      <w:r w:rsidRPr="006F7A4F">
        <w:rPr>
          <w:vertAlign w:val="superscript"/>
        </w:rPr>
        <w:t>3</w:t>
      </w:r>
      <w:r w:rsidRPr="006F7A4F">
        <w:t>)</w:t>
      </w:r>
      <w:bookmarkEnd w:id="150"/>
      <w:bookmarkEnd w:id="151"/>
      <w:bookmarkEnd w:id="152"/>
      <w:bookmarkEnd w:id="153"/>
    </w:p>
    <w:tbl>
      <w:tblPr>
        <w:tblW w:w="7609" w:type="dxa"/>
        <w:jc w:val="center"/>
        <w:tblCellMar>
          <w:left w:w="70" w:type="dxa"/>
          <w:right w:w="70" w:type="dxa"/>
        </w:tblCellMar>
        <w:tblLook w:val="04A0" w:firstRow="1" w:lastRow="0" w:firstColumn="1" w:lastColumn="0" w:noHBand="0" w:noVBand="1"/>
      </w:tblPr>
      <w:tblGrid>
        <w:gridCol w:w="3851"/>
        <w:gridCol w:w="2288"/>
        <w:gridCol w:w="1470"/>
      </w:tblGrid>
      <w:tr w:rsidR="006B68AE" w:rsidRPr="006F7A4F" w14:paraId="537EDB2F" w14:textId="77777777" w:rsidTr="009A5924">
        <w:trPr>
          <w:trHeight w:val="250"/>
          <w:jc w:val="center"/>
        </w:trPr>
        <w:tc>
          <w:tcPr>
            <w:tcW w:w="385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8F2BBBB"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Entry Points</w:t>
            </w:r>
          </w:p>
        </w:tc>
        <w:tc>
          <w:tcPr>
            <w:tcW w:w="2288" w:type="dxa"/>
            <w:tcBorders>
              <w:top w:val="single" w:sz="8" w:space="0" w:color="auto"/>
              <w:left w:val="nil"/>
              <w:bottom w:val="single" w:sz="8" w:space="0" w:color="auto"/>
              <w:right w:val="single" w:sz="8" w:space="0" w:color="auto"/>
            </w:tcBorders>
            <w:shd w:val="clear" w:color="000000" w:fill="DDEBF7"/>
            <w:noWrap/>
            <w:vAlign w:val="center"/>
            <w:hideMark/>
          </w:tcPr>
          <w:p w14:paraId="1318F750" w14:textId="77777777" w:rsidR="006B68AE" w:rsidRPr="006F7A4F" w:rsidRDefault="006B68AE" w:rsidP="009A5924">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Amount of Imported Natural Gas</w:t>
            </w:r>
          </w:p>
        </w:tc>
        <w:tc>
          <w:tcPr>
            <w:tcW w:w="1470" w:type="dxa"/>
            <w:tcBorders>
              <w:top w:val="single" w:sz="8" w:space="0" w:color="auto"/>
              <w:left w:val="nil"/>
              <w:bottom w:val="single" w:sz="8" w:space="0" w:color="auto"/>
              <w:right w:val="single" w:sz="8" w:space="0" w:color="auto"/>
            </w:tcBorders>
            <w:shd w:val="clear" w:color="000000" w:fill="DDEBF7"/>
            <w:noWrap/>
            <w:vAlign w:val="center"/>
            <w:hideMark/>
          </w:tcPr>
          <w:p w14:paraId="3FD46DA3" w14:textId="77777777" w:rsidR="006B68AE" w:rsidRPr="006F7A4F" w:rsidRDefault="006B68AE" w:rsidP="009A5924">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Share (%)</w:t>
            </w:r>
          </w:p>
        </w:tc>
      </w:tr>
      <w:tr w:rsidR="006B68AE" w:rsidRPr="006F7A4F" w14:paraId="00F82D26"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44AB732A" w14:textId="50D96AF4" w:rsidR="006B68AE" w:rsidRPr="006F7A4F" w:rsidRDefault="006B68AE"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DURUSU </w:t>
            </w:r>
            <w:r w:rsidR="001323AA" w:rsidRPr="006F7A4F">
              <w:rPr>
                <w:rFonts w:ascii="Times New Roman" w:eastAsia="Times New Roman" w:hAnsi="Times New Roman" w:cs="Times New Roman"/>
                <w:color w:val="000000"/>
                <w:sz w:val="20"/>
                <w:szCs w:val="20"/>
                <w:lang w:eastAsia="tr-TR"/>
              </w:rPr>
              <w:t>ENTRY POINT</w:t>
            </w:r>
          </w:p>
        </w:tc>
        <w:tc>
          <w:tcPr>
            <w:tcW w:w="2288" w:type="dxa"/>
            <w:tcBorders>
              <w:top w:val="nil"/>
              <w:left w:val="nil"/>
              <w:bottom w:val="single" w:sz="8" w:space="0" w:color="auto"/>
              <w:right w:val="single" w:sz="8" w:space="0" w:color="auto"/>
            </w:tcBorders>
            <w:shd w:val="clear" w:color="auto" w:fill="auto"/>
            <w:noWrap/>
            <w:vAlign w:val="center"/>
            <w:hideMark/>
          </w:tcPr>
          <w:p w14:paraId="006DEAFA"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10.874,95</w:t>
            </w:r>
          </w:p>
        </w:tc>
        <w:tc>
          <w:tcPr>
            <w:tcW w:w="1470" w:type="dxa"/>
            <w:tcBorders>
              <w:top w:val="nil"/>
              <w:left w:val="nil"/>
              <w:bottom w:val="single" w:sz="8" w:space="0" w:color="auto"/>
              <w:right w:val="single" w:sz="8" w:space="0" w:color="auto"/>
            </w:tcBorders>
            <w:shd w:val="clear" w:color="auto" w:fill="auto"/>
            <w:noWrap/>
            <w:vAlign w:val="center"/>
            <w:hideMark/>
          </w:tcPr>
          <w:p w14:paraId="13DC2EB2"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24,05</w:t>
            </w:r>
          </w:p>
        </w:tc>
      </w:tr>
      <w:tr w:rsidR="006B68AE" w:rsidRPr="006F7A4F" w14:paraId="212477A5"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4BE8B88C" w14:textId="64434B13" w:rsidR="006B68AE" w:rsidRPr="006F7A4F" w:rsidRDefault="006B68AE"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GÜRBULAK </w:t>
            </w:r>
            <w:r w:rsidR="001323AA" w:rsidRPr="006F7A4F">
              <w:rPr>
                <w:rFonts w:ascii="Times New Roman" w:eastAsia="Times New Roman" w:hAnsi="Times New Roman" w:cs="Times New Roman"/>
                <w:color w:val="000000"/>
                <w:sz w:val="20"/>
                <w:szCs w:val="20"/>
                <w:lang w:eastAsia="tr-TR"/>
              </w:rPr>
              <w:t>ENTRY POINT</w:t>
            </w:r>
          </w:p>
        </w:tc>
        <w:tc>
          <w:tcPr>
            <w:tcW w:w="2288" w:type="dxa"/>
            <w:tcBorders>
              <w:top w:val="nil"/>
              <w:left w:val="nil"/>
              <w:bottom w:val="single" w:sz="8" w:space="0" w:color="auto"/>
              <w:right w:val="single" w:sz="8" w:space="0" w:color="auto"/>
            </w:tcBorders>
            <w:shd w:val="clear" w:color="auto" w:fill="auto"/>
            <w:noWrap/>
            <w:vAlign w:val="center"/>
            <w:hideMark/>
          </w:tcPr>
          <w:p w14:paraId="39FCBBB9"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7.736,29</w:t>
            </w:r>
          </w:p>
        </w:tc>
        <w:tc>
          <w:tcPr>
            <w:tcW w:w="1470" w:type="dxa"/>
            <w:tcBorders>
              <w:top w:val="nil"/>
              <w:left w:val="nil"/>
              <w:bottom w:val="single" w:sz="8" w:space="0" w:color="auto"/>
              <w:right w:val="single" w:sz="8" w:space="0" w:color="auto"/>
            </w:tcBorders>
            <w:shd w:val="clear" w:color="auto" w:fill="auto"/>
            <w:noWrap/>
            <w:vAlign w:val="center"/>
            <w:hideMark/>
          </w:tcPr>
          <w:p w14:paraId="2FBA8246"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17,11</w:t>
            </w:r>
          </w:p>
        </w:tc>
      </w:tr>
      <w:tr w:rsidR="006B68AE" w:rsidRPr="006F7A4F" w14:paraId="4DE1F2D5"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0F0EC1F9" w14:textId="51DD5228" w:rsidR="006B68AE" w:rsidRPr="006F7A4F" w:rsidRDefault="006B68AE"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TÜRKGÖZÜ </w:t>
            </w:r>
            <w:r w:rsidR="001323AA" w:rsidRPr="006F7A4F">
              <w:rPr>
                <w:rFonts w:ascii="Times New Roman" w:eastAsia="Times New Roman" w:hAnsi="Times New Roman" w:cs="Times New Roman"/>
                <w:color w:val="000000"/>
                <w:sz w:val="20"/>
                <w:szCs w:val="20"/>
                <w:lang w:eastAsia="tr-TR"/>
              </w:rPr>
              <w:t>ENTRY POINT</w:t>
            </w:r>
          </w:p>
        </w:tc>
        <w:tc>
          <w:tcPr>
            <w:tcW w:w="2288" w:type="dxa"/>
            <w:tcBorders>
              <w:top w:val="nil"/>
              <w:left w:val="nil"/>
              <w:bottom w:val="single" w:sz="8" w:space="0" w:color="auto"/>
              <w:right w:val="single" w:sz="8" w:space="0" w:color="auto"/>
            </w:tcBorders>
            <w:shd w:val="clear" w:color="auto" w:fill="auto"/>
            <w:noWrap/>
            <w:vAlign w:val="center"/>
            <w:hideMark/>
          </w:tcPr>
          <w:p w14:paraId="44341671"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6.676,39</w:t>
            </w:r>
          </w:p>
        </w:tc>
        <w:tc>
          <w:tcPr>
            <w:tcW w:w="1470" w:type="dxa"/>
            <w:tcBorders>
              <w:top w:val="nil"/>
              <w:left w:val="nil"/>
              <w:bottom w:val="single" w:sz="8" w:space="0" w:color="auto"/>
              <w:right w:val="single" w:sz="8" w:space="0" w:color="auto"/>
            </w:tcBorders>
            <w:shd w:val="clear" w:color="auto" w:fill="auto"/>
            <w:noWrap/>
            <w:vAlign w:val="center"/>
            <w:hideMark/>
          </w:tcPr>
          <w:p w14:paraId="1D4DD49B"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14,77</w:t>
            </w:r>
          </w:p>
        </w:tc>
      </w:tr>
      <w:tr w:rsidR="006B68AE" w:rsidRPr="006F7A4F" w14:paraId="708139D4"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702DBBE1" w14:textId="329689AE" w:rsidR="006B68AE" w:rsidRPr="006F7A4F" w:rsidRDefault="001323AA"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MARMARA EREĞLİSİ LNG TERMINAL</w:t>
            </w:r>
          </w:p>
        </w:tc>
        <w:tc>
          <w:tcPr>
            <w:tcW w:w="2288" w:type="dxa"/>
            <w:tcBorders>
              <w:top w:val="nil"/>
              <w:left w:val="nil"/>
              <w:bottom w:val="single" w:sz="8" w:space="0" w:color="auto"/>
              <w:right w:val="single" w:sz="8" w:space="0" w:color="auto"/>
            </w:tcBorders>
            <w:shd w:val="clear" w:color="auto" w:fill="auto"/>
            <w:noWrap/>
            <w:vAlign w:val="center"/>
            <w:hideMark/>
          </w:tcPr>
          <w:p w14:paraId="258D9329"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5.576,64</w:t>
            </w:r>
          </w:p>
        </w:tc>
        <w:tc>
          <w:tcPr>
            <w:tcW w:w="1470" w:type="dxa"/>
            <w:tcBorders>
              <w:top w:val="nil"/>
              <w:left w:val="nil"/>
              <w:bottom w:val="single" w:sz="8" w:space="0" w:color="auto"/>
              <w:right w:val="single" w:sz="8" w:space="0" w:color="auto"/>
            </w:tcBorders>
            <w:shd w:val="clear" w:color="auto" w:fill="auto"/>
            <w:noWrap/>
            <w:vAlign w:val="center"/>
            <w:hideMark/>
          </w:tcPr>
          <w:p w14:paraId="43535F71"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12,33</w:t>
            </w:r>
          </w:p>
        </w:tc>
      </w:tr>
      <w:tr w:rsidR="006B68AE" w:rsidRPr="006F7A4F" w14:paraId="7EC7A9CC"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28947AAB" w14:textId="0F310126" w:rsidR="006B68AE" w:rsidRPr="006F7A4F" w:rsidRDefault="006B68AE"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MALKOÇLAR </w:t>
            </w:r>
            <w:r w:rsidR="001323AA" w:rsidRPr="006F7A4F">
              <w:rPr>
                <w:rFonts w:ascii="Times New Roman" w:eastAsia="Times New Roman" w:hAnsi="Times New Roman" w:cs="Times New Roman"/>
                <w:color w:val="000000"/>
                <w:sz w:val="20"/>
                <w:szCs w:val="20"/>
                <w:lang w:eastAsia="tr-TR"/>
              </w:rPr>
              <w:t>ENTRY POINT</w:t>
            </w:r>
          </w:p>
        </w:tc>
        <w:tc>
          <w:tcPr>
            <w:tcW w:w="2288" w:type="dxa"/>
            <w:tcBorders>
              <w:top w:val="nil"/>
              <w:left w:val="nil"/>
              <w:bottom w:val="single" w:sz="8" w:space="0" w:color="auto"/>
              <w:right w:val="single" w:sz="8" w:space="0" w:color="auto"/>
            </w:tcBorders>
            <w:shd w:val="clear" w:color="auto" w:fill="auto"/>
            <w:noWrap/>
            <w:vAlign w:val="center"/>
            <w:hideMark/>
          </w:tcPr>
          <w:p w14:paraId="6332C750"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4.321,42</w:t>
            </w:r>
          </w:p>
        </w:tc>
        <w:tc>
          <w:tcPr>
            <w:tcW w:w="1470" w:type="dxa"/>
            <w:tcBorders>
              <w:top w:val="nil"/>
              <w:left w:val="nil"/>
              <w:bottom w:val="single" w:sz="8" w:space="0" w:color="auto"/>
              <w:right w:val="single" w:sz="8" w:space="0" w:color="auto"/>
            </w:tcBorders>
            <w:shd w:val="clear" w:color="auto" w:fill="auto"/>
            <w:noWrap/>
            <w:vAlign w:val="center"/>
            <w:hideMark/>
          </w:tcPr>
          <w:p w14:paraId="2E15360F"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9,56</w:t>
            </w:r>
          </w:p>
        </w:tc>
      </w:tr>
      <w:tr w:rsidR="006B68AE" w:rsidRPr="006F7A4F" w14:paraId="2DD51DA0"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4CC9FAD5" w14:textId="6F387E7D" w:rsidR="006B68AE" w:rsidRPr="006F7A4F" w:rsidRDefault="00CC3AB6"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EGEGAZ ALİAĞA LNG TERMINAL</w:t>
            </w:r>
          </w:p>
        </w:tc>
        <w:tc>
          <w:tcPr>
            <w:tcW w:w="2288" w:type="dxa"/>
            <w:tcBorders>
              <w:top w:val="nil"/>
              <w:left w:val="nil"/>
              <w:bottom w:val="single" w:sz="8" w:space="0" w:color="auto"/>
              <w:right w:val="single" w:sz="8" w:space="0" w:color="auto"/>
            </w:tcBorders>
            <w:shd w:val="clear" w:color="auto" w:fill="auto"/>
            <w:noWrap/>
            <w:vAlign w:val="center"/>
            <w:hideMark/>
          </w:tcPr>
          <w:p w14:paraId="7BA8A3CD"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3.192,89</w:t>
            </w:r>
          </w:p>
        </w:tc>
        <w:tc>
          <w:tcPr>
            <w:tcW w:w="1470" w:type="dxa"/>
            <w:tcBorders>
              <w:top w:val="nil"/>
              <w:left w:val="nil"/>
              <w:bottom w:val="single" w:sz="8" w:space="0" w:color="auto"/>
              <w:right w:val="single" w:sz="8" w:space="0" w:color="auto"/>
            </w:tcBorders>
            <w:shd w:val="clear" w:color="auto" w:fill="auto"/>
            <w:noWrap/>
            <w:vAlign w:val="center"/>
            <w:hideMark/>
          </w:tcPr>
          <w:p w14:paraId="0FA0FB4B"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7,06</w:t>
            </w:r>
          </w:p>
        </w:tc>
      </w:tr>
      <w:tr w:rsidR="006B68AE" w:rsidRPr="006F7A4F" w14:paraId="3D1F1567"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63DE5180" w14:textId="6758A6A2" w:rsidR="006B68AE" w:rsidRPr="006F7A4F" w:rsidRDefault="001323AA"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ETKİ LNG TERMINAL</w:t>
            </w:r>
          </w:p>
        </w:tc>
        <w:tc>
          <w:tcPr>
            <w:tcW w:w="2288" w:type="dxa"/>
            <w:tcBorders>
              <w:top w:val="nil"/>
              <w:left w:val="nil"/>
              <w:bottom w:val="single" w:sz="8" w:space="0" w:color="auto"/>
              <w:right w:val="single" w:sz="8" w:space="0" w:color="auto"/>
            </w:tcBorders>
            <w:shd w:val="clear" w:color="auto" w:fill="auto"/>
            <w:noWrap/>
            <w:vAlign w:val="center"/>
            <w:hideMark/>
          </w:tcPr>
          <w:p w14:paraId="62E97530"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3.048,99</w:t>
            </w:r>
          </w:p>
        </w:tc>
        <w:tc>
          <w:tcPr>
            <w:tcW w:w="1470" w:type="dxa"/>
            <w:tcBorders>
              <w:top w:val="nil"/>
              <w:left w:val="nil"/>
              <w:bottom w:val="single" w:sz="8" w:space="0" w:color="auto"/>
              <w:right w:val="single" w:sz="8" w:space="0" w:color="auto"/>
            </w:tcBorders>
            <w:shd w:val="clear" w:color="auto" w:fill="auto"/>
            <w:noWrap/>
            <w:vAlign w:val="center"/>
            <w:hideMark/>
          </w:tcPr>
          <w:p w14:paraId="31419C8A"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6,74</w:t>
            </w:r>
          </w:p>
        </w:tc>
      </w:tr>
      <w:tr w:rsidR="006B68AE" w:rsidRPr="006F7A4F" w14:paraId="58028D4D" w14:textId="77777777" w:rsidTr="009A5924">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6C84DDE4" w14:textId="77777777" w:rsidR="006B68AE" w:rsidRPr="006F7A4F" w:rsidRDefault="006B68AE"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TANAP SEYİTGAZİ</w:t>
            </w:r>
          </w:p>
        </w:tc>
        <w:tc>
          <w:tcPr>
            <w:tcW w:w="2288" w:type="dxa"/>
            <w:tcBorders>
              <w:top w:val="nil"/>
              <w:left w:val="nil"/>
              <w:bottom w:val="single" w:sz="8" w:space="0" w:color="auto"/>
              <w:right w:val="single" w:sz="8" w:space="0" w:color="auto"/>
            </w:tcBorders>
            <w:shd w:val="clear" w:color="auto" w:fill="auto"/>
            <w:noWrap/>
            <w:vAlign w:val="center"/>
            <w:hideMark/>
          </w:tcPr>
          <w:p w14:paraId="40416CFD"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2.908,35</w:t>
            </w:r>
          </w:p>
        </w:tc>
        <w:tc>
          <w:tcPr>
            <w:tcW w:w="1470" w:type="dxa"/>
            <w:tcBorders>
              <w:top w:val="nil"/>
              <w:left w:val="nil"/>
              <w:bottom w:val="single" w:sz="8" w:space="0" w:color="auto"/>
              <w:right w:val="single" w:sz="8" w:space="0" w:color="auto"/>
            </w:tcBorders>
            <w:shd w:val="clear" w:color="auto" w:fill="auto"/>
            <w:noWrap/>
            <w:vAlign w:val="center"/>
            <w:hideMark/>
          </w:tcPr>
          <w:p w14:paraId="28FEF4D0"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6,43</w:t>
            </w:r>
          </w:p>
        </w:tc>
      </w:tr>
      <w:tr w:rsidR="006B68AE" w:rsidRPr="006F7A4F" w14:paraId="5F735127" w14:textId="77777777" w:rsidTr="009A5924">
        <w:trPr>
          <w:trHeight w:val="250"/>
          <w:jc w:val="center"/>
        </w:trPr>
        <w:tc>
          <w:tcPr>
            <w:tcW w:w="3851" w:type="dxa"/>
            <w:tcBorders>
              <w:top w:val="nil"/>
              <w:left w:val="single" w:sz="8" w:space="0" w:color="auto"/>
              <w:bottom w:val="single" w:sz="8" w:space="0" w:color="auto"/>
              <w:right w:val="single" w:sz="8" w:space="0" w:color="auto"/>
            </w:tcBorders>
            <w:shd w:val="clear" w:color="000000" w:fill="FFFFFF"/>
            <w:noWrap/>
            <w:vAlign w:val="center"/>
            <w:hideMark/>
          </w:tcPr>
          <w:p w14:paraId="74F3B696" w14:textId="6E1079EA" w:rsidR="006B68AE" w:rsidRPr="006F7A4F" w:rsidRDefault="00CC3AB6" w:rsidP="009A5924">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DÖRTYOL FSRU TERMINAL</w:t>
            </w:r>
          </w:p>
        </w:tc>
        <w:tc>
          <w:tcPr>
            <w:tcW w:w="2288" w:type="dxa"/>
            <w:tcBorders>
              <w:top w:val="nil"/>
              <w:left w:val="nil"/>
              <w:bottom w:val="single" w:sz="8" w:space="0" w:color="auto"/>
              <w:right w:val="single" w:sz="8" w:space="0" w:color="auto"/>
            </w:tcBorders>
            <w:shd w:val="clear" w:color="auto" w:fill="auto"/>
            <w:noWrap/>
            <w:vAlign w:val="center"/>
            <w:hideMark/>
          </w:tcPr>
          <w:p w14:paraId="44B07CBF"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875,55</w:t>
            </w:r>
          </w:p>
        </w:tc>
        <w:tc>
          <w:tcPr>
            <w:tcW w:w="1470" w:type="dxa"/>
            <w:tcBorders>
              <w:top w:val="nil"/>
              <w:left w:val="nil"/>
              <w:bottom w:val="single" w:sz="8" w:space="0" w:color="auto"/>
              <w:right w:val="single" w:sz="8" w:space="0" w:color="auto"/>
            </w:tcBorders>
            <w:shd w:val="clear" w:color="auto" w:fill="auto"/>
            <w:noWrap/>
            <w:vAlign w:val="center"/>
            <w:hideMark/>
          </w:tcPr>
          <w:p w14:paraId="41AE86B9" w14:textId="77777777" w:rsidR="006B68AE" w:rsidRPr="006F7A4F" w:rsidRDefault="006B68AE" w:rsidP="009A5924">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1,94</w:t>
            </w:r>
          </w:p>
        </w:tc>
      </w:tr>
      <w:tr w:rsidR="006B68AE" w:rsidRPr="006F7A4F" w14:paraId="452D1DD4" w14:textId="77777777" w:rsidTr="009A5924">
        <w:trPr>
          <w:trHeight w:val="250"/>
          <w:jc w:val="center"/>
        </w:trPr>
        <w:tc>
          <w:tcPr>
            <w:tcW w:w="3851" w:type="dxa"/>
            <w:tcBorders>
              <w:top w:val="single" w:sz="4" w:space="0" w:color="auto"/>
              <w:left w:val="single" w:sz="4" w:space="0" w:color="auto"/>
              <w:bottom w:val="single" w:sz="8" w:space="0" w:color="auto"/>
              <w:right w:val="single" w:sz="4" w:space="0" w:color="auto"/>
            </w:tcBorders>
            <w:shd w:val="clear" w:color="000000" w:fill="DDEBF7"/>
            <w:noWrap/>
            <w:vAlign w:val="center"/>
            <w:hideMark/>
          </w:tcPr>
          <w:p w14:paraId="65FD3F39" w14:textId="77777777" w:rsidR="006B68AE" w:rsidRPr="006F7A4F" w:rsidRDefault="006B68AE" w:rsidP="009A5924">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c>
          <w:tcPr>
            <w:tcW w:w="2288" w:type="dxa"/>
            <w:tcBorders>
              <w:top w:val="nil"/>
              <w:left w:val="nil"/>
              <w:bottom w:val="single" w:sz="8" w:space="0" w:color="auto"/>
              <w:right w:val="single" w:sz="8" w:space="0" w:color="auto"/>
            </w:tcBorders>
            <w:shd w:val="clear" w:color="000000" w:fill="DDEBF7"/>
            <w:noWrap/>
            <w:vAlign w:val="center"/>
            <w:hideMark/>
          </w:tcPr>
          <w:p w14:paraId="3F6F69CA"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45.211,47</w:t>
            </w:r>
          </w:p>
        </w:tc>
        <w:tc>
          <w:tcPr>
            <w:tcW w:w="1470" w:type="dxa"/>
            <w:tcBorders>
              <w:top w:val="nil"/>
              <w:left w:val="nil"/>
              <w:bottom w:val="single" w:sz="8" w:space="0" w:color="auto"/>
              <w:right w:val="single" w:sz="8" w:space="0" w:color="auto"/>
            </w:tcBorders>
            <w:shd w:val="clear" w:color="000000" w:fill="DDEBF7"/>
            <w:noWrap/>
            <w:vAlign w:val="center"/>
            <w:hideMark/>
          </w:tcPr>
          <w:p w14:paraId="303A3C6E" w14:textId="77777777" w:rsidR="006B68AE" w:rsidRPr="006F7A4F" w:rsidRDefault="006B68AE" w:rsidP="009A5924">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100,00</w:t>
            </w:r>
          </w:p>
        </w:tc>
      </w:tr>
    </w:tbl>
    <w:p w14:paraId="7EC10296" w14:textId="77777777" w:rsidR="003D0050" w:rsidRPr="006F7A4F" w:rsidRDefault="003D0050" w:rsidP="003D0050">
      <w:pPr>
        <w:rPr>
          <w:rFonts w:ascii="Times New Roman" w:hAnsi="Times New Roman" w:cs="Times New Roman"/>
        </w:rPr>
      </w:pPr>
    </w:p>
    <w:p w14:paraId="2DB76329" w14:textId="24D64823" w:rsidR="00F2525A" w:rsidRPr="006F7A4F" w:rsidRDefault="00F2525A" w:rsidP="00F2525A">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154" w:name="_Toc418324643"/>
      <w:r w:rsidRPr="006F7A4F">
        <w:rPr>
          <w:rFonts w:ascii="Times New Roman" w:eastAsia="Times New Roman" w:hAnsi="Times New Roman" w:cs="Times New Roman"/>
          <w:color w:val="000000"/>
          <w:sz w:val="24"/>
          <w:szCs w:val="24"/>
          <w:lang w:eastAsia="tr-TR"/>
        </w:rPr>
        <w:t>Amount of natural gas imported in 2019 decreased by 10,08% compared to 2018. Monthly comparison is shown in Table 2.5 and Figure 2.4.</w:t>
      </w:r>
    </w:p>
    <w:p w14:paraId="4D8D2B7A" w14:textId="516CC936" w:rsidR="003D0050" w:rsidRPr="006F7A4F"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3BC9D23E" w14:textId="2625E8A0" w:rsidR="003D0050" w:rsidRPr="00013187" w:rsidRDefault="00F2525A" w:rsidP="00013187">
      <w:pPr>
        <w:pStyle w:val="Balk5"/>
      </w:pPr>
      <w:bookmarkStart w:id="155" w:name="_Toc520881334"/>
      <w:bookmarkStart w:id="156" w:name="_Toc9414506"/>
      <w:bookmarkStart w:id="157" w:name="_Toc9504651"/>
      <w:bookmarkStart w:id="158" w:name="_Toc9511998"/>
      <w:bookmarkStart w:id="159" w:name="_Toc47706132"/>
      <w:r w:rsidRPr="00013187">
        <w:t>Table 2.5: Monthly Comparison of Imported Natural Gas between 2014-2019 (Million Sm3)</w:t>
      </w:r>
      <w:bookmarkEnd w:id="154"/>
      <w:bookmarkEnd w:id="155"/>
      <w:bookmarkEnd w:id="156"/>
      <w:bookmarkEnd w:id="157"/>
      <w:bookmarkEnd w:id="158"/>
      <w:bookmarkEnd w:id="159"/>
    </w:p>
    <w:tbl>
      <w:tblPr>
        <w:tblW w:w="7633" w:type="dxa"/>
        <w:jc w:val="center"/>
        <w:tblCellMar>
          <w:left w:w="70" w:type="dxa"/>
          <w:right w:w="70" w:type="dxa"/>
        </w:tblCellMar>
        <w:tblLook w:val="04A0" w:firstRow="1" w:lastRow="0" w:firstColumn="1" w:lastColumn="0" w:noHBand="0" w:noVBand="1"/>
      </w:tblPr>
      <w:tblGrid>
        <w:gridCol w:w="1372"/>
        <w:gridCol w:w="1062"/>
        <w:gridCol w:w="1062"/>
        <w:gridCol w:w="1062"/>
        <w:gridCol w:w="1062"/>
        <w:gridCol w:w="1062"/>
        <w:gridCol w:w="951"/>
      </w:tblGrid>
      <w:tr w:rsidR="003D0050" w:rsidRPr="006F7A4F" w14:paraId="13E5811E" w14:textId="77777777" w:rsidTr="006332AA">
        <w:trPr>
          <w:trHeight w:val="322"/>
          <w:jc w:val="center"/>
        </w:trPr>
        <w:tc>
          <w:tcPr>
            <w:tcW w:w="137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8937614" w14:textId="77777777" w:rsidR="003D0050" w:rsidRPr="006F7A4F" w:rsidRDefault="003D0050" w:rsidP="006332AA">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 </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5C25CA23"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2014</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30C877A2"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2015</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15A2504E"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2016</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0EEF7AA2"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2017</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14405878"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2018</w:t>
            </w:r>
          </w:p>
        </w:tc>
        <w:tc>
          <w:tcPr>
            <w:tcW w:w="951" w:type="dxa"/>
            <w:tcBorders>
              <w:top w:val="single" w:sz="8" w:space="0" w:color="auto"/>
              <w:left w:val="nil"/>
              <w:bottom w:val="single" w:sz="8" w:space="0" w:color="auto"/>
              <w:right w:val="single" w:sz="8" w:space="0" w:color="auto"/>
            </w:tcBorders>
            <w:shd w:val="clear" w:color="000000" w:fill="DDEBF7"/>
            <w:noWrap/>
            <w:vAlign w:val="center"/>
            <w:hideMark/>
          </w:tcPr>
          <w:p w14:paraId="038EAF3E"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2019</w:t>
            </w:r>
          </w:p>
        </w:tc>
      </w:tr>
      <w:tr w:rsidR="00F2525A" w:rsidRPr="006F7A4F" w14:paraId="5FD78827"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66971A16" w14:textId="1759FF58"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January</w:t>
            </w:r>
          </w:p>
        </w:tc>
        <w:tc>
          <w:tcPr>
            <w:tcW w:w="1062" w:type="dxa"/>
            <w:tcBorders>
              <w:top w:val="nil"/>
              <w:left w:val="nil"/>
              <w:bottom w:val="single" w:sz="8" w:space="0" w:color="auto"/>
              <w:right w:val="single" w:sz="8" w:space="0" w:color="auto"/>
            </w:tcBorders>
            <w:shd w:val="clear" w:color="auto" w:fill="auto"/>
            <w:noWrap/>
            <w:vAlign w:val="center"/>
            <w:hideMark/>
          </w:tcPr>
          <w:p w14:paraId="4DD0B50D"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4.791,87</w:t>
            </w:r>
          </w:p>
        </w:tc>
        <w:tc>
          <w:tcPr>
            <w:tcW w:w="1062" w:type="dxa"/>
            <w:tcBorders>
              <w:top w:val="nil"/>
              <w:left w:val="nil"/>
              <w:bottom w:val="single" w:sz="8" w:space="0" w:color="auto"/>
              <w:right w:val="single" w:sz="8" w:space="0" w:color="auto"/>
            </w:tcBorders>
            <w:shd w:val="clear" w:color="auto" w:fill="auto"/>
            <w:noWrap/>
            <w:vAlign w:val="center"/>
            <w:hideMark/>
          </w:tcPr>
          <w:p w14:paraId="5ABEA59D"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4.997,80</w:t>
            </w:r>
          </w:p>
        </w:tc>
        <w:tc>
          <w:tcPr>
            <w:tcW w:w="1062" w:type="dxa"/>
            <w:tcBorders>
              <w:top w:val="nil"/>
              <w:left w:val="nil"/>
              <w:bottom w:val="single" w:sz="8" w:space="0" w:color="auto"/>
              <w:right w:val="single" w:sz="8" w:space="0" w:color="auto"/>
            </w:tcBorders>
            <w:shd w:val="clear" w:color="auto" w:fill="auto"/>
            <w:noWrap/>
            <w:vAlign w:val="center"/>
            <w:hideMark/>
          </w:tcPr>
          <w:p w14:paraId="5EE45578"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5.392,94</w:t>
            </w:r>
          </w:p>
        </w:tc>
        <w:tc>
          <w:tcPr>
            <w:tcW w:w="1062" w:type="dxa"/>
            <w:tcBorders>
              <w:top w:val="nil"/>
              <w:left w:val="nil"/>
              <w:bottom w:val="single" w:sz="8" w:space="0" w:color="auto"/>
              <w:right w:val="single" w:sz="8" w:space="0" w:color="auto"/>
            </w:tcBorders>
            <w:shd w:val="clear" w:color="auto" w:fill="auto"/>
            <w:noWrap/>
            <w:vAlign w:val="center"/>
            <w:hideMark/>
          </w:tcPr>
          <w:p w14:paraId="78AFC9D6"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5.914,34</w:t>
            </w:r>
          </w:p>
        </w:tc>
        <w:tc>
          <w:tcPr>
            <w:tcW w:w="1062" w:type="dxa"/>
            <w:tcBorders>
              <w:top w:val="nil"/>
              <w:left w:val="nil"/>
              <w:bottom w:val="single" w:sz="8" w:space="0" w:color="auto"/>
              <w:right w:val="single" w:sz="8" w:space="0" w:color="auto"/>
            </w:tcBorders>
            <w:shd w:val="clear" w:color="auto" w:fill="auto"/>
            <w:noWrap/>
            <w:vAlign w:val="center"/>
            <w:hideMark/>
          </w:tcPr>
          <w:p w14:paraId="0ADF108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6.216,51</w:t>
            </w:r>
          </w:p>
        </w:tc>
        <w:tc>
          <w:tcPr>
            <w:tcW w:w="951" w:type="dxa"/>
            <w:tcBorders>
              <w:top w:val="nil"/>
              <w:left w:val="nil"/>
              <w:bottom w:val="single" w:sz="8" w:space="0" w:color="auto"/>
              <w:right w:val="single" w:sz="8" w:space="0" w:color="auto"/>
            </w:tcBorders>
            <w:shd w:val="clear" w:color="auto" w:fill="auto"/>
            <w:noWrap/>
            <w:vAlign w:val="center"/>
            <w:hideMark/>
          </w:tcPr>
          <w:p w14:paraId="2A88DEC9"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5.810,12</w:t>
            </w:r>
          </w:p>
        </w:tc>
      </w:tr>
      <w:tr w:rsidR="00F2525A" w:rsidRPr="006F7A4F" w14:paraId="4A6FCE4C"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6A8F36C7" w14:textId="72A595CD"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February</w:t>
            </w:r>
          </w:p>
        </w:tc>
        <w:tc>
          <w:tcPr>
            <w:tcW w:w="1062" w:type="dxa"/>
            <w:tcBorders>
              <w:top w:val="nil"/>
              <w:left w:val="nil"/>
              <w:bottom w:val="single" w:sz="8" w:space="0" w:color="auto"/>
              <w:right w:val="single" w:sz="8" w:space="0" w:color="auto"/>
            </w:tcBorders>
            <w:shd w:val="clear" w:color="auto" w:fill="auto"/>
            <w:noWrap/>
            <w:vAlign w:val="center"/>
            <w:hideMark/>
          </w:tcPr>
          <w:p w14:paraId="13355EBE"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4.219,70</w:t>
            </w:r>
          </w:p>
        </w:tc>
        <w:tc>
          <w:tcPr>
            <w:tcW w:w="1062" w:type="dxa"/>
            <w:tcBorders>
              <w:top w:val="nil"/>
              <w:left w:val="nil"/>
              <w:bottom w:val="single" w:sz="8" w:space="0" w:color="auto"/>
              <w:right w:val="single" w:sz="8" w:space="0" w:color="auto"/>
            </w:tcBorders>
            <w:shd w:val="clear" w:color="auto" w:fill="auto"/>
            <w:noWrap/>
            <w:vAlign w:val="center"/>
            <w:hideMark/>
          </w:tcPr>
          <w:p w14:paraId="01804877"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4.634,50</w:t>
            </w:r>
          </w:p>
        </w:tc>
        <w:tc>
          <w:tcPr>
            <w:tcW w:w="1062" w:type="dxa"/>
            <w:tcBorders>
              <w:top w:val="nil"/>
              <w:left w:val="nil"/>
              <w:bottom w:val="single" w:sz="8" w:space="0" w:color="auto"/>
              <w:right w:val="single" w:sz="8" w:space="0" w:color="auto"/>
            </w:tcBorders>
            <w:shd w:val="clear" w:color="auto" w:fill="auto"/>
            <w:noWrap/>
            <w:vAlign w:val="center"/>
            <w:hideMark/>
          </w:tcPr>
          <w:p w14:paraId="31689B8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3.964,11</w:t>
            </w:r>
          </w:p>
        </w:tc>
        <w:tc>
          <w:tcPr>
            <w:tcW w:w="1062" w:type="dxa"/>
            <w:tcBorders>
              <w:top w:val="nil"/>
              <w:left w:val="nil"/>
              <w:bottom w:val="single" w:sz="8" w:space="0" w:color="auto"/>
              <w:right w:val="single" w:sz="8" w:space="0" w:color="auto"/>
            </w:tcBorders>
            <w:shd w:val="clear" w:color="auto" w:fill="auto"/>
            <w:noWrap/>
            <w:vAlign w:val="center"/>
            <w:hideMark/>
          </w:tcPr>
          <w:p w14:paraId="15226607"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5.252,73</w:t>
            </w:r>
          </w:p>
        </w:tc>
        <w:tc>
          <w:tcPr>
            <w:tcW w:w="1062" w:type="dxa"/>
            <w:tcBorders>
              <w:top w:val="nil"/>
              <w:left w:val="nil"/>
              <w:bottom w:val="single" w:sz="8" w:space="0" w:color="auto"/>
              <w:right w:val="single" w:sz="8" w:space="0" w:color="auto"/>
            </w:tcBorders>
            <w:shd w:val="clear" w:color="auto" w:fill="auto"/>
            <w:noWrap/>
            <w:vAlign w:val="center"/>
            <w:hideMark/>
          </w:tcPr>
          <w:p w14:paraId="63B0E86E"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5.403,56</w:t>
            </w:r>
          </w:p>
        </w:tc>
        <w:tc>
          <w:tcPr>
            <w:tcW w:w="951" w:type="dxa"/>
            <w:tcBorders>
              <w:top w:val="nil"/>
              <w:left w:val="nil"/>
              <w:bottom w:val="single" w:sz="8" w:space="0" w:color="auto"/>
              <w:right w:val="single" w:sz="8" w:space="0" w:color="auto"/>
            </w:tcBorders>
            <w:shd w:val="clear" w:color="auto" w:fill="auto"/>
            <w:noWrap/>
            <w:vAlign w:val="center"/>
            <w:hideMark/>
          </w:tcPr>
          <w:p w14:paraId="14D1A9E7"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4.275,92</w:t>
            </w:r>
          </w:p>
        </w:tc>
      </w:tr>
      <w:tr w:rsidR="00F2525A" w:rsidRPr="006F7A4F" w14:paraId="00110B75"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3E4A091C" w14:textId="5570DA93"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March</w:t>
            </w:r>
          </w:p>
        </w:tc>
        <w:tc>
          <w:tcPr>
            <w:tcW w:w="1062" w:type="dxa"/>
            <w:tcBorders>
              <w:top w:val="nil"/>
              <w:left w:val="nil"/>
              <w:bottom w:val="single" w:sz="8" w:space="0" w:color="auto"/>
              <w:right w:val="single" w:sz="8" w:space="0" w:color="auto"/>
            </w:tcBorders>
            <w:shd w:val="clear" w:color="auto" w:fill="auto"/>
            <w:noWrap/>
            <w:vAlign w:val="center"/>
            <w:hideMark/>
          </w:tcPr>
          <w:p w14:paraId="394C464C"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4.535,44</w:t>
            </w:r>
          </w:p>
        </w:tc>
        <w:tc>
          <w:tcPr>
            <w:tcW w:w="1062" w:type="dxa"/>
            <w:tcBorders>
              <w:top w:val="nil"/>
              <w:left w:val="nil"/>
              <w:bottom w:val="single" w:sz="8" w:space="0" w:color="auto"/>
              <w:right w:val="single" w:sz="8" w:space="0" w:color="auto"/>
            </w:tcBorders>
            <w:shd w:val="clear" w:color="auto" w:fill="auto"/>
            <w:noWrap/>
            <w:vAlign w:val="center"/>
            <w:hideMark/>
          </w:tcPr>
          <w:p w14:paraId="3E31A44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4.277,50</w:t>
            </w:r>
          </w:p>
        </w:tc>
        <w:tc>
          <w:tcPr>
            <w:tcW w:w="1062" w:type="dxa"/>
            <w:tcBorders>
              <w:top w:val="nil"/>
              <w:left w:val="nil"/>
              <w:bottom w:val="single" w:sz="8" w:space="0" w:color="auto"/>
              <w:right w:val="single" w:sz="8" w:space="0" w:color="auto"/>
            </w:tcBorders>
            <w:shd w:val="clear" w:color="auto" w:fill="auto"/>
            <w:noWrap/>
            <w:vAlign w:val="center"/>
            <w:hideMark/>
          </w:tcPr>
          <w:p w14:paraId="117738DE"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3.812,55</w:t>
            </w:r>
          </w:p>
        </w:tc>
        <w:tc>
          <w:tcPr>
            <w:tcW w:w="1062" w:type="dxa"/>
            <w:tcBorders>
              <w:top w:val="nil"/>
              <w:left w:val="nil"/>
              <w:bottom w:val="single" w:sz="8" w:space="0" w:color="auto"/>
              <w:right w:val="single" w:sz="8" w:space="0" w:color="auto"/>
            </w:tcBorders>
            <w:shd w:val="clear" w:color="auto" w:fill="auto"/>
            <w:noWrap/>
            <w:vAlign w:val="center"/>
            <w:hideMark/>
          </w:tcPr>
          <w:p w14:paraId="25CD5BAA"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5.081,27</w:t>
            </w:r>
          </w:p>
        </w:tc>
        <w:tc>
          <w:tcPr>
            <w:tcW w:w="1062" w:type="dxa"/>
            <w:tcBorders>
              <w:top w:val="nil"/>
              <w:left w:val="nil"/>
              <w:bottom w:val="single" w:sz="8" w:space="0" w:color="auto"/>
              <w:right w:val="single" w:sz="8" w:space="0" w:color="auto"/>
            </w:tcBorders>
            <w:shd w:val="clear" w:color="auto" w:fill="auto"/>
            <w:noWrap/>
            <w:vAlign w:val="center"/>
            <w:hideMark/>
          </w:tcPr>
          <w:p w14:paraId="5242596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4.725,37</w:t>
            </w:r>
          </w:p>
        </w:tc>
        <w:tc>
          <w:tcPr>
            <w:tcW w:w="951" w:type="dxa"/>
            <w:tcBorders>
              <w:top w:val="nil"/>
              <w:left w:val="nil"/>
              <w:bottom w:val="single" w:sz="8" w:space="0" w:color="auto"/>
              <w:right w:val="single" w:sz="8" w:space="0" w:color="auto"/>
            </w:tcBorders>
            <w:shd w:val="clear" w:color="auto" w:fill="auto"/>
            <w:noWrap/>
            <w:vAlign w:val="center"/>
            <w:hideMark/>
          </w:tcPr>
          <w:p w14:paraId="566BC929"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4.296,13</w:t>
            </w:r>
          </w:p>
        </w:tc>
      </w:tr>
      <w:tr w:rsidR="00F2525A" w:rsidRPr="006F7A4F" w14:paraId="2A54C3CF"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28F127A6" w14:textId="657E120A"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April</w:t>
            </w:r>
          </w:p>
        </w:tc>
        <w:tc>
          <w:tcPr>
            <w:tcW w:w="1062" w:type="dxa"/>
            <w:tcBorders>
              <w:top w:val="nil"/>
              <w:left w:val="nil"/>
              <w:bottom w:val="single" w:sz="8" w:space="0" w:color="auto"/>
              <w:right w:val="single" w:sz="8" w:space="0" w:color="auto"/>
            </w:tcBorders>
            <w:shd w:val="clear" w:color="auto" w:fill="auto"/>
            <w:noWrap/>
            <w:vAlign w:val="center"/>
            <w:hideMark/>
          </w:tcPr>
          <w:p w14:paraId="468AE239"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4.114,91</w:t>
            </w:r>
          </w:p>
        </w:tc>
        <w:tc>
          <w:tcPr>
            <w:tcW w:w="1062" w:type="dxa"/>
            <w:tcBorders>
              <w:top w:val="nil"/>
              <w:left w:val="nil"/>
              <w:bottom w:val="single" w:sz="8" w:space="0" w:color="auto"/>
              <w:right w:val="single" w:sz="8" w:space="0" w:color="auto"/>
            </w:tcBorders>
            <w:shd w:val="clear" w:color="auto" w:fill="auto"/>
            <w:noWrap/>
            <w:vAlign w:val="center"/>
            <w:hideMark/>
          </w:tcPr>
          <w:p w14:paraId="591580C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3.572,83</w:t>
            </w:r>
          </w:p>
        </w:tc>
        <w:tc>
          <w:tcPr>
            <w:tcW w:w="1062" w:type="dxa"/>
            <w:tcBorders>
              <w:top w:val="nil"/>
              <w:left w:val="nil"/>
              <w:bottom w:val="single" w:sz="8" w:space="0" w:color="auto"/>
              <w:right w:val="single" w:sz="8" w:space="0" w:color="auto"/>
            </w:tcBorders>
            <w:shd w:val="clear" w:color="auto" w:fill="auto"/>
            <w:noWrap/>
            <w:vAlign w:val="center"/>
            <w:hideMark/>
          </w:tcPr>
          <w:p w14:paraId="28FACEA7"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3.553,46</w:t>
            </w:r>
          </w:p>
        </w:tc>
        <w:tc>
          <w:tcPr>
            <w:tcW w:w="1062" w:type="dxa"/>
            <w:tcBorders>
              <w:top w:val="nil"/>
              <w:left w:val="nil"/>
              <w:bottom w:val="single" w:sz="8" w:space="0" w:color="auto"/>
              <w:right w:val="single" w:sz="8" w:space="0" w:color="auto"/>
            </w:tcBorders>
            <w:shd w:val="clear" w:color="auto" w:fill="auto"/>
            <w:noWrap/>
            <w:vAlign w:val="center"/>
            <w:hideMark/>
          </w:tcPr>
          <w:p w14:paraId="38D6AD84"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4.250,26</w:t>
            </w:r>
          </w:p>
        </w:tc>
        <w:tc>
          <w:tcPr>
            <w:tcW w:w="1062" w:type="dxa"/>
            <w:tcBorders>
              <w:top w:val="nil"/>
              <w:left w:val="nil"/>
              <w:bottom w:val="single" w:sz="8" w:space="0" w:color="auto"/>
              <w:right w:val="single" w:sz="8" w:space="0" w:color="auto"/>
            </w:tcBorders>
            <w:shd w:val="clear" w:color="auto" w:fill="auto"/>
            <w:noWrap/>
            <w:vAlign w:val="center"/>
            <w:hideMark/>
          </w:tcPr>
          <w:p w14:paraId="1ECB7A6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3.670,11</w:t>
            </w:r>
          </w:p>
        </w:tc>
        <w:tc>
          <w:tcPr>
            <w:tcW w:w="951" w:type="dxa"/>
            <w:tcBorders>
              <w:top w:val="nil"/>
              <w:left w:val="nil"/>
              <w:bottom w:val="single" w:sz="8" w:space="0" w:color="auto"/>
              <w:right w:val="single" w:sz="8" w:space="0" w:color="auto"/>
            </w:tcBorders>
            <w:shd w:val="clear" w:color="auto" w:fill="auto"/>
            <w:noWrap/>
            <w:vAlign w:val="center"/>
            <w:hideMark/>
          </w:tcPr>
          <w:p w14:paraId="7F243010"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3.550,34</w:t>
            </w:r>
          </w:p>
        </w:tc>
      </w:tr>
      <w:tr w:rsidR="00F2525A" w:rsidRPr="006F7A4F" w14:paraId="652E9C11"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10E8A88E" w14:textId="30870544"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May</w:t>
            </w:r>
          </w:p>
        </w:tc>
        <w:tc>
          <w:tcPr>
            <w:tcW w:w="1062" w:type="dxa"/>
            <w:tcBorders>
              <w:top w:val="nil"/>
              <w:left w:val="nil"/>
              <w:bottom w:val="single" w:sz="8" w:space="0" w:color="auto"/>
              <w:right w:val="single" w:sz="8" w:space="0" w:color="auto"/>
            </w:tcBorders>
            <w:shd w:val="clear" w:color="auto" w:fill="auto"/>
            <w:noWrap/>
            <w:vAlign w:val="center"/>
            <w:hideMark/>
          </w:tcPr>
          <w:p w14:paraId="48970695"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3.881,93</w:t>
            </w:r>
          </w:p>
        </w:tc>
        <w:tc>
          <w:tcPr>
            <w:tcW w:w="1062" w:type="dxa"/>
            <w:tcBorders>
              <w:top w:val="nil"/>
              <w:left w:val="nil"/>
              <w:bottom w:val="single" w:sz="8" w:space="0" w:color="auto"/>
              <w:right w:val="single" w:sz="8" w:space="0" w:color="auto"/>
            </w:tcBorders>
            <w:shd w:val="clear" w:color="auto" w:fill="auto"/>
            <w:noWrap/>
            <w:vAlign w:val="center"/>
            <w:hideMark/>
          </w:tcPr>
          <w:p w14:paraId="64E46867"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3.332,88</w:t>
            </w:r>
          </w:p>
        </w:tc>
        <w:tc>
          <w:tcPr>
            <w:tcW w:w="1062" w:type="dxa"/>
            <w:tcBorders>
              <w:top w:val="nil"/>
              <w:left w:val="nil"/>
              <w:bottom w:val="single" w:sz="8" w:space="0" w:color="auto"/>
              <w:right w:val="single" w:sz="8" w:space="0" w:color="auto"/>
            </w:tcBorders>
            <w:shd w:val="clear" w:color="auto" w:fill="auto"/>
            <w:noWrap/>
            <w:vAlign w:val="center"/>
            <w:hideMark/>
          </w:tcPr>
          <w:p w14:paraId="2986354D"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3.215,71</w:t>
            </w:r>
          </w:p>
        </w:tc>
        <w:tc>
          <w:tcPr>
            <w:tcW w:w="1062" w:type="dxa"/>
            <w:tcBorders>
              <w:top w:val="nil"/>
              <w:left w:val="nil"/>
              <w:bottom w:val="single" w:sz="8" w:space="0" w:color="auto"/>
              <w:right w:val="single" w:sz="8" w:space="0" w:color="auto"/>
            </w:tcBorders>
            <w:shd w:val="clear" w:color="auto" w:fill="auto"/>
            <w:noWrap/>
            <w:vAlign w:val="center"/>
            <w:hideMark/>
          </w:tcPr>
          <w:p w14:paraId="1CB78472"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3.727,77</w:t>
            </w:r>
          </w:p>
        </w:tc>
        <w:tc>
          <w:tcPr>
            <w:tcW w:w="1062" w:type="dxa"/>
            <w:tcBorders>
              <w:top w:val="nil"/>
              <w:left w:val="nil"/>
              <w:bottom w:val="single" w:sz="8" w:space="0" w:color="auto"/>
              <w:right w:val="single" w:sz="8" w:space="0" w:color="auto"/>
            </w:tcBorders>
            <w:shd w:val="clear" w:color="auto" w:fill="auto"/>
            <w:noWrap/>
            <w:vAlign w:val="center"/>
            <w:hideMark/>
          </w:tcPr>
          <w:p w14:paraId="4760C91A"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3.008,82</w:t>
            </w:r>
          </w:p>
        </w:tc>
        <w:tc>
          <w:tcPr>
            <w:tcW w:w="951" w:type="dxa"/>
            <w:tcBorders>
              <w:top w:val="nil"/>
              <w:left w:val="nil"/>
              <w:bottom w:val="single" w:sz="8" w:space="0" w:color="auto"/>
              <w:right w:val="single" w:sz="8" w:space="0" w:color="auto"/>
            </w:tcBorders>
            <w:shd w:val="clear" w:color="auto" w:fill="auto"/>
            <w:noWrap/>
            <w:vAlign w:val="center"/>
            <w:hideMark/>
          </w:tcPr>
          <w:p w14:paraId="670FD36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2.681,12</w:t>
            </w:r>
          </w:p>
        </w:tc>
      </w:tr>
      <w:tr w:rsidR="00F2525A" w:rsidRPr="006F7A4F" w14:paraId="164FB3BA"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48261D1B" w14:textId="46E1D04E"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June</w:t>
            </w:r>
          </w:p>
        </w:tc>
        <w:tc>
          <w:tcPr>
            <w:tcW w:w="1062" w:type="dxa"/>
            <w:tcBorders>
              <w:top w:val="nil"/>
              <w:left w:val="nil"/>
              <w:bottom w:val="single" w:sz="8" w:space="0" w:color="auto"/>
              <w:right w:val="single" w:sz="8" w:space="0" w:color="auto"/>
            </w:tcBorders>
            <w:shd w:val="clear" w:color="auto" w:fill="auto"/>
            <w:noWrap/>
            <w:vAlign w:val="center"/>
            <w:hideMark/>
          </w:tcPr>
          <w:p w14:paraId="793761F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3.301,27</w:t>
            </w:r>
          </w:p>
        </w:tc>
        <w:tc>
          <w:tcPr>
            <w:tcW w:w="1062" w:type="dxa"/>
            <w:tcBorders>
              <w:top w:val="nil"/>
              <w:left w:val="nil"/>
              <w:bottom w:val="single" w:sz="8" w:space="0" w:color="auto"/>
              <w:right w:val="single" w:sz="8" w:space="0" w:color="auto"/>
            </w:tcBorders>
            <w:shd w:val="clear" w:color="auto" w:fill="auto"/>
            <w:noWrap/>
            <w:vAlign w:val="center"/>
            <w:hideMark/>
          </w:tcPr>
          <w:p w14:paraId="5CB6DDD5"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3.201,40</w:t>
            </w:r>
          </w:p>
        </w:tc>
        <w:tc>
          <w:tcPr>
            <w:tcW w:w="1062" w:type="dxa"/>
            <w:tcBorders>
              <w:top w:val="nil"/>
              <w:left w:val="nil"/>
              <w:bottom w:val="single" w:sz="8" w:space="0" w:color="auto"/>
              <w:right w:val="single" w:sz="8" w:space="0" w:color="auto"/>
            </w:tcBorders>
            <w:shd w:val="clear" w:color="auto" w:fill="auto"/>
            <w:noWrap/>
            <w:vAlign w:val="center"/>
            <w:hideMark/>
          </w:tcPr>
          <w:p w14:paraId="6E6913C3"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3.173,14</w:t>
            </w:r>
          </w:p>
        </w:tc>
        <w:tc>
          <w:tcPr>
            <w:tcW w:w="1062" w:type="dxa"/>
            <w:tcBorders>
              <w:top w:val="nil"/>
              <w:left w:val="nil"/>
              <w:bottom w:val="single" w:sz="8" w:space="0" w:color="auto"/>
              <w:right w:val="single" w:sz="8" w:space="0" w:color="auto"/>
            </w:tcBorders>
            <w:shd w:val="clear" w:color="auto" w:fill="auto"/>
            <w:noWrap/>
            <w:vAlign w:val="center"/>
            <w:hideMark/>
          </w:tcPr>
          <w:p w14:paraId="50280272"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3.609,89</w:t>
            </w:r>
          </w:p>
        </w:tc>
        <w:tc>
          <w:tcPr>
            <w:tcW w:w="1062" w:type="dxa"/>
            <w:tcBorders>
              <w:top w:val="nil"/>
              <w:left w:val="nil"/>
              <w:bottom w:val="single" w:sz="8" w:space="0" w:color="auto"/>
              <w:right w:val="single" w:sz="8" w:space="0" w:color="auto"/>
            </w:tcBorders>
            <w:shd w:val="clear" w:color="auto" w:fill="auto"/>
            <w:noWrap/>
            <w:vAlign w:val="center"/>
            <w:hideMark/>
          </w:tcPr>
          <w:p w14:paraId="29F2AAC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2.928,63</w:t>
            </w:r>
          </w:p>
        </w:tc>
        <w:tc>
          <w:tcPr>
            <w:tcW w:w="951" w:type="dxa"/>
            <w:tcBorders>
              <w:top w:val="nil"/>
              <w:left w:val="nil"/>
              <w:bottom w:val="single" w:sz="8" w:space="0" w:color="auto"/>
              <w:right w:val="single" w:sz="8" w:space="0" w:color="auto"/>
            </w:tcBorders>
            <w:shd w:val="clear" w:color="auto" w:fill="auto"/>
            <w:noWrap/>
            <w:vAlign w:val="center"/>
            <w:hideMark/>
          </w:tcPr>
          <w:p w14:paraId="5D8D71B2"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2.677,71</w:t>
            </w:r>
          </w:p>
        </w:tc>
      </w:tr>
      <w:tr w:rsidR="00F2525A" w:rsidRPr="006F7A4F" w14:paraId="6D6E5D9E"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0AAE95EE" w14:textId="60010891"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July</w:t>
            </w:r>
          </w:p>
        </w:tc>
        <w:tc>
          <w:tcPr>
            <w:tcW w:w="1062" w:type="dxa"/>
            <w:tcBorders>
              <w:top w:val="nil"/>
              <w:left w:val="nil"/>
              <w:bottom w:val="single" w:sz="8" w:space="0" w:color="auto"/>
              <w:right w:val="single" w:sz="8" w:space="0" w:color="auto"/>
            </w:tcBorders>
            <w:shd w:val="clear" w:color="auto" w:fill="auto"/>
            <w:noWrap/>
            <w:vAlign w:val="center"/>
            <w:hideMark/>
          </w:tcPr>
          <w:p w14:paraId="66BA7724"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3.689,75</w:t>
            </w:r>
          </w:p>
        </w:tc>
        <w:tc>
          <w:tcPr>
            <w:tcW w:w="1062" w:type="dxa"/>
            <w:tcBorders>
              <w:top w:val="nil"/>
              <w:left w:val="nil"/>
              <w:bottom w:val="single" w:sz="8" w:space="0" w:color="auto"/>
              <w:right w:val="single" w:sz="8" w:space="0" w:color="auto"/>
            </w:tcBorders>
            <w:shd w:val="clear" w:color="auto" w:fill="auto"/>
            <w:noWrap/>
            <w:vAlign w:val="center"/>
            <w:hideMark/>
          </w:tcPr>
          <w:p w14:paraId="1A799C50"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3.325,49</w:t>
            </w:r>
          </w:p>
        </w:tc>
        <w:tc>
          <w:tcPr>
            <w:tcW w:w="1062" w:type="dxa"/>
            <w:tcBorders>
              <w:top w:val="nil"/>
              <w:left w:val="nil"/>
              <w:bottom w:val="single" w:sz="8" w:space="0" w:color="auto"/>
              <w:right w:val="single" w:sz="8" w:space="0" w:color="auto"/>
            </w:tcBorders>
            <w:shd w:val="clear" w:color="auto" w:fill="auto"/>
            <w:noWrap/>
            <w:vAlign w:val="center"/>
            <w:hideMark/>
          </w:tcPr>
          <w:p w14:paraId="466E62AF"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3.220,08</w:t>
            </w:r>
          </w:p>
        </w:tc>
        <w:tc>
          <w:tcPr>
            <w:tcW w:w="1062" w:type="dxa"/>
            <w:tcBorders>
              <w:top w:val="nil"/>
              <w:left w:val="nil"/>
              <w:bottom w:val="single" w:sz="8" w:space="0" w:color="auto"/>
              <w:right w:val="single" w:sz="8" w:space="0" w:color="auto"/>
            </w:tcBorders>
            <w:shd w:val="clear" w:color="auto" w:fill="auto"/>
            <w:noWrap/>
            <w:vAlign w:val="center"/>
            <w:hideMark/>
          </w:tcPr>
          <w:p w14:paraId="13CCA134"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4.135,45</w:t>
            </w:r>
          </w:p>
        </w:tc>
        <w:tc>
          <w:tcPr>
            <w:tcW w:w="1062" w:type="dxa"/>
            <w:tcBorders>
              <w:top w:val="nil"/>
              <w:left w:val="nil"/>
              <w:bottom w:val="single" w:sz="8" w:space="0" w:color="auto"/>
              <w:right w:val="single" w:sz="8" w:space="0" w:color="auto"/>
            </w:tcBorders>
            <w:shd w:val="clear" w:color="auto" w:fill="auto"/>
            <w:noWrap/>
            <w:vAlign w:val="center"/>
            <w:hideMark/>
          </w:tcPr>
          <w:p w14:paraId="2C510243"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3.635,41</w:t>
            </w:r>
          </w:p>
        </w:tc>
        <w:tc>
          <w:tcPr>
            <w:tcW w:w="951" w:type="dxa"/>
            <w:tcBorders>
              <w:top w:val="nil"/>
              <w:left w:val="nil"/>
              <w:bottom w:val="single" w:sz="8" w:space="0" w:color="auto"/>
              <w:right w:val="single" w:sz="8" w:space="0" w:color="auto"/>
            </w:tcBorders>
            <w:shd w:val="clear" w:color="auto" w:fill="auto"/>
            <w:noWrap/>
            <w:vAlign w:val="center"/>
            <w:hideMark/>
          </w:tcPr>
          <w:p w14:paraId="3AD08AEC"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3.257,54</w:t>
            </w:r>
          </w:p>
        </w:tc>
      </w:tr>
      <w:tr w:rsidR="00F2525A" w:rsidRPr="006F7A4F" w14:paraId="70B89AF4"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3E0A6717" w14:textId="22B2806A"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August</w:t>
            </w:r>
          </w:p>
        </w:tc>
        <w:tc>
          <w:tcPr>
            <w:tcW w:w="1062" w:type="dxa"/>
            <w:tcBorders>
              <w:top w:val="nil"/>
              <w:left w:val="nil"/>
              <w:bottom w:val="single" w:sz="8" w:space="0" w:color="auto"/>
              <w:right w:val="single" w:sz="8" w:space="0" w:color="auto"/>
            </w:tcBorders>
            <w:shd w:val="clear" w:color="auto" w:fill="auto"/>
            <w:noWrap/>
            <w:vAlign w:val="center"/>
            <w:hideMark/>
          </w:tcPr>
          <w:p w14:paraId="3021BE64"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3.828,66</w:t>
            </w:r>
          </w:p>
        </w:tc>
        <w:tc>
          <w:tcPr>
            <w:tcW w:w="1062" w:type="dxa"/>
            <w:tcBorders>
              <w:top w:val="nil"/>
              <w:left w:val="nil"/>
              <w:bottom w:val="single" w:sz="8" w:space="0" w:color="auto"/>
              <w:right w:val="single" w:sz="8" w:space="0" w:color="auto"/>
            </w:tcBorders>
            <w:shd w:val="clear" w:color="auto" w:fill="auto"/>
            <w:noWrap/>
            <w:vAlign w:val="center"/>
            <w:hideMark/>
          </w:tcPr>
          <w:p w14:paraId="1991BE6C"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3.741,33</w:t>
            </w:r>
          </w:p>
        </w:tc>
        <w:tc>
          <w:tcPr>
            <w:tcW w:w="1062" w:type="dxa"/>
            <w:tcBorders>
              <w:top w:val="nil"/>
              <w:left w:val="nil"/>
              <w:bottom w:val="single" w:sz="8" w:space="0" w:color="auto"/>
              <w:right w:val="single" w:sz="8" w:space="0" w:color="auto"/>
            </w:tcBorders>
            <w:shd w:val="clear" w:color="auto" w:fill="auto"/>
            <w:noWrap/>
            <w:vAlign w:val="center"/>
            <w:hideMark/>
          </w:tcPr>
          <w:p w14:paraId="074302A4"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3.627,20</w:t>
            </w:r>
          </w:p>
        </w:tc>
        <w:tc>
          <w:tcPr>
            <w:tcW w:w="1062" w:type="dxa"/>
            <w:tcBorders>
              <w:top w:val="nil"/>
              <w:left w:val="nil"/>
              <w:bottom w:val="single" w:sz="8" w:space="0" w:color="auto"/>
              <w:right w:val="single" w:sz="8" w:space="0" w:color="auto"/>
            </w:tcBorders>
            <w:shd w:val="clear" w:color="auto" w:fill="auto"/>
            <w:noWrap/>
            <w:vAlign w:val="center"/>
            <w:hideMark/>
          </w:tcPr>
          <w:p w14:paraId="30C8F30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4.015,73</w:t>
            </w:r>
          </w:p>
        </w:tc>
        <w:tc>
          <w:tcPr>
            <w:tcW w:w="1062" w:type="dxa"/>
            <w:tcBorders>
              <w:top w:val="nil"/>
              <w:left w:val="nil"/>
              <w:bottom w:val="single" w:sz="8" w:space="0" w:color="auto"/>
              <w:right w:val="single" w:sz="8" w:space="0" w:color="auto"/>
            </w:tcBorders>
            <w:shd w:val="clear" w:color="auto" w:fill="auto"/>
            <w:noWrap/>
            <w:vAlign w:val="center"/>
            <w:hideMark/>
          </w:tcPr>
          <w:p w14:paraId="2820BFF2"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3.034,61</w:t>
            </w:r>
          </w:p>
        </w:tc>
        <w:tc>
          <w:tcPr>
            <w:tcW w:w="951" w:type="dxa"/>
            <w:tcBorders>
              <w:top w:val="nil"/>
              <w:left w:val="nil"/>
              <w:bottom w:val="single" w:sz="8" w:space="0" w:color="auto"/>
              <w:right w:val="single" w:sz="8" w:space="0" w:color="auto"/>
            </w:tcBorders>
            <w:shd w:val="clear" w:color="auto" w:fill="auto"/>
            <w:noWrap/>
            <w:vAlign w:val="center"/>
            <w:hideMark/>
          </w:tcPr>
          <w:p w14:paraId="0B705D5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3.148,09</w:t>
            </w:r>
          </w:p>
        </w:tc>
      </w:tr>
      <w:tr w:rsidR="00F2525A" w:rsidRPr="006F7A4F" w14:paraId="29D440F4"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751D7B1F" w14:textId="34F51EE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September</w:t>
            </w:r>
          </w:p>
        </w:tc>
        <w:tc>
          <w:tcPr>
            <w:tcW w:w="1062" w:type="dxa"/>
            <w:tcBorders>
              <w:top w:val="nil"/>
              <w:left w:val="nil"/>
              <w:bottom w:val="single" w:sz="8" w:space="0" w:color="auto"/>
              <w:right w:val="single" w:sz="8" w:space="0" w:color="auto"/>
            </w:tcBorders>
            <w:shd w:val="clear" w:color="auto" w:fill="auto"/>
            <w:noWrap/>
            <w:vAlign w:val="center"/>
            <w:hideMark/>
          </w:tcPr>
          <w:p w14:paraId="07095777"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3.894,04</w:t>
            </w:r>
          </w:p>
        </w:tc>
        <w:tc>
          <w:tcPr>
            <w:tcW w:w="1062" w:type="dxa"/>
            <w:tcBorders>
              <w:top w:val="nil"/>
              <w:left w:val="nil"/>
              <w:bottom w:val="single" w:sz="8" w:space="0" w:color="auto"/>
              <w:right w:val="single" w:sz="8" w:space="0" w:color="auto"/>
            </w:tcBorders>
            <w:shd w:val="clear" w:color="auto" w:fill="auto"/>
            <w:noWrap/>
            <w:vAlign w:val="center"/>
            <w:hideMark/>
          </w:tcPr>
          <w:p w14:paraId="0C6D25CF"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3.684,66</w:t>
            </w:r>
          </w:p>
        </w:tc>
        <w:tc>
          <w:tcPr>
            <w:tcW w:w="1062" w:type="dxa"/>
            <w:tcBorders>
              <w:top w:val="nil"/>
              <w:left w:val="nil"/>
              <w:bottom w:val="single" w:sz="8" w:space="0" w:color="auto"/>
              <w:right w:val="single" w:sz="8" w:space="0" w:color="auto"/>
            </w:tcBorders>
            <w:shd w:val="clear" w:color="auto" w:fill="auto"/>
            <w:noWrap/>
            <w:vAlign w:val="center"/>
            <w:hideMark/>
          </w:tcPr>
          <w:p w14:paraId="525024CE"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3.007,63</w:t>
            </w:r>
          </w:p>
        </w:tc>
        <w:tc>
          <w:tcPr>
            <w:tcW w:w="1062" w:type="dxa"/>
            <w:tcBorders>
              <w:top w:val="nil"/>
              <w:left w:val="nil"/>
              <w:bottom w:val="single" w:sz="8" w:space="0" w:color="auto"/>
              <w:right w:val="single" w:sz="8" w:space="0" w:color="auto"/>
            </w:tcBorders>
            <w:shd w:val="clear" w:color="auto" w:fill="auto"/>
            <w:noWrap/>
            <w:vAlign w:val="center"/>
            <w:hideMark/>
          </w:tcPr>
          <w:p w14:paraId="67A0CBEC"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3.680,77</w:t>
            </w:r>
          </w:p>
        </w:tc>
        <w:tc>
          <w:tcPr>
            <w:tcW w:w="1062" w:type="dxa"/>
            <w:tcBorders>
              <w:top w:val="nil"/>
              <w:left w:val="nil"/>
              <w:bottom w:val="single" w:sz="8" w:space="0" w:color="auto"/>
              <w:right w:val="single" w:sz="8" w:space="0" w:color="auto"/>
            </w:tcBorders>
            <w:shd w:val="clear" w:color="auto" w:fill="auto"/>
            <w:noWrap/>
            <w:vAlign w:val="center"/>
            <w:hideMark/>
          </w:tcPr>
          <w:p w14:paraId="1EBC1BD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3.281,47</w:t>
            </w:r>
          </w:p>
        </w:tc>
        <w:tc>
          <w:tcPr>
            <w:tcW w:w="951" w:type="dxa"/>
            <w:tcBorders>
              <w:top w:val="nil"/>
              <w:left w:val="nil"/>
              <w:bottom w:val="single" w:sz="8" w:space="0" w:color="auto"/>
              <w:right w:val="single" w:sz="8" w:space="0" w:color="auto"/>
            </w:tcBorders>
            <w:shd w:val="clear" w:color="auto" w:fill="auto"/>
            <w:noWrap/>
            <w:vAlign w:val="center"/>
            <w:hideMark/>
          </w:tcPr>
          <w:p w14:paraId="3183D6CD"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3.038,46</w:t>
            </w:r>
          </w:p>
        </w:tc>
      </w:tr>
      <w:tr w:rsidR="00F2525A" w:rsidRPr="006F7A4F" w14:paraId="79C0C22E"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4ECC993F" w14:textId="3AAF46D4"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October</w:t>
            </w:r>
          </w:p>
        </w:tc>
        <w:tc>
          <w:tcPr>
            <w:tcW w:w="1062" w:type="dxa"/>
            <w:tcBorders>
              <w:top w:val="nil"/>
              <w:left w:val="nil"/>
              <w:bottom w:val="single" w:sz="8" w:space="0" w:color="auto"/>
              <w:right w:val="single" w:sz="8" w:space="0" w:color="auto"/>
            </w:tcBorders>
            <w:shd w:val="clear" w:color="auto" w:fill="auto"/>
            <w:noWrap/>
            <w:vAlign w:val="center"/>
            <w:hideMark/>
          </w:tcPr>
          <w:p w14:paraId="1A1FE01A"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3.442,02</w:t>
            </w:r>
          </w:p>
        </w:tc>
        <w:tc>
          <w:tcPr>
            <w:tcW w:w="1062" w:type="dxa"/>
            <w:tcBorders>
              <w:top w:val="nil"/>
              <w:left w:val="nil"/>
              <w:bottom w:val="single" w:sz="8" w:space="0" w:color="auto"/>
              <w:right w:val="single" w:sz="8" w:space="0" w:color="auto"/>
            </w:tcBorders>
            <w:shd w:val="clear" w:color="auto" w:fill="auto"/>
            <w:noWrap/>
            <w:vAlign w:val="center"/>
            <w:hideMark/>
          </w:tcPr>
          <w:p w14:paraId="53E51398"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3.745,98</w:t>
            </w:r>
          </w:p>
        </w:tc>
        <w:tc>
          <w:tcPr>
            <w:tcW w:w="1062" w:type="dxa"/>
            <w:tcBorders>
              <w:top w:val="nil"/>
              <w:left w:val="nil"/>
              <w:bottom w:val="single" w:sz="8" w:space="0" w:color="auto"/>
              <w:right w:val="single" w:sz="8" w:space="0" w:color="auto"/>
            </w:tcBorders>
            <w:shd w:val="clear" w:color="auto" w:fill="auto"/>
            <w:noWrap/>
            <w:vAlign w:val="center"/>
            <w:hideMark/>
          </w:tcPr>
          <w:p w14:paraId="162D995E"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3.456,31</w:t>
            </w:r>
          </w:p>
        </w:tc>
        <w:tc>
          <w:tcPr>
            <w:tcW w:w="1062" w:type="dxa"/>
            <w:tcBorders>
              <w:top w:val="nil"/>
              <w:left w:val="nil"/>
              <w:bottom w:val="single" w:sz="8" w:space="0" w:color="auto"/>
              <w:right w:val="single" w:sz="8" w:space="0" w:color="auto"/>
            </w:tcBorders>
            <w:shd w:val="clear" w:color="auto" w:fill="auto"/>
            <w:noWrap/>
            <w:vAlign w:val="center"/>
            <w:hideMark/>
          </w:tcPr>
          <w:p w14:paraId="6E617B3F"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4.137,10</w:t>
            </w:r>
          </w:p>
        </w:tc>
        <w:tc>
          <w:tcPr>
            <w:tcW w:w="1062" w:type="dxa"/>
            <w:tcBorders>
              <w:top w:val="nil"/>
              <w:left w:val="nil"/>
              <w:bottom w:val="single" w:sz="8" w:space="0" w:color="auto"/>
              <w:right w:val="single" w:sz="8" w:space="0" w:color="auto"/>
            </w:tcBorders>
            <w:shd w:val="clear" w:color="auto" w:fill="auto"/>
            <w:noWrap/>
            <w:vAlign w:val="center"/>
            <w:hideMark/>
          </w:tcPr>
          <w:p w14:paraId="2CC20065"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3.629,31</w:t>
            </w:r>
          </w:p>
        </w:tc>
        <w:tc>
          <w:tcPr>
            <w:tcW w:w="951" w:type="dxa"/>
            <w:tcBorders>
              <w:top w:val="nil"/>
              <w:left w:val="nil"/>
              <w:bottom w:val="single" w:sz="8" w:space="0" w:color="auto"/>
              <w:right w:val="single" w:sz="8" w:space="0" w:color="auto"/>
            </w:tcBorders>
            <w:shd w:val="clear" w:color="auto" w:fill="auto"/>
            <w:noWrap/>
            <w:vAlign w:val="center"/>
            <w:hideMark/>
          </w:tcPr>
          <w:p w14:paraId="2995FABC"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3.158,89</w:t>
            </w:r>
          </w:p>
        </w:tc>
      </w:tr>
      <w:tr w:rsidR="00F2525A" w:rsidRPr="006F7A4F" w14:paraId="79033ABB"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72E64E47" w14:textId="713D14B8"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November</w:t>
            </w:r>
          </w:p>
        </w:tc>
        <w:tc>
          <w:tcPr>
            <w:tcW w:w="1062" w:type="dxa"/>
            <w:tcBorders>
              <w:top w:val="nil"/>
              <w:left w:val="nil"/>
              <w:bottom w:val="single" w:sz="8" w:space="0" w:color="auto"/>
              <w:right w:val="single" w:sz="8" w:space="0" w:color="auto"/>
            </w:tcBorders>
            <w:shd w:val="clear" w:color="auto" w:fill="auto"/>
            <w:noWrap/>
            <w:vAlign w:val="center"/>
            <w:hideMark/>
          </w:tcPr>
          <w:p w14:paraId="0855E578"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4.558,66</w:t>
            </w:r>
          </w:p>
        </w:tc>
        <w:tc>
          <w:tcPr>
            <w:tcW w:w="1062" w:type="dxa"/>
            <w:tcBorders>
              <w:top w:val="nil"/>
              <w:left w:val="nil"/>
              <w:bottom w:val="single" w:sz="8" w:space="0" w:color="auto"/>
              <w:right w:val="single" w:sz="8" w:space="0" w:color="auto"/>
            </w:tcBorders>
            <w:shd w:val="clear" w:color="auto" w:fill="auto"/>
            <w:noWrap/>
            <w:vAlign w:val="center"/>
            <w:hideMark/>
          </w:tcPr>
          <w:p w14:paraId="6250E0D1"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4.571,50</w:t>
            </w:r>
          </w:p>
        </w:tc>
        <w:tc>
          <w:tcPr>
            <w:tcW w:w="1062" w:type="dxa"/>
            <w:tcBorders>
              <w:top w:val="nil"/>
              <w:left w:val="nil"/>
              <w:bottom w:val="single" w:sz="8" w:space="0" w:color="auto"/>
              <w:right w:val="single" w:sz="8" w:space="0" w:color="auto"/>
            </w:tcBorders>
            <w:shd w:val="clear" w:color="auto" w:fill="auto"/>
            <w:noWrap/>
            <w:vAlign w:val="center"/>
            <w:hideMark/>
          </w:tcPr>
          <w:p w14:paraId="53CDA2E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4.354,71</w:t>
            </w:r>
          </w:p>
        </w:tc>
        <w:tc>
          <w:tcPr>
            <w:tcW w:w="1062" w:type="dxa"/>
            <w:tcBorders>
              <w:top w:val="nil"/>
              <w:left w:val="nil"/>
              <w:bottom w:val="single" w:sz="8" w:space="0" w:color="auto"/>
              <w:right w:val="single" w:sz="8" w:space="0" w:color="auto"/>
            </w:tcBorders>
            <w:shd w:val="clear" w:color="auto" w:fill="auto"/>
            <w:noWrap/>
            <w:vAlign w:val="center"/>
            <w:hideMark/>
          </w:tcPr>
          <w:p w14:paraId="12EFE7E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5.448,85</w:t>
            </w:r>
          </w:p>
        </w:tc>
        <w:tc>
          <w:tcPr>
            <w:tcW w:w="1062" w:type="dxa"/>
            <w:tcBorders>
              <w:top w:val="nil"/>
              <w:left w:val="nil"/>
              <w:bottom w:val="single" w:sz="8" w:space="0" w:color="auto"/>
              <w:right w:val="single" w:sz="8" w:space="0" w:color="auto"/>
            </w:tcBorders>
            <w:shd w:val="clear" w:color="auto" w:fill="auto"/>
            <w:noWrap/>
            <w:vAlign w:val="center"/>
            <w:hideMark/>
          </w:tcPr>
          <w:p w14:paraId="18A0CDF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4.695,69</w:t>
            </w:r>
          </w:p>
        </w:tc>
        <w:tc>
          <w:tcPr>
            <w:tcW w:w="951" w:type="dxa"/>
            <w:tcBorders>
              <w:top w:val="nil"/>
              <w:left w:val="nil"/>
              <w:bottom w:val="single" w:sz="8" w:space="0" w:color="auto"/>
              <w:right w:val="single" w:sz="8" w:space="0" w:color="auto"/>
            </w:tcBorders>
            <w:shd w:val="clear" w:color="auto" w:fill="auto"/>
            <w:noWrap/>
            <w:vAlign w:val="center"/>
            <w:hideMark/>
          </w:tcPr>
          <w:p w14:paraId="6C0AE515"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3.900,97</w:t>
            </w:r>
          </w:p>
        </w:tc>
      </w:tr>
      <w:tr w:rsidR="00F2525A" w:rsidRPr="006F7A4F" w14:paraId="20753A5A"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0BF10B8D" w14:textId="4F50D1A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December</w:t>
            </w:r>
          </w:p>
        </w:tc>
        <w:tc>
          <w:tcPr>
            <w:tcW w:w="1062" w:type="dxa"/>
            <w:tcBorders>
              <w:top w:val="nil"/>
              <w:left w:val="nil"/>
              <w:bottom w:val="single" w:sz="8" w:space="0" w:color="auto"/>
              <w:right w:val="single" w:sz="8" w:space="0" w:color="auto"/>
            </w:tcBorders>
            <w:shd w:val="clear" w:color="auto" w:fill="auto"/>
            <w:noWrap/>
            <w:vAlign w:val="center"/>
            <w:hideMark/>
          </w:tcPr>
          <w:p w14:paraId="3954DE30"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5.004,02</w:t>
            </w:r>
          </w:p>
        </w:tc>
        <w:tc>
          <w:tcPr>
            <w:tcW w:w="1062" w:type="dxa"/>
            <w:tcBorders>
              <w:top w:val="nil"/>
              <w:left w:val="nil"/>
              <w:bottom w:val="single" w:sz="8" w:space="0" w:color="auto"/>
              <w:right w:val="single" w:sz="8" w:space="0" w:color="auto"/>
            </w:tcBorders>
            <w:shd w:val="clear" w:color="auto" w:fill="auto"/>
            <w:noWrap/>
            <w:vAlign w:val="center"/>
            <w:hideMark/>
          </w:tcPr>
          <w:p w14:paraId="07DCB999"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5.341,20</w:t>
            </w:r>
          </w:p>
        </w:tc>
        <w:tc>
          <w:tcPr>
            <w:tcW w:w="1062" w:type="dxa"/>
            <w:tcBorders>
              <w:top w:val="nil"/>
              <w:left w:val="nil"/>
              <w:bottom w:val="single" w:sz="8" w:space="0" w:color="auto"/>
              <w:right w:val="single" w:sz="8" w:space="0" w:color="auto"/>
            </w:tcBorders>
            <w:shd w:val="clear" w:color="auto" w:fill="auto"/>
            <w:noWrap/>
            <w:vAlign w:val="center"/>
            <w:hideMark/>
          </w:tcPr>
          <w:p w14:paraId="39C8D41C"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5.574,35</w:t>
            </w:r>
          </w:p>
        </w:tc>
        <w:tc>
          <w:tcPr>
            <w:tcW w:w="1062" w:type="dxa"/>
            <w:tcBorders>
              <w:top w:val="nil"/>
              <w:left w:val="nil"/>
              <w:bottom w:val="single" w:sz="8" w:space="0" w:color="auto"/>
              <w:right w:val="single" w:sz="8" w:space="0" w:color="auto"/>
            </w:tcBorders>
            <w:shd w:val="clear" w:color="auto" w:fill="auto"/>
            <w:noWrap/>
            <w:vAlign w:val="center"/>
            <w:hideMark/>
          </w:tcPr>
          <w:p w14:paraId="687E127B"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5.995,79</w:t>
            </w:r>
          </w:p>
        </w:tc>
        <w:tc>
          <w:tcPr>
            <w:tcW w:w="1062" w:type="dxa"/>
            <w:tcBorders>
              <w:top w:val="nil"/>
              <w:left w:val="nil"/>
              <w:bottom w:val="single" w:sz="8" w:space="0" w:color="auto"/>
              <w:right w:val="single" w:sz="8" w:space="0" w:color="auto"/>
            </w:tcBorders>
            <w:shd w:val="clear" w:color="auto" w:fill="auto"/>
            <w:noWrap/>
            <w:vAlign w:val="center"/>
            <w:hideMark/>
          </w:tcPr>
          <w:p w14:paraId="4797F07E"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6.052,56</w:t>
            </w:r>
          </w:p>
        </w:tc>
        <w:tc>
          <w:tcPr>
            <w:tcW w:w="951" w:type="dxa"/>
            <w:tcBorders>
              <w:top w:val="nil"/>
              <w:left w:val="nil"/>
              <w:bottom w:val="single" w:sz="8" w:space="0" w:color="auto"/>
              <w:right w:val="single" w:sz="8" w:space="0" w:color="auto"/>
            </w:tcBorders>
            <w:shd w:val="clear" w:color="auto" w:fill="auto"/>
            <w:noWrap/>
            <w:vAlign w:val="center"/>
            <w:hideMark/>
          </w:tcPr>
          <w:p w14:paraId="2AF1FC9F" w14:textId="77777777" w:rsidR="00F2525A" w:rsidRPr="006F7A4F" w:rsidRDefault="00F2525A" w:rsidP="00F2525A">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5.416,19</w:t>
            </w:r>
          </w:p>
        </w:tc>
      </w:tr>
      <w:tr w:rsidR="00F2525A" w:rsidRPr="006F7A4F" w14:paraId="6088E841"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4C4C5953" w14:textId="6A87C26A"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Total</w:t>
            </w:r>
          </w:p>
        </w:tc>
        <w:tc>
          <w:tcPr>
            <w:tcW w:w="1062" w:type="dxa"/>
            <w:tcBorders>
              <w:top w:val="nil"/>
              <w:left w:val="nil"/>
              <w:bottom w:val="single" w:sz="8" w:space="0" w:color="auto"/>
              <w:right w:val="single" w:sz="8" w:space="0" w:color="auto"/>
            </w:tcBorders>
            <w:shd w:val="clear" w:color="auto" w:fill="auto"/>
            <w:noWrap/>
            <w:vAlign w:val="center"/>
            <w:hideMark/>
          </w:tcPr>
          <w:p w14:paraId="280B9BB2" w14:textId="7777777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49.262,27</w:t>
            </w:r>
          </w:p>
        </w:tc>
        <w:tc>
          <w:tcPr>
            <w:tcW w:w="1062" w:type="dxa"/>
            <w:tcBorders>
              <w:top w:val="nil"/>
              <w:left w:val="nil"/>
              <w:bottom w:val="single" w:sz="8" w:space="0" w:color="auto"/>
              <w:right w:val="single" w:sz="8" w:space="0" w:color="auto"/>
            </w:tcBorders>
            <w:shd w:val="clear" w:color="auto" w:fill="auto"/>
            <w:noWrap/>
            <w:vAlign w:val="center"/>
            <w:hideMark/>
          </w:tcPr>
          <w:p w14:paraId="6060CDA2" w14:textId="7777777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48.427,07</w:t>
            </w:r>
          </w:p>
        </w:tc>
        <w:tc>
          <w:tcPr>
            <w:tcW w:w="1062" w:type="dxa"/>
            <w:tcBorders>
              <w:top w:val="nil"/>
              <w:left w:val="nil"/>
              <w:bottom w:val="single" w:sz="8" w:space="0" w:color="auto"/>
              <w:right w:val="single" w:sz="8" w:space="0" w:color="auto"/>
            </w:tcBorders>
            <w:shd w:val="clear" w:color="auto" w:fill="auto"/>
            <w:noWrap/>
            <w:vAlign w:val="center"/>
            <w:hideMark/>
          </w:tcPr>
          <w:p w14:paraId="7CBDB51C" w14:textId="7777777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46.352,17</w:t>
            </w:r>
          </w:p>
        </w:tc>
        <w:tc>
          <w:tcPr>
            <w:tcW w:w="1062" w:type="dxa"/>
            <w:tcBorders>
              <w:top w:val="nil"/>
              <w:left w:val="nil"/>
              <w:bottom w:val="single" w:sz="8" w:space="0" w:color="auto"/>
              <w:right w:val="single" w:sz="8" w:space="0" w:color="auto"/>
            </w:tcBorders>
            <w:shd w:val="clear" w:color="auto" w:fill="auto"/>
            <w:noWrap/>
            <w:vAlign w:val="center"/>
            <w:hideMark/>
          </w:tcPr>
          <w:p w14:paraId="14D9FDA4" w14:textId="7777777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55.249,95</w:t>
            </w:r>
          </w:p>
        </w:tc>
        <w:tc>
          <w:tcPr>
            <w:tcW w:w="1062" w:type="dxa"/>
            <w:tcBorders>
              <w:top w:val="nil"/>
              <w:left w:val="nil"/>
              <w:bottom w:val="single" w:sz="8" w:space="0" w:color="auto"/>
              <w:right w:val="single" w:sz="8" w:space="0" w:color="auto"/>
            </w:tcBorders>
            <w:shd w:val="clear" w:color="auto" w:fill="auto"/>
            <w:noWrap/>
            <w:vAlign w:val="center"/>
            <w:hideMark/>
          </w:tcPr>
          <w:p w14:paraId="09E449D5" w14:textId="7777777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50.282,05</w:t>
            </w:r>
          </w:p>
        </w:tc>
        <w:tc>
          <w:tcPr>
            <w:tcW w:w="951" w:type="dxa"/>
            <w:tcBorders>
              <w:top w:val="nil"/>
              <w:left w:val="nil"/>
              <w:bottom w:val="single" w:sz="8" w:space="0" w:color="auto"/>
              <w:right w:val="single" w:sz="8" w:space="0" w:color="auto"/>
            </w:tcBorders>
            <w:shd w:val="clear" w:color="auto" w:fill="auto"/>
            <w:noWrap/>
            <w:vAlign w:val="center"/>
            <w:hideMark/>
          </w:tcPr>
          <w:p w14:paraId="15F12E46" w14:textId="77777777" w:rsidR="00F2525A" w:rsidRPr="006F7A4F" w:rsidRDefault="00F2525A" w:rsidP="00F2525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45.211,47</w:t>
            </w:r>
          </w:p>
        </w:tc>
      </w:tr>
    </w:tbl>
    <w:p w14:paraId="7F42E19F" w14:textId="77777777" w:rsidR="003D0050" w:rsidRPr="006F7A4F" w:rsidRDefault="003D0050" w:rsidP="003D0050">
      <w:pPr>
        <w:rPr>
          <w:rFonts w:ascii="Times New Roman" w:hAnsi="Times New Roman" w:cs="Times New Roman"/>
        </w:rPr>
      </w:pPr>
    </w:p>
    <w:p w14:paraId="43D69310" w14:textId="77777777" w:rsidR="003D0050" w:rsidRPr="006F7A4F" w:rsidRDefault="003D0050" w:rsidP="003D0050">
      <w:pPr>
        <w:rPr>
          <w:rFonts w:ascii="Times New Roman" w:hAnsi="Times New Roman" w:cs="Times New Roman"/>
        </w:rPr>
      </w:pPr>
    </w:p>
    <w:p w14:paraId="5617E7E2" w14:textId="4E2EEECC" w:rsidR="003D0050" w:rsidRPr="006F7A4F" w:rsidRDefault="00C963D5" w:rsidP="003D0050">
      <w:pPr>
        <w:jc w:val="center"/>
        <w:rPr>
          <w:rFonts w:ascii="Times New Roman" w:hAnsi="Times New Roman" w:cs="Times New Roman"/>
        </w:rPr>
      </w:pPr>
      <w:r w:rsidRPr="006F7A4F">
        <w:rPr>
          <w:rFonts w:ascii="Times New Roman" w:hAnsi="Times New Roman" w:cs="Times New Roman"/>
          <w:noProof/>
          <w:lang w:eastAsia="tr-TR"/>
        </w:rPr>
        <w:lastRenderedPageBreak/>
        <w:drawing>
          <wp:inline distT="0" distB="0" distL="0" distR="0" wp14:anchorId="798BF5CD" wp14:editId="0380D8D4">
            <wp:extent cx="5200650" cy="2963122"/>
            <wp:effectExtent l="0" t="0" r="0" b="889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70A4949" w14:textId="6DAE063A" w:rsidR="00F2525A" w:rsidRPr="006F7A4F" w:rsidRDefault="00F2525A" w:rsidP="00013187">
      <w:pPr>
        <w:pStyle w:val="Balk6"/>
      </w:pPr>
      <w:bookmarkStart w:id="160" w:name="_Toc494808891"/>
      <w:bookmarkStart w:id="161" w:name="_Toc9414507"/>
      <w:bookmarkStart w:id="162" w:name="_Toc9504939"/>
      <w:bookmarkStart w:id="163" w:name="_Toc9511999"/>
      <w:bookmarkStart w:id="164" w:name="_Toc47705630"/>
      <w:r w:rsidRPr="006F7A4F">
        <w:t>Figure 2.4: Monthly Comparison of Imported Natural Gas between 201</w:t>
      </w:r>
      <w:r w:rsidR="009A5924" w:rsidRPr="006F7A4F">
        <w:t>4</w:t>
      </w:r>
      <w:r w:rsidRPr="006F7A4F">
        <w:t>-201</w:t>
      </w:r>
      <w:r w:rsidR="009A5924" w:rsidRPr="006F7A4F">
        <w:t>9</w:t>
      </w:r>
      <w:r w:rsidR="00013187">
        <w:br/>
      </w:r>
      <w:r w:rsidRPr="006F7A4F">
        <w:t>(Million Sm</w:t>
      </w:r>
      <w:r w:rsidRPr="006F7A4F">
        <w:rPr>
          <w:vertAlign w:val="superscript"/>
        </w:rPr>
        <w:t>3</w:t>
      </w:r>
      <w:r w:rsidRPr="006F7A4F">
        <w:t>)</w:t>
      </w:r>
      <w:bookmarkEnd w:id="160"/>
      <w:bookmarkEnd w:id="161"/>
      <w:bookmarkEnd w:id="162"/>
      <w:bookmarkEnd w:id="163"/>
      <w:bookmarkEnd w:id="164"/>
    </w:p>
    <w:p w14:paraId="01FF700E" w14:textId="24206A2B" w:rsidR="00F2525A" w:rsidRDefault="00F2525A" w:rsidP="00F2525A">
      <w:pPr>
        <w:rPr>
          <w:rFonts w:ascii="Times New Roman" w:hAnsi="Times New Roman" w:cs="Times New Roman"/>
          <w:lang w:eastAsia="tr-TR"/>
        </w:rPr>
      </w:pPr>
    </w:p>
    <w:p w14:paraId="0A95A993" w14:textId="3B7B1D27" w:rsidR="00DE07AC" w:rsidRDefault="00DE07AC" w:rsidP="00F2525A">
      <w:pPr>
        <w:rPr>
          <w:rFonts w:ascii="Times New Roman" w:hAnsi="Times New Roman" w:cs="Times New Roman"/>
          <w:lang w:eastAsia="tr-TR"/>
        </w:rPr>
      </w:pPr>
    </w:p>
    <w:p w14:paraId="7D1A38FB" w14:textId="77777777" w:rsidR="00DE07AC" w:rsidRPr="006F7A4F" w:rsidRDefault="00DE07AC" w:rsidP="00F2525A">
      <w:pPr>
        <w:rPr>
          <w:rFonts w:ascii="Times New Roman" w:hAnsi="Times New Roman" w:cs="Times New Roman"/>
          <w:lang w:eastAsia="tr-TR"/>
        </w:rPr>
      </w:pPr>
    </w:p>
    <w:p w14:paraId="3F7A887A" w14:textId="6101E40F" w:rsidR="00F2525A" w:rsidRPr="006F7A4F" w:rsidRDefault="00F2525A" w:rsidP="00F2525A">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6F7A4F">
        <w:rPr>
          <w:rFonts w:ascii="Times New Roman" w:eastAsia="Times New Roman" w:hAnsi="Times New Roman" w:cs="Times New Roman"/>
          <w:sz w:val="24"/>
          <w:szCs w:val="24"/>
          <w:lang w:eastAsia="tr-TR"/>
        </w:rPr>
        <w:t xml:space="preserve">As seen in Figure 2.5, in </w:t>
      </w:r>
      <w:r w:rsidR="00741653" w:rsidRPr="006F7A4F">
        <w:rPr>
          <w:rFonts w:ascii="Times New Roman" w:eastAsia="Times New Roman" w:hAnsi="Times New Roman" w:cs="Times New Roman"/>
          <w:sz w:val="24"/>
          <w:szCs w:val="24"/>
          <w:lang w:eastAsia="tr-TR"/>
        </w:rPr>
        <w:t xml:space="preserve">2019 </w:t>
      </w:r>
      <w:r w:rsidRPr="006F7A4F">
        <w:rPr>
          <w:rFonts w:ascii="Times New Roman" w:eastAsiaTheme="majorEastAsia" w:hAnsi="Times New Roman" w:cs="Times New Roman"/>
          <w:sz w:val="24"/>
          <w:szCs w:val="24"/>
          <w:lang w:eastAsia="tr-TR"/>
        </w:rPr>
        <w:t xml:space="preserve">12.694,07 </w:t>
      </w:r>
      <w:r w:rsidRPr="006F7A4F">
        <w:rPr>
          <w:rFonts w:ascii="Times New Roman" w:eastAsia="Times New Roman" w:hAnsi="Times New Roman" w:cs="Times New Roman"/>
          <w:sz w:val="24"/>
          <w:szCs w:val="24"/>
          <w:lang w:eastAsia="tr-TR"/>
        </w:rPr>
        <w:t>million Sm</w:t>
      </w:r>
      <w:r w:rsidRPr="006F7A4F">
        <w:rPr>
          <w:rFonts w:ascii="Times New Roman" w:eastAsia="Times New Roman" w:hAnsi="Times New Roman" w:cs="Times New Roman"/>
          <w:sz w:val="24"/>
          <w:szCs w:val="24"/>
          <w:vertAlign w:val="superscript"/>
          <w:lang w:eastAsia="tr-TR"/>
        </w:rPr>
        <w:t>3</w:t>
      </w:r>
      <w:r w:rsidRPr="006F7A4F">
        <w:rPr>
          <w:rFonts w:ascii="Times New Roman" w:eastAsia="Times New Roman" w:hAnsi="Times New Roman" w:cs="Times New Roman"/>
          <w:sz w:val="24"/>
          <w:szCs w:val="24"/>
          <w:lang w:eastAsia="tr-TR"/>
        </w:rPr>
        <w:t xml:space="preserve"> LNG (Long Term and Spot) was imported and this amount was 28,08 % of total import</w:t>
      </w:r>
      <w:r w:rsidRPr="006F7A4F">
        <w:rPr>
          <w:rFonts w:ascii="Times New Roman" w:eastAsiaTheme="majorEastAsia" w:hAnsi="Times New Roman" w:cs="Times New Roman"/>
          <w:sz w:val="24"/>
          <w:szCs w:val="24"/>
          <w:lang w:eastAsia="tr-TR"/>
        </w:rPr>
        <w:t>.</w:t>
      </w:r>
    </w:p>
    <w:p w14:paraId="07C6DC2D" w14:textId="77777777" w:rsidR="003D0050" w:rsidRPr="006F7A4F"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72F95E32" w14:textId="31A7BDAE" w:rsidR="003D0050" w:rsidRPr="006F7A4F" w:rsidRDefault="002D667A"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6F7A4F">
        <w:rPr>
          <w:rFonts w:ascii="Times New Roman" w:hAnsi="Times New Roman" w:cs="Times New Roman"/>
          <w:noProof/>
          <w:lang w:eastAsia="tr-TR"/>
        </w:rPr>
        <w:drawing>
          <wp:inline distT="0" distB="0" distL="0" distR="0" wp14:anchorId="0B2490BC" wp14:editId="1F79D462">
            <wp:extent cx="5939790" cy="2574502"/>
            <wp:effectExtent l="57150" t="57150" r="41910" b="5461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DAD99AA" w14:textId="050AE32B" w:rsidR="00F2525A" w:rsidRPr="006F7A4F" w:rsidRDefault="00F2525A" w:rsidP="00013187">
      <w:pPr>
        <w:pStyle w:val="Balk6"/>
      </w:pPr>
      <w:bookmarkStart w:id="165" w:name="_Toc494808892"/>
      <w:bookmarkStart w:id="166" w:name="_Toc520881463"/>
      <w:bookmarkStart w:id="167" w:name="_Toc9414508"/>
      <w:bookmarkStart w:id="168" w:name="_Toc9504940"/>
      <w:bookmarkStart w:id="169" w:name="_Toc9512000"/>
      <w:bookmarkStart w:id="170" w:name="_Toc47705631"/>
      <w:r w:rsidRPr="006F7A4F">
        <w:t>Figure 2.5: Share of Pipeline Gas and LNG in Total Import in 2019 (%)</w:t>
      </w:r>
      <w:bookmarkEnd w:id="165"/>
      <w:bookmarkEnd w:id="166"/>
      <w:bookmarkEnd w:id="167"/>
      <w:bookmarkEnd w:id="168"/>
      <w:bookmarkEnd w:id="169"/>
      <w:bookmarkEnd w:id="170"/>
    </w:p>
    <w:p w14:paraId="2FC2599B" w14:textId="77777777" w:rsidR="003D0050" w:rsidRPr="006F7A4F"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296ABF8D" w14:textId="36F787E8" w:rsidR="003E4628" w:rsidRPr="006F7A4F" w:rsidRDefault="003E4628" w:rsidP="003E4628">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6F7A4F">
        <w:rPr>
          <w:rFonts w:ascii="Times New Roman" w:eastAsiaTheme="majorEastAsia" w:hAnsi="Times New Roman" w:cs="Times New Roman"/>
          <w:sz w:val="24"/>
          <w:szCs w:val="24"/>
          <w:lang w:eastAsia="tr-TR"/>
        </w:rPr>
        <w:t xml:space="preserve">While 88,37% </w:t>
      </w:r>
      <w:r w:rsidRPr="006F7A4F">
        <w:rPr>
          <w:rFonts w:ascii="Times New Roman" w:eastAsia="Times New Roman" w:hAnsi="Times New Roman" w:cs="Times New Roman"/>
          <w:sz w:val="24"/>
          <w:szCs w:val="24"/>
          <w:lang w:eastAsia="tr-TR"/>
        </w:rPr>
        <w:t>of natural gas imported in 2019 was as part of long term import license, 11,63% was spot LNG</w:t>
      </w:r>
      <w:r w:rsidRPr="006F7A4F">
        <w:rPr>
          <w:rFonts w:ascii="Times New Roman" w:eastAsiaTheme="majorEastAsia" w:hAnsi="Times New Roman" w:cs="Times New Roman"/>
          <w:sz w:val="24"/>
          <w:szCs w:val="24"/>
          <w:lang w:eastAsia="tr-TR"/>
        </w:rPr>
        <w:t>.</w:t>
      </w:r>
      <w:r w:rsidRPr="006F7A4F">
        <w:rPr>
          <w:rFonts w:ascii="Times New Roman" w:eastAsia="Times New Roman" w:hAnsi="Times New Roman" w:cs="Times New Roman"/>
          <w:b/>
          <w:bCs/>
          <w:kern w:val="1"/>
          <w:sz w:val="24"/>
          <w:szCs w:val="24"/>
          <w:lang w:eastAsia="tr-TR"/>
        </w:rPr>
        <w:t xml:space="preserve"> </w:t>
      </w:r>
    </w:p>
    <w:p w14:paraId="34DA23D2" w14:textId="6B3660C0" w:rsidR="003D0050" w:rsidRPr="006F7A4F" w:rsidRDefault="002D667A" w:rsidP="003D0050">
      <w:pPr>
        <w:widowControl w:val="0"/>
        <w:tabs>
          <w:tab w:val="left" w:pos="993"/>
        </w:tabs>
        <w:suppressAutoHyphens/>
        <w:spacing w:after="0" w:line="360" w:lineRule="auto"/>
        <w:jc w:val="center"/>
        <w:rPr>
          <w:rFonts w:ascii="Times New Roman" w:eastAsia="Times New Roman" w:hAnsi="Times New Roman" w:cs="Times New Roman"/>
          <w:b/>
          <w:bCs/>
          <w:kern w:val="1"/>
          <w:sz w:val="24"/>
          <w:szCs w:val="24"/>
          <w:lang w:eastAsia="tr-TR"/>
        </w:rPr>
      </w:pPr>
      <w:r w:rsidRPr="006F7A4F">
        <w:rPr>
          <w:rFonts w:ascii="Times New Roman" w:hAnsi="Times New Roman" w:cs="Times New Roman"/>
          <w:noProof/>
          <w:lang w:eastAsia="tr-TR"/>
        </w:rPr>
        <w:drawing>
          <wp:inline distT="0" distB="0" distL="0" distR="0" wp14:anchorId="202A92EC" wp14:editId="2B283850">
            <wp:extent cx="4572000" cy="2886075"/>
            <wp:effectExtent l="0" t="0" r="0" b="9525"/>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311B172" w14:textId="1AE0AAF4" w:rsidR="002D667A" w:rsidRPr="006F7A4F" w:rsidRDefault="00BC19F4" w:rsidP="00013187">
      <w:pPr>
        <w:pStyle w:val="Balk6"/>
      </w:pPr>
      <w:bookmarkStart w:id="171" w:name="_Toc520881464"/>
      <w:bookmarkStart w:id="172" w:name="_Toc494808893"/>
      <w:bookmarkStart w:id="173" w:name="_Toc47705632"/>
      <w:r w:rsidRPr="006F7A4F">
        <w:t>Figure</w:t>
      </w:r>
      <w:r w:rsidR="002D667A" w:rsidRPr="006F7A4F">
        <w:t xml:space="preserve"> 2.6: </w:t>
      </w:r>
      <w:r w:rsidR="002D667A" w:rsidRPr="006F7A4F">
        <w:rPr>
          <w:rStyle w:val="GrafikChar"/>
          <w:b/>
        </w:rPr>
        <w:t>Share of</w:t>
      </w:r>
      <w:r w:rsidR="002D667A" w:rsidRPr="006F7A4F">
        <w:t xml:space="preserve"> Natural Gas Imported by Long Term Import License and Spot LNG in 2019 (%)</w:t>
      </w:r>
      <w:bookmarkEnd w:id="171"/>
      <w:bookmarkEnd w:id="172"/>
      <w:bookmarkEnd w:id="173"/>
    </w:p>
    <w:p w14:paraId="372640A5" w14:textId="77777777" w:rsidR="003D0050" w:rsidRPr="006F7A4F" w:rsidRDefault="003D0050" w:rsidP="005D281C">
      <w:pPr>
        <w:tabs>
          <w:tab w:val="left" w:pos="993"/>
        </w:tabs>
        <w:spacing w:after="0" w:line="360" w:lineRule="auto"/>
        <w:jc w:val="center"/>
        <w:rPr>
          <w:rFonts w:ascii="Times New Roman" w:eastAsia="Times New Roman" w:hAnsi="Times New Roman" w:cs="Times New Roman"/>
          <w:sz w:val="24"/>
          <w:szCs w:val="24"/>
          <w:lang w:eastAsia="tr-TR"/>
        </w:rPr>
      </w:pPr>
    </w:p>
    <w:p w14:paraId="531A8BEF" w14:textId="77777777" w:rsidR="00926EA5" w:rsidRPr="006F7A4F" w:rsidRDefault="00542BB0" w:rsidP="00926EA5">
      <w:pPr>
        <w:tabs>
          <w:tab w:val="left" w:pos="993"/>
        </w:tabs>
        <w:spacing w:after="0" w:line="360" w:lineRule="auto"/>
        <w:rPr>
          <w:rFonts w:ascii="Times New Roman" w:hAnsi="Times New Roman" w:cs="Times New Roman"/>
          <w:noProof/>
          <w:lang w:eastAsia="tr-TR"/>
        </w:rPr>
      </w:pPr>
      <w:r w:rsidRPr="006F7A4F">
        <w:rPr>
          <w:rFonts w:ascii="Times New Roman" w:eastAsia="Times New Roman" w:hAnsi="Times New Roman" w:cs="Times New Roman"/>
          <w:sz w:val="24"/>
          <w:szCs w:val="24"/>
          <w:lang w:eastAsia="tr-TR"/>
        </w:rPr>
        <w:t>Companies, holding long term import licenses, imported natural gas mostly from Russia and after Iran respectively.</w:t>
      </w:r>
      <w:r w:rsidR="00926EA5" w:rsidRPr="006F7A4F">
        <w:rPr>
          <w:rFonts w:ascii="Times New Roman" w:hAnsi="Times New Roman" w:cs="Times New Roman"/>
          <w:noProof/>
          <w:lang w:eastAsia="tr-TR"/>
        </w:rPr>
        <w:t xml:space="preserve"> </w:t>
      </w:r>
    </w:p>
    <w:p w14:paraId="520E9DD1" w14:textId="0CFFF9B0" w:rsidR="003D0050" w:rsidRPr="006F7A4F" w:rsidRDefault="00926EA5" w:rsidP="00926EA5">
      <w:pPr>
        <w:tabs>
          <w:tab w:val="left" w:pos="993"/>
        </w:tabs>
        <w:spacing w:after="0" w:line="360" w:lineRule="auto"/>
        <w:rPr>
          <w:rFonts w:ascii="Times New Roman" w:eastAsia="Times New Roman" w:hAnsi="Times New Roman" w:cs="Times New Roman"/>
          <w:sz w:val="24"/>
          <w:szCs w:val="24"/>
          <w:lang w:eastAsia="tr-TR"/>
        </w:rPr>
      </w:pPr>
      <w:r w:rsidRPr="006F7A4F">
        <w:rPr>
          <w:rFonts w:ascii="Times New Roman" w:hAnsi="Times New Roman" w:cs="Times New Roman"/>
          <w:noProof/>
          <w:lang w:eastAsia="tr-TR"/>
        </w:rPr>
        <w:drawing>
          <wp:inline distT="0" distB="0" distL="0" distR="0" wp14:anchorId="7C0927CF" wp14:editId="024C57E2">
            <wp:extent cx="5724525" cy="2628900"/>
            <wp:effectExtent l="0" t="0" r="9525" b="0"/>
            <wp:docPr id="50" name="Grafik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C1A872C" w14:textId="6ACC2A3E" w:rsidR="00542BB0" w:rsidRPr="006F7A4F" w:rsidRDefault="00542BB0" w:rsidP="00013187">
      <w:pPr>
        <w:pStyle w:val="Balk6"/>
      </w:pPr>
      <w:bookmarkStart w:id="174" w:name="_Toc494808894"/>
      <w:bookmarkStart w:id="175" w:name="_Toc520881465"/>
      <w:bookmarkStart w:id="176" w:name="_Toc9414510"/>
      <w:bookmarkStart w:id="177" w:name="_Toc9504942"/>
      <w:bookmarkStart w:id="178" w:name="_Toc9512002"/>
      <w:bookmarkStart w:id="179" w:name="_Toc47705633"/>
      <w:r w:rsidRPr="006F7A4F">
        <w:lastRenderedPageBreak/>
        <w:t>Figure 2.7: Amount of Imported Natural Gas by Long Term Licensed Companies by Source Countries in 2019 (%)</w:t>
      </w:r>
      <w:bookmarkEnd w:id="174"/>
      <w:bookmarkEnd w:id="175"/>
      <w:bookmarkEnd w:id="176"/>
      <w:bookmarkEnd w:id="177"/>
      <w:bookmarkEnd w:id="178"/>
      <w:bookmarkEnd w:id="179"/>
    </w:p>
    <w:p w14:paraId="00C09CE6" w14:textId="77777777" w:rsidR="00542BB0" w:rsidRPr="006F7A4F" w:rsidRDefault="00542BB0" w:rsidP="00542BB0">
      <w:pPr>
        <w:pStyle w:val="AralkYok"/>
        <w:jc w:val="both"/>
        <w:rPr>
          <w:rFonts w:cs="Times New Roman"/>
          <w:b w:val="0"/>
          <w:lang w:eastAsia="tr-TR"/>
        </w:rPr>
      </w:pPr>
    </w:p>
    <w:p w14:paraId="784FC4F8" w14:textId="6550CBF1" w:rsidR="00542BB0" w:rsidRPr="006F7A4F" w:rsidRDefault="00542BB0" w:rsidP="00542BB0">
      <w:pPr>
        <w:pStyle w:val="AralkYok"/>
        <w:jc w:val="both"/>
        <w:rPr>
          <w:rFonts w:cs="Times New Roman"/>
          <w:b w:val="0"/>
          <w:lang w:eastAsia="tr-TR"/>
        </w:rPr>
      </w:pPr>
      <w:r w:rsidRPr="006F7A4F">
        <w:rPr>
          <w:rFonts w:cs="Times New Roman"/>
          <w:b w:val="0"/>
          <w:lang w:eastAsia="tr-TR"/>
        </w:rPr>
        <w:t xml:space="preserve">As seen at Table 2.6, spot LNG </w:t>
      </w:r>
      <w:proofErr w:type="gramStart"/>
      <w:r w:rsidRPr="006F7A4F">
        <w:rPr>
          <w:rFonts w:cs="Times New Roman"/>
          <w:b w:val="0"/>
          <w:lang w:eastAsia="tr-TR"/>
        </w:rPr>
        <w:t>was imported</w:t>
      </w:r>
      <w:proofErr w:type="gramEnd"/>
      <w:r w:rsidRPr="006F7A4F">
        <w:rPr>
          <w:rFonts w:cs="Times New Roman"/>
          <w:b w:val="0"/>
          <w:lang w:eastAsia="tr-TR"/>
        </w:rPr>
        <w:t xml:space="preserve"> in 12 months of 2019.</w:t>
      </w:r>
    </w:p>
    <w:p w14:paraId="3EEEFD58" w14:textId="1566A63C" w:rsidR="003D0050" w:rsidRPr="006F7A4F" w:rsidRDefault="00542BB0" w:rsidP="00013187">
      <w:pPr>
        <w:pStyle w:val="Balk5"/>
      </w:pPr>
      <w:bookmarkStart w:id="180" w:name="_Toc9414511"/>
      <w:bookmarkStart w:id="181" w:name="_Toc9504652"/>
      <w:bookmarkStart w:id="182" w:name="_Toc9512003"/>
      <w:bookmarkStart w:id="183" w:name="_Toc418324644"/>
      <w:bookmarkStart w:id="184" w:name="_Toc47706133"/>
      <w:r w:rsidRPr="006F7A4F">
        <w:t>Table 2.6: Monthly Data of Long Term Import and Spot LNG Import in 2019 (Million Sm</w:t>
      </w:r>
      <w:r w:rsidRPr="006F7A4F">
        <w:rPr>
          <w:vertAlign w:val="superscript"/>
        </w:rPr>
        <w:t>3</w:t>
      </w:r>
      <w:r w:rsidRPr="006F7A4F">
        <w:t>)</w:t>
      </w:r>
      <w:bookmarkEnd w:id="180"/>
      <w:bookmarkEnd w:id="181"/>
      <w:bookmarkEnd w:id="182"/>
      <w:bookmarkEnd w:id="183"/>
      <w:bookmarkEnd w:id="184"/>
    </w:p>
    <w:tbl>
      <w:tblPr>
        <w:tblW w:w="10571" w:type="dxa"/>
        <w:tblInd w:w="-436" w:type="dxa"/>
        <w:tblLayout w:type="fixed"/>
        <w:tblCellMar>
          <w:left w:w="70" w:type="dxa"/>
          <w:right w:w="70" w:type="dxa"/>
        </w:tblCellMar>
        <w:tblLook w:val="04A0" w:firstRow="1" w:lastRow="0" w:firstColumn="1" w:lastColumn="0" w:noHBand="0" w:noVBand="1"/>
      </w:tblPr>
      <w:tblGrid>
        <w:gridCol w:w="935"/>
        <w:gridCol w:w="848"/>
        <w:gridCol w:w="850"/>
        <w:gridCol w:w="682"/>
        <w:gridCol w:w="766"/>
        <w:gridCol w:w="766"/>
        <w:gridCol w:w="766"/>
        <w:gridCol w:w="905"/>
        <w:gridCol w:w="741"/>
        <w:gridCol w:w="902"/>
        <w:gridCol w:w="727"/>
        <w:gridCol w:w="741"/>
        <w:gridCol w:w="942"/>
      </w:tblGrid>
      <w:tr w:rsidR="00CC07ED" w:rsidRPr="006F7A4F" w14:paraId="3EF81964" w14:textId="77777777" w:rsidTr="008472CB">
        <w:trPr>
          <w:trHeight w:val="226"/>
        </w:trPr>
        <w:tc>
          <w:tcPr>
            <w:tcW w:w="935" w:type="dxa"/>
            <w:tcBorders>
              <w:top w:val="single" w:sz="8" w:space="0" w:color="auto"/>
              <w:left w:val="single" w:sz="8" w:space="0" w:color="auto"/>
              <w:bottom w:val="single" w:sz="8" w:space="0" w:color="auto"/>
              <w:right w:val="single" w:sz="8" w:space="0" w:color="auto"/>
            </w:tcBorders>
            <w:shd w:val="clear" w:color="000000" w:fill="DDEBF7"/>
            <w:noWrap/>
            <w:vAlign w:val="bottom"/>
            <w:hideMark/>
          </w:tcPr>
          <w:p w14:paraId="717A01A4" w14:textId="77777777" w:rsidR="00542BB0" w:rsidRPr="006F7A4F" w:rsidRDefault="00542BB0" w:rsidP="00542BB0">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848" w:type="dxa"/>
            <w:tcBorders>
              <w:top w:val="single" w:sz="8" w:space="0" w:color="auto"/>
              <w:left w:val="nil"/>
              <w:bottom w:val="single" w:sz="8" w:space="0" w:color="auto"/>
              <w:right w:val="single" w:sz="8" w:space="0" w:color="auto"/>
            </w:tcBorders>
            <w:shd w:val="clear" w:color="000000" w:fill="DDEBF7"/>
            <w:noWrap/>
            <w:vAlign w:val="center"/>
            <w:hideMark/>
          </w:tcPr>
          <w:p w14:paraId="709DE743" w14:textId="1E0407BE"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January</w:t>
            </w:r>
          </w:p>
        </w:tc>
        <w:tc>
          <w:tcPr>
            <w:tcW w:w="850" w:type="dxa"/>
            <w:tcBorders>
              <w:top w:val="single" w:sz="8" w:space="0" w:color="auto"/>
              <w:left w:val="nil"/>
              <w:bottom w:val="single" w:sz="8" w:space="0" w:color="auto"/>
              <w:right w:val="single" w:sz="8" w:space="0" w:color="auto"/>
            </w:tcBorders>
            <w:shd w:val="clear" w:color="000000" w:fill="DDEBF7"/>
            <w:noWrap/>
            <w:vAlign w:val="center"/>
            <w:hideMark/>
          </w:tcPr>
          <w:p w14:paraId="74BDEAC0" w14:textId="1BA9C37E"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February </w:t>
            </w:r>
          </w:p>
        </w:tc>
        <w:tc>
          <w:tcPr>
            <w:tcW w:w="682" w:type="dxa"/>
            <w:tcBorders>
              <w:top w:val="single" w:sz="8" w:space="0" w:color="auto"/>
              <w:left w:val="nil"/>
              <w:bottom w:val="single" w:sz="8" w:space="0" w:color="auto"/>
              <w:right w:val="single" w:sz="8" w:space="0" w:color="auto"/>
            </w:tcBorders>
            <w:shd w:val="clear" w:color="000000" w:fill="DDEBF7"/>
            <w:noWrap/>
            <w:vAlign w:val="center"/>
            <w:hideMark/>
          </w:tcPr>
          <w:p w14:paraId="34E3B9DE" w14:textId="5ABD667A"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March</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1F5E45B4" w14:textId="2F114EE2"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April</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7EA4CBE0" w14:textId="460BF18B"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May</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132E4724" w14:textId="533E393C"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June</w:t>
            </w:r>
          </w:p>
        </w:tc>
        <w:tc>
          <w:tcPr>
            <w:tcW w:w="905" w:type="dxa"/>
            <w:tcBorders>
              <w:top w:val="single" w:sz="8" w:space="0" w:color="auto"/>
              <w:left w:val="nil"/>
              <w:bottom w:val="single" w:sz="8" w:space="0" w:color="auto"/>
              <w:right w:val="single" w:sz="8" w:space="0" w:color="auto"/>
            </w:tcBorders>
            <w:shd w:val="clear" w:color="000000" w:fill="DDEBF7"/>
            <w:noWrap/>
            <w:vAlign w:val="center"/>
            <w:hideMark/>
          </w:tcPr>
          <w:p w14:paraId="716BDFCE" w14:textId="1526A78A"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July</w:t>
            </w:r>
          </w:p>
        </w:tc>
        <w:tc>
          <w:tcPr>
            <w:tcW w:w="741" w:type="dxa"/>
            <w:tcBorders>
              <w:top w:val="single" w:sz="8" w:space="0" w:color="auto"/>
              <w:left w:val="nil"/>
              <w:bottom w:val="single" w:sz="8" w:space="0" w:color="auto"/>
              <w:right w:val="single" w:sz="8" w:space="0" w:color="auto"/>
            </w:tcBorders>
            <w:shd w:val="clear" w:color="000000" w:fill="DDEBF7"/>
            <w:noWrap/>
            <w:vAlign w:val="center"/>
            <w:hideMark/>
          </w:tcPr>
          <w:p w14:paraId="5275D6B9" w14:textId="06F60C76"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August</w:t>
            </w:r>
          </w:p>
        </w:tc>
        <w:tc>
          <w:tcPr>
            <w:tcW w:w="902" w:type="dxa"/>
            <w:tcBorders>
              <w:top w:val="single" w:sz="8" w:space="0" w:color="auto"/>
              <w:left w:val="nil"/>
              <w:bottom w:val="single" w:sz="8" w:space="0" w:color="auto"/>
              <w:right w:val="single" w:sz="8" w:space="0" w:color="auto"/>
            </w:tcBorders>
            <w:shd w:val="clear" w:color="000000" w:fill="DDEBF7"/>
            <w:noWrap/>
            <w:vAlign w:val="center"/>
            <w:hideMark/>
          </w:tcPr>
          <w:p w14:paraId="0DBB5ED6" w14:textId="2848CE9B"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September</w:t>
            </w:r>
          </w:p>
        </w:tc>
        <w:tc>
          <w:tcPr>
            <w:tcW w:w="727" w:type="dxa"/>
            <w:tcBorders>
              <w:top w:val="single" w:sz="8" w:space="0" w:color="auto"/>
              <w:left w:val="nil"/>
              <w:bottom w:val="single" w:sz="8" w:space="0" w:color="auto"/>
              <w:right w:val="single" w:sz="8" w:space="0" w:color="auto"/>
            </w:tcBorders>
            <w:shd w:val="clear" w:color="000000" w:fill="DDEBF7"/>
            <w:noWrap/>
            <w:vAlign w:val="center"/>
            <w:hideMark/>
          </w:tcPr>
          <w:p w14:paraId="6831F33C" w14:textId="0C2ACB95"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October</w:t>
            </w:r>
          </w:p>
        </w:tc>
        <w:tc>
          <w:tcPr>
            <w:tcW w:w="741" w:type="dxa"/>
            <w:tcBorders>
              <w:top w:val="single" w:sz="8" w:space="0" w:color="auto"/>
              <w:left w:val="nil"/>
              <w:bottom w:val="single" w:sz="8" w:space="0" w:color="auto"/>
              <w:right w:val="single" w:sz="8" w:space="0" w:color="auto"/>
            </w:tcBorders>
            <w:shd w:val="clear" w:color="000000" w:fill="DDEBF7"/>
            <w:noWrap/>
            <w:vAlign w:val="center"/>
            <w:hideMark/>
          </w:tcPr>
          <w:p w14:paraId="5F4D272D" w14:textId="60D0BA3D"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November</w:t>
            </w:r>
          </w:p>
        </w:tc>
        <w:tc>
          <w:tcPr>
            <w:tcW w:w="942" w:type="dxa"/>
            <w:tcBorders>
              <w:top w:val="single" w:sz="8" w:space="0" w:color="auto"/>
              <w:left w:val="nil"/>
              <w:bottom w:val="single" w:sz="8" w:space="0" w:color="auto"/>
              <w:right w:val="single" w:sz="8" w:space="0" w:color="auto"/>
            </w:tcBorders>
            <w:shd w:val="clear" w:color="000000" w:fill="DDEBF7"/>
            <w:noWrap/>
            <w:vAlign w:val="center"/>
            <w:hideMark/>
          </w:tcPr>
          <w:p w14:paraId="2DE4D625" w14:textId="4285AF52" w:rsidR="00542BB0" w:rsidRPr="006F7A4F" w:rsidRDefault="00542BB0" w:rsidP="00542BB0">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December</w:t>
            </w:r>
          </w:p>
        </w:tc>
      </w:tr>
      <w:tr w:rsidR="008472CB" w:rsidRPr="006F7A4F" w14:paraId="1CBD3033" w14:textId="77777777" w:rsidTr="005D281C">
        <w:trPr>
          <w:trHeight w:val="175"/>
        </w:trPr>
        <w:tc>
          <w:tcPr>
            <w:tcW w:w="935" w:type="dxa"/>
            <w:tcBorders>
              <w:top w:val="nil"/>
              <w:left w:val="single" w:sz="8" w:space="0" w:color="auto"/>
              <w:bottom w:val="single" w:sz="8" w:space="0" w:color="auto"/>
              <w:right w:val="single" w:sz="8" w:space="0" w:color="auto"/>
            </w:tcBorders>
            <w:shd w:val="clear" w:color="auto" w:fill="auto"/>
            <w:noWrap/>
            <w:vAlign w:val="center"/>
            <w:hideMark/>
          </w:tcPr>
          <w:p w14:paraId="4EF2E3E6" w14:textId="1DA3AB9E" w:rsidR="008472CB" w:rsidRPr="006F7A4F" w:rsidRDefault="008472CB" w:rsidP="008472CB">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Pipeline</w:t>
            </w:r>
          </w:p>
        </w:tc>
        <w:tc>
          <w:tcPr>
            <w:tcW w:w="848" w:type="dxa"/>
            <w:tcBorders>
              <w:top w:val="nil"/>
              <w:left w:val="nil"/>
              <w:bottom w:val="single" w:sz="8" w:space="0" w:color="auto"/>
              <w:right w:val="single" w:sz="8" w:space="0" w:color="auto"/>
            </w:tcBorders>
            <w:shd w:val="clear" w:color="auto" w:fill="auto"/>
            <w:noWrap/>
            <w:vAlign w:val="bottom"/>
            <w:hideMark/>
          </w:tcPr>
          <w:p w14:paraId="571DCED6"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3.469,59</w:t>
            </w:r>
          </w:p>
        </w:tc>
        <w:tc>
          <w:tcPr>
            <w:tcW w:w="850" w:type="dxa"/>
            <w:tcBorders>
              <w:top w:val="nil"/>
              <w:left w:val="nil"/>
              <w:bottom w:val="single" w:sz="8" w:space="0" w:color="auto"/>
              <w:right w:val="single" w:sz="8" w:space="0" w:color="auto"/>
            </w:tcBorders>
            <w:shd w:val="clear" w:color="auto" w:fill="auto"/>
            <w:noWrap/>
            <w:vAlign w:val="bottom"/>
            <w:hideMark/>
          </w:tcPr>
          <w:p w14:paraId="2D94D13E" w14:textId="77777777" w:rsidR="008472CB" w:rsidRPr="006F7A4F" w:rsidRDefault="008472CB" w:rsidP="005D281C">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2.582,46</w:t>
            </w:r>
          </w:p>
        </w:tc>
        <w:tc>
          <w:tcPr>
            <w:tcW w:w="682" w:type="dxa"/>
            <w:tcBorders>
              <w:top w:val="nil"/>
              <w:left w:val="nil"/>
              <w:bottom w:val="single" w:sz="8" w:space="0" w:color="auto"/>
              <w:right w:val="single" w:sz="8" w:space="0" w:color="auto"/>
            </w:tcBorders>
            <w:shd w:val="clear" w:color="auto" w:fill="auto"/>
            <w:noWrap/>
            <w:vAlign w:val="bottom"/>
            <w:hideMark/>
          </w:tcPr>
          <w:p w14:paraId="412C07C6"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3.003,95</w:t>
            </w:r>
          </w:p>
        </w:tc>
        <w:tc>
          <w:tcPr>
            <w:tcW w:w="766" w:type="dxa"/>
            <w:tcBorders>
              <w:top w:val="nil"/>
              <w:left w:val="nil"/>
              <w:bottom w:val="single" w:sz="8" w:space="0" w:color="auto"/>
              <w:right w:val="single" w:sz="8" w:space="0" w:color="auto"/>
            </w:tcBorders>
            <w:shd w:val="clear" w:color="auto" w:fill="auto"/>
            <w:noWrap/>
            <w:vAlign w:val="bottom"/>
            <w:hideMark/>
          </w:tcPr>
          <w:p w14:paraId="5132FF03"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2.862,33</w:t>
            </w:r>
          </w:p>
        </w:tc>
        <w:tc>
          <w:tcPr>
            <w:tcW w:w="766" w:type="dxa"/>
            <w:tcBorders>
              <w:top w:val="nil"/>
              <w:left w:val="nil"/>
              <w:bottom w:val="single" w:sz="8" w:space="0" w:color="auto"/>
              <w:right w:val="single" w:sz="8" w:space="0" w:color="auto"/>
            </w:tcBorders>
            <w:shd w:val="clear" w:color="auto" w:fill="auto"/>
            <w:noWrap/>
            <w:vAlign w:val="bottom"/>
            <w:hideMark/>
          </w:tcPr>
          <w:p w14:paraId="2C6DE5E4"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2.207,93</w:t>
            </w:r>
          </w:p>
        </w:tc>
        <w:tc>
          <w:tcPr>
            <w:tcW w:w="766" w:type="dxa"/>
            <w:tcBorders>
              <w:top w:val="nil"/>
              <w:left w:val="nil"/>
              <w:bottom w:val="single" w:sz="8" w:space="0" w:color="auto"/>
              <w:right w:val="single" w:sz="8" w:space="0" w:color="auto"/>
            </w:tcBorders>
            <w:shd w:val="clear" w:color="auto" w:fill="auto"/>
            <w:noWrap/>
            <w:vAlign w:val="bottom"/>
            <w:hideMark/>
          </w:tcPr>
          <w:p w14:paraId="0F192077"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2.029,87</w:t>
            </w:r>
          </w:p>
        </w:tc>
        <w:tc>
          <w:tcPr>
            <w:tcW w:w="905" w:type="dxa"/>
            <w:tcBorders>
              <w:top w:val="nil"/>
              <w:left w:val="nil"/>
              <w:bottom w:val="single" w:sz="8" w:space="0" w:color="auto"/>
              <w:right w:val="single" w:sz="8" w:space="0" w:color="auto"/>
            </w:tcBorders>
            <w:shd w:val="clear" w:color="auto" w:fill="auto"/>
            <w:noWrap/>
            <w:vAlign w:val="bottom"/>
            <w:hideMark/>
          </w:tcPr>
          <w:p w14:paraId="51FF3764"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2.684,73</w:t>
            </w:r>
          </w:p>
        </w:tc>
        <w:tc>
          <w:tcPr>
            <w:tcW w:w="741" w:type="dxa"/>
            <w:tcBorders>
              <w:top w:val="nil"/>
              <w:left w:val="nil"/>
              <w:bottom w:val="single" w:sz="8" w:space="0" w:color="auto"/>
              <w:right w:val="single" w:sz="8" w:space="0" w:color="auto"/>
            </w:tcBorders>
            <w:shd w:val="clear" w:color="auto" w:fill="auto"/>
            <w:noWrap/>
            <w:vAlign w:val="bottom"/>
            <w:hideMark/>
          </w:tcPr>
          <w:p w14:paraId="46FCE014"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2.346,67</w:t>
            </w:r>
          </w:p>
        </w:tc>
        <w:tc>
          <w:tcPr>
            <w:tcW w:w="902" w:type="dxa"/>
            <w:tcBorders>
              <w:top w:val="nil"/>
              <w:left w:val="nil"/>
              <w:bottom w:val="single" w:sz="8" w:space="0" w:color="auto"/>
              <w:right w:val="single" w:sz="8" w:space="0" w:color="auto"/>
            </w:tcBorders>
            <w:shd w:val="clear" w:color="auto" w:fill="auto"/>
            <w:noWrap/>
            <w:vAlign w:val="bottom"/>
            <w:hideMark/>
          </w:tcPr>
          <w:p w14:paraId="6E2D368E"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2.468,74</w:t>
            </w:r>
          </w:p>
        </w:tc>
        <w:tc>
          <w:tcPr>
            <w:tcW w:w="727" w:type="dxa"/>
            <w:tcBorders>
              <w:top w:val="nil"/>
              <w:left w:val="nil"/>
              <w:bottom w:val="single" w:sz="8" w:space="0" w:color="auto"/>
              <w:right w:val="single" w:sz="8" w:space="0" w:color="auto"/>
            </w:tcBorders>
            <w:shd w:val="clear" w:color="auto" w:fill="auto"/>
            <w:noWrap/>
            <w:vAlign w:val="bottom"/>
            <w:hideMark/>
          </w:tcPr>
          <w:p w14:paraId="5792D6E0"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2.383,18</w:t>
            </w:r>
          </w:p>
        </w:tc>
        <w:tc>
          <w:tcPr>
            <w:tcW w:w="741" w:type="dxa"/>
            <w:tcBorders>
              <w:top w:val="nil"/>
              <w:left w:val="nil"/>
              <w:bottom w:val="single" w:sz="8" w:space="0" w:color="auto"/>
              <w:right w:val="single" w:sz="8" w:space="0" w:color="auto"/>
            </w:tcBorders>
            <w:shd w:val="clear" w:color="auto" w:fill="auto"/>
            <w:noWrap/>
            <w:vAlign w:val="bottom"/>
            <w:hideMark/>
          </w:tcPr>
          <w:p w14:paraId="374A41CB"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2.813,40</w:t>
            </w:r>
          </w:p>
        </w:tc>
        <w:tc>
          <w:tcPr>
            <w:tcW w:w="942" w:type="dxa"/>
            <w:tcBorders>
              <w:top w:val="nil"/>
              <w:left w:val="nil"/>
              <w:bottom w:val="single" w:sz="8" w:space="0" w:color="auto"/>
              <w:right w:val="single" w:sz="8" w:space="0" w:color="auto"/>
            </w:tcBorders>
            <w:shd w:val="clear" w:color="auto" w:fill="auto"/>
            <w:noWrap/>
            <w:vAlign w:val="bottom"/>
            <w:hideMark/>
          </w:tcPr>
          <w:p w14:paraId="36CACA3C"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3.664,55</w:t>
            </w:r>
          </w:p>
        </w:tc>
      </w:tr>
      <w:tr w:rsidR="008472CB" w:rsidRPr="006F7A4F" w14:paraId="76E41834" w14:textId="77777777" w:rsidTr="005D281C">
        <w:trPr>
          <w:trHeight w:val="226"/>
        </w:trPr>
        <w:tc>
          <w:tcPr>
            <w:tcW w:w="935" w:type="dxa"/>
            <w:tcBorders>
              <w:top w:val="nil"/>
              <w:left w:val="single" w:sz="8" w:space="0" w:color="auto"/>
              <w:bottom w:val="single" w:sz="8" w:space="0" w:color="auto"/>
              <w:right w:val="single" w:sz="8" w:space="0" w:color="auto"/>
            </w:tcBorders>
            <w:shd w:val="clear" w:color="auto" w:fill="auto"/>
            <w:noWrap/>
            <w:vAlign w:val="center"/>
            <w:hideMark/>
          </w:tcPr>
          <w:p w14:paraId="20EEC42F" w14:textId="2AFB832C" w:rsidR="008472CB" w:rsidRPr="006F7A4F" w:rsidRDefault="008472CB" w:rsidP="008472CB">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LNG</w:t>
            </w:r>
          </w:p>
        </w:tc>
        <w:tc>
          <w:tcPr>
            <w:tcW w:w="848" w:type="dxa"/>
            <w:tcBorders>
              <w:top w:val="nil"/>
              <w:left w:val="nil"/>
              <w:bottom w:val="single" w:sz="8" w:space="0" w:color="auto"/>
              <w:right w:val="single" w:sz="8" w:space="0" w:color="auto"/>
            </w:tcBorders>
            <w:shd w:val="clear" w:color="auto" w:fill="auto"/>
            <w:noWrap/>
            <w:vAlign w:val="bottom"/>
            <w:hideMark/>
          </w:tcPr>
          <w:p w14:paraId="02E906A3"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995,41</w:t>
            </w:r>
          </w:p>
        </w:tc>
        <w:tc>
          <w:tcPr>
            <w:tcW w:w="850" w:type="dxa"/>
            <w:tcBorders>
              <w:top w:val="nil"/>
              <w:left w:val="nil"/>
              <w:bottom w:val="single" w:sz="8" w:space="0" w:color="auto"/>
              <w:right w:val="single" w:sz="8" w:space="0" w:color="auto"/>
            </w:tcBorders>
            <w:shd w:val="clear" w:color="auto" w:fill="auto"/>
            <w:noWrap/>
            <w:vAlign w:val="bottom"/>
            <w:hideMark/>
          </w:tcPr>
          <w:p w14:paraId="40B03A3C"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594,69</w:t>
            </w:r>
          </w:p>
        </w:tc>
        <w:tc>
          <w:tcPr>
            <w:tcW w:w="682" w:type="dxa"/>
            <w:tcBorders>
              <w:top w:val="nil"/>
              <w:left w:val="nil"/>
              <w:bottom w:val="single" w:sz="8" w:space="0" w:color="auto"/>
              <w:right w:val="single" w:sz="8" w:space="0" w:color="auto"/>
            </w:tcBorders>
            <w:shd w:val="clear" w:color="auto" w:fill="auto"/>
            <w:noWrap/>
            <w:vAlign w:val="bottom"/>
            <w:hideMark/>
          </w:tcPr>
          <w:p w14:paraId="43B6F148"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937,67</w:t>
            </w:r>
          </w:p>
        </w:tc>
        <w:tc>
          <w:tcPr>
            <w:tcW w:w="766" w:type="dxa"/>
            <w:tcBorders>
              <w:top w:val="nil"/>
              <w:left w:val="nil"/>
              <w:bottom w:val="single" w:sz="8" w:space="0" w:color="auto"/>
              <w:right w:val="single" w:sz="8" w:space="0" w:color="auto"/>
            </w:tcBorders>
            <w:shd w:val="clear" w:color="auto" w:fill="auto"/>
            <w:noWrap/>
            <w:vAlign w:val="bottom"/>
            <w:hideMark/>
          </w:tcPr>
          <w:p w14:paraId="5C532DB2"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470,25</w:t>
            </w:r>
          </w:p>
        </w:tc>
        <w:tc>
          <w:tcPr>
            <w:tcW w:w="766" w:type="dxa"/>
            <w:tcBorders>
              <w:top w:val="nil"/>
              <w:left w:val="nil"/>
              <w:bottom w:val="single" w:sz="8" w:space="0" w:color="auto"/>
              <w:right w:val="single" w:sz="8" w:space="0" w:color="auto"/>
            </w:tcBorders>
            <w:shd w:val="clear" w:color="auto" w:fill="auto"/>
            <w:noWrap/>
            <w:vAlign w:val="bottom"/>
            <w:hideMark/>
          </w:tcPr>
          <w:p w14:paraId="7E0CFDFF"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339,29</w:t>
            </w:r>
          </w:p>
        </w:tc>
        <w:tc>
          <w:tcPr>
            <w:tcW w:w="766" w:type="dxa"/>
            <w:tcBorders>
              <w:top w:val="nil"/>
              <w:left w:val="nil"/>
              <w:bottom w:val="single" w:sz="8" w:space="0" w:color="auto"/>
              <w:right w:val="single" w:sz="8" w:space="0" w:color="auto"/>
            </w:tcBorders>
            <w:shd w:val="clear" w:color="auto" w:fill="auto"/>
            <w:noWrap/>
            <w:vAlign w:val="bottom"/>
            <w:hideMark/>
          </w:tcPr>
          <w:p w14:paraId="537914E6"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438,50</w:t>
            </w:r>
          </w:p>
        </w:tc>
        <w:tc>
          <w:tcPr>
            <w:tcW w:w="905" w:type="dxa"/>
            <w:tcBorders>
              <w:top w:val="nil"/>
              <w:left w:val="nil"/>
              <w:bottom w:val="single" w:sz="8" w:space="0" w:color="auto"/>
              <w:right w:val="single" w:sz="8" w:space="0" w:color="auto"/>
            </w:tcBorders>
            <w:shd w:val="clear" w:color="auto" w:fill="auto"/>
            <w:noWrap/>
            <w:vAlign w:val="bottom"/>
            <w:hideMark/>
          </w:tcPr>
          <w:p w14:paraId="67239FBB"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438,74</w:t>
            </w:r>
          </w:p>
        </w:tc>
        <w:tc>
          <w:tcPr>
            <w:tcW w:w="741" w:type="dxa"/>
            <w:tcBorders>
              <w:top w:val="nil"/>
              <w:left w:val="nil"/>
              <w:bottom w:val="single" w:sz="8" w:space="0" w:color="auto"/>
              <w:right w:val="single" w:sz="8" w:space="0" w:color="auto"/>
            </w:tcBorders>
            <w:shd w:val="clear" w:color="auto" w:fill="auto"/>
            <w:noWrap/>
            <w:vAlign w:val="bottom"/>
            <w:hideMark/>
          </w:tcPr>
          <w:p w14:paraId="5CB3C384"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436,32</w:t>
            </w:r>
          </w:p>
        </w:tc>
        <w:tc>
          <w:tcPr>
            <w:tcW w:w="902" w:type="dxa"/>
            <w:tcBorders>
              <w:top w:val="nil"/>
              <w:left w:val="nil"/>
              <w:bottom w:val="single" w:sz="8" w:space="0" w:color="auto"/>
              <w:right w:val="single" w:sz="8" w:space="0" w:color="auto"/>
            </w:tcBorders>
            <w:shd w:val="clear" w:color="auto" w:fill="auto"/>
            <w:noWrap/>
            <w:vAlign w:val="bottom"/>
            <w:hideMark/>
          </w:tcPr>
          <w:p w14:paraId="77607F15"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466,30</w:t>
            </w:r>
          </w:p>
        </w:tc>
        <w:tc>
          <w:tcPr>
            <w:tcW w:w="727" w:type="dxa"/>
            <w:tcBorders>
              <w:top w:val="nil"/>
              <w:left w:val="nil"/>
              <w:bottom w:val="single" w:sz="8" w:space="0" w:color="auto"/>
              <w:right w:val="single" w:sz="8" w:space="0" w:color="auto"/>
            </w:tcBorders>
            <w:shd w:val="clear" w:color="auto" w:fill="auto"/>
            <w:noWrap/>
            <w:vAlign w:val="bottom"/>
            <w:hideMark/>
          </w:tcPr>
          <w:p w14:paraId="4BF84A8E"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597,31</w:t>
            </w:r>
          </w:p>
        </w:tc>
        <w:tc>
          <w:tcPr>
            <w:tcW w:w="741" w:type="dxa"/>
            <w:tcBorders>
              <w:top w:val="nil"/>
              <w:left w:val="nil"/>
              <w:bottom w:val="single" w:sz="8" w:space="0" w:color="auto"/>
              <w:right w:val="single" w:sz="8" w:space="0" w:color="auto"/>
            </w:tcBorders>
            <w:shd w:val="clear" w:color="auto" w:fill="auto"/>
            <w:noWrap/>
            <w:vAlign w:val="bottom"/>
            <w:hideMark/>
          </w:tcPr>
          <w:p w14:paraId="0F51023B"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825,13</w:t>
            </w:r>
          </w:p>
        </w:tc>
        <w:tc>
          <w:tcPr>
            <w:tcW w:w="942" w:type="dxa"/>
            <w:tcBorders>
              <w:top w:val="nil"/>
              <w:left w:val="nil"/>
              <w:bottom w:val="single" w:sz="8" w:space="0" w:color="auto"/>
              <w:right w:val="single" w:sz="8" w:space="0" w:color="auto"/>
            </w:tcBorders>
            <w:shd w:val="clear" w:color="auto" w:fill="auto"/>
            <w:noWrap/>
            <w:vAlign w:val="bottom"/>
            <w:hideMark/>
          </w:tcPr>
          <w:p w14:paraId="31CF4057"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894,88</w:t>
            </w:r>
          </w:p>
        </w:tc>
      </w:tr>
      <w:tr w:rsidR="008472CB" w:rsidRPr="006F7A4F" w14:paraId="180E46A9" w14:textId="77777777" w:rsidTr="005D281C">
        <w:trPr>
          <w:trHeight w:val="226"/>
        </w:trPr>
        <w:tc>
          <w:tcPr>
            <w:tcW w:w="935" w:type="dxa"/>
            <w:tcBorders>
              <w:top w:val="nil"/>
              <w:left w:val="single" w:sz="8" w:space="0" w:color="auto"/>
              <w:bottom w:val="single" w:sz="8" w:space="0" w:color="auto"/>
              <w:right w:val="single" w:sz="8" w:space="0" w:color="auto"/>
            </w:tcBorders>
            <w:shd w:val="clear" w:color="auto" w:fill="auto"/>
            <w:noWrap/>
            <w:vAlign w:val="center"/>
            <w:hideMark/>
          </w:tcPr>
          <w:p w14:paraId="2781717D" w14:textId="0DE4005C" w:rsidR="008472CB" w:rsidRPr="006F7A4F" w:rsidRDefault="008472CB" w:rsidP="008472CB">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Spot LNG</w:t>
            </w:r>
          </w:p>
        </w:tc>
        <w:tc>
          <w:tcPr>
            <w:tcW w:w="848" w:type="dxa"/>
            <w:tcBorders>
              <w:top w:val="nil"/>
              <w:left w:val="nil"/>
              <w:bottom w:val="single" w:sz="8" w:space="0" w:color="auto"/>
              <w:right w:val="single" w:sz="8" w:space="0" w:color="auto"/>
            </w:tcBorders>
            <w:shd w:val="clear" w:color="auto" w:fill="auto"/>
            <w:noWrap/>
            <w:vAlign w:val="bottom"/>
            <w:hideMark/>
          </w:tcPr>
          <w:p w14:paraId="2BEB7FC9"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1.345,13</w:t>
            </w:r>
          </w:p>
        </w:tc>
        <w:tc>
          <w:tcPr>
            <w:tcW w:w="850" w:type="dxa"/>
            <w:tcBorders>
              <w:top w:val="nil"/>
              <w:left w:val="nil"/>
              <w:bottom w:val="single" w:sz="8" w:space="0" w:color="auto"/>
              <w:right w:val="single" w:sz="8" w:space="0" w:color="auto"/>
            </w:tcBorders>
            <w:shd w:val="clear" w:color="auto" w:fill="auto"/>
            <w:noWrap/>
            <w:vAlign w:val="bottom"/>
            <w:hideMark/>
          </w:tcPr>
          <w:p w14:paraId="0491FE6A"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1.098,76</w:t>
            </w:r>
          </w:p>
        </w:tc>
        <w:tc>
          <w:tcPr>
            <w:tcW w:w="682" w:type="dxa"/>
            <w:tcBorders>
              <w:top w:val="nil"/>
              <w:left w:val="nil"/>
              <w:bottom w:val="single" w:sz="8" w:space="0" w:color="auto"/>
              <w:right w:val="single" w:sz="8" w:space="0" w:color="auto"/>
            </w:tcBorders>
            <w:shd w:val="clear" w:color="auto" w:fill="auto"/>
            <w:noWrap/>
            <w:vAlign w:val="bottom"/>
            <w:hideMark/>
          </w:tcPr>
          <w:p w14:paraId="6FD9EB6B"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354,50</w:t>
            </w:r>
          </w:p>
        </w:tc>
        <w:tc>
          <w:tcPr>
            <w:tcW w:w="766" w:type="dxa"/>
            <w:tcBorders>
              <w:top w:val="nil"/>
              <w:left w:val="nil"/>
              <w:bottom w:val="single" w:sz="8" w:space="0" w:color="auto"/>
              <w:right w:val="single" w:sz="8" w:space="0" w:color="auto"/>
            </w:tcBorders>
            <w:shd w:val="clear" w:color="auto" w:fill="auto"/>
            <w:noWrap/>
            <w:vAlign w:val="bottom"/>
            <w:hideMark/>
          </w:tcPr>
          <w:p w14:paraId="16294995"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217,75</w:t>
            </w:r>
          </w:p>
        </w:tc>
        <w:tc>
          <w:tcPr>
            <w:tcW w:w="766" w:type="dxa"/>
            <w:tcBorders>
              <w:top w:val="nil"/>
              <w:left w:val="nil"/>
              <w:bottom w:val="single" w:sz="8" w:space="0" w:color="auto"/>
              <w:right w:val="single" w:sz="8" w:space="0" w:color="auto"/>
            </w:tcBorders>
            <w:shd w:val="clear" w:color="auto" w:fill="auto"/>
            <w:noWrap/>
            <w:vAlign w:val="bottom"/>
            <w:hideMark/>
          </w:tcPr>
          <w:p w14:paraId="48F88736"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133,90</w:t>
            </w:r>
          </w:p>
        </w:tc>
        <w:tc>
          <w:tcPr>
            <w:tcW w:w="766" w:type="dxa"/>
            <w:tcBorders>
              <w:top w:val="nil"/>
              <w:left w:val="nil"/>
              <w:bottom w:val="single" w:sz="8" w:space="0" w:color="auto"/>
              <w:right w:val="single" w:sz="8" w:space="0" w:color="auto"/>
            </w:tcBorders>
            <w:shd w:val="clear" w:color="auto" w:fill="auto"/>
            <w:noWrap/>
            <w:vAlign w:val="bottom"/>
            <w:hideMark/>
          </w:tcPr>
          <w:p w14:paraId="0167F14C"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209,33</w:t>
            </w:r>
          </w:p>
        </w:tc>
        <w:tc>
          <w:tcPr>
            <w:tcW w:w="905" w:type="dxa"/>
            <w:tcBorders>
              <w:top w:val="nil"/>
              <w:left w:val="nil"/>
              <w:bottom w:val="single" w:sz="8" w:space="0" w:color="auto"/>
              <w:right w:val="single" w:sz="8" w:space="0" w:color="auto"/>
            </w:tcBorders>
            <w:shd w:val="clear" w:color="auto" w:fill="auto"/>
            <w:noWrap/>
            <w:vAlign w:val="bottom"/>
            <w:hideMark/>
          </w:tcPr>
          <w:p w14:paraId="0BA09973"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134,07</w:t>
            </w:r>
          </w:p>
        </w:tc>
        <w:tc>
          <w:tcPr>
            <w:tcW w:w="741" w:type="dxa"/>
            <w:tcBorders>
              <w:top w:val="nil"/>
              <w:left w:val="nil"/>
              <w:bottom w:val="single" w:sz="8" w:space="0" w:color="auto"/>
              <w:right w:val="single" w:sz="8" w:space="0" w:color="auto"/>
            </w:tcBorders>
            <w:shd w:val="clear" w:color="auto" w:fill="auto"/>
            <w:noWrap/>
            <w:vAlign w:val="bottom"/>
            <w:hideMark/>
          </w:tcPr>
          <w:p w14:paraId="2B2B8408"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365,10</w:t>
            </w:r>
          </w:p>
        </w:tc>
        <w:tc>
          <w:tcPr>
            <w:tcW w:w="902" w:type="dxa"/>
            <w:tcBorders>
              <w:top w:val="nil"/>
              <w:left w:val="nil"/>
              <w:bottom w:val="single" w:sz="8" w:space="0" w:color="auto"/>
              <w:right w:val="single" w:sz="8" w:space="0" w:color="auto"/>
            </w:tcBorders>
            <w:shd w:val="clear" w:color="auto" w:fill="auto"/>
            <w:noWrap/>
            <w:vAlign w:val="bottom"/>
            <w:hideMark/>
          </w:tcPr>
          <w:p w14:paraId="3F74EF2D"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103,43</w:t>
            </w:r>
          </w:p>
        </w:tc>
        <w:tc>
          <w:tcPr>
            <w:tcW w:w="727" w:type="dxa"/>
            <w:tcBorders>
              <w:top w:val="nil"/>
              <w:left w:val="nil"/>
              <w:bottom w:val="single" w:sz="8" w:space="0" w:color="auto"/>
              <w:right w:val="single" w:sz="8" w:space="0" w:color="auto"/>
            </w:tcBorders>
            <w:shd w:val="clear" w:color="auto" w:fill="auto"/>
            <w:noWrap/>
            <w:vAlign w:val="bottom"/>
            <w:hideMark/>
          </w:tcPr>
          <w:p w14:paraId="04085F64"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178,40</w:t>
            </w:r>
          </w:p>
        </w:tc>
        <w:tc>
          <w:tcPr>
            <w:tcW w:w="741" w:type="dxa"/>
            <w:tcBorders>
              <w:top w:val="nil"/>
              <w:left w:val="nil"/>
              <w:bottom w:val="single" w:sz="8" w:space="0" w:color="auto"/>
              <w:right w:val="single" w:sz="8" w:space="0" w:color="auto"/>
            </w:tcBorders>
            <w:shd w:val="clear" w:color="auto" w:fill="auto"/>
            <w:noWrap/>
            <w:vAlign w:val="bottom"/>
            <w:hideMark/>
          </w:tcPr>
          <w:p w14:paraId="50402671"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262,44</w:t>
            </w:r>
          </w:p>
        </w:tc>
        <w:tc>
          <w:tcPr>
            <w:tcW w:w="942" w:type="dxa"/>
            <w:tcBorders>
              <w:top w:val="nil"/>
              <w:left w:val="nil"/>
              <w:bottom w:val="single" w:sz="8" w:space="0" w:color="auto"/>
              <w:right w:val="single" w:sz="8" w:space="0" w:color="auto"/>
            </w:tcBorders>
            <w:shd w:val="clear" w:color="auto" w:fill="auto"/>
            <w:noWrap/>
            <w:vAlign w:val="bottom"/>
            <w:hideMark/>
          </w:tcPr>
          <w:p w14:paraId="480F8FD9" w14:textId="77777777" w:rsidR="008472CB" w:rsidRPr="006F7A4F" w:rsidRDefault="008472CB" w:rsidP="008472CB">
            <w:pPr>
              <w:spacing w:after="0" w:line="240" w:lineRule="auto"/>
              <w:jc w:val="center"/>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856,77</w:t>
            </w:r>
          </w:p>
        </w:tc>
      </w:tr>
    </w:tbl>
    <w:p w14:paraId="76B9782A" w14:textId="77777777" w:rsidR="003D0050" w:rsidRPr="006F7A4F" w:rsidRDefault="003D0050" w:rsidP="003D0050">
      <w:pPr>
        <w:rPr>
          <w:rFonts w:ascii="Times New Roman" w:hAnsi="Times New Roman" w:cs="Times New Roman"/>
        </w:rPr>
      </w:pPr>
    </w:p>
    <w:p w14:paraId="4443DAFE" w14:textId="53B78D2D" w:rsidR="003D0050" w:rsidRPr="006F7A4F" w:rsidRDefault="001C2C34" w:rsidP="003D0050">
      <w:pPr>
        <w:rPr>
          <w:rFonts w:ascii="Times New Roman" w:hAnsi="Times New Roman" w:cs="Times New Roman"/>
        </w:rPr>
      </w:pPr>
      <w:r w:rsidRPr="006F7A4F">
        <w:rPr>
          <w:rFonts w:ascii="Times New Roman" w:hAnsi="Times New Roman" w:cs="Times New Roman"/>
          <w:noProof/>
          <w:lang w:eastAsia="tr-TR"/>
        </w:rPr>
        <w:drawing>
          <wp:inline distT="0" distB="0" distL="0" distR="0" wp14:anchorId="43AFEC16" wp14:editId="00304DD6">
            <wp:extent cx="5939790" cy="2419350"/>
            <wp:effectExtent l="0" t="0" r="3810" b="0"/>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F5449ED" w14:textId="6EAF91E1" w:rsidR="003D0050" w:rsidRPr="006F7A4F" w:rsidRDefault="008472CB" w:rsidP="00013187">
      <w:pPr>
        <w:pStyle w:val="Balk6"/>
      </w:pPr>
      <w:bookmarkStart w:id="185" w:name="_Toc494808895"/>
      <w:bookmarkStart w:id="186" w:name="_Toc520881466"/>
      <w:bookmarkStart w:id="187" w:name="_Toc9414513"/>
      <w:bookmarkStart w:id="188" w:name="_Toc9504943"/>
      <w:bookmarkStart w:id="189" w:name="_Toc9512005"/>
      <w:bookmarkStart w:id="190" w:name="_Toc47705634"/>
      <w:r w:rsidRPr="006F7A4F">
        <w:t xml:space="preserve">Figure 2.8: Monthly Comparison of Long Term </w:t>
      </w:r>
      <w:r w:rsidRPr="00013187">
        <w:t>Import</w:t>
      </w:r>
      <w:r w:rsidRPr="006F7A4F">
        <w:t xml:space="preserve"> and Spot LNG Import in 2019 (Million Sm</w:t>
      </w:r>
      <w:r w:rsidRPr="006F7A4F">
        <w:rPr>
          <w:vertAlign w:val="superscript"/>
        </w:rPr>
        <w:t>3</w:t>
      </w:r>
      <w:r w:rsidRPr="006F7A4F">
        <w:t>)</w:t>
      </w:r>
      <w:bookmarkEnd w:id="185"/>
      <w:bookmarkEnd w:id="186"/>
      <w:bookmarkEnd w:id="187"/>
      <w:bookmarkEnd w:id="188"/>
      <w:bookmarkEnd w:id="189"/>
      <w:bookmarkEnd w:id="190"/>
    </w:p>
    <w:p w14:paraId="607C65D7" w14:textId="77777777" w:rsidR="001C2C34" w:rsidRPr="006F7A4F" w:rsidRDefault="001C2C34" w:rsidP="001C2C34">
      <w:pPr>
        <w:rPr>
          <w:rFonts w:ascii="Times New Roman" w:hAnsi="Times New Roman" w:cs="Times New Roman"/>
        </w:rPr>
      </w:pPr>
    </w:p>
    <w:p w14:paraId="13E44064" w14:textId="7CACA75B" w:rsidR="008472CB" w:rsidRPr="006F7A4F" w:rsidRDefault="008472CB" w:rsidP="005D281C">
      <w:pP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73,05 % of LNG import was from Algeria and 26,95 % was from Nigeria as part of long term agreements</w:t>
      </w:r>
      <w:r w:rsidR="001C2C34" w:rsidRPr="006F7A4F">
        <w:rPr>
          <w:rFonts w:ascii="Times New Roman" w:hAnsi="Times New Roman" w:cs="Times New Roman"/>
          <w:color w:val="000000"/>
          <w:sz w:val="24"/>
          <w:szCs w:val="24"/>
          <w:lang w:eastAsia="tr-TR"/>
        </w:rPr>
        <w:t>.</w:t>
      </w:r>
    </w:p>
    <w:p w14:paraId="069D456C" w14:textId="77777777" w:rsidR="001C2C34" w:rsidRPr="006F7A4F" w:rsidRDefault="001C2C34" w:rsidP="005D281C">
      <w:pPr>
        <w:rPr>
          <w:rFonts w:ascii="Times New Roman" w:hAnsi="Times New Roman" w:cs="Times New Roman"/>
          <w:sz w:val="24"/>
          <w:lang w:eastAsia="tr-TR"/>
        </w:rPr>
      </w:pPr>
    </w:p>
    <w:p w14:paraId="76CE739B" w14:textId="5EF48CD5" w:rsidR="003D0050" w:rsidRPr="006F7A4F" w:rsidRDefault="008472CB" w:rsidP="00013187">
      <w:pPr>
        <w:pStyle w:val="Balk5"/>
      </w:pPr>
      <w:bookmarkStart w:id="191" w:name="_Toc520881336"/>
      <w:bookmarkStart w:id="192" w:name="_Toc9414514"/>
      <w:bookmarkStart w:id="193" w:name="_Toc9416521"/>
      <w:bookmarkStart w:id="194" w:name="_Toc9416957"/>
      <w:bookmarkStart w:id="195" w:name="_Toc9504654"/>
      <w:bookmarkStart w:id="196" w:name="_Toc9512006"/>
      <w:bookmarkStart w:id="197" w:name="_Toc47706134"/>
      <w:r w:rsidRPr="006F7A4F">
        <w:t>Table 2.7:  Long Term LNG Import between 2013-2019 (Million Sm</w:t>
      </w:r>
      <w:r w:rsidRPr="006F7A4F">
        <w:rPr>
          <w:vertAlign w:val="superscript"/>
        </w:rPr>
        <w:t>3</w:t>
      </w:r>
      <w:r w:rsidRPr="006F7A4F">
        <w:t>)</w:t>
      </w:r>
      <w:bookmarkEnd w:id="191"/>
      <w:bookmarkEnd w:id="192"/>
      <w:bookmarkEnd w:id="193"/>
      <w:bookmarkEnd w:id="194"/>
      <w:bookmarkEnd w:id="195"/>
      <w:bookmarkEnd w:id="196"/>
      <w:bookmarkEnd w:id="197"/>
    </w:p>
    <w:tbl>
      <w:tblPr>
        <w:tblW w:w="9257" w:type="dxa"/>
        <w:tblInd w:w="-10" w:type="dxa"/>
        <w:tblCellMar>
          <w:left w:w="70" w:type="dxa"/>
          <w:right w:w="70" w:type="dxa"/>
        </w:tblCellMar>
        <w:tblLook w:val="04A0" w:firstRow="1" w:lastRow="0" w:firstColumn="1" w:lastColumn="0" w:noHBand="0" w:noVBand="1"/>
      </w:tblPr>
      <w:tblGrid>
        <w:gridCol w:w="752"/>
        <w:gridCol w:w="851"/>
        <w:gridCol w:w="851"/>
        <w:gridCol w:w="851"/>
        <w:gridCol w:w="851"/>
        <w:gridCol w:w="851"/>
        <w:gridCol w:w="840"/>
        <w:gridCol w:w="957"/>
        <w:gridCol w:w="2453"/>
      </w:tblGrid>
      <w:tr w:rsidR="003D0050" w:rsidRPr="006F7A4F" w14:paraId="795ADCCC" w14:textId="77777777" w:rsidTr="006332AA">
        <w:trPr>
          <w:trHeight w:val="332"/>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935FAC4" w14:textId="77777777" w:rsidR="003D0050" w:rsidRPr="006F7A4F" w:rsidRDefault="003D0050" w:rsidP="006332AA">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6E21BF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B581971"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DD4D2CD"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8A7D8A4"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A2EE112"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2017</w:t>
            </w:r>
          </w:p>
        </w:tc>
        <w:tc>
          <w:tcPr>
            <w:tcW w:w="840" w:type="dxa"/>
            <w:tcBorders>
              <w:top w:val="single" w:sz="8" w:space="0" w:color="auto"/>
              <w:left w:val="nil"/>
              <w:bottom w:val="single" w:sz="8" w:space="0" w:color="auto"/>
              <w:right w:val="single" w:sz="8" w:space="0" w:color="auto"/>
            </w:tcBorders>
            <w:shd w:val="clear" w:color="000000" w:fill="DDEBF7"/>
            <w:noWrap/>
            <w:vAlign w:val="center"/>
            <w:hideMark/>
          </w:tcPr>
          <w:p w14:paraId="037D530C"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2018</w:t>
            </w:r>
          </w:p>
        </w:tc>
        <w:tc>
          <w:tcPr>
            <w:tcW w:w="957" w:type="dxa"/>
            <w:tcBorders>
              <w:top w:val="single" w:sz="8" w:space="0" w:color="auto"/>
              <w:left w:val="nil"/>
              <w:bottom w:val="single" w:sz="8" w:space="0" w:color="auto"/>
              <w:right w:val="single" w:sz="8" w:space="0" w:color="auto"/>
            </w:tcBorders>
            <w:shd w:val="clear" w:color="000000" w:fill="DDEBF7"/>
            <w:noWrap/>
            <w:vAlign w:val="center"/>
            <w:hideMark/>
          </w:tcPr>
          <w:p w14:paraId="79E7AF3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2019</w:t>
            </w:r>
          </w:p>
        </w:tc>
        <w:tc>
          <w:tcPr>
            <w:tcW w:w="2453" w:type="dxa"/>
            <w:tcBorders>
              <w:top w:val="single" w:sz="8" w:space="0" w:color="auto"/>
              <w:left w:val="nil"/>
              <w:bottom w:val="single" w:sz="8" w:space="0" w:color="auto"/>
              <w:right w:val="single" w:sz="8" w:space="0" w:color="auto"/>
            </w:tcBorders>
            <w:shd w:val="clear" w:color="000000" w:fill="DDEBF7"/>
            <w:vAlign w:val="center"/>
            <w:hideMark/>
          </w:tcPr>
          <w:p w14:paraId="483A22EE" w14:textId="49903387" w:rsidR="003D0050" w:rsidRPr="006F7A4F" w:rsidRDefault="008472CB"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Difference (%) 2018-2019</w:t>
            </w:r>
          </w:p>
        </w:tc>
      </w:tr>
      <w:tr w:rsidR="008472CB" w:rsidRPr="006F7A4F" w14:paraId="0889738E" w14:textId="77777777" w:rsidTr="005D281C">
        <w:trPr>
          <w:trHeight w:val="37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D5843C" w14:textId="3C15AD7E" w:rsidR="008472CB" w:rsidRPr="006F7A4F" w:rsidRDefault="008472CB" w:rsidP="008472CB">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Algeria</w:t>
            </w:r>
          </w:p>
        </w:tc>
        <w:tc>
          <w:tcPr>
            <w:tcW w:w="0" w:type="auto"/>
            <w:tcBorders>
              <w:top w:val="nil"/>
              <w:left w:val="nil"/>
              <w:bottom w:val="single" w:sz="8" w:space="0" w:color="auto"/>
              <w:right w:val="single" w:sz="8" w:space="0" w:color="auto"/>
            </w:tcBorders>
            <w:shd w:val="clear" w:color="auto" w:fill="auto"/>
            <w:noWrap/>
            <w:vAlign w:val="center"/>
            <w:hideMark/>
          </w:tcPr>
          <w:p w14:paraId="733EAAAA"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462636CA"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4310C71D"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75B3744E"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0081CD33"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4.617,10</w:t>
            </w:r>
          </w:p>
        </w:tc>
        <w:tc>
          <w:tcPr>
            <w:tcW w:w="840" w:type="dxa"/>
            <w:tcBorders>
              <w:top w:val="nil"/>
              <w:left w:val="nil"/>
              <w:bottom w:val="single" w:sz="8" w:space="0" w:color="auto"/>
              <w:right w:val="single" w:sz="8" w:space="0" w:color="auto"/>
            </w:tcBorders>
            <w:shd w:val="clear" w:color="auto" w:fill="auto"/>
            <w:noWrap/>
            <w:vAlign w:val="center"/>
            <w:hideMark/>
          </w:tcPr>
          <w:p w14:paraId="0EA9D08F"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4.520,64</w:t>
            </w:r>
          </w:p>
        </w:tc>
        <w:tc>
          <w:tcPr>
            <w:tcW w:w="957" w:type="dxa"/>
            <w:tcBorders>
              <w:top w:val="nil"/>
              <w:left w:val="nil"/>
              <w:bottom w:val="single" w:sz="8" w:space="0" w:color="auto"/>
              <w:right w:val="single" w:sz="8" w:space="0" w:color="auto"/>
            </w:tcBorders>
            <w:shd w:val="clear" w:color="auto" w:fill="auto"/>
            <w:noWrap/>
            <w:vAlign w:val="center"/>
            <w:hideMark/>
          </w:tcPr>
          <w:p w14:paraId="23B2A5D0"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5.678,36</w:t>
            </w:r>
          </w:p>
        </w:tc>
        <w:tc>
          <w:tcPr>
            <w:tcW w:w="2453" w:type="dxa"/>
            <w:tcBorders>
              <w:top w:val="nil"/>
              <w:left w:val="nil"/>
              <w:bottom w:val="single" w:sz="8" w:space="0" w:color="auto"/>
              <w:right w:val="single" w:sz="8" w:space="0" w:color="auto"/>
            </w:tcBorders>
            <w:shd w:val="clear" w:color="auto" w:fill="auto"/>
            <w:noWrap/>
            <w:vAlign w:val="center"/>
            <w:hideMark/>
          </w:tcPr>
          <w:p w14:paraId="178FF3D2"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25,61</w:t>
            </w:r>
          </w:p>
        </w:tc>
      </w:tr>
      <w:tr w:rsidR="008472CB" w:rsidRPr="006F7A4F" w14:paraId="6CDA004C" w14:textId="77777777" w:rsidTr="006332AA">
        <w:trPr>
          <w:trHeight w:val="1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22C985" w14:textId="26AD8062" w:rsidR="008472CB" w:rsidRPr="006F7A4F" w:rsidRDefault="008472CB" w:rsidP="008472CB">
            <w:pPr>
              <w:spacing w:after="0" w:line="240" w:lineRule="auto"/>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Nigeria</w:t>
            </w:r>
          </w:p>
        </w:tc>
        <w:tc>
          <w:tcPr>
            <w:tcW w:w="0" w:type="auto"/>
            <w:tcBorders>
              <w:top w:val="nil"/>
              <w:left w:val="nil"/>
              <w:bottom w:val="single" w:sz="8" w:space="0" w:color="auto"/>
              <w:right w:val="single" w:sz="8" w:space="0" w:color="auto"/>
            </w:tcBorders>
            <w:shd w:val="clear" w:color="auto" w:fill="auto"/>
            <w:noWrap/>
            <w:vAlign w:val="center"/>
            <w:hideMark/>
          </w:tcPr>
          <w:p w14:paraId="7D99B49D"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0CB2E390"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45D0B233"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725132C7"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3015FDD8"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1.343,98</w:t>
            </w:r>
          </w:p>
        </w:tc>
        <w:tc>
          <w:tcPr>
            <w:tcW w:w="840" w:type="dxa"/>
            <w:tcBorders>
              <w:top w:val="nil"/>
              <w:left w:val="nil"/>
              <w:bottom w:val="single" w:sz="8" w:space="0" w:color="auto"/>
              <w:right w:val="single" w:sz="8" w:space="0" w:color="auto"/>
            </w:tcBorders>
            <w:shd w:val="clear" w:color="auto" w:fill="auto"/>
            <w:noWrap/>
            <w:vAlign w:val="center"/>
            <w:hideMark/>
          </w:tcPr>
          <w:p w14:paraId="56B8238E"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1.667,83</w:t>
            </w:r>
          </w:p>
        </w:tc>
        <w:tc>
          <w:tcPr>
            <w:tcW w:w="957" w:type="dxa"/>
            <w:tcBorders>
              <w:top w:val="nil"/>
              <w:left w:val="nil"/>
              <w:bottom w:val="single" w:sz="8" w:space="0" w:color="auto"/>
              <w:right w:val="single" w:sz="8" w:space="0" w:color="auto"/>
            </w:tcBorders>
            <w:shd w:val="clear" w:color="auto" w:fill="auto"/>
            <w:noWrap/>
            <w:vAlign w:val="center"/>
            <w:hideMark/>
          </w:tcPr>
          <w:p w14:paraId="7138E17D"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1.756,13</w:t>
            </w:r>
          </w:p>
        </w:tc>
        <w:tc>
          <w:tcPr>
            <w:tcW w:w="2453" w:type="dxa"/>
            <w:tcBorders>
              <w:top w:val="nil"/>
              <w:left w:val="nil"/>
              <w:bottom w:val="single" w:sz="8" w:space="0" w:color="auto"/>
              <w:right w:val="single" w:sz="8" w:space="0" w:color="auto"/>
            </w:tcBorders>
            <w:shd w:val="clear" w:color="auto" w:fill="auto"/>
            <w:noWrap/>
            <w:vAlign w:val="center"/>
            <w:hideMark/>
          </w:tcPr>
          <w:p w14:paraId="2E2F6F9F" w14:textId="77777777" w:rsidR="008472CB" w:rsidRPr="006F7A4F" w:rsidRDefault="008472CB" w:rsidP="008472CB">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5,29</w:t>
            </w:r>
          </w:p>
        </w:tc>
      </w:tr>
      <w:tr w:rsidR="008472CB" w:rsidRPr="006F7A4F" w14:paraId="5359920D" w14:textId="77777777" w:rsidTr="006332AA">
        <w:trPr>
          <w:trHeight w:val="19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24A6623" w14:textId="6922FF9F" w:rsidR="008472CB" w:rsidRPr="006F7A4F" w:rsidRDefault="008472CB" w:rsidP="008472CB">
            <w:pPr>
              <w:spacing w:after="0" w:line="240" w:lineRule="auto"/>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7B3D105F"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70AA0D8A"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46D64FCF"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26C08899"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43452B9A"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5.961,08</w:t>
            </w:r>
          </w:p>
        </w:tc>
        <w:tc>
          <w:tcPr>
            <w:tcW w:w="840" w:type="dxa"/>
            <w:tcBorders>
              <w:top w:val="nil"/>
              <w:left w:val="nil"/>
              <w:bottom w:val="single" w:sz="8" w:space="0" w:color="auto"/>
              <w:right w:val="single" w:sz="8" w:space="0" w:color="auto"/>
            </w:tcBorders>
            <w:shd w:val="clear" w:color="000000" w:fill="DDEBF7"/>
            <w:noWrap/>
            <w:vAlign w:val="center"/>
            <w:hideMark/>
          </w:tcPr>
          <w:p w14:paraId="4FA67A80"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6.188,47</w:t>
            </w:r>
          </w:p>
        </w:tc>
        <w:tc>
          <w:tcPr>
            <w:tcW w:w="957" w:type="dxa"/>
            <w:tcBorders>
              <w:top w:val="nil"/>
              <w:left w:val="nil"/>
              <w:bottom w:val="single" w:sz="8" w:space="0" w:color="auto"/>
              <w:right w:val="single" w:sz="8" w:space="0" w:color="auto"/>
            </w:tcBorders>
            <w:shd w:val="clear" w:color="000000" w:fill="DDEBF7"/>
            <w:noWrap/>
            <w:vAlign w:val="center"/>
            <w:hideMark/>
          </w:tcPr>
          <w:p w14:paraId="40B66C3F"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7.434,50</w:t>
            </w:r>
          </w:p>
        </w:tc>
        <w:tc>
          <w:tcPr>
            <w:tcW w:w="2453" w:type="dxa"/>
            <w:tcBorders>
              <w:top w:val="nil"/>
              <w:left w:val="nil"/>
              <w:bottom w:val="single" w:sz="8" w:space="0" w:color="auto"/>
              <w:right w:val="single" w:sz="8" w:space="0" w:color="auto"/>
            </w:tcBorders>
            <w:shd w:val="clear" w:color="000000" w:fill="DCE6F1"/>
            <w:noWrap/>
            <w:vAlign w:val="center"/>
            <w:hideMark/>
          </w:tcPr>
          <w:p w14:paraId="31638E5F" w14:textId="77777777" w:rsidR="008472CB" w:rsidRPr="006F7A4F" w:rsidRDefault="008472CB" w:rsidP="008472CB">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20,13</w:t>
            </w:r>
          </w:p>
        </w:tc>
      </w:tr>
    </w:tbl>
    <w:p w14:paraId="2E44D7C3" w14:textId="77777777" w:rsidR="003D0050" w:rsidRPr="006F7A4F" w:rsidRDefault="003D0050" w:rsidP="003D0050">
      <w:pPr>
        <w:rPr>
          <w:rFonts w:ascii="Times New Roman" w:hAnsi="Times New Roman" w:cs="Times New Roman"/>
        </w:rPr>
      </w:pPr>
    </w:p>
    <w:p w14:paraId="221621EB" w14:textId="77777777" w:rsidR="003D0050" w:rsidRPr="006F7A4F" w:rsidRDefault="003D0050" w:rsidP="003D0050">
      <w:pPr>
        <w:rPr>
          <w:rFonts w:ascii="Times New Roman" w:hAnsi="Times New Roman" w:cs="Times New Roman"/>
        </w:rPr>
      </w:pPr>
    </w:p>
    <w:p w14:paraId="461FF230" w14:textId="77777777" w:rsidR="003D0050" w:rsidRPr="006F7A4F" w:rsidRDefault="003D0050" w:rsidP="003D0050">
      <w:pPr>
        <w:rPr>
          <w:rFonts w:ascii="Times New Roman" w:hAnsi="Times New Roman" w:cs="Times New Roman"/>
        </w:rPr>
      </w:pPr>
    </w:p>
    <w:p w14:paraId="529AEFA8" w14:textId="77777777" w:rsidR="003D0050" w:rsidRPr="006F7A4F" w:rsidRDefault="003D0050" w:rsidP="003D0050">
      <w:pPr>
        <w:rPr>
          <w:rFonts w:ascii="Times New Roman" w:hAnsi="Times New Roman" w:cs="Times New Roman"/>
        </w:rPr>
      </w:pPr>
    </w:p>
    <w:p w14:paraId="1CE8E02B" w14:textId="77777777" w:rsidR="003D0050" w:rsidRPr="006F7A4F" w:rsidRDefault="003D0050" w:rsidP="003D0050">
      <w:pPr>
        <w:rPr>
          <w:rFonts w:ascii="Times New Roman" w:hAnsi="Times New Roman" w:cs="Times New Roman"/>
        </w:rPr>
      </w:pPr>
    </w:p>
    <w:p w14:paraId="2CEC86D2" w14:textId="77777777" w:rsidR="003D0050" w:rsidRPr="006F7A4F" w:rsidRDefault="003D0050" w:rsidP="003D0050">
      <w:pPr>
        <w:rPr>
          <w:rFonts w:ascii="Times New Roman" w:hAnsi="Times New Roman" w:cs="Times New Roman"/>
        </w:rPr>
      </w:pPr>
    </w:p>
    <w:p w14:paraId="08FCFEC8" w14:textId="38456E9E" w:rsidR="003D0050" w:rsidRPr="006F7A4F" w:rsidRDefault="00C11FCC" w:rsidP="003D0050">
      <w:pPr>
        <w:rPr>
          <w:rFonts w:ascii="Times New Roman" w:hAnsi="Times New Roman" w:cs="Times New Roman"/>
        </w:rPr>
      </w:pPr>
      <w:r w:rsidRPr="006F7A4F">
        <w:rPr>
          <w:rFonts w:ascii="Times New Roman" w:hAnsi="Times New Roman" w:cs="Times New Roman"/>
          <w:noProof/>
          <w:lang w:eastAsia="tr-TR"/>
        </w:rPr>
        <w:drawing>
          <wp:inline distT="0" distB="0" distL="0" distR="0" wp14:anchorId="5AB16A94" wp14:editId="5CA77EA5">
            <wp:extent cx="5939790" cy="2310765"/>
            <wp:effectExtent l="0" t="0" r="3810" b="13335"/>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054B0EE" w14:textId="01BD90AD" w:rsidR="008472CB" w:rsidRPr="006F7A4F" w:rsidRDefault="008472CB" w:rsidP="00013187">
      <w:pPr>
        <w:pStyle w:val="Balk6"/>
      </w:pPr>
      <w:bookmarkStart w:id="198" w:name="_Toc494808896"/>
      <w:bookmarkStart w:id="199" w:name="_Toc520881467"/>
      <w:bookmarkStart w:id="200" w:name="_Toc9414516"/>
      <w:bookmarkStart w:id="201" w:name="_Toc9504945"/>
      <w:bookmarkStart w:id="202" w:name="_Toc9512008"/>
      <w:bookmarkStart w:id="203" w:name="_Toc47705635"/>
      <w:r w:rsidRPr="006F7A4F">
        <w:t>Figure 2.9: Long Term LNG Import Amounts by Source Countries between 2013-201</w:t>
      </w:r>
      <w:r w:rsidR="009A5924" w:rsidRPr="006F7A4F">
        <w:t>9</w:t>
      </w:r>
      <w:r w:rsidRPr="006F7A4F">
        <w:t xml:space="preserve"> (Million Sm</w:t>
      </w:r>
      <w:r w:rsidRPr="006F7A4F">
        <w:rPr>
          <w:vertAlign w:val="superscript"/>
        </w:rPr>
        <w:t>3</w:t>
      </w:r>
      <w:r w:rsidRPr="006F7A4F">
        <w:t>)</w:t>
      </w:r>
      <w:bookmarkEnd w:id="198"/>
      <w:bookmarkEnd w:id="199"/>
      <w:bookmarkEnd w:id="200"/>
      <w:bookmarkEnd w:id="201"/>
      <w:bookmarkEnd w:id="202"/>
      <w:bookmarkEnd w:id="203"/>
    </w:p>
    <w:p w14:paraId="170D60AC" w14:textId="77777777" w:rsidR="003D0050" w:rsidRPr="006F7A4F" w:rsidRDefault="003D0050" w:rsidP="003D0050">
      <w:pPr>
        <w:rPr>
          <w:rFonts w:ascii="Times New Roman" w:hAnsi="Times New Roman" w:cs="Times New Roman"/>
        </w:rPr>
      </w:pPr>
    </w:p>
    <w:p w14:paraId="77426BDD" w14:textId="77777777" w:rsidR="003D0050" w:rsidRPr="006F7A4F" w:rsidRDefault="003D0050" w:rsidP="003D0050">
      <w:pPr>
        <w:jc w:val="center"/>
        <w:rPr>
          <w:rFonts w:ascii="Times New Roman" w:hAnsi="Times New Roman" w:cs="Times New Roman"/>
        </w:rPr>
      </w:pPr>
      <w:r w:rsidRPr="006F7A4F">
        <w:rPr>
          <w:rFonts w:ascii="Times New Roman" w:hAnsi="Times New Roman" w:cs="Times New Roman"/>
          <w:noProof/>
          <w:lang w:eastAsia="tr-TR"/>
        </w:rPr>
        <w:drawing>
          <wp:inline distT="0" distB="0" distL="0" distR="0" wp14:anchorId="5790CFB6" wp14:editId="697D55E0">
            <wp:extent cx="4924425" cy="2867025"/>
            <wp:effectExtent l="0" t="0" r="9525" b="9525"/>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59EA8F7" w14:textId="7162144F" w:rsidR="003D0050" w:rsidRPr="00013187" w:rsidRDefault="00A94166" w:rsidP="00013187">
      <w:pPr>
        <w:pStyle w:val="Balk6"/>
      </w:pPr>
      <w:bookmarkStart w:id="204" w:name="_Toc494808897"/>
      <w:bookmarkStart w:id="205" w:name="_Toc520881468"/>
      <w:bookmarkStart w:id="206" w:name="_Toc9414517"/>
      <w:bookmarkStart w:id="207" w:name="_Toc9504946"/>
      <w:bookmarkStart w:id="208" w:name="_Toc9512009"/>
      <w:bookmarkStart w:id="209" w:name="_Toc47705636"/>
      <w:r w:rsidRPr="00013187">
        <w:rPr>
          <w:rFonts w:eastAsiaTheme="majorEastAsia"/>
        </w:rPr>
        <w:t>Figure 2.10: Change in Spot LNG Import Amount between 2008-201</w:t>
      </w:r>
      <w:r w:rsidR="00CC07ED" w:rsidRPr="00013187">
        <w:rPr>
          <w:rFonts w:eastAsiaTheme="majorEastAsia"/>
        </w:rPr>
        <w:t>9</w:t>
      </w:r>
      <w:r w:rsidRPr="00013187">
        <w:rPr>
          <w:rFonts w:eastAsiaTheme="majorEastAsia"/>
        </w:rPr>
        <w:t xml:space="preserve"> (Million Sm3</w:t>
      </w:r>
      <w:bookmarkEnd w:id="204"/>
      <w:bookmarkEnd w:id="205"/>
      <w:r w:rsidRPr="00013187">
        <w:t>)</w:t>
      </w:r>
      <w:bookmarkEnd w:id="206"/>
      <w:bookmarkEnd w:id="207"/>
      <w:bookmarkEnd w:id="208"/>
      <w:bookmarkEnd w:id="209"/>
    </w:p>
    <w:p w14:paraId="17E1359E" w14:textId="25E8B4E4" w:rsidR="003D0050" w:rsidRPr="006F7A4F" w:rsidRDefault="00A94166" w:rsidP="00A94166">
      <w:pPr>
        <w:tabs>
          <w:tab w:val="left" w:pos="993"/>
        </w:tabs>
        <w:spacing w:after="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Spot LNG import had 11,63 % share in total natural gas import in 2019.</w:t>
      </w:r>
      <w:r w:rsidR="003D0050" w:rsidRPr="006F7A4F">
        <w:rPr>
          <w:rFonts w:ascii="Times New Roman" w:eastAsia="Times New Roman" w:hAnsi="Times New Roman" w:cs="Times New Roman"/>
          <w:color w:val="000000"/>
          <w:sz w:val="24"/>
          <w:szCs w:val="24"/>
          <w:lang w:eastAsia="tr-TR"/>
        </w:rPr>
        <w:t xml:space="preserve"> </w:t>
      </w:r>
      <w:r w:rsidRPr="006F7A4F">
        <w:rPr>
          <w:rFonts w:ascii="Times New Roman" w:eastAsia="Times New Roman" w:hAnsi="Times New Roman" w:cs="Times New Roman"/>
          <w:color w:val="000000"/>
          <w:sz w:val="24"/>
          <w:szCs w:val="24"/>
          <w:lang w:eastAsia="tr-TR"/>
        </w:rPr>
        <w:t>In addition, spot LNG was imported from 8 different countries.</w:t>
      </w:r>
      <w:r w:rsidR="003D0050" w:rsidRPr="006F7A4F">
        <w:rPr>
          <w:rFonts w:ascii="Times New Roman" w:eastAsia="Times New Roman" w:hAnsi="Times New Roman" w:cs="Times New Roman"/>
          <w:color w:val="000000"/>
          <w:sz w:val="24"/>
          <w:szCs w:val="24"/>
          <w:lang w:eastAsia="tr-TR"/>
        </w:rPr>
        <w:t xml:space="preserve"> </w:t>
      </w:r>
      <w:r w:rsidRPr="006F7A4F">
        <w:rPr>
          <w:rFonts w:ascii="Times New Roman" w:eastAsia="Times New Roman" w:hAnsi="Times New Roman" w:cs="Times New Roman"/>
          <w:color w:val="000000"/>
          <w:sz w:val="24"/>
          <w:szCs w:val="24"/>
          <w:lang w:eastAsia="tr-TR"/>
        </w:rPr>
        <w:t xml:space="preserve">Among these countries, Qatar was the first with a share </w:t>
      </w:r>
      <w:proofErr w:type="gramStart"/>
      <w:r w:rsidRPr="006F7A4F">
        <w:rPr>
          <w:rFonts w:ascii="Times New Roman" w:eastAsia="Times New Roman" w:hAnsi="Times New Roman" w:cs="Times New Roman"/>
          <w:color w:val="000000"/>
          <w:sz w:val="24"/>
          <w:szCs w:val="24"/>
          <w:lang w:eastAsia="tr-TR"/>
        </w:rPr>
        <w:t xml:space="preserve">of </w:t>
      </w:r>
      <w:r w:rsidR="00741653" w:rsidRPr="006F7A4F">
        <w:rPr>
          <w:rFonts w:ascii="Times New Roman" w:eastAsia="Times New Roman" w:hAnsi="Times New Roman" w:cs="Times New Roman"/>
          <w:color w:val="000000"/>
          <w:sz w:val="24"/>
          <w:szCs w:val="24"/>
          <w:lang w:eastAsia="tr-TR"/>
        </w:rPr>
        <w:t xml:space="preserve"> 47</w:t>
      </w:r>
      <w:proofErr w:type="gramEnd"/>
      <w:r w:rsidRPr="006F7A4F">
        <w:rPr>
          <w:rFonts w:ascii="Times New Roman" w:eastAsia="Times New Roman" w:hAnsi="Times New Roman" w:cs="Times New Roman"/>
          <w:color w:val="000000"/>
          <w:sz w:val="24"/>
          <w:szCs w:val="24"/>
          <w:lang w:eastAsia="tr-TR"/>
        </w:rPr>
        <w:t xml:space="preserve"> %,</w:t>
      </w:r>
      <w:r w:rsidR="003D0050" w:rsidRPr="006F7A4F">
        <w:rPr>
          <w:rFonts w:ascii="Times New Roman" w:eastAsia="Times New Roman" w:hAnsi="Times New Roman" w:cs="Times New Roman"/>
          <w:color w:val="000000"/>
          <w:sz w:val="24"/>
          <w:szCs w:val="24"/>
          <w:lang w:eastAsia="tr-TR"/>
        </w:rPr>
        <w:t xml:space="preserve"> </w:t>
      </w:r>
      <w:r w:rsidRPr="006F7A4F">
        <w:rPr>
          <w:rFonts w:ascii="Times New Roman" w:eastAsia="Times New Roman" w:hAnsi="Times New Roman" w:cs="Times New Roman"/>
          <w:color w:val="000000"/>
          <w:sz w:val="24"/>
          <w:szCs w:val="24"/>
          <w:lang w:eastAsia="tr-TR"/>
        </w:rPr>
        <w:t xml:space="preserve">USA followed with a share of 23%, </w:t>
      </w:r>
      <w:bookmarkStart w:id="210" w:name="_Hlk43477169"/>
      <w:r w:rsidRPr="006F7A4F">
        <w:rPr>
          <w:rFonts w:ascii="Times New Roman" w:eastAsia="Times New Roman" w:hAnsi="Times New Roman" w:cs="Times New Roman"/>
          <w:color w:val="000000"/>
          <w:sz w:val="24"/>
          <w:szCs w:val="24"/>
          <w:lang w:eastAsia="tr-TR"/>
        </w:rPr>
        <w:t xml:space="preserve">Nigeria followed with a share of </w:t>
      </w:r>
      <w:r w:rsidR="00741653" w:rsidRPr="006F7A4F">
        <w:rPr>
          <w:rFonts w:ascii="Times New Roman" w:eastAsia="Times New Roman" w:hAnsi="Times New Roman" w:cs="Times New Roman"/>
          <w:color w:val="000000"/>
          <w:sz w:val="24"/>
          <w:szCs w:val="24"/>
          <w:lang w:eastAsia="tr-TR"/>
        </w:rPr>
        <w:t xml:space="preserve"> 13</w:t>
      </w:r>
      <w:r w:rsidRPr="006F7A4F">
        <w:rPr>
          <w:rFonts w:ascii="Times New Roman" w:eastAsia="Times New Roman" w:hAnsi="Times New Roman" w:cs="Times New Roman"/>
          <w:color w:val="000000"/>
          <w:sz w:val="24"/>
          <w:szCs w:val="24"/>
          <w:lang w:eastAsia="tr-TR"/>
        </w:rPr>
        <w:t>%</w:t>
      </w:r>
      <w:bookmarkEnd w:id="210"/>
      <w:r w:rsidRPr="006F7A4F">
        <w:rPr>
          <w:rFonts w:ascii="Times New Roman" w:eastAsia="Times New Roman" w:hAnsi="Times New Roman" w:cs="Times New Roman"/>
          <w:color w:val="000000"/>
          <w:sz w:val="24"/>
          <w:szCs w:val="24"/>
          <w:lang w:eastAsia="tr-TR"/>
        </w:rPr>
        <w:t>.</w:t>
      </w:r>
      <w:r w:rsidR="003D0050" w:rsidRPr="006F7A4F">
        <w:rPr>
          <w:rFonts w:ascii="Times New Roman" w:eastAsia="Times New Roman" w:hAnsi="Times New Roman" w:cs="Times New Roman"/>
          <w:color w:val="000000"/>
          <w:sz w:val="24"/>
          <w:szCs w:val="24"/>
          <w:lang w:eastAsia="tr-TR"/>
        </w:rPr>
        <w:t xml:space="preserve"> </w:t>
      </w:r>
      <w:r w:rsidRPr="006F7A4F">
        <w:rPr>
          <w:rFonts w:ascii="Times New Roman" w:eastAsia="Times New Roman" w:hAnsi="Times New Roman" w:cs="Times New Roman"/>
          <w:color w:val="000000"/>
          <w:sz w:val="24"/>
          <w:szCs w:val="24"/>
          <w:lang w:eastAsia="tr-TR"/>
        </w:rPr>
        <w:t>Details are given at Table 2.8 and Figure 2.11.</w:t>
      </w:r>
    </w:p>
    <w:p w14:paraId="448FEA97" w14:textId="604E2D9A" w:rsidR="00C11FCC" w:rsidRPr="006F7A4F" w:rsidRDefault="00C11FCC" w:rsidP="00A94166">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32385F10" w14:textId="77777777" w:rsidR="00C11FCC" w:rsidRPr="006F7A4F" w:rsidRDefault="00C11FCC" w:rsidP="00A94166">
      <w:pPr>
        <w:tabs>
          <w:tab w:val="left" w:pos="993"/>
        </w:tabs>
        <w:spacing w:after="0" w:line="360" w:lineRule="auto"/>
        <w:jc w:val="both"/>
        <w:rPr>
          <w:rFonts w:ascii="Times New Roman" w:hAnsi="Times New Roman" w:cs="Times New Roman"/>
        </w:rPr>
      </w:pPr>
    </w:p>
    <w:p w14:paraId="17EED8BC" w14:textId="51CE0BDE" w:rsidR="00A94166" w:rsidRPr="006F7A4F" w:rsidRDefault="00A94166" w:rsidP="00013187">
      <w:pPr>
        <w:pStyle w:val="Balk5"/>
      </w:pPr>
      <w:bookmarkStart w:id="211" w:name="_Toc520881337"/>
      <w:bookmarkStart w:id="212" w:name="_Toc9414518"/>
      <w:bookmarkStart w:id="213" w:name="_Toc9504655"/>
      <w:bookmarkStart w:id="214" w:name="_Toc9512010"/>
      <w:bookmarkStart w:id="215" w:name="_Toc47706135"/>
      <w:r w:rsidRPr="006F7A4F">
        <w:t>Table 2.8: Spot LNG Import by Countries in 2019 (Million Sm</w:t>
      </w:r>
      <w:r w:rsidRPr="006F7A4F">
        <w:rPr>
          <w:vertAlign w:val="superscript"/>
        </w:rPr>
        <w:t>3</w:t>
      </w:r>
      <w:r w:rsidRPr="006F7A4F">
        <w:t>)</w:t>
      </w:r>
      <w:bookmarkEnd w:id="211"/>
      <w:bookmarkEnd w:id="212"/>
      <w:bookmarkEnd w:id="213"/>
      <w:bookmarkEnd w:id="214"/>
      <w:bookmarkEnd w:id="215"/>
    </w:p>
    <w:tbl>
      <w:tblPr>
        <w:tblW w:w="4815" w:type="dxa"/>
        <w:jc w:val="center"/>
        <w:tblCellMar>
          <w:left w:w="70" w:type="dxa"/>
          <w:right w:w="70" w:type="dxa"/>
        </w:tblCellMar>
        <w:tblLook w:val="04A0" w:firstRow="1" w:lastRow="0" w:firstColumn="1" w:lastColumn="0" w:noHBand="0" w:noVBand="1"/>
      </w:tblPr>
      <w:tblGrid>
        <w:gridCol w:w="3278"/>
        <w:gridCol w:w="1537"/>
      </w:tblGrid>
      <w:tr w:rsidR="00A94166" w:rsidRPr="006F7A4F" w14:paraId="350231F9" w14:textId="77777777" w:rsidTr="006332AA">
        <w:trPr>
          <w:trHeight w:val="276"/>
          <w:jc w:val="center"/>
        </w:trPr>
        <w:tc>
          <w:tcPr>
            <w:tcW w:w="3278"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E33ED8D" w14:textId="1D0D18E7" w:rsidR="00A94166" w:rsidRPr="006F7A4F" w:rsidRDefault="00A94166" w:rsidP="00A94166">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Country</w:t>
            </w:r>
          </w:p>
        </w:tc>
        <w:tc>
          <w:tcPr>
            <w:tcW w:w="1537" w:type="dxa"/>
            <w:tcBorders>
              <w:top w:val="single" w:sz="4" w:space="0" w:color="auto"/>
              <w:left w:val="nil"/>
              <w:bottom w:val="single" w:sz="4" w:space="0" w:color="auto"/>
              <w:right w:val="single" w:sz="4" w:space="0" w:color="auto"/>
            </w:tcBorders>
            <w:shd w:val="clear" w:color="000000" w:fill="DDEBF7"/>
            <w:noWrap/>
            <w:vAlign w:val="center"/>
            <w:hideMark/>
          </w:tcPr>
          <w:p w14:paraId="592D2C1D" w14:textId="1A811CE1" w:rsidR="00A94166" w:rsidRPr="006F7A4F" w:rsidRDefault="00A94166" w:rsidP="00A94166">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Amount</w:t>
            </w:r>
          </w:p>
        </w:tc>
      </w:tr>
      <w:tr w:rsidR="003D0050" w:rsidRPr="006F7A4F" w14:paraId="6AE22D35"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3043E457" w14:textId="663D97BD" w:rsidR="003D0050" w:rsidRPr="006F7A4F" w:rsidRDefault="00A94166"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USA</w:t>
            </w:r>
          </w:p>
        </w:tc>
        <w:tc>
          <w:tcPr>
            <w:tcW w:w="1537" w:type="dxa"/>
            <w:tcBorders>
              <w:top w:val="nil"/>
              <w:left w:val="nil"/>
              <w:bottom w:val="single" w:sz="4" w:space="0" w:color="auto"/>
              <w:right w:val="single" w:sz="4" w:space="0" w:color="auto"/>
            </w:tcBorders>
            <w:shd w:val="clear" w:color="auto" w:fill="auto"/>
            <w:noWrap/>
            <w:vAlign w:val="bottom"/>
            <w:hideMark/>
          </w:tcPr>
          <w:p w14:paraId="379BB100"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1.218,87    </w:t>
            </w:r>
          </w:p>
        </w:tc>
      </w:tr>
      <w:tr w:rsidR="003D0050" w:rsidRPr="006F7A4F" w14:paraId="4A7E76E8"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01ED2CCA" w14:textId="63F309BF" w:rsidR="003D0050" w:rsidRPr="006F7A4F" w:rsidRDefault="00A94166"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Equatorial Guinea</w:t>
            </w:r>
          </w:p>
        </w:tc>
        <w:tc>
          <w:tcPr>
            <w:tcW w:w="1537" w:type="dxa"/>
            <w:tcBorders>
              <w:top w:val="nil"/>
              <w:left w:val="nil"/>
              <w:bottom w:val="single" w:sz="4" w:space="0" w:color="auto"/>
              <w:right w:val="single" w:sz="4" w:space="0" w:color="auto"/>
            </w:tcBorders>
            <w:shd w:val="clear" w:color="auto" w:fill="auto"/>
            <w:noWrap/>
            <w:vAlign w:val="bottom"/>
            <w:hideMark/>
          </w:tcPr>
          <w:p w14:paraId="02DBEF78"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82,76    </w:t>
            </w:r>
          </w:p>
        </w:tc>
      </w:tr>
      <w:tr w:rsidR="003D0050" w:rsidRPr="006F7A4F" w14:paraId="793B33A7"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70A4887A" w14:textId="7DC9C74A" w:rsidR="003D0050" w:rsidRPr="006F7A4F" w:rsidRDefault="00A94166"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France</w:t>
            </w:r>
          </w:p>
        </w:tc>
        <w:tc>
          <w:tcPr>
            <w:tcW w:w="1537" w:type="dxa"/>
            <w:tcBorders>
              <w:top w:val="nil"/>
              <w:left w:val="nil"/>
              <w:bottom w:val="single" w:sz="4" w:space="0" w:color="auto"/>
              <w:right w:val="single" w:sz="4" w:space="0" w:color="auto"/>
            </w:tcBorders>
            <w:shd w:val="clear" w:color="auto" w:fill="auto"/>
            <w:noWrap/>
            <w:vAlign w:val="bottom"/>
            <w:hideMark/>
          </w:tcPr>
          <w:p w14:paraId="73149F96"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95,31    </w:t>
            </w:r>
          </w:p>
        </w:tc>
      </w:tr>
      <w:tr w:rsidR="003D0050" w:rsidRPr="006F7A4F" w14:paraId="6295CEBE"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6F3978BD" w14:textId="40EF5918" w:rsidR="003D0050" w:rsidRPr="006F7A4F" w:rsidRDefault="00A94166"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Q</w:t>
            </w:r>
            <w:r w:rsidR="003D0050" w:rsidRPr="006F7A4F">
              <w:rPr>
                <w:rFonts w:ascii="Times New Roman" w:eastAsia="Times New Roman" w:hAnsi="Times New Roman" w:cs="Times New Roman"/>
                <w:color w:val="000000"/>
                <w:lang w:eastAsia="tr-TR"/>
              </w:rPr>
              <w:t>atar</w:t>
            </w:r>
          </w:p>
        </w:tc>
        <w:tc>
          <w:tcPr>
            <w:tcW w:w="1537" w:type="dxa"/>
            <w:tcBorders>
              <w:top w:val="nil"/>
              <w:left w:val="nil"/>
              <w:bottom w:val="single" w:sz="4" w:space="0" w:color="auto"/>
              <w:right w:val="single" w:sz="4" w:space="0" w:color="auto"/>
            </w:tcBorders>
            <w:shd w:val="clear" w:color="auto" w:fill="auto"/>
            <w:noWrap/>
            <w:vAlign w:val="bottom"/>
            <w:hideMark/>
          </w:tcPr>
          <w:p w14:paraId="0AD9DA3B"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2.458,59    </w:t>
            </w:r>
          </w:p>
        </w:tc>
      </w:tr>
      <w:tr w:rsidR="003D0050" w:rsidRPr="006F7A4F" w14:paraId="6FAD8468"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2829298A" w14:textId="3939C742" w:rsidR="003D0050" w:rsidRPr="006F7A4F" w:rsidRDefault="00A94166"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Egypt</w:t>
            </w:r>
          </w:p>
        </w:tc>
        <w:tc>
          <w:tcPr>
            <w:tcW w:w="1537" w:type="dxa"/>
            <w:tcBorders>
              <w:top w:val="nil"/>
              <w:left w:val="nil"/>
              <w:bottom w:val="single" w:sz="4" w:space="0" w:color="auto"/>
              <w:right w:val="single" w:sz="4" w:space="0" w:color="auto"/>
            </w:tcBorders>
            <w:shd w:val="clear" w:color="auto" w:fill="auto"/>
            <w:noWrap/>
            <w:vAlign w:val="bottom"/>
            <w:hideMark/>
          </w:tcPr>
          <w:p w14:paraId="4E2B56CB"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467,51    </w:t>
            </w:r>
          </w:p>
        </w:tc>
      </w:tr>
      <w:tr w:rsidR="003D0050" w:rsidRPr="006F7A4F" w14:paraId="344A4FB5"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6EBD81BD" w14:textId="789E0B23" w:rsidR="003D0050" w:rsidRPr="006F7A4F"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Ni</w:t>
            </w:r>
            <w:r w:rsidR="00A94166" w:rsidRPr="006F7A4F">
              <w:rPr>
                <w:rFonts w:ascii="Times New Roman" w:eastAsia="Times New Roman" w:hAnsi="Times New Roman" w:cs="Times New Roman"/>
                <w:color w:val="000000"/>
                <w:lang w:eastAsia="tr-TR"/>
              </w:rPr>
              <w:t>geria</w:t>
            </w:r>
          </w:p>
        </w:tc>
        <w:tc>
          <w:tcPr>
            <w:tcW w:w="1537" w:type="dxa"/>
            <w:tcBorders>
              <w:top w:val="nil"/>
              <w:left w:val="nil"/>
              <w:bottom w:val="single" w:sz="4" w:space="0" w:color="auto"/>
              <w:right w:val="single" w:sz="4" w:space="0" w:color="auto"/>
            </w:tcBorders>
            <w:shd w:val="clear" w:color="auto" w:fill="auto"/>
            <w:noWrap/>
            <w:vAlign w:val="bottom"/>
            <w:hideMark/>
          </w:tcPr>
          <w:p w14:paraId="77272884"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663,72    </w:t>
            </w:r>
          </w:p>
        </w:tc>
      </w:tr>
      <w:tr w:rsidR="003D0050" w:rsidRPr="006F7A4F" w14:paraId="35B4950E"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21E0A10E" w14:textId="621E2796" w:rsidR="003D0050" w:rsidRPr="006F7A4F"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Nor</w:t>
            </w:r>
            <w:r w:rsidR="00A94166" w:rsidRPr="006F7A4F">
              <w:rPr>
                <w:rFonts w:ascii="Times New Roman" w:eastAsia="Times New Roman" w:hAnsi="Times New Roman" w:cs="Times New Roman"/>
                <w:color w:val="000000"/>
                <w:lang w:eastAsia="tr-TR"/>
              </w:rPr>
              <w:t>way</w:t>
            </w:r>
          </w:p>
        </w:tc>
        <w:tc>
          <w:tcPr>
            <w:tcW w:w="1537" w:type="dxa"/>
            <w:tcBorders>
              <w:top w:val="nil"/>
              <w:left w:val="nil"/>
              <w:bottom w:val="single" w:sz="4" w:space="0" w:color="auto"/>
              <w:right w:val="single" w:sz="4" w:space="0" w:color="auto"/>
            </w:tcBorders>
            <w:shd w:val="clear" w:color="auto" w:fill="auto"/>
            <w:noWrap/>
            <w:vAlign w:val="bottom"/>
            <w:hideMark/>
          </w:tcPr>
          <w:p w14:paraId="418F68CF"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87,61    </w:t>
            </w:r>
          </w:p>
        </w:tc>
      </w:tr>
      <w:tr w:rsidR="003D0050" w:rsidRPr="006F7A4F" w14:paraId="12E71E36"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6BC71B57" w14:textId="39E198A8" w:rsidR="003D0050" w:rsidRPr="006F7A4F"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Trinidad</w:t>
            </w:r>
            <w:r w:rsidR="00A94166" w:rsidRPr="006F7A4F">
              <w:rPr>
                <w:rFonts w:ascii="Times New Roman" w:eastAsia="Times New Roman" w:hAnsi="Times New Roman" w:cs="Times New Roman"/>
                <w:color w:val="000000"/>
                <w:lang w:eastAsia="tr-TR"/>
              </w:rPr>
              <w:t xml:space="preserve"> and</w:t>
            </w:r>
            <w:r w:rsidRPr="006F7A4F">
              <w:rPr>
                <w:rFonts w:ascii="Times New Roman" w:eastAsia="Times New Roman" w:hAnsi="Times New Roman" w:cs="Times New Roman"/>
                <w:color w:val="000000"/>
                <w:lang w:eastAsia="tr-TR"/>
              </w:rPr>
              <w:t xml:space="preserve"> Tobago</w:t>
            </w:r>
          </w:p>
        </w:tc>
        <w:tc>
          <w:tcPr>
            <w:tcW w:w="1537" w:type="dxa"/>
            <w:tcBorders>
              <w:top w:val="nil"/>
              <w:left w:val="nil"/>
              <w:bottom w:val="single" w:sz="4" w:space="0" w:color="auto"/>
              <w:right w:val="single" w:sz="4" w:space="0" w:color="auto"/>
            </w:tcBorders>
            <w:shd w:val="clear" w:color="auto" w:fill="auto"/>
            <w:noWrap/>
            <w:vAlign w:val="bottom"/>
            <w:hideMark/>
          </w:tcPr>
          <w:p w14:paraId="5070CFF7"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185,20    </w:t>
            </w:r>
          </w:p>
        </w:tc>
      </w:tr>
      <w:tr w:rsidR="003D0050" w:rsidRPr="006F7A4F" w14:paraId="1239A35C"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000000" w:fill="DDEBF7"/>
            <w:noWrap/>
            <w:vAlign w:val="center"/>
            <w:hideMark/>
          </w:tcPr>
          <w:p w14:paraId="477EAB2C" w14:textId="1EAA45D7" w:rsidR="003D0050" w:rsidRPr="006F7A4F" w:rsidRDefault="00A94166" w:rsidP="006332AA">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c>
          <w:tcPr>
            <w:tcW w:w="1537" w:type="dxa"/>
            <w:tcBorders>
              <w:top w:val="nil"/>
              <w:left w:val="nil"/>
              <w:bottom w:val="single" w:sz="4" w:space="0" w:color="auto"/>
              <w:right w:val="single" w:sz="4" w:space="0" w:color="auto"/>
            </w:tcBorders>
            <w:shd w:val="clear" w:color="000000" w:fill="DDEBF7"/>
            <w:noWrap/>
            <w:vAlign w:val="center"/>
            <w:hideMark/>
          </w:tcPr>
          <w:p w14:paraId="6179A19B" w14:textId="77777777" w:rsidR="003D0050" w:rsidRPr="006F7A4F" w:rsidRDefault="00975991"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5.25</w:t>
            </w:r>
            <w:r w:rsidR="00EE328D" w:rsidRPr="006F7A4F">
              <w:rPr>
                <w:rFonts w:ascii="Times New Roman" w:eastAsia="Times New Roman" w:hAnsi="Times New Roman" w:cs="Times New Roman"/>
                <w:b/>
                <w:bCs/>
                <w:color w:val="000000"/>
                <w:lang w:eastAsia="tr-TR"/>
              </w:rPr>
              <w:t>9,57</w:t>
            </w:r>
          </w:p>
        </w:tc>
      </w:tr>
    </w:tbl>
    <w:p w14:paraId="483CB10D" w14:textId="77777777" w:rsidR="003D0050" w:rsidRPr="006F7A4F" w:rsidRDefault="003D0050" w:rsidP="003D0050">
      <w:pPr>
        <w:rPr>
          <w:rFonts w:ascii="Times New Roman" w:hAnsi="Times New Roman" w:cs="Times New Roman"/>
        </w:rPr>
      </w:pPr>
    </w:p>
    <w:p w14:paraId="5B611524" w14:textId="77777777" w:rsidR="003D0050" w:rsidRPr="006F7A4F" w:rsidRDefault="003D0050" w:rsidP="003D0050">
      <w:pPr>
        <w:rPr>
          <w:rFonts w:ascii="Times New Roman" w:hAnsi="Times New Roman" w:cs="Times New Roman"/>
        </w:rPr>
      </w:pPr>
    </w:p>
    <w:p w14:paraId="3674E29E" w14:textId="77777777" w:rsidR="003D0050" w:rsidRPr="006F7A4F" w:rsidRDefault="003D0050" w:rsidP="003D0050">
      <w:pPr>
        <w:rPr>
          <w:rFonts w:ascii="Times New Roman" w:hAnsi="Times New Roman" w:cs="Times New Roman"/>
        </w:rPr>
      </w:pPr>
    </w:p>
    <w:p w14:paraId="3D268763" w14:textId="318BF4AC" w:rsidR="003D0050" w:rsidRPr="006F7A4F" w:rsidRDefault="00C11FCC" w:rsidP="003D0050">
      <w:pPr>
        <w:rPr>
          <w:rFonts w:ascii="Times New Roman" w:hAnsi="Times New Roman" w:cs="Times New Roman"/>
        </w:rPr>
      </w:pPr>
      <w:r w:rsidRPr="006F7A4F">
        <w:rPr>
          <w:rFonts w:ascii="Times New Roman" w:hAnsi="Times New Roman" w:cs="Times New Roman"/>
          <w:noProof/>
          <w:lang w:eastAsia="tr-TR"/>
        </w:rPr>
        <w:drawing>
          <wp:inline distT="0" distB="0" distL="0" distR="0" wp14:anchorId="61362A9F" wp14:editId="15B958DF">
            <wp:extent cx="5939790" cy="3448685"/>
            <wp:effectExtent l="0" t="0" r="41910" b="18415"/>
            <wp:docPr id="59" name="Grafik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90FB19A" w14:textId="773238DD" w:rsidR="00A94166" w:rsidRPr="006F7A4F" w:rsidRDefault="00A94166" w:rsidP="00013187">
      <w:pPr>
        <w:pStyle w:val="Balk6"/>
      </w:pPr>
      <w:bookmarkStart w:id="216" w:name="_Toc9414519"/>
      <w:bookmarkStart w:id="217" w:name="_Toc9504947"/>
      <w:bookmarkStart w:id="218" w:name="_Toc9512011"/>
      <w:bookmarkStart w:id="219" w:name="_Toc47705637"/>
      <w:r w:rsidRPr="006F7A4F">
        <w:t>Figure 2.11: Spot LNG Import by Countries in 201</w:t>
      </w:r>
      <w:r w:rsidR="009A5924" w:rsidRPr="006F7A4F">
        <w:t>9</w:t>
      </w:r>
      <w:r w:rsidRPr="006F7A4F">
        <w:t xml:space="preserve"> (%)</w:t>
      </w:r>
      <w:bookmarkEnd w:id="216"/>
      <w:bookmarkEnd w:id="217"/>
      <w:bookmarkEnd w:id="218"/>
      <w:bookmarkEnd w:id="219"/>
    </w:p>
    <w:p w14:paraId="3ED17A7D" w14:textId="26420633" w:rsidR="003D0050" w:rsidRDefault="003D0050" w:rsidP="003D0050">
      <w:pPr>
        <w:jc w:val="center"/>
        <w:rPr>
          <w:rFonts w:ascii="Times New Roman" w:hAnsi="Times New Roman" w:cs="Times New Roman"/>
          <w:b/>
          <w:sz w:val="24"/>
          <w:szCs w:val="24"/>
        </w:rPr>
      </w:pPr>
    </w:p>
    <w:p w14:paraId="4DF492D1" w14:textId="0D1E98AF" w:rsidR="00DE07AC" w:rsidRDefault="00DE07AC" w:rsidP="003D0050">
      <w:pPr>
        <w:jc w:val="center"/>
        <w:rPr>
          <w:rFonts w:ascii="Times New Roman" w:hAnsi="Times New Roman" w:cs="Times New Roman"/>
          <w:b/>
          <w:sz w:val="24"/>
          <w:szCs w:val="24"/>
        </w:rPr>
      </w:pPr>
    </w:p>
    <w:p w14:paraId="69D4323C" w14:textId="6FCF195E" w:rsidR="00DE07AC" w:rsidRDefault="00DE07AC" w:rsidP="003D0050">
      <w:pPr>
        <w:jc w:val="center"/>
        <w:rPr>
          <w:rFonts w:ascii="Times New Roman" w:hAnsi="Times New Roman" w:cs="Times New Roman"/>
          <w:b/>
          <w:sz w:val="24"/>
          <w:szCs w:val="24"/>
        </w:rPr>
      </w:pPr>
    </w:p>
    <w:p w14:paraId="0554F3D7" w14:textId="7CCBB03A" w:rsidR="003D0050" w:rsidRPr="006F7A4F" w:rsidRDefault="00A94166" w:rsidP="005D281C">
      <w:pPr>
        <w:rPr>
          <w:rFonts w:ascii="Times New Roman" w:hAnsi="Times New Roman" w:cs="Times New Roman"/>
          <w:b/>
          <w:sz w:val="24"/>
          <w:szCs w:val="24"/>
        </w:rPr>
      </w:pPr>
      <w:r w:rsidRPr="006F7A4F">
        <w:rPr>
          <w:rFonts w:ascii="Times New Roman" w:eastAsia="Times New Roman" w:hAnsi="Times New Roman" w:cs="Times New Roman"/>
          <w:sz w:val="24"/>
          <w:szCs w:val="24"/>
        </w:rPr>
        <w:lastRenderedPageBreak/>
        <w:t>By the end of 2019, there were 52 companies holding import (spot LNG) license. Only 2 of them (BOTAŞ and EGEGAZ) imported spot LNG in 201</w:t>
      </w:r>
      <w:r w:rsidR="007D4C32" w:rsidRPr="006F7A4F">
        <w:rPr>
          <w:rFonts w:ascii="Times New Roman" w:eastAsia="Times New Roman" w:hAnsi="Times New Roman" w:cs="Times New Roman"/>
          <w:sz w:val="24"/>
          <w:szCs w:val="24"/>
        </w:rPr>
        <w:t>9</w:t>
      </w:r>
      <w:r w:rsidRPr="006F7A4F">
        <w:rPr>
          <w:rFonts w:ascii="Times New Roman" w:eastAsia="Times New Roman" w:hAnsi="Times New Roman" w:cs="Times New Roman"/>
          <w:sz w:val="24"/>
          <w:szCs w:val="24"/>
        </w:rPr>
        <w:t>. 10 out of the resting 50 companies sold gas supplied from domestic wholesale market. Remaining 40 companies had no operation within the scope of their licenses in 201</w:t>
      </w:r>
      <w:r w:rsidR="001167CD" w:rsidRPr="006F7A4F">
        <w:rPr>
          <w:rFonts w:ascii="Times New Roman" w:eastAsia="Times New Roman" w:hAnsi="Times New Roman" w:cs="Times New Roman"/>
          <w:sz w:val="24"/>
          <w:szCs w:val="24"/>
        </w:rPr>
        <w:t>9</w:t>
      </w:r>
      <w:r w:rsidRPr="006F7A4F">
        <w:rPr>
          <w:rFonts w:ascii="Times New Roman" w:eastAsia="Times New Roman" w:hAnsi="Times New Roman" w:cs="Times New Roman"/>
          <w:sz w:val="24"/>
          <w:szCs w:val="24"/>
        </w:rPr>
        <w:t>.</w:t>
      </w:r>
    </w:p>
    <w:p w14:paraId="2D13586A" w14:textId="77777777" w:rsidR="001167CD" w:rsidRPr="006F7A4F" w:rsidRDefault="001167CD" w:rsidP="001167CD">
      <w:pPr>
        <w:tabs>
          <w:tab w:val="left" w:pos="993"/>
        </w:tabs>
        <w:spacing w:after="0" w:line="360" w:lineRule="auto"/>
        <w:ind w:right="11"/>
        <w:contextualSpacing/>
        <w:jc w:val="both"/>
        <w:rPr>
          <w:rFonts w:ascii="Times New Roman" w:eastAsia="Times New Roman" w:hAnsi="Times New Roman" w:cs="Times New Roman"/>
          <w:sz w:val="24"/>
          <w:szCs w:val="24"/>
        </w:rPr>
      </w:pPr>
      <w:r w:rsidRPr="006F7A4F">
        <w:rPr>
          <w:rFonts w:ascii="Times New Roman" w:eastAsia="Times New Roman" w:hAnsi="Times New Roman" w:cs="Times New Roman"/>
          <w:sz w:val="24"/>
          <w:szCs w:val="24"/>
        </w:rPr>
        <w:t>Spot LNG imported by BOTAŞ and EGEGAZ is shown below at Table 2.9 and Figure 2.12.</w:t>
      </w:r>
    </w:p>
    <w:p w14:paraId="16DFB772" w14:textId="04195B6E" w:rsidR="003D0050" w:rsidRPr="006F7A4F" w:rsidRDefault="001167CD" w:rsidP="00013187">
      <w:pPr>
        <w:pStyle w:val="Balk5"/>
      </w:pPr>
      <w:bookmarkStart w:id="220" w:name="_Toc520881338"/>
      <w:bookmarkStart w:id="221" w:name="_Toc9414520"/>
      <w:bookmarkStart w:id="222" w:name="_Toc9504656"/>
      <w:bookmarkStart w:id="223" w:name="_Toc9512012"/>
      <w:bookmarkStart w:id="224" w:name="_Toc47706136"/>
      <w:r w:rsidRPr="006F7A4F">
        <w:t>Table 2.9: Share of Spot LNG Importers between 2008-2019(%)</w:t>
      </w:r>
      <w:bookmarkEnd w:id="220"/>
      <w:bookmarkEnd w:id="221"/>
      <w:bookmarkEnd w:id="222"/>
      <w:bookmarkEnd w:id="223"/>
      <w:bookmarkEnd w:id="224"/>
    </w:p>
    <w:tbl>
      <w:tblPr>
        <w:tblW w:w="3591" w:type="dxa"/>
        <w:jc w:val="center"/>
        <w:tblCellMar>
          <w:left w:w="70" w:type="dxa"/>
          <w:right w:w="70" w:type="dxa"/>
        </w:tblCellMar>
        <w:tblLook w:val="04A0" w:firstRow="1" w:lastRow="0" w:firstColumn="1" w:lastColumn="0" w:noHBand="0" w:noVBand="1"/>
      </w:tblPr>
      <w:tblGrid>
        <w:gridCol w:w="1170"/>
        <w:gridCol w:w="1341"/>
        <w:gridCol w:w="1080"/>
      </w:tblGrid>
      <w:tr w:rsidR="003D0050" w:rsidRPr="006F7A4F" w14:paraId="7F5D5CE6" w14:textId="77777777" w:rsidTr="006332AA">
        <w:trPr>
          <w:trHeight w:val="319"/>
          <w:jc w:val="center"/>
        </w:trPr>
        <w:tc>
          <w:tcPr>
            <w:tcW w:w="117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0DC501B7" w14:textId="77777777" w:rsidR="003D0050" w:rsidRPr="006F7A4F" w:rsidRDefault="003D0050" w:rsidP="006332A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w:t>
            </w:r>
          </w:p>
        </w:tc>
        <w:tc>
          <w:tcPr>
            <w:tcW w:w="1341" w:type="dxa"/>
            <w:tcBorders>
              <w:top w:val="single" w:sz="8" w:space="0" w:color="auto"/>
              <w:left w:val="nil"/>
              <w:bottom w:val="single" w:sz="8" w:space="0" w:color="auto"/>
              <w:right w:val="single" w:sz="8" w:space="0" w:color="auto"/>
            </w:tcBorders>
            <w:shd w:val="clear" w:color="000000" w:fill="BDD6EE"/>
            <w:noWrap/>
            <w:vAlign w:val="center"/>
            <w:hideMark/>
          </w:tcPr>
          <w:p w14:paraId="59DF6ECB"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EGE GAZ</w:t>
            </w:r>
          </w:p>
        </w:tc>
        <w:tc>
          <w:tcPr>
            <w:tcW w:w="1080" w:type="dxa"/>
            <w:tcBorders>
              <w:top w:val="single" w:sz="8" w:space="0" w:color="auto"/>
              <w:left w:val="nil"/>
              <w:bottom w:val="single" w:sz="8" w:space="0" w:color="auto"/>
              <w:right w:val="single" w:sz="8" w:space="0" w:color="auto"/>
            </w:tcBorders>
            <w:shd w:val="clear" w:color="000000" w:fill="BDD6EE"/>
            <w:noWrap/>
            <w:vAlign w:val="center"/>
            <w:hideMark/>
          </w:tcPr>
          <w:p w14:paraId="6BAA4D1E"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BOTAŞ</w:t>
            </w:r>
          </w:p>
        </w:tc>
      </w:tr>
      <w:tr w:rsidR="003D0050" w:rsidRPr="006F7A4F" w14:paraId="3F6AD8DF"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3BC1DE10"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2008</w:t>
            </w:r>
          </w:p>
        </w:tc>
        <w:tc>
          <w:tcPr>
            <w:tcW w:w="1341" w:type="dxa"/>
            <w:tcBorders>
              <w:top w:val="nil"/>
              <w:left w:val="nil"/>
              <w:bottom w:val="single" w:sz="8" w:space="0" w:color="auto"/>
              <w:right w:val="single" w:sz="8" w:space="0" w:color="auto"/>
            </w:tcBorders>
            <w:shd w:val="clear" w:color="000000" w:fill="FFFFFF"/>
            <w:noWrap/>
            <w:vAlign w:val="center"/>
            <w:hideMark/>
          </w:tcPr>
          <w:p w14:paraId="1770E50E"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w:t>
            </w:r>
          </w:p>
        </w:tc>
        <w:tc>
          <w:tcPr>
            <w:tcW w:w="1080" w:type="dxa"/>
            <w:tcBorders>
              <w:top w:val="nil"/>
              <w:left w:val="nil"/>
              <w:bottom w:val="single" w:sz="8" w:space="0" w:color="auto"/>
              <w:right w:val="single" w:sz="8" w:space="0" w:color="auto"/>
            </w:tcBorders>
            <w:shd w:val="clear" w:color="000000" w:fill="FFFFFF"/>
            <w:noWrap/>
            <w:vAlign w:val="center"/>
            <w:hideMark/>
          </w:tcPr>
          <w:p w14:paraId="61100A5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100</w:t>
            </w:r>
          </w:p>
        </w:tc>
      </w:tr>
      <w:tr w:rsidR="003D0050" w:rsidRPr="006F7A4F" w14:paraId="3B8E2FD2"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010EAE3E"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2009</w:t>
            </w:r>
          </w:p>
        </w:tc>
        <w:tc>
          <w:tcPr>
            <w:tcW w:w="1341" w:type="dxa"/>
            <w:tcBorders>
              <w:top w:val="nil"/>
              <w:left w:val="nil"/>
              <w:bottom w:val="single" w:sz="8" w:space="0" w:color="auto"/>
              <w:right w:val="single" w:sz="8" w:space="0" w:color="auto"/>
            </w:tcBorders>
            <w:shd w:val="clear" w:color="000000" w:fill="FFFFFF"/>
            <w:noWrap/>
            <w:vAlign w:val="center"/>
            <w:hideMark/>
          </w:tcPr>
          <w:p w14:paraId="2B3F421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8,46</w:t>
            </w:r>
          </w:p>
        </w:tc>
        <w:tc>
          <w:tcPr>
            <w:tcW w:w="1080" w:type="dxa"/>
            <w:tcBorders>
              <w:top w:val="nil"/>
              <w:left w:val="nil"/>
              <w:bottom w:val="single" w:sz="8" w:space="0" w:color="auto"/>
              <w:right w:val="single" w:sz="8" w:space="0" w:color="auto"/>
            </w:tcBorders>
            <w:shd w:val="clear" w:color="000000" w:fill="FFFFFF"/>
            <w:noWrap/>
            <w:vAlign w:val="center"/>
            <w:hideMark/>
          </w:tcPr>
          <w:p w14:paraId="34D71D5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91,53</w:t>
            </w:r>
          </w:p>
        </w:tc>
      </w:tr>
      <w:tr w:rsidR="003D0050" w:rsidRPr="006F7A4F" w14:paraId="68CA277A"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58CD61DE"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2010</w:t>
            </w:r>
          </w:p>
        </w:tc>
        <w:tc>
          <w:tcPr>
            <w:tcW w:w="1341" w:type="dxa"/>
            <w:tcBorders>
              <w:top w:val="nil"/>
              <w:left w:val="nil"/>
              <w:bottom w:val="single" w:sz="8" w:space="0" w:color="auto"/>
              <w:right w:val="single" w:sz="8" w:space="0" w:color="auto"/>
            </w:tcBorders>
            <w:shd w:val="clear" w:color="000000" w:fill="FFFFFF"/>
            <w:noWrap/>
            <w:vAlign w:val="center"/>
            <w:hideMark/>
          </w:tcPr>
          <w:p w14:paraId="5A306A3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37,66</w:t>
            </w:r>
          </w:p>
        </w:tc>
        <w:tc>
          <w:tcPr>
            <w:tcW w:w="1080" w:type="dxa"/>
            <w:tcBorders>
              <w:top w:val="nil"/>
              <w:left w:val="nil"/>
              <w:bottom w:val="single" w:sz="8" w:space="0" w:color="auto"/>
              <w:right w:val="single" w:sz="8" w:space="0" w:color="auto"/>
            </w:tcBorders>
            <w:shd w:val="clear" w:color="000000" w:fill="FFFFFF"/>
            <w:noWrap/>
            <w:vAlign w:val="center"/>
            <w:hideMark/>
          </w:tcPr>
          <w:p w14:paraId="0E68E29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62,33</w:t>
            </w:r>
          </w:p>
        </w:tc>
      </w:tr>
      <w:tr w:rsidR="003D0050" w:rsidRPr="006F7A4F" w14:paraId="1FCA65E2"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2E5964FD"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2011</w:t>
            </w:r>
          </w:p>
        </w:tc>
        <w:tc>
          <w:tcPr>
            <w:tcW w:w="1341" w:type="dxa"/>
            <w:tcBorders>
              <w:top w:val="nil"/>
              <w:left w:val="nil"/>
              <w:bottom w:val="single" w:sz="8" w:space="0" w:color="auto"/>
              <w:right w:val="single" w:sz="8" w:space="0" w:color="auto"/>
            </w:tcBorders>
            <w:shd w:val="clear" w:color="000000" w:fill="FFFFFF"/>
            <w:noWrap/>
            <w:vAlign w:val="center"/>
            <w:hideMark/>
          </w:tcPr>
          <w:p w14:paraId="36840671"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13,83</w:t>
            </w:r>
          </w:p>
        </w:tc>
        <w:tc>
          <w:tcPr>
            <w:tcW w:w="1080" w:type="dxa"/>
            <w:tcBorders>
              <w:top w:val="nil"/>
              <w:left w:val="nil"/>
              <w:bottom w:val="single" w:sz="8" w:space="0" w:color="auto"/>
              <w:right w:val="single" w:sz="8" w:space="0" w:color="auto"/>
            </w:tcBorders>
            <w:shd w:val="clear" w:color="000000" w:fill="FFFFFF"/>
            <w:noWrap/>
            <w:vAlign w:val="center"/>
            <w:hideMark/>
          </w:tcPr>
          <w:p w14:paraId="01F7F04D"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86,17</w:t>
            </w:r>
          </w:p>
        </w:tc>
      </w:tr>
      <w:tr w:rsidR="003D0050" w:rsidRPr="006F7A4F" w14:paraId="577CF2C0"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32B35384"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2012</w:t>
            </w:r>
          </w:p>
        </w:tc>
        <w:tc>
          <w:tcPr>
            <w:tcW w:w="1341" w:type="dxa"/>
            <w:tcBorders>
              <w:top w:val="nil"/>
              <w:left w:val="nil"/>
              <w:bottom w:val="single" w:sz="8" w:space="0" w:color="auto"/>
              <w:right w:val="single" w:sz="8" w:space="0" w:color="auto"/>
            </w:tcBorders>
            <w:shd w:val="clear" w:color="000000" w:fill="FFFFFF"/>
            <w:noWrap/>
            <w:vAlign w:val="center"/>
            <w:hideMark/>
          </w:tcPr>
          <w:p w14:paraId="2497B337"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2,8</w:t>
            </w:r>
          </w:p>
        </w:tc>
        <w:tc>
          <w:tcPr>
            <w:tcW w:w="1080" w:type="dxa"/>
            <w:tcBorders>
              <w:top w:val="nil"/>
              <w:left w:val="nil"/>
              <w:bottom w:val="single" w:sz="8" w:space="0" w:color="auto"/>
              <w:right w:val="single" w:sz="8" w:space="0" w:color="auto"/>
            </w:tcBorders>
            <w:shd w:val="clear" w:color="000000" w:fill="FFFFFF"/>
            <w:noWrap/>
            <w:vAlign w:val="center"/>
            <w:hideMark/>
          </w:tcPr>
          <w:p w14:paraId="6AC30AA9"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97,2</w:t>
            </w:r>
          </w:p>
        </w:tc>
      </w:tr>
      <w:tr w:rsidR="003D0050" w:rsidRPr="006F7A4F" w14:paraId="2FEC4775"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6F79852A"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2013</w:t>
            </w:r>
          </w:p>
        </w:tc>
        <w:tc>
          <w:tcPr>
            <w:tcW w:w="1341" w:type="dxa"/>
            <w:tcBorders>
              <w:top w:val="nil"/>
              <w:left w:val="nil"/>
              <w:bottom w:val="single" w:sz="8" w:space="0" w:color="auto"/>
              <w:right w:val="single" w:sz="8" w:space="0" w:color="auto"/>
            </w:tcBorders>
            <w:shd w:val="clear" w:color="000000" w:fill="FFFFFF"/>
            <w:noWrap/>
            <w:vAlign w:val="center"/>
            <w:hideMark/>
          </w:tcPr>
          <w:p w14:paraId="23F69F29"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24,62</w:t>
            </w:r>
          </w:p>
        </w:tc>
        <w:tc>
          <w:tcPr>
            <w:tcW w:w="1080" w:type="dxa"/>
            <w:tcBorders>
              <w:top w:val="nil"/>
              <w:left w:val="nil"/>
              <w:bottom w:val="single" w:sz="8" w:space="0" w:color="auto"/>
              <w:right w:val="single" w:sz="8" w:space="0" w:color="auto"/>
            </w:tcBorders>
            <w:shd w:val="clear" w:color="000000" w:fill="FFFFFF"/>
            <w:noWrap/>
            <w:vAlign w:val="center"/>
            <w:hideMark/>
          </w:tcPr>
          <w:p w14:paraId="4744A7F5"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75,38</w:t>
            </w:r>
          </w:p>
        </w:tc>
      </w:tr>
      <w:tr w:rsidR="003D0050" w:rsidRPr="006F7A4F" w14:paraId="76A7783C"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67E2B19"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2014</w:t>
            </w:r>
          </w:p>
        </w:tc>
        <w:tc>
          <w:tcPr>
            <w:tcW w:w="1341" w:type="dxa"/>
            <w:tcBorders>
              <w:top w:val="nil"/>
              <w:left w:val="nil"/>
              <w:bottom w:val="single" w:sz="8" w:space="0" w:color="auto"/>
              <w:right w:val="single" w:sz="8" w:space="0" w:color="auto"/>
            </w:tcBorders>
            <w:shd w:val="clear" w:color="000000" w:fill="FFFFFF"/>
            <w:noWrap/>
            <w:vAlign w:val="center"/>
            <w:hideMark/>
          </w:tcPr>
          <w:p w14:paraId="01481E8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5,36</w:t>
            </w:r>
          </w:p>
        </w:tc>
        <w:tc>
          <w:tcPr>
            <w:tcW w:w="1080" w:type="dxa"/>
            <w:tcBorders>
              <w:top w:val="nil"/>
              <w:left w:val="nil"/>
              <w:bottom w:val="single" w:sz="8" w:space="0" w:color="auto"/>
              <w:right w:val="single" w:sz="8" w:space="0" w:color="auto"/>
            </w:tcBorders>
            <w:shd w:val="clear" w:color="000000" w:fill="FFFFFF"/>
            <w:noWrap/>
            <w:vAlign w:val="center"/>
            <w:hideMark/>
          </w:tcPr>
          <w:p w14:paraId="46C7B63F"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94,64</w:t>
            </w:r>
          </w:p>
        </w:tc>
      </w:tr>
      <w:tr w:rsidR="003D0050" w:rsidRPr="006F7A4F" w14:paraId="6F9A8CBC"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1BC89F0"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2015</w:t>
            </w:r>
          </w:p>
        </w:tc>
        <w:tc>
          <w:tcPr>
            <w:tcW w:w="1341" w:type="dxa"/>
            <w:tcBorders>
              <w:top w:val="nil"/>
              <w:left w:val="nil"/>
              <w:bottom w:val="single" w:sz="8" w:space="0" w:color="auto"/>
              <w:right w:val="single" w:sz="8" w:space="0" w:color="auto"/>
            </w:tcBorders>
            <w:shd w:val="clear" w:color="000000" w:fill="FFFFFF"/>
            <w:noWrap/>
            <w:vAlign w:val="center"/>
            <w:hideMark/>
          </w:tcPr>
          <w:p w14:paraId="090484A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10,79</w:t>
            </w:r>
          </w:p>
        </w:tc>
        <w:tc>
          <w:tcPr>
            <w:tcW w:w="1080" w:type="dxa"/>
            <w:tcBorders>
              <w:top w:val="nil"/>
              <w:left w:val="nil"/>
              <w:bottom w:val="single" w:sz="8" w:space="0" w:color="auto"/>
              <w:right w:val="single" w:sz="8" w:space="0" w:color="auto"/>
            </w:tcBorders>
            <w:shd w:val="clear" w:color="000000" w:fill="FFFFFF"/>
            <w:noWrap/>
            <w:vAlign w:val="center"/>
            <w:hideMark/>
          </w:tcPr>
          <w:p w14:paraId="0D617A39"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89,21</w:t>
            </w:r>
          </w:p>
        </w:tc>
      </w:tr>
      <w:tr w:rsidR="003D0050" w:rsidRPr="006F7A4F" w14:paraId="42003B18"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715F2B3"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2016</w:t>
            </w:r>
          </w:p>
        </w:tc>
        <w:tc>
          <w:tcPr>
            <w:tcW w:w="1341" w:type="dxa"/>
            <w:tcBorders>
              <w:top w:val="nil"/>
              <w:left w:val="nil"/>
              <w:bottom w:val="single" w:sz="8" w:space="0" w:color="auto"/>
              <w:right w:val="single" w:sz="8" w:space="0" w:color="auto"/>
            </w:tcBorders>
            <w:shd w:val="clear" w:color="000000" w:fill="FFFFFF"/>
            <w:noWrap/>
            <w:vAlign w:val="center"/>
            <w:hideMark/>
          </w:tcPr>
          <w:p w14:paraId="400C6DCE"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11,89</w:t>
            </w:r>
          </w:p>
        </w:tc>
        <w:tc>
          <w:tcPr>
            <w:tcW w:w="1080" w:type="dxa"/>
            <w:tcBorders>
              <w:top w:val="nil"/>
              <w:left w:val="nil"/>
              <w:bottom w:val="single" w:sz="8" w:space="0" w:color="auto"/>
              <w:right w:val="single" w:sz="8" w:space="0" w:color="auto"/>
            </w:tcBorders>
            <w:shd w:val="clear" w:color="000000" w:fill="FFFFFF"/>
            <w:noWrap/>
            <w:vAlign w:val="center"/>
            <w:hideMark/>
          </w:tcPr>
          <w:p w14:paraId="37DD5B31"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88,6</w:t>
            </w:r>
          </w:p>
        </w:tc>
      </w:tr>
      <w:tr w:rsidR="003D0050" w:rsidRPr="006F7A4F" w14:paraId="788CCF48"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DE7EED3"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2017</w:t>
            </w:r>
          </w:p>
        </w:tc>
        <w:tc>
          <w:tcPr>
            <w:tcW w:w="1341" w:type="dxa"/>
            <w:tcBorders>
              <w:top w:val="nil"/>
              <w:left w:val="nil"/>
              <w:bottom w:val="single" w:sz="8" w:space="0" w:color="auto"/>
              <w:right w:val="single" w:sz="8" w:space="0" w:color="auto"/>
            </w:tcBorders>
            <w:shd w:val="clear" w:color="000000" w:fill="FFFFFF"/>
            <w:noWrap/>
            <w:vAlign w:val="center"/>
            <w:hideMark/>
          </w:tcPr>
          <w:p w14:paraId="65C1C5BA"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10,76</w:t>
            </w:r>
          </w:p>
        </w:tc>
        <w:tc>
          <w:tcPr>
            <w:tcW w:w="1080" w:type="dxa"/>
            <w:tcBorders>
              <w:top w:val="nil"/>
              <w:left w:val="nil"/>
              <w:bottom w:val="single" w:sz="8" w:space="0" w:color="auto"/>
              <w:right w:val="single" w:sz="8" w:space="0" w:color="auto"/>
            </w:tcBorders>
            <w:shd w:val="clear" w:color="000000" w:fill="FFFFFF"/>
            <w:noWrap/>
            <w:vAlign w:val="center"/>
            <w:hideMark/>
          </w:tcPr>
          <w:p w14:paraId="55CB6FCC"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89,6</w:t>
            </w:r>
          </w:p>
        </w:tc>
      </w:tr>
      <w:tr w:rsidR="003D0050" w:rsidRPr="006F7A4F" w14:paraId="70E75E86"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4CF8E5C1"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2018</w:t>
            </w:r>
          </w:p>
        </w:tc>
        <w:tc>
          <w:tcPr>
            <w:tcW w:w="1341" w:type="dxa"/>
            <w:tcBorders>
              <w:top w:val="nil"/>
              <w:left w:val="nil"/>
              <w:bottom w:val="single" w:sz="8" w:space="0" w:color="auto"/>
              <w:right w:val="single" w:sz="8" w:space="0" w:color="auto"/>
            </w:tcBorders>
            <w:shd w:val="clear" w:color="000000" w:fill="FFFFFF"/>
            <w:noWrap/>
            <w:vAlign w:val="center"/>
            <w:hideMark/>
          </w:tcPr>
          <w:p w14:paraId="03930CD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5,1</w:t>
            </w:r>
          </w:p>
        </w:tc>
        <w:tc>
          <w:tcPr>
            <w:tcW w:w="1080" w:type="dxa"/>
            <w:tcBorders>
              <w:top w:val="nil"/>
              <w:left w:val="nil"/>
              <w:bottom w:val="single" w:sz="8" w:space="0" w:color="auto"/>
              <w:right w:val="single" w:sz="8" w:space="0" w:color="auto"/>
            </w:tcBorders>
            <w:shd w:val="clear" w:color="000000" w:fill="FFFFFF"/>
            <w:noWrap/>
            <w:vAlign w:val="center"/>
            <w:hideMark/>
          </w:tcPr>
          <w:p w14:paraId="3B601A8D"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94,9</w:t>
            </w:r>
          </w:p>
        </w:tc>
      </w:tr>
      <w:tr w:rsidR="003D0050" w:rsidRPr="006F7A4F" w14:paraId="0E457320"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77222992" w14:textId="77777777" w:rsidR="003D0050" w:rsidRPr="006F7A4F" w:rsidRDefault="003D0050" w:rsidP="006332AA">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2019</w:t>
            </w:r>
          </w:p>
        </w:tc>
        <w:tc>
          <w:tcPr>
            <w:tcW w:w="1341" w:type="dxa"/>
            <w:tcBorders>
              <w:top w:val="nil"/>
              <w:left w:val="nil"/>
              <w:bottom w:val="single" w:sz="8" w:space="0" w:color="auto"/>
              <w:right w:val="single" w:sz="8" w:space="0" w:color="auto"/>
            </w:tcBorders>
            <w:shd w:val="clear" w:color="000000" w:fill="FFFFFF"/>
            <w:noWrap/>
            <w:vAlign w:val="center"/>
            <w:hideMark/>
          </w:tcPr>
          <w:p w14:paraId="74A1BFA5"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5,59</w:t>
            </w:r>
          </w:p>
        </w:tc>
        <w:tc>
          <w:tcPr>
            <w:tcW w:w="1080" w:type="dxa"/>
            <w:tcBorders>
              <w:top w:val="nil"/>
              <w:left w:val="nil"/>
              <w:bottom w:val="single" w:sz="8" w:space="0" w:color="auto"/>
              <w:right w:val="single" w:sz="8" w:space="0" w:color="auto"/>
            </w:tcBorders>
            <w:shd w:val="clear" w:color="000000" w:fill="FFFFFF"/>
            <w:noWrap/>
            <w:vAlign w:val="center"/>
            <w:hideMark/>
          </w:tcPr>
          <w:p w14:paraId="7C4215A6" w14:textId="77777777" w:rsidR="003D0050" w:rsidRPr="006F7A4F" w:rsidRDefault="003D0050" w:rsidP="006332A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94,41</w:t>
            </w:r>
          </w:p>
        </w:tc>
      </w:tr>
    </w:tbl>
    <w:p w14:paraId="35E6961A" w14:textId="77777777" w:rsidR="003D0050" w:rsidRPr="006F7A4F" w:rsidRDefault="003D0050" w:rsidP="003D0050">
      <w:pPr>
        <w:rPr>
          <w:rFonts w:ascii="Times New Roman" w:hAnsi="Times New Roman" w:cs="Times New Roman"/>
        </w:rPr>
      </w:pPr>
    </w:p>
    <w:p w14:paraId="6A19212F" w14:textId="77777777" w:rsidR="003D0050" w:rsidRPr="006F7A4F" w:rsidRDefault="003D0050" w:rsidP="003D0050">
      <w:pPr>
        <w:jc w:val="center"/>
        <w:rPr>
          <w:rFonts w:ascii="Times New Roman" w:hAnsi="Times New Roman" w:cs="Times New Roman"/>
        </w:rPr>
      </w:pPr>
      <w:r w:rsidRPr="006F7A4F">
        <w:rPr>
          <w:rFonts w:ascii="Times New Roman" w:hAnsi="Times New Roman" w:cs="Times New Roman"/>
          <w:noProof/>
          <w:lang w:eastAsia="tr-TR"/>
        </w:rPr>
        <w:drawing>
          <wp:inline distT="0" distB="0" distL="0" distR="0" wp14:anchorId="2AFE7A4B" wp14:editId="7FA66B1B">
            <wp:extent cx="5581650" cy="2933700"/>
            <wp:effectExtent l="0" t="0" r="0" b="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550E27F" w14:textId="5C5DB858" w:rsidR="001167CD" w:rsidRPr="006F7A4F" w:rsidRDefault="001167CD" w:rsidP="00013187">
      <w:pPr>
        <w:pStyle w:val="Balk6"/>
      </w:pPr>
      <w:bookmarkStart w:id="225" w:name="_Toc494808899"/>
      <w:bookmarkStart w:id="226" w:name="_Toc9414521"/>
      <w:bookmarkStart w:id="227" w:name="_Toc9504948"/>
      <w:bookmarkStart w:id="228" w:name="_Toc9512013"/>
      <w:bookmarkStart w:id="229" w:name="_Toc47705638"/>
      <w:r w:rsidRPr="006F7A4F">
        <w:t>Figure 2.12: Share of Spot LNG Importers between 2008-2019(%)</w:t>
      </w:r>
      <w:bookmarkEnd w:id="225"/>
      <w:bookmarkEnd w:id="226"/>
      <w:bookmarkEnd w:id="227"/>
      <w:bookmarkEnd w:id="228"/>
      <w:bookmarkEnd w:id="229"/>
    </w:p>
    <w:p w14:paraId="0E631A03" w14:textId="39455C58" w:rsidR="001167CD" w:rsidRPr="006F7A4F" w:rsidRDefault="00D037A1" w:rsidP="005D281C">
      <w:pPr>
        <w:rPr>
          <w:rFonts w:ascii="Times New Roman" w:hAnsi="Times New Roman" w:cs="Times New Roman"/>
        </w:rPr>
      </w:pPr>
      <w:r>
        <w:rPr>
          <w:rFonts w:ascii="Times New Roman" w:hAnsi="Times New Roman" w:cs="Times New Roman"/>
        </w:rPr>
        <w:br w:type="page"/>
      </w:r>
    </w:p>
    <w:p w14:paraId="2C70B61B" w14:textId="620734CE" w:rsidR="001167CD" w:rsidRPr="006F7A4F" w:rsidRDefault="00013187" w:rsidP="00013187">
      <w:pPr>
        <w:pStyle w:val="Dzey2Balk"/>
      </w:pPr>
      <w:bookmarkStart w:id="230" w:name="_Toc494808724"/>
      <w:bookmarkStart w:id="231" w:name="_Toc520881296"/>
      <w:bookmarkStart w:id="232" w:name="_Toc9512014"/>
      <w:bookmarkStart w:id="233" w:name="_Toc47706089"/>
      <w:r w:rsidRPr="006F7A4F">
        <w:lastRenderedPageBreak/>
        <w:t xml:space="preserve">2.2 </w:t>
      </w:r>
      <w:bookmarkStart w:id="234" w:name="_Toc469303414"/>
      <w:r>
        <w:t>Producti</w:t>
      </w:r>
      <w:r w:rsidRPr="006F7A4F">
        <w:t>on-</w:t>
      </w:r>
      <w:bookmarkEnd w:id="230"/>
      <w:bookmarkEnd w:id="231"/>
      <w:bookmarkEnd w:id="234"/>
      <w:r>
        <w:t>Import Evaluati</w:t>
      </w:r>
      <w:r w:rsidRPr="006F7A4F">
        <w:t>on</w:t>
      </w:r>
      <w:bookmarkEnd w:id="232"/>
      <w:bookmarkEnd w:id="233"/>
    </w:p>
    <w:p w14:paraId="569C3AEC" w14:textId="6AD16614" w:rsidR="003D0050" w:rsidRPr="006F7A4F" w:rsidRDefault="001167CD"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6F7A4F">
        <w:rPr>
          <w:rFonts w:ascii="Times New Roman" w:eastAsia="Times New Roman" w:hAnsi="Times New Roman" w:cs="Times New Roman"/>
          <w:sz w:val="24"/>
          <w:szCs w:val="24"/>
          <w:lang w:eastAsia="tr-TR"/>
        </w:rPr>
        <w:t>In 2019, the amount of natural gas was 473,87 million Sm</w:t>
      </w:r>
      <w:r w:rsidRPr="006F7A4F">
        <w:rPr>
          <w:rFonts w:ascii="Times New Roman" w:eastAsia="Times New Roman" w:hAnsi="Times New Roman" w:cs="Times New Roman"/>
          <w:sz w:val="24"/>
          <w:szCs w:val="24"/>
          <w:vertAlign w:val="superscript"/>
          <w:lang w:eastAsia="tr-TR"/>
        </w:rPr>
        <w:t>3</w:t>
      </w:r>
      <w:r w:rsidRPr="006F7A4F">
        <w:rPr>
          <w:rFonts w:ascii="Times New Roman" w:eastAsia="Times New Roman" w:hAnsi="Times New Roman" w:cs="Times New Roman"/>
          <w:sz w:val="24"/>
          <w:szCs w:val="24"/>
          <w:lang w:eastAsia="tr-TR"/>
        </w:rPr>
        <w:t>, extracted from domestic fields, cleaned and refined and then sent to transmission grid via collection lines, in other words offered for sale after production by wholesale licensed production companies.</w:t>
      </w:r>
    </w:p>
    <w:p w14:paraId="05590989" w14:textId="77777777" w:rsidR="001167CD" w:rsidRPr="006F7A4F" w:rsidRDefault="001167CD"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419CDA74" w14:textId="6D8588F5" w:rsidR="003D0050" w:rsidRPr="006F7A4F" w:rsidRDefault="001167CD" w:rsidP="005D281C">
      <w:pPr>
        <w:tabs>
          <w:tab w:val="left" w:pos="993"/>
        </w:tabs>
        <w:autoSpaceDE w:val="0"/>
        <w:autoSpaceDN w:val="0"/>
        <w:adjustRightInd w:val="0"/>
        <w:spacing w:before="120" w:after="120" w:line="360" w:lineRule="auto"/>
        <w:rPr>
          <w:rFonts w:ascii="Times New Roman" w:hAnsi="Times New Roman" w:cs="Times New Roman"/>
          <w:noProof/>
          <w:lang w:eastAsia="tr-TR"/>
        </w:rPr>
      </w:pPr>
      <w:r w:rsidRPr="006F7A4F">
        <w:rPr>
          <w:rFonts w:ascii="Times New Roman" w:hAnsi="Times New Roman" w:cs="Times New Roman"/>
          <w:sz w:val="24"/>
          <w:szCs w:val="24"/>
        </w:rPr>
        <w:t xml:space="preserve">Increasing natural gas demand in Turkey and limited reserve and production to meet this demand necessitated natural gas import in 2019 as previous years. As seen at Figure 2.13, 1,04 % of total natural gas supply was domestic </w:t>
      </w:r>
      <w:proofErr w:type="gramStart"/>
      <w:r w:rsidRPr="006F7A4F">
        <w:rPr>
          <w:rFonts w:ascii="Times New Roman" w:hAnsi="Times New Roman" w:cs="Times New Roman"/>
          <w:sz w:val="24"/>
          <w:szCs w:val="24"/>
        </w:rPr>
        <w:t>and  the</w:t>
      </w:r>
      <w:proofErr w:type="gramEnd"/>
      <w:r w:rsidRPr="006F7A4F">
        <w:rPr>
          <w:rFonts w:ascii="Times New Roman" w:hAnsi="Times New Roman" w:cs="Times New Roman"/>
          <w:sz w:val="24"/>
          <w:szCs w:val="24"/>
        </w:rPr>
        <w:t xml:space="preserve"> rest 98,96 % was met from different foreign sources by import licensees.</w:t>
      </w:r>
    </w:p>
    <w:p w14:paraId="36E40DAD" w14:textId="074EF490" w:rsidR="00C11FCC" w:rsidRPr="006F7A4F" w:rsidRDefault="00C11FCC" w:rsidP="00C11FCC">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r w:rsidRPr="006F7A4F">
        <w:rPr>
          <w:rFonts w:ascii="Times New Roman" w:hAnsi="Times New Roman" w:cs="Times New Roman"/>
          <w:noProof/>
          <w:lang w:eastAsia="tr-TR"/>
        </w:rPr>
        <w:drawing>
          <wp:inline distT="0" distB="0" distL="0" distR="0" wp14:anchorId="7B08EE2F" wp14:editId="01954CD7">
            <wp:extent cx="5572125" cy="3228975"/>
            <wp:effectExtent l="0" t="0" r="9525" b="9525"/>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2F4D49E" w14:textId="306AC9A1" w:rsidR="001167CD" w:rsidRPr="006F7A4F" w:rsidRDefault="001167CD" w:rsidP="00013187">
      <w:pPr>
        <w:pStyle w:val="Balk6"/>
      </w:pPr>
      <w:bookmarkStart w:id="235" w:name="_Toc494808900"/>
      <w:bookmarkStart w:id="236" w:name="_Toc520881470"/>
      <w:bookmarkStart w:id="237" w:name="_Toc9414523"/>
      <w:bookmarkStart w:id="238" w:name="_Toc9504949"/>
      <w:bookmarkStart w:id="239" w:name="_Toc9512015"/>
      <w:bookmarkStart w:id="240" w:name="_Toc47705639"/>
      <w:r w:rsidRPr="006F7A4F">
        <w:t>Figure 2.13: Share of Total Natural Gas Supply by Origin in 2019(%)</w:t>
      </w:r>
      <w:bookmarkEnd w:id="235"/>
      <w:bookmarkEnd w:id="236"/>
      <w:bookmarkEnd w:id="237"/>
      <w:bookmarkEnd w:id="238"/>
      <w:bookmarkEnd w:id="239"/>
      <w:bookmarkEnd w:id="240"/>
    </w:p>
    <w:p w14:paraId="4BBF130B" w14:textId="77777777" w:rsidR="003D0050" w:rsidRPr="006F7A4F" w:rsidRDefault="003D0050" w:rsidP="003D0050">
      <w:pPr>
        <w:rPr>
          <w:rFonts w:ascii="Times New Roman" w:hAnsi="Times New Roman" w:cs="Times New Roman"/>
          <w:b/>
          <w:sz w:val="24"/>
          <w:szCs w:val="24"/>
        </w:rPr>
      </w:pPr>
      <w:r w:rsidRPr="006F7A4F">
        <w:rPr>
          <w:rFonts w:ascii="Times New Roman" w:hAnsi="Times New Roman" w:cs="Times New Roman"/>
          <w:b/>
          <w:sz w:val="24"/>
          <w:szCs w:val="24"/>
        </w:rPr>
        <w:br w:type="page"/>
      </w:r>
    </w:p>
    <w:p w14:paraId="151A9830" w14:textId="0561EFC4" w:rsidR="001167CD" w:rsidRPr="006F7A4F" w:rsidRDefault="00013187" w:rsidP="007928DF">
      <w:pPr>
        <w:pStyle w:val="Dzey2Balk"/>
      </w:pPr>
      <w:bookmarkStart w:id="241" w:name="_Toc494808725"/>
      <w:bookmarkStart w:id="242" w:name="_Toc520881297"/>
      <w:bookmarkStart w:id="243" w:name="_Toc9512016"/>
      <w:bookmarkStart w:id="244" w:name="_Toc417917631"/>
      <w:bookmarkStart w:id="245" w:name="_Toc47706090"/>
      <w:r w:rsidRPr="006F7A4F">
        <w:lastRenderedPageBreak/>
        <w:t>2.3 E</w:t>
      </w:r>
      <w:bookmarkEnd w:id="241"/>
      <w:bookmarkEnd w:id="242"/>
      <w:r w:rsidRPr="006F7A4F">
        <w:t>xport</w:t>
      </w:r>
      <w:bookmarkEnd w:id="243"/>
      <w:bookmarkEnd w:id="245"/>
    </w:p>
    <w:bookmarkEnd w:id="244"/>
    <w:p w14:paraId="73727D62" w14:textId="585CB605" w:rsidR="003D0050" w:rsidRPr="006F7A4F" w:rsidRDefault="0059544E" w:rsidP="003D0050">
      <w:pPr>
        <w:tabs>
          <w:tab w:val="left" w:pos="993"/>
        </w:tabs>
        <w:spacing w:after="0" w:line="360" w:lineRule="auto"/>
        <w:jc w:val="both"/>
        <w:rPr>
          <w:rFonts w:ascii="Times New Roman" w:eastAsia="SimSun" w:hAnsi="Times New Roman" w:cs="Times New Roman"/>
          <w:bCs/>
          <w:color w:val="000000"/>
          <w:sz w:val="24"/>
          <w:szCs w:val="24"/>
          <w:lang w:eastAsia="zh-CN"/>
        </w:rPr>
      </w:pPr>
      <w:r w:rsidRPr="006F7A4F">
        <w:rPr>
          <w:rFonts w:ascii="Times New Roman" w:eastAsia="SimSun" w:hAnsi="Times New Roman" w:cs="Times New Roman"/>
          <w:bCs/>
          <w:color w:val="000000"/>
          <w:sz w:val="24"/>
          <w:szCs w:val="24"/>
          <w:lang w:eastAsia="zh-CN"/>
        </w:rPr>
        <w:t xml:space="preserve">Imported or domestically produced natural gas can be exported by </w:t>
      </w:r>
      <w:r w:rsidRPr="006F7A4F">
        <w:rPr>
          <w:rFonts w:ascii="Times New Roman" w:eastAsia="SimSun" w:hAnsi="Times New Roman" w:cs="Times New Roman"/>
          <w:bCs/>
          <w:sz w:val="24"/>
          <w:szCs w:val="24"/>
          <w:lang w:eastAsia="zh-CN"/>
        </w:rPr>
        <w:t xml:space="preserve">export license holders </w:t>
      </w:r>
      <w:r w:rsidRPr="006F7A4F">
        <w:rPr>
          <w:rFonts w:ascii="Times New Roman" w:eastAsia="SimSun" w:hAnsi="Times New Roman" w:cs="Times New Roman"/>
          <w:bCs/>
          <w:color w:val="000000"/>
          <w:sz w:val="24"/>
          <w:szCs w:val="24"/>
          <w:lang w:eastAsia="zh-CN"/>
        </w:rPr>
        <w:t>to countries which are listed at their licenses. In terms of export license, BOTAŞ, one of the licensed legal entities, and Aygaz Doğal Gaz Toptan Satış Anonim Şirketi, which started exporting LNG to Bulgaria as of December 2019, operates.</w:t>
      </w:r>
      <w:r w:rsidR="003D0050" w:rsidRPr="006F7A4F">
        <w:rPr>
          <w:rFonts w:ascii="Times New Roman" w:eastAsia="SimSun" w:hAnsi="Times New Roman" w:cs="Times New Roman"/>
          <w:bCs/>
          <w:color w:val="000000"/>
          <w:sz w:val="24"/>
          <w:szCs w:val="24"/>
          <w:lang w:eastAsia="zh-CN"/>
        </w:rPr>
        <w:t xml:space="preserve"> </w:t>
      </w:r>
      <w:proofErr w:type="gramStart"/>
      <w:r w:rsidR="00245189" w:rsidRPr="006F7A4F">
        <w:rPr>
          <w:rFonts w:ascii="Times New Roman" w:eastAsia="SimSun" w:hAnsi="Times New Roman" w:cs="Times New Roman"/>
          <w:bCs/>
          <w:color w:val="000000"/>
          <w:sz w:val="24"/>
          <w:szCs w:val="24"/>
          <w:lang w:eastAsia="zh-CN"/>
        </w:rPr>
        <w:t>Turkey-Greece Natural Gas Pipeline on 18.11.2007 with the completion of the starting BOTAS natural gas exports, with the amount of natural gas exported by Greece Natural Gas Wholesale Aygaz Anonim Sirketi in the month of December 2019 sm</w:t>
      </w:r>
      <w:r w:rsidR="00245189" w:rsidRPr="006F7A4F">
        <w:rPr>
          <w:rFonts w:ascii="Times New Roman" w:eastAsia="SimSun" w:hAnsi="Times New Roman" w:cs="Times New Roman"/>
          <w:bCs/>
          <w:color w:val="000000"/>
          <w:sz w:val="24"/>
          <w:szCs w:val="24"/>
          <w:vertAlign w:val="superscript"/>
          <w:lang w:eastAsia="zh-CN"/>
        </w:rPr>
        <w:t>3</w:t>
      </w:r>
      <w:r w:rsidR="00245189" w:rsidRPr="006F7A4F">
        <w:rPr>
          <w:rFonts w:ascii="Times New Roman" w:eastAsia="SimSun" w:hAnsi="Times New Roman" w:cs="Times New Roman"/>
          <w:bCs/>
          <w:color w:val="000000"/>
          <w:sz w:val="24"/>
          <w:szCs w:val="24"/>
          <w:lang w:eastAsia="zh-CN"/>
        </w:rPr>
        <w:t xml:space="preserve"> 54</w:t>
      </w:r>
      <w:r w:rsidR="007D4C32" w:rsidRPr="006F7A4F">
        <w:rPr>
          <w:rFonts w:ascii="Times New Roman" w:eastAsia="SimSun" w:hAnsi="Times New Roman" w:cs="Times New Roman"/>
          <w:bCs/>
          <w:color w:val="000000"/>
          <w:sz w:val="24"/>
          <w:szCs w:val="24"/>
          <w:lang w:eastAsia="zh-CN"/>
        </w:rPr>
        <w:t>.</w:t>
      </w:r>
      <w:r w:rsidR="00245189" w:rsidRPr="006F7A4F">
        <w:rPr>
          <w:rFonts w:ascii="Times New Roman" w:eastAsia="SimSun" w:hAnsi="Times New Roman" w:cs="Times New Roman"/>
          <w:bCs/>
          <w:color w:val="000000"/>
          <w:sz w:val="24"/>
          <w:szCs w:val="24"/>
          <w:lang w:eastAsia="zh-CN"/>
        </w:rPr>
        <w:t>380</w:t>
      </w:r>
      <w:r w:rsidR="007D4C32" w:rsidRPr="006F7A4F">
        <w:rPr>
          <w:rFonts w:ascii="Times New Roman" w:eastAsia="SimSun" w:hAnsi="Times New Roman" w:cs="Times New Roman"/>
          <w:bCs/>
          <w:color w:val="000000"/>
          <w:sz w:val="24"/>
          <w:szCs w:val="24"/>
          <w:lang w:eastAsia="zh-CN"/>
        </w:rPr>
        <w:t>,</w:t>
      </w:r>
      <w:r w:rsidR="00245189" w:rsidRPr="006F7A4F">
        <w:rPr>
          <w:rFonts w:ascii="Times New Roman" w:eastAsia="SimSun" w:hAnsi="Times New Roman" w:cs="Times New Roman"/>
          <w:bCs/>
          <w:color w:val="000000"/>
          <w:sz w:val="24"/>
          <w:szCs w:val="24"/>
          <w:lang w:eastAsia="zh-CN"/>
        </w:rPr>
        <w:t>75 The amount of natural gas exported to Bulgaria is given in Table 2.10.</w:t>
      </w:r>
      <w:r w:rsidR="003D0050" w:rsidRPr="006F7A4F">
        <w:rPr>
          <w:rFonts w:ascii="Times New Roman" w:eastAsia="SimSun" w:hAnsi="Times New Roman" w:cs="Times New Roman"/>
          <w:bCs/>
          <w:color w:val="000000"/>
          <w:sz w:val="24"/>
          <w:szCs w:val="24"/>
          <w:lang w:eastAsia="zh-CN"/>
        </w:rPr>
        <w:t xml:space="preserve"> </w:t>
      </w:r>
      <w:proofErr w:type="gramEnd"/>
    </w:p>
    <w:p w14:paraId="0A411416" w14:textId="77777777" w:rsidR="003D0050" w:rsidRPr="006F7A4F" w:rsidRDefault="003D0050" w:rsidP="003D0050">
      <w:pPr>
        <w:tabs>
          <w:tab w:val="left" w:pos="993"/>
        </w:tabs>
        <w:spacing w:after="0" w:line="360" w:lineRule="auto"/>
        <w:jc w:val="both"/>
        <w:rPr>
          <w:rFonts w:ascii="Times New Roman" w:eastAsia="SimSun" w:hAnsi="Times New Roman" w:cs="Times New Roman"/>
          <w:bCs/>
          <w:color w:val="000000"/>
          <w:sz w:val="24"/>
          <w:szCs w:val="24"/>
          <w:lang w:eastAsia="zh-CN"/>
        </w:rPr>
      </w:pPr>
    </w:p>
    <w:p w14:paraId="49BF6390" w14:textId="0D8FD14D" w:rsidR="00245189" w:rsidRPr="006F7A4F" w:rsidRDefault="00245189" w:rsidP="007928DF">
      <w:pPr>
        <w:pStyle w:val="Balk5"/>
      </w:pPr>
      <w:bookmarkStart w:id="246" w:name="_Toc9504657"/>
      <w:bookmarkStart w:id="247" w:name="_Toc9512017"/>
      <w:bookmarkStart w:id="248" w:name="_Toc47706137"/>
      <w:r w:rsidRPr="006F7A4F">
        <w:t>Table 2.10: Exported Natural Gas Amounts between 2007-2019 (Million Sm</w:t>
      </w:r>
      <w:r w:rsidRPr="006F7A4F">
        <w:rPr>
          <w:vertAlign w:val="superscript"/>
        </w:rPr>
        <w:t>3</w:t>
      </w:r>
      <w:r w:rsidRPr="006F7A4F">
        <w:t>)</w:t>
      </w:r>
      <w:bookmarkEnd w:id="246"/>
      <w:bookmarkEnd w:id="247"/>
      <w:bookmarkEnd w:id="248"/>
    </w:p>
    <w:tbl>
      <w:tblPr>
        <w:tblW w:w="5000" w:type="pct"/>
        <w:tblCellMar>
          <w:left w:w="70" w:type="dxa"/>
          <w:right w:w="70" w:type="dxa"/>
        </w:tblCellMar>
        <w:tblLook w:val="04A0" w:firstRow="1" w:lastRow="0" w:firstColumn="1" w:lastColumn="0" w:noHBand="0" w:noVBand="1"/>
      </w:tblPr>
      <w:tblGrid>
        <w:gridCol w:w="1014"/>
        <w:gridCol w:w="580"/>
        <w:gridCol w:w="703"/>
        <w:gridCol w:w="590"/>
        <w:gridCol w:w="590"/>
        <w:gridCol w:w="560"/>
        <w:gridCol w:w="585"/>
        <w:gridCol w:w="540"/>
        <w:gridCol w:w="690"/>
        <w:gridCol w:w="690"/>
        <w:gridCol w:w="703"/>
        <w:gridCol w:w="701"/>
        <w:gridCol w:w="690"/>
        <w:gridCol w:w="858"/>
      </w:tblGrid>
      <w:tr w:rsidR="004E3B78" w:rsidRPr="006F7A4F" w14:paraId="3ABDCD33" w14:textId="77777777" w:rsidTr="002C747D">
        <w:trPr>
          <w:trHeight w:val="295"/>
        </w:trPr>
        <w:tc>
          <w:tcPr>
            <w:tcW w:w="550"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69F0D81" w14:textId="14266A7A" w:rsidR="003D0050" w:rsidRPr="006F7A4F" w:rsidRDefault="00245189"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Years</w:t>
            </w:r>
          </w:p>
        </w:tc>
        <w:tc>
          <w:tcPr>
            <w:tcW w:w="321" w:type="pct"/>
            <w:tcBorders>
              <w:top w:val="single" w:sz="8" w:space="0" w:color="F9B074"/>
              <w:left w:val="nil"/>
              <w:bottom w:val="single" w:sz="8" w:space="0" w:color="F9B074"/>
              <w:right w:val="single" w:sz="8" w:space="0" w:color="F9B074"/>
            </w:tcBorders>
            <w:shd w:val="clear" w:color="000000" w:fill="FDE4D0"/>
            <w:vAlign w:val="center"/>
            <w:hideMark/>
          </w:tcPr>
          <w:p w14:paraId="2ED5EB00"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2007</w:t>
            </w:r>
          </w:p>
        </w:tc>
        <w:tc>
          <w:tcPr>
            <w:tcW w:w="386" w:type="pct"/>
            <w:tcBorders>
              <w:top w:val="single" w:sz="8" w:space="0" w:color="F9B074"/>
              <w:left w:val="nil"/>
              <w:bottom w:val="single" w:sz="8" w:space="0" w:color="F9B074"/>
              <w:right w:val="single" w:sz="8" w:space="0" w:color="F9B074"/>
            </w:tcBorders>
            <w:shd w:val="clear" w:color="000000" w:fill="FDE4D0"/>
            <w:vAlign w:val="center"/>
            <w:hideMark/>
          </w:tcPr>
          <w:p w14:paraId="5FA5305F"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2008</w:t>
            </w:r>
          </w:p>
        </w:tc>
        <w:tc>
          <w:tcPr>
            <w:tcW w:w="321" w:type="pct"/>
            <w:tcBorders>
              <w:top w:val="single" w:sz="8" w:space="0" w:color="F9B074"/>
              <w:left w:val="nil"/>
              <w:bottom w:val="single" w:sz="8" w:space="0" w:color="F9B074"/>
              <w:right w:val="single" w:sz="8" w:space="0" w:color="F9B074"/>
            </w:tcBorders>
            <w:shd w:val="clear" w:color="000000" w:fill="FDE4D0"/>
            <w:vAlign w:val="center"/>
            <w:hideMark/>
          </w:tcPr>
          <w:p w14:paraId="5F3D9064"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2009</w:t>
            </w:r>
          </w:p>
        </w:tc>
        <w:tc>
          <w:tcPr>
            <w:tcW w:w="321" w:type="pct"/>
            <w:tcBorders>
              <w:top w:val="single" w:sz="8" w:space="0" w:color="F9B074"/>
              <w:left w:val="nil"/>
              <w:bottom w:val="single" w:sz="8" w:space="0" w:color="F9B074"/>
              <w:right w:val="single" w:sz="8" w:space="0" w:color="F9B074"/>
            </w:tcBorders>
            <w:shd w:val="clear" w:color="000000" w:fill="FDE4D0"/>
            <w:vAlign w:val="center"/>
            <w:hideMark/>
          </w:tcPr>
          <w:p w14:paraId="57D92B0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2010</w:t>
            </w:r>
          </w:p>
        </w:tc>
        <w:tc>
          <w:tcPr>
            <w:tcW w:w="321" w:type="pct"/>
            <w:tcBorders>
              <w:top w:val="single" w:sz="8" w:space="0" w:color="F9B074"/>
              <w:left w:val="nil"/>
              <w:bottom w:val="single" w:sz="8" w:space="0" w:color="F9B074"/>
              <w:right w:val="single" w:sz="8" w:space="0" w:color="F9B074"/>
            </w:tcBorders>
            <w:shd w:val="clear" w:color="000000" w:fill="FDE4D0"/>
            <w:vAlign w:val="center"/>
            <w:hideMark/>
          </w:tcPr>
          <w:p w14:paraId="4154E8E3"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2011</w:t>
            </w:r>
          </w:p>
        </w:tc>
        <w:tc>
          <w:tcPr>
            <w:tcW w:w="324" w:type="pct"/>
            <w:tcBorders>
              <w:top w:val="single" w:sz="8" w:space="0" w:color="F9B074"/>
              <w:left w:val="nil"/>
              <w:bottom w:val="single" w:sz="8" w:space="0" w:color="F9B074"/>
              <w:right w:val="single" w:sz="8" w:space="0" w:color="F9B074"/>
            </w:tcBorders>
            <w:shd w:val="clear" w:color="000000" w:fill="FDE4D0"/>
            <w:vAlign w:val="center"/>
            <w:hideMark/>
          </w:tcPr>
          <w:p w14:paraId="71772687"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2012</w:t>
            </w:r>
          </w:p>
        </w:tc>
        <w:tc>
          <w:tcPr>
            <w:tcW w:w="281" w:type="pct"/>
            <w:tcBorders>
              <w:top w:val="single" w:sz="8" w:space="0" w:color="F9B074"/>
              <w:left w:val="nil"/>
              <w:bottom w:val="single" w:sz="8" w:space="0" w:color="F9B074"/>
              <w:right w:val="single" w:sz="8" w:space="0" w:color="F9B074"/>
            </w:tcBorders>
            <w:shd w:val="clear" w:color="000000" w:fill="FDE4D0"/>
            <w:vAlign w:val="center"/>
            <w:hideMark/>
          </w:tcPr>
          <w:p w14:paraId="030DEFA0"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2013</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14:paraId="48AE73DD"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2014</w:t>
            </w:r>
          </w:p>
        </w:tc>
        <w:tc>
          <w:tcPr>
            <w:tcW w:w="321" w:type="pct"/>
            <w:tcBorders>
              <w:top w:val="single" w:sz="8" w:space="0" w:color="F9B074"/>
              <w:left w:val="nil"/>
              <w:bottom w:val="single" w:sz="8" w:space="0" w:color="F9B074"/>
              <w:right w:val="single" w:sz="8" w:space="0" w:color="F9B074"/>
            </w:tcBorders>
            <w:shd w:val="clear" w:color="000000" w:fill="FDE4D0"/>
            <w:vAlign w:val="center"/>
            <w:hideMark/>
          </w:tcPr>
          <w:p w14:paraId="679FBB9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2015</w:t>
            </w:r>
          </w:p>
        </w:tc>
        <w:tc>
          <w:tcPr>
            <w:tcW w:w="386" w:type="pct"/>
            <w:tcBorders>
              <w:top w:val="single" w:sz="8" w:space="0" w:color="F9B074"/>
              <w:left w:val="nil"/>
              <w:bottom w:val="single" w:sz="8" w:space="0" w:color="F9B074"/>
              <w:right w:val="single" w:sz="8" w:space="0" w:color="F9B074"/>
            </w:tcBorders>
            <w:shd w:val="clear" w:color="000000" w:fill="FDE4D0"/>
            <w:vAlign w:val="center"/>
            <w:hideMark/>
          </w:tcPr>
          <w:p w14:paraId="75ECFD60"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2016</w:t>
            </w:r>
          </w:p>
        </w:tc>
        <w:tc>
          <w:tcPr>
            <w:tcW w:w="385" w:type="pct"/>
            <w:tcBorders>
              <w:top w:val="single" w:sz="8" w:space="0" w:color="F9B074"/>
              <w:left w:val="nil"/>
              <w:bottom w:val="single" w:sz="8" w:space="0" w:color="F9B074"/>
              <w:right w:val="single" w:sz="8" w:space="0" w:color="F9B074"/>
            </w:tcBorders>
            <w:shd w:val="clear" w:color="000000" w:fill="FDE4D0"/>
            <w:vAlign w:val="center"/>
            <w:hideMark/>
          </w:tcPr>
          <w:p w14:paraId="1FC14470"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2017</w:t>
            </w:r>
          </w:p>
        </w:tc>
        <w:tc>
          <w:tcPr>
            <w:tcW w:w="321" w:type="pct"/>
            <w:tcBorders>
              <w:top w:val="single" w:sz="8" w:space="0" w:color="F9B074"/>
              <w:left w:val="nil"/>
              <w:bottom w:val="single" w:sz="8" w:space="0" w:color="F9B074"/>
              <w:right w:val="single" w:sz="8" w:space="0" w:color="F9B074"/>
            </w:tcBorders>
            <w:shd w:val="clear" w:color="000000" w:fill="FDE4D0"/>
            <w:vAlign w:val="center"/>
            <w:hideMark/>
          </w:tcPr>
          <w:p w14:paraId="546B3A34"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2018</w:t>
            </w:r>
          </w:p>
        </w:tc>
        <w:tc>
          <w:tcPr>
            <w:tcW w:w="467" w:type="pct"/>
            <w:tcBorders>
              <w:top w:val="single" w:sz="8" w:space="0" w:color="F9B074"/>
              <w:left w:val="nil"/>
              <w:bottom w:val="single" w:sz="8" w:space="0" w:color="F9B074"/>
              <w:right w:val="single" w:sz="8" w:space="0" w:color="F9B074"/>
            </w:tcBorders>
            <w:shd w:val="clear" w:color="000000" w:fill="FDE4D0"/>
            <w:vAlign w:val="center"/>
            <w:hideMark/>
          </w:tcPr>
          <w:p w14:paraId="30A4BB9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2019</w:t>
            </w:r>
          </w:p>
        </w:tc>
      </w:tr>
      <w:tr w:rsidR="004E3B78" w:rsidRPr="006F7A4F" w14:paraId="609E2343" w14:textId="77777777" w:rsidTr="002C747D">
        <w:trPr>
          <w:trHeight w:val="295"/>
        </w:trPr>
        <w:tc>
          <w:tcPr>
            <w:tcW w:w="550" w:type="pct"/>
            <w:tcBorders>
              <w:top w:val="nil"/>
              <w:left w:val="single" w:sz="8" w:space="0" w:color="F9B074"/>
              <w:bottom w:val="single" w:sz="8" w:space="0" w:color="F9B074"/>
              <w:right w:val="single" w:sz="8" w:space="0" w:color="F9B074"/>
            </w:tcBorders>
            <w:shd w:val="clear" w:color="000000" w:fill="FBCAA2"/>
            <w:vAlign w:val="center"/>
            <w:hideMark/>
          </w:tcPr>
          <w:p w14:paraId="1E75F798" w14:textId="20CF7CD3" w:rsidR="003D0050" w:rsidRPr="006F7A4F" w:rsidRDefault="00245189" w:rsidP="006332AA">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Amount</w:t>
            </w:r>
          </w:p>
        </w:tc>
        <w:tc>
          <w:tcPr>
            <w:tcW w:w="321" w:type="pct"/>
            <w:tcBorders>
              <w:top w:val="nil"/>
              <w:left w:val="nil"/>
              <w:bottom w:val="single" w:sz="8" w:space="0" w:color="F9B074"/>
              <w:right w:val="single" w:sz="8" w:space="0" w:color="F9B074"/>
            </w:tcBorders>
            <w:shd w:val="clear" w:color="000000" w:fill="FBCAA2"/>
            <w:vAlign w:val="center"/>
            <w:hideMark/>
          </w:tcPr>
          <w:p w14:paraId="2EA8426F"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30,8</w:t>
            </w:r>
          </w:p>
        </w:tc>
        <w:tc>
          <w:tcPr>
            <w:tcW w:w="386" w:type="pct"/>
            <w:tcBorders>
              <w:top w:val="nil"/>
              <w:left w:val="nil"/>
              <w:bottom w:val="single" w:sz="8" w:space="0" w:color="F9B074"/>
              <w:right w:val="single" w:sz="8" w:space="0" w:color="F9B074"/>
            </w:tcBorders>
            <w:shd w:val="clear" w:color="000000" w:fill="FBCAA2"/>
            <w:vAlign w:val="center"/>
            <w:hideMark/>
          </w:tcPr>
          <w:p w14:paraId="0809695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435,8</w:t>
            </w:r>
          </w:p>
        </w:tc>
        <w:tc>
          <w:tcPr>
            <w:tcW w:w="321" w:type="pct"/>
            <w:tcBorders>
              <w:top w:val="nil"/>
              <w:left w:val="nil"/>
              <w:bottom w:val="single" w:sz="8" w:space="0" w:color="F9B074"/>
              <w:right w:val="single" w:sz="8" w:space="0" w:color="F9B074"/>
            </w:tcBorders>
            <w:shd w:val="clear" w:color="000000" w:fill="FBCAA2"/>
            <w:vAlign w:val="center"/>
            <w:hideMark/>
          </w:tcPr>
          <w:p w14:paraId="6C1B710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708,5</w:t>
            </w:r>
          </w:p>
        </w:tc>
        <w:tc>
          <w:tcPr>
            <w:tcW w:w="321" w:type="pct"/>
            <w:tcBorders>
              <w:top w:val="nil"/>
              <w:left w:val="nil"/>
              <w:bottom w:val="single" w:sz="8" w:space="0" w:color="F9B074"/>
              <w:right w:val="single" w:sz="8" w:space="0" w:color="F9B074"/>
            </w:tcBorders>
            <w:shd w:val="clear" w:color="000000" w:fill="FBCAA2"/>
            <w:vAlign w:val="center"/>
            <w:hideMark/>
          </w:tcPr>
          <w:p w14:paraId="73CC9A8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648,6</w:t>
            </w:r>
          </w:p>
        </w:tc>
        <w:tc>
          <w:tcPr>
            <w:tcW w:w="321" w:type="pct"/>
            <w:tcBorders>
              <w:top w:val="nil"/>
              <w:left w:val="nil"/>
              <w:bottom w:val="single" w:sz="8" w:space="0" w:color="F9B074"/>
              <w:right w:val="single" w:sz="8" w:space="0" w:color="F9B074"/>
            </w:tcBorders>
            <w:shd w:val="clear" w:color="000000" w:fill="FBCAA2"/>
            <w:vAlign w:val="center"/>
            <w:hideMark/>
          </w:tcPr>
          <w:p w14:paraId="0B51C7E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714</w:t>
            </w:r>
          </w:p>
        </w:tc>
        <w:tc>
          <w:tcPr>
            <w:tcW w:w="324" w:type="pct"/>
            <w:tcBorders>
              <w:top w:val="nil"/>
              <w:left w:val="nil"/>
              <w:bottom w:val="single" w:sz="8" w:space="0" w:color="F9B074"/>
              <w:right w:val="single" w:sz="8" w:space="0" w:color="F9B074"/>
            </w:tcBorders>
            <w:shd w:val="clear" w:color="000000" w:fill="FBCAA2"/>
            <w:vAlign w:val="center"/>
            <w:hideMark/>
          </w:tcPr>
          <w:p w14:paraId="5B6E90B4"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611</w:t>
            </w:r>
          </w:p>
        </w:tc>
        <w:tc>
          <w:tcPr>
            <w:tcW w:w="281" w:type="pct"/>
            <w:tcBorders>
              <w:top w:val="nil"/>
              <w:left w:val="nil"/>
              <w:bottom w:val="single" w:sz="8" w:space="0" w:color="F9B074"/>
              <w:right w:val="single" w:sz="8" w:space="0" w:color="F9B074"/>
            </w:tcBorders>
            <w:shd w:val="clear" w:color="000000" w:fill="FBCAA2"/>
            <w:vAlign w:val="center"/>
            <w:hideMark/>
          </w:tcPr>
          <w:p w14:paraId="3BB2348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682</w:t>
            </w:r>
          </w:p>
        </w:tc>
        <w:tc>
          <w:tcPr>
            <w:tcW w:w="295" w:type="pct"/>
            <w:tcBorders>
              <w:top w:val="nil"/>
              <w:left w:val="nil"/>
              <w:bottom w:val="single" w:sz="8" w:space="0" w:color="F9B074"/>
              <w:right w:val="single" w:sz="8" w:space="0" w:color="F9B074"/>
            </w:tcBorders>
            <w:shd w:val="clear" w:color="000000" w:fill="FBCAA2"/>
            <w:vAlign w:val="center"/>
            <w:hideMark/>
          </w:tcPr>
          <w:p w14:paraId="3E96623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632,63</w:t>
            </w:r>
          </w:p>
        </w:tc>
        <w:tc>
          <w:tcPr>
            <w:tcW w:w="321" w:type="pct"/>
            <w:tcBorders>
              <w:top w:val="nil"/>
              <w:left w:val="nil"/>
              <w:bottom w:val="single" w:sz="8" w:space="0" w:color="F9B074"/>
              <w:right w:val="single" w:sz="8" w:space="0" w:color="F9B074"/>
            </w:tcBorders>
            <w:shd w:val="clear" w:color="000000" w:fill="FBCAA2"/>
            <w:vAlign w:val="center"/>
            <w:hideMark/>
          </w:tcPr>
          <w:p w14:paraId="2A4351F1"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623,94</w:t>
            </w:r>
          </w:p>
        </w:tc>
        <w:tc>
          <w:tcPr>
            <w:tcW w:w="386" w:type="pct"/>
            <w:tcBorders>
              <w:top w:val="nil"/>
              <w:left w:val="nil"/>
              <w:bottom w:val="nil"/>
              <w:right w:val="single" w:sz="8" w:space="0" w:color="F9B074"/>
            </w:tcBorders>
            <w:shd w:val="clear" w:color="000000" w:fill="FBCAA2"/>
            <w:vAlign w:val="center"/>
            <w:hideMark/>
          </w:tcPr>
          <w:p w14:paraId="73AB6297"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674,68</w:t>
            </w:r>
          </w:p>
        </w:tc>
        <w:tc>
          <w:tcPr>
            <w:tcW w:w="385" w:type="pct"/>
            <w:tcBorders>
              <w:top w:val="nil"/>
              <w:left w:val="nil"/>
              <w:bottom w:val="nil"/>
              <w:right w:val="single" w:sz="8" w:space="0" w:color="F9B074"/>
            </w:tcBorders>
            <w:shd w:val="clear" w:color="000000" w:fill="FBCAA2"/>
            <w:vAlign w:val="center"/>
            <w:hideMark/>
          </w:tcPr>
          <w:p w14:paraId="10F2251B"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630,67</w:t>
            </w:r>
          </w:p>
        </w:tc>
        <w:tc>
          <w:tcPr>
            <w:tcW w:w="321" w:type="pct"/>
            <w:tcBorders>
              <w:top w:val="nil"/>
              <w:left w:val="nil"/>
              <w:bottom w:val="nil"/>
              <w:right w:val="single" w:sz="8" w:space="0" w:color="F9B074"/>
            </w:tcBorders>
            <w:shd w:val="clear" w:color="000000" w:fill="FBCAA2"/>
            <w:vAlign w:val="center"/>
            <w:hideMark/>
          </w:tcPr>
          <w:p w14:paraId="3486462A"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673,28</w:t>
            </w:r>
          </w:p>
        </w:tc>
        <w:tc>
          <w:tcPr>
            <w:tcW w:w="467" w:type="pct"/>
            <w:tcBorders>
              <w:top w:val="nil"/>
              <w:left w:val="nil"/>
              <w:bottom w:val="nil"/>
              <w:right w:val="single" w:sz="8" w:space="0" w:color="F9B074"/>
            </w:tcBorders>
            <w:shd w:val="clear" w:color="000000" w:fill="FBCAA2"/>
            <w:vAlign w:val="center"/>
            <w:hideMark/>
          </w:tcPr>
          <w:p w14:paraId="1E3E8C6E" w14:textId="77777777" w:rsidR="003D0050" w:rsidRPr="006F7A4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762,68</w:t>
            </w:r>
          </w:p>
        </w:tc>
      </w:tr>
    </w:tbl>
    <w:p w14:paraId="2DBBB03C" w14:textId="77777777" w:rsidR="003D0050" w:rsidRPr="006F7A4F" w:rsidRDefault="003D0050" w:rsidP="003D0050">
      <w:pPr>
        <w:rPr>
          <w:rFonts w:ascii="Times New Roman" w:hAnsi="Times New Roman" w:cs="Times New Roman"/>
          <w:sz w:val="20"/>
          <w:szCs w:val="20"/>
        </w:rPr>
      </w:pPr>
    </w:p>
    <w:p w14:paraId="1464C10C" w14:textId="77777777" w:rsidR="003D0050" w:rsidRPr="006F7A4F" w:rsidRDefault="003D0050" w:rsidP="003D0050">
      <w:pPr>
        <w:rPr>
          <w:rFonts w:ascii="Times New Roman" w:hAnsi="Times New Roman" w:cs="Times New Roman"/>
        </w:rPr>
      </w:pPr>
      <w:r w:rsidRPr="006F7A4F">
        <w:rPr>
          <w:rFonts w:ascii="Times New Roman" w:hAnsi="Times New Roman" w:cs="Times New Roman"/>
          <w:noProof/>
          <w:lang w:eastAsia="tr-TR"/>
        </w:rPr>
        <w:drawing>
          <wp:inline distT="0" distB="0" distL="0" distR="0" wp14:anchorId="54B7CE60" wp14:editId="2A751484">
            <wp:extent cx="6124575" cy="2905125"/>
            <wp:effectExtent l="0" t="0" r="9525" b="9525"/>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C8AE897" w14:textId="77777777" w:rsidR="00576344" w:rsidRPr="006F7A4F" w:rsidRDefault="00576344" w:rsidP="007928DF">
      <w:pPr>
        <w:pStyle w:val="Balk6"/>
      </w:pPr>
      <w:bookmarkStart w:id="249" w:name="_Toc494808901"/>
      <w:bookmarkStart w:id="250" w:name="_Toc520881471"/>
      <w:bookmarkStart w:id="251" w:name="_Toc9414526"/>
      <w:bookmarkStart w:id="252" w:name="_Toc9504950"/>
      <w:bookmarkStart w:id="253" w:name="_Toc9512018"/>
      <w:bookmarkStart w:id="254" w:name="_Toc47705640"/>
      <w:r w:rsidRPr="006F7A4F">
        <w:t>Figure 2.14: Annual Natural Gas Export Amounts (Million Sm</w:t>
      </w:r>
      <w:r w:rsidRPr="006F7A4F">
        <w:rPr>
          <w:vertAlign w:val="superscript"/>
        </w:rPr>
        <w:t>3</w:t>
      </w:r>
      <w:r w:rsidRPr="006F7A4F">
        <w:t>)</w:t>
      </w:r>
      <w:bookmarkEnd w:id="249"/>
      <w:bookmarkEnd w:id="250"/>
      <w:bookmarkEnd w:id="251"/>
      <w:bookmarkEnd w:id="252"/>
      <w:bookmarkEnd w:id="253"/>
      <w:bookmarkEnd w:id="254"/>
    </w:p>
    <w:p w14:paraId="79C13C79" w14:textId="77777777" w:rsidR="003D0050" w:rsidRPr="006F7A4F" w:rsidRDefault="003D0050" w:rsidP="005D281C">
      <w:pPr>
        <w:jc w:val="center"/>
        <w:rPr>
          <w:rFonts w:ascii="Times New Roman" w:eastAsia="Times New Roman" w:hAnsi="Times New Roman" w:cs="Times New Roman"/>
          <w:b/>
          <w:bCs/>
          <w:sz w:val="24"/>
          <w:szCs w:val="24"/>
        </w:rPr>
      </w:pPr>
      <w:r w:rsidRPr="006F7A4F">
        <w:rPr>
          <w:rFonts w:ascii="Times New Roman" w:hAnsi="Times New Roman" w:cs="Times New Roman"/>
          <w:b/>
          <w:bCs/>
          <w:sz w:val="24"/>
          <w:szCs w:val="24"/>
        </w:rPr>
        <w:br w:type="page"/>
      </w:r>
    </w:p>
    <w:p w14:paraId="1C883CFE" w14:textId="77777777" w:rsidR="00576344" w:rsidRPr="006F7A4F" w:rsidRDefault="00576344" w:rsidP="007928DF">
      <w:pPr>
        <w:pStyle w:val="Balk5"/>
      </w:pPr>
      <w:bookmarkStart w:id="255" w:name="_Toc520881340"/>
      <w:bookmarkStart w:id="256" w:name="_Toc9414527"/>
      <w:bookmarkStart w:id="257" w:name="_Toc9504658"/>
      <w:bookmarkStart w:id="258" w:name="_Toc9512019"/>
      <w:bookmarkStart w:id="259" w:name="_Toc47706138"/>
      <w:r w:rsidRPr="006F7A4F">
        <w:lastRenderedPageBreak/>
        <w:t xml:space="preserve">Table 2.11: Monthly Distribution of Natural Gas Export Amounts by Years </w:t>
      </w:r>
      <w:r w:rsidRPr="006F7A4F">
        <w:rPr>
          <w:szCs w:val="24"/>
        </w:rPr>
        <w:t>(Million Sm</w:t>
      </w:r>
      <w:r w:rsidRPr="006F7A4F">
        <w:rPr>
          <w:szCs w:val="24"/>
          <w:vertAlign w:val="superscript"/>
        </w:rPr>
        <w:t>3</w:t>
      </w:r>
      <w:r w:rsidRPr="006F7A4F">
        <w:rPr>
          <w:szCs w:val="24"/>
        </w:rPr>
        <w:t>)</w:t>
      </w:r>
      <w:bookmarkEnd w:id="255"/>
      <w:bookmarkEnd w:id="256"/>
      <w:bookmarkEnd w:id="257"/>
      <w:bookmarkEnd w:id="258"/>
      <w:bookmarkEnd w:id="259"/>
    </w:p>
    <w:tbl>
      <w:tblPr>
        <w:tblW w:w="0" w:type="auto"/>
        <w:tblLayout w:type="fixed"/>
        <w:tblCellMar>
          <w:left w:w="49" w:type="dxa"/>
          <w:right w:w="49" w:type="dxa"/>
        </w:tblCellMar>
        <w:tblLook w:val="04A0" w:firstRow="1" w:lastRow="0" w:firstColumn="1" w:lastColumn="0" w:noHBand="0" w:noVBand="1"/>
      </w:tblPr>
      <w:tblGrid>
        <w:gridCol w:w="637"/>
        <w:gridCol w:w="525"/>
        <w:gridCol w:w="793"/>
        <w:gridCol w:w="525"/>
        <w:gridCol w:w="557"/>
        <w:gridCol w:w="577"/>
        <w:gridCol w:w="517"/>
        <w:gridCol w:w="699"/>
        <w:gridCol w:w="710"/>
        <w:gridCol w:w="826"/>
        <w:gridCol w:w="721"/>
        <w:gridCol w:w="859"/>
        <w:gridCol w:w="849"/>
        <w:gridCol w:w="699"/>
      </w:tblGrid>
      <w:tr w:rsidR="005D281C" w:rsidRPr="006F7A4F" w14:paraId="111C787D" w14:textId="77777777" w:rsidTr="00452046">
        <w:trPr>
          <w:trHeight w:val="209"/>
        </w:trPr>
        <w:tc>
          <w:tcPr>
            <w:tcW w:w="452" w:type="dxa"/>
            <w:tcBorders>
              <w:top w:val="single" w:sz="5" w:space="0" w:color="auto"/>
              <w:left w:val="single" w:sz="5" w:space="0" w:color="auto"/>
              <w:bottom w:val="single" w:sz="5" w:space="0" w:color="auto"/>
              <w:right w:val="single" w:sz="5" w:space="0" w:color="auto"/>
            </w:tcBorders>
            <w:shd w:val="clear" w:color="000000" w:fill="FBCAA2"/>
            <w:noWrap/>
            <w:vAlign w:val="center"/>
            <w:hideMark/>
          </w:tcPr>
          <w:p w14:paraId="1986B740"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 </w:t>
            </w:r>
          </w:p>
        </w:tc>
        <w:tc>
          <w:tcPr>
            <w:tcW w:w="372" w:type="dxa"/>
            <w:tcBorders>
              <w:top w:val="single" w:sz="5" w:space="0" w:color="auto"/>
              <w:left w:val="nil"/>
              <w:bottom w:val="single" w:sz="5" w:space="0" w:color="auto"/>
              <w:right w:val="single" w:sz="5" w:space="0" w:color="auto"/>
            </w:tcBorders>
            <w:shd w:val="clear" w:color="000000" w:fill="FBCAA2"/>
            <w:noWrap/>
            <w:vAlign w:val="center"/>
            <w:hideMark/>
          </w:tcPr>
          <w:p w14:paraId="6030C4E6" w14:textId="213A4F29" w:rsidR="003D0050" w:rsidRPr="006F7A4F" w:rsidRDefault="00576344"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January</w:t>
            </w:r>
          </w:p>
        </w:tc>
        <w:tc>
          <w:tcPr>
            <w:tcW w:w="563" w:type="dxa"/>
            <w:tcBorders>
              <w:top w:val="single" w:sz="5" w:space="0" w:color="auto"/>
              <w:left w:val="nil"/>
              <w:bottom w:val="single" w:sz="5" w:space="0" w:color="auto"/>
              <w:right w:val="single" w:sz="5" w:space="0" w:color="auto"/>
            </w:tcBorders>
            <w:shd w:val="clear" w:color="000000" w:fill="FBCAA2"/>
            <w:noWrap/>
            <w:vAlign w:val="center"/>
            <w:hideMark/>
          </w:tcPr>
          <w:p w14:paraId="49FEA3AA" w14:textId="55E15659"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February</w:t>
            </w:r>
          </w:p>
        </w:tc>
        <w:tc>
          <w:tcPr>
            <w:tcW w:w="372" w:type="dxa"/>
            <w:tcBorders>
              <w:top w:val="single" w:sz="5" w:space="0" w:color="auto"/>
              <w:left w:val="nil"/>
              <w:bottom w:val="single" w:sz="5" w:space="0" w:color="auto"/>
              <w:right w:val="single" w:sz="5" w:space="0" w:color="auto"/>
            </w:tcBorders>
            <w:shd w:val="clear" w:color="000000" w:fill="FBCAA2"/>
            <w:noWrap/>
            <w:vAlign w:val="center"/>
            <w:hideMark/>
          </w:tcPr>
          <w:p w14:paraId="48D9911E" w14:textId="40BA7F1B" w:rsidR="003D0050" w:rsidRPr="006F7A4F" w:rsidRDefault="003D0050"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Mar</w:t>
            </w:r>
            <w:r w:rsidR="00452046" w:rsidRPr="006F7A4F">
              <w:rPr>
                <w:rFonts w:ascii="Times New Roman" w:eastAsia="Times New Roman" w:hAnsi="Times New Roman" w:cs="Times New Roman"/>
                <w:b/>
                <w:bCs/>
                <w:color w:val="000000"/>
                <w:sz w:val="12"/>
                <w:szCs w:val="12"/>
                <w:lang w:eastAsia="tr-TR"/>
              </w:rPr>
              <w:t>ch</w:t>
            </w:r>
          </w:p>
        </w:tc>
        <w:tc>
          <w:tcPr>
            <w:tcW w:w="395" w:type="dxa"/>
            <w:tcBorders>
              <w:top w:val="single" w:sz="5" w:space="0" w:color="auto"/>
              <w:left w:val="nil"/>
              <w:bottom w:val="single" w:sz="5" w:space="0" w:color="auto"/>
              <w:right w:val="single" w:sz="5" w:space="0" w:color="auto"/>
            </w:tcBorders>
            <w:shd w:val="clear" w:color="000000" w:fill="FBCAA2"/>
            <w:noWrap/>
            <w:vAlign w:val="center"/>
            <w:hideMark/>
          </w:tcPr>
          <w:p w14:paraId="5DA0F600" w14:textId="4DAB026E"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April</w:t>
            </w:r>
          </w:p>
        </w:tc>
        <w:tc>
          <w:tcPr>
            <w:tcW w:w="409" w:type="dxa"/>
            <w:tcBorders>
              <w:top w:val="single" w:sz="5" w:space="0" w:color="auto"/>
              <w:left w:val="nil"/>
              <w:bottom w:val="single" w:sz="5" w:space="0" w:color="auto"/>
              <w:right w:val="single" w:sz="5" w:space="0" w:color="auto"/>
            </w:tcBorders>
            <w:shd w:val="clear" w:color="000000" w:fill="FBCAA2"/>
            <w:noWrap/>
            <w:vAlign w:val="center"/>
            <w:hideMark/>
          </w:tcPr>
          <w:p w14:paraId="030A507F" w14:textId="348904B6" w:rsidR="003D0050" w:rsidRPr="006F7A4F" w:rsidRDefault="003D0050"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May</w:t>
            </w:r>
          </w:p>
        </w:tc>
        <w:tc>
          <w:tcPr>
            <w:tcW w:w="367" w:type="dxa"/>
            <w:tcBorders>
              <w:top w:val="single" w:sz="5" w:space="0" w:color="auto"/>
              <w:left w:val="nil"/>
              <w:bottom w:val="single" w:sz="5" w:space="0" w:color="auto"/>
              <w:right w:val="single" w:sz="5" w:space="0" w:color="auto"/>
            </w:tcBorders>
            <w:shd w:val="clear" w:color="000000" w:fill="FBCAA2"/>
            <w:noWrap/>
            <w:vAlign w:val="center"/>
            <w:hideMark/>
          </w:tcPr>
          <w:p w14:paraId="3DBEBA3B" w14:textId="0786904A"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June</w:t>
            </w:r>
          </w:p>
        </w:tc>
        <w:tc>
          <w:tcPr>
            <w:tcW w:w="496" w:type="dxa"/>
            <w:tcBorders>
              <w:top w:val="single" w:sz="5" w:space="0" w:color="auto"/>
              <w:left w:val="nil"/>
              <w:bottom w:val="single" w:sz="5" w:space="0" w:color="auto"/>
              <w:right w:val="single" w:sz="5" w:space="0" w:color="auto"/>
            </w:tcBorders>
            <w:shd w:val="clear" w:color="000000" w:fill="FBCAA2"/>
            <w:noWrap/>
            <w:vAlign w:val="center"/>
            <w:hideMark/>
          </w:tcPr>
          <w:p w14:paraId="58FB35B6" w14:textId="505A1603"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July</w:t>
            </w:r>
          </w:p>
        </w:tc>
        <w:tc>
          <w:tcPr>
            <w:tcW w:w="504" w:type="dxa"/>
            <w:tcBorders>
              <w:top w:val="single" w:sz="5" w:space="0" w:color="auto"/>
              <w:left w:val="nil"/>
              <w:bottom w:val="single" w:sz="5" w:space="0" w:color="auto"/>
              <w:right w:val="single" w:sz="5" w:space="0" w:color="auto"/>
            </w:tcBorders>
            <w:shd w:val="clear" w:color="000000" w:fill="FBCAA2"/>
            <w:noWrap/>
            <w:vAlign w:val="center"/>
            <w:hideMark/>
          </w:tcPr>
          <w:p w14:paraId="38487483" w14:textId="2B0B5499" w:rsidR="003D0050" w:rsidRPr="006F7A4F" w:rsidRDefault="003D0050"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A</w:t>
            </w:r>
            <w:r w:rsidR="00D07BCB" w:rsidRPr="006F7A4F">
              <w:rPr>
                <w:rFonts w:ascii="Times New Roman" w:eastAsia="Times New Roman" w:hAnsi="Times New Roman" w:cs="Times New Roman"/>
                <w:b/>
                <w:bCs/>
                <w:color w:val="000000"/>
                <w:sz w:val="12"/>
                <w:szCs w:val="12"/>
                <w:lang w:eastAsia="tr-TR"/>
              </w:rPr>
              <w:t>ugust</w:t>
            </w:r>
          </w:p>
        </w:tc>
        <w:tc>
          <w:tcPr>
            <w:tcW w:w="586" w:type="dxa"/>
            <w:tcBorders>
              <w:top w:val="single" w:sz="5" w:space="0" w:color="auto"/>
              <w:left w:val="nil"/>
              <w:bottom w:val="single" w:sz="5" w:space="0" w:color="auto"/>
              <w:right w:val="single" w:sz="5" w:space="0" w:color="auto"/>
            </w:tcBorders>
            <w:shd w:val="clear" w:color="000000" w:fill="FBCAA2"/>
            <w:noWrap/>
            <w:vAlign w:val="center"/>
            <w:hideMark/>
          </w:tcPr>
          <w:p w14:paraId="4EAAA6EC" w14:textId="6CB92D73"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September</w:t>
            </w:r>
          </w:p>
        </w:tc>
        <w:tc>
          <w:tcPr>
            <w:tcW w:w="511" w:type="dxa"/>
            <w:tcBorders>
              <w:top w:val="single" w:sz="5" w:space="0" w:color="auto"/>
              <w:left w:val="nil"/>
              <w:bottom w:val="single" w:sz="5" w:space="0" w:color="auto"/>
              <w:right w:val="single" w:sz="5" w:space="0" w:color="auto"/>
            </w:tcBorders>
            <w:shd w:val="clear" w:color="000000" w:fill="FBCAA2"/>
            <w:noWrap/>
            <w:vAlign w:val="center"/>
            <w:hideMark/>
          </w:tcPr>
          <w:p w14:paraId="03D283B4" w14:textId="171173A4"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October</w:t>
            </w:r>
          </w:p>
        </w:tc>
        <w:tc>
          <w:tcPr>
            <w:tcW w:w="609" w:type="dxa"/>
            <w:tcBorders>
              <w:top w:val="single" w:sz="5" w:space="0" w:color="auto"/>
              <w:left w:val="nil"/>
              <w:bottom w:val="single" w:sz="5" w:space="0" w:color="auto"/>
              <w:right w:val="single" w:sz="5" w:space="0" w:color="auto"/>
            </w:tcBorders>
            <w:shd w:val="clear" w:color="000000" w:fill="FBCAA2"/>
            <w:noWrap/>
            <w:vAlign w:val="center"/>
            <w:hideMark/>
          </w:tcPr>
          <w:p w14:paraId="3E134D4F" w14:textId="138E0C8F"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November</w:t>
            </w:r>
          </w:p>
        </w:tc>
        <w:tc>
          <w:tcPr>
            <w:tcW w:w="602" w:type="dxa"/>
            <w:tcBorders>
              <w:top w:val="single" w:sz="5" w:space="0" w:color="auto"/>
              <w:left w:val="nil"/>
              <w:bottom w:val="single" w:sz="5" w:space="0" w:color="auto"/>
              <w:right w:val="single" w:sz="5" w:space="0" w:color="auto"/>
            </w:tcBorders>
            <w:shd w:val="clear" w:color="000000" w:fill="FBCAA2"/>
            <w:noWrap/>
            <w:vAlign w:val="center"/>
            <w:hideMark/>
          </w:tcPr>
          <w:p w14:paraId="05899D07" w14:textId="4B848358" w:rsidR="003D0050" w:rsidRPr="006F7A4F" w:rsidRDefault="00D07BCB"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December</w:t>
            </w:r>
          </w:p>
        </w:tc>
        <w:tc>
          <w:tcPr>
            <w:tcW w:w="496" w:type="dxa"/>
            <w:tcBorders>
              <w:top w:val="single" w:sz="5" w:space="0" w:color="auto"/>
              <w:left w:val="nil"/>
              <w:bottom w:val="single" w:sz="5" w:space="0" w:color="auto"/>
              <w:right w:val="single" w:sz="5" w:space="0" w:color="auto"/>
            </w:tcBorders>
            <w:shd w:val="clear" w:color="000000" w:fill="FBCAA2"/>
            <w:noWrap/>
            <w:vAlign w:val="center"/>
            <w:hideMark/>
          </w:tcPr>
          <w:p w14:paraId="0B59DA68" w14:textId="35AFA60E" w:rsidR="003D0050" w:rsidRPr="006F7A4F" w:rsidRDefault="005D4FB4" w:rsidP="005D281C">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Total</w:t>
            </w:r>
          </w:p>
        </w:tc>
      </w:tr>
      <w:tr w:rsidR="005D281C" w:rsidRPr="006F7A4F" w14:paraId="425405E2"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4B083"/>
            <w:noWrap/>
            <w:vAlign w:val="center"/>
            <w:hideMark/>
          </w:tcPr>
          <w:p w14:paraId="0C470970"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2013</w:t>
            </w:r>
          </w:p>
        </w:tc>
        <w:tc>
          <w:tcPr>
            <w:tcW w:w="525" w:type="dxa"/>
            <w:tcBorders>
              <w:top w:val="nil"/>
              <w:left w:val="nil"/>
              <w:bottom w:val="single" w:sz="8" w:space="0" w:color="auto"/>
              <w:right w:val="single" w:sz="8" w:space="0" w:color="auto"/>
            </w:tcBorders>
            <w:shd w:val="clear" w:color="000000" w:fill="F4B083"/>
            <w:noWrap/>
            <w:vAlign w:val="center"/>
            <w:hideMark/>
          </w:tcPr>
          <w:p w14:paraId="1C41BFB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46,3</w:t>
            </w:r>
          </w:p>
        </w:tc>
        <w:tc>
          <w:tcPr>
            <w:tcW w:w="793" w:type="dxa"/>
            <w:tcBorders>
              <w:top w:val="nil"/>
              <w:left w:val="nil"/>
              <w:bottom w:val="single" w:sz="8" w:space="0" w:color="auto"/>
              <w:right w:val="single" w:sz="8" w:space="0" w:color="auto"/>
            </w:tcBorders>
            <w:shd w:val="clear" w:color="000000" w:fill="F4B083"/>
            <w:noWrap/>
            <w:vAlign w:val="center"/>
            <w:hideMark/>
          </w:tcPr>
          <w:p w14:paraId="21659C6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45,4</w:t>
            </w:r>
          </w:p>
        </w:tc>
        <w:tc>
          <w:tcPr>
            <w:tcW w:w="525" w:type="dxa"/>
            <w:tcBorders>
              <w:top w:val="nil"/>
              <w:left w:val="nil"/>
              <w:bottom w:val="single" w:sz="8" w:space="0" w:color="auto"/>
              <w:right w:val="single" w:sz="8" w:space="0" w:color="auto"/>
            </w:tcBorders>
            <w:shd w:val="clear" w:color="000000" w:fill="F4B083"/>
            <w:noWrap/>
            <w:vAlign w:val="center"/>
            <w:hideMark/>
          </w:tcPr>
          <w:p w14:paraId="522D5CE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33,8</w:t>
            </w:r>
          </w:p>
        </w:tc>
        <w:tc>
          <w:tcPr>
            <w:tcW w:w="557" w:type="dxa"/>
            <w:tcBorders>
              <w:top w:val="nil"/>
              <w:left w:val="nil"/>
              <w:bottom w:val="single" w:sz="8" w:space="0" w:color="auto"/>
              <w:right w:val="single" w:sz="8" w:space="0" w:color="auto"/>
            </w:tcBorders>
            <w:shd w:val="clear" w:color="000000" w:fill="F4B083"/>
            <w:noWrap/>
            <w:vAlign w:val="center"/>
            <w:hideMark/>
          </w:tcPr>
          <w:p w14:paraId="3152DD9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59,5</w:t>
            </w:r>
          </w:p>
        </w:tc>
        <w:tc>
          <w:tcPr>
            <w:tcW w:w="577" w:type="dxa"/>
            <w:tcBorders>
              <w:top w:val="nil"/>
              <w:left w:val="nil"/>
              <w:bottom w:val="single" w:sz="8" w:space="0" w:color="auto"/>
              <w:right w:val="single" w:sz="8" w:space="0" w:color="auto"/>
            </w:tcBorders>
            <w:shd w:val="clear" w:color="000000" w:fill="F4B083"/>
            <w:noWrap/>
            <w:vAlign w:val="center"/>
            <w:hideMark/>
          </w:tcPr>
          <w:p w14:paraId="530AEBF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37,8</w:t>
            </w:r>
          </w:p>
        </w:tc>
        <w:tc>
          <w:tcPr>
            <w:tcW w:w="517" w:type="dxa"/>
            <w:tcBorders>
              <w:top w:val="nil"/>
              <w:left w:val="nil"/>
              <w:bottom w:val="single" w:sz="8" w:space="0" w:color="auto"/>
              <w:right w:val="single" w:sz="8" w:space="0" w:color="auto"/>
            </w:tcBorders>
            <w:shd w:val="clear" w:color="000000" w:fill="F4B083"/>
            <w:noWrap/>
            <w:vAlign w:val="center"/>
            <w:hideMark/>
          </w:tcPr>
          <w:p w14:paraId="650BA9A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67,5</w:t>
            </w:r>
          </w:p>
        </w:tc>
        <w:tc>
          <w:tcPr>
            <w:tcW w:w="699" w:type="dxa"/>
            <w:tcBorders>
              <w:top w:val="nil"/>
              <w:left w:val="nil"/>
              <w:bottom w:val="single" w:sz="8" w:space="0" w:color="auto"/>
              <w:right w:val="single" w:sz="8" w:space="0" w:color="auto"/>
            </w:tcBorders>
            <w:shd w:val="clear" w:color="000000" w:fill="F4B083"/>
            <w:noWrap/>
            <w:vAlign w:val="center"/>
            <w:hideMark/>
          </w:tcPr>
          <w:p w14:paraId="0B78C26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61,7</w:t>
            </w:r>
          </w:p>
        </w:tc>
        <w:tc>
          <w:tcPr>
            <w:tcW w:w="710" w:type="dxa"/>
            <w:tcBorders>
              <w:top w:val="nil"/>
              <w:left w:val="nil"/>
              <w:bottom w:val="single" w:sz="8" w:space="0" w:color="auto"/>
              <w:right w:val="single" w:sz="8" w:space="0" w:color="auto"/>
            </w:tcBorders>
            <w:shd w:val="clear" w:color="000000" w:fill="F4B083"/>
            <w:noWrap/>
            <w:vAlign w:val="center"/>
            <w:hideMark/>
          </w:tcPr>
          <w:p w14:paraId="32C7265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59,7</w:t>
            </w:r>
          </w:p>
        </w:tc>
        <w:tc>
          <w:tcPr>
            <w:tcW w:w="826" w:type="dxa"/>
            <w:tcBorders>
              <w:top w:val="nil"/>
              <w:left w:val="nil"/>
              <w:bottom w:val="single" w:sz="8" w:space="0" w:color="auto"/>
              <w:right w:val="single" w:sz="8" w:space="0" w:color="auto"/>
            </w:tcBorders>
            <w:shd w:val="clear" w:color="000000" w:fill="F4B083"/>
            <w:noWrap/>
            <w:vAlign w:val="center"/>
            <w:hideMark/>
          </w:tcPr>
          <w:p w14:paraId="1D15A1A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67,8</w:t>
            </w:r>
          </w:p>
        </w:tc>
        <w:tc>
          <w:tcPr>
            <w:tcW w:w="721" w:type="dxa"/>
            <w:tcBorders>
              <w:top w:val="nil"/>
              <w:left w:val="nil"/>
              <w:bottom w:val="single" w:sz="8" w:space="0" w:color="auto"/>
              <w:right w:val="single" w:sz="8" w:space="0" w:color="auto"/>
            </w:tcBorders>
            <w:shd w:val="clear" w:color="000000" w:fill="F4B083"/>
            <w:noWrap/>
            <w:vAlign w:val="center"/>
            <w:hideMark/>
          </w:tcPr>
          <w:p w14:paraId="61E8692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72,8</w:t>
            </w:r>
          </w:p>
        </w:tc>
        <w:tc>
          <w:tcPr>
            <w:tcW w:w="859" w:type="dxa"/>
            <w:tcBorders>
              <w:top w:val="nil"/>
              <w:left w:val="nil"/>
              <w:bottom w:val="single" w:sz="8" w:space="0" w:color="auto"/>
              <w:right w:val="single" w:sz="8" w:space="0" w:color="auto"/>
            </w:tcBorders>
            <w:shd w:val="clear" w:color="000000" w:fill="F4B083"/>
            <w:noWrap/>
            <w:vAlign w:val="center"/>
            <w:hideMark/>
          </w:tcPr>
          <w:p w14:paraId="2C16C7F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71,9</w:t>
            </w:r>
          </w:p>
        </w:tc>
        <w:tc>
          <w:tcPr>
            <w:tcW w:w="849" w:type="dxa"/>
            <w:tcBorders>
              <w:top w:val="nil"/>
              <w:left w:val="nil"/>
              <w:bottom w:val="single" w:sz="8" w:space="0" w:color="auto"/>
              <w:right w:val="single" w:sz="8" w:space="0" w:color="auto"/>
            </w:tcBorders>
            <w:shd w:val="clear" w:color="000000" w:fill="F4B083"/>
            <w:noWrap/>
            <w:vAlign w:val="center"/>
            <w:hideMark/>
          </w:tcPr>
          <w:p w14:paraId="0101736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58,2</w:t>
            </w:r>
          </w:p>
        </w:tc>
        <w:tc>
          <w:tcPr>
            <w:tcW w:w="699" w:type="dxa"/>
            <w:tcBorders>
              <w:top w:val="nil"/>
              <w:left w:val="nil"/>
              <w:bottom w:val="single" w:sz="8" w:space="0" w:color="auto"/>
              <w:right w:val="single" w:sz="8" w:space="0" w:color="auto"/>
            </w:tcBorders>
            <w:shd w:val="clear" w:color="000000" w:fill="F4B083"/>
            <w:noWrap/>
            <w:vAlign w:val="center"/>
            <w:hideMark/>
          </w:tcPr>
          <w:p w14:paraId="2FB4B36C"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682,4</w:t>
            </w:r>
          </w:p>
        </w:tc>
      </w:tr>
      <w:tr w:rsidR="005D281C" w:rsidRPr="006F7A4F" w14:paraId="45903BE3"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DE4D0"/>
            <w:noWrap/>
            <w:vAlign w:val="center"/>
            <w:hideMark/>
          </w:tcPr>
          <w:p w14:paraId="2C7297A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2014</w:t>
            </w:r>
          </w:p>
        </w:tc>
        <w:tc>
          <w:tcPr>
            <w:tcW w:w="525" w:type="dxa"/>
            <w:tcBorders>
              <w:top w:val="nil"/>
              <w:left w:val="nil"/>
              <w:bottom w:val="single" w:sz="8" w:space="0" w:color="auto"/>
              <w:right w:val="single" w:sz="8" w:space="0" w:color="auto"/>
            </w:tcBorders>
            <w:shd w:val="clear" w:color="000000" w:fill="FDE4D0"/>
            <w:noWrap/>
            <w:vAlign w:val="center"/>
            <w:hideMark/>
          </w:tcPr>
          <w:p w14:paraId="43312DC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69,3</w:t>
            </w:r>
          </w:p>
        </w:tc>
        <w:tc>
          <w:tcPr>
            <w:tcW w:w="793" w:type="dxa"/>
            <w:tcBorders>
              <w:top w:val="nil"/>
              <w:left w:val="nil"/>
              <w:bottom w:val="single" w:sz="8" w:space="0" w:color="auto"/>
              <w:right w:val="single" w:sz="8" w:space="0" w:color="auto"/>
            </w:tcBorders>
            <w:shd w:val="clear" w:color="000000" w:fill="FDE4D0"/>
            <w:noWrap/>
            <w:vAlign w:val="center"/>
            <w:hideMark/>
          </w:tcPr>
          <w:p w14:paraId="50B5D6A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62,4</w:t>
            </w:r>
          </w:p>
        </w:tc>
        <w:tc>
          <w:tcPr>
            <w:tcW w:w="525" w:type="dxa"/>
            <w:tcBorders>
              <w:top w:val="nil"/>
              <w:left w:val="nil"/>
              <w:bottom w:val="single" w:sz="8" w:space="0" w:color="auto"/>
              <w:right w:val="single" w:sz="8" w:space="0" w:color="auto"/>
            </w:tcBorders>
            <w:shd w:val="clear" w:color="000000" w:fill="FDE4D0"/>
            <w:noWrap/>
            <w:vAlign w:val="center"/>
            <w:hideMark/>
          </w:tcPr>
          <w:p w14:paraId="6AF98B3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58,2</w:t>
            </w:r>
          </w:p>
        </w:tc>
        <w:tc>
          <w:tcPr>
            <w:tcW w:w="557" w:type="dxa"/>
            <w:tcBorders>
              <w:top w:val="nil"/>
              <w:left w:val="nil"/>
              <w:bottom w:val="single" w:sz="8" w:space="0" w:color="auto"/>
              <w:right w:val="single" w:sz="8" w:space="0" w:color="auto"/>
            </w:tcBorders>
            <w:shd w:val="clear" w:color="000000" w:fill="FDE4D0"/>
            <w:noWrap/>
            <w:vAlign w:val="center"/>
            <w:hideMark/>
          </w:tcPr>
          <w:p w14:paraId="025E3A5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w:t>
            </w:r>
          </w:p>
        </w:tc>
        <w:tc>
          <w:tcPr>
            <w:tcW w:w="577" w:type="dxa"/>
            <w:tcBorders>
              <w:top w:val="nil"/>
              <w:left w:val="nil"/>
              <w:bottom w:val="single" w:sz="8" w:space="0" w:color="auto"/>
              <w:right w:val="single" w:sz="8" w:space="0" w:color="auto"/>
            </w:tcBorders>
            <w:shd w:val="clear" w:color="000000" w:fill="FDE4D0"/>
            <w:noWrap/>
            <w:vAlign w:val="center"/>
            <w:hideMark/>
          </w:tcPr>
          <w:p w14:paraId="73F1A79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26,4</w:t>
            </w:r>
          </w:p>
        </w:tc>
        <w:tc>
          <w:tcPr>
            <w:tcW w:w="517" w:type="dxa"/>
            <w:tcBorders>
              <w:top w:val="nil"/>
              <w:left w:val="nil"/>
              <w:bottom w:val="single" w:sz="8" w:space="0" w:color="auto"/>
              <w:right w:val="single" w:sz="8" w:space="0" w:color="auto"/>
            </w:tcBorders>
            <w:shd w:val="clear" w:color="000000" w:fill="FDE4D0"/>
            <w:noWrap/>
            <w:vAlign w:val="center"/>
            <w:hideMark/>
          </w:tcPr>
          <w:p w14:paraId="18B8748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52,4</w:t>
            </w:r>
          </w:p>
        </w:tc>
        <w:tc>
          <w:tcPr>
            <w:tcW w:w="699" w:type="dxa"/>
            <w:tcBorders>
              <w:top w:val="nil"/>
              <w:left w:val="nil"/>
              <w:bottom w:val="single" w:sz="8" w:space="0" w:color="auto"/>
              <w:right w:val="single" w:sz="8" w:space="0" w:color="auto"/>
            </w:tcBorders>
            <w:shd w:val="clear" w:color="000000" w:fill="FDE4D0"/>
            <w:noWrap/>
            <w:vAlign w:val="center"/>
            <w:hideMark/>
          </w:tcPr>
          <w:p w14:paraId="775C247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70,1</w:t>
            </w:r>
          </w:p>
        </w:tc>
        <w:tc>
          <w:tcPr>
            <w:tcW w:w="710" w:type="dxa"/>
            <w:tcBorders>
              <w:top w:val="nil"/>
              <w:left w:val="nil"/>
              <w:bottom w:val="single" w:sz="8" w:space="0" w:color="auto"/>
              <w:right w:val="single" w:sz="8" w:space="0" w:color="auto"/>
            </w:tcBorders>
            <w:shd w:val="clear" w:color="000000" w:fill="FDE4D0"/>
            <w:noWrap/>
            <w:vAlign w:val="center"/>
            <w:hideMark/>
          </w:tcPr>
          <w:p w14:paraId="24EF712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74,9</w:t>
            </w:r>
          </w:p>
        </w:tc>
        <w:tc>
          <w:tcPr>
            <w:tcW w:w="826" w:type="dxa"/>
            <w:tcBorders>
              <w:top w:val="nil"/>
              <w:left w:val="nil"/>
              <w:bottom w:val="single" w:sz="8" w:space="0" w:color="auto"/>
              <w:right w:val="single" w:sz="8" w:space="0" w:color="auto"/>
            </w:tcBorders>
            <w:shd w:val="clear" w:color="000000" w:fill="FDE4D0"/>
            <w:noWrap/>
            <w:vAlign w:val="center"/>
            <w:hideMark/>
          </w:tcPr>
          <w:p w14:paraId="10D588B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70,6</w:t>
            </w:r>
          </w:p>
        </w:tc>
        <w:tc>
          <w:tcPr>
            <w:tcW w:w="721" w:type="dxa"/>
            <w:tcBorders>
              <w:top w:val="nil"/>
              <w:left w:val="nil"/>
              <w:bottom w:val="single" w:sz="8" w:space="0" w:color="auto"/>
              <w:right w:val="single" w:sz="8" w:space="0" w:color="auto"/>
            </w:tcBorders>
            <w:shd w:val="clear" w:color="000000" w:fill="FDE4D0"/>
            <w:noWrap/>
            <w:vAlign w:val="center"/>
            <w:hideMark/>
          </w:tcPr>
          <w:p w14:paraId="6AEAA54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22,6</w:t>
            </w:r>
          </w:p>
        </w:tc>
        <w:tc>
          <w:tcPr>
            <w:tcW w:w="859" w:type="dxa"/>
            <w:tcBorders>
              <w:top w:val="nil"/>
              <w:left w:val="nil"/>
              <w:bottom w:val="single" w:sz="8" w:space="0" w:color="auto"/>
              <w:right w:val="single" w:sz="8" w:space="0" w:color="auto"/>
            </w:tcBorders>
            <w:shd w:val="clear" w:color="000000" w:fill="FDE4D0"/>
            <w:noWrap/>
            <w:vAlign w:val="center"/>
            <w:hideMark/>
          </w:tcPr>
          <w:p w14:paraId="46D2811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33,6</w:t>
            </w:r>
          </w:p>
        </w:tc>
        <w:tc>
          <w:tcPr>
            <w:tcW w:w="849" w:type="dxa"/>
            <w:tcBorders>
              <w:top w:val="nil"/>
              <w:left w:val="nil"/>
              <w:bottom w:val="single" w:sz="8" w:space="0" w:color="auto"/>
              <w:right w:val="single" w:sz="8" w:space="0" w:color="auto"/>
            </w:tcBorders>
            <w:shd w:val="clear" w:color="000000" w:fill="FDE4D0"/>
            <w:noWrap/>
            <w:vAlign w:val="center"/>
            <w:hideMark/>
          </w:tcPr>
          <w:p w14:paraId="14AFE89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54,6</w:t>
            </w:r>
          </w:p>
        </w:tc>
        <w:tc>
          <w:tcPr>
            <w:tcW w:w="699" w:type="dxa"/>
            <w:tcBorders>
              <w:top w:val="nil"/>
              <w:left w:val="nil"/>
              <w:bottom w:val="single" w:sz="8" w:space="0" w:color="auto"/>
              <w:right w:val="single" w:sz="8" w:space="0" w:color="auto"/>
            </w:tcBorders>
            <w:shd w:val="clear" w:color="000000" w:fill="FDE4D0"/>
            <w:noWrap/>
            <w:vAlign w:val="center"/>
            <w:hideMark/>
          </w:tcPr>
          <w:p w14:paraId="3B79AA8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632,6</w:t>
            </w:r>
          </w:p>
        </w:tc>
      </w:tr>
      <w:tr w:rsidR="005D281C" w:rsidRPr="006F7A4F" w14:paraId="56DBC080"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4B083"/>
            <w:noWrap/>
            <w:vAlign w:val="center"/>
            <w:hideMark/>
          </w:tcPr>
          <w:p w14:paraId="49563F71"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2015</w:t>
            </w:r>
          </w:p>
        </w:tc>
        <w:tc>
          <w:tcPr>
            <w:tcW w:w="525" w:type="dxa"/>
            <w:tcBorders>
              <w:top w:val="nil"/>
              <w:left w:val="nil"/>
              <w:bottom w:val="single" w:sz="8" w:space="0" w:color="auto"/>
              <w:right w:val="single" w:sz="8" w:space="0" w:color="auto"/>
            </w:tcBorders>
            <w:shd w:val="clear" w:color="000000" w:fill="F4B083"/>
            <w:noWrap/>
            <w:vAlign w:val="center"/>
            <w:hideMark/>
          </w:tcPr>
          <w:p w14:paraId="0CCCB2F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31,3</w:t>
            </w:r>
          </w:p>
        </w:tc>
        <w:tc>
          <w:tcPr>
            <w:tcW w:w="793" w:type="dxa"/>
            <w:tcBorders>
              <w:top w:val="nil"/>
              <w:left w:val="nil"/>
              <w:bottom w:val="single" w:sz="8" w:space="0" w:color="auto"/>
              <w:right w:val="single" w:sz="8" w:space="0" w:color="auto"/>
            </w:tcBorders>
            <w:shd w:val="clear" w:color="000000" w:fill="F4B083"/>
            <w:noWrap/>
            <w:vAlign w:val="center"/>
            <w:hideMark/>
          </w:tcPr>
          <w:p w14:paraId="23F94F5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46,9</w:t>
            </w:r>
          </w:p>
        </w:tc>
        <w:tc>
          <w:tcPr>
            <w:tcW w:w="525" w:type="dxa"/>
            <w:tcBorders>
              <w:top w:val="nil"/>
              <w:left w:val="nil"/>
              <w:bottom w:val="single" w:sz="8" w:space="0" w:color="auto"/>
              <w:right w:val="single" w:sz="8" w:space="0" w:color="auto"/>
            </w:tcBorders>
            <w:shd w:val="clear" w:color="000000" w:fill="F4B083"/>
            <w:noWrap/>
            <w:vAlign w:val="center"/>
            <w:hideMark/>
          </w:tcPr>
          <w:p w14:paraId="2E65B89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67,6</w:t>
            </w:r>
          </w:p>
        </w:tc>
        <w:tc>
          <w:tcPr>
            <w:tcW w:w="557" w:type="dxa"/>
            <w:tcBorders>
              <w:top w:val="nil"/>
              <w:left w:val="nil"/>
              <w:bottom w:val="single" w:sz="8" w:space="0" w:color="auto"/>
              <w:right w:val="single" w:sz="8" w:space="0" w:color="auto"/>
            </w:tcBorders>
            <w:shd w:val="clear" w:color="000000" w:fill="F4B083"/>
            <w:noWrap/>
            <w:vAlign w:val="center"/>
            <w:hideMark/>
          </w:tcPr>
          <w:p w14:paraId="0F682A1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52,1</w:t>
            </w:r>
          </w:p>
        </w:tc>
        <w:tc>
          <w:tcPr>
            <w:tcW w:w="577" w:type="dxa"/>
            <w:tcBorders>
              <w:top w:val="nil"/>
              <w:left w:val="nil"/>
              <w:bottom w:val="single" w:sz="8" w:space="0" w:color="auto"/>
              <w:right w:val="single" w:sz="8" w:space="0" w:color="auto"/>
            </w:tcBorders>
            <w:shd w:val="clear" w:color="000000" w:fill="F4B083"/>
            <w:noWrap/>
            <w:vAlign w:val="center"/>
            <w:hideMark/>
          </w:tcPr>
          <w:p w14:paraId="2A24748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52,8</w:t>
            </w:r>
          </w:p>
        </w:tc>
        <w:tc>
          <w:tcPr>
            <w:tcW w:w="517" w:type="dxa"/>
            <w:tcBorders>
              <w:top w:val="nil"/>
              <w:left w:val="nil"/>
              <w:bottom w:val="single" w:sz="8" w:space="0" w:color="auto"/>
              <w:right w:val="single" w:sz="8" w:space="0" w:color="auto"/>
            </w:tcBorders>
            <w:shd w:val="clear" w:color="000000" w:fill="F4B083"/>
            <w:noWrap/>
            <w:vAlign w:val="center"/>
            <w:hideMark/>
          </w:tcPr>
          <w:p w14:paraId="5397184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w:t>
            </w:r>
          </w:p>
        </w:tc>
        <w:tc>
          <w:tcPr>
            <w:tcW w:w="699" w:type="dxa"/>
            <w:tcBorders>
              <w:top w:val="nil"/>
              <w:left w:val="nil"/>
              <w:bottom w:val="single" w:sz="8" w:space="0" w:color="auto"/>
              <w:right w:val="single" w:sz="8" w:space="0" w:color="auto"/>
            </w:tcBorders>
            <w:shd w:val="clear" w:color="000000" w:fill="F4B083"/>
            <w:noWrap/>
            <w:vAlign w:val="center"/>
            <w:hideMark/>
          </w:tcPr>
          <w:p w14:paraId="668BA00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72,2</w:t>
            </w:r>
          </w:p>
        </w:tc>
        <w:tc>
          <w:tcPr>
            <w:tcW w:w="710" w:type="dxa"/>
            <w:tcBorders>
              <w:top w:val="nil"/>
              <w:left w:val="nil"/>
              <w:bottom w:val="single" w:sz="8" w:space="0" w:color="auto"/>
              <w:right w:val="single" w:sz="8" w:space="0" w:color="auto"/>
            </w:tcBorders>
            <w:shd w:val="clear" w:color="000000" w:fill="F4B083"/>
            <w:noWrap/>
            <w:vAlign w:val="center"/>
            <w:hideMark/>
          </w:tcPr>
          <w:p w14:paraId="158721E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72,7</w:t>
            </w:r>
          </w:p>
        </w:tc>
        <w:tc>
          <w:tcPr>
            <w:tcW w:w="826" w:type="dxa"/>
            <w:tcBorders>
              <w:top w:val="nil"/>
              <w:left w:val="nil"/>
              <w:bottom w:val="single" w:sz="8" w:space="0" w:color="auto"/>
              <w:right w:val="single" w:sz="8" w:space="0" w:color="auto"/>
            </w:tcBorders>
            <w:shd w:val="clear" w:color="000000" w:fill="F4B083"/>
            <w:noWrap/>
            <w:vAlign w:val="center"/>
            <w:hideMark/>
          </w:tcPr>
          <w:p w14:paraId="7C2B9FC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61,2</w:t>
            </w:r>
          </w:p>
        </w:tc>
        <w:tc>
          <w:tcPr>
            <w:tcW w:w="721" w:type="dxa"/>
            <w:tcBorders>
              <w:top w:val="nil"/>
              <w:left w:val="nil"/>
              <w:bottom w:val="single" w:sz="8" w:space="0" w:color="auto"/>
              <w:right w:val="single" w:sz="8" w:space="0" w:color="auto"/>
            </w:tcBorders>
            <w:shd w:val="clear" w:color="000000" w:fill="F4B083"/>
            <w:noWrap/>
            <w:vAlign w:val="center"/>
            <w:hideMark/>
          </w:tcPr>
          <w:p w14:paraId="309EB7B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45,1</w:t>
            </w:r>
          </w:p>
        </w:tc>
        <w:tc>
          <w:tcPr>
            <w:tcW w:w="859" w:type="dxa"/>
            <w:tcBorders>
              <w:top w:val="nil"/>
              <w:left w:val="nil"/>
              <w:bottom w:val="single" w:sz="8" w:space="0" w:color="auto"/>
              <w:right w:val="single" w:sz="8" w:space="0" w:color="auto"/>
            </w:tcBorders>
            <w:shd w:val="clear" w:color="000000" w:fill="F4B083"/>
            <w:noWrap/>
            <w:vAlign w:val="center"/>
            <w:hideMark/>
          </w:tcPr>
          <w:p w14:paraId="53F9E5E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33,7</w:t>
            </w:r>
          </w:p>
        </w:tc>
        <w:tc>
          <w:tcPr>
            <w:tcW w:w="849" w:type="dxa"/>
            <w:tcBorders>
              <w:top w:val="nil"/>
              <w:left w:val="nil"/>
              <w:bottom w:val="single" w:sz="8" w:space="0" w:color="auto"/>
              <w:right w:val="single" w:sz="8" w:space="0" w:color="auto"/>
            </w:tcBorders>
            <w:shd w:val="clear" w:color="000000" w:fill="F4B083"/>
            <w:noWrap/>
            <w:vAlign w:val="center"/>
            <w:hideMark/>
          </w:tcPr>
          <w:p w14:paraId="34F6B32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67,4</w:t>
            </w:r>
          </w:p>
        </w:tc>
        <w:tc>
          <w:tcPr>
            <w:tcW w:w="699" w:type="dxa"/>
            <w:tcBorders>
              <w:top w:val="nil"/>
              <w:left w:val="nil"/>
              <w:bottom w:val="single" w:sz="8" w:space="0" w:color="auto"/>
              <w:right w:val="single" w:sz="8" w:space="0" w:color="auto"/>
            </w:tcBorders>
            <w:shd w:val="clear" w:color="000000" w:fill="F4B083"/>
            <w:noWrap/>
            <w:vAlign w:val="center"/>
            <w:hideMark/>
          </w:tcPr>
          <w:p w14:paraId="7742C064"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623,9</w:t>
            </w:r>
          </w:p>
        </w:tc>
      </w:tr>
      <w:tr w:rsidR="005D281C" w:rsidRPr="006F7A4F" w14:paraId="4DDC8C09"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DE4D0"/>
            <w:noWrap/>
            <w:vAlign w:val="center"/>
            <w:hideMark/>
          </w:tcPr>
          <w:p w14:paraId="4774D83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2016</w:t>
            </w:r>
          </w:p>
        </w:tc>
        <w:tc>
          <w:tcPr>
            <w:tcW w:w="525" w:type="dxa"/>
            <w:tcBorders>
              <w:top w:val="nil"/>
              <w:left w:val="nil"/>
              <w:bottom w:val="single" w:sz="8" w:space="0" w:color="auto"/>
              <w:right w:val="single" w:sz="8" w:space="0" w:color="auto"/>
            </w:tcBorders>
            <w:shd w:val="clear" w:color="000000" w:fill="FDE4D0"/>
            <w:noWrap/>
            <w:vAlign w:val="center"/>
            <w:hideMark/>
          </w:tcPr>
          <w:p w14:paraId="6897E7D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51,6</w:t>
            </w:r>
          </w:p>
        </w:tc>
        <w:tc>
          <w:tcPr>
            <w:tcW w:w="793" w:type="dxa"/>
            <w:tcBorders>
              <w:top w:val="nil"/>
              <w:left w:val="nil"/>
              <w:bottom w:val="single" w:sz="8" w:space="0" w:color="auto"/>
              <w:right w:val="single" w:sz="8" w:space="0" w:color="auto"/>
            </w:tcBorders>
            <w:shd w:val="clear" w:color="000000" w:fill="FDE4D0"/>
            <w:noWrap/>
            <w:vAlign w:val="center"/>
            <w:hideMark/>
          </w:tcPr>
          <w:p w14:paraId="26A6C50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31,8</w:t>
            </w:r>
          </w:p>
        </w:tc>
        <w:tc>
          <w:tcPr>
            <w:tcW w:w="525" w:type="dxa"/>
            <w:tcBorders>
              <w:top w:val="nil"/>
              <w:left w:val="nil"/>
              <w:bottom w:val="single" w:sz="8" w:space="0" w:color="auto"/>
              <w:right w:val="single" w:sz="8" w:space="0" w:color="auto"/>
            </w:tcBorders>
            <w:shd w:val="clear" w:color="000000" w:fill="FDE4D0"/>
            <w:noWrap/>
            <w:vAlign w:val="center"/>
            <w:hideMark/>
          </w:tcPr>
          <w:p w14:paraId="66E0884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29,2</w:t>
            </w:r>
          </w:p>
        </w:tc>
        <w:tc>
          <w:tcPr>
            <w:tcW w:w="557" w:type="dxa"/>
            <w:tcBorders>
              <w:top w:val="nil"/>
              <w:left w:val="nil"/>
              <w:bottom w:val="single" w:sz="8" w:space="0" w:color="auto"/>
              <w:right w:val="single" w:sz="8" w:space="0" w:color="auto"/>
            </w:tcBorders>
            <w:shd w:val="clear" w:color="000000" w:fill="FDE4D0"/>
            <w:noWrap/>
            <w:vAlign w:val="center"/>
            <w:hideMark/>
          </w:tcPr>
          <w:p w14:paraId="4ED938F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w:t>
            </w:r>
          </w:p>
        </w:tc>
        <w:tc>
          <w:tcPr>
            <w:tcW w:w="577" w:type="dxa"/>
            <w:tcBorders>
              <w:top w:val="nil"/>
              <w:left w:val="nil"/>
              <w:bottom w:val="single" w:sz="8" w:space="0" w:color="auto"/>
              <w:right w:val="single" w:sz="8" w:space="0" w:color="auto"/>
            </w:tcBorders>
            <w:shd w:val="clear" w:color="000000" w:fill="FDE4D0"/>
            <w:noWrap/>
            <w:vAlign w:val="center"/>
            <w:hideMark/>
          </w:tcPr>
          <w:p w14:paraId="7E6AB9B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60,9</w:t>
            </w:r>
          </w:p>
        </w:tc>
        <w:tc>
          <w:tcPr>
            <w:tcW w:w="517" w:type="dxa"/>
            <w:tcBorders>
              <w:top w:val="nil"/>
              <w:left w:val="nil"/>
              <w:bottom w:val="single" w:sz="8" w:space="0" w:color="auto"/>
              <w:right w:val="single" w:sz="8" w:space="0" w:color="auto"/>
            </w:tcBorders>
            <w:shd w:val="clear" w:color="000000" w:fill="FDE4D0"/>
            <w:noWrap/>
            <w:vAlign w:val="center"/>
            <w:hideMark/>
          </w:tcPr>
          <w:p w14:paraId="5F63697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w:t>
            </w:r>
          </w:p>
        </w:tc>
        <w:tc>
          <w:tcPr>
            <w:tcW w:w="699" w:type="dxa"/>
            <w:tcBorders>
              <w:top w:val="nil"/>
              <w:left w:val="nil"/>
              <w:bottom w:val="single" w:sz="8" w:space="0" w:color="auto"/>
              <w:right w:val="single" w:sz="8" w:space="0" w:color="auto"/>
            </w:tcBorders>
            <w:shd w:val="clear" w:color="000000" w:fill="FDE4D0"/>
            <w:noWrap/>
            <w:vAlign w:val="center"/>
            <w:hideMark/>
          </w:tcPr>
          <w:p w14:paraId="03D2A95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w:t>
            </w:r>
          </w:p>
        </w:tc>
        <w:tc>
          <w:tcPr>
            <w:tcW w:w="710" w:type="dxa"/>
            <w:tcBorders>
              <w:top w:val="nil"/>
              <w:left w:val="nil"/>
              <w:bottom w:val="single" w:sz="8" w:space="0" w:color="auto"/>
              <w:right w:val="single" w:sz="8" w:space="0" w:color="auto"/>
            </w:tcBorders>
            <w:shd w:val="clear" w:color="000000" w:fill="FDE4D0"/>
            <w:noWrap/>
            <w:vAlign w:val="center"/>
            <w:hideMark/>
          </w:tcPr>
          <w:p w14:paraId="43B6582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66,7</w:t>
            </w:r>
          </w:p>
        </w:tc>
        <w:tc>
          <w:tcPr>
            <w:tcW w:w="826" w:type="dxa"/>
            <w:tcBorders>
              <w:top w:val="nil"/>
              <w:left w:val="nil"/>
              <w:bottom w:val="single" w:sz="8" w:space="0" w:color="auto"/>
              <w:right w:val="single" w:sz="8" w:space="0" w:color="auto"/>
            </w:tcBorders>
            <w:shd w:val="clear" w:color="000000" w:fill="FDE4D0"/>
            <w:noWrap/>
            <w:vAlign w:val="center"/>
            <w:hideMark/>
          </w:tcPr>
          <w:p w14:paraId="45608DD5"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63,4</w:t>
            </w:r>
          </w:p>
        </w:tc>
        <w:tc>
          <w:tcPr>
            <w:tcW w:w="721" w:type="dxa"/>
            <w:tcBorders>
              <w:top w:val="nil"/>
              <w:left w:val="nil"/>
              <w:bottom w:val="single" w:sz="8" w:space="0" w:color="auto"/>
              <w:right w:val="single" w:sz="8" w:space="0" w:color="auto"/>
            </w:tcBorders>
            <w:shd w:val="clear" w:color="000000" w:fill="FDE4D0"/>
            <w:noWrap/>
            <w:vAlign w:val="center"/>
            <w:hideMark/>
          </w:tcPr>
          <w:p w14:paraId="242E110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54,2</w:t>
            </w:r>
          </w:p>
        </w:tc>
        <w:tc>
          <w:tcPr>
            <w:tcW w:w="859" w:type="dxa"/>
            <w:tcBorders>
              <w:top w:val="nil"/>
              <w:left w:val="nil"/>
              <w:bottom w:val="single" w:sz="8" w:space="0" w:color="auto"/>
              <w:right w:val="single" w:sz="8" w:space="0" w:color="auto"/>
            </w:tcBorders>
            <w:shd w:val="clear" w:color="000000" w:fill="FDE4D0"/>
            <w:noWrap/>
            <w:vAlign w:val="center"/>
            <w:hideMark/>
          </w:tcPr>
          <w:p w14:paraId="164FFB8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57,8</w:t>
            </w:r>
          </w:p>
        </w:tc>
        <w:tc>
          <w:tcPr>
            <w:tcW w:w="849" w:type="dxa"/>
            <w:tcBorders>
              <w:top w:val="nil"/>
              <w:left w:val="nil"/>
              <w:bottom w:val="single" w:sz="8" w:space="0" w:color="auto"/>
              <w:right w:val="single" w:sz="8" w:space="0" w:color="auto"/>
            </w:tcBorders>
            <w:shd w:val="clear" w:color="000000" w:fill="FDE4D0"/>
            <w:noWrap/>
            <w:vAlign w:val="center"/>
            <w:hideMark/>
          </w:tcPr>
          <w:p w14:paraId="1572516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106,7</w:t>
            </w:r>
          </w:p>
        </w:tc>
        <w:tc>
          <w:tcPr>
            <w:tcW w:w="699" w:type="dxa"/>
            <w:tcBorders>
              <w:top w:val="nil"/>
              <w:left w:val="nil"/>
              <w:bottom w:val="single" w:sz="8" w:space="0" w:color="auto"/>
              <w:right w:val="single" w:sz="8" w:space="0" w:color="auto"/>
            </w:tcBorders>
            <w:shd w:val="clear" w:color="000000" w:fill="FDE4D0"/>
            <w:noWrap/>
            <w:vAlign w:val="center"/>
            <w:hideMark/>
          </w:tcPr>
          <w:p w14:paraId="5DA99596"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673,3</w:t>
            </w:r>
          </w:p>
        </w:tc>
      </w:tr>
      <w:tr w:rsidR="005D281C" w:rsidRPr="006F7A4F" w14:paraId="21CD4524"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4B083"/>
            <w:noWrap/>
            <w:vAlign w:val="center"/>
            <w:hideMark/>
          </w:tcPr>
          <w:p w14:paraId="20F5085E"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2017</w:t>
            </w:r>
          </w:p>
        </w:tc>
        <w:tc>
          <w:tcPr>
            <w:tcW w:w="525" w:type="dxa"/>
            <w:tcBorders>
              <w:top w:val="nil"/>
              <w:left w:val="nil"/>
              <w:bottom w:val="single" w:sz="8" w:space="0" w:color="auto"/>
              <w:right w:val="single" w:sz="8" w:space="0" w:color="auto"/>
            </w:tcBorders>
            <w:shd w:val="clear" w:color="000000" w:fill="F4B083"/>
            <w:noWrap/>
            <w:vAlign w:val="center"/>
            <w:hideMark/>
          </w:tcPr>
          <w:p w14:paraId="734EC27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85,7</w:t>
            </w:r>
          </w:p>
        </w:tc>
        <w:tc>
          <w:tcPr>
            <w:tcW w:w="793" w:type="dxa"/>
            <w:tcBorders>
              <w:top w:val="nil"/>
              <w:left w:val="nil"/>
              <w:bottom w:val="single" w:sz="8" w:space="0" w:color="auto"/>
              <w:right w:val="single" w:sz="8" w:space="0" w:color="auto"/>
            </w:tcBorders>
            <w:shd w:val="clear" w:color="000000" w:fill="F4B083"/>
            <w:noWrap/>
            <w:vAlign w:val="center"/>
            <w:hideMark/>
          </w:tcPr>
          <w:p w14:paraId="2F87DBB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34,2</w:t>
            </w:r>
          </w:p>
        </w:tc>
        <w:tc>
          <w:tcPr>
            <w:tcW w:w="525" w:type="dxa"/>
            <w:tcBorders>
              <w:top w:val="nil"/>
              <w:left w:val="nil"/>
              <w:bottom w:val="single" w:sz="8" w:space="0" w:color="auto"/>
              <w:right w:val="single" w:sz="8" w:space="0" w:color="auto"/>
            </w:tcBorders>
            <w:shd w:val="clear" w:color="000000" w:fill="F4B083"/>
            <w:noWrap/>
            <w:vAlign w:val="center"/>
            <w:hideMark/>
          </w:tcPr>
          <w:p w14:paraId="0A0434F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w:t>
            </w:r>
          </w:p>
        </w:tc>
        <w:tc>
          <w:tcPr>
            <w:tcW w:w="557" w:type="dxa"/>
            <w:tcBorders>
              <w:top w:val="nil"/>
              <w:left w:val="nil"/>
              <w:bottom w:val="single" w:sz="8" w:space="0" w:color="auto"/>
              <w:right w:val="single" w:sz="8" w:space="0" w:color="auto"/>
            </w:tcBorders>
            <w:shd w:val="clear" w:color="000000" w:fill="F4B083"/>
            <w:noWrap/>
            <w:vAlign w:val="center"/>
            <w:hideMark/>
          </w:tcPr>
          <w:p w14:paraId="5E71113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61,6</w:t>
            </w:r>
          </w:p>
        </w:tc>
        <w:tc>
          <w:tcPr>
            <w:tcW w:w="577" w:type="dxa"/>
            <w:tcBorders>
              <w:top w:val="nil"/>
              <w:left w:val="nil"/>
              <w:bottom w:val="single" w:sz="8" w:space="0" w:color="auto"/>
              <w:right w:val="single" w:sz="8" w:space="0" w:color="auto"/>
            </w:tcBorders>
            <w:shd w:val="clear" w:color="000000" w:fill="F4B083"/>
            <w:noWrap/>
            <w:vAlign w:val="center"/>
            <w:hideMark/>
          </w:tcPr>
          <w:p w14:paraId="32AE663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w:t>
            </w:r>
          </w:p>
        </w:tc>
        <w:tc>
          <w:tcPr>
            <w:tcW w:w="517" w:type="dxa"/>
            <w:tcBorders>
              <w:top w:val="nil"/>
              <w:left w:val="nil"/>
              <w:bottom w:val="single" w:sz="8" w:space="0" w:color="auto"/>
              <w:right w:val="single" w:sz="8" w:space="0" w:color="auto"/>
            </w:tcBorders>
            <w:shd w:val="clear" w:color="000000" w:fill="F4B083"/>
            <w:noWrap/>
            <w:vAlign w:val="center"/>
            <w:hideMark/>
          </w:tcPr>
          <w:p w14:paraId="6795044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55,5</w:t>
            </w:r>
          </w:p>
        </w:tc>
        <w:tc>
          <w:tcPr>
            <w:tcW w:w="699" w:type="dxa"/>
            <w:tcBorders>
              <w:top w:val="nil"/>
              <w:left w:val="nil"/>
              <w:bottom w:val="single" w:sz="8" w:space="0" w:color="auto"/>
              <w:right w:val="single" w:sz="8" w:space="0" w:color="auto"/>
            </w:tcBorders>
            <w:shd w:val="clear" w:color="000000" w:fill="F4B083"/>
            <w:noWrap/>
            <w:vAlign w:val="center"/>
            <w:hideMark/>
          </w:tcPr>
          <w:p w14:paraId="5AD21AF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70,4</w:t>
            </w:r>
          </w:p>
        </w:tc>
        <w:tc>
          <w:tcPr>
            <w:tcW w:w="710" w:type="dxa"/>
            <w:tcBorders>
              <w:top w:val="nil"/>
              <w:left w:val="nil"/>
              <w:bottom w:val="single" w:sz="8" w:space="0" w:color="auto"/>
              <w:right w:val="single" w:sz="8" w:space="0" w:color="auto"/>
            </w:tcBorders>
            <w:shd w:val="clear" w:color="000000" w:fill="F4B083"/>
            <w:noWrap/>
            <w:vAlign w:val="center"/>
            <w:hideMark/>
          </w:tcPr>
          <w:p w14:paraId="49625E2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58,8</w:t>
            </w:r>
          </w:p>
        </w:tc>
        <w:tc>
          <w:tcPr>
            <w:tcW w:w="826" w:type="dxa"/>
            <w:tcBorders>
              <w:top w:val="nil"/>
              <w:left w:val="nil"/>
              <w:bottom w:val="single" w:sz="8" w:space="0" w:color="auto"/>
              <w:right w:val="single" w:sz="8" w:space="0" w:color="auto"/>
            </w:tcBorders>
            <w:shd w:val="clear" w:color="000000" w:fill="F4B083"/>
            <w:noWrap/>
            <w:vAlign w:val="center"/>
            <w:hideMark/>
          </w:tcPr>
          <w:p w14:paraId="5DC232B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w:t>
            </w:r>
          </w:p>
        </w:tc>
        <w:tc>
          <w:tcPr>
            <w:tcW w:w="721" w:type="dxa"/>
            <w:tcBorders>
              <w:top w:val="nil"/>
              <w:left w:val="nil"/>
              <w:bottom w:val="single" w:sz="8" w:space="0" w:color="auto"/>
              <w:right w:val="single" w:sz="8" w:space="0" w:color="auto"/>
            </w:tcBorders>
            <w:shd w:val="clear" w:color="000000" w:fill="F4B083"/>
            <w:noWrap/>
            <w:vAlign w:val="center"/>
            <w:hideMark/>
          </w:tcPr>
          <w:p w14:paraId="7E2073B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45,4</w:t>
            </w:r>
          </w:p>
        </w:tc>
        <w:tc>
          <w:tcPr>
            <w:tcW w:w="859" w:type="dxa"/>
            <w:tcBorders>
              <w:top w:val="nil"/>
              <w:left w:val="nil"/>
              <w:bottom w:val="single" w:sz="8" w:space="0" w:color="auto"/>
              <w:right w:val="single" w:sz="8" w:space="0" w:color="auto"/>
            </w:tcBorders>
            <w:shd w:val="clear" w:color="000000" w:fill="F4B083"/>
            <w:noWrap/>
            <w:vAlign w:val="center"/>
            <w:hideMark/>
          </w:tcPr>
          <w:p w14:paraId="3E0325A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69,4</w:t>
            </w:r>
          </w:p>
        </w:tc>
        <w:tc>
          <w:tcPr>
            <w:tcW w:w="849" w:type="dxa"/>
            <w:tcBorders>
              <w:top w:val="nil"/>
              <w:left w:val="nil"/>
              <w:bottom w:val="single" w:sz="8" w:space="0" w:color="auto"/>
              <w:right w:val="single" w:sz="8" w:space="0" w:color="auto"/>
            </w:tcBorders>
            <w:shd w:val="clear" w:color="000000" w:fill="F4B083"/>
            <w:noWrap/>
            <w:vAlign w:val="center"/>
            <w:hideMark/>
          </w:tcPr>
          <w:p w14:paraId="19C7E46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61,8</w:t>
            </w:r>
          </w:p>
        </w:tc>
        <w:tc>
          <w:tcPr>
            <w:tcW w:w="699" w:type="dxa"/>
            <w:tcBorders>
              <w:top w:val="nil"/>
              <w:left w:val="nil"/>
              <w:bottom w:val="single" w:sz="8" w:space="0" w:color="auto"/>
              <w:right w:val="single" w:sz="8" w:space="0" w:color="auto"/>
            </w:tcBorders>
            <w:shd w:val="clear" w:color="000000" w:fill="F4B083"/>
            <w:noWrap/>
            <w:vAlign w:val="center"/>
            <w:hideMark/>
          </w:tcPr>
          <w:p w14:paraId="24927633"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630,7</w:t>
            </w:r>
          </w:p>
        </w:tc>
      </w:tr>
      <w:tr w:rsidR="005D281C" w:rsidRPr="006F7A4F" w14:paraId="08282CB3"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DE4D0"/>
            <w:noWrap/>
            <w:vAlign w:val="center"/>
            <w:hideMark/>
          </w:tcPr>
          <w:p w14:paraId="5AE23BE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2018</w:t>
            </w:r>
          </w:p>
        </w:tc>
        <w:tc>
          <w:tcPr>
            <w:tcW w:w="525" w:type="dxa"/>
            <w:tcBorders>
              <w:top w:val="nil"/>
              <w:left w:val="nil"/>
              <w:bottom w:val="single" w:sz="8" w:space="0" w:color="auto"/>
              <w:right w:val="single" w:sz="8" w:space="0" w:color="auto"/>
            </w:tcBorders>
            <w:shd w:val="clear" w:color="000000" w:fill="FDE4D0"/>
            <w:noWrap/>
            <w:vAlign w:val="center"/>
            <w:hideMark/>
          </w:tcPr>
          <w:p w14:paraId="34213E9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51,6</w:t>
            </w:r>
          </w:p>
        </w:tc>
        <w:tc>
          <w:tcPr>
            <w:tcW w:w="793" w:type="dxa"/>
            <w:tcBorders>
              <w:top w:val="nil"/>
              <w:left w:val="nil"/>
              <w:bottom w:val="single" w:sz="8" w:space="0" w:color="auto"/>
              <w:right w:val="single" w:sz="8" w:space="0" w:color="auto"/>
            </w:tcBorders>
            <w:shd w:val="clear" w:color="000000" w:fill="FDE4D0"/>
            <w:noWrap/>
            <w:vAlign w:val="center"/>
            <w:hideMark/>
          </w:tcPr>
          <w:p w14:paraId="7A6A5A9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31,8</w:t>
            </w:r>
          </w:p>
        </w:tc>
        <w:tc>
          <w:tcPr>
            <w:tcW w:w="525" w:type="dxa"/>
            <w:tcBorders>
              <w:top w:val="nil"/>
              <w:left w:val="nil"/>
              <w:bottom w:val="single" w:sz="8" w:space="0" w:color="auto"/>
              <w:right w:val="single" w:sz="8" w:space="0" w:color="auto"/>
            </w:tcBorders>
            <w:shd w:val="clear" w:color="000000" w:fill="FDE4D0"/>
            <w:noWrap/>
            <w:vAlign w:val="center"/>
            <w:hideMark/>
          </w:tcPr>
          <w:p w14:paraId="5D21BD0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29,2</w:t>
            </w:r>
          </w:p>
        </w:tc>
        <w:tc>
          <w:tcPr>
            <w:tcW w:w="557" w:type="dxa"/>
            <w:tcBorders>
              <w:top w:val="nil"/>
              <w:left w:val="nil"/>
              <w:bottom w:val="single" w:sz="8" w:space="0" w:color="auto"/>
              <w:right w:val="single" w:sz="8" w:space="0" w:color="auto"/>
            </w:tcBorders>
            <w:shd w:val="clear" w:color="000000" w:fill="FDE4D0"/>
            <w:noWrap/>
            <w:vAlign w:val="center"/>
            <w:hideMark/>
          </w:tcPr>
          <w:p w14:paraId="725E7B1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w:t>
            </w:r>
          </w:p>
        </w:tc>
        <w:tc>
          <w:tcPr>
            <w:tcW w:w="577" w:type="dxa"/>
            <w:tcBorders>
              <w:top w:val="nil"/>
              <w:left w:val="nil"/>
              <w:bottom w:val="single" w:sz="8" w:space="0" w:color="auto"/>
              <w:right w:val="single" w:sz="8" w:space="0" w:color="auto"/>
            </w:tcBorders>
            <w:shd w:val="clear" w:color="000000" w:fill="FDE4D0"/>
            <w:noWrap/>
            <w:vAlign w:val="center"/>
            <w:hideMark/>
          </w:tcPr>
          <w:p w14:paraId="2DA59D6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60,9</w:t>
            </w:r>
          </w:p>
        </w:tc>
        <w:tc>
          <w:tcPr>
            <w:tcW w:w="517" w:type="dxa"/>
            <w:tcBorders>
              <w:top w:val="nil"/>
              <w:left w:val="nil"/>
              <w:bottom w:val="single" w:sz="8" w:space="0" w:color="auto"/>
              <w:right w:val="single" w:sz="8" w:space="0" w:color="auto"/>
            </w:tcBorders>
            <w:shd w:val="clear" w:color="000000" w:fill="FDE4D0"/>
            <w:noWrap/>
            <w:vAlign w:val="center"/>
            <w:hideMark/>
          </w:tcPr>
          <w:p w14:paraId="4594C6D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w:t>
            </w:r>
          </w:p>
        </w:tc>
        <w:tc>
          <w:tcPr>
            <w:tcW w:w="699" w:type="dxa"/>
            <w:tcBorders>
              <w:top w:val="nil"/>
              <w:left w:val="nil"/>
              <w:bottom w:val="single" w:sz="8" w:space="0" w:color="auto"/>
              <w:right w:val="single" w:sz="8" w:space="0" w:color="auto"/>
            </w:tcBorders>
            <w:shd w:val="clear" w:color="000000" w:fill="FDE4D0"/>
            <w:noWrap/>
            <w:vAlign w:val="center"/>
            <w:hideMark/>
          </w:tcPr>
          <w:p w14:paraId="779D366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w:t>
            </w:r>
          </w:p>
        </w:tc>
        <w:tc>
          <w:tcPr>
            <w:tcW w:w="710" w:type="dxa"/>
            <w:tcBorders>
              <w:top w:val="nil"/>
              <w:left w:val="nil"/>
              <w:bottom w:val="single" w:sz="8" w:space="0" w:color="auto"/>
              <w:right w:val="single" w:sz="8" w:space="0" w:color="auto"/>
            </w:tcBorders>
            <w:shd w:val="clear" w:color="000000" w:fill="FDE4D0"/>
            <w:noWrap/>
            <w:vAlign w:val="center"/>
            <w:hideMark/>
          </w:tcPr>
          <w:p w14:paraId="653D7A9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66,7</w:t>
            </w:r>
          </w:p>
        </w:tc>
        <w:tc>
          <w:tcPr>
            <w:tcW w:w="826" w:type="dxa"/>
            <w:tcBorders>
              <w:top w:val="nil"/>
              <w:left w:val="nil"/>
              <w:bottom w:val="single" w:sz="8" w:space="0" w:color="auto"/>
              <w:right w:val="single" w:sz="8" w:space="0" w:color="auto"/>
            </w:tcBorders>
            <w:shd w:val="clear" w:color="000000" w:fill="FDE4D0"/>
            <w:noWrap/>
            <w:vAlign w:val="center"/>
            <w:hideMark/>
          </w:tcPr>
          <w:p w14:paraId="0293E27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63,4</w:t>
            </w:r>
          </w:p>
        </w:tc>
        <w:tc>
          <w:tcPr>
            <w:tcW w:w="721" w:type="dxa"/>
            <w:tcBorders>
              <w:top w:val="nil"/>
              <w:left w:val="nil"/>
              <w:bottom w:val="single" w:sz="8" w:space="0" w:color="auto"/>
              <w:right w:val="single" w:sz="8" w:space="0" w:color="auto"/>
            </w:tcBorders>
            <w:shd w:val="clear" w:color="000000" w:fill="FDE4D0"/>
            <w:noWrap/>
            <w:vAlign w:val="center"/>
            <w:hideMark/>
          </w:tcPr>
          <w:p w14:paraId="7E63EE9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54,2</w:t>
            </w:r>
          </w:p>
        </w:tc>
        <w:tc>
          <w:tcPr>
            <w:tcW w:w="859" w:type="dxa"/>
            <w:tcBorders>
              <w:top w:val="nil"/>
              <w:left w:val="nil"/>
              <w:bottom w:val="single" w:sz="8" w:space="0" w:color="auto"/>
              <w:right w:val="single" w:sz="8" w:space="0" w:color="auto"/>
            </w:tcBorders>
            <w:shd w:val="clear" w:color="000000" w:fill="FDE4D0"/>
            <w:noWrap/>
            <w:vAlign w:val="center"/>
            <w:hideMark/>
          </w:tcPr>
          <w:p w14:paraId="5AC5A86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w:t>
            </w:r>
          </w:p>
        </w:tc>
        <w:tc>
          <w:tcPr>
            <w:tcW w:w="849" w:type="dxa"/>
            <w:tcBorders>
              <w:top w:val="nil"/>
              <w:left w:val="nil"/>
              <w:bottom w:val="single" w:sz="8" w:space="0" w:color="auto"/>
              <w:right w:val="single" w:sz="8" w:space="0" w:color="auto"/>
            </w:tcBorders>
            <w:shd w:val="clear" w:color="000000" w:fill="FDE4D0"/>
            <w:noWrap/>
            <w:vAlign w:val="center"/>
            <w:hideMark/>
          </w:tcPr>
          <w:p w14:paraId="6BDB083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106,7</w:t>
            </w:r>
          </w:p>
        </w:tc>
        <w:tc>
          <w:tcPr>
            <w:tcW w:w="699" w:type="dxa"/>
            <w:tcBorders>
              <w:top w:val="nil"/>
              <w:left w:val="nil"/>
              <w:bottom w:val="single" w:sz="8" w:space="0" w:color="auto"/>
              <w:right w:val="single" w:sz="8" w:space="0" w:color="auto"/>
            </w:tcBorders>
            <w:shd w:val="clear" w:color="000000" w:fill="FDE4D0"/>
            <w:noWrap/>
            <w:vAlign w:val="center"/>
            <w:hideMark/>
          </w:tcPr>
          <w:p w14:paraId="4CD7A6D6"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673,3</w:t>
            </w:r>
          </w:p>
        </w:tc>
      </w:tr>
      <w:tr w:rsidR="005D281C" w:rsidRPr="006F7A4F" w14:paraId="5F64B569" w14:textId="77777777" w:rsidTr="00452046">
        <w:tblPrEx>
          <w:tblCellMar>
            <w:left w:w="70" w:type="dxa"/>
            <w:right w:w="70" w:type="dxa"/>
          </w:tblCellMar>
        </w:tblPrEx>
        <w:trPr>
          <w:trHeight w:val="295"/>
        </w:trPr>
        <w:tc>
          <w:tcPr>
            <w:tcW w:w="637" w:type="dxa"/>
            <w:tcBorders>
              <w:top w:val="nil"/>
              <w:left w:val="single" w:sz="8" w:space="0" w:color="auto"/>
              <w:bottom w:val="single" w:sz="8" w:space="0" w:color="auto"/>
              <w:right w:val="single" w:sz="8" w:space="0" w:color="auto"/>
            </w:tcBorders>
            <w:shd w:val="clear" w:color="000000" w:fill="F4B083"/>
            <w:noWrap/>
            <w:vAlign w:val="center"/>
            <w:hideMark/>
          </w:tcPr>
          <w:p w14:paraId="0847710C"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2019</w:t>
            </w:r>
          </w:p>
        </w:tc>
        <w:tc>
          <w:tcPr>
            <w:tcW w:w="525" w:type="dxa"/>
            <w:tcBorders>
              <w:top w:val="nil"/>
              <w:left w:val="nil"/>
              <w:bottom w:val="single" w:sz="8" w:space="0" w:color="auto"/>
              <w:right w:val="single" w:sz="8" w:space="0" w:color="auto"/>
            </w:tcBorders>
            <w:shd w:val="clear" w:color="000000" w:fill="F4B083"/>
            <w:noWrap/>
            <w:vAlign w:val="center"/>
            <w:hideMark/>
          </w:tcPr>
          <w:p w14:paraId="37C89EA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103,9</w:t>
            </w:r>
          </w:p>
        </w:tc>
        <w:tc>
          <w:tcPr>
            <w:tcW w:w="793" w:type="dxa"/>
            <w:tcBorders>
              <w:top w:val="nil"/>
              <w:left w:val="nil"/>
              <w:bottom w:val="single" w:sz="8" w:space="0" w:color="auto"/>
              <w:right w:val="single" w:sz="8" w:space="0" w:color="auto"/>
            </w:tcBorders>
            <w:shd w:val="clear" w:color="000000" w:fill="F4B083"/>
            <w:noWrap/>
            <w:vAlign w:val="center"/>
            <w:hideMark/>
          </w:tcPr>
          <w:p w14:paraId="267BE0A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27,1</w:t>
            </w:r>
          </w:p>
        </w:tc>
        <w:tc>
          <w:tcPr>
            <w:tcW w:w="525" w:type="dxa"/>
            <w:tcBorders>
              <w:top w:val="nil"/>
              <w:left w:val="nil"/>
              <w:bottom w:val="single" w:sz="8" w:space="0" w:color="auto"/>
              <w:right w:val="single" w:sz="8" w:space="0" w:color="auto"/>
            </w:tcBorders>
            <w:shd w:val="clear" w:color="000000" w:fill="F4B083"/>
            <w:noWrap/>
            <w:vAlign w:val="center"/>
            <w:hideMark/>
          </w:tcPr>
          <w:p w14:paraId="796590D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w:t>
            </w:r>
          </w:p>
        </w:tc>
        <w:tc>
          <w:tcPr>
            <w:tcW w:w="557" w:type="dxa"/>
            <w:tcBorders>
              <w:top w:val="nil"/>
              <w:left w:val="nil"/>
              <w:bottom w:val="single" w:sz="8" w:space="0" w:color="auto"/>
              <w:right w:val="single" w:sz="8" w:space="0" w:color="auto"/>
            </w:tcBorders>
            <w:shd w:val="clear" w:color="000000" w:fill="F4B083"/>
            <w:noWrap/>
            <w:vAlign w:val="center"/>
            <w:hideMark/>
          </w:tcPr>
          <w:p w14:paraId="4873BC0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86,1</w:t>
            </w:r>
          </w:p>
        </w:tc>
        <w:tc>
          <w:tcPr>
            <w:tcW w:w="577" w:type="dxa"/>
            <w:tcBorders>
              <w:top w:val="nil"/>
              <w:left w:val="nil"/>
              <w:bottom w:val="single" w:sz="8" w:space="0" w:color="auto"/>
              <w:right w:val="single" w:sz="8" w:space="0" w:color="auto"/>
            </w:tcBorders>
            <w:shd w:val="clear" w:color="000000" w:fill="F4B083"/>
            <w:noWrap/>
            <w:vAlign w:val="center"/>
            <w:hideMark/>
          </w:tcPr>
          <w:p w14:paraId="1B019D6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76,2</w:t>
            </w:r>
          </w:p>
        </w:tc>
        <w:tc>
          <w:tcPr>
            <w:tcW w:w="517" w:type="dxa"/>
            <w:tcBorders>
              <w:top w:val="nil"/>
              <w:left w:val="nil"/>
              <w:bottom w:val="single" w:sz="8" w:space="0" w:color="auto"/>
              <w:right w:val="single" w:sz="8" w:space="0" w:color="auto"/>
            </w:tcBorders>
            <w:shd w:val="clear" w:color="000000" w:fill="F4B083"/>
            <w:noWrap/>
            <w:vAlign w:val="center"/>
            <w:hideMark/>
          </w:tcPr>
          <w:p w14:paraId="27FF729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84,6</w:t>
            </w:r>
          </w:p>
        </w:tc>
        <w:tc>
          <w:tcPr>
            <w:tcW w:w="699" w:type="dxa"/>
            <w:tcBorders>
              <w:top w:val="nil"/>
              <w:left w:val="nil"/>
              <w:bottom w:val="single" w:sz="8" w:space="0" w:color="auto"/>
              <w:right w:val="single" w:sz="8" w:space="0" w:color="auto"/>
            </w:tcBorders>
            <w:shd w:val="clear" w:color="000000" w:fill="F4B083"/>
            <w:noWrap/>
            <w:vAlign w:val="center"/>
            <w:hideMark/>
          </w:tcPr>
          <w:p w14:paraId="0DDC21B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63,5</w:t>
            </w:r>
          </w:p>
        </w:tc>
        <w:tc>
          <w:tcPr>
            <w:tcW w:w="710" w:type="dxa"/>
            <w:tcBorders>
              <w:top w:val="nil"/>
              <w:left w:val="nil"/>
              <w:bottom w:val="single" w:sz="8" w:space="0" w:color="auto"/>
              <w:right w:val="single" w:sz="8" w:space="0" w:color="auto"/>
            </w:tcBorders>
            <w:shd w:val="clear" w:color="000000" w:fill="F4B083"/>
            <w:noWrap/>
            <w:vAlign w:val="center"/>
            <w:hideMark/>
          </w:tcPr>
          <w:p w14:paraId="5105291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63,4</w:t>
            </w:r>
          </w:p>
        </w:tc>
        <w:tc>
          <w:tcPr>
            <w:tcW w:w="826" w:type="dxa"/>
            <w:tcBorders>
              <w:top w:val="nil"/>
              <w:left w:val="nil"/>
              <w:bottom w:val="single" w:sz="8" w:space="0" w:color="auto"/>
              <w:right w:val="single" w:sz="8" w:space="0" w:color="auto"/>
            </w:tcBorders>
            <w:shd w:val="clear" w:color="000000" w:fill="F4B083"/>
            <w:noWrap/>
            <w:vAlign w:val="center"/>
            <w:hideMark/>
          </w:tcPr>
          <w:p w14:paraId="4E0539A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47,7</w:t>
            </w:r>
          </w:p>
        </w:tc>
        <w:tc>
          <w:tcPr>
            <w:tcW w:w="721" w:type="dxa"/>
            <w:tcBorders>
              <w:top w:val="nil"/>
              <w:left w:val="nil"/>
              <w:bottom w:val="single" w:sz="8" w:space="0" w:color="auto"/>
              <w:right w:val="single" w:sz="8" w:space="0" w:color="auto"/>
            </w:tcBorders>
            <w:shd w:val="clear" w:color="000000" w:fill="F4B083"/>
            <w:noWrap/>
            <w:vAlign w:val="center"/>
            <w:hideMark/>
          </w:tcPr>
          <w:p w14:paraId="3980C82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71,0</w:t>
            </w:r>
          </w:p>
        </w:tc>
        <w:tc>
          <w:tcPr>
            <w:tcW w:w="859" w:type="dxa"/>
            <w:tcBorders>
              <w:top w:val="nil"/>
              <w:left w:val="nil"/>
              <w:bottom w:val="single" w:sz="8" w:space="0" w:color="auto"/>
              <w:right w:val="single" w:sz="8" w:space="0" w:color="auto"/>
            </w:tcBorders>
            <w:shd w:val="clear" w:color="000000" w:fill="F4B083"/>
            <w:noWrap/>
            <w:vAlign w:val="center"/>
            <w:hideMark/>
          </w:tcPr>
          <w:p w14:paraId="1C8A706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34,6</w:t>
            </w:r>
          </w:p>
        </w:tc>
        <w:tc>
          <w:tcPr>
            <w:tcW w:w="849" w:type="dxa"/>
            <w:tcBorders>
              <w:top w:val="nil"/>
              <w:left w:val="nil"/>
              <w:bottom w:val="single" w:sz="8" w:space="0" w:color="auto"/>
              <w:right w:val="single" w:sz="8" w:space="0" w:color="auto"/>
            </w:tcBorders>
            <w:shd w:val="clear" w:color="000000" w:fill="F4B083"/>
            <w:noWrap/>
            <w:vAlign w:val="center"/>
            <w:hideMark/>
          </w:tcPr>
          <w:p w14:paraId="060623A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104,6</w:t>
            </w:r>
          </w:p>
        </w:tc>
        <w:tc>
          <w:tcPr>
            <w:tcW w:w="699" w:type="dxa"/>
            <w:tcBorders>
              <w:top w:val="nil"/>
              <w:left w:val="nil"/>
              <w:bottom w:val="single" w:sz="8" w:space="0" w:color="auto"/>
              <w:right w:val="single" w:sz="8" w:space="0" w:color="auto"/>
            </w:tcBorders>
            <w:shd w:val="clear" w:color="000000" w:fill="F4B083"/>
            <w:noWrap/>
            <w:vAlign w:val="center"/>
            <w:hideMark/>
          </w:tcPr>
          <w:p w14:paraId="3491FB5C"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762,7</w:t>
            </w:r>
          </w:p>
        </w:tc>
      </w:tr>
    </w:tbl>
    <w:p w14:paraId="359077CE" w14:textId="77777777" w:rsidR="003D0050" w:rsidRPr="006F7A4F" w:rsidRDefault="003D0050" w:rsidP="003D0050">
      <w:pPr>
        <w:rPr>
          <w:rFonts w:ascii="Times New Roman" w:hAnsi="Times New Roman" w:cs="Times New Roman"/>
        </w:rPr>
      </w:pPr>
    </w:p>
    <w:p w14:paraId="0250DA94" w14:textId="77777777" w:rsidR="003D0050" w:rsidRPr="006F7A4F" w:rsidRDefault="003D0050" w:rsidP="003D0050">
      <w:pPr>
        <w:rPr>
          <w:rFonts w:ascii="Times New Roman" w:hAnsi="Times New Roman" w:cs="Times New Roman"/>
        </w:rPr>
      </w:pPr>
    </w:p>
    <w:p w14:paraId="72DE10D7" w14:textId="77777777" w:rsidR="003D0050" w:rsidRPr="006F7A4F" w:rsidRDefault="003D0050" w:rsidP="003D0050">
      <w:pPr>
        <w:rPr>
          <w:rFonts w:ascii="Times New Roman" w:hAnsi="Times New Roman" w:cs="Times New Roman"/>
        </w:rPr>
      </w:pPr>
    </w:p>
    <w:p w14:paraId="4C390756" w14:textId="34B4263C" w:rsidR="003D0050" w:rsidRPr="006F7A4F" w:rsidRDefault="00D037A1" w:rsidP="008D3ADD">
      <w:pPr>
        <w:pStyle w:val="AralkYok"/>
        <w:rPr>
          <w:rFonts w:cs="Times New Roman"/>
          <w:szCs w:val="24"/>
        </w:rPr>
      </w:pPr>
      <w:r>
        <w:rPr>
          <w:noProof/>
          <w:lang w:eastAsia="tr-TR"/>
        </w:rPr>
        <w:drawing>
          <wp:inline distT="0" distB="0" distL="0" distR="0" wp14:anchorId="7E2B8E8E" wp14:editId="1CC22222">
            <wp:extent cx="5939790" cy="2748915"/>
            <wp:effectExtent l="0" t="0" r="3810" b="1333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0BC70D4" w14:textId="49F9B6E7" w:rsidR="003D0050" w:rsidRPr="008D3ADD" w:rsidRDefault="00576344" w:rsidP="008D3ADD">
      <w:pPr>
        <w:pStyle w:val="Balk6"/>
      </w:pPr>
      <w:bookmarkStart w:id="260" w:name="_Toc9414528"/>
      <w:bookmarkStart w:id="261" w:name="_Toc9504951"/>
      <w:bookmarkStart w:id="262" w:name="_Toc9512020"/>
      <w:bookmarkStart w:id="263" w:name="_Toc47705641"/>
      <w:bookmarkStart w:id="264" w:name="_Toc47706091"/>
      <w:r w:rsidRPr="008D3ADD">
        <w:rPr>
          <w:rStyle w:val="Balk2Char"/>
          <w:rFonts w:ascii="Times New Roman" w:hAnsi="Times New Roman" w:cs="Times New Roman"/>
          <w:color w:val="auto"/>
          <w:sz w:val="24"/>
          <w:szCs w:val="22"/>
        </w:rPr>
        <w:t>Figure 2.15: Monthly Comparison of Natural</w:t>
      </w:r>
      <w:r w:rsidR="008D3ADD">
        <w:rPr>
          <w:rStyle w:val="Balk2Char"/>
          <w:rFonts w:ascii="Times New Roman" w:hAnsi="Times New Roman" w:cs="Times New Roman"/>
          <w:color w:val="auto"/>
          <w:sz w:val="24"/>
          <w:szCs w:val="22"/>
        </w:rPr>
        <w:t xml:space="preserve"> Gas Exported between 2014-2018</w:t>
      </w:r>
      <w:r w:rsidR="008D3ADD">
        <w:rPr>
          <w:rStyle w:val="Balk2Char"/>
          <w:rFonts w:ascii="Times New Roman" w:hAnsi="Times New Roman" w:cs="Times New Roman"/>
          <w:color w:val="auto"/>
          <w:sz w:val="24"/>
          <w:szCs w:val="22"/>
        </w:rPr>
        <w:br/>
        <w:t xml:space="preserve">(Million </w:t>
      </w:r>
      <w:r w:rsidRPr="008D3ADD">
        <w:rPr>
          <w:rStyle w:val="Balk2Char"/>
          <w:rFonts w:ascii="Times New Roman" w:hAnsi="Times New Roman" w:cs="Times New Roman"/>
          <w:color w:val="auto"/>
          <w:sz w:val="24"/>
          <w:szCs w:val="22"/>
        </w:rPr>
        <w:t>Sm3</w:t>
      </w:r>
      <w:bookmarkEnd w:id="264"/>
      <w:r w:rsidRPr="008D3ADD">
        <w:t>)</w:t>
      </w:r>
      <w:bookmarkStart w:id="265" w:name="_Toc417917632"/>
      <w:bookmarkEnd w:id="260"/>
      <w:bookmarkEnd w:id="261"/>
      <w:bookmarkEnd w:id="262"/>
      <w:bookmarkEnd w:id="263"/>
    </w:p>
    <w:p w14:paraId="51227EF8" w14:textId="4DE971FF" w:rsidR="007928DF" w:rsidRDefault="007928DF">
      <w:pPr>
        <w:rPr>
          <w:rFonts w:ascii="Times New Roman" w:hAnsi="Times New Roman" w:cs="Times New Roman"/>
          <w:b/>
        </w:rPr>
      </w:pPr>
      <w:r>
        <w:rPr>
          <w:rFonts w:ascii="Times New Roman" w:hAnsi="Times New Roman" w:cs="Times New Roman"/>
          <w:b/>
        </w:rPr>
        <w:br w:type="page"/>
      </w:r>
    </w:p>
    <w:p w14:paraId="2598E1D3" w14:textId="77777777" w:rsidR="00576344" w:rsidRPr="007928DF" w:rsidRDefault="00576344" w:rsidP="007928DF">
      <w:pPr>
        <w:pStyle w:val="AnaBalklar"/>
      </w:pPr>
      <w:bookmarkStart w:id="266" w:name="_Toc520881298"/>
      <w:bookmarkStart w:id="267" w:name="_Toc9512021"/>
      <w:bookmarkStart w:id="268" w:name="_Toc47706092"/>
      <w:r w:rsidRPr="007928DF">
        <w:lastRenderedPageBreak/>
        <w:t>3. S</w:t>
      </w:r>
      <w:bookmarkEnd w:id="266"/>
      <w:r w:rsidRPr="007928DF">
        <w:t>TORAGE</w:t>
      </w:r>
      <w:bookmarkEnd w:id="267"/>
      <w:bookmarkEnd w:id="268"/>
    </w:p>
    <w:bookmarkEnd w:id="265"/>
    <w:p w14:paraId="1896A8F2" w14:textId="7CA9D09B" w:rsidR="003D0050" w:rsidRPr="006F7A4F" w:rsidRDefault="00576344" w:rsidP="003D0050">
      <w:pPr>
        <w:tabs>
          <w:tab w:val="left" w:pos="993"/>
        </w:tabs>
        <w:spacing w:after="0" w:line="360" w:lineRule="auto"/>
        <w:jc w:val="both"/>
        <w:rPr>
          <w:rFonts w:ascii="Times New Roman" w:eastAsia="Times New Roman" w:hAnsi="Times New Roman" w:cs="Times New Roman"/>
          <w:sz w:val="24"/>
          <w:szCs w:val="24"/>
          <w:lang w:eastAsia="tr-TR"/>
        </w:rPr>
      </w:pPr>
      <w:proofErr w:type="gramStart"/>
      <w:r w:rsidRPr="006F7A4F">
        <w:rPr>
          <w:rFonts w:ascii="Times New Roman" w:eastAsia="Times New Roman" w:hAnsi="Times New Roman" w:cs="Times New Roman"/>
          <w:sz w:val="24"/>
          <w:szCs w:val="24"/>
          <w:lang w:val="en" w:eastAsia="tr-TR"/>
        </w:rPr>
        <w:t>As a result</w:t>
      </w:r>
      <w:proofErr w:type="gramEnd"/>
      <w:r w:rsidRPr="006F7A4F">
        <w:rPr>
          <w:rFonts w:ascii="Times New Roman" w:eastAsia="Times New Roman" w:hAnsi="Times New Roman" w:cs="Times New Roman"/>
          <w:sz w:val="24"/>
          <w:szCs w:val="24"/>
          <w:lang w:val="en" w:eastAsia="tr-TR"/>
        </w:rPr>
        <w:t xml:space="preserve"> of investments made in the field of storage in natural gas market, large increases in both underground storage capacity and LNG terminal capacity are observed.</w:t>
      </w:r>
      <w:r w:rsidRPr="006F7A4F">
        <w:rPr>
          <w:rFonts w:ascii="Times New Roman" w:eastAsia="Times New Roman" w:hAnsi="Times New Roman" w:cs="Times New Roman"/>
          <w:b/>
          <w:sz w:val="24"/>
          <w:szCs w:val="24"/>
          <w:lang w:val="en" w:eastAsia="tr-TR"/>
        </w:rPr>
        <w:t xml:space="preserve"> I</w:t>
      </w:r>
      <w:r w:rsidRPr="006F7A4F">
        <w:rPr>
          <w:rFonts w:ascii="Times New Roman" w:eastAsia="Times New Roman" w:hAnsi="Times New Roman" w:cs="Times New Roman"/>
          <w:sz w:val="24"/>
          <w:szCs w:val="24"/>
          <w:lang w:val="en" w:eastAsia="tr-TR"/>
        </w:rPr>
        <w:t>n parallel with this, as can be seen in Table 3.1, there is a significant increase in stock amounts by years.</w:t>
      </w:r>
      <w:r w:rsidRPr="006F7A4F">
        <w:rPr>
          <w:rFonts w:ascii="Times New Roman" w:eastAsia="Times New Roman" w:hAnsi="Times New Roman" w:cs="Times New Roman"/>
          <w:sz w:val="24"/>
          <w:szCs w:val="24"/>
          <w:lang w:eastAsia="tr-TR"/>
        </w:rPr>
        <w:t xml:space="preserve">By the end of the 2019, total capacity of underground natural gas storage facilities has reached to 3.391 million </w:t>
      </w:r>
      <w:r w:rsidR="003D0050" w:rsidRPr="006F7A4F">
        <w:rPr>
          <w:rFonts w:ascii="Times New Roman" w:eastAsia="Times New Roman" w:hAnsi="Times New Roman" w:cs="Times New Roman"/>
          <w:sz w:val="24"/>
          <w:szCs w:val="24"/>
          <w:lang w:eastAsia="tr-TR"/>
        </w:rPr>
        <w:t>m</w:t>
      </w:r>
      <w:r w:rsidR="003D0050" w:rsidRPr="006F7A4F">
        <w:rPr>
          <w:rFonts w:ascii="Times New Roman" w:eastAsia="Times New Roman" w:hAnsi="Times New Roman" w:cs="Times New Roman"/>
          <w:sz w:val="24"/>
          <w:szCs w:val="24"/>
          <w:vertAlign w:val="superscript"/>
          <w:lang w:eastAsia="tr-TR"/>
        </w:rPr>
        <w:t>3</w:t>
      </w:r>
      <w:r w:rsidR="00563F62" w:rsidRPr="006F7A4F">
        <w:rPr>
          <w:rFonts w:ascii="Times New Roman" w:eastAsia="Times New Roman" w:hAnsi="Times New Roman" w:cs="Times New Roman"/>
          <w:sz w:val="24"/>
          <w:szCs w:val="24"/>
          <w:lang w:eastAsia="tr-TR"/>
        </w:rPr>
        <w:t>’tür</w:t>
      </w:r>
      <w:r w:rsidR="003D0050" w:rsidRPr="006F7A4F">
        <w:rPr>
          <w:rFonts w:ascii="Times New Roman" w:eastAsia="Times New Roman" w:hAnsi="Times New Roman" w:cs="Times New Roman"/>
          <w:sz w:val="24"/>
          <w:szCs w:val="24"/>
          <w:lang w:eastAsia="tr-TR"/>
        </w:rPr>
        <w:t xml:space="preserve">. </w:t>
      </w:r>
      <w:r w:rsidR="000E36DE" w:rsidRPr="006F7A4F">
        <w:rPr>
          <w:rFonts w:ascii="Times New Roman" w:eastAsia="Times New Roman" w:hAnsi="Times New Roman" w:cs="Times New Roman"/>
          <w:sz w:val="24"/>
          <w:szCs w:val="24"/>
          <w:lang w:eastAsia="tr-TR"/>
        </w:rPr>
        <w:t>Storage capacity of LNG terminals has reached to 0,964 million m</w:t>
      </w:r>
      <w:r w:rsidR="000E36DE" w:rsidRPr="006F7A4F">
        <w:rPr>
          <w:rFonts w:ascii="Times New Roman" w:eastAsia="Times New Roman" w:hAnsi="Times New Roman" w:cs="Times New Roman"/>
          <w:sz w:val="24"/>
          <w:szCs w:val="24"/>
          <w:vertAlign w:val="superscript"/>
          <w:lang w:eastAsia="tr-TR"/>
        </w:rPr>
        <w:t>3</w:t>
      </w:r>
      <w:r w:rsidR="000E36DE" w:rsidRPr="006F7A4F">
        <w:rPr>
          <w:rFonts w:ascii="Times New Roman" w:eastAsia="Times New Roman" w:hAnsi="Times New Roman" w:cs="Times New Roman"/>
          <w:sz w:val="24"/>
          <w:szCs w:val="24"/>
          <w:lang w:eastAsia="tr-TR"/>
        </w:rPr>
        <w:t>. Table 3.1 shows existing storage facilities total stock amount by months (by converting stock amount of LNG terminals to million Sm</w:t>
      </w:r>
      <w:r w:rsidR="000E36DE" w:rsidRPr="006F7A4F">
        <w:rPr>
          <w:rFonts w:ascii="Times New Roman" w:eastAsia="Times New Roman" w:hAnsi="Times New Roman" w:cs="Times New Roman"/>
          <w:sz w:val="24"/>
          <w:szCs w:val="24"/>
          <w:vertAlign w:val="superscript"/>
          <w:lang w:eastAsia="tr-TR"/>
        </w:rPr>
        <w:t>3</w:t>
      </w:r>
      <w:r w:rsidR="000E36DE" w:rsidRPr="006F7A4F">
        <w:rPr>
          <w:rFonts w:ascii="Times New Roman" w:eastAsia="Times New Roman" w:hAnsi="Times New Roman" w:cs="Times New Roman"/>
          <w:sz w:val="24"/>
          <w:szCs w:val="24"/>
          <w:lang w:eastAsia="tr-TR"/>
        </w:rPr>
        <w:t xml:space="preserve"> of natural gas)</w:t>
      </w:r>
    </w:p>
    <w:p w14:paraId="66DC120B" w14:textId="77777777" w:rsidR="003D0050" w:rsidRPr="006F7A4F"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p>
    <w:p w14:paraId="39DF15DC" w14:textId="77777777" w:rsidR="000E36DE" w:rsidRPr="006F7A4F" w:rsidRDefault="000E36DE" w:rsidP="007928DF">
      <w:pPr>
        <w:pStyle w:val="Balk5"/>
      </w:pPr>
      <w:bookmarkStart w:id="269" w:name="_Toc520881341"/>
      <w:bookmarkStart w:id="270" w:name="_Toc9414530"/>
      <w:bookmarkStart w:id="271" w:name="_Toc9504659"/>
      <w:bookmarkStart w:id="272" w:name="_Toc9512022"/>
      <w:bookmarkStart w:id="273" w:name="_Toc47706139"/>
      <w:r w:rsidRPr="006F7A4F">
        <w:t>Table 3.1: Month End Natural Gas Stock Amounts by Years (Million Sm</w:t>
      </w:r>
      <w:r w:rsidRPr="006F7A4F">
        <w:rPr>
          <w:vertAlign w:val="superscript"/>
        </w:rPr>
        <w:t>3</w:t>
      </w:r>
      <w:r w:rsidRPr="006F7A4F">
        <w:t>)</w:t>
      </w:r>
      <w:bookmarkEnd w:id="269"/>
      <w:bookmarkEnd w:id="270"/>
      <w:bookmarkEnd w:id="271"/>
      <w:bookmarkEnd w:id="272"/>
      <w:bookmarkEnd w:id="273"/>
    </w:p>
    <w:tbl>
      <w:tblPr>
        <w:tblW w:w="0" w:type="auto"/>
        <w:tblInd w:w="-10" w:type="dxa"/>
        <w:tblLayout w:type="fixed"/>
        <w:tblCellMar>
          <w:left w:w="70" w:type="dxa"/>
          <w:right w:w="70" w:type="dxa"/>
        </w:tblCellMar>
        <w:tblLook w:val="04A0" w:firstRow="1" w:lastRow="0" w:firstColumn="1" w:lastColumn="0" w:noHBand="0" w:noVBand="1"/>
      </w:tblPr>
      <w:tblGrid>
        <w:gridCol w:w="490"/>
        <w:gridCol w:w="1108"/>
        <w:gridCol w:w="747"/>
        <w:gridCol w:w="747"/>
        <w:gridCol w:w="748"/>
        <w:gridCol w:w="748"/>
        <w:gridCol w:w="748"/>
        <w:gridCol w:w="796"/>
        <w:gridCol w:w="748"/>
        <w:gridCol w:w="748"/>
        <w:gridCol w:w="748"/>
        <w:gridCol w:w="748"/>
        <w:gridCol w:w="748"/>
      </w:tblGrid>
      <w:tr w:rsidR="003D0050" w:rsidRPr="006F7A4F" w14:paraId="61EC92AA" w14:textId="77777777" w:rsidTr="005D281C">
        <w:trPr>
          <w:trHeight w:val="304"/>
        </w:trPr>
        <w:tc>
          <w:tcPr>
            <w:tcW w:w="490"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4635E52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w:t>
            </w:r>
          </w:p>
        </w:tc>
        <w:tc>
          <w:tcPr>
            <w:tcW w:w="1108" w:type="dxa"/>
            <w:tcBorders>
              <w:top w:val="single" w:sz="8" w:space="0" w:color="F9B074"/>
              <w:left w:val="nil"/>
              <w:bottom w:val="single" w:sz="8" w:space="0" w:color="F9B074"/>
              <w:right w:val="single" w:sz="8" w:space="0" w:color="F9B074"/>
            </w:tcBorders>
            <w:shd w:val="clear" w:color="000000" w:fill="FDE4D0"/>
            <w:noWrap/>
            <w:vAlign w:val="center"/>
            <w:hideMark/>
          </w:tcPr>
          <w:p w14:paraId="1CA55B0B" w14:textId="19B4D335"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Jenuary</w:t>
            </w:r>
          </w:p>
        </w:tc>
        <w:tc>
          <w:tcPr>
            <w:tcW w:w="747" w:type="dxa"/>
            <w:tcBorders>
              <w:top w:val="single" w:sz="8" w:space="0" w:color="F9B074"/>
              <w:left w:val="nil"/>
              <w:bottom w:val="single" w:sz="8" w:space="0" w:color="F9B074"/>
              <w:right w:val="single" w:sz="8" w:space="0" w:color="F9B074"/>
            </w:tcBorders>
            <w:shd w:val="clear" w:color="000000" w:fill="FDE4D0"/>
            <w:noWrap/>
            <w:vAlign w:val="center"/>
            <w:hideMark/>
          </w:tcPr>
          <w:p w14:paraId="0EA28639" w14:textId="49174656"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February</w:t>
            </w:r>
          </w:p>
        </w:tc>
        <w:tc>
          <w:tcPr>
            <w:tcW w:w="747" w:type="dxa"/>
            <w:tcBorders>
              <w:top w:val="single" w:sz="8" w:space="0" w:color="F9B074"/>
              <w:left w:val="nil"/>
              <w:bottom w:val="single" w:sz="8" w:space="0" w:color="F9B074"/>
              <w:right w:val="single" w:sz="8" w:space="0" w:color="F9B074"/>
            </w:tcBorders>
            <w:shd w:val="clear" w:color="000000" w:fill="FDE4D0"/>
            <w:noWrap/>
            <w:vAlign w:val="center"/>
            <w:hideMark/>
          </w:tcPr>
          <w:p w14:paraId="0C03E84A" w14:textId="1CF21FEB" w:rsidR="003D0050" w:rsidRPr="006F7A4F" w:rsidRDefault="003D0050">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Mar</w:t>
            </w:r>
            <w:r w:rsidR="00D07BCB" w:rsidRPr="006F7A4F">
              <w:rPr>
                <w:rFonts w:ascii="Times New Roman" w:eastAsia="Times New Roman" w:hAnsi="Times New Roman" w:cs="Times New Roman"/>
                <w:b/>
                <w:bCs/>
                <w:color w:val="000000"/>
                <w:sz w:val="12"/>
                <w:szCs w:val="12"/>
                <w:lang w:eastAsia="tr-TR"/>
              </w:rPr>
              <w:t>ch</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0CF31F79" w14:textId="0FBF4993"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April</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660B2E76" w14:textId="38763FA7" w:rsidR="003D0050" w:rsidRPr="006F7A4F" w:rsidRDefault="003D0050">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May</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560245F9" w14:textId="2B74CCCD"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June</w:t>
            </w:r>
          </w:p>
        </w:tc>
        <w:tc>
          <w:tcPr>
            <w:tcW w:w="796" w:type="dxa"/>
            <w:tcBorders>
              <w:top w:val="single" w:sz="8" w:space="0" w:color="F9B074"/>
              <w:left w:val="nil"/>
              <w:bottom w:val="single" w:sz="8" w:space="0" w:color="F9B074"/>
              <w:right w:val="single" w:sz="8" w:space="0" w:color="F9B074"/>
            </w:tcBorders>
            <w:shd w:val="clear" w:color="000000" w:fill="FDE4D0"/>
            <w:noWrap/>
            <w:vAlign w:val="center"/>
            <w:hideMark/>
          </w:tcPr>
          <w:p w14:paraId="30434AE2" w14:textId="3AE193DD"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July</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209C8962" w14:textId="7AF25262" w:rsidR="003D0050" w:rsidRPr="006F7A4F" w:rsidRDefault="003D0050">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A</w:t>
            </w:r>
            <w:r w:rsidR="00D07BCB" w:rsidRPr="006F7A4F">
              <w:rPr>
                <w:rFonts w:ascii="Times New Roman" w:eastAsia="Times New Roman" w:hAnsi="Times New Roman" w:cs="Times New Roman"/>
                <w:b/>
                <w:bCs/>
                <w:color w:val="000000"/>
                <w:sz w:val="12"/>
                <w:szCs w:val="12"/>
                <w:lang w:eastAsia="tr-TR"/>
              </w:rPr>
              <w:t>ugust</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304F40CE" w14:textId="3D4F7648"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September</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6B75EE42" w14:textId="2C798B96"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October</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2642487F" w14:textId="4DECD4C1"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November</w:t>
            </w:r>
          </w:p>
        </w:tc>
        <w:tc>
          <w:tcPr>
            <w:tcW w:w="748" w:type="dxa"/>
            <w:tcBorders>
              <w:top w:val="single" w:sz="8" w:space="0" w:color="F9B074"/>
              <w:left w:val="nil"/>
              <w:bottom w:val="single" w:sz="8" w:space="0" w:color="F9B074"/>
              <w:right w:val="single" w:sz="8" w:space="0" w:color="F9B074"/>
            </w:tcBorders>
            <w:shd w:val="clear" w:color="000000" w:fill="FDE4D0"/>
            <w:noWrap/>
            <w:vAlign w:val="center"/>
            <w:hideMark/>
          </w:tcPr>
          <w:p w14:paraId="57E406FA" w14:textId="11AAD319" w:rsidR="003D0050" w:rsidRPr="006F7A4F" w:rsidRDefault="00D07BCB">
            <w:pPr>
              <w:spacing w:after="0" w:line="240" w:lineRule="auto"/>
              <w:jc w:val="center"/>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December</w:t>
            </w:r>
          </w:p>
        </w:tc>
      </w:tr>
      <w:tr w:rsidR="003D0050" w:rsidRPr="006F7A4F" w14:paraId="0830E63A" w14:textId="77777777" w:rsidTr="005D281C">
        <w:trPr>
          <w:trHeight w:val="304"/>
        </w:trPr>
        <w:tc>
          <w:tcPr>
            <w:tcW w:w="490" w:type="dxa"/>
            <w:tcBorders>
              <w:top w:val="nil"/>
              <w:left w:val="single" w:sz="8" w:space="0" w:color="F9B074"/>
              <w:bottom w:val="single" w:sz="8" w:space="0" w:color="F9B074"/>
              <w:right w:val="single" w:sz="8" w:space="0" w:color="F9B074"/>
            </w:tcBorders>
            <w:shd w:val="clear" w:color="000000" w:fill="FDE4D0"/>
            <w:vAlign w:val="center"/>
            <w:hideMark/>
          </w:tcPr>
          <w:p w14:paraId="4BC36889"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2014</w:t>
            </w:r>
          </w:p>
        </w:tc>
        <w:tc>
          <w:tcPr>
            <w:tcW w:w="1108" w:type="dxa"/>
            <w:tcBorders>
              <w:top w:val="nil"/>
              <w:left w:val="nil"/>
              <w:bottom w:val="single" w:sz="8" w:space="0" w:color="F9B074"/>
              <w:right w:val="single" w:sz="8" w:space="0" w:color="F9B074"/>
            </w:tcBorders>
            <w:shd w:val="clear" w:color="000000" w:fill="FDE4D0"/>
            <w:vAlign w:val="center"/>
            <w:hideMark/>
          </w:tcPr>
          <w:p w14:paraId="228E356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1.137,03</w:t>
            </w:r>
          </w:p>
        </w:tc>
        <w:tc>
          <w:tcPr>
            <w:tcW w:w="747" w:type="dxa"/>
            <w:tcBorders>
              <w:top w:val="nil"/>
              <w:left w:val="nil"/>
              <w:bottom w:val="single" w:sz="8" w:space="0" w:color="F9B074"/>
              <w:right w:val="single" w:sz="8" w:space="0" w:color="F9B074"/>
            </w:tcBorders>
            <w:shd w:val="clear" w:color="000000" w:fill="FDE4D0"/>
            <w:vAlign w:val="center"/>
            <w:hideMark/>
          </w:tcPr>
          <w:p w14:paraId="44A2630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771,25</w:t>
            </w:r>
          </w:p>
        </w:tc>
        <w:tc>
          <w:tcPr>
            <w:tcW w:w="747" w:type="dxa"/>
            <w:tcBorders>
              <w:top w:val="nil"/>
              <w:left w:val="nil"/>
              <w:bottom w:val="single" w:sz="8" w:space="0" w:color="F9B074"/>
              <w:right w:val="single" w:sz="8" w:space="0" w:color="F9B074"/>
            </w:tcBorders>
            <w:shd w:val="clear" w:color="000000" w:fill="FDE4D0"/>
            <w:vAlign w:val="center"/>
            <w:hideMark/>
          </w:tcPr>
          <w:p w14:paraId="24BE553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760,34</w:t>
            </w:r>
          </w:p>
        </w:tc>
        <w:tc>
          <w:tcPr>
            <w:tcW w:w="748" w:type="dxa"/>
            <w:tcBorders>
              <w:top w:val="nil"/>
              <w:left w:val="nil"/>
              <w:bottom w:val="single" w:sz="8" w:space="0" w:color="F9B074"/>
              <w:right w:val="single" w:sz="8" w:space="0" w:color="F9B074"/>
            </w:tcBorders>
            <w:shd w:val="clear" w:color="000000" w:fill="FDE4D0"/>
            <w:vAlign w:val="center"/>
            <w:hideMark/>
          </w:tcPr>
          <w:p w14:paraId="34D71B7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1.197,15</w:t>
            </w:r>
          </w:p>
        </w:tc>
        <w:tc>
          <w:tcPr>
            <w:tcW w:w="748" w:type="dxa"/>
            <w:tcBorders>
              <w:top w:val="nil"/>
              <w:left w:val="nil"/>
              <w:bottom w:val="single" w:sz="8" w:space="0" w:color="F9B074"/>
              <w:right w:val="single" w:sz="8" w:space="0" w:color="F9B074"/>
            </w:tcBorders>
            <w:shd w:val="clear" w:color="000000" w:fill="FDE4D0"/>
            <w:vAlign w:val="center"/>
            <w:hideMark/>
          </w:tcPr>
          <w:p w14:paraId="3B461FF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1.586,83</w:t>
            </w:r>
          </w:p>
        </w:tc>
        <w:tc>
          <w:tcPr>
            <w:tcW w:w="748" w:type="dxa"/>
            <w:tcBorders>
              <w:top w:val="nil"/>
              <w:left w:val="nil"/>
              <w:bottom w:val="single" w:sz="8" w:space="0" w:color="F9B074"/>
              <w:right w:val="single" w:sz="8" w:space="0" w:color="F9B074"/>
            </w:tcBorders>
            <w:shd w:val="clear" w:color="000000" w:fill="FDE4D0"/>
            <w:vAlign w:val="center"/>
            <w:hideMark/>
          </w:tcPr>
          <w:p w14:paraId="0C4612B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1.796,99</w:t>
            </w:r>
          </w:p>
        </w:tc>
        <w:tc>
          <w:tcPr>
            <w:tcW w:w="796" w:type="dxa"/>
            <w:tcBorders>
              <w:top w:val="nil"/>
              <w:left w:val="nil"/>
              <w:bottom w:val="single" w:sz="8" w:space="0" w:color="F9B074"/>
              <w:right w:val="single" w:sz="8" w:space="0" w:color="F9B074"/>
            </w:tcBorders>
            <w:shd w:val="clear" w:color="000000" w:fill="FDE4D0"/>
            <w:vAlign w:val="center"/>
            <w:hideMark/>
          </w:tcPr>
          <w:p w14:paraId="7749B0B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2.023,92</w:t>
            </w:r>
          </w:p>
        </w:tc>
        <w:tc>
          <w:tcPr>
            <w:tcW w:w="748" w:type="dxa"/>
            <w:tcBorders>
              <w:top w:val="nil"/>
              <w:left w:val="nil"/>
              <w:bottom w:val="single" w:sz="8" w:space="0" w:color="F9B074"/>
              <w:right w:val="single" w:sz="8" w:space="0" w:color="F9B074"/>
            </w:tcBorders>
            <w:shd w:val="clear" w:color="000000" w:fill="FDE4D0"/>
            <w:vAlign w:val="center"/>
            <w:hideMark/>
          </w:tcPr>
          <w:p w14:paraId="610DC82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2.383,78</w:t>
            </w:r>
          </w:p>
        </w:tc>
        <w:tc>
          <w:tcPr>
            <w:tcW w:w="748" w:type="dxa"/>
            <w:tcBorders>
              <w:top w:val="nil"/>
              <w:left w:val="nil"/>
              <w:bottom w:val="single" w:sz="8" w:space="0" w:color="F9B074"/>
              <w:right w:val="single" w:sz="8" w:space="0" w:color="F9B074"/>
            </w:tcBorders>
            <w:shd w:val="clear" w:color="000000" w:fill="FDE4D0"/>
            <w:vAlign w:val="center"/>
            <w:hideMark/>
          </w:tcPr>
          <w:p w14:paraId="68C37DD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2.611,47</w:t>
            </w:r>
          </w:p>
        </w:tc>
        <w:tc>
          <w:tcPr>
            <w:tcW w:w="748" w:type="dxa"/>
            <w:tcBorders>
              <w:top w:val="nil"/>
              <w:left w:val="nil"/>
              <w:bottom w:val="single" w:sz="8" w:space="0" w:color="F9B074"/>
              <w:right w:val="single" w:sz="8" w:space="0" w:color="F9B074"/>
            </w:tcBorders>
            <w:shd w:val="clear" w:color="000000" w:fill="FDE4D0"/>
            <w:vAlign w:val="center"/>
            <w:hideMark/>
          </w:tcPr>
          <w:p w14:paraId="2EC08C5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2.566,16</w:t>
            </w:r>
          </w:p>
        </w:tc>
        <w:tc>
          <w:tcPr>
            <w:tcW w:w="748" w:type="dxa"/>
            <w:tcBorders>
              <w:top w:val="nil"/>
              <w:left w:val="nil"/>
              <w:bottom w:val="single" w:sz="8" w:space="0" w:color="F9B074"/>
              <w:right w:val="single" w:sz="8" w:space="0" w:color="F9B074"/>
            </w:tcBorders>
            <w:shd w:val="clear" w:color="000000" w:fill="FDE4D0"/>
            <w:vAlign w:val="center"/>
            <w:hideMark/>
          </w:tcPr>
          <w:p w14:paraId="2BD56FA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2.346,69</w:t>
            </w:r>
          </w:p>
        </w:tc>
        <w:tc>
          <w:tcPr>
            <w:tcW w:w="748" w:type="dxa"/>
            <w:tcBorders>
              <w:top w:val="nil"/>
              <w:left w:val="nil"/>
              <w:bottom w:val="single" w:sz="8" w:space="0" w:color="F9B074"/>
              <w:right w:val="single" w:sz="8" w:space="0" w:color="F9B074"/>
            </w:tcBorders>
            <w:shd w:val="clear" w:color="000000" w:fill="FDE4D0"/>
            <w:vAlign w:val="center"/>
            <w:hideMark/>
          </w:tcPr>
          <w:p w14:paraId="362A19E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1.873,08</w:t>
            </w:r>
          </w:p>
        </w:tc>
      </w:tr>
      <w:tr w:rsidR="003D0050" w:rsidRPr="006F7A4F" w14:paraId="4647C97F" w14:textId="77777777" w:rsidTr="005D281C">
        <w:trPr>
          <w:trHeight w:val="304"/>
        </w:trPr>
        <w:tc>
          <w:tcPr>
            <w:tcW w:w="490" w:type="dxa"/>
            <w:tcBorders>
              <w:top w:val="nil"/>
              <w:left w:val="single" w:sz="8" w:space="0" w:color="F9B074"/>
              <w:bottom w:val="single" w:sz="8" w:space="0" w:color="F9B074"/>
              <w:right w:val="single" w:sz="8" w:space="0" w:color="F9B074"/>
            </w:tcBorders>
            <w:shd w:val="clear" w:color="000000" w:fill="FBCAA2"/>
            <w:noWrap/>
            <w:vAlign w:val="center"/>
            <w:hideMark/>
          </w:tcPr>
          <w:p w14:paraId="56FCE5BB"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2015</w:t>
            </w:r>
          </w:p>
        </w:tc>
        <w:tc>
          <w:tcPr>
            <w:tcW w:w="1108" w:type="dxa"/>
            <w:tcBorders>
              <w:top w:val="nil"/>
              <w:left w:val="nil"/>
              <w:bottom w:val="single" w:sz="8" w:space="0" w:color="F9B074"/>
              <w:right w:val="single" w:sz="8" w:space="0" w:color="F9B074"/>
            </w:tcBorders>
            <w:shd w:val="clear" w:color="000000" w:fill="FBCAA2"/>
            <w:noWrap/>
            <w:vAlign w:val="center"/>
            <w:hideMark/>
          </w:tcPr>
          <w:p w14:paraId="3F062CA5"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1.324,09</w:t>
            </w:r>
          </w:p>
        </w:tc>
        <w:tc>
          <w:tcPr>
            <w:tcW w:w="747" w:type="dxa"/>
            <w:tcBorders>
              <w:top w:val="nil"/>
              <w:left w:val="nil"/>
              <w:bottom w:val="single" w:sz="8" w:space="0" w:color="F9B074"/>
              <w:right w:val="single" w:sz="8" w:space="0" w:color="F9B074"/>
            </w:tcBorders>
            <w:shd w:val="clear" w:color="000000" w:fill="FBCAA2"/>
            <w:noWrap/>
            <w:vAlign w:val="center"/>
            <w:hideMark/>
          </w:tcPr>
          <w:p w14:paraId="6AEB9D7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1.019,49</w:t>
            </w:r>
          </w:p>
        </w:tc>
        <w:tc>
          <w:tcPr>
            <w:tcW w:w="747" w:type="dxa"/>
            <w:tcBorders>
              <w:top w:val="nil"/>
              <w:left w:val="nil"/>
              <w:bottom w:val="single" w:sz="8" w:space="0" w:color="F9B074"/>
              <w:right w:val="single" w:sz="8" w:space="0" w:color="F9B074"/>
            </w:tcBorders>
            <w:shd w:val="clear" w:color="000000" w:fill="FBCAA2"/>
            <w:noWrap/>
            <w:vAlign w:val="center"/>
            <w:hideMark/>
          </w:tcPr>
          <w:p w14:paraId="6C05C5A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599,13</w:t>
            </w:r>
          </w:p>
        </w:tc>
        <w:tc>
          <w:tcPr>
            <w:tcW w:w="748" w:type="dxa"/>
            <w:tcBorders>
              <w:top w:val="nil"/>
              <w:left w:val="nil"/>
              <w:bottom w:val="single" w:sz="8" w:space="0" w:color="F9B074"/>
              <w:right w:val="single" w:sz="8" w:space="0" w:color="F9B074"/>
            </w:tcBorders>
            <w:shd w:val="clear" w:color="000000" w:fill="FBCAA2"/>
            <w:noWrap/>
            <w:vAlign w:val="center"/>
            <w:hideMark/>
          </w:tcPr>
          <w:p w14:paraId="347CCAF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249,76</w:t>
            </w:r>
          </w:p>
        </w:tc>
        <w:tc>
          <w:tcPr>
            <w:tcW w:w="748" w:type="dxa"/>
            <w:tcBorders>
              <w:top w:val="nil"/>
              <w:left w:val="nil"/>
              <w:bottom w:val="single" w:sz="8" w:space="0" w:color="F9B074"/>
              <w:right w:val="single" w:sz="8" w:space="0" w:color="F9B074"/>
            </w:tcBorders>
            <w:shd w:val="clear" w:color="000000" w:fill="FBCAA2"/>
            <w:noWrap/>
            <w:vAlign w:val="center"/>
            <w:hideMark/>
          </w:tcPr>
          <w:p w14:paraId="32837F8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644,68</w:t>
            </w:r>
          </w:p>
        </w:tc>
        <w:tc>
          <w:tcPr>
            <w:tcW w:w="748" w:type="dxa"/>
            <w:tcBorders>
              <w:top w:val="nil"/>
              <w:left w:val="nil"/>
              <w:bottom w:val="single" w:sz="8" w:space="0" w:color="F9B074"/>
              <w:right w:val="single" w:sz="8" w:space="0" w:color="F9B074"/>
            </w:tcBorders>
            <w:shd w:val="clear" w:color="000000" w:fill="FBCAA2"/>
            <w:noWrap/>
            <w:vAlign w:val="center"/>
            <w:hideMark/>
          </w:tcPr>
          <w:p w14:paraId="79C1674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927,09</w:t>
            </w:r>
          </w:p>
        </w:tc>
        <w:tc>
          <w:tcPr>
            <w:tcW w:w="796" w:type="dxa"/>
            <w:tcBorders>
              <w:top w:val="nil"/>
              <w:left w:val="nil"/>
              <w:bottom w:val="single" w:sz="8" w:space="0" w:color="F9B074"/>
              <w:right w:val="single" w:sz="8" w:space="0" w:color="F9B074"/>
            </w:tcBorders>
            <w:shd w:val="clear" w:color="000000" w:fill="FBCAA2"/>
            <w:noWrap/>
            <w:vAlign w:val="center"/>
            <w:hideMark/>
          </w:tcPr>
          <w:p w14:paraId="0BA37F2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1.306,61</w:t>
            </w:r>
          </w:p>
        </w:tc>
        <w:tc>
          <w:tcPr>
            <w:tcW w:w="748" w:type="dxa"/>
            <w:tcBorders>
              <w:top w:val="nil"/>
              <w:left w:val="nil"/>
              <w:bottom w:val="single" w:sz="8" w:space="0" w:color="F9B074"/>
              <w:right w:val="single" w:sz="8" w:space="0" w:color="F9B074"/>
            </w:tcBorders>
            <w:shd w:val="clear" w:color="000000" w:fill="FBCAA2"/>
            <w:noWrap/>
            <w:vAlign w:val="center"/>
            <w:hideMark/>
          </w:tcPr>
          <w:p w14:paraId="1A5116B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1.597,04</w:t>
            </w:r>
          </w:p>
        </w:tc>
        <w:tc>
          <w:tcPr>
            <w:tcW w:w="748" w:type="dxa"/>
            <w:tcBorders>
              <w:top w:val="nil"/>
              <w:left w:val="nil"/>
              <w:bottom w:val="single" w:sz="8" w:space="0" w:color="F9B074"/>
              <w:right w:val="single" w:sz="8" w:space="0" w:color="F9B074"/>
            </w:tcBorders>
            <w:shd w:val="clear" w:color="000000" w:fill="FBCAA2"/>
            <w:noWrap/>
            <w:vAlign w:val="center"/>
            <w:hideMark/>
          </w:tcPr>
          <w:p w14:paraId="33E047E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2.181,86</w:t>
            </w:r>
          </w:p>
        </w:tc>
        <w:tc>
          <w:tcPr>
            <w:tcW w:w="748" w:type="dxa"/>
            <w:tcBorders>
              <w:top w:val="nil"/>
              <w:left w:val="nil"/>
              <w:bottom w:val="single" w:sz="8" w:space="0" w:color="F9B074"/>
              <w:right w:val="single" w:sz="8" w:space="0" w:color="F9B074"/>
            </w:tcBorders>
            <w:shd w:val="clear" w:color="000000" w:fill="FBCAA2"/>
            <w:noWrap/>
            <w:vAlign w:val="center"/>
            <w:hideMark/>
          </w:tcPr>
          <w:p w14:paraId="3E32A32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2.377,36</w:t>
            </w:r>
          </w:p>
        </w:tc>
        <w:tc>
          <w:tcPr>
            <w:tcW w:w="748" w:type="dxa"/>
            <w:tcBorders>
              <w:top w:val="nil"/>
              <w:left w:val="nil"/>
              <w:bottom w:val="single" w:sz="8" w:space="0" w:color="F9B074"/>
              <w:right w:val="single" w:sz="8" w:space="0" w:color="F9B074"/>
            </w:tcBorders>
            <w:shd w:val="clear" w:color="000000" w:fill="FBCAA2"/>
            <w:noWrap/>
            <w:vAlign w:val="center"/>
            <w:hideMark/>
          </w:tcPr>
          <w:p w14:paraId="37AA319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2.661,03</w:t>
            </w:r>
          </w:p>
        </w:tc>
        <w:tc>
          <w:tcPr>
            <w:tcW w:w="748" w:type="dxa"/>
            <w:tcBorders>
              <w:top w:val="nil"/>
              <w:left w:val="nil"/>
              <w:bottom w:val="single" w:sz="8" w:space="0" w:color="F9B074"/>
              <w:right w:val="single" w:sz="8" w:space="0" w:color="F9B074"/>
            </w:tcBorders>
            <w:shd w:val="clear" w:color="000000" w:fill="FBCAA2"/>
            <w:noWrap/>
            <w:vAlign w:val="center"/>
            <w:hideMark/>
          </w:tcPr>
          <w:p w14:paraId="173E261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2.126,76</w:t>
            </w:r>
          </w:p>
        </w:tc>
      </w:tr>
      <w:tr w:rsidR="003D0050" w:rsidRPr="006F7A4F" w14:paraId="1B9ACAFC" w14:textId="77777777" w:rsidTr="005D281C">
        <w:trPr>
          <w:trHeight w:val="304"/>
        </w:trPr>
        <w:tc>
          <w:tcPr>
            <w:tcW w:w="490" w:type="dxa"/>
            <w:tcBorders>
              <w:top w:val="nil"/>
              <w:left w:val="single" w:sz="8" w:space="0" w:color="F9B074"/>
              <w:bottom w:val="single" w:sz="8" w:space="0" w:color="F9B074"/>
              <w:right w:val="single" w:sz="8" w:space="0" w:color="F9B074"/>
            </w:tcBorders>
            <w:shd w:val="clear" w:color="000000" w:fill="FDE4D0"/>
            <w:vAlign w:val="center"/>
            <w:hideMark/>
          </w:tcPr>
          <w:p w14:paraId="4B09ED1F"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2016</w:t>
            </w:r>
          </w:p>
        </w:tc>
        <w:tc>
          <w:tcPr>
            <w:tcW w:w="1108" w:type="dxa"/>
            <w:tcBorders>
              <w:top w:val="nil"/>
              <w:left w:val="nil"/>
              <w:bottom w:val="single" w:sz="8" w:space="0" w:color="F9B074"/>
              <w:right w:val="single" w:sz="8" w:space="0" w:color="F9B074"/>
            </w:tcBorders>
            <w:shd w:val="clear" w:color="000000" w:fill="FDE4D0"/>
            <w:vAlign w:val="center"/>
            <w:hideMark/>
          </w:tcPr>
          <w:p w14:paraId="56DA8BE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1.708,55</w:t>
            </w:r>
          </w:p>
        </w:tc>
        <w:tc>
          <w:tcPr>
            <w:tcW w:w="747" w:type="dxa"/>
            <w:tcBorders>
              <w:top w:val="nil"/>
              <w:left w:val="nil"/>
              <w:bottom w:val="single" w:sz="8" w:space="0" w:color="F9B074"/>
              <w:right w:val="single" w:sz="8" w:space="0" w:color="F9B074"/>
            </w:tcBorders>
            <w:shd w:val="clear" w:color="000000" w:fill="FDE4D0"/>
            <w:vAlign w:val="center"/>
            <w:hideMark/>
          </w:tcPr>
          <w:p w14:paraId="19356433"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1.274,30</w:t>
            </w:r>
          </w:p>
        </w:tc>
        <w:tc>
          <w:tcPr>
            <w:tcW w:w="747" w:type="dxa"/>
            <w:tcBorders>
              <w:top w:val="nil"/>
              <w:left w:val="nil"/>
              <w:bottom w:val="single" w:sz="8" w:space="0" w:color="F9B074"/>
              <w:right w:val="single" w:sz="8" w:space="0" w:color="F9B074"/>
            </w:tcBorders>
            <w:shd w:val="clear" w:color="000000" w:fill="FDE4D0"/>
            <w:vAlign w:val="center"/>
            <w:hideMark/>
          </w:tcPr>
          <w:p w14:paraId="3051BF1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884,75</w:t>
            </w:r>
          </w:p>
        </w:tc>
        <w:tc>
          <w:tcPr>
            <w:tcW w:w="748" w:type="dxa"/>
            <w:tcBorders>
              <w:top w:val="nil"/>
              <w:left w:val="nil"/>
              <w:bottom w:val="single" w:sz="8" w:space="0" w:color="F9B074"/>
              <w:right w:val="single" w:sz="8" w:space="0" w:color="F9B074"/>
            </w:tcBorders>
            <w:shd w:val="clear" w:color="000000" w:fill="FDE4D0"/>
            <w:vAlign w:val="center"/>
            <w:hideMark/>
          </w:tcPr>
          <w:p w14:paraId="4B1D730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1.191,85</w:t>
            </w:r>
          </w:p>
        </w:tc>
        <w:tc>
          <w:tcPr>
            <w:tcW w:w="748" w:type="dxa"/>
            <w:tcBorders>
              <w:top w:val="nil"/>
              <w:left w:val="nil"/>
              <w:bottom w:val="single" w:sz="8" w:space="0" w:color="F9B074"/>
              <w:right w:val="single" w:sz="8" w:space="0" w:color="F9B074"/>
            </w:tcBorders>
            <w:shd w:val="clear" w:color="000000" w:fill="FDE4D0"/>
            <w:vAlign w:val="center"/>
            <w:hideMark/>
          </w:tcPr>
          <w:p w14:paraId="43D3D0C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1.485,92</w:t>
            </w:r>
          </w:p>
        </w:tc>
        <w:tc>
          <w:tcPr>
            <w:tcW w:w="748" w:type="dxa"/>
            <w:tcBorders>
              <w:top w:val="nil"/>
              <w:left w:val="nil"/>
              <w:bottom w:val="single" w:sz="8" w:space="0" w:color="F9B074"/>
              <w:right w:val="single" w:sz="8" w:space="0" w:color="F9B074"/>
            </w:tcBorders>
            <w:shd w:val="clear" w:color="000000" w:fill="FDE4D0"/>
            <w:vAlign w:val="center"/>
            <w:hideMark/>
          </w:tcPr>
          <w:p w14:paraId="2FFD435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1.787,80</w:t>
            </w:r>
          </w:p>
        </w:tc>
        <w:tc>
          <w:tcPr>
            <w:tcW w:w="796" w:type="dxa"/>
            <w:tcBorders>
              <w:top w:val="nil"/>
              <w:left w:val="nil"/>
              <w:bottom w:val="single" w:sz="8" w:space="0" w:color="F9B074"/>
              <w:right w:val="single" w:sz="8" w:space="0" w:color="F9B074"/>
            </w:tcBorders>
            <w:shd w:val="clear" w:color="000000" w:fill="FDE4D0"/>
            <w:vAlign w:val="center"/>
            <w:hideMark/>
          </w:tcPr>
          <w:p w14:paraId="220CA99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2.125,45</w:t>
            </w:r>
          </w:p>
        </w:tc>
        <w:tc>
          <w:tcPr>
            <w:tcW w:w="748" w:type="dxa"/>
            <w:tcBorders>
              <w:top w:val="nil"/>
              <w:left w:val="nil"/>
              <w:bottom w:val="single" w:sz="8" w:space="0" w:color="F9B074"/>
              <w:right w:val="single" w:sz="8" w:space="0" w:color="F9B074"/>
            </w:tcBorders>
            <w:shd w:val="clear" w:color="000000" w:fill="FDE4D0"/>
            <w:vAlign w:val="center"/>
            <w:hideMark/>
          </w:tcPr>
          <w:p w14:paraId="5AD3931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2.484,97</w:t>
            </w:r>
          </w:p>
        </w:tc>
        <w:tc>
          <w:tcPr>
            <w:tcW w:w="748" w:type="dxa"/>
            <w:tcBorders>
              <w:top w:val="nil"/>
              <w:left w:val="nil"/>
              <w:bottom w:val="single" w:sz="8" w:space="0" w:color="F9B074"/>
              <w:right w:val="single" w:sz="8" w:space="0" w:color="F9B074"/>
            </w:tcBorders>
            <w:shd w:val="clear" w:color="000000" w:fill="FDE4D0"/>
            <w:vAlign w:val="center"/>
            <w:hideMark/>
          </w:tcPr>
          <w:p w14:paraId="01BE0BB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2.773,51</w:t>
            </w:r>
          </w:p>
        </w:tc>
        <w:tc>
          <w:tcPr>
            <w:tcW w:w="748" w:type="dxa"/>
            <w:tcBorders>
              <w:top w:val="nil"/>
              <w:left w:val="nil"/>
              <w:bottom w:val="single" w:sz="8" w:space="0" w:color="F9B074"/>
              <w:right w:val="single" w:sz="8" w:space="0" w:color="F9B074"/>
            </w:tcBorders>
            <w:shd w:val="clear" w:color="000000" w:fill="FDE4D0"/>
            <w:vAlign w:val="center"/>
            <w:hideMark/>
          </w:tcPr>
          <w:p w14:paraId="72D4D7E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2.820,56</w:t>
            </w:r>
          </w:p>
        </w:tc>
        <w:tc>
          <w:tcPr>
            <w:tcW w:w="748" w:type="dxa"/>
            <w:tcBorders>
              <w:top w:val="nil"/>
              <w:left w:val="nil"/>
              <w:bottom w:val="single" w:sz="8" w:space="0" w:color="F9B074"/>
              <w:right w:val="single" w:sz="8" w:space="0" w:color="F9B074"/>
            </w:tcBorders>
            <w:shd w:val="clear" w:color="000000" w:fill="FDE4D0"/>
            <w:vAlign w:val="center"/>
            <w:hideMark/>
          </w:tcPr>
          <w:p w14:paraId="6A6AAF8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2.285,98</w:t>
            </w:r>
          </w:p>
        </w:tc>
        <w:tc>
          <w:tcPr>
            <w:tcW w:w="748" w:type="dxa"/>
            <w:tcBorders>
              <w:top w:val="nil"/>
              <w:left w:val="nil"/>
              <w:bottom w:val="single" w:sz="8" w:space="0" w:color="F9B074"/>
              <w:right w:val="single" w:sz="8" w:space="0" w:color="F9B074"/>
            </w:tcBorders>
            <w:shd w:val="clear" w:color="000000" w:fill="FDE4D0"/>
            <w:vAlign w:val="center"/>
            <w:hideMark/>
          </w:tcPr>
          <w:p w14:paraId="19DBAD7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1.695,34</w:t>
            </w:r>
          </w:p>
        </w:tc>
      </w:tr>
      <w:tr w:rsidR="003D0050" w:rsidRPr="006F7A4F" w14:paraId="7EAB706E" w14:textId="77777777" w:rsidTr="005D281C">
        <w:trPr>
          <w:trHeight w:val="304"/>
        </w:trPr>
        <w:tc>
          <w:tcPr>
            <w:tcW w:w="490" w:type="dxa"/>
            <w:tcBorders>
              <w:top w:val="nil"/>
              <w:left w:val="single" w:sz="8" w:space="0" w:color="F9B074"/>
              <w:bottom w:val="single" w:sz="8" w:space="0" w:color="F9B074"/>
              <w:right w:val="single" w:sz="8" w:space="0" w:color="F9B074"/>
            </w:tcBorders>
            <w:shd w:val="clear" w:color="000000" w:fill="FBCAA2"/>
            <w:noWrap/>
            <w:vAlign w:val="center"/>
            <w:hideMark/>
          </w:tcPr>
          <w:p w14:paraId="1C69D8BA"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2017</w:t>
            </w:r>
          </w:p>
        </w:tc>
        <w:tc>
          <w:tcPr>
            <w:tcW w:w="1108" w:type="dxa"/>
            <w:tcBorders>
              <w:top w:val="nil"/>
              <w:left w:val="nil"/>
              <w:bottom w:val="single" w:sz="8" w:space="0" w:color="F9B074"/>
              <w:right w:val="single" w:sz="8" w:space="0" w:color="F9B074"/>
            </w:tcBorders>
            <w:shd w:val="clear" w:color="000000" w:fill="FBCAA2"/>
            <w:noWrap/>
            <w:vAlign w:val="center"/>
            <w:hideMark/>
          </w:tcPr>
          <w:p w14:paraId="23AC0D5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1.183,18</w:t>
            </w:r>
          </w:p>
        </w:tc>
        <w:tc>
          <w:tcPr>
            <w:tcW w:w="747" w:type="dxa"/>
            <w:tcBorders>
              <w:top w:val="nil"/>
              <w:left w:val="nil"/>
              <w:bottom w:val="single" w:sz="8" w:space="0" w:color="F9B074"/>
              <w:right w:val="single" w:sz="8" w:space="0" w:color="F9B074"/>
            </w:tcBorders>
            <w:shd w:val="clear" w:color="000000" w:fill="FBCAA2"/>
            <w:noWrap/>
            <w:vAlign w:val="center"/>
            <w:hideMark/>
          </w:tcPr>
          <w:p w14:paraId="1A89B90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919,16</w:t>
            </w:r>
          </w:p>
        </w:tc>
        <w:tc>
          <w:tcPr>
            <w:tcW w:w="747" w:type="dxa"/>
            <w:tcBorders>
              <w:top w:val="nil"/>
              <w:left w:val="nil"/>
              <w:bottom w:val="single" w:sz="8" w:space="0" w:color="F9B074"/>
              <w:right w:val="single" w:sz="8" w:space="0" w:color="F9B074"/>
            </w:tcBorders>
            <w:shd w:val="clear" w:color="000000" w:fill="FBCAA2"/>
            <w:noWrap/>
            <w:vAlign w:val="center"/>
            <w:hideMark/>
          </w:tcPr>
          <w:p w14:paraId="308BE7E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976,92</w:t>
            </w:r>
          </w:p>
        </w:tc>
        <w:tc>
          <w:tcPr>
            <w:tcW w:w="748" w:type="dxa"/>
            <w:tcBorders>
              <w:top w:val="nil"/>
              <w:left w:val="nil"/>
              <w:bottom w:val="single" w:sz="8" w:space="0" w:color="F9B074"/>
              <w:right w:val="single" w:sz="8" w:space="0" w:color="F9B074"/>
            </w:tcBorders>
            <w:shd w:val="clear" w:color="000000" w:fill="FBCAA2"/>
            <w:noWrap/>
            <w:vAlign w:val="center"/>
            <w:hideMark/>
          </w:tcPr>
          <w:p w14:paraId="024C892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1.205,73</w:t>
            </w:r>
          </w:p>
        </w:tc>
        <w:tc>
          <w:tcPr>
            <w:tcW w:w="748" w:type="dxa"/>
            <w:tcBorders>
              <w:top w:val="nil"/>
              <w:left w:val="nil"/>
              <w:bottom w:val="single" w:sz="8" w:space="0" w:color="F9B074"/>
              <w:right w:val="single" w:sz="8" w:space="0" w:color="F9B074"/>
            </w:tcBorders>
            <w:shd w:val="clear" w:color="000000" w:fill="FBCAA2"/>
            <w:noWrap/>
            <w:vAlign w:val="center"/>
            <w:hideMark/>
          </w:tcPr>
          <w:p w14:paraId="4D353BEF"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1.611,42</w:t>
            </w:r>
          </w:p>
        </w:tc>
        <w:tc>
          <w:tcPr>
            <w:tcW w:w="748" w:type="dxa"/>
            <w:tcBorders>
              <w:top w:val="nil"/>
              <w:left w:val="nil"/>
              <w:bottom w:val="single" w:sz="8" w:space="0" w:color="F9B074"/>
              <w:right w:val="single" w:sz="8" w:space="0" w:color="F9B074"/>
            </w:tcBorders>
            <w:shd w:val="clear" w:color="000000" w:fill="FBCAA2"/>
            <w:noWrap/>
            <w:vAlign w:val="center"/>
            <w:hideMark/>
          </w:tcPr>
          <w:p w14:paraId="0E49193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2.142,49</w:t>
            </w:r>
          </w:p>
        </w:tc>
        <w:tc>
          <w:tcPr>
            <w:tcW w:w="796" w:type="dxa"/>
            <w:tcBorders>
              <w:top w:val="nil"/>
              <w:left w:val="nil"/>
              <w:bottom w:val="single" w:sz="8" w:space="0" w:color="F9B074"/>
              <w:right w:val="single" w:sz="8" w:space="0" w:color="F9B074"/>
            </w:tcBorders>
            <w:shd w:val="clear" w:color="000000" w:fill="FBCAA2"/>
            <w:noWrap/>
            <w:vAlign w:val="center"/>
            <w:hideMark/>
          </w:tcPr>
          <w:p w14:paraId="2559383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2.533,83</w:t>
            </w:r>
          </w:p>
        </w:tc>
        <w:tc>
          <w:tcPr>
            <w:tcW w:w="748" w:type="dxa"/>
            <w:tcBorders>
              <w:top w:val="nil"/>
              <w:left w:val="nil"/>
              <w:bottom w:val="single" w:sz="8" w:space="0" w:color="F9B074"/>
              <w:right w:val="single" w:sz="8" w:space="0" w:color="F9B074"/>
            </w:tcBorders>
            <w:shd w:val="clear" w:color="000000" w:fill="FBCAA2"/>
            <w:noWrap/>
            <w:vAlign w:val="center"/>
            <w:hideMark/>
          </w:tcPr>
          <w:p w14:paraId="6ACE324D"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2.884,04</w:t>
            </w:r>
          </w:p>
        </w:tc>
        <w:tc>
          <w:tcPr>
            <w:tcW w:w="748" w:type="dxa"/>
            <w:tcBorders>
              <w:top w:val="nil"/>
              <w:left w:val="nil"/>
              <w:bottom w:val="single" w:sz="8" w:space="0" w:color="F9B074"/>
              <w:right w:val="single" w:sz="8" w:space="0" w:color="F9B074"/>
            </w:tcBorders>
            <w:shd w:val="clear" w:color="000000" w:fill="FBCAA2"/>
            <w:noWrap/>
            <w:vAlign w:val="center"/>
            <w:hideMark/>
          </w:tcPr>
          <w:p w14:paraId="036CA72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3.144,58</w:t>
            </w:r>
          </w:p>
        </w:tc>
        <w:tc>
          <w:tcPr>
            <w:tcW w:w="748" w:type="dxa"/>
            <w:tcBorders>
              <w:top w:val="nil"/>
              <w:left w:val="nil"/>
              <w:bottom w:val="single" w:sz="8" w:space="0" w:color="F9B074"/>
              <w:right w:val="single" w:sz="8" w:space="0" w:color="F9B074"/>
            </w:tcBorders>
            <w:shd w:val="clear" w:color="000000" w:fill="FBCAA2"/>
            <w:noWrap/>
            <w:vAlign w:val="center"/>
            <w:hideMark/>
          </w:tcPr>
          <w:p w14:paraId="7A54CA9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3.194,05</w:t>
            </w:r>
          </w:p>
        </w:tc>
        <w:tc>
          <w:tcPr>
            <w:tcW w:w="748" w:type="dxa"/>
            <w:tcBorders>
              <w:top w:val="nil"/>
              <w:left w:val="nil"/>
              <w:bottom w:val="single" w:sz="8" w:space="0" w:color="F9B074"/>
              <w:right w:val="single" w:sz="8" w:space="0" w:color="F9B074"/>
            </w:tcBorders>
            <w:shd w:val="clear" w:color="000000" w:fill="FBCAA2"/>
            <w:noWrap/>
            <w:vAlign w:val="center"/>
            <w:hideMark/>
          </w:tcPr>
          <w:p w14:paraId="21ED241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2.906,36</w:t>
            </w:r>
          </w:p>
        </w:tc>
        <w:tc>
          <w:tcPr>
            <w:tcW w:w="748" w:type="dxa"/>
            <w:tcBorders>
              <w:top w:val="nil"/>
              <w:left w:val="nil"/>
              <w:bottom w:val="single" w:sz="8" w:space="0" w:color="F9B074"/>
              <w:right w:val="single" w:sz="8" w:space="0" w:color="F9B074"/>
            </w:tcBorders>
            <w:shd w:val="clear" w:color="000000" w:fill="FBCAA2"/>
            <w:noWrap/>
            <w:vAlign w:val="center"/>
            <w:hideMark/>
          </w:tcPr>
          <w:p w14:paraId="218ECF1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2.948,37</w:t>
            </w:r>
          </w:p>
        </w:tc>
      </w:tr>
      <w:tr w:rsidR="003D0050" w:rsidRPr="006F7A4F" w14:paraId="6A2D1CE9" w14:textId="77777777" w:rsidTr="005D281C">
        <w:trPr>
          <w:trHeight w:val="304"/>
        </w:trPr>
        <w:tc>
          <w:tcPr>
            <w:tcW w:w="490" w:type="dxa"/>
            <w:tcBorders>
              <w:top w:val="nil"/>
              <w:left w:val="single" w:sz="8" w:space="0" w:color="F9B074"/>
              <w:bottom w:val="single" w:sz="8" w:space="0" w:color="F9B074"/>
              <w:right w:val="single" w:sz="8" w:space="0" w:color="F9B074"/>
            </w:tcBorders>
            <w:shd w:val="clear" w:color="000000" w:fill="FDE4D0"/>
            <w:vAlign w:val="center"/>
            <w:hideMark/>
          </w:tcPr>
          <w:p w14:paraId="12052C51"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2018</w:t>
            </w:r>
          </w:p>
        </w:tc>
        <w:tc>
          <w:tcPr>
            <w:tcW w:w="1108" w:type="dxa"/>
            <w:tcBorders>
              <w:top w:val="nil"/>
              <w:left w:val="nil"/>
              <w:bottom w:val="single" w:sz="8" w:space="0" w:color="F9B074"/>
              <w:right w:val="single" w:sz="8" w:space="0" w:color="F9B074"/>
            </w:tcBorders>
            <w:shd w:val="clear" w:color="000000" w:fill="FDE4D0"/>
            <w:vAlign w:val="center"/>
            <w:hideMark/>
          </w:tcPr>
          <w:p w14:paraId="6B81D8B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2.742,08</w:t>
            </w:r>
          </w:p>
        </w:tc>
        <w:tc>
          <w:tcPr>
            <w:tcW w:w="747" w:type="dxa"/>
            <w:tcBorders>
              <w:top w:val="nil"/>
              <w:left w:val="nil"/>
              <w:bottom w:val="single" w:sz="8" w:space="0" w:color="F9B074"/>
              <w:right w:val="single" w:sz="8" w:space="0" w:color="F9B074"/>
            </w:tcBorders>
            <w:shd w:val="clear" w:color="000000" w:fill="FDE4D0"/>
            <w:vAlign w:val="center"/>
            <w:hideMark/>
          </w:tcPr>
          <w:p w14:paraId="6F64EF8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2.777,72</w:t>
            </w:r>
          </w:p>
        </w:tc>
        <w:tc>
          <w:tcPr>
            <w:tcW w:w="747" w:type="dxa"/>
            <w:tcBorders>
              <w:top w:val="nil"/>
              <w:left w:val="nil"/>
              <w:bottom w:val="single" w:sz="8" w:space="0" w:color="F9B074"/>
              <w:right w:val="single" w:sz="8" w:space="0" w:color="F9B074"/>
            </w:tcBorders>
            <w:shd w:val="clear" w:color="000000" w:fill="FDE4D0"/>
            <w:vAlign w:val="center"/>
            <w:hideMark/>
          </w:tcPr>
          <w:p w14:paraId="0E44F2B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2.888,64</w:t>
            </w:r>
          </w:p>
        </w:tc>
        <w:tc>
          <w:tcPr>
            <w:tcW w:w="748" w:type="dxa"/>
            <w:tcBorders>
              <w:top w:val="nil"/>
              <w:left w:val="nil"/>
              <w:bottom w:val="single" w:sz="8" w:space="0" w:color="F9B074"/>
              <w:right w:val="single" w:sz="8" w:space="0" w:color="F9B074"/>
            </w:tcBorders>
            <w:shd w:val="clear" w:color="000000" w:fill="FDE4D0"/>
            <w:vAlign w:val="center"/>
            <w:hideMark/>
          </w:tcPr>
          <w:p w14:paraId="0620420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3.021,92</w:t>
            </w:r>
          </w:p>
        </w:tc>
        <w:tc>
          <w:tcPr>
            <w:tcW w:w="748" w:type="dxa"/>
            <w:tcBorders>
              <w:top w:val="nil"/>
              <w:left w:val="nil"/>
              <w:bottom w:val="single" w:sz="8" w:space="0" w:color="F9B074"/>
              <w:right w:val="single" w:sz="8" w:space="0" w:color="F9B074"/>
            </w:tcBorders>
            <w:shd w:val="clear" w:color="000000" w:fill="FDE4D0"/>
            <w:vAlign w:val="center"/>
            <w:hideMark/>
          </w:tcPr>
          <w:p w14:paraId="1E90ECF1"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3.094,31</w:t>
            </w:r>
          </w:p>
        </w:tc>
        <w:tc>
          <w:tcPr>
            <w:tcW w:w="748" w:type="dxa"/>
            <w:tcBorders>
              <w:top w:val="nil"/>
              <w:left w:val="nil"/>
              <w:bottom w:val="single" w:sz="8" w:space="0" w:color="F9B074"/>
              <w:right w:val="single" w:sz="8" w:space="0" w:color="F9B074"/>
            </w:tcBorders>
            <w:shd w:val="clear" w:color="000000" w:fill="FDE4D0"/>
            <w:vAlign w:val="center"/>
            <w:hideMark/>
          </w:tcPr>
          <w:p w14:paraId="38DEA57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3.243,02</w:t>
            </w:r>
          </w:p>
        </w:tc>
        <w:tc>
          <w:tcPr>
            <w:tcW w:w="796" w:type="dxa"/>
            <w:tcBorders>
              <w:top w:val="nil"/>
              <w:left w:val="nil"/>
              <w:bottom w:val="single" w:sz="8" w:space="0" w:color="F9B074"/>
              <w:right w:val="single" w:sz="8" w:space="0" w:color="F9B074"/>
            </w:tcBorders>
            <w:shd w:val="clear" w:color="000000" w:fill="FDE4D0"/>
            <w:vAlign w:val="center"/>
            <w:hideMark/>
          </w:tcPr>
          <w:p w14:paraId="507E2D0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3.190,54</w:t>
            </w:r>
          </w:p>
        </w:tc>
        <w:tc>
          <w:tcPr>
            <w:tcW w:w="748" w:type="dxa"/>
            <w:tcBorders>
              <w:top w:val="nil"/>
              <w:left w:val="nil"/>
              <w:bottom w:val="single" w:sz="8" w:space="0" w:color="F9B074"/>
              <w:right w:val="single" w:sz="8" w:space="0" w:color="F9B074"/>
            </w:tcBorders>
            <w:shd w:val="clear" w:color="000000" w:fill="FDE4D0"/>
            <w:vAlign w:val="center"/>
            <w:hideMark/>
          </w:tcPr>
          <w:p w14:paraId="13934AB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3.245,63</w:t>
            </w:r>
          </w:p>
        </w:tc>
        <w:tc>
          <w:tcPr>
            <w:tcW w:w="748" w:type="dxa"/>
            <w:tcBorders>
              <w:top w:val="nil"/>
              <w:left w:val="nil"/>
              <w:bottom w:val="single" w:sz="8" w:space="0" w:color="F9B074"/>
              <w:right w:val="single" w:sz="8" w:space="0" w:color="F9B074"/>
            </w:tcBorders>
            <w:shd w:val="clear" w:color="000000" w:fill="FDE4D0"/>
            <w:vAlign w:val="center"/>
            <w:hideMark/>
          </w:tcPr>
          <w:p w14:paraId="14A696D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3.274,47</w:t>
            </w:r>
          </w:p>
        </w:tc>
        <w:tc>
          <w:tcPr>
            <w:tcW w:w="748" w:type="dxa"/>
            <w:tcBorders>
              <w:top w:val="nil"/>
              <w:left w:val="nil"/>
              <w:bottom w:val="single" w:sz="8" w:space="0" w:color="F9B074"/>
              <w:right w:val="single" w:sz="8" w:space="0" w:color="F9B074"/>
            </w:tcBorders>
            <w:shd w:val="clear" w:color="000000" w:fill="FDE4D0"/>
            <w:vAlign w:val="center"/>
            <w:hideMark/>
          </w:tcPr>
          <w:p w14:paraId="55F584B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3.359,33</w:t>
            </w:r>
          </w:p>
        </w:tc>
        <w:tc>
          <w:tcPr>
            <w:tcW w:w="748" w:type="dxa"/>
            <w:tcBorders>
              <w:top w:val="nil"/>
              <w:left w:val="nil"/>
              <w:bottom w:val="single" w:sz="8" w:space="0" w:color="F9B074"/>
              <w:right w:val="single" w:sz="8" w:space="0" w:color="F9B074"/>
            </w:tcBorders>
            <w:shd w:val="clear" w:color="000000" w:fill="FDE4D0"/>
            <w:vAlign w:val="center"/>
            <w:hideMark/>
          </w:tcPr>
          <w:p w14:paraId="46F0DBFC"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3.362,98</w:t>
            </w:r>
          </w:p>
        </w:tc>
        <w:tc>
          <w:tcPr>
            <w:tcW w:w="748" w:type="dxa"/>
            <w:tcBorders>
              <w:top w:val="nil"/>
              <w:left w:val="nil"/>
              <w:bottom w:val="single" w:sz="8" w:space="0" w:color="F9B074"/>
              <w:right w:val="single" w:sz="8" w:space="0" w:color="F9B074"/>
            </w:tcBorders>
            <w:shd w:val="clear" w:color="000000" w:fill="FDE4D0"/>
            <w:vAlign w:val="center"/>
            <w:hideMark/>
          </w:tcPr>
          <w:p w14:paraId="21343049"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3.167,23</w:t>
            </w:r>
          </w:p>
        </w:tc>
      </w:tr>
      <w:tr w:rsidR="003D0050" w:rsidRPr="006F7A4F" w14:paraId="08E58836" w14:textId="77777777" w:rsidTr="005D281C">
        <w:trPr>
          <w:trHeight w:val="304"/>
        </w:trPr>
        <w:tc>
          <w:tcPr>
            <w:tcW w:w="490" w:type="dxa"/>
            <w:tcBorders>
              <w:top w:val="nil"/>
              <w:left w:val="single" w:sz="8" w:space="0" w:color="F9B074"/>
              <w:bottom w:val="single" w:sz="8" w:space="0" w:color="F9B074"/>
              <w:right w:val="single" w:sz="8" w:space="0" w:color="F9B074"/>
            </w:tcBorders>
            <w:shd w:val="clear" w:color="000000" w:fill="FBCAA2"/>
            <w:noWrap/>
            <w:vAlign w:val="center"/>
            <w:hideMark/>
          </w:tcPr>
          <w:p w14:paraId="5FBAFFEB" w14:textId="77777777" w:rsidR="003D0050" w:rsidRPr="006F7A4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2019</w:t>
            </w:r>
          </w:p>
        </w:tc>
        <w:tc>
          <w:tcPr>
            <w:tcW w:w="1108" w:type="dxa"/>
            <w:tcBorders>
              <w:top w:val="nil"/>
              <w:left w:val="nil"/>
              <w:bottom w:val="single" w:sz="8" w:space="0" w:color="F9B074"/>
              <w:right w:val="single" w:sz="8" w:space="0" w:color="F9B074"/>
            </w:tcBorders>
            <w:shd w:val="clear" w:color="000000" w:fill="FBCAA2"/>
            <w:noWrap/>
            <w:vAlign w:val="center"/>
            <w:hideMark/>
          </w:tcPr>
          <w:p w14:paraId="23F8BC1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2.729,27</w:t>
            </w:r>
          </w:p>
        </w:tc>
        <w:tc>
          <w:tcPr>
            <w:tcW w:w="747" w:type="dxa"/>
            <w:tcBorders>
              <w:top w:val="nil"/>
              <w:left w:val="nil"/>
              <w:bottom w:val="single" w:sz="8" w:space="0" w:color="F9B074"/>
              <w:right w:val="single" w:sz="8" w:space="0" w:color="F9B074"/>
            </w:tcBorders>
            <w:shd w:val="clear" w:color="000000" w:fill="FBCAA2"/>
            <w:noWrap/>
            <w:vAlign w:val="center"/>
            <w:hideMark/>
          </w:tcPr>
          <w:p w14:paraId="18541FB6"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2.167,46</w:t>
            </w:r>
          </w:p>
        </w:tc>
        <w:tc>
          <w:tcPr>
            <w:tcW w:w="747" w:type="dxa"/>
            <w:tcBorders>
              <w:top w:val="nil"/>
              <w:left w:val="nil"/>
              <w:bottom w:val="single" w:sz="8" w:space="0" w:color="F9B074"/>
              <w:right w:val="single" w:sz="8" w:space="0" w:color="F9B074"/>
            </w:tcBorders>
            <w:shd w:val="clear" w:color="000000" w:fill="FBCAA2"/>
            <w:noWrap/>
            <w:vAlign w:val="center"/>
            <w:hideMark/>
          </w:tcPr>
          <w:p w14:paraId="6E5157C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1.677,21</w:t>
            </w:r>
          </w:p>
        </w:tc>
        <w:tc>
          <w:tcPr>
            <w:tcW w:w="748" w:type="dxa"/>
            <w:tcBorders>
              <w:top w:val="nil"/>
              <w:left w:val="nil"/>
              <w:bottom w:val="single" w:sz="8" w:space="0" w:color="F9B074"/>
              <w:right w:val="single" w:sz="8" w:space="0" w:color="F9B074"/>
            </w:tcBorders>
            <w:shd w:val="clear" w:color="000000" w:fill="FBCAA2"/>
            <w:noWrap/>
            <w:vAlign w:val="center"/>
            <w:hideMark/>
          </w:tcPr>
          <w:p w14:paraId="41A1D5F2"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1.475,93</w:t>
            </w:r>
          </w:p>
        </w:tc>
        <w:tc>
          <w:tcPr>
            <w:tcW w:w="748" w:type="dxa"/>
            <w:tcBorders>
              <w:top w:val="nil"/>
              <w:left w:val="nil"/>
              <w:bottom w:val="single" w:sz="8" w:space="0" w:color="F9B074"/>
              <w:right w:val="single" w:sz="8" w:space="0" w:color="F9B074"/>
            </w:tcBorders>
            <w:shd w:val="clear" w:color="000000" w:fill="FBCAA2"/>
            <w:noWrap/>
            <w:vAlign w:val="center"/>
            <w:hideMark/>
          </w:tcPr>
          <w:p w14:paraId="78997E9A"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1.580,07</w:t>
            </w:r>
          </w:p>
        </w:tc>
        <w:tc>
          <w:tcPr>
            <w:tcW w:w="748" w:type="dxa"/>
            <w:tcBorders>
              <w:top w:val="nil"/>
              <w:left w:val="nil"/>
              <w:bottom w:val="single" w:sz="8" w:space="0" w:color="F9B074"/>
              <w:right w:val="single" w:sz="8" w:space="0" w:color="F9B074"/>
            </w:tcBorders>
            <w:shd w:val="clear" w:color="000000" w:fill="FBCAA2"/>
            <w:noWrap/>
            <w:vAlign w:val="center"/>
            <w:hideMark/>
          </w:tcPr>
          <w:p w14:paraId="339AC40B"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2.054,40</w:t>
            </w:r>
          </w:p>
        </w:tc>
        <w:tc>
          <w:tcPr>
            <w:tcW w:w="796" w:type="dxa"/>
            <w:tcBorders>
              <w:top w:val="nil"/>
              <w:left w:val="nil"/>
              <w:bottom w:val="single" w:sz="8" w:space="0" w:color="F9B074"/>
              <w:right w:val="single" w:sz="8" w:space="0" w:color="F9B074"/>
            </w:tcBorders>
            <w:shd w:val="clear" w:color="000000" w:fill="FBCAA2"/>
            <w:noWrap/>
            <w:vAlign w:val="center"/>
            <w:hideMark/>
          </w:tcPr>
          <w:p w14:paraId="535FBBA0"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2.285,79</w:t>
            </w:r>
          </w:p>
        </w:tc>
        <w:tc>
          <w:tcPr>
            <w:tcW w:w="748" w:type="dxa"/>
            <w:tcBorders>
              <w:top w:val="nil"/>
              <w:left w:val="nil"/>
              <w:bottom w:val="single" w:sz="8" w:space="0" w:color="F9B074"/>
              <w:right w:val="single" w:sz="8" w:space="0" w:color="F9B074"/>
            </w:tcBorders>
            <w:shd w:val="clear" w:color="000000" w:fill="FBCAA2"/>
            <w:noWrap/>
            <w:vAlign w:val="center"/>
            <w:hideMark/>
          </w:tcPr>
          <w:p w14:paraId="1AADDCF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2.791,74</w:t>
            </w:r>
          </w:p>
        </w:tc>
        <w:tc>
          <w:tcPr>
            <w:tcW w:w="748" w:type="dxa"/>
            <w:tcBorders>
              <w:top w:val="nil"/>
              <w:left w:val="nil"/>
              <w:bottom w:val="single" w:sz="8" w:space="0" w:color="F9B074"/>
              <w:right w:val="single" w:sz="8" w:space="0" w:color="F9B074"/>
            </w:tcBorders>
            <w:shd w:val="clear" w:color="000000" w:fill="FBCAA2"/>
            <w:noWrap/>
            <w:vAlign w:val="center"/>
            <w:hideMark/>
          </w:tcPr>
          <w:p w14:paraId="1B02C287"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3.236,40</w:t>
            </w:r>
          </w:p>
        </w:tc>
        <w:tc>
          <w:tcPr>
            <w:tcW w:w="748" w:type="dxa"/>
            <w:tcBorders>
              <w:top w:val="nil"/>
              <w:left w:val="nil"/>
              <w:bottom w:val="single" w:sz="8" w:space="0" w:color="F9B074"/>
              <w:right w:val="single" w:sz="8" w:space="0" w:color="F9B074"/>
            </w:tcBorders>
            <w:shd w:val="clear" w:color="000000" w:fill="FBCAA2"/>
            <w:noWrap/>
            <w:vAlign w:val="center"/>
            <w:hideMark/>
          </w:tcPr>
          <w:p w14:paraId="53ED83DE"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3.465,64</w:t>
            </w:r>
          </w:p>
        </w:tc>
        <w:tc>
          <w:tcPr>
            <w:tcW w:w="748" w:type="dxa"/>
            <w:tcBorders>
              <w:top w:val="nil"/>
              <w:left w:val="nil"/>
              <w:bottom w:val="single" w:sz="8" w:space="0" w:color="F9B074"/>
              <w:right w:val="single" w:sz="8" w:space="0" w:color="F9B074"/>
            </w:tcBorders>
            <w:shd w:val="clear" w:color="000000" w:fill="FBCAA2"/>
            <w:noWrap/>
            <w:vAlign w:val="center"/>
            <w:hideMark/>
          </w:tcPr>
          <w:p w14:paraId="59E8B8C8"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3.452,07</w:t>
            </w:r>
          </w:p>
        </w:tc>
        <w:tc>
          <w:tcPr>
            <w:tcW w:w="748" w:type="dxa"/>
            <w:tcBorders>
              <w:top w:val="nil"/>
              <w:left w:val="nil"/>
              <w:bottom w:val="single" w:sz="8" w:space="0" w:color="F9B074"/>
              <w:right w:val="single" w:sz="8" w:space="0" w:color="F9B074"/>
            </w:tcBorders>
            <w:shd w:val="clear" w:color="000000" w:fill="FBCAA2"/>
            <w:noWrap/>
            <w:vAlign w:val="center"/>
            <w:hideMark/>
          </w:tcPr>
          <w:p w14:paraId="5005C864" w14:textId="77777777" w:rsidR="003D0050" w:rsidRPr="006F7A4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3.095,44</w:t>
            </w:r>
          </w:p>
        </w:tc>
      </w:tr>
    </w:tbl>
    <w:p w14:paraId="68A737F6" w14:textId="77777777" w:rsidR="003D0050" w:rsidRPr="006F7A4F" w:rsidRDefault="003D0050" w:rsidP="003D0050">
      <w:pPr>
        <w:rPr>
          <w:rFonts w:ascii="Times New Roman" w:hAnsi="Times New Roman" w:cs="Times New Roman"/>
        </w:rPr>
      </w:pPr>
    </w:p>
    <w:p w14:paraId="721AC8FB" w14:textId="77777777" w:rsidR="003D0050" w:rsidRPr="006F7A4F" w:rsidRDefault="003D0050" w:rsidP="003D0050">
      <w:pPr>
        <w:rPr>
          <w:rFonts w:ascii="Times New Roman" w:hAnsi="Times New Roman" w:cs="Times New Roman"/>
        </w:rPr>
      </w:pPr>
    </w:p>
    <w:p w14:paraId="089D459D" w14:textId="3A7541EE" w:rsidR="003D0050" w:rsidRPr="006F7A4F" w:rsidRDefault="00285BE8" w:rsidP="008D3ADD">
      <w:pPr>
        <w:pStyle w:val="AralkYok"/>
        <w:rPr>
          <w:szCs w:val="24"/>
        </w:rPr>
      </w:pPr>
      <w:r w:rsidRPr="006F7A4F">
        <w:rPr>
          <w:noProof/>
          <w:lang w:eastAsia="tr-TR"/>
        </w:rPr>
        <w:drawing>
          <wp:inline distT="0" distB="0" distL="0" distR="0" wp14:anchorId="3F6F19E2" wp14:editId="599D2D02">
            <wp:extent cx="5939790" cy="2519680"/>
            <wp:effectExtent l="0" t="0" r="3810" b="13970"/>
            <wp:docPr id="63" name="Grafik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E4F541D" w14:textId="77777777" w:rsidR="004E3B78" w:rsidRPr="008D3ADD" w:rsidRDefault="004E3B78" w:rsidP="008D3ADD">
      <w:pPr>
        <w:pStyle w:val="Balk6"/>
        <w:rPr>
          <w:rStyle w:val="Balk2Char"/>
          <w:rFonts w:ascii="Times New Roman" w:hAnsi="Times New Roman" w:cs="Times New Roman"/>
          <w:color w:val="auto"/>
          <w:sz w:val="24"/>
          <w:szCs w:val="22"/>
        </w:rPr>
      </w:pPr>
      <w:bookmarkStart w:id="274" w:name="_Toc9414531"/>
      <w:bookmarkStart w:id="275" w:name="_Toc9504952"/>
      <w:bookmarkStart w:id="276" w:name="_Toc9512023"/>
      <w:bookmarkStart w:id="277" w:name="_Toc47705642"/>
      <w:bookmarkStart w:id="278" w:name="_Toc47706093"/>
      <w:r w:rsidRPr="008D3ADD">
        <w:rPr>
          <w:rStyle w:val="Balk2Char"/>
          <w:rFonts w:ascii="Times New Roman" w:hAnsi="Times New Roman" w:cs="Times New Roman"/>
          <w:color w:val="auto"/>
          <w:sz w:val="24"/>
          <w:szCs w:val="22"/>
        </w:rPr>
        <w:t>Figure 3.1: Month End Natural Gas Stock Amounts by Years (Million Sm3)</w:t>
      </w:r>
      <w:bookmarkEnd w:id="274"/>
      <w:bookmarkEnd w:id="275"/>
      <w:bookmarkEnd w:id="276"/>
      <w:bookmarkEnd w:id="277"/>
      <w:bookmarkEnd w:id="278"/>
    </w:p>
    <w:p w14:paraId="4AC7B877" w14:textId="31A533A3" w:rsidR="004E3B78" w:rsidRPr="006F7A4F" w:rsidRDefault="004E3B78" w:rsidP="004E3B78">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As of 2019, the evaluation of stock volumes of storage facilities together with import and consumption are given in Figure 3.2.</w:t>
      </w:r>
    </w:p>
    <w:p w14:paraId="08A85D1E" w14:textId="0A15B9F9" w:rsidR="003D0050" w:rsidRPr="006F7A4F" w:rsidRDefault="00037E57"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sidRPr="006F7A4F">
        <w:rPr>
          <w:rFonts w:ascii="Times New Roman" w:hAnsi="Times New Roman" w:cs="Times New Roman"/>
          <w:noProof/>
          <w:lang w:eastAsia="tr-TR"/>
        </w:rPr>
        <w:lastRenderedPageBreak/>
        <w:drawing>
          <wp:inline distT="0" distB="0" distL="0" distR="0" wp14:anchorId="7E8C308A" wp14:editId="3A498927">
            <wp:extent cx="5939790" cy="2515870"/>
            <wp:effectExtent l="0" t="0" r="3810" b="17780"/>
            <wp:docPr id="65" name="Grafik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E090531" w14:textId="0F3DF643" w:rsidR="003D0050" w:rsidRPr="006F7A4F" w:rsidRDefault="004E3B78" w:rsidP="00013187">
      <w:pPr>
        <w:pStyle w:val="Balk6"/>
      </w:pPr>
      <w:bookmarkStart w:id="279" w:name="_Toc47705643"/>
      <w:r w:rsidRPr="006F7A4F">
        <w:t>Figure</w:t>
      </w:r>
      <w:r w:rsidR="003D0050" w:rsidRPr="006F7A4F">
        <w:t xml:space="preserve"> 3.2:</w:t>
      </w:r>
      <w:r w:rsidR="003D0050" w:rsidRPr="006F7A4F">
        <w:rPr>
          <w:noProof/>
        </w:rPr>
        <w:t xml:space="preserve"> </w:t>
      </w:r>
      <w:r w:rsidRPr="006F7A4F">
        <w:t>Comparison of Monthly Import/Consumption/Stock Amounts in 2019 (Million Sm</w:t>
      </w:r>
      <w:r w:rsidRPr="006F7A4F">
        <w:rPr>
          <w:vertAlign w:val="superscript"/>
        </w:rPr>
        <w:t>3</w:t>
      </w:r>
      <w:r w:rsidRPr="006F7A4F">
        <w:t>)</w:t>
      </w:r>
      <w:bookmarkEnd w:id="279"/>
    </w:p>
    <w:p w14:paraId="6393D0B0" w14:textId="77777777" w:rsidR="00A10D17" w:rsidRPr="006F7A4F" w:rsidRDefault="00A10D17" w:rsidP="007928DF">
      <w:pPr>
        <w:pStyle w:val="Dzey2Balk"/>
      </w:pPr>
      <w:bookmarkStart w:id="280" w:name="_Toc494808727"/>
      <w:bookmarkStart w:id="281" w:name="_Toc520881299"/>
      <w:bookmarkStart w:id="282" w:name="_Toc9512025"/>
      <w:bookmarkStart w:id="283" w:name="_Toc417917633"/>
      <w:bookmarkStart w:id="284" w:name="_Toc47706094"/>
      <w:r w:rsidRPr="006F7A4F">
        <w:t>3.1 Underground Gas Storage</w:t>
      </w:r>
      <w:bookmarkEnd w:id="280"/>
      <w:bookmarkEnd w:id="281"/>
      <w:bookmarkEnd w:id="282"/>
      <w:bookmarkEnd w:id="284"/>
    </w:p>
    <w:p w14:paraId="70EA2F09" w14:textId="25AC7B35" w:rsidR="003D49BA" w:rsidRPr="006F7A4F" w:rsidRDefault="00A10D17" w:rsidP="003D0050">
      <w:pPr>
        <w:spacing w:before="120" w:after="120" w:line="360" w:lineRule="auto"/>
        <w:jc w:val="both"/>
        <w:rPr>
          <w:rFonts w:ascii="Times New Roman" w:eastAsia="Calibri" w:hAnsi="Times New Roman" w:cs="Times New Roman"/>
          <w:sz w:val="24"/>
          <w:szCs w:val="24"/>
          <w:lang w:eastAsia="tr-TR"/>
        </w:rPr>
      </w:pPr>
      <w:bookmarkStart w:id="285" w:name="_Toc417917634"/>
      <w:bookmarkEnd w:id="283"/>
      <w:r w:rsidRPr="006F7A4F">
        <w:rPr>
          <w:rFonts w:ascii="Times New Roman" w:eastAsia="Calibri" w:hAnsi="Times New Roman" w:cs="Times New Roman"/>
          <w:sz w:val="24"/>
          <w:szCs w:val="24"/>
          <w:lang w:eastAsia="tr-TR"/>
        </w:rPr>
        <w:t xml:space="preserve">The number of suppliers that received storage services from BOTAŞ Silivri storage facility in 2019 is 12. 10 of these </w:t>
      </w:r>
      <w:proofErr w:type="gramStart"/>
      <w:r w:rsidRPr="006F7A4F">
        <w:rPr>
          <w:rFonts w:ascii="Times New Roman" w:eastAsia="Calibri" w:hAnsi="Times New Roman" w:cs="Times New Roman"/>
          <w:sz w:val="24"/>
          <w:szCs w:val="24"/>
          <w:lang w:eastAsia="tr-TR"/>
        </w:rPr>
        <w:t>suppliers  were</w:t>
      </w:r>
      <w:proofErr w:type="gramEnd"/>
      <w:r w:rsidRPr="006F7A4F">
        <w:rPr>
          <w:rFonts w:ascii="Times New Roman" w:eastAsia="Calibri" w:hAnsi="Times New Roman" w:cs="Times New Roman"/>
          <w:sz w:val="24"/>
          <w:szCs w:val="24"/>
          <w:lang w:eastAsia="tr-TR"/>
        </w:rPr>
        <w:t xml:space="preserve"> import license holders and 2 were wholesale license holders.</w:t>
      </w:r>
    </w:p>
    <w:p w14:paraId="66DEEB69" w14:textId="77777777" w:rsidR="00A10D17" w:rsidRPr="006F7A4F" w:rsidRDefault="00A10D17" w:rsidP="007928DF">
      <w:pPr>
        <w:pStyle w:val="Dzey2Balk"/>
      </w:pPr>
      <w:bookmarkStart w:id="286" w:name="_Toc520881300"/>
      <w:bookmarkStart w:id="287" w:name="_Toc9512026"/>
      <w:bookmarkStart w:id="288" w:name="_Toc47706095"/>
      <w:r w:rsidRPr="006F7A4F">
        <w:t>3.2 LNG Storage</w:t>
      </w:r>
      <w:bookmarkEnd w:id="286"/>
      <w:bookmarkEnd w:id="287"/>
      <w:bookmarkEnd w:id="288"/>
    </w:p>
    <w:p w14:paraId="66950DF8" w14:textId="218A0239" w:rsidR="003D49BA" w:rsidRPr="006F7A4F" w:rsidRDefault="00A10D17" w:rsidP="00A10D1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12121"/>
          <w:sz w:val="24"/>
          <w:szCs w:val="24"/>
          <w:shd w:val="clear" w:color="auto" w:fill="FFFFFF"/>
        </w:rPr>
      </w:pPr>
      <w:bookmarkStart w:id="289" w:name="_Toc418324645"/>
      <w:bookmarkEnd w:id="285"/>
      <w:r w:rsidRPr="006F7A4F">
        <w:rPr>
          <w:rFonts w:ascii="Times New Roman" w:eastAsia="Times New Roman" w:hAnsi="Times New Roman" w:cs="Times New Roman"/>
          <w:color w:val="212121"/>
          <w:sz w:val="24"/>
          <w:szCs w:val="24"/>
          <w:lang w:val="en" w:eastAsia="tr-TR"/>
        </w:rPr>
        <w:t>In 2017, BOTAŞ Dörtyol Floating Storage Natural Gas (LNG) Terminal (FSRU</w:t>
      </w:r>
      <w:proofErr w:type="gramStart"/>
      <w:r w:rsidRPr="006F7A4F">
        <w:rPr>
          <w:rFonts w:ascii="Times New Roman" w:eastAsia="Times New Roman" w:hAnsi="Times New Roman" w:cs="Times New Roman"/>
          <w:color w:val="212121"/>
          <w:sz w:val="24"/>
          <w:szCs w:val="24"/>
          <w:lang w:val="en" w:eastAsia="tr-TR"/>
        </w:rPr>
        <w:t>) ,</w:t>
      </w:r>
      <w:proofErr w:type="gramEnd"/>
      <w:r w:rsidRPr="006F7A4F">
        <w:rPr>
          <w:rFonts w:ascii="Times New Roman" w:eastAsia="Times New Roman" w:hAnsi="Times New Roman" w:cs="Times New Roman"/>
          <w:color w:val="212121"/>
          <w:sz w:val="24"/>
          <w:szCs w:val="24"/>
          <w:lang w:val="en" w:eastAsia="tr-TR"/>
        </w:rPr>
        <w:t xml:space="preserve"> ETKİ Liman LNG plant which became operational as of the end of 2016, and the increase in LNG imports caused a large increase in LNG stock volume.</w:t>
      </w:r>
      <w:r w:rsidRPr="006F7A4F">
        <w:rPr>
          <w:rFonts w:ascii="Times New Roman" w:hAnsi="Times New Roman" w:cs="Times New Roman"/>
          <w:sz w:val="24"/>
          <w:szCs w:val="24"/>
        </w:rPr>
        <w:t xml:space="preserve"> </w:t>
      </w:r>
      <w:proofErr w:type="gramStart"/>
      <w:r w:rsidRPr="006F7A4F">
        <w:rPr>
          <w:rFonts w:ascii="Times New Roman" w:hAnsi="Times New Roman" w:cs="Times New Roman"/>
          <w:color w:val="212121"/>
          <w:sz w:val="24"/>
          <w:szCs w:val="24"/>
          <w:shd w:val="clear" w:color="auto" w:fill="FFFFFF"/>
        </w:rPr>
        <w:t xml:space="preserve">In </w:t>
      </w:r>
      <w:r w:rsidR="00A1246A" w:rsidRPr="006F7A4F">
        <w:rPr>
          <w:rFonts w:ascii="Times New Roman" w:hAnsi="Times New Roman" w:cs="Times New Roman"/>
          <w:color w:val="212121"/>
          <w:sz w:val="24"/>
          <w:szCs w:val="24"/>
          <w:shd w:val="clear" w:color="auto" w:fill="FFFFFF"/>
        </w:rPr>
        <w:t xml:space="preserve"> 2019</w:t>
      </w:r>
      <w:proofErr w:type="gramEnd"/>
      <w:r w:rsidRPr="006F7A4F">
        <w:rPr>
          <w:rFonts w:ascii="Times New Roman" w:hAnsi="Times New Roman" w:cs="Times New Roman"/>
          <w:color w:val="212121"/>
          <w:sz w:val="24"/>
          <w:szCs w:val="24"/>
          <w:shd w:val="clear" w:color="auto" w:fill="FFFFFF"/>
        </w:rPr>
        <w:t>, the natural gas amounts sent to the transmission network by gasification with LNG quantities delivered to the road tankers by LNG storage license companies are shown on table 3.2.</w:t>
      </w:r>
    </w:p>
    <w:p w14:paraId="4101F93C" w14:textId="6AC58C68" w:rsidR="00A10D17" w:rsidRPr="006F7A4F" w:rsidRDefault="00A10D17" w:rsidP="007928DF">
      <w:pPr>
        <w:pStyle w:val="Balk5"/>
      </w:pPr>
      <w:bookmarkStart w:id="290" w:name="_Toc520881342"/>
      <w:bookmarkStart w:id="291" w:name="_Toc9414535"/>
      <w:bookmarkStart w:id="292" w:name="_Toc9504660"/>
      <w:bookmarkStart w:id="293" w:name="_Toc9512027"/>
      <w:bookmarkStart w:id="294" w:name="_Toc47706140"/>
      <w:r w:rsidRPr="006F7A4F">
        <w:t>Table 3.2: Delivered Natural Gas Amounts from LNG Terminals in 2019 (Million Sm</w:t>
      </w:r>
      <w:r w:rsidRPr="006F7A4F">
        <w:rPr>
          <w:vertAlign w:val="superscript"/>
        </w:rPr>
        <w:t>3</w:t>
      </w:r>
      <w:r w:rsidRPr="006F7A4F">
        <w:t>)</w:t>
      </w:r>
      <w:bookmarkEnd w:id="290"/>
      <w:bookmarkEnd w:id="291"/>
      <w:bookmarkEnd w:id="292"/>
      <w:bookmarkEnd w:id="293"/>
      <w:bookmarkEnd w:id="294"/>
    </w:p>
    <w:tbl>
      <w:tblPr>
        <w:tblW w:w="5918" w:type="pct"/>
        <w:jc w:val="center"/>
        <w:tblLayout w:type="fixed"/>
        <w:tblCellMar>
          <w:left w:w="70" w:type="dxa"/>
          <w:right w:w="70" w:type="dxa"/>
        </w:tblCellMar>
        <w:tblLook w:val="04A0" w:firstRow="1" w:lastRow="0" w:firstColumn="1" w:lastColumn="0" w:noHBand="0" w:noVBand="1"/>
      </w:tblPr>
      <w:tblGrid>
        <w:gridCol w:w="1147"/>
        <w:gridCol w:w="792"/>
        <w:gridCol w:w="812"/>
        <w:gridCol w:w="712"/>
        <w:gridCol w:w="719"/>
        <w:gridCol w:w="721"/>
        <w:gridCol w:w="721"/>
        <w:gridCol w:w="861"/>
        <w:gridCol w:w="726"/>
        <w:gridCol w:w="721"/>
        <w:gridCol w:w="721"/>
        <w:gridCol w:w="867"/>
        <w:gridCol w:w="865"/>
        <w:gridCol w:w="852"/>
      </w:tblGrid>
      <w:tr w:rsidR="003D0050" w:rsidRPr="006F7A4F" w14:paraId="17BE1B92" w14:textId="77777777" w:rsidTr="003D49BA">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bookmarkEnd w:id="289"/>
          <w:p w14:paraId="1604251A" w14:textId="77777777" w:rsidR="003D0050" w:rsidRPr="006F7A4F" w:rsidRDefault="003D0050" w:rsidP="006332AA">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w:t>
            </w:r>
          </w:p>
        </w:tc>
        <w:tc>
          <w:tcPr>
            <w:tcW w:w="352" w:type="pct"/>
            <w:tcBorders>
              <w:top w:val="single" w:sz="8" w:space="0" w:color="auto"/>
              <w:left w:val="nil"/>
              <w:bottom w:val="single" w:sz="8" w:space="0" w:color="auto"/>
              <w:right w:val="single" w:sz="8" w:space="0" w:color="auto"/>
            </w:tcBorders>
            <w:shd w:val="clear" w:color="000000" w:fill="DDEBF7"/>
            <w:noWrap/>
            <w:vAlign w:val="center"/>
            <w:hideMark/>
          </w:tcPr>
          <w:p w14:paraId="38100101" w14:textId="3355B0D1"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Ja</w:t>
            </w:r>
            <w:r w:rsidR="00EB5502" w:rsidRPr="006F7A4F">
              <w:rPr>
                <w:rFonts w:ascii="Times New Roman" w:eastAsia="Times New Roman" w:hAnsi="Times New Roman" w:cs="Times New Roman"/>
                <w:b/>
                <w:bCs/>
                <w:color w:val="000000"/>
                <w:sz w:val="16"/>
                <w:szCs w:val="16"/>
                <w:lang w:eastAsia="tr-TR"/>
              </w:rPr>
              <w:t>n</w:t>
            </w:r>
            <w:r w:rsidRPr="006F7A4F">
              <w:rPr>
                <w:rFonts w:ascii="Times New Roman" w:eastAsia="Times New Roman" w:hAnsi="Times New Roman" w:cs="Times New Roman"/>
                <w:b/>
                <w:bCs/>
                <w:color w:val="000000"/>
                <w:sz w:val="16"/>
                <w:szCs w:val="16"/>
                <w:lang w:eastAsia="tr-TR"/>
              </w:rPr>
              <w:t>uary</w:t>
            </w:r>
          </w:p>
        </w:tc>
        <w:tc>
          <w:tcPr>
            <w:tcW w:w="361" w:type="pct"/>
            <w:tcBorders>
              <w:top w:val="single" w:sz="8" w:space="0" w:color="auto"/>
              <w:left w:val="nil"/>
              <w:bottom w:val="single" w:sz="8" w:space="0" w:color="auto"/>
              <w:right w:val="single" w:sz="8" w:space="0" w:color="auto"/>
            </w:tcBorders>
            <w:shd w:val="clear" w:color="000000" w:fill="DDEBF7"/>
            <w:noWrap/>
            <w:vAlign w:val="center"/>
            <w:hideMark/>
          </w:tcPr>
          <w:p w14:paraId="590363CB" w14:textId="715B99D7"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February</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14:paraId="72185A2E" w14:textId="6229C98F"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March</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14:paraId="2B488515" w14:textId="782667E9"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April</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8263F89" w14:textId="746D443C"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May</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0E603A7F" w14:textId="1EDFB5E6"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June</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14:paraId="1CB0D7CE" w14:textId="0751F507" w:rsidR="003D0050" w:rsidRPr="006F7A4F" w:rsidRDefault="00A10D17" w:rsidP="006332AA">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July</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14:paraId="4753C01E" w14:textId="6E31B10E"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August</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72FE2745" w14:textId="03626A0A"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September</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B35833F" w14:textId="718AB029"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October</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6EF8C10E" w14:textId="70950D60"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November</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14:paraId="581326A1" w14:textId="212F1F14"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December</w:t>
            </w:r>
          </w:p>
        </w:tc>
        <w:tc>
          <w:tcPr>
            <w:tcW w:w="379" w:type="pct"/>
            <w:tcBorders>
              <w:top w:val="single" w:sz="8" w:space="0" w:color="auto"/>
              <w:left w:val="nil"/>
              <w:bottom w:val="single" w:sz="8" w:space="0" w:color="auto"/>
              <w:right w:val="single" w:sz="8" w:space="0" w:color="auto"/>
            </w:tcBorders>
            <w:shd w:val="clear" w:color="000000" w:fill="DDEBF7"/>
            <w:noWrap/>
            <w:vAlign w:val="center"/>
            <w:hideMark/>
          </w:tcPr>
          <w:p w14:paraId="71BDC1BB" w14:textId="27C7F7D7" w:rsidR="003D0050" w:rsidRPr="006F7A4F" w:rsidRDefault="00A10D17" w:rsidP="006332AA">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Total</w:t>
            </w:r>
          </w:p>
        </w:tc>
      </w:tr>
      <w:tr w:rsidR="00A10D17" w:rsidRPr="006F7A4F" w14:paraId="4C516409" w14:textId="77777777" w:rsidTr="005D281C">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bottom"/>
            <w:hideMark/>
          </w:tcPr>
          <w:p w14:paraId="2EC43D54" w14:textId="77777777" w:rsidR="00A10D17" w:rsidRPr="006F7A4F" w:rsidRDefault="00A10D17" w:rsidP="00A10D17">
            <w:pPr>
              <w:spacing w:after="0" w:line="240" w:lineRule="auto"/>
              <w:rPr>
                <w:rFonts w:ascii="Times New Roman" w:eastAsia="Times New Roman" w:hAnsi="Times New Roman" w:cs="Times New Roman"/>
                <w:b/>
                <w:color w:val="000000"/>
                <w:sz w:val="20"/>
                <w:szCs w:val="20"/>
                <w:lang w:eastAsia="tr-TR"/>
              </w:rPr>
            </w:pPr>
            <w:r w:rsidRPr="006F7A4F">
              <w:rPr>
                <w:rFonts w:ascii="Times New Roman" w:eastAsia="Times New Roman" w:hAnsi="Times New Roman" w:cs="Times New Roman"/>
                <w:b/>
                <w:color w:val="000000"/>
                <w:sz w:val="20"/>
                <w:szCs w:val="20"/>
                <w:lang w:eastAsia="tr-TR"/>
              </w:rPr>
              <w:t>Sent to transmission</w:t>
            </w:r>
          </w:p>
          <w:p w14:paraId="73347498" w14:textId="3D7BC813" w:rsidR="00A10D17" w:rsidRPr="006F7A4F" w:rsidRDefault="00A10D17" w:rsidP="00A10D17">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color w:val="000000"/>
                <w:sz w:val="20"/>
                <w:szCs w:val="20"/>
                <w:lang w:eastAsia="tr-TR"/>
              </w:rPr>
              <w:t xml:space="preserve"> </w:t>
            </w:r>
            <w:proofErr w:type="gramStart"/>
            <w:r w:rsidRPr="006F7A4F">
              <w:rPr>
                <w:rFonts w:ascii="Times New Roman" w:eastAsia="Times New Roman" w:hAnsi="Times New Roman" w:cs="Times New Roman"/>
                <w:b/>
                <w:color w:val="000000"/>
                <w:sz w:val="20"/>
                <w:szCs w:val="20"/>
                <w:lang w:eastAsia="tr-TR"/>
              </w:rPr>
              <w:t>network</w:t>
            </w:r>
            <w:proofErr w:type="gramEnd"/>
            <w:r w:rsidRPr="006F7A4F">
              <w:rPr>
                <w:rFonts w:ascii="Times New Roman" w:eastAsia="Times New Roman" w:hAnsi="Times New Roman" w:cs="Times New Roman"/>
                <w:b/>
                <w:color w:val="000000"/>
                <w:sz w:val="20"/>
                <w:szCs w:val="20"/>
                <w:lang w:eastAsia="tr-TR"/>
              </w:rPr>
              <w:t xml:space="preserve"> </w:t>
            </w:r>
          </w:p>
        </w:tc>
        <w:tc>
          <w:tcPr>
            <w:tcW w:w="352" w:type="pct"/>
            <w:tcBorders>
              <w:top w:val="single" w:sz="8" w:space="0" w:color="auto"/>
              <w:left w:val="nil"/>
              <w:bottom w:val="single" w:sz="8" w:space="0" w:color="auto"/>
              <w:right w:val="single" w:sz="8" w:space="0" w:color="auto"/>
            </w:tcBorders>
            <w:shd w:val="clear" w:color="auto" w:fill="auto"/>
            <w:noWrap/>
            <w:vAlign w:val="center"/>
            <w:hideMark/>
          </w:tcPr>
          <w:p w14:paraId="3E69F324"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2.116,07    </w:t>
            </w:r>
          </w:p>
        </w:tc>
        <w:tc>
          <w:tcPr>
            <w:tcW w:w="361" w:type="pct"/>
            <w:tcBorders>
              <w:top w:val="single" w:sz="8" w:space="0" w:color="auto"/>
              <w:left w:val="nil"/>
              <w:bottom w:val="single" w:sz="8" w:space="0" w:color="auto"/>
              <w:right w:val="single" w:sz="8" w:space="0" w:color="auto"/>
            </w:tcBorders>
            <w:shd w:val="clear" w:color="auto" w:fill="auto"/>
            <w:noWrap/>
            <w:vAlign w:val="center"/>
            <w:hideMark/>
          </w:tcPr>
          <w:p w14:paraId="01A172BD"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1.740,02    </w:t>
            </w:r>
          </w:p>
        </w:tc>
        <w:tc>
          <w:tcPr>
            <w:tcW w:w="317" w:type="pct"/>
            <w:tcBorders>
              <w:top w:val="single" w:sz="8" w:space="0" w:color="auto"/>
              <w:left w:val="nil"/>
              <w:bottom w:val="single" w:sz="8" w:space="0" w:color="auto"/>
              <w:right w:val="single" w:sz="8" w:space="0" w:color="auto"/>
            </w:tcBorders>
            <w:shd w:val="clear" w:color="auto" w:fill="auto"/>
            <w:noWrap/>
            <w:vAlign w:val="center"/>
            <w:hideMark/>
          </w:tcPr>
          <w:p w14:paraId="29BB7B27"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1.206,90    </w:t>
            </w:r>
          </w:p>
        </w:tc>
        <w:tc>
          <w:tcPr>
            <w:tcW w:w="320" w:type="pct"/>
            <w:tcBorders>
              <w:top w:val="single" w:sz="8" w:space="0" w:color="auto"/>
              <w:left w:val="nil"/>
              <w:bottom w:val="single" w:sz="8" w:space="0" w:color="auto"/>
              <w:right w:val="single" w:sz="8" w:space="0" w:color="auto"/>
            </w:tcBorders>
            <w:shd w:val="clear" w:color="auto" w:fill="auto"/>
            <w:noWrap/>
            <w:vAlign w:val="center"/>
            <w:hideMark/>
          </w:tcPr>
          <w:p w14:paraId="18704D61"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713,84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275548C9"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464,20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0DD60E3E"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459,57    </w:t>
            </w:r>
          </w:p>
        </w:tc>
        <w:tc>
          <w:tcPr>
            <w:tcW w:w="383" w:type="pct"/>
            <w:tcBorders>
              <w:top w:val="single" w:sz="8" w:space="0" w:color="auto"/>
              <w:left w:val="nil"/>
              <w:bottom w:val="single" w:sz="8" w:space="0" w:color="auto"/>
              <w:right w:val="single" w:sz="8" w:space="0" w:color="auto"/>
            </w:tcBorders>
            <w:shd w:val="clear" w:color="auto" w:fill="auto"/>
            <w:noWrap/>
            <w:vAlign w:val="center"/>
            <w:hideMark/>
          </w:tcPr>
          <w:p w14:paraId="67ED19BB"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w:t>
            </w:r>
          </w:p>
          <w:p w14:paraId="0E00FBC8"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556,26    </w:t>
            </w:r>
          </w:p>
        </w:tc>
        <w:tc>
          <w:tcPr>
            <w:tcW w:w="323" w:type="pct"/>
            <w:tcBorders>
              <w:top w:val="single" w:sz="8" w:space="0" w:color="auto"/>
              <w:left w:val="nil"/>
              <w:bottom w:val="single" w:sz="8" w:space="0" w:color="auto"/>
              <w:right w:val="single" w:sz="8" w:space="0" w:color="auto"/>
            </w:tcBorders>
            <w:shd w:val="clear" w:color="auto" w:fill="auto"/>
            <w:noWrap/>
            <w:vAlign w:val="center"/>
            <w:hideMark/>
          </w:tcPr>
          <w:p w14:paraId="56C7E58C"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631,86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4DBE070C"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580,46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0E213360"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835,63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2ABC9F73" w14:textId="4D1C9002"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w:t>
            </w:r>
            <w:r w:rsidR="004B6223" w:rsidRPr="006F7A4F">
              <w:rPr>
                <w:rFonts w:ascii="Times New Roman" w:eastAsia="Times New Roman" w:hAnsi="Times New Roman" w:cs="Times New Roman"/>
                <w:b/>
                <w:color w:val="000000"/>
                <w:sz w:val="16"/>
                <w:szCs w:val="16"/>
                <w:lang w:eastAsia="tr-TR"/>
              </w:rPr>
              <w:t xml:space="preserve">  </w:t>
            </w:r>
            <w:r w:rsidRPr="006F7A4F">
              <w:rPr>
                <w:rFonts w:ascii="Times New Roman" w:eastAsia="Times New Roman" w:hAnsi="Times New Roman" w:cs="Times New Roman"/>
                <w:b/>
                <w:color w:val="000000"/>
                <w:sz w:val="16"/>
                <w:szCs w:val="16"/>
                <w:lang w:eastAsia="tr-TR"/>
              </w:rPr>
              <w:t xml:space="preserve">  1.024,34    </w:t>
            </w:r>
          </w:p>
        </w:tc>
        <w:tc>
          <w:tcPr>
            <w:tcW w:w="385" w:type="pct"/>
            <w:tcBorders>
              <w:top w:val="single" w:sz="8" w:space="0" w:color="auto"/>
              <w:left w:val="nil"/>
              <w:bottom w:val="single" w:sz="8" w:space="0" w:color="auto"/>
              <w:right w:val="single" w:sz="8" w:space="0" w:color="auto"/>
            </w:tcBorders>
            <w:shd w:val="clear" w:color="auto" w:fill="auto"/>
            <w:noWrap/>
            <w:vAlign w:val="center"/>
            <w:hideMark/>
          </w:tcPr>
          <w:p w14:paraId="213DD3C0"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1.678,24    </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14:paraId="5BF11F7A"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12.007,39    </w:t>
            </w:r>
          </w:p>
        </w:tc>
      </w:tr>
      <w:tr w:rsidR="00A10D17" w:rsidRPr="006F7A4F" w14:paraId="6575D0CF" w14:textId="77777777" w:rsidTr="005D281C">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bottom"/>
            <w:hideMark/>
          </w:tcPr>
          <w:p w14:paraId="41F0621A" w14:textId="77777777" w:rsidR="00A10D17" w:rsidRPr="006F7A4F" w:rsidRDefault="00A10D17" w:rsidP="00A10D17">
            <w:pPr>
              <w:spacing w:after="0" w:line="240" w:lineRule="auto"/>
              <w:rPr>
                <w:rFonts w:ascii="Times New Roman" w:hAnsi="Times New Roman" w:cs="Times New Roman"/>
                <w:b/>
                <w:sz w:val="20"/>
                <w:szCs w:val="20"/>
              </w:rPr>
            </w:pPr>
            <w:proofErr w:type="gramStart"/>
            <w:r w:rsidRPr="006F7A4F">
              <w:rPr>
                <w:rFonts w:ascii="Times New Roman" w:hAnsi="Times New Roman" w:cs="Times New Roman"/>
                <w:b/>
                <w:sz w:val="20"/>
                <w:szCs w:val="20"/>
              </w:rPr>
              <w:t>Delivered  to</w:t>
            </w:r>
            <w:proofErr w:type="gramEnd"/>
            <w:r w:rsidRPr="006F7A4F">
              <w:rPr>
                <w:rFonts w:ascii="Times New Roman" w:hAnsi="Times New Roman" w:cs="Times New Roman"/>
                <w:b/>
                <w:sz w:val="20"/>
                <w:szCs w:val="20"/>
              </w:rPr>
              <w:t xml:space="preserve"> </w:t>
            </w:r>
          </w:p>
          <w:p w14:paraId="69778981" w14:textId="50B759FE" w:rsidR="00A10D17" w:rsidRPr="006F7A4F" w:rsidRDefault="00A10D17" w:rsidP="00A10D17">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hAnsi="Times New Roman" w:cs="Times New Roman"/>
                <w:b/>
                <w:sz w:val="20"/>
                <w:szCs w:val="20"/>
              </w:rPr>
              <w:t>Road tankers</w:t>
            </w:r>
          </w:p>
        </w:tc>
        <w:tc>
          <w:tcPr>
            <w:tcW w:w="352" w:type="pct"/>
            <w:tcBorders>
              <w:top w:val="single" w:sz="8" w:space="0" w:color="auto"/>
              <w:left w:val="nil"/>
              <w:bottom w:val="single" w:sz="8" w:space="0" w:color="auto"/>
              <w:right w:val="single" w:sz="8" w:space="0" w:color="auto"/>
            </w:tcBorders>
            <w:shd w:val="clear" w:color="auto" w:fill="auto"/>
            <w:noWrap/>
            <w:vAlign w:val="center"/>
            <w:hideMark/>
          </w:tcPr>
          <w:p w14:paraId="29E30AB5"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43,18    </w:t>
            </w:r>
          </w:p>
        </w:tc>
        <w:tc>
          <w:tcPr>
            <w:tcW w:w="361" w:type="pct"/>
            <w:tcBorders>
              <w:top w:val="single" w:sz="8" w:space="0" w:color="auto"/>
              <w:left w:val="nil"/>
              <w:bottom w:val="single" w:sz="8" w:space="0" w:color="auto"/>
              <w:right w:val="single" w:sz="8" w:space="0" w:color="auto"/>
            </w:tcBorders>
            <w:shd w:val="clear" w:color="auto" w:fill="auto"/>
            <w:noWrap/>
            <w:vAlign w:val="center"/>
            <w:hideMark/>
          </w:tcPr>
          <w:p w14:paraId="061E8A5D"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37,00    </w:t>
            </w:r>
          </w:p>
        </w:tc>
        <w:tc>
          <w:tcPr>
            <w:tcW w:w="317" w:type="pct"/>
            <w:tcBorders>
              <w:top w:val="single" w:sz="8" w:space="0" w:color="auto"/>
              <w:left w:val="nil"/>
              <w:bottom w:val="single" w:sz="8" w:space="0" w:color="auto"/>
              <w:right w:val="single" w:sz="8" w:space="0" w:color="auto"/>
            </w:tcBorders>
            <w:shd w:val="clear" w:color="auto" w:fill="auto"/>
            <w:noWrap/>
            <w:vAlign w:val="center"/>
            <w:hideMark/>
          </w:tcPr>
          <w:p w14:paraId="5CAEC5A2"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44,39    </w:t>
            </w:r>
          </w:p>
        </w:tc>
        <w:tc>
          <w:tcPr>
            <w:tcW w:w="320" w:type="pct"/>
            <w:tcBorders>
              <w:top w:val="single" w:sz="8" w:space="0" w:color="auto"/>
              <w:left w:val="nil"/>
              <w:bottom w:val="single" w:sz="8" w:space="0" w:color="auto"/>
              <w:right w:val="single" w:sz="8" w:space="0" w:color="auto"/>
            </w:tcBorders>
            <w:shd w:val="clear" w:color="auto" w:fill="auto"/>
            <w:noWrap/>
            <w:vAlign w:val="center"/>
            <w:hideMark/>
          </w:tcPr>
          <w:p w14:paraId="37E0CC5E"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41,17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460CF6EF"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41,35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7A69FEEB"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35,77    </w:t>
            </w:r>
          </w:p>
        </w:tc>
        <w:tc>
          <w:tcPr>
            <w:tcW w:w="383" w:type="pct"/>
            <w:tcBorders>
              <w:top w:val="single" w:sz="8" w:space="0" w:color="auto"/>
              <w:left w:val="nil"/>
              <w:bottom w:val="single" w:sz="8" w:space="0" w:color="auto"/>
              <w:right w:val="single" w:sz="8" w:space="0" w:color="auto"/>
            </w:tcBorders>
            <w:shd w:val="clear" w:color="auto" w:fill="auto"/>
            <w:noWrap/>
            <w:vAlign w:val="center"/>
            <w:hideMark/>
          </w:tcPr>
          <w:p w14:paraId="4F65843E"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w:t>
            </w:r>
          </w:p>
          <w:p w14:paraId="048F1691"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44,89    </w:t>
            </w:r>
          </w:p>
        </w:tc>
        <w:tc>
          <w:tcPr>
            <w:tcW w:w="323" w:type="pct"/>
            <w:tcBorders>
              <w:top w:val="single" w:sz="8" w:space="0" w:color="auto"/>
              <w:left w:val="nil"/>
              <w:bottom w:val="single" w:sz="8" w:space="0" w:color="auto"/>
              <w:right w:val="single" w:sz="8" w:space="0" w:color="auto"/>
            </w:tcBorders>
            <w:shd w:val="clear" w:color="auto" w:fill="auto"/>
            <w:noWrap/>
            <w:vAlign w:val="center"/>
            <w:hideMark/>
          </w:tcPr>
          <w:p w14:paraId="00617C91"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39,93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36F46985"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48,52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5980D88D"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49,06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3F007B28"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42,54    </w:t>
            </w:r>
          </w:p>
        </w:tc>
        <w:tc>
          <w:tcPr>
            <w:tcW w:w="385" w:type="pct"/>
            <w:tcBorders>
              <w:top w:val="single" w:sz="8" w:space="0" w:color="auto"/>
              <w:left w:val="nil"/>
              <w:bottom w:val="single" w:sz="8" w:space="0" w:color="auto"/>
              <w:right w:val="single" w:sz="8" w:space="0" w:color="auto"/>
            </w:tcBorders>
            <w:shd w:val="clear" w:color="auto" w:fill="auto"/>
            <w:noWrap/>
            <w:vAlign w:val="center"/>
            <w:hideMark/>
          </w:tcPr>
          <w:p w14:paraId="10817085"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41,05    </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14:paraId="50C660A1" w14:textId="77777777" w:rsidR="00A10D17" w:rsidRPr="006F7A4F" w:rsidRDefault="00A10D17" w:rsidP="00A10D17">
            <w:pPr>
              <w:spacing w:after="0" w:line="240" w:lineRule="auto"/>
              <w:jc w:val="center"/>
              <w:rPr>
                <w:rFonts w:ascii="Times New Roman" w:eastAsia="Times New Roman" w:hAnsi="Times New Roman" w:cs="Times New Roman"/>
                <w:b/>
                <w:color w:val="000000"/>
                <w:sz w:val="16"/>
                <w:szCs w:val="16"/>
                <w:lang w:eastAsia="tr-TR"/>
              </w:rPr>
            </w:pPr>
            <w:r w:rsidRPr="006F7A4F">
              <w:rPr>
                <w:rFonts w:ascii="Times New Roman" w:eastAsia="Times New Roman" w:hAnsi="Times New Roman" w:cs="Times New Roman"/>
                <w:b/>
                <w:color w:val="000000"/>
                <w:sz w:val="16"/>
                <w:szCs w:val="16"/>
                <w:lang w:eastAsia="tr-TR"/>
              </w:rPr>
              <w:t xml:space="preserve">           508,85    </w:t>
            </w:r>
          </w:p>
        </w:tc>
      </w:tr>
      <w:tr w:rsidR="00A10D17" w:rsidRPr="006F7A4F" w14:paraId="7FA77038" w14:textId="77777777" w:rsidTr="003D49BA">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D88A9C" w14:textId="3A454F49" w:rsidR="00A10D17" w:rsidRPr="006F7A4F" w:rsidRDefault="00A10D17" w:rsidP="00A10D17">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Total</w:t>
            </w:r>
          </w:p>
        </w:tc>
        <w:tc>
          <w:tcPr>
            <w:tcW w:w="352" w:type="pct"/>
            <w:tcBorders>
              <w:top w:val="single" w:sz="8" w:space="0" w:color="auto"/>
              <w:left w:val="nil"/>
              <w:bottom w:val="single" w:sz="8" w:space="0" w:color="auto"/>
              <w:right w:val="single" w:sz="8" w:space="0" w:color="auto"/>
            </w:tcBorders>
            <w:shd w:val="clear" w:color="auto" w:fill="auto"/>
            <w:noWrap/>
            <w:vAlign w:val="center"/>
            <w:hideMark/>
          </w:tcPr>
          <w:p w14:paraId="554A74B6"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2.159,25    </w:t>
            </w:r>
          </w:p>
        </w:tc>
        <w:tc>
          <w:tcPr>
            <w:tcW w:w="361" w:type="pct"/>
            <w:tcBorders>
              <w:top w:val="single" w:sz="8" w:space="0" w:color="auto"/>
              <w:left w:val="nil"/>
              <w:bottom w:val="single" w:sz="8" w:space="0" w:color="auto"/>
              <w:right w:val="single" w:sz="8" w:space="0" w:color="auto"/>
            </w:tcBorders>
            <w:shd w:val="clear" w:color="auto" w:fill="auto"/>
            <w:noWrap/>
            <w:vAlign w:val="center"/>
            <w:hideMark/>
          </w:tcPr>
          <w:p w14:paraId="246C55A4"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1.777,02    </w:t>
            </w:r>
          </w:p>
        </w:tc>
        <w:tc>
          <w:tcPr>
            <w:tcW w:w="317" w:type="pct"/>
            <w:tcBorders>
              <w:top w:val="single" w:sz="8" w:space="0" w:color="auto"/>
              <w:left w:val="nil"/>
              <w:bottom w:val="single" w:sz="8" w:space="0" w:color="auto"/>
              <w:right w:val="single" w:sz="8" w:space="0" w:color="auto"/>
            </w:tcBorders>
            <w:shd w:val="clear" w:color="auto" w:fill="auto"/>
            <w:noWrap/>
            <w:vAlign w:val="center"/>
            <w:hideMark/>
          </w:tcPr>
          <w:p w14:paraId="6B1E4127"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1.251,28    </w:t>
            </w:r>
          </w:p>
        </w:tc>
        <w:tc>
          <w:tcPr>
            <w:tcW w:w="320" w:type="pct"/>
            <w:tcBorders>
              <w:top w:val="single" w:sz="8" w:space="0" w:color="auto"/>
              <w:left w:val="nil"/>
              <w:bottom w:val="single" w:sz="8" w:space="0" w:color="auto"/>
              <w:right w:val="single" w:sz="8" w:space="0" w:color="auto"/>
            </w:tcBorders>
            <w:shd w:val="clear" w:color="auto" w:fill="auto"/>
            <w:noWrap/>
            <w:vAlign w:val="center"/>
            <w:hideMark/>
          </w:tcPr>
          <w:p w14:paraId="02B66770"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755,01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2AAAE751"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505,54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7978C7AC"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495,35    </w:t>
            </w:r>
          </w:p>
        </w:tc>
        <w:tc>
          <w:tcPr>
            <w:tcW w:w="383" w:type="pct"/>
            <w:tcBorders>
              <w:top w:val="single" w:sz="8" w:space="0" w:color="auto"/>
              <w:left w:val="nil"/>
              <w:bottom w:val="single" w:sz="8" w:space="0" w:color="auto"/>
              <w:right w:val="single" w:sz="8" w:space="0" w:color="auto"/>
            </w:tcBorders>
            <w:shd w:val="clear" w:color="auto" w:fill="auto"/>
            <w:noWrap/>
            <w:vAlign w:val="center"/>
            <w:hideMark/>
          </w:tcPr>
          <w:p w14:paraId="2990F9A3"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w:t>
            </w:r>
          </w:p>
          <w:p w14:paraId="39C5A846"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601,15    </w:t>
            </w:r>
          </w:p>
        </w:tc>
        <w:tc>
          <w:tcPr>
            <w:tcW w:w="323" w:type="pct"/>
            <w:tcBorders>
              <w:top w:val="single" w:sz="8" w:space="0" w:color="auto"/>
              <w:left w:val="nil"/>
              <w:bottom w:val="single" w:sz="8" w:space="0" w:color="auto"/>
              <w:right w:val="single" w:sz="8" w:space="0" w:color="auto"/>
            </w:tcBorders>
            <w:shd w:val="clear" w:color="auto" w:fill="auto"/>
            <w:noWrap/>
            <w:vAlign w:val="center"/>
            <w:hideMark/>
          </w:tcPr>
          <w:p w14:paraId="6ED558E6"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671,80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09C056BC"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628,98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32CC226B"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884,69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5C513E95" w14:textId="7B7E3AE5"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w:t>
            </w:r>
            <w:r w:rsidR="004B6223" w:rsidRPr="006F7A4F">
              <w:rPr>
                <w:rFonts w:ascii="Times New Roman" w:eastAsia="Times New Roman" w:hAnsi="Times New Roman" w:cs="Times New Roman"/>
                <w:b/>
                <w:bCs/>
                <w:color w:val="000000"/>
                <w:sz w:val="16"/>
                <w:szCs w:val="16"/>
                <w:lang w:eastAsia="tr-TR"/>
              </w:rPr>
              <w:t xml:space="preserve"> </w:t>
            </w:r>
            <w:r w:rsidRPr="006F7A4F">
              <w:rPr>
                <w:rFonts w:ascii="Times New Roman" w:eastAsia="Times New Roman" w:hAnsi="Times New Roman" w:cs="Times New Roman"/>
                <w:b/>
                <w:bCs/>
                <w:color w:val="000000"/>
                <w:sz w:val="16"/>
                <w:szCs w:val="16"/>
                <w:lang w:eastAsia="tr-TR"/>
              </w:rPr>
              <w:t xml:space="preserve"> 1.066,89    </w:t>
            </w:r>
          </w:p>
        </w:tc>
        <w:tc>
          <w:tcPr>
            <w:tcW w:w="385" w:type="pct"/>
            <w:tcBorders>
              <w:top w:val="single" w:sz="8" w:space="0" w:color="auto"/>
              <w:left w:val="nil"/>
              <w:bottom w:val="single" w:sz="8" w:space="0" w:color="auto"/>
              <w:right w:val="single" w:sz="8" w:space="0" w:color="auto"/>
            </w:tcBorders>
            <w:shd w:val="clear" w:color="auto" w:fill="auto"/>
            <w:noWrap/>
            <w:vAlign w:val="center"/>
            <w:hideMark/>
          </w:tcPr>
          <w:p w14:paraId="33DAC08F"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1.719,28    </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14:paraId="6A19ED09" w14:textId="77777777" w:rsidR="00A10D17" w:rsidRPr="006F7A4F" w:rsidRDefault="00A10D17" w:rsidP="00A10D17">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 xml:space="preserve">      12.516,24    </w:t>
            </w:r>
          </w:p>
        </w:tc>
      </w:tr>
    </w:tbl>
    <w:p w14:paraId="4D33E0D2" w14:textId="77777777" w:rsidR="00733544" w:rsidRPr="007E724A" w:rsidRDefault="00733544" w:rsidP="007928DF">
      <w:pPr>
        <w:pStyle w:val="AnaBalklar"/>
        <w:rPr>
          <w:rFonts w:eastAsia="Times New Roman"/>
          <w:lang w:eastAsia="tr-TR"/>
        </w:rPr>
      </w:pPr>
      <w:bookmarkStart w:id="295" w:name="_Toc494808729"/>
      <w:bookmarkStart w:id="296" w:name="_Toc520881301"/>
      <w:bookmarkStart w:id="297" w:name="_Toc9512028"/>
      <w:bookmarkStart w:id="298" w:name="_Toc47706096"/>
      <w:r w:rsidRPr="007E724A">
        <w:rPr>
          <w:rFonts w:eastAsia="Times New Roman"/>
          <w:lang w:eastAsia="tr-TR"/>
        </w:rPr>
        <w:lastRenderedPageBreak/>
        <w:t>4. W</w:t>
      </w:r>
      <w:bookmarkEnd w:id="295"/>
      <w:bookmarkEnd w:id="296"/>
      <w:r w:rsidRPr="007E724A">
        <w:rPr>
          <w:rFonts w:eastAsia="Times New Roman"/>
          <w:lang w:eastAsia="tr-TR"/>
        </w:rPr>
        <w:t>HOLESALE</w:t>
      </w:r>
      <w:bookmarkEnd w:id="297"/>
      <w:bookmarkEnd w:id="298"/>
    </w:p>
    <w:bookmarkEnd w:id="30"/>
    <w:p w14:paraId="33198054" w14:textId="1BAC1699" w:rsidR="00733544" w:rsidRPr="006F7A4F" w:rsidRDefault="00733544" w:rsidP="00733544">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6F7A4F">
        <w:rPr>
          <w:rFonts w:ascii="Times New Roman" w:eastAsia="Times New Roman" w:hAnsi="Times New Roman" w:cs="Times New Roman"/>
          <w:sz w:val="24"/>
          <w:szCs w:val="24"/>
          <w:lang w:eastAsia="tr-TR"/>
        </w:rPr>
        <w:t xml:space="preserve">Sale of imported or domestically produced natural gas to CNG, import, export, distribution, other wholesale companies and to eligible </w:t>
      </w:r>
      <w:proofErr w:type="gramStart"/>
      <w:r w:rsidRPr="006F7A4F">
        <w:rPr>
          <w:rFonts w:ascii="Times New Roman" w:eastAsia="Times New Roman" w:hAnsi="Times New Roman" w:cs="Times New Roman"/>
          <w:sz w:val="24"/>
          <w:szCs w:val="24"/>
          <w:lang w:eastAsia="tr-TR"/>
        </w:rPr>
        <w:t>consumers  is</w:t>
      </w:r>
      <w:proofErr w:type="gramEnd"/>
      <w:r w:rsidRPr="006F7A4F">
        <w:rPr>
          <w:rFonts w:ascii="Times New Roman" w:eastAsia="Times New Roman" w:hAnsi="Times New Roman" w:cs="Times New Roman"/>
          <w:sz w:val="24"/>
          <w:szCs w:val="24"/>
          <w:lang w:eastAsia="tr-TR"/>
        </w:rPr>
        <w:t xml:space="preserve"> carried out by wholesale licensees. As it is known, import licensees can carry out wholesale activity without getting a wholesale license.</w:t>
      </w:r>
    </w:p>
    <w:p w14:paraId="33EB9ADD" w14:textId="7DE0F304" w:rsidR="00733544" w:rsidRPr="006F7A4F" w:rsidRDefault="00733544" w:rsidP="005D281C">
      <w:pPr>
        <w:spacing w:line="36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As seen at Figure 4.1, natural gas supply of Turkey in 201</w:t>
      </w:r>
      <w:r w:rsidR="003261AA" w:rsidRPr="006F7A4F">
        <w:rPr>
          <w:rFonts w:ascii="Times New Roman" w:eastAsia="Times New Roman" w:hAnsi="Times New Roman" w:cs="Times New Roman"/>
          <w:color w:val="000000"/>
          <w:sz w:val="24"/>
          <w:szCs w:val="24"/>
          <w:lang w:eastAsia="tr-TR"/>
        </w:rPr>
        <w:t>9</w:t>
      </w:r>
      <w:r w:rsidRPr="006F7A4F">
        <w:rPr>
          <w:rFonts w:ascii="Times New Roman" w:eastAsia="Times New Roman" w:hAnsi="Times New Roman" w:cs="Times New Roman"/>
          <w:color w:val="000000"/>
          <w:sz w:val="24"/>
          <w:szCs w:val="24"/>
          <w:lang w:eastAsia="tr-TR"/>
        </w:rPr>
        <w:t xml:space="preserve"> was realized as 45,685,34 million Sm</w:t>
      </w:r>
      <w:r w:rsidRPr="006F7A4F">
        <w:rPr>
          <w:rFonts w:ascii="Times New Roman" w:eastAsia="Times New Roman" w:hAnsi="Times New Roman" w:cs="Times New Roman"/>
          <w:color w:val="000000"/>
          <w:sz w:val="24"/>
          <w:szCs w:val="24"/>
          <w:vertAlign w:val="superscript"/>
          <w:lang w:eastAsia="tr-TR"/>
        </w:rPr>
        <w:t>3</w:t>
      </w:r>
      <w:r w:rsidRPr="006F7A4F">
        <w:rPr>
          <w:rFonts w:ascii="Times New Roman" w:eastAsia="Times New Roman" w:hAnsi="Times New Roman" w:cs="Times New Roman"/>
          <w:color w:val="000000"/>
          <w:sz w:val="24"/>
          <w:szCs w:val="24"/>
          <w:lang w:eastAsia="tr-TR"/>
        </w:rPr>
        <w:t xml:space="preserve"> and 95,42 % of this amount was met by BOTAŞ, 3,55 % was met by other import licensed companies and 1,04 % was met by producer wholesale companies.</w:t>
      </w:r>
    </w:p>
    <w:p w14:paraId="0EB3F3D6" w14:textId="77777777" w:rsidR="002A048B" w:rsidRPr="006F7A4F"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14:paraId="289E016E" w14:textId="4202235E" w:rsidR="002A048B" w:rsidRPr="006F7A4F" w:rsidRDefault="00E75F25" w:rsidP="002A048B">
      <w:pPr>
        <w:jc w:val="cente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6713960D" wp14:editId="3C21F772">
            <wp:extent cx="5391150" cy="1914525"/>
            <wp:effectExtent l="0" t="0" r="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24FB3D6" w14:textId="67142D0D" w:rsidR="00733544" w:rsidRPr="006F7A4F" w:rsidRDefault="00733544" w:rsidP="007928DF">
      <w:pPr>
        <w:pStyle w:val="Balk6"/>
      </w:pPr>
      <w:bookmarkStart w:id="299" w:name="_Toc493166780"/>
      <w:bookmarkStart w:id="300" w:name="_Toc494808905"/>
      <w:bookmarkStart w:id="301" w:name="_Toc520881475"/>
      <w:bookmarkStart w:id="302" w:name="_Toc9414537"/>
      <w:bookmarkStart w:id="303" w:name="_Toc9504954"/>
      <w:bookmarkStart w:id="304" w:name="_Toc9512029"/>
      <w:bookmarkStart w:id="305" w:name="_Toc47705644"/>
      <w:r w:rsidRPr="006F7A4F">
        <w:t>Figure 4.1: Share of Import and Production Companies in Natural Gas Supply in 2019(%)</w:t>
      </w:r>
      <w:bookmarkEnd w:id="300"/>
      <w:bookmarkEnd w:id="301"/>
      <w:bookmarkEnd w:id="302"/>
      <w:bookmarkEnd w:id="303"/>
      <w:bookmarkEnd w:id="304"/>
      <w:bookmarkEnd w:id="305"/>
    </w:p>
    <w:bookmarkEnd w:id="299"/>
    <w:p w14:paraId="171DEC97" w14:textId="77777777" w:rsidR="002A048B" w:rsidRPr="006F7A4F" w:rsidRDefault="002A048B" w:rsidP="002A048B">
      <w:pPr>
        <w:rPr>
          <w:rFonts w:ascii="Times New Roman" w:hAnsi="Times New Roman" w:cs="Times New Roman"/>
          <w:sz w:val="24"/>
          <w:szCs w:val="24"/>
        </w:rPr>
      </w:pPr>
    </w:p>
    <w:p w14:paraId="340CD44F" w14:textId="76A88BA3" w:rsidR="00733544" w:rsidRPr="008D3ADD" w:rsidRDefault="00733544" w:rsidP="008D3ADD">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themeColor="text1"/>
          <w:sz w:val="24"/>
          <w:szCs w:val="24"/>
          <w:lang w:eastAsia="tr-TR"/>
        </w:rPr>
      </w:pPr>
      <w:bookmarkStart w:id="306" w:name="_Toc9414538"/>
      <w:bookmarkStart w:id="307" w:name="_Toc9416533"/>
      <w:bookmarkStart w:id="308" w:name="_Toc9504796"/>
      <w:bookmarkStart w:id="309" w:name="_Toc9504955"/>
      <w:bookmarkStart w:id="310" w:name="_Toc9512030"/>
      <w:r w:rsidRPr="008D3ADD">
        <w:rPr>
          <w:rFonts w:ascii="Times New Roman" w:eastAsia="Times New Roman" w:hAnsi="Times New Roman" w:cs="Times New Roman"/>
          <w:color w:val="000000" w:themeColor="text1"/>
          <w:sz w:val="24"/>
          <w:szCs w:val="24"/>
          <w:lang w:eastAsia="tr-TR"/>
        </w:rPr>
        <w:t xml:space="preserve">The liberal market model envisaged in the law is based on the establishment </w:t>
      </w:r>
      <w:r w:rsidR="008D3ADD">
        <w:rPr>
          <w:rFonts w:ascii="Times New Roman" w:eastAsia="Times New Roman" w:hAnsi="Times New Roman" w:cs="Times New Roman"/>
          <w:color w:val="000000" w:themeColor="text1"/>
          <w:sz w:val="24"/>
          <w:szCs w:val="24"/>
          <w:lang w:eastAsia="tr-TR"/>
        </w:rPr>
        <w:t xml:space="preserve">of competition in the area of </w:t>
      </w:r>
      <w:r w:rsidRPr="008D3ADD">
        <w:rPr>
          <w:rFonts w:ascii="Times New Roman" w:eastAsia="Times New Roman" w:hAnsi="Times New Roman" w:cs="Times New Roman"/>
          <w:color w:val="000000" w:themeColor="text1"/>
          <w:sz w:val="24"/>
          <w:szCs w:val="24"/>
          <w:lang w:eastAsia="tr-TR"/>
        </w:rPr>
        <w:t>wholesale activity with competitive dynamics and in this context it is important to increase the number of market players in the field of wholesale activity and to prevent dominant structures.</w:t>
      </w:r>
      <w:bookmarkEnd w:id="306"/>
      <w:bookmarkEnd w:id="307"/>
      <w:bookmarkEnd w:id="308"/>
      <w:bookmarkEnd w:id="309"/>
      <w:bookmarkEnd w:id="310"/>
    </w:p>
    <w:p w14:paraId="6B4DE40F" w14:textId="5BACE6F1" w:rsidR="00733544" w:rsidRPr="006F7A4F" w:rsidRDefault="00733544"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themeColor="text1"/>
          <w:sz w:val="24"/>
          <w:szCs w:val="24"/>
          <w:lang w:eastAsia="tr-TR"/>
        </w:rPr>
        <w:t>By the end of 2019,</w:t>
      </w:r>
      <w:r w:rsidRPr="006F7A4F">
        <w:rPr>
          <w:rFonts w:ascii="Times New Roman" w:eastAsia="Times New Roman" w:hAnsi="Times New Roman" w:cs="Times New Roman"/>
          <w:b/>
          <w:color w:val="000000" w:themeColor="text1"/>
          <w:sz w:val="24"/>
          <w:szCs w:val="24"/>
          <w:lang w:val="en" w:eastAsia="tr-TR"/>
        </w:rPr>
        <w:t xml:space="preserve"> </w:t>
      </w:r>
      <w:r w:rsidRPr="006F7A4F">
        <w:rPr>
          <w:rFonts w:ascii="Times New Roman" w:eastAsia="Times New Roman" w:hAnsi="Times New Roman" w:cs="Times New Roman"/>
          <w:color w:val="000000" w:themeColor="text1"/>
          <w:sz w:val="24"/>
          <w:szCs w:val="24"/>
          <w:lang w:val="en" w:eastAsia="tr-TR"/>
        </w:rPr>
        <w:t xml:space="preserve">there are 51 companies with wholesale </w:t>
      </w:r>
      <w:r w:rsidRPr="006F7A4F">
        <w:rPr>
          <w:rFonts w:ascii="Times New Roman" w:eastAsia="Times New Roman" w:hAnsi="Times New Roman" w:cs="Times New Roman"/>
          <w:sz w:val="24"/>
          <w:szCs w:val="24"/>
          <w:lang w:val="en" w:eastAsia="tr-TR"/>
        </w:rPr>
        <w:t>license</w:t>
      </w:r>
      <w:r w:rsidRPr="006F7A4F">
        <w:rPr>
          <w:rFonts w:ascii="Times New Roman" w:eastAsia="Times New Roman" w:hAnsi="Times New Roman" w:cs="Times New Roman"/>
          <w:color w:val="000000" w:themeColor="text1"/>
          <w:sz w:val="24"/>
          <w:szCs w:val="24"/>
          <w:lang w:eastAsia="tr-TR"/>
        </w:rPr>
        <w:t>,</w:t>
      </w:r>
      <w:r w:rsidR="00437DEB" w:rsidRPr="006F7A4F">
        <w:rPr>
          <w:rFonts w:ascii="Times New Roman" w:eastAsia="Times New Roman" w:hAnsi="Times New Roman" w:cs="Times New Roman"/>
          <w:color w:val="000000"/>
          <w:sz w:val="24"/>
          <w:szCs w:val="24"/>
          <w:lang w:eastAsia="tr-TR"/>
        </w:rPr>
        <w:t xml:space="preserve"> </w:t>
      </w:r>
      <w:r w:rsidRPr="006F7A4F">
        <w:rPr>
          <w:rFonts w:ascii="Times New Roman" w:eastAsia="Times New Roman" w:hAnsi="Times New Roman" w:cs="Times New Roman"/>
          <w:color w:val="000000"/>
          <w:sz w:val="24"/>
          <w:szCs w:val="24"/>
          <w:lang w:eastAsia="tr-TR"/>
        </w:rPr>
        <w:t>10 of them are companies producing natural gas, and the number of companies engaged in natural gas production were 8 in 2019.</w:t>
      </w:r>
    </w:p>
    <w:p w14:paraId="71BD33D7" w14:textId="1BBCADC4" w:rsidR="00733544" w:rsidRPr="006F7A4F" w:rsidRDefault="00733544"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hAnsi="Times New Roman" w:cs="Times New Roman"/>
          <w:sz w:val="24"/>
          <w:szCs w:val="24"/>
          <w:shd w:val="clear" w:color="auto" w:fill="FFFFFF"/>
        </w:rPr>
        <w:t>As it is known, wholesale activities are carried out by companies that have import licenses except for the companies holding wholesale licenses. In this context, when the import license companies are examined;</w:t>
      </w:r>
    </w:p>
    <w:p w14:paraId="4A9E8358" w14:textId="782AFCE7" w:rsidR="00CB184F" w:rsidRPr="006F7A4F" w:rsidRDefault="00733544" w:rsidP="005D281C">
      <w:pPr>
        <w:pStyle w:val="ListeParagraf"/>
        <w:numPr>
          <w:ilvl w:val="0"/>
          <w:numId w:val="2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eastAsia="tr-TR"/>
        </w:rPr>
      </w:pPr>
      <w:bookmarkStart w:id="311" w:name="_Toc417917636"/>
      <w:bookmarkStart w:id="312" w:name="_Toc493166604"/>
      <w:r w:rsidRPr="006F7A4F">
        <w:rPr>
          <w:rFonts w:ascii="Times New Roman" w:eastAsia="Times New Roman" w:hAnsi="Times New Roman" w:cs="Times New Roman"/>
          <w:color w:val="212121"/>
          <w:sz w:val="24"/>
          <w:szCs w:val="24"/>
          <w:lang w:val="en" w:eastAsia="tr-TR"/>
        </w:rPr>
        <w:lastRenderedPageBreak/>
        <w:t>As of the end of 201</w:t>
      </w:r>
      <w:r w:rsidR="003261AA" w:rsidRPr="006F7A4F">
        <w:rPr>
          <w:rFonts w:ascii="Times New Roman" w:eastAsia="Times New Roman" w:hAnsi="Times New Roman" w:cs="Times New Roman"/>
          <w:color w:val="212121"/>
          <w:sz w:val="24"/>
          <w:szCs w:val="24"/>
          <w:lang w:val="en" w:eastAsia="tr-TR"/>
        </w:rPr>
        <w:t>9</w:t>
      </w:r>
      <w:r w:rsidRPr="006F7A4F">
        <w:rPr>
          <w:rFonts w:ascii="Times New Roman" w:eastAsia="Times New Roman" w:hAnsi="Times New Roman" w:cs="Times New Roman"/>
          <w:color w:val="212121"/>
          <w:sz w:val="24"/>
          <w:szCs w:val="24"/>
          <w:lang w:val="en" w:eastAsia="tr-TR"/>
        </w:rPr>
        <w:t>, there are 18 import (long-term) licenses.</w:t>
      </w:r>
      <w:r w:rsidRPr="006F7A4F">
        <w:rPr>
          <w:rFonts w:ascii="Times New Roman" w:hAnsi="Times New Roman" w:cs="Times New Roman"/>
          <w:sz w:val="24"/>
          <w:szCs w:val="24"/>
        </w:rPr>
        <w:t xml:space="preserve"> </w:t>
      </w:r>
      <w:r w:rsidR="007D4C32" w:rsidRPr="006F7A4F">
        <w:rPr>
          <w:rFonts w:ascii="Times New Roman" w:hAnsi="Times New Roman" w:cs="Times New Roman"/>
          <w:color w:val="212121"/>
          <w:sz w:val="24"/>
          <w:szCs w:val="24"/>
          <w:shd w:val="clear" w:color="auto" w:fill="FFFFFF"/>
        </w:rPr>
        <w:t>8</w:t>
      </w:r>
      <w:r w:rsidRPr="006F7A4F">
        <w:rPr>
          <w:rFonts w:ascii="Times New Roman" w:hAnsi="Times New Roman" w:cs="Times New Roman"/>
          <w:color w:val="212121"/>
          <w:sz w:val="24"/>
          <w:szCs w:val="24"/>
          <w:shd w:val="clear" w:color="auto" w:fill="FFFFFF"/>
        </w:rPr>
        <w:t xml:space="preserve"> companies with </w:t>
      </w:r>
      <w:r w:rsidR="007D4C32" w:rsidRPr="006F7A4F">
        <w:rPr>
          <w:rFonts w:ascii="Times New Roman" w:hAnsi="Times New Roman" w:cs="Times New Roman"/>
          <w:color w:val="212121"/>
          <w:sz w:val="24"/>
          <w:szCs w:val="24"/>
          <w:shd w:val="clear" w:color="auto" w:fill="FFFFFF"/>
        </w:rPr>
        <w:t>6</w:t>
      </w:r>
      <w:r w:rsidRPr="006F7A4F">
        <w:rPr>
          <w:rFonts w:ascii="Times New Roman" w:hAnsi="Times New Roman" w:cs="Times New Roman"/>
          <w:color w:val="212121"/>
          <w:sz w:val="24"/>
          <w:szCs w:val="24"/>
          <w:shd w:val="clear" w:color="auto" w:fill="FFFFFF"/>
        </w:rPr>
        <w:t xml:space="preserve"> import licenses (Shell, Avrasya Gaz, Enerco, Kibar, Batı Hattı, Akfel and Bosphorus Gaz), except BOTAŞ, which has imported gas through long-term import contracts, have carried out the wholesale import of imported and domestic gas. </w:t>
      </w:r>
      <w:r w:rsidR="00846D21" w:rsidRPr="006F7A4F">
        <w:rPr>
          <w:rFonts w:ascii="Times New Roman" w:hAnsi="Times New Roman" w:cs="Times New Roman"/>
          <w:color w:val="000000"/>
          <w:sz w:val="24"/>
          <w:szCs w:val="24"/>
          <w:lang w:eastAsia="tr-TR"/>
        </w:rPr>
        <w:t>Avrasya Gaz and Enerco, have import license holders, did not import in 2019, but only wholesale the gases they supply domestically.</w:t>
      </w:r>
    </w:p>
    <w:p w14:paraId="2EA89012" w14:textId="0642F997" w:rsidR="00846D21" w:rsidRPr="006F7A4F" w:rsidRDefault="00846D21" w:rsidP="00846D21">
      <w:pPr>
        <w:pStyle w:val="ListeParagraf"/>
        <w:numPr>
          <w:ilvl w:val="0"/>
          <w:numId w:val="20"/>
        </w:numPr>
        <w:spacing w:line="360" w:lineRule="auto"/>
        <w:jc w:val="both"/>
        <w:rPr>
          <w:rFonts w:ascii="Times New Roman" w:hAnsi="Times New Roman" w:cs="Times New Roman"/>
          <w:sz w:val="24"/>
          <w:szCs w:val="24"/>
        </w:rPr>
      </w:pPr>
      <w:r w:rsidRPr="006F7A4F">
        <w:rPr>
          <w:rFonts w:ascii="Times New Roman" w:eastAsia="Times New Roman" w:hAnsi="Times New Roman" w:cs="Times New Roman"/>
          <w:color w:val="000000"/>
          <w:sz w:val="24"/>
          <w:szCs w:val="24"/>
          <w:lang w:eastAsia="tr-TR"/>
        </w:rPr>
        <w:t>By the end of 2019, there were 52 spot-LNG import licensees. Among those, only 2 of them (BOTAŞ and EGEGAZ) imported LNG in the spot market</w:t>
      </w:r>
      <w:r w:rsidRPr="006F7A4F">
        <w:rPr>
          <w:rFonts w:ascii="Times New Roman" w:eastAsia="Times New Roman" w:hAnsi="Times New Roman" w:cs="Times New Roman"/>
          <w:b/>
          <w:color w:val="212121"/>
          <w:sz w:val="24"/>
          <w:szCs w:val="24"/>
          <w:lang w:val="en" w:eastAsia="tr-TR"/>
        </w:rPr>
        <w:t xml:space="preserve"> </w:t>
      </w:r>
      <w:r w:rsidRPr="006F7A4F">
        <w:rPr>
          <w:rFonts w:ascii="Times New Roman" w:eastAsia="Times New Roman" w:hAnsi="Times New Roman" w:cs="Times New Roman"/>
          <w:color w:val="212121"/>
          <w:sz w:val="24"/>
          <w:szCs w:val="24"/>
          <w:lang w:val="en" w:eastAsia="tr-TR"/>
        </w:rPr>
        <w:t xml:space="preserve">10 of the remaining 50 license holders performed wholesale activity </w:t>
      </w:r>
      <w:r w:rsidRPr="006F7A4F">
        <w:rPr>
          <w:rFonts w:ascii="Times New Roman" w:eastAsia="Times New Roman" w:hAnsi="Times New Roman" w:cs="Times New Roman"/>
          <w:color w:val="000000"/>
          <w:sz w:val="24"/>
          <w:szCs w:val="24"/>
          <w:lang w:eastAsia="tr-TR"/>
        </w:rPr>
        <w:t>with the natural gas they supplied from the domestic market.</w:t>
      </w:r>
      <w:r w:rsidRPr="006F7A4F">
        <w:rPr>
          <w:rFonts w:ascii="Times New Roman" w:hAnsi="Times New Roman" w:cs="Times New Roman"/>
          <w:sz w:val="24"/>
          <w:szCs w:val="24"/>
        </w:rPr>
        <w:t xml:space="preserve"> </w:t>
      </w:r>
      <w:r w:rsidRPr="006F7A4F">
        <w:rPr>
          <w:rFonts w:ascii="Times New Roman" w:hAnsi="Times New Roman" w:cs="Times New Roman"/>
          <w:color w:val="212121"/>
          <w:sz w:val="24"/>
          <w:szCs w:val="24"/>
          <w:shd w:val="clear" w:color="auto" w:fill="FFFFFF"/>
        </w:rPr>
        <w:t>The remaining 40 license holders did not operate within the scope of their licenses in 2019.</w:t>
      </w:r>
    </w:p>
    <w:p w14:paraId="07A25A84" w14:textId="77777777" w:rsidR="00846D21" w:rsidRPr="006F7A4F" w:rsidRDefault="00846D21" w:rsidP="007928DF">
      <w:pPr>
        <w:pStyle w:val="Dzey2Balk"/>
      </w:pPr>
      <w:bookmarkStart w:id="313" w:name="_Toc520881302"/>
      <w:bookmarkStart w:id="314" w:name="_Toc9512031"/>
      <w:bookmarkStart w:id="315" w:name="_Toc47706097"/>
      <w:r w:rsidRPr="006F7A4F">
        <w:t>4.</w:t>
      </w:r>
      <w:r w:rsidRPr="006F7A4F">
        <w:rPr>
          <w:lang w:val="en-US"/>
        </w:rPr>
        <w:t>1 Organized Wholesale</w:t>
      </w:r>
      <w:bookmarkEnd w:id="313"/>
      <w:bookmarkEnd w:id="314"/>
      <w:bookmarkEnd w:id="315"/>
    </w:p>
    <w:p w14:paraId="2A42C0F6" w14:textId="37A4FD21" w:rsidR="003D0050" w:rsidRPr="006F7A4F" w:rsidRDefault="00846D21" w:rsidP="00CB184F">
      <w:pPr>
        <w:spacing w:line="360" w:lineRule="auto"/>
        <w:ind w:left="708"/>
        <w:jc w:val="both"/>
        <w:rPr>
          <w:rFonts w:ascii="Times New Roman" w:hAnsi="Times New Roman" w:cs="Times New Roman"/>
          <w:sz w:val="24"/>
          <w:szCs w:val="24"/>
        </w:rPr>
      </w:pPr>
      <w:r w:rsidRPr="006F7A4F">
        <w:rPr>
          <w:rFonts w:ascii="Times New Roman" w:eastAsia="Times New Roman" w:hAnsi="Times New Roman" w:cs="Times New Roman"/>
          <w:color w:val="000000" w:themeColor="text1"/>
          <w:sz w:val="24"/>
          <w:szCs w:val="24"/>
          <w:lang w:val="en" w:eastAsia="tr-TR"/>
        </w:rPr>
        <w:t xml:space="preserve">Organized Wholesale Natural Gas Sales Market Regulation in the Official Gazette numbered 30024 and dated </w:t>
      </w:r>
      <w:proofErr w:type="gramStart"/>
      <w:r w:rsidRPr="006F7A4F">
        <w:rPr>
          <w:rFonts w:ascii="Times New Roman" w:eastAsia="Times New Roman" w:hAnsi="Times New Roman" w:cs="Times New Roman"/>
          <w:color w:val="000000" w:themeColor="text1"/>
          <w:sz w:val="24"/>
          <w:szCs w:val="24"/>
          <w:lang w:val="en" w:eastAsia="tr-TR"/>
        </w:rPr>
        <w:t xml:space="preserve">31/03/2017 and </w:t>
      </w:r>
      <w:r w:rsidRPr="006F7A4F">
        <w:rPr>
          <w:rFonts w:ascii="Times New Roman" w:hAnsi="Times New Roman" w:cs="Times New Roman"/>
          <w:color w:val="000000" w:themeColor="text1"/>
          <w:sz w:val="24"/>
          <w:szCs w:val="24"/>
          <w:shd w:val="clear" w:color="auto" w:fill="FFFFFF"/>
        </w:rPr>
        <w:t>Organized Wholesale Natural Gas Market Operating Procedures</w:t>
      </w:r>
      <w:proofErr w:type="gramEnd"/>
      <w:r w:rsidRPr="006F7A4F">
        <w:rPr>
          <w:rFonts w:ascii="Times New Roman" w:hAnsi="Times New Roman" w:cs="Times New Roman"/>
          <w:color w:val="000000" w:themeColor="text1"/>
          <w:sz w:val="24"/>
          <w:szCs w:val="24"/>
          <w:shd w:val="clear" w:color="auto" w:fill="FFFFFF"/>
        </w:rPr>
        <w:t xml:space="preserve"> and Principles in the Official Gazette numbered 30189 and dated 23/09/2017 were published and entered into force. </w:t>
      </w:r>
      <w:proofErr w:type="gramStart"/>
      <w:r w:rsidRPr="006F7A4F">
        <w:rPr>
          <w:rFonts w:ascii="Times New Roman" w:hAnsi="Times New Roman" w:cs="Times New Roman"/>
          <w:color w:val="000000" w:themeColor="text1"/>
          <w:sz w:val="24"/>
          <w:szCs w:val="24"/>
          <w:shd w:val="clear" w:color="auto" w:fill="FFFFFF"/>
        </w:rPr>
        <w:t xml:space="preserve">Thus, Organized Wholesale Natural Gas Sales Market (OTSP) allowing users of natural gas transmission systems to trade and to eliminate their imbalances on the basis of a continuous trade started operations on 01/09/2018. With the commissioning of OTSP, our country became the first country in its region to open a stock exchange that can trade natural gas daily. Competitive market in an objective and transparent conditions under pricing the formation of Turkey's natural gas reference price of gas (GRF), will be an important signal characteristics in terms of new investments to be made in our country and our country's natural gas trading center that target will provide a major contribution. </w:t>
      </w:r>
      <w:proofErr w:type="gramEnd"/>
      <w:r w:rsidRPr="006F7A4F">
        <w:rPr>
          <w:rFonts w:ascii="Times New Roman" w:hAnsi="Times New Roman" w:cs="Times New Roman"/>
          <w:color w:val="000000" w:themeColor="text1"/>
          <w:sz w:val="24"/>
          <w:szCs w:val="24"/>
          <w:shd w:val="clear" w:color="auto" w:fill="FFFFFF"/>
        </w:rPr>
        <w:t xml:space="preserve">Regarding the transparency in the organized market, EPİAŞ operates a central </w:t>
      </w:r>
      <w:proofErr w:type="gramStart"/>
      <w:r w:rsidRPr="006F7A4F">
        <w:rPr>
          <w:rFonts w:ascii="Times New Roman" w:hAnsi="Times New Roman" w:cs="Times New Roman"/>
          <w:color w:val="000000" w:themeColor="text1"/>
          <w:sz w:val="24"/>
          <w:szCs w:val="24"/>
          <w:shd w:val="clear" w:color="auto" w:fill="FFFFFF"/>
        </w:rPr>
        <w:t>data</w:t>
      </w:r>
      <w:proofErr w:type="gramEnd"/>
      <w:r w:rsidRPr="006F7A4F">
        <w:rPr>
          <w:rFonts w:ascii="Times New Roman" w:hAnsi="Times New Roman" w:cs="Times New Roman"/>
          <w:color w:val="000000" w:themeColor="text1"/>
          <w:sz w:val="24"/>
          <w:szCs w:val="24"/>
          <w:shd w:val="clear" w:color="auto" w:fill="FFFFFF"/>
        </w:rPr>
        <w:t xml:space="preserve"> and analysis platform under the name of “Transparency Platform” within the scope of the data publishing and reporting task given to it by our Institution, and many data, including GRF, https://seffaflik.epias.com.tr/ It publishes at.</w:t>
      </w:r>
    </w:p>
    <w:p w14:paraId="611F75F0" w14:textId="77777777" w:rsidR="003D0050" w:rsidRPr="006F7A4F" w:rsidRDefault="003D0050" w:rsidP="005D281C">
      <w:pPr>
        <w:spacing w:line="360" w:lineRule="auto"/>
        <w:jc w:val="both"/>
        <w:rPr>
          <w:rFonts w:ascii="Times New Roman" w:hAnsi="Times New Roman" w:cs="Times New Roman"/>
          <w:sz w:val="24"/>
          <w:szCs w:val="24"/>
        </w:rPr>
      </w:pPr>
    </w:p>
    <w:p w14:paraId="0EF58364" w14:textId="08600E3A" w:rsidR="00577F67" w:rsidRPr="006F7A4F" w:rsidRDefault="00846D21" w:rsidP="005D28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tr-TR"/>
        </w:rPr>
      </w:pPr>
      <w:r w:rsidRPr="006F7A4F">
        <w:rPr>
          <w:rFonts w:ascii="Times New Roman" w:eastAsia="Times New Roman" w:hAnsi="Times New Roman" w:cs="Times New Roman"/>
          <w:color w:val="000000"/>
          <w:sz w:val="24"/>
          <w:szCs w:val="24"/>
          <w:lang w:eastAsia="tr-TR"/>
        </w:rPr>
        <w:lastRenderedPageBreak/>
        <w:t xml:space="preserve">Throughout 2019, a total of 33 licensees, 1 transmission, 18 imports, and 14 wholesale, </w:t>
      </w:r>
      <w:r w:rsidRPr="006F7A4F">
        <w:rPr>
          <w:rFonts w:ascii="Times New Roman" w:eastAsia="Times New Roman" w:hAnsi="Times New Roman" w:cs="Times New Roman"/>
          <w:color w:val="000000" w:themeColor="text1"/>
          <w:sz w:val="24"/>
          <w:szCs w:val="24"/>
          <w:lang w:val="en" w:eastAsia="tr-TR"/>
        </w:rPr>
        <w:t>were registered to operate in the market.</w:t>
      </w:r>
      <w:r w:rsidR="00577F67" w:rsidRPr="006F7A4F">
        <w:rPr>
          <w:rFonts w:ascii="Times New Roman" w:eastAsia="Times New Roman" w:hAnsi="Times New Roman" w:cs="Times New Roman"/>
          <w:color w:val="000000"/>
          <w:sz w:val="24"/>
          <w:szCs w:val="24"/>
          <w:lang w:eastAsia="tr-TR"/>
        </w:rPr>
        <w:t xml:space="preserve"> </w:t>
      </w:r>
      <w:r w:rsidRPr="006F7A4F">
        <w:rPr>
          <w:rFonts w:ascii="Times New Roman" w:eastAsia="Times New Roman" w:hAnsi="Times New Roman" w:cs="Times New Roman"/>
          <w:sz w:val="24"/>
          <w:szCs w:val="24"/>
          <w:lang w:val="en" w:eastAsia="tr-TR"/>
        </w:rPr>
        <w:t xml:space="preserve">Basic market data on natural gas organized wholesale market </w:t>
      </w:r>
      <w:proofErr w:type="gramStart"/>
      <w:r w:rsidRPr="006F7A4F">
        <w:rPr>
          <w:rFonts w:ascii="Times New Roman" w:eastAsia="Times New Roman" w:hAnsi="Times New Roman" w:cs="Times New Roman"/>
          <w:sz w:val="24"/>
          <w:szCs w:val="24"/>
          <w:lang w:val="en" w:eastAsia="tr-TR"/>
        </w:rPr>
        <w:t>is presented</w:t>
      </w:r>
      <w:proofErr w:type="gramEnd"/>
      <w:r w:rsidRPr="006F7A4F">
        <w:rPr>
          <w:rFonts w:ascii="Times New Roman" w:eastAsia="Times New Roman" w:hAnsi="Times New Roman" w:cs="Times New Roman"/>
          <w:sz w:val="24"/>
          <w:szCs w:val="24"/>
          <w:lang w:val="en" w:eastAsia="tr-TR"/>
        </w:rPr>
        <w:t xml:space="preserve"> in Table 4.1</w:t>
      </w:r>
    </w:p>
    <w:p w14:paraId="6D888A60" w14:textId="58629BAE" w:rsidR="00EC7CBF" w:rsidRPr="006F7A4F" w:rsidRDefault="008F50EC" w:rsidP="007928DF">
      <w:pPr>
        <w:pStyle w:val="Balk5"/>
        <w:rPr>
          <w:szCs w:val="24"/>
          <w:lang w:val="en" w:eastAsia="tr-TR"/>
        </w:rPr>
      </w:pPr>
      <w:bookmarkStart w:id="316" w:name="_Toc47706141"/>
      <w:bookmarkEnd w:id="311"/>
      <w:bookmarkEnd w:id="312"/>
      <w:r w:rsidRPr="006F7A4F">
        <w:rPr>
          <w:lang w:val="en" w:eastAsia="tr-TR"/>
        </w:rPr>
        <w:t>Table 4.1 Basic Data on Organized Wholesale Market in 2019</w:t>
      </w:r>
      <w:bookmarkEnd w:id="316"/>
    </w:p>
    <w:tbl>
      <w:tblPr>
        <w:tblW w:w="0" w:type="auto"/>
        <w:tblCellMar>
          <w:left w:w="70" w:type="dxa"/>
          <w:right w:w="70" w:type="dxa"/>
        </w:tblCellMar>
        <w:tblLook w:val="04A0" w:firstRow="1" w:lastRow="0" w:firstColumn="1" w:lastColumn="0" w:noHBand="0" w:noVBand="1"/>
      </w:tblPr>
      <w:tblGrid>
        <w:gridCol w:w="1116"/>
        <w:gridCol w:w="567"/>
        <w:gridCol w:w="627"/>
        <w:gridCol w:w="487"/>
        <w:gridCol w:w="458"/>
        <w:gridCol w:w="458"/>
        <w:gridCol w:w="458"/>
        <w:gridCol w:w="538"/>
        <w:gridCol w:w="538"/>
        <w:gridCol w:w="694"/>
        <w:gridCol w:w="560"/>
        <w:gridCol w:w="674"/>
        <w:gridCol w:w="660"/>
        <w:gridCol w:w="658"/>
      </w:tblGrid>
      <w:tr w:rsidR="005D281C" w:rsidRPr="006F7A4F" w14:paraId="4ADBFFE4" w14:textId="587A9674" w:rsidTr="00452046">
        <w:trPr>
          <w:trHeight w:val="31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A3174AC" w14:textId="40CEE889"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655B556" w14:textId="7312FB00"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11A8FB0" w14:textId="3A341102"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3073EE9" w14:textId="7A7D43AD"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80540AB" w14:textId="329A4EC4"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C8EB9A9" w14:textId="64CC860D"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A75648E" w14:textId="153F7A31"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49F8576" w14:textId="3F3F58A2"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6CFCC97" w14:textId="7C38067B"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CE8BD0F" w14:textId="0C5D8F67"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7A9BA20" w14:textId="7C53197D"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55610A6" w14:textId="1B05BDA8"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1C9A4E5" w14:textId="4649A994"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2"/>
                <w:szCs w:val="12"/>
                <w:lang w:eastAsia="tr-TR"/>
              </w:rPr>
              <w:t>December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FC7B0F2" w14:textId="12FB5A8D" w:rsidR="00452046" w:rsidRPr="006F7A4F" w:rsidRDefault="00452046" w:rsidP="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Total</w:t>
            </w:r>
          </w:p>
        </w:tc>
      </w:tr>
      <w:tr w:rsidR="005D281C" w:rsidRPr="006F7A4F" w14:paraId="5B2B4C57" w14:textId="410621F2" w:rsidTr="00452046">
        <w:tblPrEx>
          <w:tblCellMar>
            <w:left w:w="49" w:type="dxa"/>
            <w:right w:w="49" w:type="dxa"/>
          </w:tblCellMar>
        </w:tblPrEx>
        <w:trPr>
          <w:trHeight w:val="308"/>
        </w:trPr>
        <w:tc>
          <w:tcPr>
            <w:tcW w:w="0" w:type="auto"/>
            <w:tcBorders>
              <w:top w:val="nil"/>
              <w:left w:val="single" w:sz="5" w:space="0" w:color="F9B074"/>
              <w:bottom w:val="single" w:sz="5" w:space="0" w:color="F9B074"/>
              <w:right w:val="single" w:sz="5" w:space="0" w:color="F9B074"/>
            </w:tcBorders>
            <w:shd w:val="clear" w:color="000000" w:fill="FDE4D0"/>
            <w:vAlign w:val="center"/>
            <w:hideMark/>
          </w:tcPr>
          <w:p w14:paraId="74F4AEB5" w14:textId="4FCD8726" w:rsidR="00EC7CBF" w:rsidRPr="006F7A4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w:t>
            </w:r>
            <w:r w:rsidR="008F50EC" w:rsidRPr="006F7A4F">
              <w:rPr>
                <w:rFonts w:ascii="Times New Roman" w:eastAsia="Times New Roman" w:hAnsi="Times New Roman" w:cs="Times New Roman"/>
                <w:b/>
                <w:bCs/>
                <w:color w:val="000000"/>
                <w:sz w:val="16"/>
                <w:szCs w:val="16"/>
                <w:lang w:eastAsia="tr-TR"/>
              </w:rPr>
              <w:t>rade Amount</w:t>
            </w:r>
          </w:p>
        </w:tc>
        <w:tc>
          <w:tcPr>
            <w:tcW w:w="0" w:type="auto"/>
            <w:tcBorders>
              <w:top w:val="nil"/>
              <w:left w:val="nil"/>
              <w:bottom w:val="single" w:sz="5" w:space="0" w:color="F9B074"/>
              <w:right w:val="single" w:sz="5" w:space="0" w:color="F9B074"/>
            </w:tcBorders>
            <w:shd w:val="clear" w:color="000000" w:fill="FDE4D0"/>
            <w:vAlign w:val="center"/>
            <w:hideMark/>
          </w:tcPr>
          <w:p w14:paraId="69DF50A2" w14:textId="650552FE"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71,56</w:t>
            </w:r>
          </w:p>
        </w:tc>
        <w:tc>
          <w:tcPr>
            <w:tcW w:w="0" w:type="auto"/>
            <w:tcBorders>
              <w:top w:val="nil"/>
              <w:left w:val="nil"/>
              <w:bottom w:val="single" w:sz="5" w:space="0" w:color="F9B074"/>
              <w:right w:val="single" w:sz="5" w:space="0" w:color="F9B074"/>
            </w:tcBorders>
            <w:shd w:val="clear" w:color="000000" w:fill="FDE4D0"/>
            <w:vAlign w:val="center"/>
            <w:hideMark/>
          </w:tcPr>
          <w:p w14:paraId="372552DC" w14:textId="7D059486"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116,28</w:t>
            </w:r>
          </w:p>
        </w:tc>
        <w:tc>
          <w:tcPr>
            <w:tcW w:w="0" w:type="auto"/>
            <w:tcBorders>
              <w:top w:val="nil"/>
              <w:left w:val="nil"/>
              <w:bottom w:val="single" w:sz="5" w:space="0" w:color="F9B074"/>
              <w:right w:val="single" w:sz="5" w:space="0" w:color="F9B074"/>
            </w:tcBorders>
            <w:shd w:val="clear" w:color="000000" w:fill="FDE4D0"/>
            <w:vAlign w:val="center"/>
            <w:hideMark/>
          </w:tcPr>
          <w:p w14:paraId="2DE88D00" w14:textId="134322AE"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87,27</w:t>
            </w:r>
          </w:p>
        </w:tc>
        <w:tc>
          <w:tcPr>
            <w:tcW w:w="0" w:type="auto"/>
            <w:tcBorders>
              <w:top w:val="nil"/>
              <w:left w:val="nil"/>
              <w:bottom w:val="single" w:sz="5" w:space="0" w:color="F9B074"/>
              <w:right w:val="single" w:sz="5" w:space="0" w:color="F9B074"/>
            </w:tcBorders>
            <w:shd w:val="clear" w:color="000000" w:fill="FDE4D0"/>
            <w:vAlign w:val="center"/>
            <w:hideMark/>
          </w:tcPr>
          <w:p w14:paraId="4D7612FD" w14:textId="46B5FA04"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91,07</w:t>
            </w:r>
          </w:p>
        </w:tc>
        <w:tc>
          <w:tcPr>
            <w:tcW w:w="0" w:type="auto"/>
            <w:tcBorders>
              <w:top w:val="nil"/>
              <w:left w:val="nil"/>
              <w:bottom w:val="single" w:sz="5" w:space="0" w:color="F9B074"/>
              <w:right w:val="single" w:sz="5" w:space="0" w:color="F9B074"/>
            </w:tcBorders>
            <w:shd w:val="clear" w:color="000000" w:fill="FDE4D0"/>
            <w:vAlign w:val="center"/>
            <w:hideMark/>
          </w:tcPr>
          <w:p w14:paraId="45C35385" w14:textId="525501DB"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55,20</w:t>
            </w:r>
          </w:p>
        </w:tc>
        <w:tc>
          <w:tcPr>
            <w:tcW w:w="0" w:type="auto"/>
            <w:tcBorders>
              <w:top w:val="nil"/>
              <w:left w:val="nil"/>
              <w:bottom w:val="single" w:sz="5" w:space="0" w:color="F9B074"/>
              <w:right w:val="single" w:sz="5" w:space="0" w:color="F9B074"/>
            </w:tcBorders>
            <w:shd w:val="clear" w:color="000000" w:fill="FDE4D0"/>
            <w:vAlign w:val="center"/>
            <w:hideMark/>
          </w:tcPr>
          <w:p w14:paraId="7167E676" w14:textId="6B027B05"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94,79</w:t>
            </w:r>
          </w:p>
        </w:tc>
        <w:tc>
          <w:tcPr>
            <w:tcW w:w="0" w:type="auto"/>
            <w:tcBorders>
              <w:top w:val="nil"/>
              <w:left w:val="nil"/>
              <w:bottom w:val="single" w:sz="5" w:space="0" w:color="F9B074"/>
              <w:right w:val="single" w:sz="5" w:space="0" w:color="F9B074"/>
            </w:tcBorders>
            <w:shd w:val="clear" w:color="000000" w:fill="FDE4D0"/>
            <w:vAlign w:val="center"/>
            <w:hideMark/>
          </w:tcPr>
          <w:p w14:paraId="3A013235" w14:textId="185C43D8"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117,68</w:t>
            </w:r>
          </w:p>
        </w:tc>
        <w:tc>
          <w:tcPr>
            <w:tcW w:w="0" w:type="auto"/>
            <w:tcBorders>
              <w:top w:val="nil"/>
              <w:left w:val="nil"/>
              <w:bottom w:val="single" w:sz="5" w:space="0" w:color="F9B074"/>
              <w:right w:val="single" w:sz="5" w:space="0" w:color="F9B074"/>
            </w:tcBorders>
            <w:shd w:val="clear" w:color="000000" w:fill="FDE4D0"/>
            <w:vAlign w:val="center"/>
            <w:hideMark/>
          </w:tcPr>
          <w:p w14:paraId="5AEFE01D" w14:textId="6895DFB6"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123,02</w:t>
            </w:r>
          </w:p>
        </w:tc>
        <w:tc>
          <w:tcPr>
            <w:tcW w:w="0" w:type="auto"/>
            <w:tcBorders>
              <w:top w:val="nil"/>
              <w:left w:val="nil"/>
              <w:bottom w:val="single" w:sz="5" w:space="0" w:color="F9B074"/>
              <w:right w:val="single" w:sz="5" w:space="0" w:color="F9B074"/>
            </w:tcBorders>
            <w:shd w:val="clear" w:color="000000" w:fill="FDE4D0"/>
            <w:vAlign w:val="center"/>
            <w:hideMark/>
          </w:tcPr>
          <w:p w14:paraId="3F758F9A" w14:textId="12ADB72B"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151,21</w:t>
            </w:r>
          </w:p>
        </w:tc>
        <w:tc>
          <w:tcPr>
            <w:tcW w:w="0" w:type="auto"/>
            <w:tcBorders>
              <w:top w:val="nil"/>
              <w:left w:val="nil"/>
              <w:bottom w:val="single" w:sz="5" w:space="0" w:color="F9B074"/>
              <w:right w:val="single" w:sz="5" w:space="0" w:color="F9B074"/>
            </w:tcBorders>
            <w:shd w:val="clear" w:color="000000" w:fill="FDE4D0"/>
            <w:vAlign w:val="center"/>
            <w:hideMark/>
          </w:tcPr>
          <w:p w14:paraId="1C12E356" w14:textId="3E78346F"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103,01</w:t>
            </w:r>
          </w:p>
        </w:tc>
        <w:tc>
          <w:tcPr>
            <w:tcW w:w="0" w:type="auto"/>
            <w:tcBorders>
              <w:top w:val="nil"/>
              <w:left w:val="nil"/>
              <w:bottom w:val="single" w:sz="5" w:space="0" w:color="F9B074"/>
              <w:right w:val="single" w:sz="5" w:space="0" w:color="F9B074"/>
            </w:tcBorders>
            <w:shd w:val="clear" w:color="000000" w:fill="FDE4D0"/>
            <w:vAlign w:val="center"/>
            <w:hideMark/>
          </w:tcPr>
          <w:p w14:paraId="1BA80C4C" w14:textId="68DF807E"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118,82</w:t>
            </w:r>
          </w:p>
        </w:tc>
        <w:tc>
          <w:tcPr>
            <w:tcW w:w="0" w:type="auto"/>
            <w:tcBorders>
              <w:top w:val="nil"/>
              <w:left w:val="nil"/>
              <w:bottom w:val="single" w:sz="5" w:space="0" w:color="F9B074"/>
              <w:right w:val="single" w:sz="5" w:space="0" w:color="F9B074"/>
            </w:tcBorders>
            <w:shd w:val="clear" w:color="000000" w:fill="FDE4D0"/>
            <w:vAlign w:val="center"/>
            <w:hideMark/>
          </w:tcPr>
          <w:p w14:paraId="18EC7FFA" w14:textId="0773C4AA"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145,16</w:t>
            </w:r>
          </w:p>
        </w:tc>
        <w:tc>
          <w:tcPr>
            <w:tcW w:w="0" w:type="auto"/>
            <w:tcBorders>
              <w:top w:val="nil"/>
              <w:left w:val="nil"/>
              <w:bottom w:val="single" w:sz="5" w:space="0" w:color="F9B074"/>
              <w:right w:val="single" w:sz="5" w:space="0" w:color="F9B074"/>
            </w:tcBorders>
            <w:shd w:val="clear" w:color="000000" w:fill="FDE4D0"/>
            <w:vAlign w:val="center"/>
            <w:hideMark/>
          </w:tcPr>
          <w:p w14:paraId="43F64E6C" w14:textId="2F85F49E" w:rsidR="00EC7CBF" w:rsidRPr="006F7A4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1.275,07</w:t>
            </w:r>
          </w:p>
        </w:tc>
      </w:tr>
    </w:tbl>
    <w:p w14:paraId="271C8DE8" w14:textId="235124DF" w:rsidR="002A048B" w:rsidRPr="006F7A4F" w:rsidRDefault="002A048B" w:rsidP="00470410">
      <w:pPr>
        <w:pStyle w:val="AralkYok"/>
        <w:rPr>
          <w:rFonts w:eastAsia="Times New Roman" w:cs="Times New Roman"/>
          <w:lang w:eastAsia="tr-TR"/>
        </w:rPr>
      </w:pPr>
    </w:p>
    <w:p w14:paraId="086F9C49" w14:textId="77777777" w:rsidR="003D0050" w:rsidRPr="006F7A4F" w:rsidRDefault="003D0050" w:rsidP="00470410">
      <w:pPr>
        <w:pStyle w:val="AralkYok"/>
        <w:rPr>
          <w:rFonts w:eastAsia="Times New Roman" w:cs="Times New Roman"/>
          <w:lang w:eastAsia="tr-TR"/>
        </w:rPr>
      </w:pPr>
    </w:p>
    <w:p w14:paraId="3CCB3FF6" w14:textId="77777777" w:rsidR="003D0050" w:rsidRPr="006F7A4F" w:rsidRDefault="003D0050" w:rsidP="00470410">
      <w:pPr>
        <w:pStyle w:val="AralkYok"/>
        <w:rPr>
          <w:rFonts w:eastAsia="Times New Roman" w:cs="Times New Roman"/>
          <w:lang w:eastAsia="tr-TR"/>
        </w:rPr>
      </w:pPr>
    </w:p>
    <w:p w14:paraId="5C6196FC" w14:textId="2E04B0EA" w:rsidR="008C5AC9" w:rsidRPr="006F7A4F" w:rsidRDefault="005353F7" w:rsidP="007928DF">
      <w:pPr>
        <w:pStyle w:val="AralkYok"/>
      </w:pPr>
      <w:bookmarkStart w:id="317" w:name="_Toc35956526"/>
      <w:r w:rsidRPr="006F7A4F">
        <w:rPr>
          <w:noProof/>
          <w:lang w:eastAsia="tr-TR"/>
        </w:rPr>
        <w:drawing>
          <wp:inline distT="0" distB="0" distL="0" distR="0" wp14:anchorId="0503DC46" wp14:editId="563DD52B">
            <wp:extent cx="6400800" cy="2413000"/>
            <wp:effectExtent l="0" t="0" r="0" b="635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E06F82F" w14:textId="3FF43617" w:rsidR="008C5AC9" w:rsidRPr="006F7A4F" w:rsidRDefault="008F50EC" w:rsidP="00013187">
      <w:pPr>
        <w:pStyle w:val="Balk6"/>
        <w:rPr>
          <w:lang w:eastAsia="tr-TR"/>
        </w:rPr>
      </w:pPr>
      <w:bookmarkStart w:id="318" w:name="_Toc47705645"/>
      <w:r w:rsidRPr="006F7A4F">
        <w:t>Figure 4.2 Amount of Additional Balancing Gas in the Organized Wholesale Market by BOTAŞ by 2019 (Million Sm</w:t>
      </w:r>
      <w:r w:rsidRPr="006F7A4F">
        <w:rPr>
          <w:vertAlign w:val="superscript"/>
        </w:rPr>
        <w:t>3</w:t>
      </w:r>
      <w:r w:rsidRPr="006F7A4F">
        <w:t>)</w:t>
      </w:r>
      <w:bookmarkEnd w:id="317"/>
      <w:bookmarkEnd w:id="318"/>
    </w:p>
    <w:p w14:paraId="26711A02" w14:textId="77777777" w:rsidR="008F50EC" w:rsidRPr="006F7A4F" w:rsidRDefault="008F50EC" w:rsidP="007928DF">
      <w:pPr>
        <w:pStyle w:val="Dzey2Balk"/>
        <w:rPr>
          <w:rFonts w:eastAsia="Times New Roman"/>
          <w:lang w:eastAsia="tr-TR"/>
        </w:rPr>
      </w:pPr>
      <w:bookmarkStart w:id="319" w:name="_Toc9512033"/>
      <w:bookmarkStart w:id="320" w:name="_Toc47706098"/>
      <w:r w:rsidRPr="006F7A4F">
        <w:rPr>
          <w:rFonts w:eastAsia="Times New Roman"/>
          <w:lang w:eastAsia="tr-TR"/>
        </w:rPr>
        <w:t>4.2 Wholesale with Pipelines</w:t>
      </w:r>
      <w:bookmarkEnd w:id="319"/>
      <w:bookmarkEnd w:id="320"/>
    </w:p>
    <w:p w14:paraId="0D2A5A2E" w14:textId="604D2120" w:rsidR="002A048B" w:rsidRPr="006F7A4F" w:rsidRDefault="008F50EC" w:rsidP="00E75F25">
      <w:pPr>
        <w:pStyle w:val="AralkYok"/>
        <w:jc w:val="both"/>
        <w:rPr>
          <w:rFonts w:cs="Times New Roman"/>
          <w:bCs/>
        </w:rPr>
      </w:pPr>
      <w:r w:rsidRPr="006F7A4F">
        <w:rPr>
          <w:rFonts w:cs="Times New Roman"/>
          <w:b w:val="0"/>
          <w:bCs/>
        </w:rPr>
        <w:t>In 201</w:t>
      </w:r>
      <w:r w:rsidR="007D4C32" w:rsidRPr="006F7A4F">
        <w:rPr>
          <w:rFonts w:cs="Times New Roman"/>
          <w:b w:val="0"/>
          <w:bCs/>
        </w:rPr>
        <w:t>9</w:t>
      </w:r>
      <w:r w:rsidRPr="006F7A4F">
        <w:rPr>
          <w:rFonts w:cs="Times New Roman"/>
          <w:b w:val="0"/>
          <w:bCs/>
        </w:rPr>
        <w:t xml:space="preserve">, </w:t>
      </w:r>
      <w:r w:rsidR="007D4C32" w:rsidRPr="006F7A4F">
        <w:rPr>
          <w:rFonts w:cs="Times New Roman"/>
          <w:b w:val="0"/>
          <w:bCs/>
        </w:rPr>
        <w:t>37</w:t>
      </w:r>
      <w:r w:rsidRPr="006F7A4F">
        <w:rPr>
          <w:rFonts w:cs="Times New Roman"/>
          <w:b w:val="0"/>
          <w:bCs/>
        </w:rPr>
        <w:t xml:space="preserve"> license holders performed wholesale sales with pipelines. Some of these license holders are those who perform natural gas production, some of them import natural gas, and some of them are gas owners who buy natural gas from those companies that do not produce or import natural gas. The amount of sales made as pipe gas </w:t>
      </w:r>
      <w:proofErr w:type="gramStart"/>
      <w:r w:rsidRPr="006F7A4F">
        <w:rPr>
          <w:rFonts w:cs="Times New Roman"/>
          <w:b w:val="0"/>
          <w:bCs/>
        </w:rPr>
        <w:t>is shown</w:t>
      </w:r>
      <w:proofErr w:type="gramEnd"/>
      <w:r w:rsidRPr="006F7A4F">
        <w:rPr>
          <w:rFonts w:cs="Times New Roman"/>
          <w:b w:val="0"/>
          <w:bCs/>
        </w:rPr>
        <w:t xml:space="preserve"> in Table 4.2</w:t>
      </w:r>
      <w:r w:rsidR="002A048B" w:rsidRPr="006F7A4F">
        <w:rPr>
          <w:rFonts w:cs="Times New Roman"/>
          <w:b w:val="0"/>
          <w:bCs/>
        </w:rPr>
        <w:t>.</w:t>
      </w:r>
    </w:p>
    <w:p w14:paraId="2CD2470B" w14:textId="6193109F" w:rsidR="002A048B" w:rsidRPr="006F7A4F" w:rsidRDefault="00A33074" w:rsidP="007928DF">
      <w:pPr>
        <w:pStyle w:val="Balk5"/>
      </w:pPr>
      <w:bookmarkStart w:id="321" w:name="_Toc9414542"/>
      <w:bookmarkStart w:id="322" w:name="_Toc9504662"/>
      <w:bookmarkStart w:id="323" w:name="_Toc9512034"/>
      <w:bookmarkStart w:id="324" w:name="_Toc418324646"/>
      <w:bookmarkStart w:id="325" w:name="_Toc493166644"/>
      <w:bookmarkStart w:id="326" w:name="_Toc47706142"/>
      <w:r w:rsidRPr="006F7A4F">
        <w:rPr>
          <w:shd w:val="clear" w:color="auto" w:fill="FFFFFF"/>
        </w:rPr>
        <w:t xml:space="preserve">Table 4.2 </w:t>
      </w:r>
      <w:r w:rsidRPr="006F7A4F">
        <w:rPr>
          <w:lang w:val="en" w:eastAsia="tr-TR"/>
        </w:rPr>
        <w:t>Amount of Wholesale Sales made as Pipe Gas According to License Type</w:t>
      </w:r>
      <w:bookmarkEnd w:id="321"/>
      <w:bookmarkEnd w:id="322"/>
      <w:bookmarkEnd w:id="323"/>
      <w:bookmarkEnd w:id="326"/>
      <w:r w:rsidRPr="006F7A4F" w:rsidDel="00A33074">
        <w:t xml:space="preserve"> </w:t>
      </w:r>
      <w:bookmarkEnd w:id="324"/>
      <w:bookmarkEnd w:id="325"/>
    </w:p>
    <w:tbl>
      <w:tblPr>
        <w:tblW w:w="5234" w:type="pct"/>
        <w:tblCellMar>
          <w:left w:w="70" w:type="dxa"/>
          <w:right w:w="70" w:type="dxa"/>
        </w:tblCellMar>
        <w:tblLook w:val="04A0" w:firstRow="1" w:lastRow="0" w:firstColumn="1" w:lastColumn="0" w:noHBand="0" w:noVBand="1"/>
      </w:tblPr>
      <w:tblGrid>
        <w:gridCol w:w="4013"/>
        <w:gridCol w:w="3240"/>
        <w:gridCol w:w="2685"/>
      </w:tblGrid>
      <w:tr w:rsidR="00A33074" w:rsidRPr="006F7A4F" w14:paraId="1B78DA8A" w14:textId="77777777" w:rsidTr="003D0050">
        <w:trPr>
          <w:trHeight w:val="471"/>
        </w:trPr>
        <w:tc>
          <w:tcPr>
            <w:tcW w:w="2019"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19FC2A8B" w14:textId="0B97C2E8" w:rsidR="00A33074" w:rsidRPr="006F7A4F" w:rsidRDefault="00A33074" w:rsidP="00A33074">
            <w:pPr>
              <w:spacing w:after="0" w:line="240" w:lineRule="auto"/>
              <w:jc w:val="center"/>
              <w:rPr>
                <w:rFonts w:ascii="Times New Roman" w:eastAsia="Times New Roman" w:hAnsi="Times New Roman" w:cs="Times New Roman"/>
                <w:b/>
                <w:bCs/>
                <w:color w:val="000000"/>
                <w:sz w:val="24"/>
                <w:szCs w:val="24"/>
                <w:lang w:eastAsia="tr-TR"/>
              </w:rPr>
            </w:pPr>
            <w:bookmarkStart w:id="327" w:name="_Toc417917637"/>
            <w:bookmarkStart w:id="328" w:name="_Toc493166605"/>
            <w:r w:rsidRPr="006F7A4F">
              <w:rPr>
                <w:rFonts w:ascii="Times New Roman" w:eastAsia="Times New Roman" w:hAnsi="Times New Roman" w:cs="Times New Roman"/>
                <w:b/>
                <w:bCs/>
                <w:color w:val="000000"/>
                <w:sz w:val="24"/>
                <w:szCs w:val="24"/>
                <w:lang w:eastAsia="tr-TR"/>
              </w:rPr>
              <w:t>License Type</w:t>
            </w:r>
          </w:p>
        </w:tc>
        <w:tc>
          <w:tcPr>
            <w:tcW w:w="1630" w:type="pct"/>
            <w:tcBorders>
              <w:top w:val="single" w:sz="8" w:space="0" w:color="auto"/>
              <w:left w:val="nil"/>
              <w:bottom w:val="single" w:sz="8" w:space="0" w:color="auto"/>
              <w:right w:val="single" w:sz="8" w:space="0" w:color="auto"/>
            </w:tcBorders>
            <w:shd w:val="clear" w:color="000000" w:fill="BDD6EE"/>
            <w:vAlign w:val="center"/>
            <w:hideMark/>
          </w:tcPr>
          <w:p w14:paraId="79F8DD26" w14:textId="6A8764BB" w:rsidR="00A33074" w:rsidRPr="006F7A4F" w:rsidRDefault="00A33074" w:rsidP="00A3307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color w:val="000000"/>
                <w:sz w:val="24"/>
                <w:szCs w:val="24"/>
                <w:lang w:eastAsia="tr-TR"/>
              </w:rPr>
              <w:t>Number of Companies Selling to Licensed Companies</w:t>
            </w:r>
          </w:p>
        </w:tc>
        <w:tc>
          <w:tcPr>
            <w:tcW w:w="1351" w:type="pct"/>
            <w:tcBorders>
              <w:top w:val="single" w:sz="8" w:space="0" w:color="auto"/>
              <w:left w:val="nil"/>
              <w:bottom w:val="single" w:sz="8" w:space="0" w:color="auto"/>
              <w:right w:val="single" w:sz="8" w:space="0" w:color="auto"/>
            </w:tcBorders>
            <w:shd w:val="clear" w:color="000000" w:fill="BDD6EE"/>
            <w:vAlign w:val="center"/>
            <w:hideMark/>
          </w:tcPr>
          <w:p w14:paraId="5B490605" w14:textId="67304DB2" w:rsidR="00A33074" w:rsidRPr="006F7A4F" w:rsidRDefault="00A33074" w:rsidP="00A3307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Sales Amount to Licensed Companies</w:t>
            </w:r>
          </w:p>
        </w:tc>
      </w:tr>
      <w:tr w:rsidR="00A33074" w:rsidRPr="006F7A4F" w14:paraId="3597E7D8"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0664A91E" w14:textId="432197DB" w:rsidR="00A33074" w:rsidRPr="006F7A4F" w:rsidRDefault="00A33074" w:rsidP="00A33074">
            <w:pPr>
              <w:spacing w:after="0" w:line="24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Long Term Import License</w:t>
            </w:r>
          </w:p>
        </w:tc>
        <w:tc>
          <w:tcPr>
            <w:tcW w:w="1630" w:type="pct"/>
            <w:tcBorders>
              <w:top w:val="nil"/>
              <w:left w:val="nil"/>
              <w:bottom w:val="single" w:sz="8" w:space="0" w:color="auto"/>
              <w:right w:val="single" w:sz="8" w:space="0" w:color="auto"/>
            </w:tcBorders>
            <w:shd w:val="clear" w:color="auto" w:fill="auto"/>
            <w:noWrap/>
            <w:vAlign w:val="center"/>
            <w:hideMark/>
          </w:tcPr>
          <w:p w14:paraId="5EB8943A"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w:t>
            </w:r>
          </w:p>
        </w:tc>
        <w:tc>
          <w:tcPr>
            <w:tcW w:w="1351" w:type="pct"/>
            <w:tcBorders>
              <w:top w:val="nil"/>
              <w:left w:val="nil"/>
              <w:bottom w:val="single" w:sz="8" w:space="0" w:color="auto"/>
              <w:right w:val="single" w:sz="8" w:space="0" w:color="auto"/>
            </w:tcBorders>
            <w:shd w:val="clear" w:color="auto" w:fill="auto"/>
            <w:noWrap/>
            <w:vAlign w:val="center"/>
            <w:hideMark/>
          </w:tcPr>
          <w:p w14:paraId="6A1B54FA"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28.141,31</w:t>
            </w:r>
          </w:p>
        </w:tc>
      </w:tr>
      <w:tr w:rsidR="00A33074" w:rsidRPr="006F7A4F" w14:paraId="5A504A22"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1FA607F6" w14:textId="7ACB7F80" w:rsidR="00A33074" w:rsidRPr="006F7A4F" w:rsidRDefault="00A33074" w:rsidP="00A33074">
            <w:pPr>
              <w:spacing w:after="0" w:line="24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Wholesale License (External Production)</w:t>
            </w:r>
          </w:p>
        </w:tc>
        <w:tc>
          <w:tcPr>
            <w:tcW w:w="1630" w:type="pct"/>
            <w:tcBorders>
              <w:top w:val="nil"/>
              <w:left w:val="nil"/>
              <w:bottom w:val="single" w:sz="8" w:space="0" w:color="auto"/>
              <w:right w:val="single" w:sz="8" w:space="0" w:color="auto"/>
            </w:tcBorders>
            <w:shd w:val="clear" w:color="auto" w:fill="auto"/>
            <w:noWrap/>
            <w:vAlign w:val="center"/>
            <w:hideMark/>
          </w:tcPr>
          <w:p w14:paraId="3F8C2E93"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w:t>
            </w:r>
          </w:p>
        </w:tc>
        <w:tc>
          <w:tcPr>
            <w:tcW w:w="1351" w:type="pct"/>
            <w:tcBorders>
              <w:top w:val="nil"/>
              <w:left w:val="nil"/>
              <w:bottom w:val="single" w:sz="8" w:space="0" w:color="auto"/>
              <w:right w:val="single" w:sz="8" w:space="0" w:color="auto"/>
            </w:tcBorders>
            <w:shd w:val="clear" w:color="auto" w:fill="auto"/>
            <w:noWrap/>
            <w:vAlign w:val="center"/>
            <w:hideMark/>
          </w:tcPr>
          <w:p w14:paraId="7FE39ECE"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1.749,84</w:t>
            </w:r>
          </w:p>
        </w:tc>
      </w:tr>
      <w:tr w:rsidR="00A33074" w:rsidRPr="006F7A4F" w14:paraId="03E93729"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5538D996" w14:textId="6BE7549F" w:rsidR="00A33074" w:rsidRPr="006F7A4F" w:rsidRDefault="00A33074" w:rsidP="00A33074">
            <w:pPr>
              <w:spacing w:after="0" w:line="24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Spot (LNG) Import License</w:t>
            </w:r>
          </w:p>
        </w:tc>
        <w:tc>
          <w:tcPr>
            <w:tcW w:w="1630" w:type="pct"/>
            <w:tcBorders>
              <w:top w:val="nil"/>
              <w:left w:val="nil"/>
              <w:bottom w:val="single" w:sz="8" w:space="0" w:color="auto"/>
              <w:right w:val="single" w:sz="8" w:space="0" w:color="auto"/>
            </w:tcBorders>
            <w:shd w:val="clear" w:color="auto" w:fill="auto"/>
            <w:noWrap/>
            <w:vAlign w:val="center"/>
            <w:hideMark/>
          </w:tcPr>
          <w:p w14:paraId="0100242A" w14:textId="5EB1B188"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w:t>
            </w:r>
          </w:p>
        </w:tc>
        <w:tc>
          <w:tcPr>
            <w:tcW w:w="1351" w:type="pct"/>
            <w:tcBorders>
              <w:top w:val="nil"/>
              <w:left w:val="nil"/>
              <w:bottom w:val="single" w:sz="8" w:space="0" w:color="auto"/>
              <w:right w:val="single" w:sz="8" w:space="0" w:color="auto"/>
            </w:tcBorders>
            <w:shd w:val="clear" w:color="auto" w:fill="auto"/>
            <w:noWrap/>
            <w:vAlign w:val="center"/>
            <w:hideMark/>
          </w:tcPr>
          <w:p w14:paraId="7D781C79"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1.338,91</w:t>
            </w:r>
          </w:p>
        </w:tc>
      </w:tr>
      <w:tr w:rsidR="00A33074" w:rsidRPr="006F7A4F" w14:paraId="6AE5961D"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24F5DFCF" w14:textId="24A6532C" w:rsidR="00A33074" w:rsidRPr="006F7A4F" w:rsidRDefault="00A33074" w:rsidP="00A330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Wholesale License (Production)</w:t>
            </w:r>
          </w:p>
        </w:tc>
        <w:tc>
          <w:tcPr>
            <w:tcW w:w="1630" w:type="pct"/>
            <w:tcBorders>
              <w:top w:val="nil"/>
              <w:left w:val="nil"/>
              <w:bottom w:val="single" w:sz="8" w:space="0" w:color="auto"/>
              <w:right w:val="single" w:sz="8" w:space="0" w:color="auto"/>
            </w:tcBorders>
            <w:shd w:val="clear" w:color="auto" w:fill="auto"/>
            <w:noWrap/>
            <w:vAlign w:val="center"/>
            <w:hideMark/>
          </w:tcPr>
          <w:p w14:paraId="0797DFB8"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w:t>
            </w:r>
          </w:p>
        </w:tc>
        <w:tc>
          <w:tcPr>
            <w:tcW w:w="1351" w:type="pct"/>
            <w:tcBorders>
              <w:top w:val="nil"/>
              <w:left w:val="nil"/>
              <w:bottom w:val="single" w:sz="8" w:space="0" w:color="auto"/>
              <w:right w:val="single" w:sz="8" w:space="0" w:color="auto"/>
            </w:tcBorders>
            <w:shd w:val="clear" w:color="auto" w:fill="auto"/>
            <w:noWrap/>
            <w:vAlign w:val="center"/>
            <w:hideMark/>
          </w:tcPr>
          <w:p w14:paraId="686E4F50" w14:textId="77777777" w:rsidR="00A33074" w:rsidRPr="006F7A4F" w:rsidRDefault="00A33074" w:rsidP="00A330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294,26</w:t>
            </w:r>
          </w:p>
        </w:tc>
      </w:tr>
      <w:tr w:rsidR="00A33074" w:rsidRPr="006F7A4F" w14:paraId="3F456053"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04BCBF83" w14:textId="1BD178C2" w:rsidR="00A33074" w:rsidRPr="006F7A4F" w:rsidRDefault="00A33074" w:rsidP="00A33074">
            <w:pPr>
              <w:spacing w:after="0" w:line="240" w:lineRule="auto"/>
              <w:jc w:val="both"/>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1630" w:type="pct"/>
            <w:tcBorders>
              <w:top w:val="nil"/>
              <w:left w:val="nil"/>
              <w:bottom w:val="single" w:sz="8" w:space="0" w:color="auto"/>
              <w:right w:val="single" w:sz="8" w:space="0" w:color="auto"/>
            </w:tcBorders>
            <w:shd w:val="clear" w:color="auto" w:fill="auto"/>
            <w:noWrap/>
            <w:vAlign w:val="center"/>
            <w:hideMark/>
          </w:tcPr>
          <w:p w14:paraId="580BCA7F" w14:textId="3A28F68B" w:rsidR="00A33074" w:rsidRPr="006F7A4F" w:rsidRDefault="00A33074" w:rsidP="00A3307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37</w:t>
            </w:r>
          </w:p>
        </w:tc>
        <w:tc>
          <w:tcPr>
            <w:tcW w:w="1351" w:type="pct"/>
            <w:tcBorders>
              <w:top w:val="nil"/>
              <w:left w:val="nil"/>
              <w:bottom w:val="single" w:sz="8" w:space="0" w:color="auto"/>
              <w:right w:val="single" w:sz="8" w:space="0" w:color="auto"/>
            </w:tcBorders>
            <w:shd w:val="clear" w:color="auto" w:fill="auto"/>
            <w:noWrap/>
            <w:vAlign w:val="center"/>
            <w:hideMark/>
          </w:tcPr>
          <w:p w14:paraId="57645608" w14:textId="77777777" w:rsidR="00A33074" w:rsidRPr="006F7A4F" w:rsidRDefault="00A33074" w:rsidP="00A3307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31.524,33</w:t>
            </w:r>
          </w:p>
        </w:tc>
      </w:tr>
    </w:tbl>
    <w:p w14:paraId="403C6B46" w14:textId="77777777" w:rsidR="002D0944" w:rsidRPr="006F7A4F" w:rsidRDefault="002D0944" w:rsidP="007928DF">
      <w:pPr>
        <w:pStyle w:val="Dzey2Balk"/>
      </w:pPr>
      <w:bookmarkStart w:id="329" w:name="_Toc9414543"/>
      <w:bookmarkStart w:id="330" w:name="_Toc9512035"/>
      <w:bookmarkStart w:id="331" w:name="_Toc47706099"/>
      <w:r w:rsidRPr="006F7A4F">
        <w:lastRenderedPageBreak/>
        <w:t>4.3 Wholesale of LNG</w:t>
      </w:r>
      <w:bookmarkEnd w:id="329"/>
      <w:bookmarkEnd w:id="330"/>
      <w:bookmarkEnd w:id="331"/>
      <w:r w:rsidRPr="006F7A4F">
        <w:t xml:space="preserve"> </w:t>
      </w:r>
    </w:p>
    <w:bookmarkEnd w:id="327"/>
    <w:bookmarkEnd w:id="328"/>
    <w:p w14:paraId="5C8AAF50" w14:textId="77777777" w:rsidR="002D0944" w:rsidRPr="006F7A4F" w:rsidRDefault="002D0944" w:rsidP="002D0944">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When transmission of natural gas by pipelines is impossible or technically or economically infeasible, natural gas is utilized as LNG and it is carried to final consumers by road tankers.</w:t>
      </w:r>
    </w:p>
    <w:p w14:paraId="525F1F2A" w14:textId="35D86320" w:rsidR="002D0944" w:rsidRPr="006F7A4F" w:rsidRDefault="002D0944" w:rsidP="005D281C">
      <w:pPr>
        <w:jc w:val="both"/>
        <w:rPr>
          <w:rFonts w:ascii="Times New Roman" w:hAnsi="Times New Roman" w:cs="Times New Roman"/>
          <w:sz w:val="24"/>
          <w:lang w:eastAsia="tr-TR"/>
        </w:rPr>
      </w:pPr>
      <w:r w:rsidRPr="006F7A4F">
        <w:rPr>
          <w:rFonts w:ascii="Times New Roman" w:hAnsi="Times New Roman" w:cs="Times New Roman"/>
          <w:color w:val="000000"/>
          <w:sz w:val="24"/>
          <w:szCs w:val="24"/>
          <w:lang w:eastAsia="tr-TR"/>
        </w:rPr>
        <w:t>Some of imported natural gas coming from Marmara Ereğli and Aliağa LNG facilities was sold again in LNG form by wholesale licensees. Amount of natural gas sold as LNG was 518,01 million Sm</w:t>
      </w:r>
      <w:r w:rsidRPr="006F7A4F">
        <w:rPr>
          <w:rFonts w:ascii="Times New Roman" w:hAnsi="Times New Roman" w:cs="Times New Roman"/>
          <w:color w:val="000000"/>
          <w:sz w:val="24"/>
          <w:szCs w:val="24"/>
          <w:vertAlign w:val="superscript"/>
          <w:lang w:eastAsia="tr-TR"/>
        </w:rPr>
        <w:t>3</w:t>
      </w:r>
      <w:r w:rsidRPr="006F7A4F">
        <w:rPr>
          <w:rFonts w:ascii="Times New Roman" w:hAnsi="Times New Roman" w:cs="Times New Roman"/>
          <w:color w:val="000000"/>
          <w:sz w:val="24"/>
          <w:szCs w:val="24"/>
          <w:lang w:eastAsia="tr-TR"/>
        </w:rPr>
        <w:t>. In 2019, gas sale to final consumers in the form of LNG was realized by 8 companies, and share of total LNG sales is shown at Table 4.3</w:t>
      </w:r>
      <w:r w:rsidRPr="006F7A4F">
        <w:rPr>
          <w:rFonts w:ascii="Times New Roman" w:hAnsi="Times New Roman" w:cs="Times New Roman"/>
          <w:sz w:val="24"/>
          <w:szCs w:val="24"/>
          <w:lang w:eastAsia="tr-TR"/>
        </w:rPr>
        <w:t>.</w:t>
      </w:r>
    </w:p>
    <w:p w14:paraId="60B682A2" w14:textId="70AB610F" w:rsidR="002D0944" w:rsidRPr="006F7A4F" w:rsidRDefault="002D0944" w:rsidP="007928DF">
      <w:pPr>
        <w:pStyle w:val="Balk5"/>
      </w:pPr>
      <w:bookmarkStart w:id="332" w:name="_Toc520881344"/>
      <w:bookmarkStart w:id="333" w:name="_Toc9414544"/>
      <w:bookmarkStart w:id="334" w:name="_Toc9504663"/>
      <w:bookmarkStart w:id="335" w:name="_Toc9512036"/>
      <w:bookmarkStart w:id="336" w:name="_Toc493166645"/>
      <w:bookmarkStart w:id="337" w:name="_Toc47706143"/>
      <w:r w:rsidRPr="006F7A4F">
        <w:t>Table 4.3 Amounts of LNG Sales According to License Types (Million Sm</w:t>
      </w:r>
      <w:r w:rsidRPr="006F7A4F">
        <w:rPr>
          <w:vertAlign w:val="superscript"/>
        </w:rPr>
        <w:t>3</w:t>
      </w:r>
      <w:r w:rsidRPr="006F7A4F">
        <w:t>)</w:t>
      </w:r>
      <w:bookmarkEnd w:id="332"/>
      <w:bookmarkEnd w:id="333"/>
      <w:bookmarkEnd w:id="334"/>
      <w:bookmarkEnd w:id="335"/>
      <w:bookmarkEnd w:id="337"/>
    </w:p>
    <w:tbl>
      <w:tblPr>
        <w:tblW w:w="8284" w:type="dxa"/>
        <w:jc w:val="center"/>
        <w:tblCellMar>
          <w:left w:w="70" w:type="dxa"/>
          <w:right w:w="70" w:type="dxa"/>
        </w:tblCellMar>
        <w:tblLook w:val="04A0" w:firstRow="1" w:lastRow="0" w:firstColumn="1" w:lastColumn="0" w:noHBand="0" w:noVBand="1"/>
      </w:tblPr>
      <w:tblGrid>
        <w:gridCol w:w="3039"/>
        <w:gridCol w:w="2551"/>
        <w:gridCol w:w="2694"/>
      </w:tblGrid>
      <w:tr w:rsidR="002D0944" w:rsidRPr="006F7A4F" w14:paraId="61B11C39" w14:textId="77777777" w:rsidTr="005353F7">
        <w:trPr>
          <w:trHeight w:val="330"/>
          <w:jc w:val="center"/>
        </w:trPr>
        <w:tc>
          <w:tcPr>
            <w:tcW w:w="3039"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bookmarkEnd w:id="336"/>
          <w:p w14:paraId="26E89141" w14:textId="2398D3D8" w:rsidR="002D0944" w:rsidRPr="006F7A4F" w:rsidRDefault="002D0944" w:rsidP="002D094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License Type</w:t>
            </w:r>
          </w:p>
        </w:tc>
        <w:tc>
          <w:tcPr>
            <w:tcW w:w="2551" w:type="dxa"/>
            <w:tcBorders>
              <w:top w:val="single" w:sz="8" w:space="0" w:color="auto"/>
              <w:left w:val="nil"/>
              <w:bottom w:val="single" w:sz="8" w:space="0" w:color="auto"/>
              <w:right w:val="single" w:sz="8" w:space="0" w:color="auto"/>
            </w:tcBorders>
            <w:shd w:val="clear" w:color="000000" w:fill="BDD6EE"/>
            <w:noWrap/>
            <w:vAlign w:val="center"/>
            <w:hideMark/>
          </w:tcPr>
          <w:p w14:paraId="431933D2" w14:textId="3903D532" w:rsidR="002D0944" w:rsidRPr="006F7A4F" w:rsidRDefault="002D0944" w:rsidP="002D094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color w:val="000000"/>
                <w:sz w:val="24"/>
                <w:szCs w:val="24"/>
                <w:lang w:eastAsia="tr-TR"/>
              </w:rPr>
              <w:t>Number of Companies Selling to Licensed Companies</w:t>
            </w:r>
          </w:p>
        </w:tc>
        <w:tc>
          <w:tcPr>
            <w:tcW w:w="2694" w:type="dxa"/>
            <w:tcBorders>
              <w:top w:val="single" w:sz="8" w:space="0" w:color="auto"/>
              <w:left w:val="nil"/>
              <w:bottom w:val="single" w:sz="8" w:space="0" w:color="auto"/>
              <w:right w:val="single" w:sz="8" w:space="0" w:color="auto"/>
            </w:tcBorders>
            <w:shd w:val="clear" w:color="000000" w:fill="BDD6EE"/>
            <w:noWrap/>
            <w:vAlign w:val="center"/>
            <w:hideMark/>
          </w:tcPr>
          <w:p w14:paraId="38E5C486" w14:textId="6316AB37" w:rsidR="002D0944" w:rsidRPr="006F7A4F" w:rsidRDefault="002D0944" w:rsidP="002D094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color w:val="000000"/>
                <w:sz w:val="24"/>
                <w:szCs w:val="24"/>
                <w:lang w:eastAsia="tr-TR"/>
              </w:rPr>
              <w:t>Sale Amounts to Licensed Companies</w:t>
            </w:r>
          </w:p>
        </w:tc>
      </w:tr>
      <w:tr w:rsidR="002D0944" w:rsidRPr="006F7A4F" w14:paraId="052E554A" w14:textId="77777777" w:rsidTr="005353F7">
        <w:trPr>
          <w:trHeight w:val="207"/>
          <w:jc w:val="center"/>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6294A4DA" w14:textId="2DB64A0A" w:rsidR="002D0944" w:rsidRPr="006F7A4F" w:rsidRDefault="002D0944" w:rsidP="002D0944">
            <w:pPr>
              <w:spacing w:before="100" w:beforeAutospacing="1" w:after="0" w:line="240" w:lineRule="auto"/>
              <w:jc w:val="both"/>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 w:val="24"/>
                <w:szCs w:val="24"/>
                <w:lang w:eastAsia="tr-TR"/>
              </w:rPr>
              <w:t>Spot (LNG) Import License</w:t>
            </w:r>
          </w:p>
        </w:tc>
        <w:tc>
          <w:tcPr>
            <w:tcW w:w="2551" w:type="dxa"/>
            <w:tcBorders>
              <w:top w:val="nil"/>
              <w:left w:val="nil"/>
              <w:bottom w:val="single" w:sz="8" w:space="0" w:color="auto"/>
              <w:right w:val="single" w:sz="8" w:space="0" w:color="auto"/>
            </w:tcBorders>
            <w:shd w:val="clear" w:color="auto" w:fill="auto"/>
            <w:noWrap/>
            <w:vAlign w:val="center"/>
            <w:hideMark/>
          </w:tcPr>
          <w:p w14:paraId="7B85197B"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Cs w:val="24"/>
                <w:lang w:eastAsia="tr-TR"/>
              </w:rPr>
              <w:t>1</w:t>
            </w:r>
          </w:p>
        </w:tc>
        <w:tc>
          <w:tcPr>
            <w:tcW w:w="2694" w:type="dxa"/>
            <w:tcBorders>
              <w:top w:val="nil"/>
              <w:left w:val="nil"/>
              <w:bottom w:val="single" w:sz="8" w:space="0" w:color="auto"/>
              <w:right w:val="single" w:sz="8" w:space="0" w:color="auto"/>
            </w:tcBorders>
            <w:shd w:val="clear" w:color="auto" w:fill="auto"/>
            <w:noWrap/>
            <w:vAlign w:val="center"/>
            <w:hideMark/>
          </w:tcPr>
          <w:p w14:paraId="3C2F7F2A"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Cs w:val="24"/>
                <w:lang w:eastAsia="tr-TR"/>
              </w:rPr>
              <w:t>249,13</w:t>
            </w:r>
          </w:p>
        </w:tc>
      </w:tr>
      <w:tr w:rsidR="002D0944" w:rsidRPr="006F7A4F" w14:paraId="70534B0C" w14:textId="77777777" w:rsidTr="005353F7">
        <w:trPr>
          <w:trHeight w:val="300"/>
          <w:jc w:val="center"/>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5D8AA1FE" w14:textId="45431D20" w:rsidR="002D0944" w:rsidRPr="006F7A4F" w:rsidRDefault="002D0944" w:rsidP="002D0944">
            <w:pPr>
              <w:spacing w:before="100" w:beforeAutospacing="1" w:after="0" w:line="240" w:lineRule="auto"/>
              <w:jc w:val="both"/>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 w:val="24"/>
                <w:szCs w:val="24"/>
                <w:lang w:eastAsia="tr-TR"/>
              </w:rPr>
              <w:t>Long Term Import License</w:t>
            </w:r>
          </w:p>
        </w:tc>
        <w:tc>
          <w:tcPr>
            <w:tcW w:w="2551" w:type="dxa"/>
            <w:tcBorders>
              <w:top w:val="nil"/>
              <w:left w:val="nil"/>
              <w:bottom w:val="single" w:sz="8" w:space="0" w:color="auto"/>
              <w:right w:val="single" w:sz="8" w:space="0" w:color="auto"/>
            </w:tcBorders>
            <w:shd w:val="clear" w:color="auto" w:fill="auto"/>
            <w:noWrap/>
            <w:vAlign w:val="center"/>
            <w:hideMark/>
          </w:tcPr>
          <w:p w14:paraId="2A756A43"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Cs w:val="24"/>
                <w:lang w:eastAsia="tr-TR"/>
              </w:rPr>
              <w:t>1</w:t>
            </w:r>
          </w:p>
        </w:tc>
        <w:tc>
          <w:tcPr>
            <w:tcW w:w="2694" w:type="dxa"/>
            <w:tcBorders>
              <w:top w:val="nil"/>
              <w:left w:val="nil"/>
              <w:bottom w:val="single" w:sz="8" w:space="0" w:color="auto"/>
              <w:right w:val="single" w:sz="8" w:space="0" w:color="auto"/>
            </w:tcBorders>
            <w:shd w:val="clear" w:color="auto" w:fill="auto"/>
            <w:noWrap/>
            <w:vAlign w:val="center"/>
            <w:hideMark/>
          </w:tcPr>
          <w:p w14:paraId="757A4FC6"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Cs w:val="24"/>
                <w:lang w:eastAsia="tr-TR"/>
              </w:rPr>
              <w:t>259,72</w:t>
            </w:r>
          </w:p>
        </w:tc>
      </w:tr>
      <w:tr w:rsidR="002D0944" w:rsidRPr="006F7A4F" w14:paraId="061CEAA9" w14:textId="77777777" w:rsidTr="005353F7">
        <w:trPr>
          <w:trHeight w:val="272"/>
          <w:jc w:val="center"/>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46730FC2" w14:textId="3AC13702" w:rsidR="002D0944" w:rsidRPr="006F7A4F" w:rsidRDefault="002D0944" w:rsidP="002D0944">
            <w:pPr>
              <w:spacing w:before="100" w:beforeAutospacing="1" w:after="0" w:line="240" w:lineRule="auto"/>
              <w:jc w:val="both"/>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 w:val="24"/>
                <w:szCs w:val="24"/>
                <w:lang w:eastAsia="tr-TR"/>
              </w:rPr>
              <w:t>Wholesale License</w:t>
            </w:r>
          </w:p>
        </w:tc>
        <w:tc>
          <w:tcPr>
            <w:tcW w:w="2551" w:type="dxa"/>
            <w:tcBorders>
              <w:top w:val="nil"/>
              <w:left w:val="nil"/>
              <w:bottom w:val="single" w:sz="8" w:space="0" w:color="auto"/>
              <w:right w:val="single" w:sz="8" w:space="0" w:color="auto"/>
            </w:tcBorders>
            <w:shd w:val="clear" w:color="auto" w:fill="auto"/>
            <w:noWrap/>
            <w:vAlign w:val="center"/>
            <w:hideMark/>
          </w:tcPr>
          <w:p w14:paraId="47305DD1"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Cs w:val="24"/>
                <w:lang w:eastAsia="tr-TR"/>
              </w:rPr>
              <w:t>6</w:t>
            </w:r>
          </w:p>
        </w:tc>
        <w:tc>
          <w:tcPr>
            <w:tcW w:w="2694" w:type="dxa"/>
            <w:tcBorders>
              <w:top w:val="nil"/>
              <w:left w:val="nil"/>
              <w:bottom w:val="single" w:sz="8" w:space="0" w:color="auto"/>
              <w:right w:val="single" w:sz="8" w:space="0" w:color="auto"/>
            </w:tcBorders>
            <w:shd w:val="clear" w:color="auto" w:fill="auto"/>
            <w:noWrap/>
            <w:vAlign w:val="center"/>
            <w:hideMark/>
          </w:tcPr>
          <w:p w14:paraId="258BFAB0"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color w:val="000000"/>
                <w:szCs w:val="24"/>
                <w:lang w:eastAsia="tr-TR"/>
              </w:rPr>
            </w:pPr>
            <w:r w:rsidRPr="006F7A4F">
              <w:rPr>
                <w:rFonts w:ascii="Times New Roman" w:eastAsia="Times New Roman" w:hAnsi="Times New Roman" w:cs="Times New Roman"/>
                <w:color w:val="000000"/>
                <w:szCs w:val="24"/>
                <w:lang w:eastAsia="tr-TR"/>
              </w:rPr>
              <w:t>9,16</w:t>
            </w:r>
          </w:p>
        </w:tc>
      </w:tr>
      <w:tr w:rsidR="002D0944" w:rsidRPr="006F7A4F" w14:paraId="60742411" w14:textId="77777777" w:rsidTr="005353F7">
        <w:trPr>
          <w:trHeight w:val="60"/>
          <w:jc w:val="center"/>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1E631C21" w14:textId="21680E29" w:rsidR="002D0944" w:rsidRPr="006F7A4F" w:rsidRDefault="002D0944" w:rsidP="002D0944">
            <w:pPr>
              <w:spacing w:before="100" w:beforeAutospacing="1" w:after="0" w:line="240" w:lineRule="auto"/>
              <w:jc w:val="both"/>
              <w:rPr>
                <w:rFonts w:ascii="Times New Roman" w:eastAsia="Times New Roman" w:hAnsi="Times New Roman" w:cs="Times New Roman"/>
                <w:b/>
                <w:bCs/>
                <w:color w:val="000000"/>
                <w:szCs w:val="24"/>
                <w:lang w:eastAsia="tr-TR"/>
              </w:rPr>
            </w:pPr>
            <w:r w:rsidRPr="006F7A4F">
              <w:rPr>
                <w:rFonts w:ascii="Times New Roman" w:eastAsia="Times New Roman" w:hAnsi="Times New Roman" w:cs="Times New Roman"/>
                <w:b/>
                <w:bCs/>
                <w:color w:val="000000"/>
                <w:sz w:val="24"/>
                <w:szCs w:val="24"/>
                <w:lang w:eastAsia="tr-TR"/>
              </w:rPr>
              <w:t>Total</w:t>
            </w:r>
          </w:p>
        </w:tc>
        <w:tc>
          <w:tcPr>
            <w:tcW w:w="2551" w:type="dxa"/>
            <w:tcBorders>
              <w:top w:val="nil"/>
              <w:left w:val="nil"/>
              <w:bottom w:val="single" w:sz="8" w:space="0" w:color="auto"/>
              <w:right w:val="single" w:sz="8" w:space="0" w:color="auto"/>
            </w:tcBorders>
            <w:shd w:val="clear" w:color="auto" w:fill="auto"/>
            <w:noWrap/>
            <w:vAlign w:val="center"/>
            <w:hideMark/>
          </w:tcPr>
          <w:p w14:paraId="5B3AE372"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b/>
                <w:color w:val="000000"/>
                <w:szCs w:val="24"/>
                <w:lang w:eastAsia="tr-TR"/>
              </w:rPr>
            </w:pPr>
            <w:r w:rsidRPr="006F7A4F">
              <w:rPr>
                <w:rFonts w:ascii="Times New Roman" w:eastAsia="Times New Roman" w:hAnsi="Times New Roman" w:cs="Times New Roman"/>
                <w:b/>
                <w:color w:val="000000"/>
                <w:szCs w:val="24"/>
                <w:lang w:eastAsia="tr-TR"/>
              </w:rPr>
              <w:t>8</w:t>
            </w:r>
          </w:p>
        </w:tc>
        <w:tc>
          <w:tcPr>
            <w:tcW w:w="2694" w:type="dxa"/>
            <w:tcBorders>
              <w:top w:val="nil"/>
              <w:left w:val="nil"/>
              <w:bottom w:val="single" w:sz="8" w:space="0" w:color="auto"/>
              <w:right w:val="single" w:sz="8" w:space="0" w:color="auto"/>
            </w:tcBorders>
            <w:shd w:val="clear" w:color="auto" w:fill="auto"/>
            <w:noWrap/>
            <w:vAlign w:val="center"/>
            <w:hideMark/>
          </w:tcPr>
          <w:p w14:paraId="7D3474DC" w14:textId="77777777" w:rsidR="002D0944" w:rsidRPr="006F7A4F" w:rsidRDefault="002D0944" w:rsidP="002D0944">
            <w:pPr>
              <w:spacing w:before="100" w:beforeAutospacing="1" w:after="0" w:line="240" w:lineRule="auto"/>
              <w:jc w:val="center"/>
              <w:rPr>
                <w:rFonts w:ascii="Times New Roman" w:eastAsia="Times New Roman" w:hAnsi="Times New Roman" w:cs="Times New Roman"/>
                <w:b/>
                <w:color w:val="000000"/>
                <w:szCs w:val="24"/>
                <w:lang w:eastAsia="tr-TR"/>
              </w:rPr>
            </w:pPr>
            <w:r w:rsidRPr="006F7A4F">
              <w:rPr>
                <w:rFonts w:ascii="Times New Roman" w:eastAsia="Times New Roman" w:hAnsi="Times New Roman" w:cs="Times New Roman"/>
                <w:b/>
                <w:color w:val="000000"/>
                <w:szCs w:val="24"/>
                <w:lang w:eastAsia="tr-TR"/>
              </w:rPr>
              <w:t>518,01</w:t>
            </w:r>
          </w:p>
        </w:tc>
      </w:tr>
    </w:tbl>
    <w:p w14:paraId="1FE9D879" w14:textId="5BB32FFE" w:rsidR="002D0944" w:rsidRPr="006F7A4F" w:rsidRDefault="002D0944" w:rsidP="007928DF">
      <w:pPr>
        <w:pStyle w:val="Dzey2Balk"/>
      </w:pPr>
      <w:bookmarkStart w:id="338" w:name="_Toc520881306"/>
      <w:bookmarkStart w:id="339" w:name="_Toc9512037"/>
      <w:bookmarkStart w:id="340" w:name="_Toc417917655"/>
      <w:bookmarkStart w:id="341" w:name="_Toc493166606"/>
      <w:bookmarkStart w:id="342" w:name="_Toc47706100"/>
      <w:r w:rsidRPr="006F7A4F">
        <w:t xml:space="preserve">4.4 </w:t>
      </w:r>
      <w:r w:rsidRPr="006F7A4F">
        <w:rPr>
          <w:lang w:val="en-US"/>
        </w:rPr>
        <w:t>Natural Gas Trade between Licensees</w:t>
      </w:r>
      <w:r w:rsidRPr="006F7A4F">
        <w:t xml:space="preserve"> Operating in Natural Gas Market</w:t>
      </w:r>
      <w:bookmarkEnd w:id="338"/>
      <w:bookmarkEnd w:id="339"/>
      <w:bookmarkEnd w:id="342"/>
    </w:p>
    <w:bookmarkEnd w:id="340"/>
    <w:bookmarkEnd w:id="341"/>
    <w:p w14:paraId="68AA679B" w14:textId="77777777" w:rsidR="006F5DA4" w:rsidRPr="006F7A4F" w:rsidRDefault="006F5DA4" w:rsidP="00470410">
      <w:pPr>
        <w:pStyle w:val="AralkYok"/>
        <w:rPr>
          <w:rFonts w:cs="Times New Roman"/>
        </w:rPr>
      </w:pPr>
    </w:p>
    <w:p w14:paraId="7D73296B" w14:textId="5EC7B6FC" w:rsidR="002D0944" w:rsidRPr="006F7A4F" w:rsidRDefault="002D0944" w:rsidP="005353F7">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Amount of gas traded between companies operating in natural gas market in 2019 is g</w:t>
      </w:r>
      <w:r w:rsidR="007928DF">
        <w:rPr>
          <w:rFonts w:ascii="Times New Roman" w:hAnsi="Times New Roman" w:cs="Times New Roman"/>
          <w:sz w:val="24"/>
          <w:szCs w:val="24"/>
        </w:rPr>
        <w:t xml:space="preserve">iven at </w:t>
      </w:r>
      <w:r w:rsidRPr="006F7A4F">
        <w:rPr>
          <w:rFonts w:ascii="Times New Roman" w:hAnsi="Times New Roman" w:cs="Times New Roman"/>
          <w:sz w:val="24"/>
          <w:szCs w:val="24"/>
        </w:rPr>
        <w:t>Table 4.4.</w:t>
      </w:r>
    </w:p>
    <w:p w14:paraId="2C3A0A15" w14:textId="09723FB1" w:rsidR="002A048B" w:rsidRPr="007928DF" w:rsidRDefault="002D0944" w:rsidP="008D3ADD">
      <w:pPr>
        <w:pStyle w:val="Balk5"/>
      </w:pPr>
      <w:bookmarkStart w:id="343" w:name="_Toc417636609"/>
      <w:bookmarkStart w:id="344" w:name="_Toc418324658"/>
      <w:bookmarkStart w:id="345" w:name="_Toc493166646"/>
      <w:bookmarkStart w:id="346" w:name="_Toc47706101"/>
      <w:bookmarkStart w:id="347" w:name="_Toc47706144"/>
      <w:r w:rsidRPr="007928DF">
        <w:rPr>
          <w:rStyle w:val="Balk1Char"/>
          <w:rFonts w:cs="Times New Roman"/>
          <w:b/>
          <w:szCs w:val="26"/>
        </w:rPr>
        <w:t>Table 4.4. Total Natural Gas Sales According to License</w:t>
      </w:r>
      <w:r w:rsidR="007928DF">
        <w:rPr>
          <w:rStyle w:val="Balk1Char"/>
          <w:rFonts w:cs="Times New Roman"/>
          <w:b/>
          <w:szCs w:val="26"/>
        </w:rPr>
        <w:t xml:space="preserve"> Type of Companies Operating in </w:t>
      </w:r>
      <w:r w:rsidRPr="007928DF">
        <w:rPr>
          <w:rStyle w:val="Balk1Char"/>
          <w:rFonts w:cs="Times New Roman"/>
          <w:b/>
          <w:szCs w:val="26"/>
        </w:rPr>
        <w:t>Natural Gas Market</w:t>
      </w:r>
      <w:bookmarkEnd w:id="343"/>
      <w:bookmarkEnd w:id="344"/>
      <w:bookmarkEnd w:id="345"/>
      <w:bookmarkEnd w:id="346"/>
      <w:bookmarkEnd w:id="347"/>
    </w:p>
    <w:tbl>
      <w:tblPr>
        <w:tblW w:w="4560" w:type="dxa"/>
        <w:jc w:val="center"/>
        <w:tblCellMar>
          <w:left w:w="70" w:type="dxa"/>
          <w:right w:w="70" w:type="dxa"/>
        </w:tblCellMar>
        <w:tblLook w:val="04A0" w:firstRow="1" w:lastRow="0" w:firstColumn="1" w:lastColumn="0" w:noHBand="0" w:noVBand="1"/>
      </w:tblPr>
      <w:tblGrid>
        <w:gridCol w:w="2954"/>
        <w:gridCol w:w="1606"/>
      </w:tblGrid>
      <w:tr w:rsidR="002D0944" w:rsidRPr="006F7A4F" w14:paraId="05B8B1F0" w14:textId="77777777" w:rsidTr="005D281C">
        <w:trPr>
          <w:trHeight w:val="300"/>
          <w:jc w:val="center"/>
        </w:trPr>
        <w:tc>
          <w:tcPr>
            <w:tcW w:w="295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A19AB9" w14:textId="27B7B06E" w:rsidR="002D0944" w:rsidRPr="006F7A4F" w:rsidRDefault="002D0944" w:rsidP="002D0944">
            <w:pPr>
              <w:spacing w:after="0" w:line="240" w:lineRule="auto"/>
              <w:rPr>
                <w:rFonts w:ascii="Times New Roman" w:eastAsia="Times New Roman" w:hAnsi="Times New Roman" w:cs="Times New Roman"/>
                <w:b/>
                <w:bCs/>
                <w:color w:val="FFFFFF"/>
                <w:sz w:val="20"/>
                <w:szCs w:val="20"/>
                <w:lang w:eastAsia="tr-TR"/>
              </w:rPr>
            </w:pPr>
            <w:r w:rsidRPr="006F7A4F">
              <w:rPr>
                <w:rFonts w:ascii="Times New Roman" w:eastAsia="Times New Roman" w:hAnsi="Times New Roman" w:cs="Times New Roman"/>
                <w:b/>
                <w:bCs/>
                <w:color w:val="FFFFFF"/>
                <w:sz w:val="24"/>
                <w:szCs w:val="24"/>
                <w:lang w:eastAsia="tr-TR"/>
              </w:rPr>
              <w:t>License Type</w:t>
            </w:r>
          </w:p>
        </w:tc>
        <w:tc>
          <w:tcPr>
            <w:tcW w:w="1606" w:type="dxa"/>
            <w:tcBorders>
              <w:top w:val="single" w:sz="4" w:space="0" w:color="D3D3D3"/>
              <w:left w:val="nil"/>
              <w:bottom w:val="single" w:sz="4" w:space="0" w:color="D3D3D3"/>
              <w:right w:val="single" w:sz="4" w:space="0" w:color="D3D3D3"/>
            </w:tcBorders>
            <w:shd w:val="clear" w:color="6E9ECA" w:fill="6E9ECA"/>
            <w:vAlign w:val="center"/>
            <w:hideMark/>
          </w:tcPr>
          <w:p w14:paraId="57B995E7" w14:textId="4CF8468D" w:rsidR="002D0944" w:rsidRPr="006F7A4F" w:rsidRDefault="002D0944" w:rsidP="002D0944">
            <w:pPr>
              <w:spacing w:after="0" w:line="240" w:lineRule="auto"/>
              <w:rPr>
                <w:rFonts w:ascii="Times New Roman" w:eastAsia="Times New Roman" w:hAnsi="Times New Roman" w:cs="Times New Roman"/>
                <w:b/>
                <w:bCs/>
                <w:color w:val="FFFFFF"/>
                <w:sz w:val="20"/>
                <w:szCs w:val="20"/>
                <w:lang w:eastAsia="tr-TR"/>
              </w:rPr>
            </w:pPr>
            <w:r w:rsidRPr="006F7A4F">
              <w:rPr>
                <w:rFonts w:ascii="Times New Roman" w:eastAsia="Times New Roman" w:hAnsi="Times New Roman" w:cs="Times New Roman"/>
                <w:b/>
                <w:bCs/>
                <w:color w:val="FFFFFF"/>
                <w:sz w:val="24"/>
                <w:szCs w:val="24"/>
                <w:lang w:eastAsia="tr-TR"/>
              </w:rPr>
              <w:t>Amount</w:t>
            </w:r>
          </w:p>
        </w:tc>
      </w:tr>
      <w:tr w:rsidR="0093375A" w:rsidRPr="006F7A4F" w14:paraId="7E2F0B84" w14:textId="77777777" w:rsidTr="002D0944">
        <w:trPr>
          <w:trHeight w:val="300"/>
          <w:jc w:val="center"/>
        </w:trPr>
        <w:tc>
          <w:tcPr>
            <w:tcW w:w="2954" w:type="dxa"/>
            <w:tcBorders>
              <w:top w:val="nil"/>
              <w:left w:val="single" w:sz="4" w:space="0" w:color="D3D3D3"/>
              <w:bottom w:val="single" w:sz="4" w:space="0" w:color="D3D3D3"/>
              <w:right w:val="single" w:sz="4" w:space="0" w:color="D3D3D3"/>
            </w:tcBorders>
            <w:shd w:val="clear" w:color="auto" w:fill="auto"/>
            <w:hideMark/>
          </w:tcPr>
          <w:p w14:paraId="198EF0B3" w14:textId="6BB770DA" w:rsidR="0093375A" w:rsidRPr="006F7A4F" w:rsidRDefault="002D0944" w:rsidP="00702892">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4"/>
                <w:szCs w:val="24"/>
                <w:lang w:eastAsia="tr-TR"/>
              </w:rPr>
              <w:t>Distribution License</w:t>
            </w:r>
          </w:p>
        </w:tc>
        <w:tc>
          <w:tcPr>
            <w:tcW w:w="1606" w:type="dxa"/>
            <w:tcBorders>
              <w:top w:val="nil"/>
              <w:left w:val="nil"/>
              <w:bottom w:val="single" w:sz="4" w:space="0" w:color="D3D3D3"/>
              <w:right w:val="single" w:sz="4" w:space="0" w:color="D3D3D3"/>
            </w:tcBorders>
            <w:shd w:val="clear" w:color="auto" w:fill="auto"/>
            <w:hideMark/>
          </w:tcPr>
          <w:p w14:paraId="1BB4B276" w14:textId="77777777" w:rsidR="0093375A" w:rsidRPr="006F7A4F" w:rsidRDefault="0093375A" w:rsidP="0093375A">
            <w:pPr>
              <w:spacing w:after="0" w:line="240" w:lineRule="auto"/>
              <w:jc w:val="right"/>
              <w:rPr>
                <w:rFonts w:ascii="Times New Roman" w:eastAsia="Times New Roman" w:hAnsi="Times New Roman" w:cs="Times New Roman"/>
                <w:color w:val="333333"/>
                <w:szCs w:val="20"/>
                <w:lang w:eastAsia="tr-TR"/>
              </w:rPr>
            </w:pPr>
            <w:r w:rsidRPr="006F7A4F">
              <w:rPr>
                <w:rFonts w:ascii="Times New Roman" w:eastAsia="Times New Roman" w:hAnsi="Times New Roman" w:cs="Times New Roman"/>
                <w:color w:val="333333"/>
                <w:szCs w:val="20"/>
                <w:lang w:eastAsia="tr-TR"/>
              </w:rPr>
              <w:t>90,23</w:t>
            </w:r>
          </w:p>
        </w:tc>
      </w:tr>
      <w:tr w:rsidR="002D0944" w:rsidRPr="006F7A4F" w14:paraId="3700A709" w14:textId="77777777" w:rsidTr="005D281C">
        <w:trPr>
          <w:trHeight w:val="300"/>
          <w:jc w:val="center"/>
        </w:trPr>
        <w:tc>
          <w:tcPr>
            <w:tcW w:w="2954" w:type="dxa"/>
            <w:tcBorders>
              <w:top w:val="nil"/>
              <w:left w:val="single" w:sz="4" w:space="0" w:color="D3D3D3"/>
              <w:bottom w:val="single" w:sz="4" w:space="0" w:color="D3D3D3"/>
              <w:right w:val="single" w:sz="4" w:space="0" w:color="D3D3D3"/>
            </w:tcBorders>
            <w:shd w:val="clear" w:color="auto" w:fill="auto"/>
            <w:vAlign w:val="center"/>
            <w:hideMark/>
          </w:tcPr>
          <w:p w14:paraId="6DD9BF10" w14:textId="77714F08" w:rsidR="002D0944" w:rsidRPr="006F7A4F" w:rsidRDefault="002D0944" w:rsidP="002D0944">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4"/>
                <w:szCs w:val="24"/>
                <w:lang w:eastAsia="tr-TR"/>
              </w:rPr>
              <w:t>Import License</w:t>
            </w:r>
          </w:p>
        </w:tc>
        <w:tc>
          <w:tcPr>
            <w:tcW w:w="1606" w:type="dxa"/>
            <w:tcBorders>
              <w:top w:val="nil"/>
              <w:left w:val="nil"/>
              <w:bottom w:val="single" w:sz="4" w:space="0" w:color="D3D3D3"/>
              <w:right w:val="single" w:sz="4" w:space="0" w:color="D3D3D3"/>
            </w:tcBorders>
            <w:shd w:val="clear" w:color="auto" w:fill="auto"/>
            <w:hideMark/>
          </w:tcPr>
          <w:p w14:paraId="5583A93F" w14:textId="77777777" w:rsidR="002D0944" w:rsidRPr="006F7A4F" w:rsidRDefault="002D0944" w:rsidP="002D0944">
            <w:pPr>
              <w:spacing w:after="0" w:line="240" w:lineRule="auto"/>
              <w:jc w:val="right"/>
              <w:rPr>
                <w:rFonts w:ascii="Times New Roman" w:eastAsia="Times New Roman" w:hAnsi="Times New Roman" w:cs="Times New Roman"/>
                <w:color w:val="333333"/>
                <w:szCs w:val="20"/>
                <w:lang w:eastAsia="tr-TR"/>
              </w:rPr>
            </w:pPr>
            <w:r w:rsidRPr="006F7A4F">
              <w:rPr>
                <w:rFonts w:ascii="Times New Roman" w:eastAsia="Times New Roman" w:hAnsi="Times New Roman" w:cs="Times New Roman"/>
                <w:color w:val="333333"/>
                <w:szCs w:val="20"/>
                <w:lang w:eastAsia="tr-TR"/>
              </w:rPr>
              <w:t>30.143,00</w:t>
            </w:r>
          </w:p>
        </w:tc>
      </w:tr>
      <w:tr w:rsidR="009733E2" w:rsidRPr="006F7A4F" w14:paraId="0233A2B7" w14:textId="77777777" w:rsidTr="005D281C">
        <w:trPr>
          <w:trHeight w:val="300"/>
          <w:jc w:val="center"/>
        </w:trPr>
        <w:tc>
          <w:tcPr>
            <w:tcW w:w="2954" w:type="dxa"/>
            <w:tcBorders>
              <w:top w:val="nil"/>
              <w:left w:val="single" w:sz="4" w:space="0" w:color="D3D3D3"/>
              <w:bottom w:val="single" w:sz="4" w:space="0" w:color="D3D3D3"/>
              <w:right w:val="single" w:sz="4" w:space="0" w:color="D3D3D3"/>
            </w:tcBorders>
            <w:shd w:val="clear" w:color="auto" w:fill="auto"/>
            <w:vAlign w:val="center"/>
            <w:hideMark/>
          </w:tcPr>
          <w:p w14:paraId="2F14D33F" w14:textId="50F1DF37" w:rsidR="009733E2" w:rsidRPr="006F7A4F" w:rsidRDefault="009733E2" w:rsidP="009733E2">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4"/>
                <w:szCs w:val="24"/>
                <w:lang w:eastAsia="tr-TR"/>
              </w:rPr>
              <w:t>CNG License</w:t>
            </w:r>
          </w:p>
        </w:tc>
        <w:tc>
          <w:tcPr>
            <w:tcW w:w="1606" w:type="dxa"/>
            <w:tcBorders>
              <w:top w:val="nil"/>
              <w:left w:val="nil"/>
              <w:bottom w:val="single" w:sz="4" w:space="0" w:color="D3D3D3"/>
              <w:right w:val="single" w:sz="4" w:space="0" w:color="D3D3D3"/>
            </w:tcBorders>
            <w:shd w:val="clear" w:color="auto" w:fill="auto"/>
            <w:hideMark/>
          </w:tcPr>
          <w:p w14:paraId="4CF8DC98" w14:textId="77777777" w:rsidR="009733E2" w:rsidRPr="006F7A4F" w:rsidRDefault="009733E2" w:rsidP="009733E2">
            <w:pPr>
              <w:spacing w:after="0" w:line="240" w:lineRule="auto"/>
              <w:jc w:val="right"/>
              <w:rPr>
                <w:rFonts w:ascii="Times New Roman" w:eastAsia="Times New Roman" w:hAnsi="Times New Roman" w:cs="Times New Roman"/>
                <w:color w:val="333333"/>
                <w:szCs w:val="20"/>
                <w:lang w:eastAsia="tr-TR"/>
              </w:rPr>
            </w:pPr>
            <w:r w:rsidRPr="006F7A4F">
              <w:rPr>
                <w:rFonts w:ascii="Times New Roman" w:eastAsia="Times New Roman" w:hAnsi="Times New Roman" w:cs="Times New Roman"/>
                <w:color w:val="333333"/>
                <w:szCs w:val="20"/>
                <w:lang w:eastAsia="tr-TR"/>
              </w:rPr>
              <w:t>58,00</w:t>
            </w:r>
          </w:p>
        </w:tc>
      </w:tr>
      <w:tr w:rsidR="009733E2" w:rsidRPr="006F7A4F" w14:paraId="57E6567F" w14:textId="77777777" w:rsidTr="005D281C">
        <w:trPr>
          <w:trHeight w:val="300"/>
          <w:jc w:val="center"/>
        </w:trPr>
        <w:tc>
          <w:tcPr>
            <w:tcW w:w="2954" w:type="dxa"/>
            <w:tcBorders>
              <w:top w:val="nil"/>
              <w:left w:val="single" w:sz="4" w:space="0" w:color="D3D3D3"/>
              <w:bottom w:val="single" w:sz="4" w:space="0" w:color="D3D3D3"/>
              <w:right w:val="single" w:sz="4" w:space="0" w:color="D3D3D3"/>
            </w:tcBorders>
            <w:shd w:val="clear" w:color="auto" w:fill="auto"/>
            <w:vAlign w:val="center"/>
            <w:hideMark/>
          </w:tcPr>
          <w:p w14:paraId="11F604C0" w14:textId="6A0D1DD0" w:rsidR="009733E2" w:rsidRPr="006F7A4F" w:rsidRDefault="009733E2" w:rsidP="009733E2">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4"/>
                <w:szCs w:val="24"/>
                <w:lang w:eastAsia="tr-TR"/>
              </w:rPr>
              <w:t>Wholesale License</w:t>
            </w:r>
          </w:p>
        </w:tc>
        <w:tc>
          <w:tcPr>
            <w:tcW w:w="1606" w:type="dxa"/>
            <w:tcBorders>
              <w:top w:val="nil"/>
              <w:left w:val="nil"/>
              <w:bottom w:val="single" w:sz="4" w:space="0" w:color="D3D3D3"/>
              <w:right w:val="single" w:sz="4" w:space="0" w:color="D3D3D3"/>
            </w:tcBorders>
            <w:shd w:val="clear" w:color="auto" w:fill="auto"/>
            <w:hideMark/>
          </w:tcPr>
          <w:p w14:paraId="2620EB0F" w14:textId="77777777" w:rsidR="009733E2" w:rsidRPr="006F7A4F" w:rsidRDefault="009733E2" w:rsidP="009733E2">
            <w:pPr>
              <w:spacing w:after="0" w:line="240" w:lineRule="auto"/>
              <w:jc w:val="right"/>
              <w:rPr>
                <w:rFonts w:ascii="Times New Roman" w:eastAsia="Times New Roman" w:hAnsi="Times New Roman" w:cs="Times New Roman"/>
                <w:color w:val="333333"/>
                <w:szCs w:val="20"/>
                <w:lang w:eastAsia="tr-TR"/>
              </w:rPr>
            </w:pPr>
            <w:r w:rsidRPr="006F7A4F">
              <w:rPr>
                <w:rFonts w:ascii="Times New Roman" w:eastAsia="Times New Roman" w:hAnsi="Times New Roman" w:cs="Times New Roman"/>
                <w:color w:val="333333"/>
                <w:szCs w:val="20"/>
                <w:lang w:eastAsia="tr-TR"/>
              </w:rPr>
              <w:t>2.053,28</w:t>
            </w:r>
          </w:p>
        </w:tc>
      </w:tr>
      <w:tr w:rsidR="009733E2" w:rsidRPr="006F7A4F" w14:paraId="69341998" w14:textId="77777777" w:rsidTr="005D281C">
        <w:trPr>
          <w:trHeight w:val="300"/>
          <w:jc w:val="center"/>
        </w:trPr>
        <w:tc>
          <w:tcPr>
            <w:tcW w:w="2954" w:type="dxa"/>
            <w:tcBorders>
              <w:top w:val="nil"/>
              <w:left w:val="single" w:sz="4" w:space="0" w:color="D3D3D3"/>
              <w:bottom w:val="single" w:sz="4" w:space="0" w:color="D3D3D3"/>
              <w:right w:val="single" w:sz="4" w:space="0" w:color="D3D3D3"/>
            </w:tcBorders>
            <w:shd w:val="clear" w:color="6E9ECA" w:fill="6E9ECA"/>
            <w:vAlign w:val="center"/>
            <w:hideMark/>
          </w:tcPr>
          <w:p w14:paraId="3A911AE2" w14:textId="143DB6CA" w:rsidR="009733E2" w:rsidRPr="006F7A4F" w:rsidRDefault="009733E2" w:rsidP="009733E2">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4"/>
                <w:szCs w:val="24"/>
                <w:lang w:eastAsia="tr-TR"/>
              </w:rPr>
              <w:t xml:space="preserve">Total </w:t>
            </w:r>
          </w:p>
        </w:tc>
        <w:tc>
          <w:tcPr>
            <w:tcW w:w="1606" w:type="dxa"/>
            <w:tcBorders>
              <w:top w:val="nil"/>
              <w:left w:val="nil"/>
              <w:bottom w:val="single" w:sz="4" w:space="0" w:color="D3D3D3"/>
              <w:right w:val="single" w:sz="4" w:space="0" w:color="D3D3D3"/>
            </w:tcBorders>
            <w:shd w:val="clear" w:color="6E9ECA" w:fill="6E9ECA"/>
            <w:hideMark/>
          </w:tcPr>
          <w:p w14:paraId="6BC11449" w14:textId="77777777" w:rsidR="009733E2" w:rsidRPr="006F7A4F" w:rsidRDefault="009733E2" w:rsidP="009733E2">
            <w:pPr>
              <w:spacing w:after="0" w:line="240" w:lineRule="auto"/>
              <w:jc w:val="right"/>
              <w:rPr>
                <w:rFonts w:ascii="Times New Roman" w:eastAsia="Times New Roman" w:hAnsi="Times New Roman" w:cs="Times New Roman"/>
                <w:b/>
                <w:bCs/>
                <w:color w:val="333333"/>
                <w:szCs w:val="20"/>
                <w:lang w:eastAsia="tr-TR"/>
              </w:rPr>
            </w:pPr>
            <w:r w:rsidRPr="006F7A4F">
              <w:rPr>
                <w:rFonts w:ascii="Times New Roman" w:eastAsia="Times New Roman" w:hAnsi="Times New Roman" w:cs="Times New Roman"/>
                <w:b/>
                <w:bCs/>
                <w:color w:val="333333"/>
                <w:szCs w:val="20"/>
                <w:lang w:eastAsia="tr-TR"/>
              </w:rPr>
              <w:t>32.344,51</w:t>
            </w:r>
          </w:p>
        </w:tc>
      </w:tr>
    </w:tbl>
    <w:p w14:paraId="0EC6DDC6" w14:textId="77777777" w:rsidR="0093375A" w:rsidRPr="006F7A4F" w:rsidRDefault="0093375A" w:rsidP="00F53E7F">
      <w:pPr>
        <w:spacing w:after="0" w:line="360" w:lineRule="auto"/>
        <w:jc w:val="both"/>
        <w:rPr>
          <w:rFonts w:ascii="Times New Roman" w:eastAsia="Times New Roman" w:hAnsi="Times New Roman" w:cs="Times New Roman"/>
          <w:bCs/>
          <w:i/>
          <w:iCs/>
          <w:sz w:val="20"/>
          <w:szCs w:val="20"/>
        </w:rPr>
      </w:pPr>
    </w:p>
    <w:p w14:paraId="78C8FF3B" w14:textId="7FF7EE28" w:rsidR="00621385" w:rsidRPr="006F7A4F" w:rsidRDefault="009733E2" w:rsidP="0093375A">
      <w:pPr>
        <w:jc w:val="both"/>
        <w:rPr>
          <w:rFonts w:ascii="Times New Roman" w:hAnsi="Times New Roman" w:cs="Times New Roman"/>
          <w:sz w:val="24"/>
          <w:szCs w:val="24"/>
        </w:rPr>
      </w:pPr>
      <w:bookmarkStart w:id="348" w:name="_Toc417636610"/>
      <w:bookmarkStart w:id="349" w:name="_Toc418324659"/>
      <w:bookmarkStart w:id="350" w:name="_Toc493166647"/>
      <w:r w:rsidRPr="006F7A4F">
        <w:rPr>
          <w:rFonts w:ascii="Times New Roman" w:hAnsi="Times New Roman" w:cs="Times New Roman"/>
          <w:sz w:val="24"/>
          <w:szCs w:val="24"/>
        </w:rPr>
        <w:t xml:space="preserve">In 2019, 93,19 % of sales made to license holders were performed by companies that have import and 6,35 % by holding wholesale licenses. Aforementioned </w:t>
      </w:r>
      <w:r w:rsidRPr="006F7A4F">
        <w:rPr>
          <w:rFonts w:ascii="Times New Roman" w:eastAsia="Segoe UI" w:hAnsi="Times New Roman" w:cs="Times New Roman"/>
          <w:color w:val="333333"/>
          <w:sz w:val="24"/>
          <w:szCs w:val="24"/>
        </w:rPr>
        <w:t xml:space="preserve">32,344,51 </w:t>
      </w:r>
      <w:r w:rsidRPr="006F7A4F">
        <w:rPr>
          <w:rFonts w:ascii="Times New Roman" w:hAnsi="Times New Roman" w:cs="Times New Roman"/>
          <w:sz w:val="24"/>
          <w:szCs w:val="24"/>
        </w:rPr>
        <w:t>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gas was supplied by 79 companies. The top 10 companies which supplied the largest amounts are given at Table</w:t>
      </w:r>
      <w:r w:rsidR="00CD6347" w:rsidRPr="006F7A4F">
        <w:rPr>
          <w:rFonts w:ascii="Times New Roman" w:hAnsi="Times New Roman" w:cs="Times New Roman"/>
          <w:sz w:val="24"/>
          <w:szCs w:val="24"/>
        </w:rPr>
        <w:t xml:space="preserve"> </w:t>
      </w:r>
      <w:r w:rsidR="00A1246A" w:rsidRPr="006F7A4F">
        <w:rPr>
          <w:rFonts w:ascii="Times New Roman" w:hAnsi="Times New Roman" w:cs="Times New Roman"/>
          <w:sz w:val="24"/>
          <w:szCs w:val="24"/>
        </w:rPr>
        <w:t>4.5.</w:t>
      </w:r>
    </w:p>
    <w:p w14:paraId="37E792F1" w14:textId="31E1015A" w:rsidR="00621385" w:rsidRPr="006F7A4F" w:rsidRDefault="003619CC" w:rsidP="003619CC">
      <w:pPr>
        <w:rPr>
          <w:rFonts w:ascii="Times New Roman" w:hAnsi="Times New Roman" w:cs="Times New Roman"/>
        </w:rPr>
      </w:pPr>
      <w:r>
        <w:rPr>
          <w:rFonts w:ascii="Times New Roman" w:hAnsi="Times New Roman" w:cs="Times New Roman"/>
        </w:rPr>
        <w:br w:type="page"/>
      </w:r>
    </w:p>
    <w:p w14:paraId="6FB3E218" w14:textId="77777777" w:rsidR="009733E2" w:rsidRPr="006F7A4F" w:rsidRDefault="009733E2" w:rsidP="007928DF">
      <w:pPr>
        <w:pStyle w:val="Balk5"/>
      </w:pPr>
      <w:bookmarkStart w:id="351" w:name="_Toc9414546"/>
      <w:bookmarkStart w:id="352" w:name="_Toc9504664"/>
      <w:bookmarkStart w:id="353" w:name="_Toc9512038"/>
      <w:bookmarkStart w:id="354" w:name="_Toc47706145"/>
      <w:r w:rsidRPr="006F7A4F">
        <w:lastRenderedPageBreak/>
        <w:t>Table 4.5: Amount and Share of 10 Companies which Supply the Largest Amounts to</w:t>
      </w:r>
      <w:r w:rsidRPr="006F7A4F">
        <w:rPr>
          <w:rFonts w:eastAsia="Calibri"/>
        </w:rPr>
        <w:t xml:space="preserve"> </w:t>
      </w:r>
      <w:r w:rsidRPr="006F7A4F">
        <w:t>Companies Operating in Natural Gas Market (Million Sm</w:t>
      </w:r>
      <w:r w:rsidRPr="006F7A4F">
        <w:rPr>
          <w:vertAlign w:val="superscript"/>
        </w:rPr>
        <w:t>3</w:t>
      </w:r>
      <w:r w:rsidRPr="006F7A4F">
        <w:t>)</w:t>
      </w:r>
      <w:bookmarkEnd w:id="351"/>
      <w:bookmarkEnd w:id="352"/>
      <w:bookmarkEnd w:id="353"/>
      <w:bookmarkEnd w:id="354"/>
    </w:p>
    <w:tbl>
      <w:tblPr>
        <w:tblW w:w="8780" w:type="dxa"/>
        <w:tblInd w:w="-10" w:type="dxa"/>
        <w:tblCellMar>
          <w:left w:w="70" w:type="dxa"/>
          <w:right w:w="70" w:type="dxa"/>
        </w:tblCellMar>
        <w:tblLook w:val="04A0" w:firstRow="1" w:lastRow="0" w:firstColumn="1" w:lastColumn="0" w:noHBand="0" w:noVBand="1"/>
      </w:tblPr>
      <w:tblGrid>
        <w:gridCol w:w="6200"/>
        <w:gridCol w:w="1460"/>
        <w:gridCol w:w="1120"/>
      </w:tblGrid>
      <w:tr w:rsidR="009733E2" w:rsidRPr="006F7A4F" w14:paraId="6F39E184" w14:textId="77777777" w:rsidTr="00AF7069">
        <w:trPr>
          <w:trHeight w:val="315"/>
        </w:trPr>
        <w:tc>
          <w:tcPr>
            <w:tcW w:w="6200" w:type="dxa"/>
            <w:tcBorders>
              <w:top w:val="single" w:sz="8" w:space="0" w:color="auto"/>
              <w:left w:val="single" w:sz="8" w:space="0" w:color="auto"/>
              <w:bottom w:val="nil"/>
              <w:right w:val="single" w:sz="8" w:space="0" w:color="auto"/>
            </w:tcBorders>
            <w:shd w:val="clear" w:color="000000" w:fill="DCE6F1"/>
            <w:noWrap/>
            <w:vAlign w:val="center"/>
            <w:hideMark/>
          </w:tcPr>
          <w:bookmarkEnd w:id="348"/>
          <w:bookmarkEnd w:id="349"/>
          <w:bookmarkEnd w:id="350"/>
          <w:p w14:paraId="74A58D6E" w14:textId="7499BC9F"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sz w:val="24"/>
                <w:szCs w:val="24"/>
                <w:lang w:eastAsia="tr-TR"/>
              </w:rPr>
              <w:t>Trade Name</w:t>
            </w:r>
          </w:p>
        </w:tc>
        <w:tc>
          <w:tcPr>
            <w:tcW w:w="1460" w:type="dxa"/>
            <w:tcBorders>
              <w:top w:val="single" w:sz="8" w:space="0" w:color="auto"/>
              <w:left w:val="nil"/>
              <w:bottom w:val="nil"/>
              <w:right w:val="single" w:sz="8" w:space="0" w:color="auto"/>
            </w:tcBorders>
            <w:shd w:val="clear" w:color="000000" w:fill="DCE6F1"/>
            <w:noWrap/>
            <w:vAlign w:val="center"/>
            <w:hideMark/>
          </w:tcPr>
          <w:p w14:paraId="0E2FBB63" w14:textId="48E60464"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sz w:val="24"/>
                <w:szCs w:val="24"/>
                <w:lang w:eastAsia="tr-TR"/>
              </w:rPr>
              <w:t>Amount of Sales</w:t>
            </w:r>
          </w:p>
        </w:tc>
        <w:tc>
          <w:tcPr>
            <w:tcW w:w="1120" w:type="dxa"/>
            <w:tcBorders>
              <w:top w:val="single" w:sz="8" w:space="0" w:color="auto"/>
              <w:left w:val="nil"/>
              <w:bottom w:val="nil"/>
              <w:right w:val="single" w:sz="8" w:space="0" w:color="auto"/>
            </w:tcBorders>
            <w:shd w:val="clear" w:color="000000" w:fill="DCE6F1"/>
            <w:noWrap/>
            <w:vAlign w:val="center"/>
            <w:hideMark/>
          </w:tcPr>
          <w:p w14:paraId="58347358" w14:textId="3B434812"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sz w:val="24"/>
                <w:szCs w:val="24"/>
                <w:lang w:eastAsia="tr-TR"/>
              </w:rPr>
              <w:t>Share (%)</w:t>
            </w:r>
          </w:p>
        </w:tc>
      </w:tr>
      <w:tr w:rsidR="00AF7069" w:rsidRPr="006F7A4F" w14:paraId="4F4D15DF" w14:textId="77777777" w:rsidTr="00AF7069">
        <w:trPr>
          <w:trHeight w:val="315"/>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D6A09"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E299018"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26.330,79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5B89C4BB"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81,41</w:t>
            </w:r>
          </w:p>
        </w:tc>
      </w:tr>
      <w:tr w:rsidR="00AF7069" w:rsidRPr="006F7A4F" w14:paraId="068DABAF"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B4CE0FB"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AKFEL GAZ SANAYİ VE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2F5FD646"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1.320,92 </w:t>
            </w:r>
          </w:p>
        </w:tc>
        <w:tc>
          <w:tcPr>
            <w:tcW w:w="1120" w:type="dxa"/>
            <w:tcBorders>
              <w:top w:val="nil"/>
              <w:left w:val="nil"/>
              <w:bottom w:val="single" w:sz="4" w:space="0" w:color="auto"/>
              <w:right w:val="single" w:sz="4" w:space="0" w:color="auto"/>
            </w:tcBorders>
            <w:shd w:val="clear" w:color="auto" w:fill="auto"/>
            <w:noWrap/>
            <w:vAlign w:val="bottom"/>
            <w:hideMark/>
          </w:tcPr>
          <w:p w14:paraId="0AAC1426"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4,08</w:t>
            </w:r>
          </w:p>
        </w:tc>
      </w:tr>
      <w:tr w:rsidR="00AF7069" w:rsidRPr="006F7A4F" w14:paraId="5A326649"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03FFFCB2"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SOCAR TURKEY PETROKİMYA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0E8DDAE9"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745,30 </w:t>
            </w:r>
          </w:p>
        </w:tc>
        <w:tc>
          <w:tcPr>
            <w:tcW w:w="1120" w:type="dxa"/>
            <w:tcBorders>
              <w:top w:val="nil"/>
              <w:left w:val="nil"/>
              <w:bottom w:val="single" w:sz="4" w:space="0" w:color="auto"/>
              <w:right w:val="single" w:sz="4" w:space="0" w:color="auto"/>
            </w:tcBorders>
            <w:shd w:val="clear" w:color="auto" w:fill="auto"/>
            <w:noWrap/>
            <w:vAlign w:val="bottom"/>
            <w:hideMark/>
          </w:tcPr>
          <w:p w14:paraId="7313D07E"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2,30</w:t>
            </w:r>
          </w:p>
        </w:tc>
      </w:tr>
      <w:tr w:rsidR="00AF7069" w:rsidRPr="006F7A4F" w14:paraId="34E80471"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A8AE9BE"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AKFEL ENERJİ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1E35F518"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645,90 </w:t>
            </w:r>
          </w:p>
        </w:tc>
        <w:tc>
          <w:tcPr>
            <w:tcW w:w="1120" w:type="dxa"/>
            <w:tcBorders>
              <w:top w:val="nil"/>
              <w:left w:val="nil"/>
              <w:bottom w:val="single" w:sz="4" w:space="0" w:color="auto"/>
              <w:right w:val="single" w:sz="4" w:space="0" w:color="auto"/>
            </w:tcBorders>
            <w:shd w:val="clear" w:color="auto" w:fill="auto"/>
            <w:noWrap/>
            <w:vAlign w:val="bottom"/>
            <w:hideMark/>
          </w:tcPr>
          <w:p w14:paraId="17084FBF"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2,00</w:t>
            </w:r>
          </w:p>
        </w:tc>
      </w:tr>
      <w:tr w:rsidR="00AF7069" w:rsidRPr="006F7A4F" w14:paraId="104D071E"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43FF236A"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2DFE7479"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572,76 </w:t>
            </w:r>
          </w:p>
        </w:tc>
        <w:tc>
          <w:tcPr>
            <w:tcW w:w="1120" w:type="dxa"/>
            <w:tcBorders>
              <w:top w:val="nil"/>
              <w:left w:val="nil"/>
              <w:bottom w:val="single" w:sz="4" w:space="0" w:color="auto"/>
              <w:right w:val="single" w:sz="4" w:space="0" w:color="auto"/>
            </w:tcBorders>
            <w:shd w:val="clear" w:color="auto" w:fill="auto"/>
            <w:noWrap/>
            <w:vAlign w:val="bottom"/>
            <w:hideMark/>
          </w:tcPr>
          <w:p w14:paraId="15C70D11"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1,77</w:t>
            </w:r>
          </w:p>
        </w:tc>
      </w:tr>
      <w:tr w:rsidR="00AF7069" w:rsidRPr="006F7A4F" w14:paraId="76DE9DFE"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616B760"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UMM ENERJİ İNŞAAT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6085E7E4"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299,21 </w:t>
            </w:r>
          </w:p>
        </w:tc>
        <w:tc>
          <w:tcPr>
            <w:tcW w:w="1120" w:type="dxa"/>
            <w:tcBorders>
              <w:top w:val="nil"/>
              <w:left w:val="nil"/>
              <w:bottom w:val="single" w:sz="4" w:space="0" w:color="auto"/>
              <w:right w:val="single" w:sz="4" w:space="0" w:color="auto"/>
            </w:tcBorders>
            <w:shd w:val="clear" w:color="auto" w:fill="auto"/>
            <w:noWrap/>
            <w:vAlign w:val="bottom"/>
            <w:hideMark/>
          </w:tcPr>
          <w:p w14:paraId="0C1E0626"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0,93</w:t>
            </w:r>
          </w:p>
        </w:tc>
      </w:tr>
      <w:tr w:rsidR="00AF7069" w:rsidRPr="006F7A4F" w14:paraId="286B3C23"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5601055"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auto"/>
              <w:right w:val="single" w:sz="4" w:space="0" w:color="auto"/>
            </w:tcBorders>
            <w:shd w:val="clear" w:color="auto" w:fill="auto"/>
            <w:noWrap/>
            <w:vAlign w:val="bottom"/>
            <w:hideMark/>
          </w:tcPr>
          <w:p w14:paraId="615F7ED8"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265,44 </w:t>
            </w:r>
          </w:p>
        </w:tc>
        <w:tc>
          <w:tcPr>
            <w:tcW w:w="1120" w:type="dxa"/>
            <w:tcBorders>
              <w:top w:val="nil"/>
              <w:left w:val="nil"/>
              <w:bottom w:val="single" w:sz="4" w:space="0" w:color="auto"/>
              <w:right w:val="single" w:sz="4" w:space="0" w:color="auto"/>
            </w:tcBorders>
            <w:shd w:val="clear" w:color="auto" w:fill="auto"/>
            <w:noWrap/>
            <w:vAlign w:val="bottom"/>
            <w:hideMark/>
          </w:tcPr>
          <w:p w14:paraId="279208E0"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0,82</w:t>
            </w:r>
          </w:p>
        </w:tc>
      </w:tr>
      <w:tr w:rsidR="00AF7069" w:rsidRPr="006F7A4F" w14:paraId="7F4B41F2"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34EEDE7C"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EGE GAZ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4ADA17BC"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249,13 </w:t>
            </w:r>
          </w:p>
        </w:tc>
        <w:tc>
          <w:tcPr>
            <w:tcW w:w="1120" w:type="dxa"/>
            <w:tcBorders>
              <w:top w:val="nil"/>
              <w:left w:val="nil"/>
              <w:bottom w:val="single" w:sz="4" w:space="0" w:color="auto"/>
              <w:right w:val="single" w:sz="4" w:space="0" w:color="auto"/>
            </w:tcBorders>
            <w:shd w:val="clear" w:color="auto" w:fill="auto"/>
            <w:noWrap/>
            <w:vAlign w:val="bottom"/>
            <w:hideMark/>
          </w:tcPr>
          <w:p w14:paraId="2BCD5539"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0,77</w:t>
            </w:r>
          </w:p>
        </w:tc>
      </w:tr>
      <w:tr w:rsidR="00AF7069" w:rsidRPr="006F7A4F" w14:paraId="0BA7DC11"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052DE3BE"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SHELL ENERJİ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4C86A931"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233,38 </w:t>
            </w:r>
          </w:p>
        </w:tc>
        <w:tc>
          <w:tcPr>
            <w:tcW w:w="1120" w:type="dxa"/>
            <w:tcBorders>
              <w:top w:val="nil"/>
              <w:left w:val="nil"/>
              <w:bottom w:val="single" w:sz="4" w:space="0" w:color="auto"/>
              <w:right w:val="single" w:sz="4" w:space="0" w:color="auto"/>
            </w:tcBorders>
            <w:shd w:val="clear" w:color="auto" w:fill="auto"/>
            <w:noWrap/>
            <w:vAlign w:val="bottom"/>
            <w:hideMark/>
          </w:tcPr>
          <w:p w14:paraId="6515AD57"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0,72</w:t>
            </w:r>
          </w:p>
        </w:tc>
      </w:tr>
      <w:tr w:rsidR="00AF7069" w:rsidRPr="006F7A4F" w14:paraId="057A0BA3"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41B23C83"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BATI HATTI DOĞALGAZ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6DC83A3D" w14:textId="77777777" w:rsidR="00AF7069" w:rsidRPr="006F7A4F" w:rsidRDefault="00AF7069" w:rsidP="00AF706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215,45 </w:t>
            </w:r>
          </w:p>
        </w:tc>
        <w:tc>
          <w:tcPr>
            <w:tcW w:w="1120" w:type="dxa"/>
            <w:tcBorders>
              <w:top w:val="nil"/>
              <w:left w:val="nil"/>
              <w:bottom w:val="single" w:sz="4" w:space="0" w:color="auto"/>
              <w:right w:val="single" w:sz="4" w:space="0" w:color="auto"/>
            </w:tcBorders>
            <w:shd w:val="clear" w:color="auto" w:fill="auto"/>
            <w:noWrap/>
            <w:vAlign w:val="bottom"/>
            <w:hideMark/>
          </w:tcPr>
          <w:p w14:paraId="356F2F65" w14:textId="77777777" w:rsidR="00AF7069" w:rsidRPr="006F7A4F"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0,67</w:t>
            </w:r>
          </w:p>
        </w:tc>
      </w:tr>
    </w:tbl>
    <w:p w14:paraId="361D2CCE" w14:textId="77777777" w:rsidR="00191A6E" w:rsidRPr="006F7A4F" w:rsidRDefault="00191A6E" w:rsidP="0093375A">
      <w:pPr>
        <w:jc w:val="both"/>
        <w:rPr>
          <w:rFonts w:ascii="Times New Roman" w:hAnsi="Times New Roman" w:cs="Times New Roman"/>
          <w:sz w:val="24"/>
          <w:szCs w:val="24"/>
          <w:highlight w:val="yellow"/>
        </w:rPr>
      </w:pPr>
    </w:p>
    <w:p w14:paraId="184CA458" w14:textId="3E639A79" w:rsidR="0093375A" w:rsidRPr="006F7A4F" w:rsidRDefault="009733E2" w:rsidP="0093375A">
      <w:pPr>
        <w:jc w:val="both"/>
        <w:rPr>
          <w:rFonts w:ascii="Times New Roman" w:hAnsi="Times New Roman" w:cs="Times New Roman"/>
          <w:sz w:val="24"/>
          <w:szCs w:val="24"/>
        </w:rPr>
      </w:pPr>
      <w:r w:rsidRPr="006F7A4F">
        <w:rPr>
          <w:rFonts w:ascii="Times New Roman" w:hAnsi="Times New Roman" w:cs="Times New Roman"/>
          <w:sz w:val="24"/>
          <w:szCs w:val="24"/>
        </w:rPr>
        <w:t>The amount of gas purchased by licensees operating in the natural gas market from other licensees in 2019 is given in Table 4.6</w:t>
      </w:r>
      <w:r w:rsidR="0093375A" w:rsidRPr="006F7A4F">
        <w:rPr>
          <w:rFonts w:ascii="Times New Roman" w:hAnsi="Times New Roman" w:cs="Times New Roman"/>
          <w:sz w:val="24"/>
          <w:szCs w:val="24"/>
        </w:rPr>
        <w:t xml:space="preserve">. </w:t>
      </w:r>
    </w:p>
    <w:p w14:paraId="4F497EB6" w14:textId="77777777" w:rsidR="00D166DF" w:rsidRPr="006F7A4F" w:rsidRDefault="00D166DF" w:rsidP="005D281C">
      <w:pPr>
        <w:jc w:val="center"/>
        <w:rPr>
          <w:rFonts w:ascii="Times New Roman" w:hAnsi="Times New Roman" w:cs="Times New Roman"/>
          <w:b/>
          <w:bCs/>
          <w:sz w:val="24"/>
          <w:szCs w:val="24"/>
        </w:rPr>
      </w:pPr>
    </w:p>
    <w:p w14:paraId="746E9EC6" w14:textId="5761BB94" w:rsidR="00D166DF" w:rsidRPr="006F7A4F" w:rsidRDefault="005353F7" w:rsidP="00013187">
      <w:pPr>
        <w:pStyle w:val="Balk5"/>
      </w:pPr>
      <w:bookmarkStart w:id="355" w:name="_Toc418324660"/>
      <w:bookmarkStart w:id="356" w:name="_Toc493166648"/>
      <w:bookmarkStart w:id="357" w:name="_Toc512611304"/>
      <w:bookmarkStart w:id="358" w:name="_Toc47706146"/>
      <w:r w:rsidRPr="006F7A4F">
        <w:t xml:space="preserve">Table 4.6 </w:t>
      </w:r>
      <w:r w:rsidR="009733E2" w:rsidRPr="006F7A4F">
        <w:t>Total Amount of Natural Gas Bought by Licensees Operating in the Natural Gas Market from Other Licensees in 2019 (Million Sm</w:t>
      </w:r>
      <w:r w:rsidR="009733E2" w:rsidRPr="006F7A4F">
        <w:rPr>
          <w:vertAlign w:val="superscript"/>
        </w:rPr>
        <w:t>3</w:t>
      </w:r>
      <w:r w:rsidR="009733E2" w:rsidRPr="006F7A4F">
        <w:t>)</w:t>
      </w:r>
      <w:bookmarkEnd w:id="355"/>
      <w:bookmarkEnd w:id="356"/>
      <w:bookmarkEnd w:id="357"/>
      <w:bookmarkEnd w:id="358"/>
    </w:p>
    <w:p w14:paraId="6BB4E1D8" w14:textId="206CB2F2" w:rsidR="009733E2" w:rsidRPr="006F7A4F" w:rsidRDefault="009733E2" w:rsidP="00D166DF">
      <w:pPr>
        <w:rPr>
          <w:rFonts w:ascii="Times New Roman" w:hAnsi="Times New Roman" w:cs="Times New Roman"/>
        </w:rPr>
      </w:pPr>
    </w:p>
    <w:tbl>
      <w:tblPr>
        <w:tblW w:w="4560" w:type="dxa"/>
        <w:jc w:val="center"/>
        <w:tblCellMar>
          <w:left w:w="70" w:type="dxa"/>
          <w:right w:w="70" w:type="dxa"/>
        </w:tblCellMar>
        <w:tblLook w:val="04A0" w:firstRow="1" w:lastRow="0" w:firstColumn="1" w:lastColumn="0" w:noHBand="0" w:noVBand="1"/>
      </w:tblPr>
      <w:tblGrid>
        <w:gridCol w:w="2980"/>
        <w:gridCol w:w="1580"/>
      </w:tblGrid>
      <w:tr w:rsidR="00191A6E" w:rsidRPr="006F7A4F" w14:paraId="48557B57" w14:textId="77777777" w:rsidTr="00191A6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14:paraId="52CE047F" w14:textId="572D2078" w:rsidR="00191A6E" w:rsidRPr="006F7A4F" w:rsidRDefault="00191A6E" w:rsidP="00191A6E">
            <w:pPr>
              <w:spacing w:after="0" w:line="240" w:lineRule="auto"/>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Li</w:t>
            </w:r>
            <w:r w:rsidR="009733E2" w:rsidRPr="006F7A4F">
              <w:rPr>
                <w:rFonts w:ascii="Times New Roman" w:eastAsia="Times New Roman" w:hAnsi="Times New Roman" w:cs="Times New Roman"/>
                <w:b/>
                <w:bCs/>
                <w:color w:val="FFFFFF"/>
                <w:sz w:val="24"/>
                <w:szCs w:val="24"/>
                <w:lang w:eastAsia="tr-TR"/>
              </w:rPr>
              <w:t>cense Type</w:t>
            </w:r>
          </w:p>
        </w:tc>
        <w:tc>
          <w:tcPr>
            <w:tcW w:w="1580" w:type="dxa"/>
            <w:tcBorders>
              <w:top w:val="single" w:sz="4" w:space="0" w:color="D3D3D3"/>
              <w:left w:val="nil"/>
              <w:bottom w:val="single" w:sz="4" w:space="0" w:color="D3D3D3"/>
              <w:right w:val="single" w:sz="4" w:space="0" w:color="D3D3D3"/>
            </w:tcBorders>
            <w:shd w:val="clear" w:color="6E9ECA" w:fill="6E9ECA"/>
            <w:hideMark/>
          </w:tcPr>
          <w:p w14:paraId="448F4BA3" w14:textId="79438218" w:rsidR="00191A6E" w:rsidRPr="006F7A4F" w:rsidRDefault="009733E2" w:rsidP="00191A6E">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Amount</w:t>
            </w:r>
          </w:p>
        </w:tc>
      </w:tr>
      <w:tr w:rsidR="009733E2" w:rsidRPr="006F7A4F" w14:paraId="5E7CFCE0"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12698B41" w14:textId="2DE2BF24"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Distribution License</w:t>
            </w:r>
          </w:p>
        </w:tc>
        <w:tc>
          <w:tcPr>
            <w:tcW w:w="1580" w:type="dxa"/>
            <w:tcBorders>
              <w:top w:val="nil"/>
              <w:left w:val="nil"/>
              <w:bottom w:val="single" w:sz="4" w:space="0" w:color="D3D3D3"/>
              <w:right w:val="single" w:sz="4" w:space="0" w:color="D3D3D3"/>
            </w:tcBorders>
            <w:shd w:val="clear" w:color="auto" w:fill="auto"/>
            <w:hideMark/>
          </w:tcPr>
          <w:p w14:paraId="760FFD80" w14:textId="77777777" w:rsidR="009733E2" w:rsidRPr="006F7A4F" w:rsidRDefault="009733E2" w:rsidP="009733E2">
            <w:pPr>
              <w:spacing w:after="0" w:line="240" w:lineRule="auto"/>
              <w:jc w:val="right"/>
              <w:rPr>
                <w:rFonts w:ascii="Times New Roman" w:eastAsia="Times New Roman" w:hAnsi="Times New Roman" w:cs="Times New Roman"/>
                <w:color w:val="333333"/>
                <w:sz w:val="24"/>
                <w:szCs w:val="24"/>
                <w:lang w:eastAsia="tr-TR"/>
              </w:rPr>
            </w:pPr>
            <w:r w:rsidRPr="006F7A4F">
              <w:rPr>
                <w:rFonts w:ascii="Times New Roman" w:eastAsia="Times New Roman" w:hAnsi="Times New Roman" w:cs="Times New Roman"/>
                <w:color w:val="333333"/>
                <w:sz w:val="24"/>
                <w:szCs w:val="24"/>
                <w:lang w:eastAsia="tr-TR"/>
              </w:rPr>
              <w:t>23.928,72</w:t>
            </w:r>
          </w:p>
        </w:tc>
      </w:tr>
      <w:tr w:rsidR="009733E2" w:rsidRPr="006F7A4F" w14:paraId="340D936B" w14:textId="77777777" w:rsidTr="005D281C">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7BFE146F" w14:textId="141E10E9"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Export License</w:t>
            </w:r>
          </w:p>
        </w:tc>
        <w:tc>
          <w:tcPr>
            <w:tcW w:w="1580" w:type="dxa"/>
            <w:tcBorders>
              <w:top w:val="nil"/>
              <w:left w:val="nil"/>
              <w:bottom w:val="single" w:sz="4" w:space="0" w:color="D3D3D3"/>
              <w:right w:val="single" w:sz="4" w:space="0" w:color="D3D3D3"/>
            </w:tcBorders>
            <w:shd w:val="clear" w:color="auto" w:fill="auto"/>
            <w:hideMark/>
          </w:tcPr>
          <w:p w14:paraId="5D62D837" w14:textId="77777777" w:rsidR="009733E2" w:rsidRPr="006F7A4F" w:rsidRDefault="009733E2" w:rsidP="009733E2">
            <w:pPr>
              <w:spacing w:after="0" w:line="240" w:lineRule="auto"/>
              <w:jc w:val="right"/>
              <w:rPr>
                <w:rFonts w:ascii="Times New Roman" w:eastAsia="Times New Roman" w:hAnsi="Times New Roman" w:cs="Times New Roman"/>
                <w:color w:val="333333"/>
                <w:sz w:val="24"/>
                <w:szCs w:val="24"/>
                <w:lang w:eastAsia="tr-TR"/>
              </w:rPr>
            </w:pPr>
            <w:r w:rsidRPr="006F7A4F">
              <w:rPr>
                <w:rFonts w:ascii="Times New Roman" w:eastAsia="Times New Roman" w:hAnsi="Times New Roman" w:cs="Times New Roman"/>
                <w:color w:val="333333"/>
                <w:sz w:val="24"/>
                <w:szCs w:val="24"/>
                <w:lang w:eastAsia="tr-TR"/>
              </w:rPr>
              <w:t>0,08</w:t>
            </w:r>
          </w:p>
        </w:tc>
      </w:tr>
      <w:tr w:rsidR="009733E2" w:rsidRPr="006F7A4F" w14:paraId="7332246F" w14:textId="77777777" w:rsidTr="005D281C">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07DD36C2" w14:textId="607B6EB8"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Import License</w:t>
            </w:r>
          </w:p>
        </w:tc>
        <w:tc>
          <w:tcPr>
            <w:tcW w:w="1580" w:type="dxa"/>
            <w:tcBorders>
              <w:top w:val="nil"/>
              <w:left w:val="nil"/>
              <w:bottom w:val="single" w:sz="4" w:space="0" w:color="D3D3D3"/>
              <w:right w:val="single" w:sz="4" w:space="0" w:color="D3D3D3"/>
            </w:tcBorders>
            <w:shd w:val="clear" w:color="auto" w:fill="auto"/>
            <w:hideMark/>
          </w:tcPr>
          <w:p w14:paraId="4C8A5D82" w14:textId="77777777" w:rsidR="009733E2" w:rsidRPr="006F7A4F" w:rsidRDefault="009733E2" w:rsidP="009733E2">
            <w:pPr>
              <w:spacing w:after="0" w:line="240" w:lineRule="auto"/>
              <w:jc w:val="right"/>
              <w:rPr>
                <w:rFonts w:ascii="Times New Roman" w:eastAsia="Times New Roman" w:hAnsi="Times New Roman" w:cs="Times New Roman"/>
                <w:color w:val="333333"/>
                <w:sz w:val="24"/>
                <w:szCs w:val="24"/>
                <w:lang w:eastAsia="tr-TR"/>
              </w:rPr>
            </w:pPr>
            <w:r w:rsidRPr="006F7A4F">
              <w:rPr>
                <w:rFonts w:ascii="Times New Roman" w:eastAsia="Times New Roman" w:hAnsi="Times New Roman" w:cs="Times New Roman"/>
                <w:color w:val="333333"/>
                <w:sz w:val="24"/>
                <w:szCs w:val="24"/>
                <w:lang w:eastAsia="tr-TR"/>
              </w:rPr>
              <w:t>3.224,71</w:t>
            </w:r>
          </w:p>
        </w:tc>
      </w:tr>
      <w:tr w:rsidR="009733E2" w:rsidRPr="006F7A4F" w14:paraId="6A019B09" w14:textId="77777777" w:rsidTr="005D281C">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65AC98DA" w14:textId="7A536BE5"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CNG License</w:t>
            </w:r>
          </w:p>
        </w:tc>
        <w:tc>
          <w:tcPr>
            <w:tcW w:w="1580" w:type="dxa"/>
            <w:tcBorders>
              <w:top w:val="nil"/>
              <w:left w:val="nil"/>
              <w:bottom w:val="single" w:sz="4" w:space="0" w:color="D3D3D3"/>
              <w:right w:val="single" w:sz="4" w:space="0" w:color="D3D3D3"/>
            </w:tcBorders>
            <w:shd w:val="clear" w:color="auto" w:fill="auto"/>
            <w:hideMark/>
          </w:tcPr>
          <w:p w14:paraId="2970DE01" w14:textId="77777777" w:rsidR="009733E2" w:rsidRPr="006F7A4F" w:rsidRDefault="009733E2" w:rsidP="009733E2">
            <w:pPr>
              <w:spacing w:after="0" w:line="240" w:lineRule="auto"/>
              <w:jc w:val="right"/>
              <w:rPr>
                <w:rFonts w:ascii="Times New Roman" w:eastAsia="Times New Roman" w:hAnsi="Times New Roman" w:cs="Times New Roman"/>
                <w:color w:val="333333"/>
                <w:sz w:val="24"/>
                <w:szCs w:val="24"/>
                <w:lang w:eastAsia="tr-TR"/>
              </w:rPr>
            </w:pPr>
            <w:r w:rsidRPr="006F7A4F">
              <w:rPr>
                <w:rFonts w:ascii="Times New Roman" w:eastAsia="Times New Roman" w:hAnsi="Times New Roman" w:cs="Times New Roman"/>
                <w:color w:val="333333"/>
                <w:sz w:val="24"/>
                <w:szCs w:val="24"/>
                <w:lang w:eastAsia="tr-TR"/>
              </w:rPr>
              <w:t>286,47</w:t>
            </w:r>
          </w:p>
        </w:tc>
      </w:tr>
      <w:tr w:rsidR="009733E2" w:rsidRPr="006F7A4F" w14:paraId="337F6C68" w14:textId="77777777" w:rsidTr="005D281C">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5AA59DD5" w14:textId="6D5F3556" w:rsidR="009733E2" w:rsidRPr="006F7A4F" w:rsidRDefault="009733E2" w:rsidP="009733E2">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Wholesale License</w:t>
            </w:r>
          </w:p>
        </w:tc>
        <w:tc>
          <w:tcPr>
            <w:tcW w:w="1580" w:type="dxa"/>
            <w:tcBorders>
              <w:top w:val="nil"/>
              <w:left w:val="nil"/>
              <w:bottom w:val="single" w:sz="4" w:space="0" w:color="D3D3D3"/>
              <w:right w:val="single" w:sz="4" w:space="0" w:color="D3D3D3"/>
            </w:tcBorders>
            <w:shd w:val="clear" w:color="auto" w:fill="auto"/>
            <w:hideMark/>
          </w:tcPr>
          <w:p w14:paraId="1EA4CDFF" w14:textId="77777777" w:rsidR="009733E2" w:rsidRPr="006F7A4F" w:rsidRDefault="009733E2" w:rsidP="009733E2">
            <w:pPr>
              <w:spacing w:after="0" w:line="240" w:lineRule="auto"/>
              <w:jc w:val="right"/>
              <w:rPr>
                <w:rFonts w:ascii="Times New Roman" w:eastAsia="Times New Roman" w:hAnsi="Times New Roman" w:cs="Times New Roman"/>
                <w:color w:val="333333"/>
                <w:sz w:val="24"/>
                <w:szCs w:val="24"/>
                <w:lang w:eastAsia="tr-TR"/>
              </w:rPr>
            </w:pPr>
            <w:r w:rsidRPr="006F7A4F">
              <w:rPr>
                <w:rFonts w:ascii="Times New Roman" w:eastAsia="Times New Roman" w:hAnsi="Times New Roman" w:cs="Times New Roman"/>
                <w:color w:val="333333"/>
                <w:sz w:val="24"/>
                <w:szCs w:val="24"/>
                <w:lang w:eastAsia="tr-TR"/>
              </w:rPr>
              <w:t>3.912,92</w:t>
            </w:r>
          </w:p>
        </w:tc>
      </w:tr>
      <w:tr w:rsidR="00191A6E" w:rsidRPr="006F7A4F" w14:paraId="6BE9703B"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14:paraId="4C3D3621" w14:textId="788E1BE6" w:rsidR="00191A6E" w:rsidRPr="006F7A4F" w:rsidRDefault="009733E2" w:rsidP="00191A6E">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1580" w:type="dxa"/>
            <w:tcBorders>
              <w:top w:val="nil"/>
              <w:left w:val="nil"/>
              <w:bottom w:val="single" w:sz="4" w:space="0" w:color="D3D3D3"/>
              <w:right w:val="single" w:sz="4" w:space="0" w:color="D3D3D3"/>
            </w:tcBorders>
            <w:shd w:val="clear" w:color="6E9ECA" w:fill="6E9ECA"/>
            <w:hideMark/>
          </w:tcPr>
          <w:p w14:paraId="63526B40" w14:textId="2D003100" w:rsidR="00191A6E" w:rsidRPr="006F7A4F" w:rsidRDefault="00DA382D" w:rsidP="00191A6E">
            <w:pPr>
              <w:spacing w:after="0" w:line="240" w:lineRule="auto"/>
              <w:jc w:val="right"/>
              <w:rPr>
                <w:rFonts w:ascii="Times New Roman" w:eastAsia="Times New Roman" w:hAnsi="Times New Roman" w:cs="Times New Roman"/>
                <w:b/>
                <w:bCs/>
                <w:color w:val="333333"/>
                <w:sz w:val="24"/>
                <w:szCs w:val="24"/>
                <w:lang w:eastAsia="tr-TR"/>
              </w:rPr>
            </w:pPr>
            <w:r w:rsidRPr="006F7A4F">
              <w:rPr>
                <w:rFonts w:ascii="Times New Roman" w:eastAsia="Times New Roman" w:hAnsi="Times New Roman" w:cs="Times New Roman"/>
                <w:b/>
                <w:bCs/>
                <w:color w:val="333333"/>
                <w:sz w:val="24"/>
                <w:szCs w:val="24"/>
                <w:lang w:eastAsia="tr-TR"/>
              </w:rPr>
              <w:t>31.352,90</w:t>
            </w:r>
          </w:p>
        </w:tc>
      </w:tr>
    </w:tbl>
    <w:p w14:paraId="75837C8B" w14:textId="77777777" w:rsidR="00191A6E" w:rsidRPr="006F7A4F" w:rsidRDefault="00191A6E" w:rsidP="0093375A">
      <w:pPr>
        <w:jc w:val="both"/>
        <w:rPr>
          <w:rFonts w:ascii="Times New Roman" w:eastAsia="Times New Roman" w:hAnsi="Times New Roman" w:cs="Times New Roman"/>
          <w:bCs/>
          <w:i/>
          <w:iCs/>
          <w:sz w:val="20"/>
          <w:szCs w:val="20"/>
        </w:rPr>
      </w:pPr>
    </w:p>
    <w:p w14:paraId="504DDD1A" w14:textId="4DDB5045" w:rsidR="0093375A" w:rsidRPr="006F7A4F" w:rsidRDefault="00CA6FC3" w:rsidP="0093375A">
      <w:pPr>
        <w:jc w:val="both"/>
        <w:rPr>
          <w:rFonts w:ascii="Times New Roman" w:hAnsi="Times New Roman" w:cs="Times New Roman"/>
          <w:sz w:val="24"/>
          <w:szCs w:val="24"/>
        </w:rPr>
      </w:pPr>
      <w:r w:rsidRPr="006F7A4F">
        <w:rPr>
          <w:rFonts w:ascii="Times New Roman" w:hAnsi="Times New Roman" w:cs="Times New Roman"/>
          <w:sz w:val="24"/>
          <w:szCs w:val="24"/>
        </w:rPr>
        <w:t>Companies that had distribution licenses with 76.32% became the license type that bought the most natural gas in 2019.</w:t>
      </w:r>
      <w:r w:rsidR="0093375A" w:rsidRPr="006F7A4F">
        <w:rPr>
          <w:rFonts w:ascii="Times New Roman" w:hAnsi="Times New Roman" w:cs="Times New Roman"/>
          <w:sz w:val="24"/>
          <w:szCs w:val="24"/>
        </w:rPr>
        <w:t xml:space="preserve"> </w:t>
      </w:r>
      <w:r w:rsidRPr="006F7A4F">
        <w:rPr>
          <w:rFonts w:ascii="Times New Roman" w:hAnsi="Times New Roman" w:cs="Times New Roman"/>
          <w:sz w:val="24"/>
          <w:szCs w:val="24"/>
        </w:rPr>
        <w:t xml:space="preserve">Distribution license holders are followed by companies holding wholesale licenses with 12.48 %. </w:t>
      </w:r>
      <w:r w:rsidRPr="006F7A4F">
        <w:rPr>
          <w:rFonts w:ascii="Times New Roman" w:eastAsia="Times New Roman" w:hAnsi="Times New Roman" w:cs="Times New Roman"/>
          <w:color w:val="212121"/>
          <w:sz w:val="24"/>
          <w:szCs w:val="24"/>
          <w:lang w:val="en" w:eastAsia="tr-TR"/>
        </w:rPr>
        <w:t xml:space="preserve"> Among the 130 companies that purchase natural gas from the domestic market, 10 companies with the most purchases </w:t>
      </w:r>
      <w:proofErr w:type="gramStart"/>
      <w:r w:rsidRPr="006F7A4F">
        <w:rPr>
          <w:rFonts w:ascii="Times New Roman" w:eastAsia="Times New Roman" w:hAnsi="Times New Roman" w:cs="Times New Roman"/>
          <w:color w:val="212121"/>
          <w:sz w:val="24"/>
          <w:szCs w:val="24"/>
          <w:lang w:val="en" w:eastAsia="tr-TR"/>
        </w:rPr>
        <w:t>are listed</w:t>
      </w:r>
      <w:proofErr w:type="gramEnd"/>
      <w:r w:rsidRPr="006F7A4F">
        <w:rPr>
          <w:rFonts w:ascii="Times New Roman" w:eastAsia="Times New Roman" w:hAnsi="Times New Roman" w:cs="Times New Roman"/>
          <w:color w:val="212121"/>
          <w:sz w:val="24"/>
          <w:szCs w:val="24"/>
          <w:lang w:val="en" w:eastAsia="tr-TR"/>
        </w:rPr>
        <w:t xml:space="preserve"> in Table 4.6.</w:t>
      </w:r>
    </w:p>
    <w:p w14:paraId="56280AFB" w14:textId="77777777" w:rsidR="00D166DF" w:rsidRPr="006F7A4F" w:rsidRDefault="00D166DF" w:rsidP="0093375A">
      <w:pPr>
        <w:jc w:val="both"/>
        <w:rPr>
          <w:rFonts w:ascii="Times New Roman" w:hAnsi="Times New Roman" w:cs="Times New Roman"/>
          <w:sz w:val="24"/>
          <w:szCs w:val="24"/>
        </w:rPr>
      </w:pPr>
    </w:p>
    <w:p w14:paraId="593A2589" w14:textId="208B5BE8" w:rsidR="00D166DF" w:rsidRPr="006F7A4F" w:rsidRDefault="00D166DF" w:rsidP="0093375A">
      <w:pPr>
        <w:jc w:val="both"/>
        <w:rPr>
          <w:rFonts w:ascii="Times New Roman" w:hAnsi="Times New Roman" w:cs="Times New Roman"/>
          <w:sz w:val="24"/>
          <w:szCs w:val="24"/>
        </w:rPr>
      </w:pPr>
    </w:p>
    <w:p w14:paraId="1D51A1BC" w14:textId="77777777" w:rsidR="00621385" w:rsidRPr="006F7A4F" w:rsidRDefault="00621385" w:rsidP="0093375A">
      <w:pPr>
        <w:jc w:val="both"/>
        <w:rPr>
          <w:rFonts w:ascii="Times New Roman" w:hAnsi="Times New Roman" w:cs="Times New Roman"/>
          <w:sz w:val="24"/>
          <w:szCs w:val="24"/>
        </w:rPr>
      </w:pPr>
    </w:p>
    <w:p w14:paraId="26BED742" w14:textId="2CCEE6F2" w:rsidR="0093375A" w:rsidRPr="006F7A4F" w:rsidRDefault="00CA6FC3" w:rsidP="00013187">
      <w:pPr>
        <w:pStyle w:val="Balk5"/>
      </w:pPr>
      <w:bookmarkStart w:id="359" w:name="_Toc512611305"/>
      <w:bookmarkStart w:id="360" w:name="_Toc47706147"/>
      <w:r w:rsidRPr="006F7A4F">
        <w:lastRenderedPageBreak/>
        <w:t>Table 4.7: Purchase Shares of 10 Companies Having Natural Gas Licenses That Purchase The Most Natural Gas From Licensees Operating In The Natural Gas Market In 2019 (Million Sm</w:t>
      </w:r>
      <w:r w:rsidRPr="006F7A4F">
        <w:rPr>
          <w:vertAlign w:val="superscript"/>
        </w:rPr>
        <w:t>3</w:t>
      </w:r>
      <w:r w:rsidRPr="006F7A4F">
        <w:t>)</w:t>
      </w:r>
      <w:bookmarkEnd w:id="359"/>
      <w:bookmarkEnd w:id="360"/>
    </w:p>
    <w:tbl>
      <w:tblPr>
        <w:tblW w:w="5000" w:type="pct"/>
        <w:tblCellMar>
          <w:left w:w="70" w:type="dxa"/>
          <w:right w:w="70" w:type="dxa"/>
        </w:tblCellMar>
        <w:tblLook w:val="04A0" w:firstRow="1" w:lastRow="0" w:firstColumn="1" w:lastColumn="0" w:noHBand="0" w:noVBand="1"/>
      </w:tblPr>
      <w:tblGrid>
        <w:gridCol w:w="7250"/>
        <w:gridCol w:w="1344"/>
        <w:gridCol w:w="900"/>
      </w:tblGrid>
      <w:tr w:rsidR="00CA6FC3" w:rsidRPr="006F7A4F" w14:paraId="654F43ED" w14:textId="77777777" w:rsidTr="00CA6FC3">
        <w:trPr>
          <w:trHeight w:val="315"/>
        </w:trPr>
        <w:tc>
          <w:tcPr>
            <w:tcW w:w="3264"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0254B454" w14:textId="0C1981AD" w:rsidR="00CA6FC3" w:rsidRPr="006F7A4F" w:rsidRDefault="00CA6FC3" w:rsidP="00CA6FC3">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lang w:eastAsia="tr-TR"/>
              </w:rPr>
              <w:t>Trade Name</w:t>
            </w:r>
          </w:p>
        </w:tc>
        <w:tc>
          <w:tcPr>
            <w:tcW w:w="1049" w:type="pct"/>
            <w:tcBorders>
              <w:top w:val="single" w:sz="8" w:space="0" w:color="auto"/>
              <w:left w:val="nil"/>
              <w:bottom w:val="single" w:sz="8" w:space="0" w:color="auto"/>
              <w:right w:val="single" w:sz="8" w:space="0" w:color="auto"/>
            </w:tcBorders>
            <w:shd w:val="clear" w:color="000000" w:fill="DCE6F1"/>
            <w:noWrap/>
            <w:vAlign w:val="center"/>
            <w:hideMark/>
          </w:tcPr>
          <w:p w14:paraId="0696BA95" w14:textId="49908963" w:rsidR="00CA6FC3" w:rsidRPr="006F7A4F" w:rsidRDefault="00CA6FC3" w:rsidP="00CA6FC3">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lang w:eastAsia="tr-TR"/>
              </w:rPr>
              <w:t>Amount of Sales</w:t>
            </w:r>
          </w:p>
        </w:tc>
        <w:tc>
          <w:tcPr>
            <w:tcW w:w="687" w:type="pct"/>
            <w:tcBorders>
              <w:top w:val="single" w:sz="8" w:space="0" w:color="auto"/>
              <w:left w:val="nil"/>
              <w:bottom w:val="single" w:sz="8" w:space="0" w:color="auto"/>
              <w:right w:val="single" w:sz="8" w:space="0" w:color="auto"/>
            </w:tcBorders>
            <w:shd w:val="clear" w:color="000000" w:fill="DCE6F1"/>
            <w:noWrap/>
            <w:vAlign w:val="center"/>
            <w:hideMark/>
          </w:tcPr>
          <w:p w14:paraId="5F80A538" w14:textId="48F37601" w:rsidR="00CA6FC3" w:rsidRPr="006F7A4F" w:rsidRDefault="00CA6FC3" w:rsidP="00CA6FC3">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lang w:eastAsia="tr-TR"/>
              </w:rPr>
              <w:t>Share (%)</w:t>
            </w:r>
          </w:p>
        </w:tc>
      </w:tr>
      <w:tr w:rsidR="00191A6E" w:rsidRPr="006F7A4F" w14:paraId="714E0D48"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2CEDCFEA"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İGDAŞ İSTANBUL GAZ DAĞITIM SANAYİ VE TİCARET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3A4DFE4D"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6.353,68 </w:t>
            </w:r>
          </w:p>
        </w:tc>
        <w:tc>
          <w:tcPr>
            <w:tcW w:w="687" w:type="pct"/>
            <w:tcBorders>
              <w:top w:val="nil"/>
              <w:left w:val="nil"/>
              <w:bottom w:val="single" w:sz="8" w:space="0" w:color="auto"/>
              <w:right w:val="single" w:sz="8" w:space="0" w:color="auto"/>
            </w:tcBorders>
            <w:shd w:val="clear" w:color="auto" w:fill="auto"/>
            <w:noWrap/>
            <w:vAlign w:val="center"/>
            <w:hideMark/>
          </w:tcPr>
          <w:p w14:paraId="5D21B5F3"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20,27 </w:t>
            </w:r>
          </w:p>
        </w:tc>
      </w:tr>
      <w:tr w:rsidR="00191A6E" w:rsidRPr="006F7A4F" w14:paraId="4897AB4D"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5A607379"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BAŞKENT DOĞALGAZ DAĞITIM GAYRİMENKUL YATIRIM ORTAKLIĞI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413ACD96"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2.705,64 </w:t>
            </w:r>
          </w:p>
        </w:tc>
        <w:tc>
          <w:tcPr>
            <w:tcW w:w="687" w:type="pct"/>
            <w:tcBorders>
              <w:top w:val="nil"/>
              <w:left w:val="nil"/>
              <w:bottom w:val="single" w:sz="8" w:space="0" w:color="auto"/>
              <w:right w:val="single" w:sz="8" w:space="0" w:color="auto"/>
            </w:tcBorders>
            <w:shd w:val="clear" w:color="auto" w:fill="auto"/>
            <w:noWrap/>
            <w:vAlign w:val="center"/>
            <w:hideMark/>
          </w:tcPr>
          <w:p w14:paraId="07EDCB29"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8,63 </w:t>
            </w:r>
          </w:p>
        </w:tc>
      </w:tr>
      <w:tr w:rsidR="00191A6E" w:rsidRPr="006F7A4F" w14:paraId="4880C448"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7D9386C8"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SOCAR TURKEY PETROKİMYA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1FA69062"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1.173,90 </w:t>
            </w:r>
          </w:p>
        </w:tc>
        <w:tc>
          <w:tcPr>
            <w:tcW w:w="687" w:type="pct"/>
            <w:tcBorders>
              <w:top w:val="nil"/>
              <w:left w:val="nil"/>
              <w:bottom w:val="single" w:sz="8" w:space="0" w:color="auto"/>
              <w:right w:val="single" w:sz="8" w:space="0" w:color="auto"/>
            </w:tcBorders>
            <w:shd w:val="clear" w:color="auto" w:fill="auto"/>
            <w:noWrap/>
            <w:vAlign w:val="center"/>
            <w:hideMark/>
          </w:tcPr>
          <w:p w14:paraId="53FDBE77"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3,74 </w:t>
            </w:r>
          </w:p>
        </w:tc>
      </w:tr>
      <w:tr w:rsidR="00191A6E" w:rsidRPr="006F7A4F" w14:paraId="370D284D"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0EF6CAF6"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İZMİR DOĞALGAZ DAĞITIM TİCARET VE TAAHHÜT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2CD4F9D0"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1.018,96 </w:t>
            </w:r>
          </w:p>
        </w:tc>
        <w:tc>
          <w:tcPr>
            <w:tcW w:w="687" w:type="pct"/>
            <w:tcBorders>
              <w:top w:val="nil"/>
              <w:left w:val="nil"/>
              <w:bottom w:val="single" w:sz="8" w:space="0" w:color="auto"/>
              <w:right w:val="single" w:sz="8" w:space="0" w:color="auto"/>
            </w:tcBorders>
            <w:shd w:val="clear" w:color="auto" w:fill="auto"/>
            <w:noWrap/>
            <w:vAlign w:val="center"/>
            <w:hideMark/>
          </w:tcPr>
          <w:p w14:paraId="01806E1E"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3,25 </w:t>
            </w:r>
          </w:p>
        </w:tc>
      </w:tr>
      <w:tr w:rsidR="00191A6E" w:rsidRPr="006F7A4F" w14:paraId="7AC556F9"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0ECFDCAE"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BURSA ŞEHİRİÇİ DOĞAL GAZ DAĞITIM TİCARET VE TAAH.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5751C1D2"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898,59 </w:t>
            </w:r>
          </w:p>
        </w:tc>
        <w:tc>
          <w:tcPr>
            <w:tcW w:w="687" w:type="pct"/>
            <w:tcBorders>
              <w:top w:val="nil"/>
              <w:left w:val="nil"/>
              <w:bottom w:val="single" w:sz="8" w:space="0" w:color="auto"/>
              <w:right w:val="single" w:sz="8" w:space="0" w:color="auto"/>
            </w:tcBorders>
            <w:shd w:val="clear" w:color="auto" w:fill="auto"/>
            <w:noWrap/>
            <w:vAlign w:val="center"/>
            <w:hideMark/>
          </w:tcPr>
          <w:p w14:paraId="7685817C"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2,87 </w:t>
            </w:r>
          </w:p>
        </w:tc>
      </w:tr>
      <w:tr w:rsidR="00191A6E" w:rsidRPr="006F7A4F" w14:paraId="3961B499"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7FA68211"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AYGAZ DOĞAL GAZ TOPTAN SATIŞ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31D8D0DF"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811,66 </w:t>
            </w:r>
          </w:p>
        </w:tc>
        <w:tc>
          <w:tcPr>
            <w:tcW w:w="687" w:type="pct"/>
            <w:tcBorders>
              <w:top w:val="nil"/>
              <w:left w:val="nil"/>
              <w:bottom w:val="single" w:sz="8" w:space="0" w:color="auto"/>
              <w:right w:val="single" w:sz="8" w:space="0" w:color="auto"/>
            </w:tcBorders>
            <w:shd w:val="clear" w:color="auto" w:fill="auto"/>
            <w:noWrap/>
            <w:vAlign w:val="center"/>
            <w:hideMark/>
          </w:tcPr>
          <w:p w14:paraId="65D1B6E1"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2,59 </w:t>
            </w:r>
          </w:p>
        </w:tc>
      </w:tr>
      <w:tr w:rsidR="00191A6E" w:rsidRPr="006F7A4F" w14:paraId="1F519040"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745A29C5"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PALGAZ DOĞAL GAZ DAĞITIM SANAYİ VE TİCARET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420162C0"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745,34 </w:t>
            </w:r>
          </w:p>
        </w:tc>
        <w:tc>
          <w:tcPr>
            <w:tcW w:w="687" w:type="pct"/>
            <w:tcBorders>
              <w:top w:val="nil"/>
              <w:left w:val="nil"/>
              <w:bottom w:val="single" w:sz="8" w:space="0" w:color="auto"/>
              <w:right w:val="single" w:sz="8" w:space="0" w:color="auto"/>
            </w:tcBorders>
            <w:shd w:val="clear" w:color="auto" w:fill="auto"/>
            <w:noWrap/>
            <w:vAlign w:val="center"/>
            <w:hideMark/>
          </w:tcPr>
          <w:p w14:paraId="4A364713"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2,38 </w:t>
            </w:r>
          </w:p>
        </w:tc>
      </w:tr>
      <w:tr w:rsidR="00191A6E" w:rsidRPr="006F7A4F" w14:paraId="476334F5"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1717B3C1"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TRAKYA BÖLGESİ DOĞAL GAZ DAĞITIM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0357B80D"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701,06 </w:t>
            </w:r>
          </w:p>
        </w:tc>
        <w:tc>
          <w:tcPr>
            <w:tcW w:w="687" w:type="pct"/>
            <w:tcBorders>
              <w:top w:val="nil"/>
              <w:left w:val="nil"/>
              <w:bottom w:val="single" w:sz="8" w:space="0" w:color="auto"/>
              <w:right w:val="single" w:sz="8" w:space="0" w:color="auto"/>
            </w:tcBorders>
            <w:shd w:val="clear" w:color="auto" w:fill="auto"/>
            <w:noWrap/>
            <w:vAlign w:val="center"/>
            <w:hideMark/>
          </w:tcPr>
          <w:p w14:paraId="573C8265"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2,24 </w:t>
            </w:r>
          </w:p>
        </w:tc>
      </w:tr>
      <w:tr w:rsidR="00191A6E" w:rsidRPr="006F7A4F" w14:paraId="1D12E10F"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43F373CB"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AKFEL ENERJİ TİCARET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6DAE15F3"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645,90 </w:t>
            </w:r>
          </w:p>
        </w:tc>
        <w:tc>
          <w:tcPr>
            <w:tcW w:w="687" w:type="pct"/>
            <w:tcBorders>
              <w:top w:val="nil"/>
              <w:left w:val="nil"/>
              <w:bottom w:val="single" w:sz="8" w:space="0" w:color="auto"/>
              <w:right w:val="single" w:sz="8" w:space="0" w:color="auto"/>
            </w:tcBorders>
            <w:shd w:val="clear" w:color="auto" w:fill="auto"/>
            <w:noWrap/>
            <w:vAlign w:val="center"/>
            <w:hideMark/>
          </w:tcPr>
          <w:p w14:paraId="4A8CF7FF"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2,06 </w:t>
            </w:r>
          </w:p>
        </w:tc>
      </w:tr>
      <w:tr w:rsidR="00191A6E" w:rsidRPr="006F7A4F" w14:paraId="7DBFAD70" w14:textId="77777777" w:rsidTr="00CA6FC3">
        <w:trPr>
          <w:trHeight w:val="315"/>
        </w:trPr>
        <w:tc>
          <w:tcPr>
            <w:tcW w:w="3264" w:type="pct"/>
            <w:tcBorders>
              <w:top w:val="nil"/>
              <w:left w:val="single" w:sz="8" w:space="0" w:color="auto"/>
              <w:bottom w:val="single" w:sz="8" w:space="0" w:color="auto"/>
              <w:right w:val="single" w:sz="8" w:space="0" w:color="auto"/>
            </w:tcBorders>
            <w:shd w:val="clear" w:color="auto" w:fill="auto"/>
            <w:noWrap/>
            <w:vAlign w:val="center"/>
            <w:hideMark/>
          </w:tcPr>
          <w:p w14:paraId="7850B3BE"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BİLECİK BOLU DOĞAL GAZ DAĞITIM ANONİM ŞİRKETİ</w:t>
            </w:r>
          </w:p>
        </w:tc>
        <w:tc>
          <w:tcPr>
            <w:tcW w:w="1049" w:type="pct"/>
            <w:tcBorders>
              <w:top w:val="nil"/>
              <w:left w:val="nil"/>
              <w:bottom w:val="single" w:sz="8" w:space="0" w:color="auto"/>
              <w:right w:val="single" w:sz="8" w:space="0" w:color="auto"/>
            </w:tcBorders>
            <w:shd w:val="clear" w:color="auto" w:fill="auto"/>
            <w:noWrap/>
            <w:vAlign w:val="center"/>
            <w:hideMark/>
          </w:tcPr>
          <w:p w14:paraId="4B0C822C"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621,59 </w:t>
            </w:r>
          </w:p>
        </w:tc>
        <w:tc>
          <w:tcPr>
            <w:tcW w:w="687" w:type="pct"/>
            <w:tcBorders>
              <w:top w:val="nil"/>
              <w:left w:val="nil"/>
              <w:bottom w:val="single" w:sz="8" w:space="0" w:color="auto"/>
              <w:right w:val="single" w:sz="8" w:space="0" w:color="auto"/>
            </w:tcBorders>
            <w:shd w:val="clear" w:color="auto" w:fill="auto"/>
            <w:noWrap/>
            <w:vAlign w:val="center"/>
            <w:hideMark/>
          </w:tcPr>
          <w:p w14:paraId="39EABF75" w14:textId="77777777" w:rsidR="00191A6E" w:rsidRPr="006F7A4F" w:rsidRDefault="00191A6E" w:rsidP="00191A6E">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1,98 </w:t>
            </w:r>
          </w:p>
        </w:tc>
      </w:tr>
    </w:tbl>
    <w:p w14:paraId="310283EC" w14:textId="18BE76DF" w:rsidR="00453E39" w:rsidRPr="006F7A4F" w:rsidRDefault="00CA6FC3" w:rsidP="00212EC5">
      <w:pPr>
        <w:rPr>
          <w:rFonts w:ascii="Times New Roman" w:hAnsi="Times New Roman" w:cs="Times New Roman"/>
          <w:b/>
          <w:sz w:val="24"/>
          <w:szCs w:val="24"/>
        </w:rPr>
        <w:sectPr w:rsidR="00453E39" w:rsidRPr="006F7A4F" w:rsidSect="000855A2">
          <w:pgSz w:w="11906" w:h="16838"/>
          <w:pgMar w:top="1701" w:right="1418" w:bottom="1985" w:left="1134" w:header="425" w:footer="567" w:gutter="0"/>
          <w:cols w:space="708"/>
          <w:docGrid w:linePitch="360"/>
        </w:sectPr>
      </w:pPr>
      <w:r w:rsidRPr="006F7A4F">
        <w:rPr>
          <w:rFonts w:ascii="Times New Roman" w:hAnsi="Times New Roman" w:cs="Times New Roman"/>
          <w:i/>
          <w:sz w:val="20"/>
          <w:szCs w:val="20"/>
        </w:rPr>
        <w:t>* Natural gas purchase by BOTAŞ under the transmission license is excluded.</w:t>
      </w:r>
    </w:p>
    <w:p w14:paraId="241FA209" w14:textId="67C56E0E" w:rsidR="00CA6FC3" w:rsidRPr="007E724A" w:rsidRDefault="00CA6FC3" w:rsidP="007928DF">
      <w:pPr>
        <w:pStyle w:val="AnaBalklar"/>
        <w:rPr>
          <w:rFonts w:eastAsia="Times New Roman"/>
          <w:lang w:eastAsia="tr-TR"/>
        </w:rPr>
      </w:pPr>
      <w:bookmarkStart w:id="361" w:name="_Toc520881307"/>
      <w:bookmarkStart w:id="362" w:name="_Toc9512040"/>
      <w:bookmarkStart w:id="363" w:name="_Toc417917638"/>
      <w:bookmarkStart w:id="364" w:name="_Toc47706102"/>
      <w:r w:rsidRPr="007E724A">
        <w:rPr>
          <w:rFonts w:eastAsia="Times New Roman"/>
          <w:lang w:eastAsia="tr-TR"/>
        </w:rPr>
        <w:lastRenderedPageBreak/>
        <w:t>5. COMPRESSED NATURAL GAS (CNG)</w:t>
      </w:r>
      <w:bookmarkEnd w:id="361"/>
      <w:bookmarkEnd w:id="362"/>
      <w:bookmarkEnd w:id="363"/>
      <w:bookmarkEnd w:id="364"/>
    </w:p>
    <w:p w14:paraId="79C4B2EE" w14:textId="77777777" w:rsidR="00CA6FC3" w:rsidRPr="006F7A4F" w:rsidRDefault="00CA6FC3" w:rsidP="005D281C">
      <w:pPr>
        <w:pStyle w:val="AralkYok"/>
        <w:jc w:val="both"/>
        <w:rPr>
          <w:rFonts w:cs="Times New Roman"/>
          <w:bCs/>
        </w:rPr>
      </w:pPr>
      <w:r w:rsidRPr="006F7A4F">
        <w:rPr>
          <w:rFonts w:cs="Times New Roman"/>
          <w:b w:val="0"/>
          <w:bCs/>
        </w:rPr>
        <w:t xml:space="preserve">Activities </w:t>
      </w:r>
      <w:proofErr w:type="gramStart"/>
      <w:r w:rsidRPr="006F7A4F">
        <w:rPr>
          <w:rFonts w:cs="Times New Roman"/>
          <w:b w:val="0"/>
          <w:bCs/>
        </w:rPr>
        <w:t>could be performed</w:t>
      </w:r>
      <w:proofErr w:type="gramEnd"/>
      <w:r w:rsidRPr="006F7A4F">
        <w:rPr>
          <w:rFonts w:cs="Times New Roman"/>
          <w:b w:val="0"/>
          <w:bCs/>
        </w:rPr>
        <w:t xml:space="preserve"> by CNG licensed companies according to their licenses are listed below:</w:t>
      </w:r>
    </w:p>
    <w:p w14:paraId="0A114741" w14:textId="1986AC45" w:rsidR="00CA6FC3" w:rsidRPr="006F7A4F" w:rsidRDefault="00CA6FC3" w:rsidP="005D281C">
      <w:pPr>
        <w:pStyle w:val="AralkYok"/>
        <w:jc w:val="both"/>
        <w:rPr>
          <w:rFonts w:cs="Times New Roman"/>
          <w:bCs/>
        </w:rPr>
      </w:pPr>
      <w:r w:rsidRPr="006F7A4F">
        <w:rPr>
          <w:rFonts w:cs="Times New Roman"/>
          <w:b w:val="0"/>
          <w:bCs/>
        </w:rPr>
        <w:t>Purchasing natural gas from well head, national transmission network or distribution system and then compressing of gas and filling to pressured containers and sales,</w:t>
      </w:r>
    </w:p>
    <w:p w14:paraId="53E74694" w14:textId="59BDC6DE" w:rsidR="00CA6FC3" w:rsidRPr="006F7A4F" w:rsidRDefault="00CA6FC3" w:rsidP="005D281C">
      <w:pPr>
        <w:pStyle w:val="AralkYok"/>
        <w:jc w:val="both"/>
        <w:rPr>
          <w:rFonts w:cs="Times New Roman"/>
          <w:bCs/>
        </w:rPr>
      </w:pPr>
      <w:r w:rsidRPr="006F7A4F">
        <w:rPr>
          <w:rFonts w:cs="Times New Roman"/>
          <w:b w:val="0"/>
          <w:bCs/>
        </w:rPr>
        <w:t xml:space="preserve">Intercity transmission of compressed natural gas by special vehicles, </w:t>
      </w:r>
    </w:p>
    <w:p w14:paraId="07BE20DC" w14:textId="23FF4F4C" w:rsidR="00CA6FC3" w:rsidRPr="006F7A4F" w:rsidRDefault="00CA6FC3" w:rsidP="00CA6FC3">
      <w:pPr>
        <w:pStyle w:val="AralkYok"/>
        <w:jc w:val="both"/>
        <w:rPr>
          <w:rFonts w:cs="Times New Roman"/>
          <w:b w:val="0"/>
          <w:bCs/>
        </w:rPr>
      </w:pPr>
      <w:r w:rsidRPr="006F7A4F">
        <w:rPr>
          <w:rFonts w:cs="Times New Roman"/>
          <w:b w:val="0"/>
          <w:bCs/>
        </w:rPr>
        <w:t xml:space="preserve">Sale of natural gas supplied from CNG sale stations and/or purchased from </w:t>
      </w:r>
      <w:proofErr w:type="gramStart"/>
      <w:r w:rsidRPr="006F7A4F">
        <w:rPr>
          <w:rFonts w:cs="Times New Roman"/>
          <w:b w:val="0"/>
          <w:bCs/>
        </w:rPr>
        <w:t>well head</w:t>
      </w:r>
      <w:proofErr w:type="gramEnd"/>
      <w:r w:rsidRPr="006F7A4F">
        <w:rPr>
          <w:rFonts w:cs="Times New Roman"/>
          <w:b w:val="0"/>
          <w:bCs/>
        </w:rPr>
        <w:t xml:space="preserve"> of producer companies and compressing filling gas to pressured containers.</w:t>
      </w:r>
    </w:p>
    <w:p w14:paraId="429A5932" w14:textId="63DBF11F" w:rsidR="00CA6FC3" w:rsidRPr="006F7A4F" w:rsidRDefault="00CA6FC3" w:rsidP="00CA6FC3">
      <w:pPr>
        <w:pStyle w:val="AralkYok"/>
        <w:jc w:val="both"/>
        <w:rPr>
          <w:rFonts w:eastAsia="Calibri" w:cs="Times New Roman"/>
          <w:b w:val="0"/>
          <w:bCs/>
          <w:szCs w:val="24"/>
        </w:rPr>
      </w:pPr>
      <w:r w:rsidRPr="006F7A4F">
        <w:rPr>
          <w:rFonts w:eastAsia="Calibri" w:cs="Times New Roman"/>
          <w:b w:val="0"/>
          <w:bCs/>
          <w:szCs w:val="24"/>
        </w:rPr>
        <w:t>In 2019, 286</w:t>
      </w:r>
      <w:proofErr w:type="gramStart"/>
      <w:r w:rsidRPr="006F7A4F">
        <w:rPr>
          <w:rFonts w:eastAsia="Calibri" w:cs="Times New Roman"/>
          <w:b w:val="0"/>
          <w:bCs/>
          <w:szCs w:val="24"/>
        </w:rPr>
        <w:t>,47</w:t>
      </w:r>
      <w:proofErr w:type="gramEnd"/>
      <w:r w:rsidRPr="006F7A4F">
        <w:rPr>
          <w:rFonts w:eastAsia="Calibri" w:cs="Times New Roman"/>
          <w:b w:val="0"/>
          <w:bCs/>
          <w:szCs w:val="24"/>
        </w:rPr>
        <w:t xml:space="preserve"> million Sm</w:t>
      </w:r>
      <w:r w:rsidRPr="006F7A4F">
        <w:rPr>
          <w:rFonts w:eastAsia="Calibri" w:cs="Times New Roman"/>
          <w:b w:val="0"/>
          <w:bCs/>
          <w:szCs w:val="24"/>
          <w:vertAlign w:val="superscript"/>
        </w:rPr>
        <w:t>3</w:t>
      </w:r>
      <w:r w:rsidRPr="006F7A4F">
        <w:rPr>
          <w:rFonts w:eastAsia="Calibri" w:cs="Times New Roman"/>
          <w:b w:val="0"/>
          <w:bCs/>
          <w:szCs w:val="24"/>
        </w:rPr>
        <w:t xml:space="preserve"> natural gas was purchased by CNG licensed companies while 1,61 % of this amount was in LNG form. Sale shares of supplier companies to CNG licensees according to their license type </w:t>
      </w:r>
      <w:proofErr w:type="gramStart"/>
      <w:r w:rsidRPr="006F7A4F">
        <w:rPr>
          <w:rFonts w:eastAsia="Calibri" w:cs="Times New Roman"/>
          <w:b w:val="0"/>
          <w:bCs/>
          <w:szCs w:val="24"/>
        </w:rPr>
        <w:t>are shown</w:t>
      </w:r>
      <w:proofErr w:type="gramEnd"/>
      <w:r w:rsidRPr="006F7A4F">
        <w:rPr>
          <w:rFonts w:eastAsia="Calibri" w:cs="Times New Roman"/>
          <w:b w:val="0"/>
          <w:bCs/>
          <w:szCs w:val="24"/>
        </w:rPr>
        <w:t xml:space="preserve"> at Figure 5.1.</w:t>
      </w:r>
    </w:p>
    <w:p w14:paraId="582FEABD" w14:textId="414D2D4D" w:rsidR="00CA6FC3" w:rsidRPr="006F7A4F" w:rsidRDefault="00CA6FC3" w:rsidP="00CA6FC3">
      <w:pPr>
        <w:pStyle w:val="AralkYok"/>
        <w:jc w:val="both"/>
        <w:rPr>
          <w:rFonts w:eastAsia="Calibri" w:cs="Times New Roman"/>
          <w:b w:val="0"/>
          <w:bCs/>
          <w:szCs w:val="24"/>
        </w:rPr>
      </w:pPr>
    </w:p>
    <w:p w14:paraId="48CFB83E" w14:textId="77777777" w:rsidR="00CA6FC3" w:rsidRPr="006F7A4F" w:rsidRDefault="00CA6FC3" w:rsidP="005D281C">
      <w:pPr>
        <w:pStyle w:val="AralkYok"/>
        <w:jc w:val="both"/>
        <w:rPr>
          <w:rFonts w:cs="Times New Roman"/>
          <w:bCs/>
        </w:rPr>
      </w:pPr>
    </w:p>
    <w:p w14:paraId="5C6F4E0F" w14:textId="59E4F057" w:rsidR="005155E3" w:rsidRPr="006F7A4F" w:rsidRDefault="005353F7" w:rsidP="001734A6">
      <w:pP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3EE51E3C" wp14:editId="5874C9AF">
            <wp:extent cx="5939790" cy="2023745"/>
            <wp:effectExtent l="57150" t="57150" r="41910" b="5270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0C10C52" w14:textId="77777777" w:rsidR="00CA6FC3" w:rsidRPr="007928DF" w:rsidRDefault="00CA6FC3" w:rsidP="007928DF">
      <w:pPr>
        <w:pStyle w:val="Balk6"/>
        <w:rPr>
          <w:rStyle w:val="Balk2Char"/>
          <w:rFonts w:ascii="Times New Roman" w:eastAsiaTheme="minorHAnsi" w:hAnsi="Times New Roman" w:cs="Times New Roman"/>
          <w:color w:val="auto"/>
          <w:sz w:val="24"/>
          <w:szCs w:val="22"/>
        </w:rPr>
      </w:pPr>
      <w:bookmarkStart w:id="365" w:name="_Toc9504956"/>
      <w:bookmarkStart w:id="366" w:name="_Toc9512041"/>
      <w:bookmarkStart w:id="367" w:name="_Toc47705646"/>
      <w:r w:rsidRPr="007928DF">
        <w:t>Figure 5.1: Sale Shares of Supplier Companies to CNG (Sale) Licensed Companies According to Their License Type (%)</w:t>
      </w:r>
      <w:bookmarkEnd w:id="365"/>
      <w:bookmarkEnd w:id="366"/>
      <w:bookmarkEnd w:id="367"/>
    </w:p>
    <w:p w14:paraId="22E1D1EA" w14:textId="77777777" w:rsidR="00C16B6D" w:rsidRPr="006F7A4F" w:rsidRDefault="00C16B6D" w:rsidP="005D281C">
      <w:pPr>
        <w:rPr>
          <w:rFonts w:ascii="Times New Roman" w:hAnsi="Times New Roman" w:cs="Times New Roman"/>
          <w:b/>
          <w:sz w:val="24"/>
          <w:szCs w:val="24"/>
        </w:rPr>
      </w:pPr>
    </w:p>
    <w:p w14:paraId="4C3EC0C5" w14:textId="5BCD6C90" w:rsidR="007928DF" w:rsidRDefault="007928DF">
      <w:pPr>
        <w:rPr>
          <w:rFonts w:ascii="Times New Roman" w:hAnsi="Times New Roman" w:cs="Times New Roman"/>
          <w:b/>
          <w:sz w:val="24"/>
          <w:szCs w:val="24"/>
        </w:rPr>
      </w:pPr>
      <w:r>
        <w:rPr>
          <w:rFonts w:ascii="Times New Roman" w:hAnsi="Times New Roman" w:cs="Times New Roman"/>
          <w:b/>
          <w:sz w:val="24"/>
          <w:szCs w:val="24"/>
        </w:rPr>
        <w:br w:type="page"/>
      </w:r>
    </w:p>
    <w:p w14:paraId="3A82E892" w14:textId="77777777" w:rsidR="007928DF" w:rsidRDefault="005353F7" w:rsidP="007928DF">
      <w:pPr>
        <w:pStyle w:val="AralkYok"/>
        <w:rPr>
          <w:rStyle w:val="Balk6Char"/>
          <w:rFonts w:eastAsiaTheme="majorEastAsia"/>
        </w:rPr>
      </w:pPr>
      <w:bookmarkStart w:id="368" w:name="_Toc494808908"/>
      <w:bookmarkStart w:id="369" w:name="_Toc520881478"/>
      <w:bookmarkStart w:id="370" w:name="_Toc9414549"/>
      <w:bookmarkStart w:id="371" w:name="_Toc9504957"/>
      <w:bookmarkStart w:id="372" w:name="_Toc9512042"/>
      <w:r w:rsidRPr="006F7A4F">
        <w:rPr>
          <w:noProof/>
          <w:lang w:eastAsia="tr-TR"/>
        </w:rPr>
        <w:lastRenderedPageBreak/>
        <w:drawing>
          <wp:inline distT="0" distB="0" distL="0" distR="0" wp14:anchorId="37B517F4" wp14:editId="46B987A9">
            <wp:extent cx="5939790" cy="2447925"/>
            <wp:effectExtent l="0" t="0" r="381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5C5F8BE" w14:textId="1B80E2A1" w:rsidR="00CA6FC3" w:rsidRPr="007928DF" w:rsidRDefault="00CA6FC3" w:rsidP="007928DF">
      <w:pPr>
        <w:pStyle w:val="Balk6"/>
        <w:rPr>
          <w:rStyle w:val="Balk6Char"/>
          <w:b/>
        </w:rPr>
      </w:pPr>
      <w:bookmarkStart w:id="373" w:name="_Toc47705647"/>
      <w:r w:rsidRPr="007928DF">
        <w:rPr>
          <w:rStyle w:val="Balk6Char"/>
          <w:b/>
        </w:rPr>
        <w:t>Figure 5.2: Share of CNG Sales to Final Consumer by CNG License Types in 2019 (%)</w:t>
      </w:r>
      <w:bookmarkEnd w:id="368"/>
      <w:bookmarkEnd w:id="369"/>
      <w:bookmarkEnd w:id="370"/>
      <w:bookmarkEnd w:id="371"/>
      <w:bookmarkEnd w:id="372"/>
      <w:bookmarkEnd w:id="373"/>
    </w:p>
    <w:p w14:paraId="08137C64" w14:textId="77777777" w:rsidR="00605B7C" w:rsidRPr="006F7A4F" w:rsidRDefault="00605B7C">
      <w:pPr>
        <w:jc w:val="center"/>
        <w:rPr>
          <w:rFonts w:ascii="Times New Roman" w:hAnsi="Times New Roman" w:cs="Times New Roman"/>
          <w:b/>
          <w:bCs/>
          <w:sz w:val="24"/>
          <w:szCs w:val="24"/>
        </w:rPr>
      </w:pPr>
    </w:p>
    <w:p w14:paraId="66FCBD14" w14:textId="16C367B0" w:rsidR="00254660" w:rsidRPr="006F7A4F" w:rsidRDefault="00254660" w:rsidP="005D281C">
      <w:pPr>
        <w:spacing w:line="360" w:lineRule="auto"/>
        <w:jc w:val="both"/>
        <w:rPr>
          <w:rFonts w:ascii="Times New Roman" w:hAnsi="Times New Roman" w:cs="Times New Roman"/>
          <w:b/>
          <w:sz w:val="24"/>
          <w:szCs w:val="24"/>
        </w:rPr>
      </w:pPr>
      <w:r w:rsidRPr="006F7A4F">
        <w:rPr>
          <w:rFonts w:ascii="Times New Roman" w:hAnsi="Times New Roman" w:cs="Times New Roman"/>
          <w:sz w:val="24"/>
          <w:szCs w:val="24"/>
        </w:rPr>
        <w:t>In 2019, CNG license owners sold 228,15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CNG to final customers. Figure 5.2 shows CNG sales amounts to final customers by license type. According to this figure, 72,79%  of sales to the final customers were realized by CNG Sale Licensees. The share of sales held with Auto-CNG license was increase 12,42 %. In 2017, the sales amount of CNG Licensees which was transformed to Auto-CNG Licensees is given in CNG Sales until the time of transformation, and the amount after that transformation process, is given in the Auto-CNG form. CNG sale amounts to final consumers between 2009-2019 are shown at Table 5.1</w:t>
      </w:r>
      <w:r w:rsidRPr="006F7A4F">
        <w:rPr>
          <w:rFonts w:ascii="Times New Roman" w:hAnsi="Times New Roman" w:cs="Times New Roman"/>
          <w:b/>
          <w:sz w:val="24"/>
          <w:szCs w:val="24"/>
        </w:rPr>
        <w:t>.</w:t>
      </w:r>
    </w:p>
    <w:p w14:paraId="7DDFDEDA" w14:textId="771862F9" w:rsidR="00254660" w:rsidRPr="006F7A4F" w:rsidRDefault="00254660" w:rsidP="007928DF">
      <w:pPr>
        <w:pStyle w:val="Balk5"/>
      </w:pPr>
      <w:bookmarkStart w:id="374" w:name="_Toc494808775"/>
      <w:bookmarkStart w:id="375" w:name="_Toc520881349"/>
      <w:bookmarkStart w:id="376" w:name="_Toc9414550"/>
      <w:bookmarkStart w:id="377" w:name="_Toc9504666"/>
      <w:bookmarkStart w:id="378" w:name="_Toc9512043"/>
      <w:bookmarkStart w:id="379" w:name="_Toc47706148"/>
      <w:r w:rsidRPr="006F7A4F">
        <w:t>Table 5.</w:t>
      </w:r>
      <w:fldSimple w:instr=" SEQ Tablo \* ARABIC \s 2 ">
        <w:r w:rsidRPr="006F7A4F">
          <w:t>1</w:t>
        </w:r>
      </w:fldSimple>
      <w:r w:rsidRPr="006F7A4F">
        <w:t>: CNG Sale Amounts to Final Consumers between 200</w:t>
      </w:r>
      <w:r w:rsidR="003261AA" w:rsidRPr="006F7A4F">
        <w:t>9</w:t>
      </w:r>
      <w:r w:rsidRPr="006F7A4F">
        <w:t>-201</w:t>
      </w:r>
      <w:r w:rsidR="003261AA" w:rsidRPr="006F7A4F">
        <w:t>9</w:t>
      </w:r>
      <w:r w:rsidRPr="006F7A4F">
        <w:t xml:space="preserve"> (Million Sm</w:t>
      </w:r>
      <w:r w:rsidRPr="006F7A4F">
        <w:rPr>
          <w:vertAlign w:val="superscript"/>
        </w:rPr>
        <w:t>3</w:t>
      </w:r>
      <w:r w:rsidRPr="006F7A4F">
        <w:t>)</w:t>
      </w:r>
      <w:bookmarkEnd w:id="374"/>
      <w:bookmarkEnd w:id="375"/>
      <w:bookmarkEnd w:id="376"/>
      <w:bookmarkEnd w:id="377"/>
      <w:bookmarkEnd w:id="378"/>
      <w:bookmarkEnd w:id="379"/>
    </w:p>
    <w:tbl>
      <w:tblPr>
        <w:tblW w:w="4999" w:type="pct"/>
        <w:tblCellMar>
          <w:left w:w="70" w:type="dxa"/>
          <w:right w:w="70" w:type="dxa"/>
        </w:tblCellMar>
        <w:tblLook w:val="04A0" w:firstRow="1" w:lastRow="0" w:firstColumn="1" w:lastColumn="0" w:noHBand="0" w:noVBand="1"/>
      </w:tblPr>
      <w:tblGrid>
        <w:gridCol w:w="1472"/>
        <w:gridCol w:w="863"/>
        <w:gridCol w:w="687"/>
        <w:gridCol w:w="687"/>
        <w:gridCol w:w="687"/>
        <w:gridCol w:w="626"/>
        <w:gridCol w:w="745"/>
        <w:gridCol w:w="745"/>
        <w:gridCol w:w="745"/>
        <w:gridCol w:w="745"/>
        <w:gridCol w:w="745"/>
        <w:gridCol w:w="745"/>
      </w:tblGrid>
      <w:tr w:rsidR="00254660" w:rsidRPr="006F7A4F" w14:paraId="050A8699" w14:textId="77777777" w:rsidTr="005D281C">
        <w:trPr>
          <w:trHeight w:val="315"/>
        </w:trPr>
        <w:tc>
          <w:tcPr>
            <w:tcW w:w="774" w:type="pct"/>
            <w:tcBorders>
              <w:top w:val="single" w:sz="8" w:space="0" w:color="F9B074"/>
              <w:left w:val="single" w:sz="8" w:space="0" w:color="F9B074"/>
              <w:bottom w:val="single" w:sz="8" w:space="0" w:color="F9B074"/>
              <w:right w:val="single" w:sz="8" w:space="0" w:color="F9B074"/>
            </w:tcBorders>
            <w:shd w:val="clear" w:color="000000" w:fill="FDE4D0"/>
            <w:vAlign w:val="center"/>
          </w:tcPr>
          <w:p w14:paraId="331659BA" w14:textId="09905042"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Years</w:t>
            </w:r>
          </w:p>
        </w:tc>
        <w:tc>
          <w:tcPr>
            <w:tcW w:w="454" w:type="pct"/>
            <w:tcBorders>
              <w:top w:val="single" w:sz="8" w:space="0" w:color="F9B074"/>
              <w:left w:val="nil"/>
              <w:bottom w:val="single" w:sz="8" w:space="0" w:color="F9B074"/>
              <w:right w:val="single" w:sz="8" w:space="0" w:color="F9B074"/>
            </w:tcBorders>
            <w:shd w:val="clear" w:color="000000" w:fill="FDE4D0"/>
            <w:vAlign w:val="center"/>
            <w:hideMark/>
          </w:tcPr>
          <w:p w14:paraId="45E8F5F2"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2009</w:t>
            </w:r>
          </w:p>
        </w:tc>
        <w:tc>
          <w:tcPr>
            <w:tcW w:w="362" w:type="pct"/>
            <w:tcBorders>
              <w:top w:val="single" w:sz="8" w:space="0" w:color="F9B074"/>
              <w:left w:val="nil"/>
              <w:bottom w:val="single" w:sz="8" w:space="0" w:color="F9B074"/>
              <w:right w:val="single" w:sz="8" w:space="0" w:color="F9B074"/>
            </w:tcBorders>
            <w:shd w:val="clear" w:color="000000" w:fill="FDE4D0"/>
            <w:vAlign w:val="center"/>
            <w:hideMark/>
          </w:tcPr>
          <w:p w14:paraId="15302F9D"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2010</w:t>
            </w:r>
          </w:p>
        </w:tc>
        <w:tc>
          <w:tcPr>
            <w:tcW w:w="362" w:type="pct"/>
            <w:tcBorders>
              <w:top w:val="single" w:sz="8" w:space="0" w:color="F9B074"/>
              <w:left w:val="nil"/>
              <w:bottom w:val="single" w:sz="8" w:space="0" w:color="F9B074"/>
              <w:right w:val="single" w:sz="8" w:space="0" w:color="F9B074"/>
            </w:tcBorders>
            <w:shd w:val="clear" w:color="000000" w:fill="FDE4D0"/>
            <w:vAlign w:val="center"/>
            <w:hideMark/>
          </w:tcPr>
          <w:p w14:paraId="749F66AF"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2011</w:t>
            </w:r>
          </w:p>
        </w:tc>
        <w:tc>
          <w:tcPr>
            <w:tcW w:w="362" w:type="pct"/>
            <w:tcBorders>
              <w:top w:val="single" w:sz="8" w:space="0" w:color="F9B074"/>
              <w:left w:val="nil"/>
              <w:bottom w:val="single" w:sz="8" w:space="0" w:color="F9B074"/>
              <w:right w:val="single" w:sz="8" w:space="0" w:color="F9B074"/>
            </w:tcBorders>
            <w:shd w:val="clear" w:color="000000" w:fill="FDE4D0"/>
            <w:vAlign w:val="center"/>
            <w:hideMark/>
          </w:tcPr>
          <w:p w14:paraId="223340CF"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2012</w:t>
            </w:r>
          </w:p>
        </w:tc>
        <w:tc>
          <w:tcPr>
            <w:tcW w:w="330" w:type="pct"/>
            <w:tcBorders>
              <w:top w:val="single" w:sz="8" w:space="0" w:color="F9B074"/>
              <w:left w:val="nil"/>
              <w:bottom w:val="single" w:sz="8" w:space="0" w:color="F9B074"/>
              <w:right w:val="single" w:sz="8" w:space="0" w:color="F9B074"/>
            </w:tcBorders>
            <w:shd w:val="clear" w:color="000000" w:fill="FDE4D0"/>
            <w:vAlign w:val="center"/>
            <w:hideMark/>
          </w:tcPr>
          <w:p w14:paraId="234A1B25"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2013</w:t>
            </w:r>
          </w:p>
        </w:tc>
        <w:tc>
          <w:tcPr>
            <w:tcW w:w="392" w:type="pct"/>
            <w:tcBorders>
              <w:top w:val="single" w:sz="8" w:space="0" w:color="F9B074"/>
              <w:left w:val="nil"/>
              <w:bottom w:val="single" w:sz="8" w:space="0" w:color="F9B074"/>
              <w:right w:val="single" w:sz="8" w:space="0" w:color="F9B074"/>
            </w:tcBorders>
            <w:shd w:val="clear" w:color="000000" w:fill="FDE4D0"/>
            <w:vAlign w:val="center"/>
            <w:hideMark/>
          </w:tcPr>
          <w:p w14:paraId="6D001B07"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2014</w:t>
            </w:r>
          </w:p>
        </w:tc>
        <w:tc>
          <w:tcPr>
            <w:tcW w:w="392" w:type="pct"/>
            <w:tcBorders>
              <w:top w:val="single" w:sz="8" w:space="0" w:color="F9B074"/>
              <w:left w:val="nil"/>
              <w:bottom w:val="single" w:sz="8" w:space="0" w:color="F9B074"/>
              <w:right w:val="single" w:sz="8" w:space="0" w:color="F9B074"/>
            </w:tcBorders>
            <w:shd w:val="clear" w:color="000000" w:fill="FDE4D0"/>
            <w:vAlign w:val="center"/>
            <w:hideMark/>
          </w:tcPr>
          <w:p w14:paraId="3819CB69"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2015</w:t>
            </w:r>
          </w:p>
        </w:tc>
        <w:tc>
          <w:tcPr>
            <w:tcW w:w="392" w:type="pct"/>
            <w:tcBorders>
              <w:top w:val="single" w:sz="8" w:space="0" w:color="F9B074"/>
              <w:left w:val="nil"/>
              <w:bottom w:val="single" w:sz="8" w:space="0" w:color="F9B074"/>
              <w:right w:val="single" w:sz="8" w:space="0" w:color="F9B074"/>
            </w:tcBorders>
            <w:shd w:val="clear" w:color="000000" w:fill="FDE4D0"/>
            <w:vAlign w:val="center"/>
            <w:hideMark/>
          </w:tcPr>
          <w:p w14:paraId="509D5C53"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2016</w:t>
            </w:r>
          </w:p>
        </w:tc>
        <w:tc>
          <w:tcPr>
            <w:tcW w:w="392" w:type="pct"/>
            <w:tcBorders>
              <w:top w:val="single" w:sz="8" w:space="0" w:color="F9B074"/>
              <w:left w:val="nil"/>
              <w:bottom w:val="single" w:sz="8" w:space="0" w:color="F9B074"/>
              <w:right w:val="single" w:sz="8" w:space="0" w:color="F9B074"/>
            </w:tcBorders>
            <w:shd w:val="clear" w:color="000000" w:fill="FDE4D0"/>
            <w:vAlign w:val="center"/>
            <w:hideMark/>
          </w:tcPr>
          <w:p w14:paraId="3FEBCC8C"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2017</w:t>
            </w:r>
          </w:p>
        </w:tc>
        <w:tc>
          <w:tcPr>
            <w:tcW w:w="392" w:type="pct"/>
            <w:tcBorders>
              <w:top w:val="single" w:sz="8" w:space="0" w:color="F9B074"/>
              <w:left w:val="nil"/>
              <w:bottom w:val="single" w:sz="8" w:space="0" w:color="F9B074"/>
              <w:right w:val="single" w:sz="8" w:space="0" w:color="F9B074"/>
            </w:tcBorders>
            <w:shd w:val="clear" w:color="000000" w:fill="FDE4D0"/>
            <w:vAlign w:val="center"/>
            <w:hideMark/>
          </w:tcPr>
          <w:p w14:paraId="5412DC04"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2018</w:t>
            </w:r>
          </w:p>
        </w:tc>
        <w:tc>
          <w:tcPr>
            <w:tcW w:w="392" w:type="pct"/>
            <w:tcBorders>
              <w:top w:val="single" w:sz="8" w:space="0" w:color="F9B074"/>
              <w:left w:val="nil"/>
              <w:bottom w:val="single" w:sz="8" w:space="0" w:color="F9B074"/>
              <w:right w:val="single" w:sz="8" w:space="0" w:color="F9B074"/>
            </w:tcBorders>
            <w:shd w:val="clear" w:color="000000" w:fill="FDE4D0"/>
            <w:vAlign w:val="center"/>
            <w:hideMark/>
          </w:tcPr>
          <w:p w14:paraId="728F7864" w14:textId="77777777" w:rsidR="00254660" w:rsidRPr="006F7A4F" w:rsidRDefault="00254660" w:rsidP="00254660">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2019</w:t>
            </w:r>
          </w:p>
        </w:tc>
      </w:tr>
      <w:tr w:rsidR="00254660" w:rsidRPr="006F7A4F" w14:paraId="1468D6BA" w14:textId="77777777" w:rsidTr="005D281C">
        <w:trPr>
          <w:trHeight w:val="315"/>
        </w:trPr>
        <w:tc>
          <w:tcPr>
            <w:tcW w:w="774" w:type="pct"/>
            <w:tcBorders>
              <w:top w:val="nil"/>
              <w:left w:val="single" w:sz="8" w:space="0" w:color="F9B074"/>
              <w:bottom w:val="single" w:sz="8" w:space="0" w:color="F9B074"/>
              <w:right w:val="single" w:sz="8" w:space="0" w:color="F9B074"/>
            </w:tcBorders>
            <w:shd w:val="clear" w:color="000000" w:fill="FBCAA2"/>
            <w:vAlign w:val="center"/>
          </w:tcPr>
          <w:p w14:paraId="08C3D6A1" w14:textId="0063A92E"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Amount</w:t>
            </w:r>
          </w:p>
        </w:tc>
        <w:tc>
          <w:tcPr>
            <w:tcW w:w="454" w:type="pct"/>
            <w:tcBorders>
              <w:top w:val="nil"/>
              <w:left w:val="nil"/>
              <w:bottom w:val="single" w:sz="8" w:space="0" w:color="F9B074"/>
              <w:right w:val="single" w:sz="8" w:space="0" w:color="F9B074"/>
            </w:tcBorders>
            <w:shd w:val="clear" w:color="000000" w:fill="FBCAA2"/>
            <w:vAlign w:val="center"/>
            <w:hideMark/>
          </w:tcPr>
          <w:p w14:paraId="751D83DC"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33,9</w:t>
            </w:r>
          </w:p>
        </w:tc>
        <w:tc>
          <w:tcPr>
            <w:tcW w:w="362" w:type="pct"/>
            <w:tcBorders>
              <w:top w:val="nil"/>
              <w:left w:val="nil"/>
              <w:bottom w:val="single" w:sz="8" w:space="0" w:color="F9B074"/>
              <w:right w:val="single" w:sz="8" w:space="0" w:color="F9B074"/>
            </w:tcBorders>
            <w:shd w:val="clear" w:color="000000" w:fill="FBCAA2"/>
            <w:vAlign w:val="center"/>
            <w:hideMark/>
          </w:tcPr>
          <w:p w14:paraId="08588670"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46,2</w:t>
            </w:r>
          </w:p>
        </w:tc>
        <w:tc>
          <w:tcPr>
            <w:tcW w:w="362" w:type="pct"/>
            <w:tcBorders>
              <w:top w:val="nil"/>
              <w:left w:val="nil"/>
              <w:bottom w:val="single" w:sz="8" w:space="0" w:color="F9B074"/>
              <w:right w:val="single" w:sz="8" w:space="0" w:color="F9B074"/>
            </w:tcBorders>
            <w:shd w:val="clear" w:color="000000" w:fill="FBCAA2"/>
            <w:vAlign w:val="center"/>
            <w:hideMark/>
          </w:tcPr>
          <w:p w14:paraId="472A1F60"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55,5</w:t>
            </w:r>
          </w:p>
        </w:tc>
        <w:tc>
          <w:tcPr>
            <w:tcW w:w="362" w:type="pct"/>
            <w:tcBorders>
              <w:top w:val="nil"/>
              <w:left w:val="nil"/>
              <w:bottom w:val="single" w:sz="8" w:space="0" w:color="F9B074"/>
              <w:right w:val="single" w:sz="8" w:space="0" w:color="F9B074"/>
            </w:tcBorders>
            <w:shd w:val="clear" w:color="000000" w:fill="FBCAA2"/>
            <w:vAlign w:val="center"/>
            <w:hideMark/>
          </w:tcPr>
          <w:p w14:paraId="3602718E"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54,9</w:t>
            </w:r>
          </w:p>
        </w:tc>
        <w:tc>
          <w:tcPr>
            <w:tcW w:w="330" w:type="pct"/>
            <w:tcBorders>
              <w:top w:val="nil"/>
              <w:left w:val="nil"/>
              <w:bottom w:val="single" w:sz="8" w:space="0" w:color="F9B074"/>
              <w:right w:val="single" w:sz="8" w:space="0" w:color="F9B074"/>
            </w:tcBorders>
            <w:shd w:val="clear" w:color="000000" w:fill="FBCAA2"/>
            <w:vAlign w:val="center"/>
            <w:hideMark/>
          </w:tcPr>
          <w:p w14:paraId="16CB1999"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76,6</w:t>
            </w:r>
          </w:p>
        </w:tc>
        <w:tc>
          <w:tcPr>
            <w:tcW w:w="392" w:type="pct"/>
            <w:tcBorders>
              <w:top w:val="nil"/>
              <w:left w:val="nil"/>
              <w:bottom w:val="single" w:sz="8" w:space="0" w:color="F9B074"/>
              <w:right w:val="single" w:sz="8" w:space="0" w:color="F9B074"/>
            </w:tcBorders>
            <w:shd w:val="clear" w:color="000000" w:fill="FBCAA2"/>
            <w:vAlign w:val="center"/>
            <w:hideMark/>
          </w:tcPr>
          <w:p w14:paraId="08A1C13A"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120,09</w:t>
            </w:r>
          </w:p>
        </w:tc>
        <w:tc>
          <w:tcPr>
            <w:tcW w:w="392" w:type="pct"/>
            <w:tcBorders>
              <w:top w:val="nil"/>
              <w:left w:val="nil"/>
              <w:bottom w:val="single" w:sz="8" w:space="0" w:color="F9B074"/>
              <w:right w:val="single" w:sz="8" w:space="0" w:color="F9B074"/>
            </w:tcBorders>
            <w:shd w:val="clear" w:color="000000" w:fill="FBCAA2"/>
            <w:vAlign w:val="center"/>
            <w:hideMark/>
          </w:tcPr>
          <w:p w14:paraId="407E7BDA"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178,93</w:t>
            </w:r>
          </w:p>
        </w:tc>
        <w:tc>
          <w:tcPr>
            <w:tcW w:w="392" w:type="pct"/>
            <w:tcBorders>
              <w:top w:val="nil"/>
              <w:left w:val="nil"/>
              <w:bottom w:val="single" w:sz="8" w:space="0" w:color="F9B074"/>
              <w:right w:val="single" w:sz="8" w:space="0" w:color="F9B074"/>
            </w:tcBorders>
            <w:shd w:val="clear" w:color="000000" w:fill="FBCAA2"/>
            <w:vAlign w:val="center"/>
            <w:hideMark/>
          </w:tcPr>
          <w:p w14:paraId="4F62335C"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191,78</w:t>
            </w:r>
          </w:p>
        </w:tc>
        <w:tc>
          <w:tcPr>
            <w:tcW w:w="392" w:type="pct"/>
            <w:tcBorders>
              <w:top w:val="nil"/>
              <w:left w:val="nil"/>
              <w:bottom w:val="single" w:sz="8" w:space="0" w:color="F9B074"/>
              <w:right w:val="single" w:sz="8" w:space="0" w:color="F9B074"/>
            </w:tcBorders>
            <w:shd w:val="clear" w:color="000000" w:fill="FBCAA2"/>
            <w:vAlign w:val="center"/>
            <w:hideMark/>
          </w:tcPr>
          <w:p w14:paraId="0559301C"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222,09</w:t>
            </w:r>
          </w:p>
        </w:tc>
        <w:tc>
          <w:tcPr>
            <w:tcW w:w="392" w:type="pct"/>
            <w:tcBorders>
              <w:top w:val="nil"/>
              <w:left w:val="nil"/>
              <w:bottom w:val="single" w:sz="8" w:space="0" w:color="F9B074"/>
              <w:right w:val="single" w:sz="8" w:space="0" w:color="F9B074"/>
            </w:tcBorders>
            <w:shd w:val="clear" w:color="000000" w:fill="FBCAA2"/>
            <w:vAlign w:val="center"/>
            <w:hideMark/>
          </w:tcPr>
          <w:p w14:paraId="499753ED"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212,33</w:t>
            </w:r>
          </w:p>
        </w:tc>
        <w:tc>
          <w:tcPr>
            <w:tcW w:w="392" w:type="pct"/>
            <w:tcBorders>
              <w:top w:val="nil"/>
              <w:left w:val="nil"/>
              <w:bottom w:val="single" w:sz="8" w:space="0" w:color="F9B074"/>
              <w:right w:val="single" w:sz="8" w:space="0" w:color="F9B074"/>
            </w:tcBorders>
            <w:shd w:val="clear" w:color="000000" w:fill="FBCAA2"/>
            <w:vAlign w:val="center"/>
            <w:hideMark/>
          </w:tcPr>
          <w:p w14:paraId="4D7B75F3" w14:textId="77777777" w:rsidR="00254660" w:rsidRPr="006F7A4F" w:rsidRDefault="00254660" w:rsidP="00254660">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228,15</w:t>
            </w:r>
          </w:p>
        </w:tc>
      </w:tr>
    </w:tbl>
    <w:p w14:paraId="1502632F" w14:textId="1E1BF674" w:rsidR="003619CC" w:rsidRDefault="003619CC" w:rsidP="00495DC9">
      <w:pPr>
        <w:rPr>
          <w:rFonts w:ascii="Times New Roman" w:hAnsi="Times New Roman" w:cs="Times New Roman"/>
        </w:rPr>
      </w:pPr>
    </w:p>
    <w:p w14:paraId="6E78748B" w14:textId="1A2A9165" w:rsidR="00495DC9" w:rsidRPr="006F7A4F" w:rsidRDefault="003619CC" w:rsidP="00495DC9">
      <w:pPr>
        <w:rPr>
          <w:rFonts w:ascii="Times New Roman" w:hAnsi="Times New Roman" w:cs="Times New Roman"/>
        </w:rPr>
      </w:pPr>
      <w:r>
        <w:rPr>
          <w:rFonts w:ascii="Times New Roman" w:hAnsi="Times New Roman" w:cs="Times New Roman"/>
        </w:rPr>
        <w:br w:type="page"/>
      </w:r>
    </w:p>
    <w:p w14:paraId="17A3ABBD" w14:textId="1029C948" w:rsidR="00453E39" w:rsidRPr="007E724A" w:rsidRDefault="00ED1780" w:rsidP="007928DF">
      <w:pPr>
        <w:pStyle w:val="AnaBalklar"/>
        <w:rPr>
          <w:rFonts w:eastAsia="Times New Roman"/>
          <w:lang w:eastAsia="tr-TR"/>
        </w:rPr>
      </w:pPr>
      <w:r w:rsidRPr="007E724A">
        <w:rPr>
          <w:rFonts w:eastAsia="Times New Roman"/>
          <w:lang w:eastAsia="tr-TR"/>
        </w:rPr>
        <w:lastRenderedPageBreak/>
        <w:t xml:space="preserve"> </w:t>
      </w:r>
      <w:bookmarkStart w:id="380" w:name="_Toc9512044"/>
      <w:bookmarkStart w:id="381" w:name="_Toc47706103"/>
      <w:r w:rsidR="00254660" w:rsidRPr="007E724A">
        <w:rPr>
          <w:rFonts w:eastAsia="Times New Roman"/>
          <w:lang w:eastAsia="tr-TR"/>
        </w:rPr>
        <w:t>6. TRANSMISSION</w:t>
      </w:r>
      <w:bookmarkEnd w:id="380"/>
      <w:bookmarkEnd w:id="381"/>
    </w:p>
    <w:p w14:paraId="337366C7" w14:textId="77777777" w:rsidR="00254660" w:rsidRPr="006F7A4F" w:rsidRDefault="00254660" w:rsidP="007E724A">
      <w:pPr>
        <w:pStyle w:val="AralkYok"/>
      </w:pPr>
    </w:p>
    <w:p w14:paraId="339CE7C3" w14:textId="77777777" w:rsidR="00254660" w:rsidRPr="006F7A4F" w:rsidRDefault="00254660" w:rsidP="00254660">
      <w:pPr>
        <w:spacing w:line="360" w:lineRule="auto"/>
        <w:jc w:val="both"/>
        <w:rPr>
          <w:rFonts w:ascii="Times New Roman" w:hAnsi="Times New Roman" w:cs="Times New Roman"/>
          <w:sz w:val="24"/>
          <w:szCs w:val="24"/>
        </w:rPr>
      </w:pPr>
      <w:r w:rsidRPr="006F7A4F">
        <w:rPr>
          <w:rFonts w:ascii="Times New Roman" w:hAnsi="Times New Roman" w:cs="Times New Roman"/>
          <w:b/>
          <w:sz w:val="24"/>
          <w:szCs w:val="24"/>
        </w:rPr>
        <w:t xml:space="preserve"> </w:t>
      </w:r>
      <w:r w:rsidRPr="006F7A4F">
        <w:rPr>
          <w:rFonts w:ascii="Times New Roman" w:hAnsi="Times New Roman" w:cs="Times New Roman"/>
          <w:sz w:val="24"/>
          <w:szCs w:val="24"/>
        </w:rPr>
        <w:t xml:space="preserve">Transmission of natural gas via pipelines is conducted by BOTAŞ in Turkey. According to the 4646 numbered Natural Gas Market Law, it is projected that public legal entity character of transmission company, which will be one of the companies ensued as the result of restructuring of BOTAŞ as a horizontally integrated legal entity, will continue.  </w:t>
      </w:r>
    </w:p>
    <w:p w14:paraId="78051F86" w14:textId="77777777" w:rsidR="00A323BF" w:rsidRPr="006F7A4F" w:rsidRDefault="00A323BF" w:rsidP="00254660">
      <w:pPr>
        <w:rPr>
          <w:rFonts w:ascii="Times New Roman" w:hAnsi="Times New Roman" w:cs="Times New Roman"/>
          <w:b/>
          <w:sz w:val="24"/>
          <w:szCs w:val="24"/>
        </w:rPr>
      </w:pPr>
    </w:p>
    <w:p w14:paraId="11A46866" w14:textId="50F3F1C6" w:rsidR="00254660" w:rsidRPr="006F7A4F" w:rsidRDefault="00254660" w:rsidP="00254660">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The possibility of third party access to network, in other words, companies except the owner or the operator of network can carry their natural gas via transmission network, which means they can enter to market, results in a more competitive market. Within the scope of related EU Directives and regulations about third party access to network, third party access to transmission network is regulated and the reasons of refusal to third party access to network are ruled. With the aim of defining procedures and principles of regulations related about network operations prepared by transmission companies, 26/10/2002 dated and 24918 numbered Natural Gas Market Transmission Network Operating Instructions dated 26/10/2002 and numbered 24918, was published in the Official Gazette. These instructions contain procedures and principles related items listed below;</w:t>
      </w:r>
    </w:p>
    <w:p w14:paraId="6B45CBDF" w14:textId="77777777" w:rsidR="00254660" w:rsidRPr="006F7A4F" w:rsidRDefault="00254660" w:rsidP="00254660">
      <w:pPr>
        <w:spacing w:line="360" w:lineRule="auto"/>
        <w:rPr>
          <w:rFonts w:ascii="Times New Roman" w:hAnsi="Times New Roman" w:cs="Times New Roman"/>
          <w:sz w:val="24"/>
          <w:szCs w:val="24"/>
        </w:rPr>
      </w:pPr>
      <w:r w:rsidRPr="006F7A4F">
        <w:rPr>
          <w:rFonts w:ascii="Times New Roman" w:hAnsi="Times New Roman" w:cs="Times New Roman"/>
          <w:sz w:val="24"/>
          <w:szCs w:val="24"/>
        </w:rPr>
        <w:t>-Entry to system as part of regulations related network operation prepared by transmission companies which are operating via natural gas pipelines.</w:t>
      </w:r>
    </w:p>
    <w:p w14:paraId="6FAB1A67" w14:textId="77777777" w:rsidR="00254660" w:rsidRPr="006F7A4F" w:rsidRDefault="00254660" w:rsidP="00254660">
      <w:pPr>
        <w:spacing w:line="360" w:lineRule="auto"/>
        <w:rPr>
          <w:rFonts w:ascii="Times New Roman" w:hAnsi="Times New Roman" w:cs="Times New Roman"/>
          <w:sz w:val="24"/>
          <w:szCs w:val="24"/>
        </w:rPr>
      </w:pPr>
      <w:r w:rsidRPr="006F7A4F">
        <w:rPr>
          <w:rFonts w:ascii="Times New Roman" w:hAnsi="Times New Roman" w:cs="Times New Roman"/>
          <w:sz w:val="24"/>
          <w:szCs w:val="24"/>
        </w:rPr>
        <w:t>-Transportation amount reporting and transportation service programming.</w:t>
      </w:r>
    </w:p>
    <w:p w14:paraId="1220CCF1" w14:textId="77777777" w:rsidR="00254660" w:rsidRPr="006F7A4F" w:rsidRDefault="00254660" w:rsidP="00254660">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-Transportation amount determination, cut process, delivery controlling, system balancing, communication system, capacity assignment, delivery and measurement of natural gas.</w:t>
      </w:r>
    </w:p>
    <w:p w14:paraId="396040F6" w14:textId="3CA8F58F" w:rsidR="00127054" w:rsidRPr="006F7A4F" w:rsidRDefault="00127054" w:rsidP="007928DF">
      <w:pPr>
        <w:pStyle w:val="Dzey2Balk"/>
      </w:pPr>
      <w:bookmarkStart w:id="382" w:name="_Toc494808735"/>
      <w:bookmarkStart w:id="383" w:name="_Toc520881309"/>
      <w:bookmarkStart w:id="384" w:name="_Toc9512045"/>
      <w:bookmarkStart w:id="385" w:name="_Toc47706104"/>
      <w:r w:rsidRPr="006F7A4F">
        <w:t xml:space="preserve">6.1 </w:t>
      </w:r>
      <w:bookmarkStart w:id="386" w:name="_Toc469303425"/>
      <w:r w:rsidRPr="006F7A4F">
        <w:t>Transmission via Pipelines</w:t>
      </w:r>
      <w:bookmarkEnd w:id="382"/>
      <w:bookmarkEnd w:id="383"/>
      <w:bookmarkEnd w:id="384"/>
      <w:bookmarkEnd w:id="385"/>
      <w:bookmarkEnd w:id="386"/>
    </w:p>
    <w:p w14:paraId="6FB5A55C" w14:textId="7830DF5C" w:rsidR="00127054" w:rsidRPr="006F7A4F" w:rsidRDefault="00127054" w:rsidP="00127054">
      <w:pPr>
        <w:spacing w:line="360" w:lineRule="auto"/>
        <w:jc w:val="both"/>
        <w:rPr>
          <w:rFonts w:ascii="Times New Roman" w:hAnsi="Times New Roman" w:cs="Times New Roman"/>
          <w:sz w:val="24"/>
          <w:szCs w:val="24"/>
        </w:rPr>
      </w:pPr>
      <w:proofErr w:type="gramStart"/>
      <w:r w:rsidRPr="006F7A4F">
        <w:rPr>
          <w:rFonts w:ascii="Times New Roman" w:hAnsi="Times New Roman" w:cs="Times New Roman"/>
          <w:sz w:val="24"/>
          <w:szCs w:val="24"/>
        </w:rPr>
        <w:t>In 2019, 47,13 billion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of natural gas was delivered by import and wholesale licensees operating int natural gas market to transmission network at 13 Entry Points (Malkoçlar, M. Ereğlisi LNG Terminali, Durusu, Doğubeyazıt-Gürbulak, Azerbaycan-Türkgözü, EGEGAZ Aliağa LNG, Silivri Depo, TP Akçakoca, ETKİ LNG, Tuz Gölü Depo, MARSA Gelibolu). </w:t>
      </w:r>
      <w:proofErr w:type="gramEnd"/>
      <w:r w:rsidRPr="006F7A4F">
        <w:rPr>
          <w:rFonts w:ascii="Times New Roman" w:hAnsi="Times New Roman" w:cs="Times New Roman"/>
          <w:sz w:val="24"/>
          <w:szCs w:val="24"/>
        </w:rPr>
        <w:t>96,10 % of this amount was realized by BOTAŞ and 3,90 % was realized by private sector importers and wholesalers. On the other hand, in 2019, 46,84 billion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of natural gas was </w:t>
      </w:r>
      <w:r w:rsidRPr="006F7A4F">
        <w:rPr>
          <w:rFonts w:ascii="Times New Roman" w:hAnsi="Times New Roman" w:cs="Times New Roman"/>
          <w:sz w:val="24"/>
          <w:szCs w:val="24"/>
        </w:rPr>
        <w:lastRenderedPageBreak/>
        <w:t>withdrawn from transmission network. Peak entry and withdrawal amounts realized in winter period when natural gas demand was high. The monthly distribution of natural gas entered to transmission network and withdrawn from transmission network are depicted at Figure 6.1.</w:t>
      </w:r>
    </w:p>
    <w:p w14:paraId="05F5BE04" w14:textId="3817E026" w:rsidR="00127054" w:rsidRPr="006F7A4F" w:rsidRDefault="003F44A8" w:rsidP="003F44A8">
      <w:pPr>
        <w:spacing w:line="360" w:lineRule="auto"/>
        <w:jc w:val="cente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06FEE25B" wp14:editId="6E738699">
            <wp:extent cx="6286500" cy="2495550"/>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DF85341" w14:textId="77777777" w:rsidR="00127054" w:rsidRPr="006F7A4F" w:rsidRDefault="00127054" w:rsidP="007928DF">
      <w:pPr>
        <w:pStyle w:val="Balk6"/>
      </w:pPr>
      <w:bookmarkStart w:id="387" w:name="_Toc494808909"/>
      <w:bookmarkStart w:id="388" w:name="_Toc520881479"/>
      <w:bookmarkStart w:id="389" w:name="_Toc9414553"/>
      <w:bookmarkStart w:id="390" w:name="_Toc9504958"/>
      <w:bookmarkStart w:id="391" w:name="_Toc9512046"/>
      <w:bookmarkStart w:id="392" w:name="_Toc47705648"/>
      <w:r w:rsidRPr="006F7A4F">
        <w:t>Figure 6.1: Monthly Distribution of Total Natural Gas Amounts Entered into Transmission Network and Withdrawn from Transmission Network (Million Sm</w:t>
      </w:r>
      <w:r w:rsidRPr="006F7A4F">
        <w:rPr>
          <w:vertAlign w:val="superscript"/>
        </w:rPr>
        <w:t>3</w:t>
      </w:r>
      <w:r w:rsidRPr="006F7A4F">
        <w:t>)</w:t>
      </w:r>
      <w:bookmarkEnd w:id="387"/>
      <w:bookmarkEnd w:id="388"/>
      <w:bookmarkEnd w:id="389"/>
      <w:bookmarkEnd w:id="390"/>
      <w:bookmarkEnd w:id="391"/>
      <w:bookmarkEnd w:id="392"/>
    </w:p>
    <w:p w14:paraId="40B90618" w14:textId="77777777" w:rsidR="00127054" w:rsidRPr="006F7A4F" w:rsidRDefault="00127054" w:rsidP="007E724A">
      <w:pPr>
        <w:pStyle w:val="AralkYok"/>
      </w:pPr>
    </w:p>
    <w:p w14:paraId="18D3CE12" w14:textId="6AD119BB" w:rsidR="003619CC" w:rsidRPr="007928DF" w:rsidRDefault="00127054" w:rsidP="007928DF">
      <w:pPr>
        <w:pStyle w:val="AralkYok"/>
        <w:jc w:val="both"/>
        <w:rPr>
          <w:b w:val="0"/>
        </w:rPr>
      </w:pPr>
      <w:bookmarkStart w:id="393" w:name="_Toc9414554"/>
      <w:bookmarkStart w:id="394" w:name="_Toc9416536"/>
      <w:bookmarkStart w:id="395" w:name="_Toc9504800"/>
      <w:bookmarkStart w:id="396" w:name="_Toc9504959"/>
      <w:bookmarkStart w:id="397" w:name="_Toc9512047"/>
      <w:r w:rsidRPr="007928DF">
        <w:rPr>
          <w:b w:val="0"/>
        </w:rPr>
        <w:t>In 2019, the highest daily withdraw (peak demand) from natural gas transmission grid realized as 245</w:t>
      </w:r>
      <w:proofErr w:type="gramStart"/>
      <w:r w:rsidRPr="007928DF">
        <w:rPr>
          <w:b w:val="0"/>
        </w:rPr>
        <w:t>,34</w:t>
      </w:r>
      <w:proofErr w:type="gramEnd"/>
      <w:r w:rsidRPr="007928DF">
        <w:rPr>
          <w:b w:val="0"/>
        </w:rPr>
        <w:t xml:space="preserve"> million Sm</w:t>
      </w:r>
      <w:r w:rsidRPr="007928DF">
        <w:rPr>
          <w:b w:val="0"/>
          <w:vertAlign w:val="superscript"/>
        </w:rPr>
        <w:t>3</w:t>
      </w:r>
      <w:r w:rsidRPr="007928DF">
        <w:rPr>
          <w:b w:val="0"/>
        </w:rPr>
        <w:t xml:space="preserve"> on 08/01/2019. The distribution of the highest daily withdrawals realized in each month </w:t>
      </w:r>
      <w:proofErr w:type="gramStart"/>
      <w:r w:rsidRPr="007928DF">
        <w:rPr>
          <w:b w:val="0"/>
        </w:rPr>
        <w:t>is given</w:t>
      </w:r>
      <w:proofErr w:type="gramEnd"/>
      <w:r w:rsidRPr="007928DF">
        <w:rPr>
          <w:b w:val="0"/>
        </w:rPr>
        <w:t xml:space="preserve"> at Figure 6.</w:t>
      </w:r>
      <w:bookmarkEnd w:id="393"/>
      <w:bookmarkEnd w:id="394"/>
      <w:bookmarkEnd w:id="395"/>
      <w:bookmarkEnd w:id="396"/>
      <w:bookmarkEnd w:id="397"/>
      <w:r w:rsidRPr="007928DF">
        <w:rPr>
          <w:b w:val="0"/>
        </w:rPr>
        <w:t>1</w:t>
      </w:r>
      <w:bookmarkStart w:id="398" w:name="_Toc520881350"/>
      <w:bookmarkStart w:id="399" w:name="_Toc9414555"/>
      <w:bookmarkStart w:id="400" w:name="_Toc9504667"/>
      <w:bookmarkStart w:id="401" w:name="_Toc9512048"/>
      <w:bookmarkStart w:id="402" w:name="_Toc417917639"/>
      <w:r w:rsidR="003619CC" w:rsidRPr="007928DF">
        <w:rPr>
          <w:b w:val="0"/>
        </w:rPr>
        <w:t>.</w:t>
      </w:r>
    </w:p>
    <w:p w14:paraId="27A975EC" w14:textId="6A8C061F" w:rsidR="009D2ED9" w:rsidRPr="006F7A4F" w:rsidRDefault="00127054" w:rsidP="00013187">
      <w:pPr>
        <w:pStyle w:val="Balk5"/>
      </w:pPr>
      <w:bookmarkStart w:id="403" w:name="_Toc47706149"/>
      <w:r w:rsidRPr="006F7A4F">
        <w:t>Table 6.1: The highest Daily Withdrawal (Peak Demand) from Natural Gas Transmission Network by Month (Million Sm</w:t>
      </w:r>
      <w:r w:rsidRPr="006F7A4F">
        <w:rPr>
          <w:vertAlign w:val="superscript"/>
        </w:rPr>
        <w:t>3</w:t>
      </w:r>
      <w:r w:rsidRPr="006F7A4F">
        <w:t>)</w:t>
      </w:r>
      <w:bookmarkEnd w:id="398"/>
      <w:bookmarkEnd w:id="399"/>
      <w:bookmarkEnd w:id="400"/>
      <w:bookmarkEnd w:id="401"/>
      <w:bookmarkEnd w:id="402"/>
      <w:bookmarkEnd w:id="403"/>
    </w:p>
    <w:tbl>
      <w:tblPr>
        <w:tblW w:w="5000" w:type="pct"/>
        <w:tblCellMar>
          <w:left w:w="70" w:type="dxa"/>
          <w:right w:w="70" w:type="dxa"/>
        </w:tblCellMar>
        <w:tblLook w:val="04A0" w:firstRow="1" w:lastRow="0" w:firstColumn="1" w:lastColumn="0" w:noHBand="0" w:noVBand="1"/>
      </w:tblPr>
      <w:tblGrid>
        <w:gridCol w:w="1874"/>
        <w:gridCol w:w="635"/>
        <w:gridCol w:w="635"/>
        <w:gridCol w:w="635"/>
        <w:gridCol w:w="635"/>
        <w:gridCol w:w="635"/>
        <w:gridCol w:w="635"/>
        <w:gridCol w:w="635"/>
        <w:gridCol w:w="635"/>
        <w:gridCol w:w="635"/>
        <w:gridCol w:w="635"/>
        <w:gridCol w:w="635"/>
        <w:gridCol w:w="635"/>
      </w:tblGrid>
      <w:tr w:rsidR="003619CC" w:rsidRPr="006F7A4F" w14:paraId="0C119C94" w14:textId="77777777" w:rsidTr="003619CC">
        <w:trPr>
          <w:trHeight w:val="315"/>
        </w:trPr>
        <w:tc>
          <w:tcPr>
            <w:tcW w:w="1082"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1DA34C" w14:textId="77777777" w:rsidR="00BB3C42" w:rsidRPr="006F7A4F" w:rsidRDefault="00BB3C42" w:rsidP="00127054">
            <w:pPr>
              <w:spacing w:after="0" w:line="240" w:lineRule="auto"/>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 </w:t>
            </w:r>
          </w:p>
        </w:tc>
        <w:tc>
          <w:tcPr>
            <w:tcW w:w="239" w:type="pct"/>
            <w:tcBorders>
              <w:top w:val="single" w:sz="8" w:space="0" w:color="auto"/>
              <w:left w:val="nil"/>
              <w:bottom w:val="single" w:sz="8" w:space="0" w:color="auto"/>
              <w:right w:val="single" w:sz="8" w:space="0" w:color="auto"/>
            </w:tcBorders>
            <w:shd w:val="clear" w:color="000000" w:fill="C5D9F1"/>
            <w:noWrap/>
            <w:vAlign w:val="center"/>
            <w:hideMark/>
          </w:tcPr>
          <w:p w14:paraId="2B0E55CE" w14:textId="538E8302" w:rsidR="00BB3C42" w:rsidRPr="006F7A4F" w:rsidRDefault="00BB3C42" w:rsidP="003F44A8">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Jan</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5FFE8658" w14:textId="18C2921D" w:rsidR="00BB3C42" w:rsidRPr="006F7A4F" w:rsidRDefault="00BB3C42" w:rsidP="003F44A8">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Feb</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4274B4E3" w14:textId="1695A38C" w:rsidR="00BB3C42" w:rsidRPr="006F7A4F" w:rsidRDefault="00BB3C42" w:rsidP="003F44A8">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Mar</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124C36EB" w14:textId="55D523B9"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Apr</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10E38FAB" w14:textId="44710973"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May</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050B52BD" w14:textId="3F844E54"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June</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1E71D84E" w14:textId="51BDC647"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July</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1083F24B" w14:textId="78590834"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Aug</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30F2E570" w14:textId="296E494C"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Sept</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7158CA62" w14:textId="1FFFF92E"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Oct</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7659037D" w14:textId="1DD5F6B4"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Nov</w:t>
            </w:r>
          </w:p>
        </w:tc>
        <w:tc>
          <w:tcPr>
            <w:tcW w:w="334" w:type="pct"/>
            <w:tcBorders>
              <w:top w:val="single" w:sz="8" w:space="0" w:color="auto"/>
              <w:left w:val="nil"/>
              <w:bottom w:val="single" w:sz="8" w:space="0" w:color="auto"/>
              <w:right w:val="single" w:sz="8" w:space="0" w:color="auto"/>
            </w:tcBorders>
            <w:shd w:val="clear" w:color="000000" w:fill="C5D9F1"/>
            <w:noWrap/>
            <w:vAlign w:val="center"/>
            <w:hideMark/>
          </w:tcPr>
          <w:p w14:paraId="4FE7D635" w14:textId="3C4A5A52" w:rsidR="00BB3C42" w:rsidRPr="006F7A4F" w:rsidRDefault="00BB3C42" w:rsidP="00127054">
            <w:pPr>
              <w:spacing w:after="0" w:line="240" w:lineRule="auto"/>
              <w:rPr>
                <w:rFonts w:ascii="Times New Roman" w:eastAsia="Times New Roman" w:hAnsi="Times New Roman" w:cs="Times New Roman"/>
                <w:b/>
                <w:color w:val="000000"/>
                <w:sz w:val="18"/>
                <w:szCs w:val="24"/>
                <w:lang w:eastAsia="tr-TR"/>
              </w:rPr>
            </w:pPr>
            <w:r w:rsidRPr="006F7A4F">
              <w:rPr>
                <w:rFonts w:ascii="Times New Roman" w:eastAsia="Times New Roman" w:hAnsi="Times New Roman" w:cs="Times New Roman"/>
                <w:b/>
                <w:color w:val="000000"/>
                <w:sz w:val="18"/>
                <w:szCs w:val="24"/>
                <w:lang w:eastAsia="tr-TR"/>
              </w:rPr>
              <w:t>Dec</w:t>
            </w:r>
          </w:p>
        </w:tc>
      </w:tr>
      <w:tr w:rsidR="003619CC" w:rsidRPr="006F7A4F" w14:paraId="2C6FA296" w14:textId="77777777" w:rsidTr="003619CC">
        <w:trPr>
          <w:trHeight w:val="519"/>
        </w:trPr>
        <w:tc>
          <w:tcPr>
            <w:tcW w:w="1082" w:type="pct"/>
            <w:tcBorders>
              <w:top w:val="nil"/>
              <w:left w:val="single" w:sz="8" w:space="0" w:color="auto"/>
              <w:bottom w:val="single" w:sz="8" w:space="0" w:color="auto"/>
              <w:right w:val="single" w:sz="8" w:space="0" w:color="auto"/>
            </w:tcBorders>
            <w:shd w:val="clear" w:color="000000" w:fill="C5D9F1"/>
            <w:vAlign w:val="center"/>
            <w:hideMark/>
          </w:tcPr>
          <w:p w14:paraId="1AB08DC5" w14:textId="5D00E0BD" w:rsidR="00BB3C42" w:rsidRPr="006F7A4F" w:rsidRDefault="00BB3C42" w:rsidP="00127054">
            <w:pPr>
              <w:spacing w:after="0" w:line="240" w:lineRule="auto"/>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b/>
                <w:bCs/>
                <w:color w:val="000000"/>
                <w:sz w:val="18"/>
                <w:szCs w:val="24"/>
                <w:lang w:eastAsia="tr-TR"/>
              </w:rPr>
              <w:t>The Highest Daily Withdrawal</w:t>
            </w:r>
          </w:p>
        </w:tc>
        <w:tc>
          <w:tcPr>
            <w:tcW w:w="239" w:type="pct"/>
            <w:tcBorders>
              <w:top w:val="nil"/>
              <w:left w:val="nil"/>
              <w:bottom w:val="single" w:sz="8" w:space="0" w:color="auto"/>
              <w:right w:val="single" w:sz="8" w:space="0" w:color="auto"/>
            </w:tcBorders>
            <w:shd w:val="clear" w:color="auto" w:fill="auto"/>
            <w:noWrap/>
            <w:vAlign w:val="center"/>
            <w:hideMark/>
          </w:tcPr>
          <w:p w14:paraId="023B744B" w14:textId="71021B1C"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245,34</w:t>
            </w:r>
          </w:p>
        </w:tc>
        <w:tc>
          <w:tcPr>
            <w:tcW w:w="334" w:type="pct"/>
            <w:tcBorders>
              <w:top w:val="nil"/>
              <w:left w:val="nil"/>
              <w:bottom w:val="single" w:sz="8" w:space="0" w:color="auto"/>
              <w:right w:val="single" w:sz="8" w:space="0" w:color="auto"/>
            </w:tcBorders>
            <w:shd w:val="clear" w:color="auto" w:fill="auto"/>
            <w:noWrap/>
            <w:vAlign w:val="center"/>
            <w:hideMark/>
          </w:tcPr>
          <w:p w14:paraId="3DE91DCA"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204,78</w:t>
            </w:r>
          </w:p>
        </w:tc>
        <w:tc>
          <w:tcPr>
            <w:tcW w:w="334" w:type="pct"/>
            <w:tcBorders>
              <w:top w:val="nil"/>
              <w:left w:val="nil"/>
              <w:bottom w:val="single" w:sz="8" w:space="0" w:color="auto"/>
              <w:right w:val="single" w:sz="8" w:space="0" w:color="auto"/>
            </w:tcBorders>
            <w:shd w:val="clear" w:color="auto" w:fill="auto"/>
            <w:noWrap/>
            <w:vAlign w:val="center"/>
            <w:hideMark/>
          </w:tcPr>
          <w:p w14:paraId="33289F3C"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193,26</w:t>
            </w:r>
          </w:p>
        </w:tc>
        <w:tc>
          <w:tcPr>
            <w:tcW w:w="334" w:type="pct"/>
            <w:tcBorders>
              <w:top w:val="nil"/>
              <w:left w:val="nil"/>
              <w:bottom w:val="single" w:sz="8" w:space="0" w:color="auto"/>
              <w:right w:val="single" w:sz="8" w:space="0" w:color="auto"/>
            </w:tcBorders>
            <w:shd w:val="clear" w:color="auto" w:fill="auto"/>
            <w:noWrap/>
            <w:vAlign w:val="center"/>
            <w:hideMark/>
          </w:tcPr>
          <w:p w14:paraId="38718AE7"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154,87</w:t>
            </w:r>
          </w:p>
        </w:tc>
        <w:tc>
          <w:tcPr>
            <w:tcW w:w="334" w:type="pct"/>
            <w:tcBorders>
              <w:top w:val="nil"/>
              <w:left w:val="nil"/>
              <w:bottom w:val="single" w:sz="8" w:space="0" w:color="auto"/>
              <w:right w:val="single" w:sz="8" w:space="0" w:color="auto"/>
            </w:tcBorders>
            <w:shd w:val="clear" w:color="auto" w:fill="auto"/>
            <w:noWrap/>
            <w:vAlign w:val="center"/>
            <w:hideMark/>
          </w:tcPr>
          <w:p w14:paraId="76EA8C0B"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104,92</w:t>
            </w:r>
          </w:p>
        </w:tc>
        <w:tc>
          <w:tcPr>
            <w:tcW w:w="334" w:type="pct"/>
            <w:tcBorders>
              <w:top w:val="nil"/>
              <w:left w:val="nil"/>
              <w:bottom w:val="single" w:sz="8" w:space="0" w:color="auto"/>
              <w:right w:val="single" w:sz="8" w:space="0" w:color="auto"/>
            </w:tcBorders>
            <w:shd w:val="clear" w:color="auto" w:fill="auto"/>
            <w:noWrap/>
            <w:vAlign w:val="center"/>
            <w:hideMark/>
          </w:tcPr>
          <w:p w14:paraId="1F0B70D1"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100,73</w:t>
            </w:r>
          </w:p>
        </w:tc>
        <w:tc>
          <w:tcPr>
            <w:tcW w:w="334" w:type="pct"/>
            <w:tcBorders>
              <w:top w:val="nil"/>
              <w:left w:val="nil"/>
              <w:bottom w:val="single" w:sz="8" w:space="0" w:color="auto"/>
              <w:right w:val="single" w:sz="8" w:space="0" w:color="auto"/>
            </w:tcBorders>
            <w:shd w:val="clear" w:color="auto" w:fill="auto"/>
            <w:noWrap/>
            <w:vAlign w:val="center"/>
            <w:hideMark/>
          </w:tcPr>
          <w:p w14:paraId="14F3CE48"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122,74</w:t>
            </w:r>
          </w:p>
        </w:tc>
        <w:tc>
          <w:tcPr>
            <w:tcW w:w="334" w:type="pct"/>
            <w:tcBorders>
              <w:top w:val="nil"/>
              <w:left w:val="nil"/>
              <w:bottom w:val="single" w:sz="8" w:space="0" w:color="auto"/>
              <w:right w:val="single" w:sz="8" w:space="0" w:color="auto"/>
            </w:tcBorders>
            <w:shd w:val="clear" w:color="auto" w:fill="auto"/>
            <w:noWrap/>
            <w:vAlign w:val="center"/>
            <w:hideMark/>
          </w:tcPr>
          <w:p w14:paraId="683D5727"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117,28</w:t>
            </w:r>
          </w:p>
        </w:tc>
        <w:tc>
          <w:tcPr>
            <w:tcW w:w="334" w:type="pct"/>
            <w:tcBorders>
              <w:top w:val="nil"/>
              <w:left w:val="nil"/>
              <w:bottom w:val="single" w:sz="8" w:space="0" w:color="auto"/>
              <w:right w:val="single" w:sz="8" w:space="0" w:color="auto"/>
            </w:tcBorders>
            <w:shd w:val="clear" w:color="auto" w:fill="auto"/>
            <w:noWrap/>
            <w:vAlign w:val="center"/>
            <w:hideMark/>
          </w:tcPr>
          <w:p w14:paraId="14455973"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113,36</w:t>
            </w:r>
          </w:p>
        </w:tc>
        <w:tc>
          <w:tcPr>
            <w:tcW w:w="334" w:type="pct"/>
            <w:tcBorders>
              <w:top w:val="nil"/>
              <w:left w:val="nil"/>
              <w:bottom w:val="single" w:sz="8" w:space="0" w:color="auto"/>
              <w:right w:val="single" w:sz="8" w:space="0" w:color="auto"/>
            </w:tcBorders>
            <w:shd w:val="clear" w:color="auto" w:fill="auto"/>
            <w:noWrap/>
            <w:vAlign w:val="center"/>
            <w:hideMark/>
          </w:tcPr>
          <w:p w14:paraId="438541EE"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119,85</w:t>
            </w:r>
          </w:p>
        </w:tc>
        <w:tc>
          <w:tcPr>
            <w:tcW w:w="334" w:type="pct"/>
            <w:tcBorders>
              <w:top w:val="nil"/>
              <w:left w:val="nil"/>
              <w:bottom w:val="single" w:sz="8" w:space="0" w:color="auto"/>
              <w:right w:val="single" w:sz="8" w:space="0" w:color="auto"/>
            </w:tcBorders>
            <w:shd w:val="clear" w:color="auto" w:fill="auto"/>
            <w:noWrap/>
            <w:vAlign w:val="center"/>
            <w:hideMark/>
          </w:tcPr>
          <w:p w14:paraId="6A3F274B"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170,10</w:t>
            </w:r>
          </w:p>
        </w:tc>
        <w:tc>
          <w:tcPr>
            <w:tcW w:w="334" w:type="pct"/>
            <w:tcBorders>
              <w:top w:val="nil"/>
              <w:left w:val="nil"/>
              <w:bottom w:val="single" w:sz="8" w:space="0" w:color="auto"/>
              <w:right w:val="single" w:sz="8" w:space="0" w:color="auto"/>
            </w:tcBorders>
            <w:shd w:val="clear" w:color="auto" w:fill="auto"/>
            <w:noWrap/>
            <w:vAlign w:val="center"/>
            <w:hideMark/>
          </w:tcPr>
          <w:p w14:paraId="13D34E4D" w14:textId="77777777" w:rsidR="00BB3C42" w:rsidRPr="006F7A4F" w:rsidRDefault="00BB3C42" w:rsidP="00127054">
            <w:pPr>
              <w:spacing w:after="0" w:line="240" w:lineRule="auto"/>
              <w:jc w:val="center"/>
              <w:rPr>
                <w:rFonts w:ascii="Times New Roman" w:eastAsia="Times New Roman" w:hAnsi="Times New Roman" w:cs="Times New Roman"/>
                <w:color w:val="000000"/>
                <w:sz w:val="18"/>
                <w:szCs w:val="24"/>
                <w:lang w:eastAsia="tr-TR"/>
              </w:rPr>
            </w:pPr>
            <w:r w:rsidRPr="006F7A4F">
              <w:rPr>
                <w:rFonts w:ascii="Times New Roman" w:eastAsia="Times New Roman" w:hAnsi="Times New Roman" w:cs="Times New Roman"/>
                <w:color w:val="000000"/>
                <w:sz w:val="18"/>
                <w:szCs w:val="24"/>
                <w:lang w:eastAsia="tr-TR"/>
              </w:rPr>
              <w:t>210,98</w:t>
            </w:r>
          </w:p>
        </w:tc>
      </w:tr>
    </w:tbl>
    <w:p w14:paraId="647EB1A8" w14:textId="0F80EA2F" w:rsidR="006A1970" w:rsidRPr="006F7A4F" w:rsidRDefault="006A1970" w:rsidP="009D2ED9">
      <w:pPr>
        <w:rPr>
          <w:rFonts w:ascii="Times New Roman" w:hAnsi="Times New Roman" w:cs="Times New Roman"/>
          <w:b/>
          <w:sz w:val="24"/>
          <w:szCs w:val="24"/>
        </w:rPr>
      </w:pPr>
    </w:p>
    <w:p w14:paraId="5EA7C714" w14:textId="50A9F411" w:rsidR="009D2ED9" w:rsidRPr="006F7A4F" w:rsidRDefault="006A1970" w:rsidP="009D2ED9">
      <w:pPr>
        <w:pStyle w:val="Grafik"/>
        <w:jc w:val="cente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23051841" wp14:editId="6A910CC1">
            <wp:extent cx="5939790" cy="1495425"/>
            <wp:effectExtent l="0" t="0" r="3810" b="952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025A8AC" w14:textId="77777777" w:rsidR="00127054" w:rsidRPr="006F7A4F" w:rsidRDefault="00127054" w:rsidP="007928DF">
      <w:pPr>
        <w:pStyle w:val="Balk6"/>
      </w:pPr>
      <w:bookmarkStart w:id="404" w:name="_Toc494808910"/>
      <w:bookmarkStart w:id="405" w:name="_Toc520881480"/>
      <w:bookmarkStart w:id="406" w:name="_Toc9414556"/>
      <w:bookmarkStart w:id="407" w:name="_Toc9504960"/>
      <w:bookmarkStart w:id="408" w:name="_Toc9512049"/>
      <w:bookmarkStart w:id="409" w:name="_Toc47705649"/>
      <w:r w:rsidRPr="006F7A4F">
        <w:t>Figure 6.2: The Highest Daily Withdrawal (Peak Demand) from Natural Gas Transmission Network by Month in 2018 (Million Sm</w:t>
      </w:r>
      <w:r w:rsidRPr="006F7A4F">
        <w:rPr>
          <w:vertAlign w:val="superscript"/>
        </w:rPr>
        <w:t>3</w:t>
      </w:r>
      <w:r w:rsidRPr="006F7A4F">
        <w:t>)</w:t>
      </w:r>
      <w:bookmarkEnd w:id="404"/>
      <w:bookmarkEnd w:id="405"/>
      <w:bookmarkEnd w:id="406"/>
      <w:bookmarkEnd w:id="407"/>
      <w:bookmarkEnd w:id="408"/>
      <w:bookmarkEnd w:id="409"/>
    </w:p>
    <w:p w14:paraId="0CE378F7" w14:textId="77777777" w:rsidR="006A1970" w:rsidRPr="006F7A4F" w:rsidRDefault="006A1970" w:rsidP="00703751">
      <w:pPr>
        <w:jc w:val="both"/>
        <w:rPr>
          <w:rFonts w:ascii="Times New Roman" w:hAnsi="Times New Roman" w:cs="Times New Roman"/>
          <w:sz w:val="24"/>
          <w:szCs w:val="24"/>
        </w:rPr>
      </w:pPr>
    </w:p>
    <w:p w14:paraId="39A33F88" w14:textId="33990FF5" w:rsidR="006A1970" w:rsidRPr="006F7A4F" w:rsidRDefault="00127054" w:rsidP="00703751">
      <w:pPr>
        <w:jc w:val="both"/>
        <w:rPr>
          <w:rFonts w:ascii="Times New Roman" w:hAnsi="Times New Roman" w:cs="Times New Roman"/>
          <w:sz w:val="24"/>
          <w:szCs w:val="24"/>
        </w:rPr>
      </w:pPr>
      <w:r w:rsidRPr="006F7A4F">
        <w:rPr>
          <w:rFonts w:ascii="Times New Roman" w:hAnsi="Times New Roman" w:cs="Times New Roman"/>
          <w:sz w:val="24"/>
          <w:szCs w:val="24"/>
        </w:rPr>
        <w:t>In 2019, 263,43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internal usage gas of national transmission network. The monthly amount of internal usage gas is given at the Table 6.2.</w:t>
      </w:r>
    </w:p>
    <w:p w14:paraId="0568D864" w14:textId="1C0A598A" w:rsidR="00127054" w:rsidRPr="006F7A4F" w:rsidRDefault="00127054" w:rsidP="007928DF">
      <w:pPr>
        <w:pStyle w:val="Balk5"/>
      </w:pPr>
      <w:bookmarkStart w:id="410" w:name="_Toc520881351"/>
      <w:bookmarkStart w:id="411" w:name="_Toc9414557"/>
      <w:bookmarkStart w:id="412" w:name="_Toc9504668"/>
      <w:bookmarkStart w:id="413" w:name="_Toc9512050"/>
      <w:bookmarkStart w:id="414" w:name="_Toc47706150"/>
      <w:r w:rsidRPr="006F7A4F">
        <w:t>Table 6.2: Amount of the Internal Usage Gas in 2019 by Months (Million Sm</w:t>
      </w:r>
      <w:r w:rsidRPr="006F7A4F">
        <w:rPr>
          <w:vertAlign w:val="superscript"/>
        </w:rPr>
        <w:t>3</w:t>
      </w:r>
      <w:r w:rsidRPr="006F7A4F">
        <w:t>)</w:t>
      </w:r>
      <w:bookmarkEnd w:id="410"/>
      <w:bookmarkEnd w:id="411"/>
      <w:bookmarkEnd w:id="412"/>
      <w:bookmarkEnd w:id="413"/>
      <w:bookmarkEnd w:id="414"/>
    </w:p>
    <w:tbl>
      <w:tblPr>
        <w:tblW w:w="0" w:type="auto"/>
        <w:jc w:val="right"/>
        <w:tblCellMar>
          <w:left w:w="70" w:type="dxa"/>
          <w:right w:w="70" w:type="dxa"/>
        </w:tblCellMar>
        <w:tblLook w:val="04A0" w:firstRow="1" w:lastRow="0" w:firstColumn="1" w:lastColumn="0" w:noHBand="0" w:noVBand="1"/>
      </w:tblPr>
      <w:tblGrid>
        <w:gridCol w:w="841"/>
        <w:gridCol w:w="567"/>
        <w:gridCol w:w="627"/>
        <w:gridCol w:w="545"/>
        <w:gridCol w:w="545"/>
        <w:gridCol w:w="545"/>
        <w:gridCol w:w="455"/>
        <w:gridCol w:w="545"/>
        <w:gridCol w:w="545"/>
        <w:gridCol w:w="694"/>
        <w:gridCol w:w="560"/>
        <w:gridCol w:w="674"/>
        <w:gridCol w:w="660"/>
        <w:gridCol w:w="635"/>
      </w:tblGrid>
      <w:tr w:rsidR="005D281C" w:rsidRPr="006F7A4F" w14:paraId="2A7D2814" w14:textId="77777777" w:rsidTr="005D281C">
        <w:trPr>
          <w:trHeight w:val="315"/>
          <w:jc w:val="right"/>
        </w:trPr>
        <w:tc>
          <w:tcPr>
            <w:tcW w:w="0" w:type="auto"/>
            <w:tcBorders>
              <w:top w:val="nil"/>
              <w:left w:val="nil"/>
              <w:bottom w:val="nil"/>
              <w:right w:val="nil"/>
            </w:tcBorders>
            <w:shd w:val="clear" w:color="auto" w:fill="auto"/>
            <w:noWrap/>
            <w:vAlign w:val="bottom"/>
            <w:hideMark/>
          </w:tcPr>
          <w:p w14:paraId="07A47DAE" w14:textId="77777777" w:rsidR="00452046" w:rsidRPr="006F7A4F" w:rsidRDefault="00452046" w:rsidP="00452046">
            <w:pPr>
              <w:spacing w:after="0" w:line="240" w:lineRule="auto"/>
              <w:rPr>
                <w:rFonts w:ascii="Times New Roman" w:eastAsia="Times New Roman" w:hAnsi="Times New Roman" w:cs="Times New Roman"/>
                <w:sz w:val="24"/>
                <w:szCs w:val="24"/>
                <w:lang w:eastAsia="tr-TR"/>
              </w:rPr>
            </w:pPr>
          </w:p>
        </w:tc>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C763561" w14:textId="10BCDE00"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DEABAC7" w14:textId="389D5488"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10C5DC0" w14:textId="06C0B788"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March</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2757986" w14:textId="2A4D92E1"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FC3DD4C" w14:textId="7D089D99"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80DA1B8" w14:textId="4E92EAF2"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June</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E020C60" w14:textId="754C2332"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FA19484" w14:textId="04EF3AD7"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August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4CB7D66" w14:textId="68B0FF61"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D9665D5" w14:textId="69420BB2"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DCD638F" w14:textId="25C7953D"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B715438" w14:textId="74B51C60"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12"/>
                <w:szCs w:val="12"/>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5B8B824" w14:textId="630E7932" w:rsidR="00452046" w:rsidRPr="006F7A4F" w:rsidRDefault="00452046" w:rsidP="00452046">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r>
      <w:tr w:rsidR="009D2ED9" w:rsidRPr="006F7A4F" w14:paraId="7F7BF576" w14:textId="77777777" w:rsidTr="005D281C">
        <w:trPr>
          <w:trHeight w:val="315"/>
          <w:jc w:val="right"/>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E77496E" w14:textId="2136C415" w:rsidR="009D2ED9" w:rsidRPr="006F7A4F" w:rsidRDefault="006A1970" w:rsidP="0021542F">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Amount</w:t>
            </w:r>
          </w:p>
        </w:tc>
        <w:tc>
          <w:tcPr>
            <w:tcW w:w="0" w:type="auto"/>
            <w:tcBorders>
              <w:top w:val="nil"/>
              <w:left w:val="nil"/>
              <w:bottom w:val="single" w:sz="8" w:space="0" w:color="auto"/>
              <w:right w:val="single" w:sz="8" w:space="0" w:color="auto"/>
            </w:tcBorders>
            <w:shd w:val="clear" w:color="auto" w:fill="auto"/>
            <w:noWrap/>
            <w:vAlign w:val="center"/>
            <w:hideMark/>
          </w:tcPr>
          <w:p w14:paraId="6148C358"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33,35</w:t>
            </w:r>
          </w:p>
        </w:tc>
        <w:tc>
          <w:tcPr>
            <w:tcW w:w="0" w:type="auto"/>
            <w:tcBorders>
              <w:top w:val="nil"/>
              <w:left w:val="nil"/>
              <w:bottom w:val="single" w:sz="8" w:space="0" w:color="auto"/>
              <w:right w:val="single" w:sz="8" w:space="0" w:color="auto"/>
            </w:tcBorders>
            <w:shd w:val="clear" w:color="auto" w:fill="auto"/>
            <w:noWrap/>
            <w:vAlign w:val="center"/>
            <w:hideMark/>
          </w:tcPr>
          <w:p w14:paraId="3F7B04A0"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20,1</w:t>
            </w:r>
            <w:r w:rsidR="009D2ED9" w:rsidRPr="006F7A4F">
              <w:rPr>
                <w:rFonts w:ascii="Times New Roman" w:eastAsia="Times New Roman" w:hAnsi="Times New Roman" w:cs="Times New Roman"/>
                <w:color w:val="000000"/>
                <w:sz w:val="18"/>
                <w:szCs w:val="18"/>
                <w:lang w:eastAsia="tr-TR"/>
              </w:rPr>
              <w:t>2</w:t>
            </w:r>
          </w:p>
        </w:tc>
        <w:tc>
          <w:tcPr>
            <w:tcW w:w="0" w:type="auto"/>
            <w:tcBorders>
              <w:top w:val="nil"/>
              <w:left w:val="nil"/>
              <w:bottom w:val="single" w:sz="8" w:space="0" w:color="auto"/>
              <w:right w:val="single" w:sz="8" w:space="0" w:color="auto"/>
            </w:tcBorders>
            <w:shd w:val="clear" w:color="auto" w:fill="auto"/>
            <w:noWrap/>
            <w:vAlign w:val="center"/>
            <w:hideMark/>
          </w:tcPr>
          <w:p w14:paraId="6D6D390D"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24,46</w:t>
            </w:r>
          </w:p>
        </w:tc>
        <w:tc>
          <w:tcPr>
            <w:tcW w:w="0" w:type="auto"/>
            <w:tcBorders>
              <w:top w:val="nil"/>
              <w:left w:val="nil"/>
              <w:bottom w:val="single" w:sz="8" w:space="0" w:color="auto"/>
              <w:right w:val="single" w:sz="8" w:space="0" w:color="auto"/>
            </w:tcBorders>
            <w:shd w:val="clear" w:color="auto" w:fill="auto"/>
            <w:noWrap/>
            <w:vAlign w:val="center"/>
            <w:hideMark/>
          </w:tcPr>
          <w:p w14:paraId="12329A24"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22,37</w:t>
            </w:r>
          </w:p>
        </w:tc>
        <w:tc>
          <w:tcPr>
            <w:tcW w:w="0" w:type="auto"/>
            <w:tcBorders>
              <w:top w:val="nil"/>
              <w:left w:val="nil"/>
              <w:bottom w:val="single" w:sz="8" w:space="0" w:color="auto"/>
              <w:right w:val="single" w:sz="8" w:space="0" w:color="auto"/>
            </w:tcBorders>
            <w:shd w:val="clear" w:color="auto" w:fill="auto"/>
            <w:noWrap/>
            <w:vAlign w:val="center"/>
            <w:hideMark/>
          </w:tcPr>
          <w:p w14:paraId="3A5018A4"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18</w:t>
            </w:r>
            <w:r w:rsidR="009D2ED9" w:rsidRPr="006F7A4F">
              <w:rPr>
                <w:rFonts w:ascii="Times New Roman" w:eastAsia="Times New Roman" w:hAnsi="Times New Roman" w:cs="Times New Roman"/>
                <w:color w:val="000000"/>
                <w:sz w:val="18"/>
                <w:szCs w:val="18"/>
                <w:lang w:eastAsia="tr-TR"/>
              </w:rPr>
              <w:t>,93</w:t>
            </w:r>
          </w:p>
        </w:tc>
        <w:tc>
          <w:tcPr>
            <w:tcW w:w="0" w:type="auto"/>
            <w:tcBorders>
              <w:top w:val="nil"/>
              <w:left w:val="nil"/>
              <w:bottom w:val="single" w:sz="8" w:space="0" w:color="auto"/>
              <w:right w:val="single" w:sz="8" w:space="0" w:color="auto"/>
            </w:tcBorders>
            <w:shd w:val="clear" w:color="auto" w:fill="auto"/>
            <w:noWrap/>
            <w:vAlign w:val="center"/>
            <w:hideMark/>
          </w:tcPr>
          <w:p w14:paraId="2DCE22F2"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9,33</w:t>
            </w:r>
          </w:p>
        </w:tc>
        <w:tc>
          <w:tcPr>
            <w:tcW w:w="0" w:type="auto"/>
            <w:tcBorders>
              <w:top w:val="nil"/>
              <w:left w:val="nil"/>
              <w:bottom w:val="single" w:sz="8" w:space="0" w:color="auto"/>
              <w:right w:val="single" w:sz="8" w:space="0" w:color="auto"/>
            </w:tcBorders>
            <w:shd w:val="clear" w:color="auto" w:fill="auto"/>
            <w:noWrap/>
            <w:vAlign w:val="center"/>
            <w:hideMark/>
          </w:tcPr>
          <w:p w14:paraId="581F6FCF"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23,03</w:t>
            </w:r>
          </w:p>
        </w:tc>
        <w:tc>
          <w:tcPr>
            <w:tcW w:w="0" w:type="auto"/>
            <w:tcBorders>
              <w:top w:val="nil"/>
              <w:left w:val="nil"/>
              <w:bottom w:val="single" w:sz="8" w:space="0" w:color="auto"/>
              <w:right w:val="single" w:sz="8" w:space="0" w:color="auto"/>
            </w:tcBorders>
            <w:shd w:val="clear" w:color="auto" w:fill="auto"/>
            <w:noWrap/>
            <w:vAlign w:val="center"/>
            <w:hideMark/>
          </w:tcPr>
          <w:p w14:paraId="4911467E"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12,57</w:t>
            </w:r>
          </w:p>
        </w:tc>
        <w:tc>
          <w:tcPr>
            <w:tcW w:w="0" w:type="auto"/>
            <w:tcBorders>
              <w:top w:val="nil"/>
              <w:left w:val="nil"/>
              <w:bottom w:val="single" w:sz="8" w:space="0" w:color="auto"/>
              <w:right w:val="single" w:sz="8" w:space="0" w:color="auto"/>
            </w:tcBorders>
            <w:shd w:val="clear" w:color="auto" w:fill="auto"/>
            <w:noWrap/>
            <w:vAlign w:val="center"/>
            <w:hideMark/>
          </w:tcPr>
          <w:p w14:paraId="36CA3800"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23,56</w:t>
            </w:r>
          </w:p>
        </w:tc>
        <w:tc>
          <w:tcPr>
            <w:tcW w:w="0" w:type="auto"/>
            <w:tcBorders>
              <w:top w:val="nil"/>
              <w:left w:val="nil"/>
              <w:bottom w:val="single" w:sz="8" w:space="0" w:color="auto"/>
              <w:right w:val="single" w:sz="8" w:space="0" w:color="auto"/>
            </w:tcBorders>
            <w:shd w:val="clear" w:color="auto" w:fill="auto"/>
            <w:noWrap/>
            <w:vAlign w:val="center"/>
            <w:hideMark/>
          </w:tcPr>
          <w:p w14:paraId="06D324E1"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27,5</w:t>
            </w:r>
            <w:r w:rsidR="009D2ED9" w:rsidRPr="006F7A4F">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6D3A8D26"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23,94</w:t>
            </w:r>
          </w:p>
        </w:tc>
        <w:tc>
          <w:tcPr>
            <w:tcW w:w="0" w:type="auto"/>
            <w:tcBorders>
              <w:top w:val="nil"/>
              <w:left w:val="nil"/>
              <w:bottom w:val="single" w:sz="8" w:space="0" w:color="auto"/>
              <w:right w:val="single" w:sz="8" w:space="0" w:color="auto"/>
            </w:tcBorders>
            <w:shd w:val="clear" w:color="auto" w:fill="auto"/>
            <w:noWrap/>
            <w:vAlign w:val="center"/>
            <w:hideMark/>
          </w:tcPr>
          <w:p w14:paraId="7A45DA98" w14:textId="77777777" w:rsidR="009D2ED9" w:rsidRPr="006F7A4F" w:rsidRDefault="00800419" w:rsidP="0021542F">
            <w:pPr>
              <w:spacing w:after="0" w:line="240" w:lineRule="auto"/>
              <w:jc w:val="center"/>
              <w:rPr>
                <w:rFonts w:ascii="Times New Roman" w:eastAsia="Times New Roman" w:hAnsi="Times New Roman" w:cs="Times New Roman"/>
                <w:color w:val="000000"/>
                <w:sz w:val="18"/>
                <w:szCs w:val="18"/>
                <w:lang w:eastAsia="tr-TR"/>
              </w:rPr>
            </w:pPr>
            <w:r w:rsidRPr="006F7A4F">
              <w:rPr>
                <w:rFonts w:ascii="Times New Roman" w:eastAsia="Times New Roman" w:hAnsi="Times New Roman" w:cs="Times New Roman"/>
                <w:color w:val="000000"/>
                <w:sz w:val="18"/>
                <w:szCs w:val="18"/>
                <w:lang w:eastAsia="tr-TR"/>
              </w:rPr>
              <w:t>24,27</w:t>
            </w:r>
          </w:p>
        </w:tc>
        <w:tc>
          <w:tcPr>
            <w:tcW w:w="0" w:type="auto"/>
            <w:tcBorders>
              <w:top w:val="nil"/>
              <w:left w:val="nil"/>
              <w:bottom w:val="single" w:sz="8" w:space="0" w:color="auto"/>
              <w:right w:val="single" w:sz="8" w:space="0" w:color="auto"/>
            </w:tcBorders>
            <w:shd w:val="clear" w:color="auto" w:fill="auto"/>
            <w:noWrap/>
            <w:vAlign w:val="center"/>
            <w:hideMark/>
          </w:tcPr>
          <w:p w14:paraId="64DFF9B8" w14:textId="77777777" w:rsidR="009D2ED9" w:rsidRPr="006F7A4F" w:rsidRDefault="00800419" w:rsidP="0021542F">
            <w:pPr>
              <w:spacing w:after="0" w:line="240" w:lineRule="auto"/>
              <w:jc w:val="center"/>
              <w:rPr>
                <w:rFonts w:ascii="Times New Roman" w:eastAsia="Times New Roman" w:hAnsi="Times New Roman" w:cs="Times New Roman"/>
                <w:b/>
                <w:bCs/>
                <w:color w:val="000000"/>
                <w:sz w:val="18"/>
                <w:szCs w:val="18"/>
                <w:lang w:eastAsia="tr-TR"/>
              </w:rPr>
            </w:pPr>
            <w:r w:rsidRPr="006F7A4F">
              <w:rPr>
                <w:rFonts w:ascii="Times New Roman" w:eastAsia="Times New Roman" w:hAnsi="Times New Roman" w:cs="Times New Roman"/>
                <w:b/>
                <w:bCs/>
                <w:color w:val="000000"/>
                <w:sz w:val="18"/>
                <w:szCs w:val="18"/>
                <w:lang w:eastAsia="tr-TR"/>
              </w:rPr>
              <w:t>263,4</w:t>
            </w:r>
            <w:r w:rsidR="009D2ED9" w:rsidRPr="006F7A4F">
              <w:rPr>
                <w:rFonts w:ascii="Times New Roman" w:eastAsia="Times New Roman" w:hAnsi="Times New Roman" w:cs="Times New Roman"/>
                <w:b/>
                <w:bCs/>
                <w:color w:val="000000"/>
                <w:sz w:val="18"/>
                <w:szCs w:val="18"/>
                <w:lang w:eastAsia="tr-TR"/>
              </w:rPr>
              <w:t>3</w:t>
            </w:r>
          </w:p>
        </w:tc>
      </w:tr>
    </w:tbl>
    <w:p w14:paraId="5184A61A" w14:textId="311445D2" w:rsidR="006A1970" w:rsidRPr="006F7A4F" w:rsidRDefault="006A1970" w:rsidP="009D2ED9">
      <w:pPr>
        <w:rPr>
          <w:rFonts w:ascii="Times New Roman" w:hAnsi="Times New Roman" w:cs="Times New Roman"/>
          <w:b/>
          <w:sz w:val="24"/>
          <w:szCs w:val="24"/>
        </w:rPr>
      </w:pPr>
    </w:p>
    <w:p w14:paraId="2C1542E2" w14:textId="77777777" w:rsidR="00287FEE" w:rsidRPr="006F7A4F" w:rsidRDefault="00287FEE" w:rsidP="00287FEE">
      <w:pPr>
        <w:rPr>
          <w:rFonts w:ascii="Times New Roman" w:hAnsi="Times New Roman" w:cs="Times New Roman"/>
          <w:sz w:val="24"/>
          <w:szCs w:val="24"/>
        </w:rPr>
      </w:pPr>
      <w:r w:rsidRPr="006F7A4F">
        <w:rPr>
          <w:rFonts w:ascii="Times New Roman" w:hAnsi="Times New Roman" w:cs="Times New Roman"/>
          <w:sz w:val="24"/>
          <w:szCs w:val="24"/>
        </w:rPr>
        <w:t>The monthly stock gas amount in the national transmission network is given in the Table 6.3.</w:t>
      </w:r>
    </w:p>
    <w:p w14:paraId="39DED14A" w14:textId="2AA4559B" w:rsidR="009D2ED9" w:rsidRPr="006F7A4F" w:rsidRDefault="00287FEE" w:rsidP="007928DF">
      <w:pPr>
        <w:pStyle w:val="Balk5"/>
      </w:pPr>
      <w:bookmarkStart w:id="415" w:name="_Toc47706151"/>
      <w:r w:rsidRPr="006F7A4F">
        <w:t>Table 6.3:  The amount of National Transmission Network’s Stock by Month (Million</w:t>
      </w:r>
      <w:bookmarkEnd w:id="415"/>
    </w:p>
    <w:tbl>
      <w:tblPr>
        <w:tblW w:w="2980" w:type="dxa"/>
        <w:jc w:val="center"/>
        <w:tblCellMar>
          <w:left w:w="70" w:type="dxa"/>
          <w:right w:w="70" w:type="dxa"/>
        </w:tblCellMar>
        <w:tblLook w:val="04A0" w:firstRow="1" w:lastRow="0" w:firstColumn="1" w:lastColumn="0" w:noHBand="0" w:noVBand="1"/>
      </w:tblPr>
      <w:tblGrid>
        <w:gridCol w:w="1800"/>
        <w:gridCol w:w="1180"/>
      </w:tblGrid>
      <w:tr w:rsidR="00287FEE" w:rsidRPr="006F7A4F" w14:paraId="74DD19D9" w14:textId="77777777" w:rsidTr="003E2FC0">
        <w:trPr>
          <w:trHeight w:val="300"/>
          <w:jc w:val="center"/>
        </w:trPr>
        <w:tc>
          <w:tcPr>
            <w:tcW w:w="1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40FE4C4" w14:textId="0885BFDE" w:rsidR="00287FEE" w:rsidRPr="006F7A4F" w:rsidRDefault="00287FEE" w:rsidP="00287FEE">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Month</w:t>
            </w:r>
          </w:p>
        </w:tc>
        <w:tc>
          <w:tcPr>
            <w:tcW w:w="1180" w:type="dxa"/>
            <w:tcBorders>
              <w:top w:val="single" w:sz="4" w:space="0" w:color="auto"/>
              <w:left w:val="nil"/>
              <w:bottom w:val="single" w:sz="4" w:space="0" w:color="auto"/>
              <w:right w:val="single" w:sz="4" w:space="0" w:color="auto"/>
            </w:tcBorders>
            <w:shd w:val="clear" w:color="DDEBF7" w:fill="DDEBF7"/>
            <w:noWrap/>
            <w:vAlign w:val="bottom"/>
            <w:hideMark/>
          </w:tcPr>
          <w:p w14:paraId="60C807B8" w14:textId="0E1E513D" w:rsidR="00287FEE" w:rsidRPr="006F7A4F" w:rsidRDefault="00287FEE" w:rsidP="00287FEE">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Amount</w:t>
            </w:r>
          </w:p>
        </w:tc>
      </w:tr>
      <w:tr w:rsidR="003E2FC0" w:rsidRPr="006F7A4F" w14:paraId="79306638"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1358B46" w14:textId="3C1F3D5E"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January</w:t>
            </w:r>
          </w:p>
        </w:tc>
        <w:tc>
          <w:tcPr>
            <w:tcW w:w="1180" w:type="dxa"/>
            <w:tcBorders>
              <w:top w:val="nil"/>
              <w:left w:val="nil"/>
              <w:bottom w:val="single" w:sz="4" w:space="0" w:color="auto"/>
              <w:right w:val="single" w:sz="4" w:space="0" w:color="auto"/>
            </w:tcBorders>
            <w:shd w:val="clear" w:color="auto" w:fill="auto"/>
            <w:noWrap/>
            <w:vAlign w:val="bottom"/>
            <w:hideMark/>
          </w:tcPr>
          <w:p w14:paraId="5E2CD691"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367,76</w:t>
            </w:r>
          </w:p>
        </w:tc>
      </w:tr>
      <w:tr w:rsidR="003E2FC0" w:rsidRPr="006F7A4F" w14:paraId="0ACB3D61"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0CE619D" w14:textId="15821F6F"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February</w:t>
            </w:r>
          </w:p>
        </w:tc>
        <w:tc>
          <w:tcPr>
            <w:tcW w:w="1180" w:type="dxa"/>
            <w:tcBorders>
              <w:top w:val="nil"/>
              <w:left w:val="nil"/>
              <w:bottom w:val="single" w:sz="4" w:space="0" w:color="auto"/>
              <w:right w:val="single" w:sz="4" w:space="0" w:color="auto"/>
            </w:tcBorders>
            <w:shd w:val="clear" w:color="auto" w:fill="auto"/>
            <w:noWrap/>
            <w:vAlign w:val="bottom"/>
            <w:hideMark/>
          </w:tcPr>
          <w:p w14:paraId="188393D6"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361,69</w:t>
            </w:r>
          </w:p>
        </w:tc>
      </w:tr>
      <w:tr w:rsidR="003E2FC0" w:rsidRPr="006F7A4F" w14:paraId="4C1C9721"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1FE7467" w14:textId="3BFCA876" w:rsidR="003E2FC0" w:rsidRPr="006F7A4F" w:rsidRDefault="003E2FC0"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Mar</w:t>
            </w:r>
            <w:r w:rsidR="003261AA" w:rsidRPr="006F7A4F">
              <w:rPr>
                <w:rFonts w:ascii="Times New Roman" w:eastAsia="Times New Roman" w:hAnsi="Times New Roman" w:cs="Times New Roman"/>
                <w:color w:val="000000"/>
                <w:lang w:eastAsia="tr-TR"/>
              </w:rPr>
              <w:t>ch</w:t>
            </w:r>
          </w:p>
        </w:tc>
        <w:tc>
          <w:tcPr>
            <w:tcW w:w="1180" w:type="dxa"/>
            <w:tcBorders>
              <w:top w:val="nil"/>
              <w:left w:val="nil"/>
              <w:bottom w:val="single" w:sz="4" w:space="0" w:color="auto"/>
              <w:right w:val="single" w:sz="4" w:space="0" w:color="auto"/>
            </w:tcBorders>
            <w:shd w:val="clear" w:color="auto" w:fill="auto"/>
            <w:noWrap/>
            <w:vAlign w:val="bottom"/>
            <w:hideMark/>
          </w:tcPr>
          <w:p w14:paraId="09C455CF"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366,06</w:t>
            </w:r>
          </w:p>
        </w:tc>
      </w:tr>
      <w:tr w:rsidR="003E2FC0" w:rsidRPr="006F7A4F" w14:paraId="003FBD2A"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FDE97EA" w14:textId="66D7871D"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April</w:t>
            </w:r>
          </w:p>
        </w:tc>
        <w:tc>
          <w:tcPr>
            <w:tcW w:w="1180" w:type="dxa"/>
            <w:tcBorders>
              <w:top w:val="nil"/>
              <w:left w:val="nil"/>
              <w:bottom w:val="single" w:sz="4" w:space="0" w:color="auto"/>
              <w:right w:val="single" w:sz="4" w:space="0" w:color="auto"/>
            </w:tcBorders>
            <w:shd w:val="clear" w:color="auto" w:fill="auto"/>
            <w:noWrap/>
            <w:vAlign w:val="bottom"/>
            <w:hideMark/>
          </w:tcPr>
          <w:p w14:paraId="1976DE6D"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372,18</w:t>
            </w:r>
          </w:p>
        </w:tc>
      </w:tr>
      <w:tr w:rsidR="003E2FC0" w:rsidRPr="006F7A4F" w14:paraId="34E6737B"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848A543" w14:textId="756751FA" w:rsidR="003E2FC0" w:rsidRPr="006F7A4F" w:rsidRDefault="003E2FC0"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May</w:t>
            </w:r>
          </w:p>
        </w:tc>
        <w:tc>
          <w:tcPr>
            <w:tcW w:w="1180" w:type="dxa"/>
            <w:tcBorders>
              <w:top w:val="nil"/>
              <w:left w:val="nil"/>
              <w:bottom w:val="single" w:sz="4" w:space="0" w:color="auto"/>
              <w:right w:val="single" w:sz="4" w:space="0" w:color="auto"/>
            </w:tcBorders>
            <w:shd w:val="clear" w:color="auto" w:fill="auto"/>
            <w:noWrap/>
            <w:vAlign w:val="bottom"/>
            <w:hideMark/>
          </w:tcPr>
          <w:p w14:paraId="05F8CD3E"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366,04</w:t>
            </w:r>
          </w:p>
        </w:tc>
      </w:tr>
      <w:tr w:rsidR="003E2FC0" w:rsidRPr="006F7A4F" w14:paraId="65A2D511" w14:textId="77777777" w:rsidTr="00881FDE">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7E8F2C1" w14:textId="17C0D9FC"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June</w:t>
            </w:r>
          </w:p>
        </w:tc>
        <w:tc>
          <w:tcPr>
            <w:tcW w:w="1180" w:type="dxa"/>
            <w:tcBorders>
              <w:top w:val="nil"/>
              <w:left w:val="nil"/>
              <w:bottom w:val="single" w:sz="4" w:space="0" w:color="auto"/>
              <w:right w:val="single" w:sz="4" w:space="0" w:color="auto"/>
            </w:tcBorders>
            <w:shd w:val="clear" w:color="auto" w:fill="auto"/>
            <w:noWrap/>
            <w:vAlign w:val="bottom"/>
            <w:hideMark/>
          </w:tcPr>
          <w:p w14:paraId="0EB58B04" w14:textId="77777777" w:rsidR="003E2FC0" w:rsidRPr="006F7A4F" w:rsidRDefault="00881FDE"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367,42</w:t>
            </w:r>
          </w:p>
        </w:tc>
      </w:tr>
      <w:tr w:rsidR="003E2FC0" w:rsidRPr="006F7A4F" w14:paraId="51355FFC"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2D4EB5B" w14:textId="5C775D41"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July</w:t>
            </w:r>
          </w:p>
        </w:tc>
        <w:tc>
          <w:tcPr>
            <w:tcW w:w="1180" w:type="dxa"/>
            <w:tcBorders>
              <w:top w:val="nil"/>
              <w:left w:val="nil"/>
              <w:bottom w:val="single" w:sz="4" w:space="0" w:color="auto"/>
              <w:right w:val="single" w:sz="4" w:space="0" w:color="auto"/>
            </w:tcBorders>
            <w:shd w:val="clear" w:color="auto" w:fill="auto"/>
            <w:noWrap/>
            <w:vAlign w:val="bottom"/>
            <w:hideMark/>
          </w:tcPr>
          <w:p w14:paraId="2D55D767"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363,50</w:t>
            </w:r>
          </w:p>
        </w:tc>
      </w:tr>
      <w:tr w:rsidR="003E2FC0" w:rsidRPr="006F7A4F" w14:paraId="20F3E555"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7B03106" w14:textId="6A41761B" w:rsidR="003E2FC0" w:rsidRPr="006F7A4F" w:rsidRDefault="003E2FC0"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w:t>
            </w:r>
            <w:r w:rsidR="003261AA" w:rsidRPr="006F7A4F">
              <w:rPr>
                <w:rFonts w:ascii="Times New Roman" w:eastAsia="Times New Roman" w:hAnsi="Times New Roman" w:cs="Times New Roman"/>
                <w:color w:val="000000"/>
                <w:lang w:eastAsia="tr-TR"/>
              </w:rPr>
              <w:t>ugust</w:t>
            </w:r>
          </w:p>
        </w:tc>
        <w:tc>
          <w:tcPr>
            <w:tcW w:w="1180" w:type="dxa"/>
            <w:tcBorders>
              <w:top w:val="nil"/>
              <w:left w:val="nil"/>
              <w:bottom w:val="single" w:sz="4" w:space="0" w:color="auto"/>
              <w:right w:val="single" w:sz="4" w:space="0" w:color="auto"/>
            </w:tcBorders>
            <w:shd w:val="clear" w:color="auto" w:fill="auto"/>
            <w:noWrap/>
            <w:vAlign w:val="bottom"/>
            <w:hideMark/>
          </w:tcPr>
          <w:p w14:paraId="0D556AEE"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360,62</w:t>
            </w:r>
          </w:p>
        </w:tc>
      </w:tr>
      <w:tr w:rsidR="003E2FC0" w:rsidRPr="006F7A4F" w14:paraId="422AA9E3"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7B1C28C" w14:textId="6C5CCE6F"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September</w:t>
            </w:r>
          </w:p>
        </w:tc>
        <w:tc>
          <w:tcPr>
            <w:tcW w:w="1180" w:type="dxa"/>
            <w:tcBorders>
              <w:top w:val="nil"/>
              <w:left w:val="nil"/>
              <w:bottom w:val="single" w:sz="4" w:space="0" w:color="auto"/>
              <w:right w:val="single" w:sz="4" w:space="0" w:color="auto"/>
            </w:tcBorders>
            <w:shd w:val="clear" w:color="auto" w:fill="auto"/>
            <w:noWrap/>
            <w:vAlign w:val="bottom"/>
            <w:hideMark/>
          </w:tcPr>
          <w:p w14:paraId="09815871"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397,64</w:t>
            </w:r>
          </w:p>
        </w:tc>
      </w:tr>
      <w:tr w:rsidR="003E2FC0" w:rsidRPr="006F7A4F" w14:paraId="3F1CF1F4"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9C44433" w14:textId="3F68765B"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October</w:t>
            </w:r>
          </w:p>
        </w:tc>
        <w:tc>
          <w:tcPr>
            <w:tcW w:w="1180" w:type="dxa"/>
            <w:tcBorders>
              <w:top w:val="nil"/>
              <w:left w:val="nil"/>
              <w:bottom w:val="single" w:sz="4" w:space="0" w:color="auto"/>
              <w:right w:val="single" w:sz="4" w:space="0" w:color="auto"/>
            </w:tcBorders>
            <w:shd w:val="clear" w:color="auto" w:fill="auto"/>
            <w:noWrap/>
            <w:vAlign w:val="bottom"/>
            <w:hideMark/>
          </w:tcPr>
          <w:p w14:paraId="79795774"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390,10</w:t>
            </w:r>
          </w:p>
        </w:tc>
      </w:tr>
      <w:tr w:rsidR="003E2FC0" w:rsidRPr="006F7A4F" w14:paraId="2029B964"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47AFE5F" w14:textId="2591489E"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November</w:t>
            </w:r>
          </w:p>
        </w:tc>
        <w:tc>
          <w:tcPr>
            <w:tcW w:w="1180" w:type="dxa"/>
            <w:tcBorders>
              <w:top w:val="nil"/>
              <w:left w:val="nil"/>
              <w:bottom w:val="single" w:sz="4" w:space="0" w:color="auto"/>
              <w:right w:val="single" w:sz="4" w:space="0" w:color="auto"/>
            </w:tcBorders>
            <w:shd w:val="clear" w:color="auto" w:fill="auto"/>
            <w:noWrap/>
            <w:vAlign w:val="bottom"/>
            <w:hideMark/>
          </w:tcPr>
          <w:p w14:paraId="0D7D6F76"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370,54</w:t>
            </w:r>
          </w:p>
        </w:tc>
      </w:tr>
      <w:tr w:rsidR="003E2FC0" w:rsidRPr="006F7A4F" w14:paraId="564B7158"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BB9FBA7" w14:textId="519B9AC8" w:rsidR="003E2FC0" w:rsidRPr="006F7A4F" w:rsidRDefault="003261AA" w:rsidP="003E2FC0">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December</w:t>
            </w:r>
          </w:p>
        </w:tc>
        <w:tc>
          <w:tcPr>
            <w:tcW w:w="1180" w:type="dxa"/>
            <w:tcBorders>
              <w:top w:val="nil"/>
              <w:left w:val="nil"/>
              <w:bottom w:val="single" w:sz="4" w:space="0" w:color="auto"/>
              <w:right w:val="single" w:sz="4" w:space="0" w:color="auto"/>
            </w:tcBorders>
            <w:shd w:val="clear" w:color="auto" w:fill="auto"/>
            <w:noWrap/>
            <w:vAlign w:val="bottom"/>
            <w:hideMark/>
          </w:tcPr>
          <w:p w14:paraId="28F83D11" w14:textId="77777777" w:rsidR="003E2FC0" w:rsidRPr="006F7A4F" w:rsidRDefault="003E2FC0" w:rsidP="00881FDE">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384,89</w:t>
            </w:r>
          </w:p>
        </w:tc>
      </w:tr>
    </w:tbl>
    <w:p w14:paraId="27481157" w14:textId="77777777" w:rsidR="003440E7" w:rsidRPr="006F7A4F" w:rsidRDefault="003440E7" w:rsidP="009D2ED9">
      <w:pPr>
        <w:jc w:val="both"/>
        <w:rPr>
          <w:rFonts w:ascii="Times New Roman" w:hAnsi="Times New Roman" w:cs="Times New Roman"/>
          <w:sz w:val="24"/>
          <w:szCs w:val="24"/>
        </w:rPr>
      </w:pPr>
    </w:p>
    <w:p w14:paraId="12CDFE51" w14:textId="77777777" w:rsidR="003440E7" w:rsidRPr="006F7A4F" w:rsidRDefault="003440E7" w:rsidP="009D2ED9">
      <w:pPr>
        <w:jc w:val="both"/>
        <w:rPr>
          <w:rFonts w:ascii="Times New Roman" w:hAnsi="Times New Roman" w:cs="Times New Roman"/>
          <w:sz w:val="24"/>
          <w:szCs w:val="24"/>
        </w:rPr>
      </w:pPr>
    </w:p>
    <w:p w14:paraId="03A21663" w14:textId="18BA9A35" w:rsidR="009D2ED9" w:rsidRPr="006F7A4F" w:rsidRDefault="00287FEE" w:rsidP="005D281C">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When the trade of natural gas, which entered the transmission network from 13 entry points in 2019, is examined; 13 shippers physically supplied natural gas to the national transmission network, and 20 shippers physically released natural gas from the national transmission network. In addition to this, natural gas entry was provided from virtual commerce points from 25 vehicles, and 25 of the ships made natural gas output by using virtual commerce points.</w:t>
      </w:r>
      <w:r w:rsidR="009D2ED9" w:rsidRPr="006F7A4F">
        <w:rPr>
          <w:rFonts w:ascii="Times New Roman" w:hAnsi="Times New Roman" w:cs="Times New Roman"/>
          <w:sz w:val="24"/>
          <w:szCs w:val="24"/>
        </w:rPr>
        <w:t xml:space="preserve">  </w:t>
      </w:r>
      <w:r w:rsidRPr="006F7A4F">
        <w:rPr>
          <w:rFonts w:ascii="Times New Roman" w:hAnsi="Times New Roman" w:cs="Times New Roman"/>
          <w:sz w:val="24"/>
          <w:szCs w:val="24"/>
        </w:rPr>
        <w:t>To talk about the commercial activity of shippers in transmission network, virtual trade realized by shippers at the National Balancing Point (NBP) of transmission network and at transfer points was totally 5,65 billion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60,69 % of this virtual trade volume was held at NBP and 39,31 % was held at transfer points. </w:t>
      </w:r>
    </w:p>
    <w:p w14:paraId="56587F2A" w14:textId="5133BF97" w:rsidR="00287FEE" w:rsidRPr="006F7A4F" w:rsidRDefault="00287FEE" w:rsidP="00287FEE">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Monthly breakdown of virtual trade volumes in 2019 is shown at Figure 6.3.</w:t>
      </w:r>
    </w:p>
    <w:p w14:paraId="166202A0" w14:textId="045F5781" w:rsidR="009D2ED9" w:rsidRPr="006F7A4F" w:rsidRDefault="00F51E72" w:rsidP="009D2ED9">
      <w:pPr>
        <w:jc w:val="center"/>
        <w:rPr>
          <w:rFonts w:ascii="Times New Roman" w:hAnsi="Times New Roman" w:cs="Times New Roman"/>
        </w:rPr>
      </w:pPr>
      <w:r w:rsidRPr="006F7A4F">
        <w:rPr>
          <w:rFonts w:ascii="Times New Roman" w:hAnsi="Times New Roman" w:cs="Times New Roman"/>
          <w:noProof/>
          <w:lang w:eastAsia="tr-TR"/>
        </w:rPr>
        <w:lastRenderedPageBreak/>
        <w:drawing>
          <wp:inline distT="0" distB="0" distL="0" distR="0" wp14:anchorId="58ACAA9B" wp14:editId="5AA552F0">
            <wp:extent cx="5939790" cy="2838450"/>
            <wp:effectExtent l="0" t="0" r="3810"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8DE996C" w14:textId="06FA2D2B" w:rsidR="00FD4C10" w:rsidRPr="006F7A4F" w:rsidRDefault="00FD4C10" w:rsidP="007928DF">
      <w:pPr>
        <w:pStyle w:val="Balk6"/>
      </w:pPr>
      <w:bookmarkStart w:id="416" w:name="_Toc494808911"/>
      <w:bookmarkStart w:id="417" w:name="_Toc520881481"/>
      <w:bookmarkStart w:id="418" w:name="_Toc9414560"/>
      <w:bookmarkStart w:id="419" w:name="_Toc9504961"/>
      <w:bookmarkStart w:id="420" w:name="_Toc9512053"/>
      <w:bookmarkStart w:id="421" w:name="_Toc47705650"/>
      <w:r w:rsidRPr="006F7A4F">
        <w:t>Figure 6.3: Monthly Distribution of Virtual Trade Volumes in 201</w:t>
      </w:r>
      <w:r w:rsidR="003261AA" w:rsidRPr="006F7A4F">
        <w:t>9</w:t>
      </w:r>
      <w:r w:rsidRPr="006F7A4F">
        <w:t xml:space="preserve"> (Million Sm</w:t>
      </w:r>
      <w:r w:rsidRPr="006F7A4F">
        <w:rPr>
          <w:vertAlign w:val="superscript"/>
        </w:rPr>
        <w:t>3</w:t>
      </w:r>
      <w:r w:rsidRPr="006F7A4F">
        <w:t>)</w:t>
      </w:r>
      <w:bookmarkEnd w:id="416"/>
      <w:bookmarkEnd w:id="417"/>
      <w:bookmarkEnd w:id="418"/>
      <w:bookmarkEnd w:id="419"/>
      <w:bookmarkEnd w:id="420"/>
      <w:bookmarkEnd w:id="421"/>
    </w:p>
    <w:p w14:paraId="557B51A7" w14:textId="77777777" w:rsidR="009D2ED9" w:rsidRPr="006F7A4F" w:rsidRDefault="009D2ED9" w:rsidP="009D2ED9">
      <w:pPr>
        <w:rPr>
          <w:rFonts w:ascii="Times New Roman" w:hAnsi="Times New Roman" w:cs="Times New Roman"/>
        </w:rPr>
      </w:pPr>
    </w:p>
    <w:p w14:paraId="643C1A42" w14:textId="5997D7D6" w:rsidR="00FD4C10" w:rsidRPr="006F7A4F" w:rsidRDefault="00FD4C10" w:rsidP="005D281C">
      <w:pPr>
        <w:spacing w:line="360" w:lineRule="auto"/>
        <w:jc w:val="both"/>
        <w:rPr>
          <w:rFonts w:ascii="Times New Roman" w:hAnsi="Times New Roman" w:cs="Times New Roman"/>
          <w:sz w:val="24"/>
          <w:szCs w:val="24"/>
        </w:rPr>
      </w:pPr>
      <w:bookmarkStart w:id="422" w:name="_Toc511397575"/>
      <w:bookmarkStart w:id="423" w:name="_Toc512591974"/>
      <w:bookmarkStart w:id="424" w:name="_Toc512611489"/>
      <w:bookmarkStart w:id="425" w:name="_Toc511337444"/>
      <w:r w:rsidRPr="006F7A4F">
        <w:rPr>
          <w:rFonts w:ascii="Times New Roman" w:hAnsi="Times New Roman" w:cs="Times New Roman"/>
          <w:sz w:val="24"/>
          <w:szCs w:val="24"/>
        </w:rPr>
        <w:t>Shippers have caused 1,016,25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of imbalance in transmission grid in 2019.</w:t>
      </w:r>
      <w:r w:rsidRPr="006F7A4F">
        <w:rPr>
          <w:rFonts w:ascii="Times New Roman" w:hAnsi="Times New Roman" w:cs="Times New Roman"/>
        </w:rPr>
        <w:t xml:space="preserve"> </w:t>
      </w:r>
      <w:r w:rsidRPr="006F7A4F">
        <w:rPr>
          <w:rFonts w:ascii="Times New Roman" w:hAnsi="Times New Roman" w:cs="Times New Roman"/>
          <w:sz w:val="24"/>
          <w:szCs w:val="24"/>
        </w:rPr>
        <w:t>The amount of net imbalance during the year was 219,81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Imbalances increased especially in winter periods when natural gas demand was high and in summer periods when electricity demand soared because of cooling. 60,81 % of imbalances was in negative direction while 39,19 % was in positive direction. Monthly distribution of positive, negative and net imbalancesare depicted on Figure 6.4.</w:t>
      </w:r>
      <w:bookmarkEnd w:id="422"/>
      <w:bookmarkEnd w:id="423"/>
      <w:bookmarkEnd w:id="424"/>
    </w:p>
    <w:p w14:paraId="76F847A9" w14:textId="468512C2" w:rsidR="009D2ED9" w:rsidRPr="006F7A4F" w:rsidRDefault="009D2ED9" w:rsidP="009D2ED9">
      <w:pPr>
        <w:jc w:val="both"/>
        <w:rPr>
          <w:rFonts w:ascii="Times New Roman" w:hAnsi="Times New Roman" w:cs="Times New Roman"/>
          <w:sz w:val="24"/>
          <w:szCs w:val="24"/>
        </w:rPr>
      </w:pPr>
    </w:p>
    <w:p w14:paraId="2DE20FFD" w14:textId="0C0267BE" w:rsidR="00612F18" w:rsidRPr="006F7A4F" w:rsidRDefault="00F51E72" w:rsidP="00EB0621">
      <w:pPr>
        <w:jc w:val="cente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53528E5B" wp14:editId="4244E44E">
            <wp:extent cx="4979035" cy="2038350"/>
            <wp:effectExtent l="0" t="0" r="12065"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566C766" w14:textId="625D6851" w:rsidR="00FD4C10" w:rsidRPr="006F7A4F" w:rsidRDefault="00FD4C10" w:rsidP="007928DF">
      <w:pPr>
        <w:pStyle w:val="Balk6"/>
      </w:pPr>
      <w:bookmarkStart w:id="426" w:name="_Toc494808912"/>
      <w:bookmarkStart w:id="427" w:name="_Toc520881483"/>
      <w:bookmarkStart w:id="428" w:name="_Toc9414562"/>
      <w:bookmarkStart w:id="429" w:name="_Toc9504963"/>
      <w:bookmarkStart w:id="430" w:name="_Toc9512055"/>
      <w:bookmarkStart w:id="431" w:name="_Toc47705651"/>
      <w:bookmarkEnd w:id="425"/>
      <w:r w:rsidRPr="006F7A4F">
        <w:t>Figure 6.4: Monthly Distribution of Imbalance Amount in 2019 (Million Sm</w:t>
      </w:r>
      <w:r w:rsidRPr="006F7A4F">
        <w:rPr>
          <w:vertAlign w:val="superscript"/>
        </w:rPr>
        <w:t>3</w:t>
      </w:r>
      <w:r w:rsidRPr="006F7A4F">
        <w:t>)</w:t>
      </w:r>
      <w:bookmarkEnd w:id="426"/>
      <w:bookmarkEnd w:id="427"/>
      <w:bookmarkEnd w:id="428"/>
      <w:bookmarkEnd w:id="429"/>
      <w:bookmarkEnd w:id="430"/>
      <w:bookmarkEnd w:id="431"/>
    </w:p>
    <w:p w14:paraId="4479450D" w14:textId="01E535DE" w:rsidR="009D2ED9" w:rsidRPr="006F7A4F" w:rsidRDefault="009D2ED9" w:rsidP="007E724A">
      <w:pPr>
        <w:pStyle w:val="AralkYok"/>
      </w:pPr>
    </w:p>
    <w:p w14:paraId="2C328800" w14:textId="77777777" w:rsidR="00FD4C10" w:rsidRPr="006F7A4F" w:rsidRDefault="00FD4C10" w:rsidP="007928DF">
      <w:pPr>
        <w:pStyle w:val="Dzey2Balk"/>
      </w:pPr>
      <w:bookmarkStart w:id="432" w:name="_Toc494808736"/>
      <w:bookmarkStart w:id="433" w:name="_Toc520881310"/>
      <w:bookmarkStart w:id="434" w:name="_Toc9512056"/>
      <w:bookmarkStart w:id="435" w:name="_Toc417917641"/>
      <w:bookmarkStart w:id="436" w:name="_Toc47706105"/>
      <w:r w:rsidRPr="006F7A4F">
        <w:lastRenderedPageBreak/>
        <w:t>6.2 LNG Transmission</w:t>
      </w:r>
      <w:bookmarkEnd w:id="432"/>
      <w:bookmarkEnd w:id="433"/>
      <w:bookmarkEnd w:id="434"/>
      <w:bookmarkEnd w:id="436"/>
    </w:p>
    <w:bookmarkEnd w:id="435"/>
    <w:p w14:paraId="30EDC18A" w14:textId="20A7CF0F" w:rsidR="00FD4C10" w:rsidRPr="006F7A4F" w:rsidRDefault="00FD4C10" w:rsidP="00FD4C10">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According to the Law, transmission activity could be also conducted by LNG transportation vehicles other than national transmission grid under the condition of getting license from the Authority. In 2019, 655,33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of LNG was carried by 9 transmission (LNG) licensees. The transmitted LNG amounts on monthly and yearly basis are given at table below.</w:t>
      </w:r>
    </w:p>
    <w:p w14:paraId="36209A79" w14:textId="77777777" w:rsidR="00FD4C10" w:rsidRPr="006F7A4F" w:rsidRDefault="00FD4C10" w:rsidP="007928DF">
      <w:pPr>
        <w:pStyle w:val="Balk5"/>
      </w:pPr>
      <w:bookmarkStart w:id="437" w:name="_Toc520881353"/>
      <w:bookmarkStart w:id="438" w:name="_Toc9414564"/>
      <w:bookmarkStart w:id="439" w:name="_Toc9504671"/>
      <w:bookmarkStart w:id="440" w:name="_Toc9512057"/>
      <w:bookmarkStart w:id="441" w:name="_Toc493166652"/>
      <w:bookmarkStart w:id="442" w:name="_Toc47706152"/>
      <w:r w:rsidRPr="006F7A4F">
        <w:t>Table 6.4: Monthly Transmitted LNG Amount</w:t>
      </w:r>
      <w:r w:rsidRPr="006F7A4F">
        <w:rPr>
          <w:rFonts w:eastAsia="Calibri"/>
        </w:rPr>
        <w:t xml:space="preserve"> </w:t>
      </w:r>
      <w:r w:rsidRPr="006F7A4F">
        <w:t>by Years (Million Sm</w:t>
      </w:r>
      <w:r w:rsidRPr="006F7A4F">
        <w:rPr>
          <w:vertAlign w:val="superscript"/>
        </w:rPr>
        <w:t>3</w:t>
      </w:r>
      <w:r w:rsidRPr="006F7A4F">
        <w:t>)</w:t>
      </w:r>
      <w:bookmarkEnd w:id="437"/>
      <w:r w:rsidRPr="006F7A4F">
        <w:t>*</w:t>
      </w:r>
      <w:bookmarkEnd w:id="438"/>
      <w:bookmarkEnd w:id="439"/>
      <w:bookmarkEnd w:id="440"/>
      <w:bookmarkEnd w:id="442"/>
    </w:p>
    <w:tbl>
      <w:tblPr>
        <w:tblW w:w="0" w:type="auto"/>
        <w:tblLayout w:type="fixed"/>
        <w:tblCellMar>
          <w:left w:w="70" w:type="dxa"/>
          <w:right w:w="70" w:type="dxa"/>
        </w:tblCellMar>
        <w:tblLook w:val="04A0" w:firstRow="1" w:lastRow="0" w:firstColumn="1" w:lastColumn="0" w:noHBand="0" w:noVBand="1"/>
      </w:tblPr>
      <w:tblGrid>
        <w:gridCol w:w="496"/>
        <w:gridCol w:w="540"/>
        <w:gridCol w:w="27"/>
        <w:gridCol w:w="714"/>
        <w:gridCol w:w="616"/>
        <w:gridCol w:w="591"/>
        <w:gridCol w:w="581"/>
        <w:gridCol w:w="687"/>
        <w:gridCol w:w="699"/>
        <w:gridCol w:w="757"/>
        <w:gridCol w:w="762"/>
        <w:gridCol w:w="678"/>
        <w:gridCol w:w="803"/>
        <w:gridCol w:w="794"/>
        <w:gridCol w:w="749"/>
      </w:tblGrid>
      <w:tr w:rsidR="00452046" w:rsidRPr="006F7A4F" w14:paraId="773B6454" w14:textId="77777777" w:rsidTr="005D281C">
        <w:trPr>
          <w:trHeight w:val="315"/>
        </w:trPr>
        <w:tc>
          <w:tcPr>
            <w:tcW w:w="496" w:type="dxa"/>
            <w:tcBorders>
              <w:top w:val="single" w:sz="8" w:space="0" w:color="ED7D31"/>
              <w:left w:val="nil"/>
              <w:bottom w:val="single" w:sz="8" w:space="0" w:color="ED7D31"/>
              <w:right w:val="nil"/>
            </w:tcBorders>
            <w:shd w:val="clear" w:color="auto" w:fill="auto"/>
            <w:noWrap/>
            <w:hideMark/>
          </w:tcPr>
          <w:bookmarkEnd w:id="441"/>
          <w:p w14:paraId="05800ED3" w14:textId="77777777" w:rsidR="00452046" w:rsidRPr="006F7A4F" w:rsidRDefault="00452046" w:rsidP="00452046">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67" w:type="dxa"/>
            <w:gridSpan w:val="2"/>
            <w:tcBorders>
              <w:top w:val="single" w:sz="8" w:space="0" w:color="ED7D31"/>
              <w:left w:val="nil"/>
              <w:bottom w:val="single" w:sz="8" w:space="0" w:color="ED7D31"/>
              <w:right w:val="nil"/>
            </w:tcBorders>
            <w:shd w:val="clear" w:color="auto" w:fill="auto"/>
            <w:noWrap/>
            <w:vAlign w:val="center"/>
            <w:hideMark/>
          </w:tcPr>
          <w:p w14:paraId="1CC57A1D" w14:textId="60526C2F" w:rsidR="00452046" w:rsidRPr="006F7A4F" w:rsidRDefault="00452046" w:rsidP="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Jan</w:t>
            </w:r>
          </w:p>
        </w:tc>
        <w:tc>
          <w:tcPr>
            <w:tcW w:w="714" w:type="dxa"/>
            <w:tcBorders>
              <w:top w:val="single" w:sz="8" w:space="0" w:color="ED7D31"/>
              <w:left w:val="nil"/>
              <w:bottom w:val="single" w:sz="8" w:space="0" w:color="ED7D31"/>
              <w:right w:val="nil"/>
            </w:tcBorders>
            <w:shd w:val="clear" w:color="auto" w:fill="auto"/>
            <w:noWrap/>
            <w:vAlign w:val="center"/>
            <w:hideMark/>
          </w:tcPr>
          <w:p w14:paraId="5EEA6C9F" w14:textId="3D1645AD" w:rsidR="00452046" w:rsidRPr="006F7A4F" w:rsidRDefault="00452046" w:rsidP="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Feb</w:t>
            </w:r>
          </w:p>
        </w:tc>
        <w:tc>
          <w:tcPr>
            <w:tcW w:w="616" w:type="dxa"/>
            <w:tcBorders>
              <w:top w:val="single" w:sz="8" w:space="0" w:color="ED7D31"/>
              <w:left w:val="nil"/>
              <w:bottom w:val="single" w:sz="8" w:space="0" w:color="ED7D31"/>
              <w:right w:val="nil"/>
            </w:tcBorders>
            <w:shd w:val="clear" w:color="auto" w:fill="auto"/>
            <w:noWrap/>
            <w:vAlign w:val="center"/>
            <w:hideMark/>
          </w:tcPr>
          <w:p w14:paraId="6255F18B" w14:textId="38AA3C34"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Mar</w:t>
            </w:r>
          </w:p>
        </w:tc>
        <w:tc>
          <w:tcPr>
            <w:tcW w:w="591" w:type="dxa"/>
            <w:tcBorders>
              <w:top w:val="single" w:sz="8" w:space="0" w:color="ED7D31"/>
              <w:left w:val="nil"/>
              <w:bottom w:val="single" w:sz="8" w:space="0" w:color="ED7D31"/>
              <w:right w:val="nil"/>
            </w:tcBorders>
            <w:shd w:val="clear" w:color="auto" w:fill="auto"/>
            <w:noWrap/>
            <w:vAlign w:val="center"/>
            <w:hideMark/>
          </w:tcPr>
          <w:p w14:paraId="16203CE9" w14:textId="6C7A4CBB"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Apr</w:t>
            </w:r>
          </w:p>
        </w:tc>
        <w:tc>
          <w:tcPr>
            <w:tcW w:w="581" w:type="dxa"/>
            <w:tcBorders>
              <w:top w:val="single" w:sz="8" w:space="0" w:color="ED7D31"/>
              <w:left w:val="nil"/>
              <w:bottom w:val="single" w:sz="8" w:space="0" w:color="ED7D31"/>
              <w:right w:val="nil"/>
            </w:tcBorders>
            <w:shd w:val="clear" w:color="auto" w:fill="auto"/>
            <w:noWrap/>
            <w:vAlign w:val="center"/>
            <w:hideMark/>
          </w:tcPr>
          <w:p w14:paraId="6DCD8132" w14:textId="44663E69" w:rsidR="00452046" w:rsidRPr="006F7A4F" w:rsidRDefault="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May</w:t>
            </w:r>
          </w:p>
        </w:tc>
        <w:tc>
          <w:tcPr>
            <w:tcW w:w="687" w:type="dxa"/>
            <w:tcBorders>
              <w:top w:val="single" w:sz="8" w:space="0" w:color="ED7D31"/>
              <w:left w:val="nil"/>
              <w:bottom w:val="single" w:sz="8" w:space="0" w:color="ED7D31"/>
              <w:right w:val="nil"/>
            </w:tcBorders>
            <w:shd w:val="clear" w:color="auto" w:fill="auto"/>
            <w:noWrap/>
            <w:vAlign w:val="center"/>
            <w:hideMark/>
          </w:tcPr>
          <w:p w14:paraId="7FE25119" w14:textId="217515FE" w:rsidR="00452046" w:rsidRPr="006F7A4F" w:rsidRDefault="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June</w:t>
            </w:r>
          </w:p>
        </w:tc>
        <w:tc>
          <w:tcPr>
            <w:tcW w:w="699" w:type="dxa"/>
            <w:tcBorders>
              <w:top w:val="single" w:sz="8" w:space="0" w:color="ED7D31"/>
              <w:left w:val="nil"/>
              <w:bottom w:val="single" w:sz="8" w:space="0" w:color="ED7D31"/>
              <w:right w:val="nil"/>
            </w:tcBorders>
            <w:shd w:val="clear" w:color="auto" w:fill="auto"/>
            <w:noWrap/>
            <w:vAlign w:val="center"/>
            <w:hideMark/>
          </w:tcPr>
          <w:p w14:paraId="284E28B1" w14:textId="23D96E91" w:rsidR="00452046" w:rsidRPr="006F7A4F" w:rsidRDefault="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July</w:t>
            </w:r>
          </w:p>
        </w:tc>
        <w:tc>
          <w:tcPr>
            <w:tcW w:w="757" w:type="dxa"/>
            <w:tcBorders>
              <w:top w:val="single" w:sz="8" w:space="0" w:color="ED7D31"/>
              <w:left w:val="nil"/>
              <w:bottom w:val="single" w:sz="8" w:space="0" w:color="ED7D31"/>
              <w:right w:val="nil"/>
            </w:tcBorders>
            <w:shd w:val="clear" w:color="auto" w:fill="auto"/>
            <w:noWrap/>
            <w:vAlign w:val="center"/>
            <w:hideMark/>
          </w:tcPr>
          <w:p w14:paraId="597BC479" w14:textId="3EE5EB36"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Aug</w:t>
            </w:r>
          </w:p>
        </w:tc>
        <w:tc>
          <w:tcPr>
            <w:tcW w:w="762" w:type="dxa"/>
            <w:tcBorders>
              <w:top w:val="single" w:sz="8" w:space="0" w:color="ED7D31"/>
              <w:left w:val="nil"/>
              <w:bottom w:val="single" w:sz="8" w:space="0" w:color="ED7D31"/>
              <w:right w:val="nil"/>
            </w:tcBorders>
            <w:shd w:val="clear" w:color="auto" w:fill="auto"/>
            <w:noWrap/>
            <w:vAlign w:val="center"/>
            <w:hideMark/>
          </w:tcPr>
          <w:p w14:paraId="7C2D3C4E" w14:textId="6965FC5F"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Sept</w:t>
            </w:r>
          </w:p>
        </w:tc>
        <w:tc>
          <w:tcPr>
            <w:tcW w:w="678" w:type="dxa"/>
            <w:tcBorders>
              <w:top w:val="single" w:sz="8" w:space="0" w:color="ED7D31"/>
              <w:left w:val="nil"/>
              <w:bottom w:val="single" w:sz="8" w:space="0" w:color="ED7D31"/>
              <w:right w:val="nil"/>
            </w:tcBorders>
            <w:shd w:val="clear" w:color="auto" w:fill="auto"/>
            <w:noWrap/>
            <w:vAlign w:val="center"/>
            <w:hideMark/>
          </w:tcPr>
          <w:p w14:paraId="6E6F812E" w14:textId="10553E68"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Oct</w:t>
            </w:r>
          </w:p>
        </w:tc>
        <w:tc>
          <w:tcPr>
            <w:tcW w:w="803" w:type="dxa"/>
            <w:tcBorders>
              <w:top w:val="single" w:sz="8" w:space="0" w:color="ED7D31"/>
              <w:left w:val="nil"/>
              <w:bottom w:val="single" w:sz="8" w:space="0" w:color="ED7D31"/>
              <w:right w:val="nil"/>
            </w:tcBorders>
            <w:shd w:val="clear" w:color="auto" w:fill="auto"/>
            <w:noWrap/>
            <w:vAlign w:val="center"/>
            <w:hideMark/>
          </w:tcPr>
          <w:p w14:paraId="46BBC3DC" w14:textId="2601A323"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Nov</w:t>
            </w:r>
          </w:p>
        </w:tc>
        <w:tc>
          <w:tcPr>
            <w:tcW w:w="794" w:type="dxa"/>
            <w:tcBorders>
              <w:top w:val="single" w:sz="8" w:space="0" w:color="ED7D31"/>
              <w:left w:val="nil"/>
              <w:bottom w:val="single" w:sz="8" w:space="0" w:color="ED7D31"/>
              <w:right w:val="nil"/>
            </w:tcBorders>
            <w:shd w:val="clear" w:color="auto" w:fill="auto"/>
            <w:noWrap/>
            <w:vAlign w:val="center"/>
            <w:hideMark/>
          </w:tcPr>
          <w:p w14:paraId="2C55BC65" w14:textId="6C29BC1C" w:rsidR="00452046" w:rsidRPr="006F7A4F" w:rsidRDefault="004B6223">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Dec</w:t>
            </w:r>
          </w:p>
        </w:tc>
        <w:tc>
          <w:tcPr>
            <w:tcW w:w="749" w:type="dxa"/>
            <w:tcBorders>
              <w:top w:val="single" w:sz="8" w:space="0" w:color="ED7D31"/>
              <w:left w:val="nil"/>
              <w:bottom w:val="single" w:sz="8" w:space="0" w:color="ED7D31"/>
              <w:right w:val="nil"/>
            </w:tcBorders>
            <w:shd w:val="clear" w:color="auto" w:fill="auto"/>
            <w:noWrap/>
            <w:vAlign w:val="center"/>
            <w:hideMark/>
          </w:tcPr>
          <w:p w14:paraId="702930A0" w14:textId="2148333B" w:rsidR="00452046" w:rsidRPr="006F7A4F" w:rsidRDefault="00452046">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Total</w:t>
            </w:r>
          </w:p>
        </w:tc>
      </w:tr>
      <w:tr w:rsidR="005D281C" w:rsidRPr="006F7A4F" w14:paraId="1EFD331D" w14:textId="77777777" w:rsidTr="005D281C">
        <w:trPr>
          <w:trHeight w:val="300"/>
        </w:trPr>
        <w:tc>
          <w:tcPr>
            <w:tcW w:w="496" w:type="dxa"/>
            <w:tcBorders>
              <w:top w:val="nil"/>
              <w:left w:val="nil"/>
              <w:bottom w:val="nil"/>
              <w:right w:val="nil"/>
            </w:tcBorders>
            <w:shd w:val="clear" w:color="000000" w:fill="FADECB"/>
            <w:noWrap/>
            <w:vAlign w:val="center"/>
            <w:hideMark/>
          </w:tcPr>
          <w:p w14:paraId="3C84F49C" w14:textId="77777777" w:rsidR="008D6505" w:rsidRPr="006F7A4F"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2015</w:t>
            </w:r>
          </w:p>
        </w:tc>
        <w:tc>
          <w:tcPr>
            <w:tcW w:w="540" w:type="dxa"/>
            <w:tcBorders>
              <w:top w:val="nil"/>
              <w:left w:val="nil"/>
              <w:bottom w:val="nil"/>
              <w:right w:val="nil"/>
            </w:tcBorders>
            <w:shd w:val="clear" w:color="000000" w:fill="FADECB"/>
            <w:noWrap/>
            <w:vAlign w:val="center"/>
            <w:hideMark/>
          </w:tcPr>
          <w:p w14:paraId="53A8D585"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48,01</w:t>
            </w:r>
          </w:p>
        </w:tc>
        <w:tc>
          <w:tcPr>
            <w:tcW w:w="741" w:type="dxa"/>
            <w:gridSpan w:val="2"/>
            <w:tcBorders>
              <w:top w:val="nil"/>
              <w:left w:val="nil"/>
              <w:bottom w:val="nil"/>
              <w:right w:val="nil"/>
            </w:tcBorders>
            <w:shd w:val="clear" w:color="000000" w:fill="FADECB"/>
            <w:noWrap/>
            <w:vAlign w:val="center"/>
            <w:hideMark/>
          </w:tcPr>
          <w:p w14:paraId="0F1428C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40,74</w:t>
            </w:r>
          </w:p>
        </w:tc>
        <w:tc>
          <w:tcPr>
            <w:tcW w:w="616" w:type="dxa"/>
            <w:tcBorders>
              <w:top w:val="nil"/>
              <w:left w:val="nil"/>
              <w:bottom w:val="nil"/>
              <w:right w:val="nil"/>
            </w:tcBorders>
            <w:shd w:val="clear" w:color="000000" w:fill="FADECB"/>
            <w:noWrap/>
            <w:vAlign w:val="center"/>
            <w:hideMark/>
          </w:tcPr>
          <w:p w14:paraId="136D55DA"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46,15</w:t>
            </w:r>
          </w:p>
        </w:tc>
        <w:tc>
          <w:tcPr>
            <w:tcW w:w="591" w:type="dxa"/>
            <w:tcBorders>
              <w:top w:val="nil"/>
              <w:left w:val="nil"/>
              <w:bottom w:val="nil"/>
              <w:right w:val="nil"/>
            </w:tcBorders>
            <w:shd w:val="clear" w:color="000000" w:fill="FADECB"/>
            <w:noWrap/>
            <w:vAlign w:val="center"/>
            <w:hideMark/>
          </w:tcPr>
          <w:p w14:paraId="648353D3"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52,46</w:t>
            </w:r>
          </w:p>
        </w:tc>
        <w:tc>
          <w:tcPr>
            <w:tcW w:w="581" w:type="dxa"/>
            <w:tcBorders>
              <w:top w:val="nil"/>
              <w:left w:val="nil"/>
              <w:bottom w:val="nil"/>
              <w:right w:val="nil"/>
            </w:tcBorders>
            <w:shd w:val="clear" w:color="000000" w:fill="FADECB"/>
            <w:noWrap/>
            <w:vAlign w:val="center"/>
            <w:hideMark/>
          </w:tcPr>
          <w:p w14:paraId="1D33B85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58,31</w:t>
            </w:r>
          </w:p>
        </w:tc>
        <w:tc>
          <w:tcPr>
            <w:tcW w:w="687" w:type="dxa"/>
            <w:tcBorders>
              <w:top w:val="nil"/>
              <w:left w:val="nil"/>
              <w:bottom w:val="nil"/>
              <w:right w:val="nil"/>
            </w:tcBorders>
            <w:shd w:val="clear" w:color="000000" w:fill="FADECB"/>
            <w:noWrap/>
            <w:vAlign w:val="center"/>
            <w:hideMark/>
          </w:tcPr>
          <w:p w14:paraId="6434CB82"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61,06</w:t>
            </w:r>
          </w:p>
        </w:tc>
        <w:tc>
          <w:tcPr>
            <w:tcW w:w="699" w:type="dxa"/>
            <w:tcBorders>
              <w:top w:val="nil"/>
              <w:left w:val="nil"/>
              <w:bottom w:val="nil"/>
              <w:right w:val="nil"/>
            </w:tcBorders>
            <w:shd w:val="clear" w:color="000000" w:fill="FADECB"/>
            <w:noWrap/>
            <w:vAlign w:val="center"/>
            <w:hideMark/>
          </w:tcPr>
          <w:p w14:paraId="58702081"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59,3</w:t>
            </w:r>
          </w:p>
        </w:tc>
        <w:tc>
          <w:tcPr>
            <w:tcW w:w="757" w:type="dxa"/>
            <w:tcBorders>
              <w:top w:val="nil"/>
              <w:left w:val="nil"/>
              <w:bottom w:val="nil"/>
              <w:right w:val="nil"/>
            </w:tcBorders>
            <w:shd w:val="clear" w:color="000000" w:fill="FADECB"/>
            <w:noWrap/>
            <w:vAlign w:val="center"/>
            <w:hideMark/>
          </w:tcPr>
          <w:p w14:paraId="609BCC61"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67,08</w:t>
            </w:r>
          </w:p>
        </w:tc>
        <w:tc>
          <w:tcPr>
            <w:tcW w:w="762" w:type="dxa"/>
            <w:tcBorders>
              <w:top w:val="nil"/>
              <w:left w:val="nil"/>
              <w:bottom w:val="nil"/>
              <w:right w:val="nil"/>
            </w:tcBorders>
            <w:shd w:val="clear" w:color="000000" w:fill="FADECB"/>
            <w:noWrap/>
            <w:vAlign w:val="center"/>
            <w:hideMark/>
          </w:tcPr>
          <w:p w14:paraId="53FC8512"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57,05</w:t>
            </w:r>
          </w:p>
        </w:tc>
        <w:tc>
          <w:tcPr>
            <w:tcW w:w="678" w:type="dxa"/>
            <w:tcBorders>
              <w:top w:val="nil"/>
              <w:left w:val="nil"/>
              <w:bottom w:val="nil"/>
              <w:right w:val="nil"/>
            </w:tcBorders>
            <w:shd w:val="clear" w:color="000000" w:fill="FADECB"/>
            <w:noWrap/>
            <w:vAlign w:val="center"/>
            <w:hideMark/>
          </w:tcPr>
          <w:p w14:paraId="1989E998"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71,8</w:t>
            </w:r>
          </w:p>
        </w:tc>
        <w:tc>
          <w:tcPr>
            <w:tcW w:w="803" w:type="dxa"/>
            <w:tcBorders>
              <w:top w:val="nil"/>
              <w:left w:val="nil"/>
              <w:bottom w:val="nil"/>
              <w:right w:val="nil"/>
            </w:tcBorders>
            <w:shd w:val="clear" w:color="000000" w:fill="FADECB"/>
            <w:noWrap/>
            <w:vAlign w:val="center"/>
            <w:hideMark/>
          </w:tcPr>
          <w:p w14:paraId="5AD32ED4"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66,31</w:t>
            </w:r>
          </w:p>
        </w:tc>
        <w:tc>
          <w:tcPr>
            <w:tcW w:w="794" w:type="dxa"/>
            <w:tcBorders>
              <w:top w:val="nil"/>
              <w:left w:val="nil"/>
              <w:bottom w:val="nil"/>
              <w:right w:val="nil"/>
            </w:tcBorders>
            <w:shd w:val="clear" w:color="000000" w:fill="FADECB"/>
            <w:noWrap/>
            <w:vAlign w:val="center"/>
            <w:hideMark/>
          </w:tcPr>
          <w:p w14:paraId="72B86736"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62,96</w:t>
            </w:r>
          </w:p>
        </w:tc>
        <w:tc>
          <w:tcPr>
            <w:tcW w:w="749" w:type="dxa"/>
            <w:tcBorders>
              <w:top w:val="nil"/>
              <w:left w:val="nil"/>
              <w:bottom w:val="nil"/>
              <w:right w:val="nil"/>
            </w:tcBorders>
            <w:shd w:val="clear" w:color="000000" w:fill="FADECB"/>
            <w:noWrap/>
            <w:vAlign w:val="center"/>
            <w:hideMark/>
          </w:tcPr>
          <w:p w14:paraId="275C678C"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691,23</w:t>
            </w:r>
          </w:p>
        </w:tc>
      </w:tr>
      <w:tr w:rsidR="008D6505" w:rsidRPr="006F7A4F" w14:paraId="5C8AB9E5" w14:textId="77777777" w:rsidTr="005D281C">
        <w:trPr>
          <w:trHeight w:val="300"/>
        </w:trPr>
        <w:tc>
          <w:tcPr>
            <w:tcW w:w="496" w:type="dxa"/>
            <w:tcBorders>
              <w:top w:val="nil"/>
              <w:left w:val="nil"/>
              <w:bottom w:val="nil"/>
              <w:right w:val="nil"/>
            </w:tcBorders>
            <w:shd w:val="clear" w:color="auto" w:fill="auto"/>
            <w:noWrap/>
            <w:vAlign w:val="center"/>
            <w:hideMark/>
          </w:tcPr>
          <w:p w14:paraId="729E9D6C" w14:textId="77777777" w:rsidR="008D6505" w:rsidRPr="006F7A4F"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2016</w:t>
            </w:r>
          </w:p>
        </w:tc>
        <w:tc>
          <w:tcPr>
            <w:tcW w:w="540" w:type="dxa"/>
            <w:tcBorders>
              <w:top w:val="nil"/>
              <w:left w:val="nil"/>
              <w:bottom w:val="nil"/>
              <w:right w:val="nil"/>
            </w:tcBorders>
            <w:shd w:val="clear" w:color="auto" w:fill="auto"/>
            <w:noWrap/>
            <w:vAlign w:val="center"/>
            <w:hideMark/>
          </w:tcPr>
          <w:p w14:paraId="4A0A39C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49,14</w:t>
            </w:r>
          </w:p>
        </w:tc>
        <w:tc>
          <w:tcPr>
            <w:tcW w:w="741" w:type="dxa"/>
            <w:gridSpan w:val="2"/>
            <w:tcBorders>
              <w:top w:val="nil"/>
              <w:left w:val="nil"/>
              <w:bottom w:val="nil"/>
              <w:right w:val="nil"/>
            </w:tcBorders>
            <w:shd w:val="clear" w:color="auto" w:fill="auto"/>
            <w:noWrap/>
            <w:vAlign w:val="center"/>
            <w:hideMark/>
          </w:tcPr>
          <w:p w14:paraId="0557B01C"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44,27</w:t>
            </w:r>
          </w:p>
        </w:tc>
        <w:tc>
          <w:tcPr>
            <w:tcW w:w="616" w:type="dxa"/>
            <w:tcBorders>
              <w:top w:val="nil"/>
              <w:left w:val="nil"/>
              <w:bottom w:val="nil"/>
              <w:right w:val="nil"/>
            </w:tcBorders>
            <w:shd w:val="clear" w:color="auto" w:fill="auto"/>
            <w:noWrap/>
            <w:vAlign w:val="center"/>
            <w:hideMark/>
          </w:tcPr>
          <w:p w14:paraId="100BDEB8"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48,57</w:t>
            </w:r>
          </w:p>
        </w:tc>
        <w:tc>
          <w:tcPr>
            <w:tcW w:w="591" w:type="dxa"/>
            <w:tcBorders>
              <w:top w:val="nil"/>
              <w:left w:val="nil"/>
              <w:bottom w:val="nil"/>
              <w:right w:val="nil"/>
            </w:tcBorders>
            <w:shd w:val="clear" w:color="auto" w:fill="auto"/>
            <w:noWrap/>
            <w:vAlign w:val="center"/>
            <w:hideMark/>
          </w:tcPr>
          <w:p w14:paraId="326BE354"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50,17</w:t>
            </w:r>
          </w:p>
        </w:tc>
        <w:tc>
          <w:tcPr>
            <w:tcW w:w="581" w:type="dxa"/>
            <w:tcBorders>
              <w:top w:val="nil"/>
              <w:left w:val="nil"/>
              <w:bottom w:val="nil"/>
              <w:right w:val="nil"/>
            </w:tcBorders>
            <w:shd w:val="clear" w:color="auto" w:fill="auto"/>
            <w:noWrap/>
            <w:vAlign w:val="center"/>
            <w:hideMark/>
          </w:tcPr>
          <w:p w14:paraId="6FFCE6FA"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59,64</w:t>
            </w:r>
          </w:p>
        </w:tc>
        <w:tc>
          <w:tcPr>
            <w:tcW w:w="687" w:type="dxa"/>
            <w:tcBorders>
              <w:top w:val="nil"/>
              <w:left w:val="nil"/>
              <w:bottom w:val="nil"/>
              <w:right w:val="nil"/>
            </w:tcBorders>
            <w:shd w:val="clear" w:color="auto" w:fill="auto"/>
            <w:noWrap/>
            <w:vAlign w:val="center"/>
            <w:hideMark/>
          </w:tcPr>
          <w:p w14:paraId="54360060"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62,01</w:t>
            </w:r>
          </w:p>
        </w:tc>
        <w:tc>
          <w:tcPr>
            <w:tcW w:w="699" w:type="dxa"/>
            <w:tcBorders>
              <w:top w:val="nil"/>
              <w:left w:val="nil"/>
              <w:bottom w:val="nil"/>
              <w:right w:val="nil"/>
            </w:tcBorders>
            <w:shd w:val="clear" w:color="auto" w:fill="auto"/>
            <w:noWrap/>
            <w:vAlign w:val="center"/>
            <w:hideMark/>
          </w:tcPr>
          <w:p w14:paraId="36B950F2"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55,76</w:t>
            </w:r>
          </w:p>
        </w:tc>
        <w:tc>
          <w:tcPr>
            <w:tcW w:w="757" w:type="dxa"/>
            <w:tcBorders>
              <w:top w:val="nil"/>
              <w:left w:val="nil"/>
              <w:bottom w:val="nil"/>
              <w:right w:val="nil"/>
            </w:tcBorders>
            <w:shd w:val="clear" w:color="auto" w:fill="auto"/>
            <w:noWrap/>
            <w:vAlign w:val="center"/>
            <w:hideMark/>
          </w:tcPr>
          <w:p w14:paraId="7E63273B"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69,44</w:t>
            </w:r>
          </w:p>
        </w:tc>
        <w:tc>
          <w:tcPr>
            <w:tcW w:w="762" w:type="dxa"/>
            <w:tcBorders>
              <w:top w:val="nil"/>
              <w:left w:val="nil"/>
              <w:bottom w:val="nil"/>
              <w:right w:val="nil"/>
            </w:tcBorders>
            <w:shd w:val="clear" w:color="auto" w:fill="auto"/>
            <w:noWrap/>
            <w:vAlign w:val="center"/>
            <w:hideMark/>
          </w:tcPr>
          <w:p w14:paraId="3CE5020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57,61</w:t>
            </w:r>
          </w:p>
        </w:tc>
        <w:tc>
          <w:tcPr>
            <w:tcW w:w="678" w:type="dxa"/>
            <w:tcBorders>
              <w:top w:val="nil"/>
              <w:left w:val="nil"/>
              <w:bottom w:val="nil"/>
              <w:right w:val="nil"/>
            </w:tcBorders>
            <w:shd w:val="clear" w:color="auto" w:fill="auto"/>
            <w:noWrap/>
            <w:vAlign w:val="center"/>
            <w:hideMark/>
          </w:tcPr>
          <w:p w14:paraId="388BF9F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73,41</w:t>
            </w:r>
          </w:p>
        </w:tc>
        <w:tc>
          <w:tcPr>
            <w:tcW w:w="803" w:type="dxa"/>
            <w:tcBorders>
              <w:top w:val="nil"/>
              <w:left w:val="nil"/>
              <w:bottom w:val="nil"/>
              <w:right w:val="nil"/>
            </w:tcBorders>
            <w:shd w:val="clear" w:color="auto" w:fill="auto"/>
            <w:noWrap/>
            <w:vAlign w:val="center"/>
            <w:hideMark/>
          </w:tcPr>
          <w:p w14:paraId="6D02869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w:t>
            </w:r>
          </w:p>
        </w:tc>
        <w:tc>
          <w:tcPr>
            <w:tcW w:w="794" w:type="dxa"/>
            <w:tcBorders>
              <w:top w:val="nil"/>
              <w:left w:val="nil"/>
              <w:bottom w:val="nil"/>
              <w:right w:val="nil"/>
            </w:tcBorders>
            <w:shd w:val="clear" w:color="auto" w:fill="auto"/>
            <w:noWrap/>
            <w:vAlign w:val="center"/>
            <w:hideMark/>
          </w:tcPr>
          <w:p w14:paraId="14F2890E"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62,55</w:t>
            </w:r>
          </w:p>
        </w:tc>
        <w:tc>
          <w:tcPr>
            <w:tcW w:w="749" w:type="dxa"/>
            <w:tcBorders>
              <w:top w:val="nil"/>
              <w:left w:val="nil"/>
              <w:bottom w:val="nil"/>
              <w:right w:val="nil"/>
            </w:tcBorders>
            <w:shd w:val="clear" w:color="auto" w:fill="auto"/>
            <w:noWrap/>
            <w:vAlign w:val="center"/>
            <w:hideMark/>
          </w:tcPr>
          <w:p w14:paraId="3780A01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702,56</w:t>
            </w:r>
          </w:p>
        </w:tc>
      </w:tr>
      <w:tr w:rsidR="005D281C" w:rsidRPr="006F7A4F" w14:paraId="76E7965B" w14:textId="77777777" w:rsidTr="005D281C">
        <w:trPr>
          <w:trHeight w:val="300"/>
        </w:trPr>
        <w:tc>
          <w:tcPr>
            <w:tcW w:w="496" w:type="dxa"/>
            <w:tcBorders>
              <w:top w:val="nil"/>
              <w:left w:val="nil"/>
              <w:bottom w:val="nil"/>
              <w:right w:val="nil"/>
            </w:tcBorders>
            <w:shd w:val="clear" w:color="000000" w:fill="FADECB"/>
            <w:noWrap/>
            <w:vAlign w:val="center"/>
            <w:hideMark/>
          </w:tcPr>
          <w:p w14:paraId="510A65B9" w14:textId="77777777" w:rsidR="008D6505" w:rsidRPr="006F7A4F"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2017</w:t>
            </w:r>
          </w:p>
        </w:tc>
        <w:tc>
          <w:tcPr>
            <w:tcW w:w="540" w:type="dxa"/>
            <w:tcBorders>
              <w:top w:val="nil"/>
              <w:left w:val="nil"/>
              <w:bottom w:val="nil"/>
              <w:right w:val="nil"/>
            </w:tcBorders>
            <w:shd w:val="clear" w:color="000000" w:fill="FADECB"/>
            <w:noWrap/>
            <w:vAlign w:val="center"/>
            <w:hideMark/>
          </w:tcPr>
          <w:p w14:paraId="16ED5AC1"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56,03</w:t>
            </w:r>
          </w:p>
        </w:tc>
        <w:tc>
          <w:tcPr>
            <w:tcW w:w="741" w:type="dxa"/>
            <w:gridSpan w:val="2"/>
            <w:tcBorders>
              <w:top w:val="nil"/>
              <w:left w:val="nil"/>
              <w:bottom w:val="nil"/>
              <w:right w:val="nil"/>
            </w:tcBorders>
            <w:shd w:val="clear" w:color="000000" w:fill="FADECB"/>
            <w:noWrap/>
            <w:vAlign w:val="center"/>
            <w:hideMark/>
          </w:tcPr>
          <w:p w14:paraId="2ABF4AD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50,05</w:t>
            </w:r>
          </w:p>
        </w:tc>
        <w:tc>
          <w:tcPr>
            <w:tcW w:w="616" w:type="dxa"/>
            <w:tcBorders>
              <w:top w:val="nil"/>
              <w:left w:val="nil"/>
              <w:bottom w:val="nil"/>
              <w:right w:val="nil"/>
            </w:tcBorders>
            <w:shd w:val="clear" w:color="000000" w:fill="FADECB"/>
            <w:noWrap/>
            <w:vAlign w:val="center"/>
            <w:hideMark/>
          </w:tcPr>
          <w:p w14:paraId="07A72B2C"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54,68</w:t>
            </w:r>
          </w:p>
        </w:tc>
        <w:tc>
          <w:tcPr>
            <w:tcW w:w="591" w:type="dxa"/>
            <w:tcBorders>
              <w:top w:val="nil"/>
              <w:left w:val="nil"/>
              <w:bottom w:val="nil"/>
              <w:right w:val="nil"/>
            </w:tcBorders>
            <w:shd w:val="clear" w:color="000000" w:fill="FADECB"/>
            <w:noWrap/>
            <w:vAlign w:val="center"/>
            <w:hideMark/>
          </w:tcPr>
          <w:p w14:paraId="332FDD46"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62,8</w:t>
            </w:r>
          </w:p>
        </w:tc>
        <w:tc>
          <w:tcPr>
            <w:tcW w:w="581" w:type="dxa"/>
            <w:tcBorders>
              <w:top w:val="nil"/>
              <w:left w:val="nil"/>
              <w:bottom w:val="nil"/>
              <w:right w:val="nil"/>
            </w:tcBorders>
            <w:shd w:val="clear" w:color="000000" w:fill="FADECB"/>
            <w:noWrap/>
            <w:vAlign w:val="center"/>
            <w:hideMark/>
          </w:tcPr>
          <w:p w14:paraId="4E48994D"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71,15</w:t>
            </w:r>
          </w:p>
        </w:tc>
        <w:tc>
          <w:tcPr>
            <w:tcW w:w="687" w:type="dxa"/>
            <w:tcBorders>
              <w:top w:val="nil"/>
              <w:left w:val="nil"/>
              <w:bottom w:val="nil"/>
              <w:right w:val="nil"/>
            </w:tcBorders>
            <w:shd w:val="clear" w:color="000000" w:fill="FADECB"/>
            <w:noWrap/>
            <w:vAlign w:val="center"/>
            <w:hideMark/>
          </w:tcPr>
          <w:p w14:paraId="522DF4C4"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65,46</w:t>
            </w:r>
          </w:p>
        </w:tc>
        <w:tc>
          <w:tcPr>
            <w:tcW w:w="699" w:type="dxa"/>
            <w:tcBorders>
              <w:top w:val="nil"/>
              <w:left w:val="nil"/>
              <w:bottom w:val="nil"/>
              <w:right w:val="nil"/>
            </w:tcBorders>
            <w:shd w:val="clear" w:color="000000" w:fill="FADECB"/>
            <w:noWrap/>
            <w:vAlign w:val="center"/>
            <w:hideMark/>
          </w:tcPr>
          <w:p w14:paraId="4813DC38"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76,79</w:t>
            </w:r>
          </w:p>
        </w:tc>
        <w:tc>
          <w:tcPr>
            <w:tcW w:w="757" w:type="dxa"/>
            <w:tcBorders>
              <w:top w:val="nil"/>
              <w:left w:val="nil"/>
              <w:bottom w:val="nil"/>
              <w:right w:val="nil"/>
            </w:tcBorders>
            <w:shd w:val="clear" w:color="000000" w:fill="FADECB"/>
            <w:noWrap/>
            <w:vAlign w:val="center"/>
            <w:hideMark/>
          </w:tcPr>
          <w:p w14:paraId="3CF42217"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80,08</w:t>
            </w:r>
          </w:p>
        </w:tc>
        <w:tc>
          <w:tcPr>
            <w:tcW w:w="762" w:type="dxa"/>
            <w:tcBorders>
              <w:top w:val="nil"/>
              <w:left w:val="nil"/>
              <w:bottom w:val="nil"/>
              <w:right w:val="nil"/>
            </w:tcBorders>
            <w:shd w:val="clear" w:color="000000" w:fill="FADECB"/>
            <w:noWrap/>
            <w:vAlign w:val="center"/>
            <w:hideMark/>
          </w:tcPr>
          <w:p w14:paraId="7CCCACB6"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74,68</w:t>
            </w:r>
          </w:p>
        </w:tc>
        <w:tc>
          <w:tcPr>
            <w:tcW w:w="678" w:type="dxa"/>
            <w:tcBorders>
              <w:top w:val="nil"/>
              <w:left w:val="nil"/>
              <w:bottom w:val="nil"/>
              <w:right w:val="nil"/>
            </w:tcBorders>
            <w:shd w:val="clear" w:color="000000" w:fill="FADECB"/>
            <w:noWrap/>
            <w:vAlign w:val="center"/>
            <w:hideMark/>
          </w:tcPr>
          <w:p w14:paraId="530AB295"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87,63</w:t>
            </w:r>
          </w:p>
        </w:tc>
        <w:tc>
          <w:tcPr>
            <w:tcW w:w="803" w:type="dxa"/>
            <w:tcBorders>
              <w:top w:val="nil"/>
              <w:left w:val="nil"/>
              <w:bottom w:val="nil"/>
              <w:right w:val="nil"/>
            </w:tcBorders>
            <w:shd w:val="clear" w:color="000000" w:fill="FADECB"/>
            <w:noWrap/>
            <w:vAlign w:val="center"/>
            <w:hideMark/>
          </w:tcPr>
          <w:p w14:paraId="5C71F0B1"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84,06</w:t>
            </w:r>
          </w:p>
        </w:tc>
        <w:tc>
          <w:tcPr>
            <w:tcW w:w="794" w:type="dxa"/>
            <w:tcBorders>
              <w:top w:val="nil"/>
              <w:left w:val="nil"/>
              <w:bottom w:val="nil"/>
              <w:right w:val="nil"/>
            </w:tcBorders>
            <w:shd w:val="clear" w:color="000000" w:fill="FADECB"/>
            <w:noWrap/>
            <w:vAlign w:val="center"/>
            <w:hideMark/>
          </w:tcPr>
          <w:p w14:paraId="1A2BAC17"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73,87</w:t>
            </w:r>
          </w:p>
        </w:tc>
        <w:tc>
          <w:tcPr>
            <w:tcW w:w="749" w:type="dxa"/>
            <w:tcBorders>
              <w:top w:val="nil"/>
              <w:left w:val="nil"/>
              <w:bottom w:val="nil"/>
              <w:right w:val="nil"/>
            </w:tcBorders>
            <w:shd w:val="clear" w:color="000000" w:fill="FADECB"/>
            <w:noWrap/>
            <w:vAlign w:val="center"/>
            <w:hideMark/>
          </w:tcPr>
          <w:p w14:paraId="1875B684"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837,28</w:t>
            </w:r>
          </w:p>
        </w:tc>
      </w:tr>
      <w:tr w:rsidR="008D6505" w:rsidRPr="006F7A4F" w14:paraId="624ED821" w14:textId="77777777" w:rsidTr="005D281C">
        <w:trPr>
          <w:trHeight w:val="300"/>
        </w:trPr>
        <w:tc>
          <w:tcPr>
            <w:tcW w:w="496" w:type="dxa"/>
            <w:tcBorders>
              <w:top w:val="nil"/>
              <w:left w:val="nil"/>
              <w:bottom w:val="nil"/>
              <w:right w:val="nil"/>
            </w:tcBorders>
            <w:shd w:val="clear" w:color="auto" w:fill="auto"/>
            <w:noWrap/>
            <w:vAlign w:val="center"/>
            <w:hideMark/>
          </w:tcPr>
          <w:p w14:paraId="2D8007F0" w14:textId="77777777" w:rsidR="008D6505" w:rsidRPr="006F7A4F"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2018</w:t>
            </w:r>
          </w:p>
        </w:tc>
        <w:tc>
          <w:tcPr>
            <w:tcW w:w="540" w:type="dxa"/>
            <w:tcBorders>
              <w:top w:val="nil"/>
              <w:left w:val="nil"/>
              <w:bottom w:val="nil"/>
              <w:right w:val="nil"/>
            </w:tcBorders>
            <w:shd w:val="clear" w:color="auto" w:fill="auto"/>
            <w:noWrap/>
            <w:vAlign w:val="center"/>
            <w:hideMark/>
          </w:tcPr>
          <w:p w14:paraId="23BD44CD"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60,1</w:t>
            </w:r>
          </w:p>
        </w:tc>
        <w:tc>
          <w:tcPr>
            <w:tcW w:w="741" w:type="dxa"/>
            <w:gridSpan w:val="2"/>
            <w:tcBorders>
              <w:top w:val="nil"/>
              <w:left w:val="nil"/>
              <w:bottom w:val="nil"/>
              <w:right w:val="nil"/>
            </w:tcBorders>
            <w:shd w:val="clear" w:color="auto" w:fill="auto"/>
            <w:noWrap/>
            <w:vAlign w:val="center"/>
            <w:hideMark/>
          </w:tcPr>
          <w:p w14:paraId="2F05324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51,74</w:t>
            </w:r>
          </w:p>
        </w:tc>
        <w:tc>
          <w:tcPr>
            <w:tcW w:w="616" w:type="dxa"/>
            <w:tcBorders>
              <w:top w:val="nil"/>
              <w:left w:val="nil"/>
              <w:bottom w:val="nil"/>
              <w:right w:val="nil"/>
            </w:tcBorders>
            <w:shd w:val="clear" w:color="auto" w:fill="auto"/>
            <w:noWrap/>
            <w:vAlign w:val="center"/>
            <w:hideMark/>
          </w:tcPr>
          <w:p w14:paraId="7567BF43"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58,45</w:t>
            </w:r>
          </w:p>
        </w:tc>
        <w:tc>
          <w:tcPr>
            <w:tcW w:w="591" w:type="dxa"/>
            <w:tcBorders>
              <w:top w:val="nil"/>
              <w:left w:val="nil"/>
              <w:bottom w:val="nil"/>
              <w:right w:val="nil"/>
            </w:tcBorders>
            <w:shd w:val="clear" w:color="auto" w:fill="auto"/>
            <w:noWrap/>
            <w:vAlign w:val="center"/>
            <w:hideMark/>
          </w:tcPr>
          <w:p w14:paraId="282160E2"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71,07</w:t>
            </w:r>
          </w:p>
        </w:tc>
        <w:tc>
          <w:tcPr>
            <w:tcW w:w="581" w:type="dxa"/>
            <w:tcBorders>
              <w:top w:val="nil"/>
              <w:left w:val="nil"/>
              <w:bottom w:val="nil"/>
              <w:right w:val="nil"/>
            </w:tcBorders>
            <w:shd w:val="clear" w:color="auto" w:fill="auto"/>
            <w:noWrap/>
            <w:vAlign w:val="center"/>
            <w:hideMark/>
          </w:tcPr>
          <w:p w14:paraId="238E752D"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78,42</w:t>
            </w:r>
          </w:p>
        </w:tc>
        <w:tc>
          <w:tcPr>
            <w:tcW w:w="687" w:type="dxa"/>
            <w:tcBorders>
              <w:top w:val="nil"/>
              <w:left w:val="nil"/>
              <w:bottom w:val="nil"/>
              <w:right w:val="nil"/>
            </w:tcBorders>
            <w:shd w:val="clear" w:color="auto" w:fill="auto"/>
            <w:noWrap/>
            <w:vAlign w:val="center"/>
            <w:hideMark/>
          </w:tcPr>
          <w:p w14:paraId="2B32063B"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71,81</w:t>
            </w:r>
          </w:p>
        </w:tc>
        <w:tc>
          <w:tcPr>
            <w:tcW w:w="699" w:type="dxa"/>
            <w:tcBorders>
              <w:top w:val="nil"/>
              <w:left w:val="nil"/>
              <w:bottom w:val="nil"/>
              <w:right w:val="nil"/>
            </w:tcBorders>
            <w:shd w:val="clear" w:color="auto" w:fill="auto"/>
            <w:noWrap/>
            <w:vAlign w:val="center"/>
            <w:hideMark/>
          </w:tcPr>
          <w:p w14:paraId="3925D8D4"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84,12</w:t>
            </w:r>
          </w:p>
        </w:tc>
        <w:tc>
          <w:tcPr>
            <w:tcW w:w="757" w:type="dxa"/>
            <w:tcBorders>
              <w:top w:val="nil"/>
              <w:left w:val="nil"/>
              <w:bottom w:val="nil"/>
              <w:right w:val="nil"/>
            </w:tcBorders>
            <w:shd w:val="clear" w:color="auto" w:fill="auto"/>
            <w:noWrap/>
            <w:vAlign w:val="center"/>
            <w:hideMark/>
          </w:tcPr>
          <w:p w14:paraId="7BFC1D38"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66,32</w:t>
            </w:r>
          </w:p>
        </w:tc>
        <w:tc>
          <w:tcPr>
            <w:tcW w:w="762" w:type="dxa"/>
            <w:tcBorders>
              <w:top w:val="nil"/>
              <w:left w:val="nil"/>
              <w:bottom w:val="nil"/>
              <w:right w:val="nil"/>
            </w:tcBorders>
            <w:shd w:val="clear" w:color="auto" w:fill="auto"/>
            <w:noWrap/>
            <w:vAlign w:val="center"/>
            <w:hideMark/>
          </w:tcPr>
          <w:p w14:paraId="11F9F63E"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66,91</w:t>
            </w:r>
          </w:p>
        </w:tc>
        <w:tc>
          <w:tcPr>
            <w:tcW w:w="678" w:type="dxa"/>
            <w:tcBorders>
              <w:top w:val="nil"/>
              <w:left w:val="nil"/>
              <w:bottom w:val="nil"/>
              <w:right w:val="nil"/>
            </w:tcBorders>
            <w:shd w:val="clear" w:color="auto" w:fill="auto"/>
            <w:noWrap/>
            <w:vAlign w:val="center"/>
            <w:hideMark/>
          </w:tcPr>
          <w:p w14:paraId="3D68569B"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71,37</w:t>
            </w:r>
          </w:p>
        </w:tc>
        <w:tc>
          <w:tcPr>
            <w:tcW w:w="803" w:type="dxa"/>
            <w:tcBorders>
              <w:top w:val="nil"/>
              <w:left w:val="nil"/>
              <w:bottom w:val="nil"/>
              <w:right w:val="nil"/>
            </w:tcBorders>
            <w:shd w:val="clear" w:color="auto" w:fill="auto"/>
            <w:noWrap/>
            <w:vAlign w:val="center"/>
            <w:hideMark/>
          </w:tcPr>
          <w:p w14:paraId="66CF46FB"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62,81</w:t>
            </w:r>
          </w:p>
        </w:tc>
        <w:tc>
          <w:tcPr>
            <w:tcW w:w="794" w:type="dxa"/>
            <w:tcBorders>
              <w:top w:val="nil"/>
              <w:left w:val="nil"/>
              <w:bottom w:val="nil"/>
              <w:right w:val="nil"/>
            </w:tcBorders>
            <w:shd w:val="clear" w:color="auto" w:fill="auto"/>
            <w:noWrap/>
            <w:vAlign w:val="center"/>
            <w:hideMark/>
          </w:tcPr>
          <w:p w14:paraId="38E300B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56,42</w:t>
            </w:r>
          </w:p>
        </w:tc>
        <w:tc>
          <w:tcPr>
            <w:tcW w:w="749" w:type="dxa"/>
            <w:tcBorders>
              <w:top w:val="nil"/>
              <w:left w:val="nil"/>
              <w:bottom w:val="nil"/>
              <w:right w:val="nil"/>
            </w:tcBorders>
            <w:shd w:val="clear" w:color="auto" w:fill="auto"/>
            <w:noWrap/>
            <w:vAlign w:val="center"/>
            <w:hideMark/>
          </w:tcPr>
          <w:p w14:paraId="77A078F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799,52</w:t>
            </w:r>
          </w:p>
        </w:tc>
      </w:tr>
      <w:tr w:rsidR="005D281C" w:rsidRPr="006F7A4F" w14:paraId="0ADD68B9" w14:textId="77777777" w:rsidTr="00452046">
        <w:tblPrEx>
          <w:tblCellMar>
            <w:left w:w="49" w:type="dxa"/>
            <w:right w:w="49" w:type="dxa"/>
          </w:tblCellMar>
        </w:tblPrEx>
        <w:trPr>
          <w:trHeight w:val="213"/>
        </w:trPr>
        <w:tc>
          <w:tcPr>
            <w:tcW w:w="352" w:type="dxa"/>
            <w:tcBorders>
              <w:top w:val="nil"/>
              <w:left w:val="nil"/>
              <w:bottom w:val="single" w:sz="2" w:space="0" w:color="ED7D31"/>
              <w:right w:val="nil"/>
            </w:tcBorders>
            <w:shd w:val="clear" w:color="000000" w:fill="FADECB"/>
            <w:noWrap/>
            <w:vAlign w:val="center"/>
            <w:hideMark/>
          </w:tcPr>
          <w:p w14:paraId="05C64FD2" w14:textId="77777777" w:rsidR="008D6505" w:rsidRPr="006F7A4F"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2019</w:t>
            </w:r>
          </w:p>
        </w:tc>
        <w:tc>
          <w:tcPr>
            <w:tcW w:w="383" w:type="dxa"/>
            <w:tcBorders>
              <w:top w:val="nil"/>
              <w:left w:val="nil"/>
              <w:bottom w:val="single" w:sz="2" w:space="0" w:color="ED7D31"/>
              <w:right w:val="nil"/>
            </w:tcBorders>
            <w:shd w:val="clear" w:color="000000" w:fill="FADECB"/>
            <w:noWrap/>
            <w:vAlign w:val="center"/>
            <w:hideMark/>
          </w:tcPr>
          <w:p w14:paraId="23F0D8F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54,79</w:t>
            </w:r>
          </w:p>
        </w:tc>
        <w:tc>
          <w:tcPr>
            <w:tcW w:w="526" w:type="dxa"/>
            <w:gridSpan w:val="2"/>
            <w:tcBorders>
              <w:top w:val="nil"/>
              <w:left w:val="nil"/>
              <w:bottom w:val="single" w:sz="2" w:space="0" w:color="ED7D31"/>
              <w:right w:val="nil"/>
            </w:tcBorders>
            <w:shd w:val="clear" w:color="000000" w:fill="FADECB"/>
            <w:noWrap/>
            <w:vAlign w:val="center"/>
            <w:hideMark/>
          </w:tcPr>
          <w:p w14:paraId="69C180D5"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48,80</w:t>
            </w:r>
          </w:p>
        </w:tc>
        <w:tc>
          <w:tcPr>
            <w:tcW w:w="437" w:type="dxa"/>
            <w:tcBorders>
              <w:top w:val="nil"/>
              <w:left w:val="nil"/>
              <w:bottom w:val="single" w:sz="2" w:space="0" w:color="ED7D31"/>
              <w:right w:val="nil"/>
            </w:tcBorders>
            <w:shd w:val="clear" w:color="000000" w:fill="FADECB"/>
            <w:noWrap/>
            <w:vAlign w:val="center"/>
            <w:hideMark/>
          </w:tcPr>
          <w:p w14:paraId="3F784F2F"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58,04</w:t>
            </w:r>
          </w:p>
        </w:tc>
        <w:tc>
          <w:tcPr>
            <w:tcW w:w="419" w:type="dxa"/>
            <w:tcBorders>
              <w:top w:val="nil"/>
              <w:left w:val="nil"/>
              <w:bottom w:val="single" w:sz="2" w:space="0" w:color="ED7D31"/>
              <w:right w:val="nil"/>
            </w:tcBorders>
            <w:shd w:val="clear" w:color="000000" w:fill="FADECB"/>
            <w:noWrap/>
            <w:vAlign w:val="center"/>
            <w:hideMark/>
          </w:tcPr>
          <w:p w14:paraId="058295D2"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53,76</w:t>
            </w:r>
          </w:p>
        </w:tc>
        <w:tc>
          <w:tcPr>
            <w:tcW w:w="412" w:type="dxa"/>
            <w:tcBorders>
              <w:top w:val="nil"/>
              <w:left w:val="nil"/>
              <w:bottom w:val="single" w:sz="2" w:space="0" w:color="ED7D31"/>
              <w:right w:val="nil"/>
            </w:tcBorders>
            <w:shd w:val="clear" w:color="000000" w:fill="FADECB"/>
            <w:noWrap/>
            <w:vAlign w:val="center"/>
            <w:hideMark/>
          </w:tcPr>
          <w:p w14:paraId="7DBA414C"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54,49</w:t>
            </w:r>
          </w:p>
        </w:tc>
        <w:tc>
          <w:tcPr>
            <w:tcW w:w="487" w:type="dxa"/>
            <w:tcBorders>
              <w:top w:val="nil"/>
              <w:left w:val="nil"/>
              <w:bottom w:val="single" w:sz="2" w:space="0" w:color="ED7D31"/>
              <w:right w:val="nil"/>
            </w:tcBorders>
            <w:shd w:val="clear" w:color="000000" w:fill="FADECB"/>
            <w:noWrap/>
            <w:vAlign w:val="center"/>
            <w:hideMark/>
          </w:tcPr>
          <w:p w14:paraId="6D6800A9"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46,52</w:t>
            </w:r>
          </w:p>
        </w:tc>
        <w:tc>
          <w:tcPr>
            <w:tcW w:w="496" w:type="dxa"/>
            <w:tcBorders>
              <w:top w:val="nil"/>
              <w:left w:val="nil"/>
              <w:bottom w:val="single" w:sz="2" w:space="0" w:color="ED7D31"/>
              <w:right w:val="nil"/>
            </w:tcBorders>
            <w:shd w:val="clear" w:color="000000" w:fill="FADECB"/>
            <w:noWrap/>
            <w:vAlign w:val="center"/>
            <w:hideMark/>
          </w:tcPr>
          <w:p w14:paraId="49EE3D91"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57,58</w:t>
            </w:r>
          </w:p>
        </w:tc>
        <w:tc>
          <w:tcPr>
            <w:tcW w:w="537" w:type="dxa"/>
            <w:tcBorders>
              <w:top w:val="nil"/>
              <w:left w:val="nil"/>
              <w:bottom w:val="single" w:sz="2" w:space="0" w:color="ED7D31"/>
              <w:right w:val="nil"/>
            </w:tcBorders>
            <w:shd w:val="clear" w:color="000000" w:fill="FADECB"/>
            <w:noWrap/>
            <w:vAlign w:val="center"/>
            <w:hideMark/>
          </w:tcPr>
          <w:p w14:paraId="53BCCC5A"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51,06</w:t>
            </w:r>
          </w:p>
        </w:tc>
        <w:tc>
          <w:tcPr>
            <w:tcW w:w="541" w:type="dxa"/>
            <w:tcBorders>
              <w:top w:val="nil"/>
              <w:left w:val="nil"/>
              <w:bottom w:val="single" w:sz="2" w:space="0" w:color="ED7D31"/>
              <w:right w:val="nil"/>
            </w:tcBorders>
            <w:shd w:val="clear" w:color="000000" w:fill="FADECB"/>
            <w:noWrap/>
            <w:vAlign w:val="center"/>
            <w:hideMark/>
          </w:tcPr>
          <w:p w14:paraId="0CF86906"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62,29</w:t>
            </w:r>
          </w:p>
        </w:tc>
        <w:tc>
          <w:tcPr>
            <w:tcW w:w="481" w:type="dxa"/>
            <w:tcBorders>
              <w:top w:val="nil"/>
              <w:left w:val="nil"/>
              <w:bottom w:val="single" w:sz="2" w:space="0" w:color="ED7D31"/>
              <w:right w:val="nil"/>
            </w:tcBorders>
            <w:shd w:val="clear" w:color="000000" w:fill="FADECB"/>
            <w:noWrap/>
            <w:vAlign w:val="center"/>
            <w:hideMark/>
          </w:tcPr>
          <w:p w14:paraId="30E1B3DE"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62,22</w:t>
            </w:r>
          </w:p>
        </w:tc>
        <w:tc>
          <w:tcPr>
            <w:tcW w:w="570" w:type="dxa"/>
            <w:tcBorders>
              <w:top w:val="nil"/>
              <w:left w:val="nil"/>
              <w:bottom w:val="single" w:sz="2" w:space="0" w:color="ED7D31"/>
              <w:right w:val="nil"/>
            </w:tcBorders>
            <w:shd w:val="clear" w:color="000000" w:fill="FADECB"/>
            <w:noWrap/>
            <w:vAlign w:val="center"/>
            <w:hideMark/>
          </w:tcPr>
          <w:p w14:paraId="5DBE1753"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53,90</w:t>
            </w:r>
          </w:p>
        </w:tc>
        <w:tc>
          <w:tcPr>
            <w:tcW w:w="563" w:type="dxa"/>
            <w:tcBorders>
              <w:top w:val="nil"/>
              <w:left w:val="nil"/>
              <w:bottom w:val="single" w:sz="2" w:space="0" w:color="ED7D31"/>
              <w:right w:val="nil"/>
            </w:tcBorders>
            <w:shd w:val="clear" w:color="000000" w:fill="FADECB"/>
            <w:noWrap/>
            <w:vAlign w:val="center"/>
            <w:hideMark/>
          </w:tcPr>
          <w:p w14:paraId="6091B686" w14:textId="77777777"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51,87</w:t>
            </w:r>
          </w:p>
        </w:tc>
        <w:tc>
          <w:tcPr>
            <w:tcW w:w="531" w:type="dxa"/>
            <w:tcBorders>
              <w:top w:val="nil"/>
              <w:left w:val="nil"/>
              <w:bottom w:val="single" w:sz="2" w:space="0" w:color="ED7D31"/>
              <w:right w:val="nil"/>
            </w:tcBorders>
            <w:shd w:val="clear" w:color="000000" w:fill="FADECB"/>
            <w:noWrap/>
            <w:vAlign w:val="center"/>
            <w:hideMark/>
          </w:tcPr>
          <w:p w14:paraId="511417AF" w14:textId="0EAE375C" w:rsidR="008D6505" w:rsidRPr="006F7A4F"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655,33</w:t>
            </w:r>
          </w:p>
        </w:tc>
      </w:tr>
    </w:tbl>
    <w:p w14:paraId="535C7C99" w14:textId="77777777" w:rsidR="00FD4C10" w:rsidRPr="006F7A4F" w:rsidRDefault="00FD4C10" w:rsidP="00FD4C10">
      <w:pPr>
        <w:jc w:val="both"/>
        <w:rPr>
          <w:rFonts w:ascii="Times New Roman" w:hAnsi="Times New Roman" w:cs="Times New Roman"/>
          <w:sz w:val="24"/>
          <w:szCs w:val="24"/>
        </w:rPr>
      </w:pPr>
      <w:r w:rsidRPr="006F7A4F">
        <w:rPr>
          <w:rFonts w:ascii="Times New Roman" w:hAnsi="Times New Roman" w:cs="Times New Roman"/>
          <w:sz w:val="24"/>
          <w:szCs w:val="24"/>
        </w:rPr>
        <w:t>*</w:t>
      </w:r>
      <w:r w:rsidRPr="006F7A4F">
        <w:rPr>
          <w:rFonts w:ascii="Times New Roman" w:hAnsi="Times New Roman" w:cs="Times New Roman"/>
        </w:rPr>
        <w:t xml:space="preserve"> </w:t>
      </w:r>
      <w:r w:rsidRPr="006F7A4F">
        <w:rPr>
          <w:rFonts w:ascii="Times New Roman" w:hAnsi="Times New Roman" w:cs="Times New Roman"/>
          <w:sz w:val="16"/>
          <w:szCs w:val="16"/>
        </w:rPr>
        <w:t>The amounts of natural gas that LNG Conveying Companies contract to each other are included in the table.</w:t>
      </w:r>
    </w:p>
    <w:p w14:paraId="6B073402" w14:textId="1583FB40" w:rsidR="00F51E72" w:rsidRPr="006F7A4F" w:rsidRDefault="009D2ED9" w:rsidP="004979E2">
      <w:pPr>
        <w:jc w:val="both"/>
        <w:rPr>
          <w:rFonts w:ascii="Times New Roman" w:hAnsi="Times New Roman" w:cs="Times New Roman"/>
          <w:sz w:val="16"/>
          <w:szCs w:val="16"/>
        </w:rPr>
      </w:pPr>
      <w:r w:rsidRPr="006F7A4F">
        <w:rPr>
          <w:rFonts w:ascii="Times New Roman" w:hAnsi="Times New Roman" w:cs="Times New Roman"/>
          <w:sz w:val="16"/>
          <w:szCs w:val="16"/>
        </w:rPr>
        <w:t>.</w:t>
      </w:r>
    </w:p>
    <w:p w14:paraId="0789FB81" w14:textId="77777777" w:rsidR="00FD4C10" w:rsidRPr="006F7A4F" w:rsidRDefault="00FD4C10" w:rsidP="007928DF">
      <w:pPr>
        <w:pStyle w:val="Balk5"/>
      </w:pPr>
      <w:bookmarkStart w:id="443" w:name="_Toc520881354"/>
      <w:bookmarkStart w:id="444" w:name="_Toc9414565"/>
      <w:bookmarkStart w:id="445" w:name="_Toc9504672"/>
      <w:bookmarkStart w:id="446" w:name="_Toc9512058"/>
      <w:bookmarkStart w:id="447" w:name="_Toc493166653"/>
      <w:bookmarkStart w:id="448" w:name="_Toc47706153"/>
      <w:r w:rsidRPr="006F7A4F">
        <w:t>Table 6.5: Monthly Transmitted LNG Amount</w:t>
      </w:r>
      <w:r w:rsidRPr="006F7A4F">
        <w:rPr>
          <w:rFonts w:eastAsia="Calibri"/>
        </w:rPr>
        <w:t xml:space="preserve"> </w:t>
      </w:r>
      <w:r w:rsidRPr="006F7A4F">
        <w:t>by Companies (Million Sm</w:t>
      </w:r>
      <w:r w:rsidRPr="006F7A4F">
        <w:rPr>
          <w:vertAlign w:val="superscript"/>
        </w:rPr>
        <w:t>3</w:t>
      </w:r>
      <w:r w:rsidRPr="006F7A4F">
        <w:t>)</w:t>
      </w:r>
      <w:bookmarkEnd w:id="443"/>
      <w:bookmarkEnd w:id="444"/>
      <w:bookmarkEnd w:id="445"/>
      <w:bookmarkEnd w:id="446"/>
      <w:bookmarkEnd w:id="448"/>
    </w:p>
    <w:tbl>
      <w:tblPr>
        <w:tblW w:w="9998" w:type="dxa"/>
        <w:tblInd w:w="-5" w:type="dxa"/>
        <w:tblLayout w:type="fixed"/>
        <w:tblCellMar>
          <w:left w:w="49" w:type="dxa"/>
          <w:right w:w="49" w:type="dxa"/>
        </w:tblCellMar>
        <w:tblLook w:val="04A0" w:firstRow="1" w:lastRow="0" w:firstColumn="1" w:lastColumn="0" w:noHBand="0" w:noVBand="1"/>
      </w:tblPr>
      <w:tblGrid>
        <w:gridCol w:w="2568"/>
        <w:gridCol w:w="626"/>
        <w:gridCol w:w="709"/>
        <w:gridCol w:w="534"/>
        <w:gridCol w:w="435"/>
        <w:gridCol w:w="448"/>
        <w:gridCol w:w="425"/>
        <w:gridCol w:w="426"/>
        <w:gridCol w:w="567"/>
        <w:gridCol w:w="708"/>
        <w:gridCol w:w="567"/>
        <w:gridCol w:w="709"/>
        <w:gridCol w:w="709"/>
        <w:gridCol w:w="567"/>
      </w:tblGrid>
      <w:tr w:rsidR="005D281C" w:rsidRPr="006F7A4F" w14:paraId="3904E0F7" w14:textId="77777777" w:rsidTr="00452046">
        <w:trPr>
          <w:trHeight w:val="213"/>
        </w:trPr>
        <w:tc>
          <w:tcPr>
            <w:tcW w:w="1823" w:type="dxa"/>
            <w:tcBorders>
              <w:top w:val="single" w:sz="2" w:space="0" w:color="auto"/>
              <w:left w:val="single" w:sz="2" w:space="0" w:color="auto"/>
              <w:bottom w:val="single" w:sz="2" w:space="0" w:color="auto"/>
              <w:right w:val="single" w:sz="2" w:space="0" w:color="auto"/>
            </w:tcBorders>
            <w:shd w:val="clear" w:color="DDEBF7" w:fill="DDEBF7"/>
            <w:noWrap/>
            <w:vAlign w:val="bottom"/>
            <w:hideMark/>
          </w:tcPr>
          <w:bookmarkEnd w:id="447"/>
          <w:p w14:paraId="09796457" w14:textId="5188879B" w:rsidR="00452046" w:rsidRPr="006F7A4F" w:rsidRDefault="00452046" w:rsidP="00452046">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Company</w:t>
            </w:r>
          </w:p>
        </w:tc>
        <w:tc>
          <w:tcPr>
            <w:tcW w:w="444" w:type="dxa"/>
            <w:tcBorders>
              <w:top w:val="single" w:sz="2" w:space="0" w:color="auto"/>
              <w:left w:val="nil"/>
              <w:bottom w:val="single" w:sz="2" w:space="0" w:color="auto"/>
              <w:right w:val="single" w:sz="2" w:space="0" w:color="auto"/>
            </w:tcBorders>
            <w:shd w:val="clear" w:color="DDEBF7" w:fill="DDEBF7"/>
            <w:noWrap/>
            <w:vAlign w:val="center"/>
            <w:hideMark/>
          </w:tcPr>
          <w:p w14:paraId="110B0911" w14:textId="7DC723F1"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January</w:t>
            </w:r>
          </w:p>
        </w:tc>
        <w:tc>
          <w:tcPr>
            <w:tcW w:w="503" w:type="dxa"/>
            <w:tcBorders>
              <w:top w:val="single" w:sz="2" w:space="0" w:color="auto"/>
              <w:left w:val="nil"/>
              <w:bottom w:val="single" w:sz="2" w:space="0" w:color="auto"/>
              <w:right w:val="single" w:sz="2" w:space="0" w:color="auto"/>
            </w:tcBorders>
            <w:shd w:val="clear" w:color="DDEBF7" w:fill="DDEBF7"/>
            <w:noWrap/>
            <w:vAlign w:val="center"/>
            <w:hideMark/>
          </w:tcPr>
          <w:p w14:paraId="6F679223" w14:textId="5BBABE33"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February</w:t>
            </w:r>
          </w:p>
        </w:tc>
        <w:tc>
          <w:tcPr>
            <w:tcW w:w="379" w:type="dxa"/>
            <w:tcBorders>
              <w:top w:val="single" w:sz="2" w:space="0" w:color="auto"/>
              <w:left w:val="nil"/>
              <w:bottom w:val="single" w:sz="2" w:space="0" w:color="auto"/>
              <w:right w:val="single" w:sz="2" w:space="0" w:color="auto"/>
            </w:tcBorders>
            <w:shd w:val="clear" w:color="DDEBF7" w:fill="DDEBF7"/>
            <w:noWrap/>
            <w:vAlign w:val="center"/>
            <w:hideMark/>
          </w:tcPr>
          <w:p w14:paraId="735E350F" w14:textId="261F88DD"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March</w:t>
            </w:r>
          </w:p>
        </w:tc>
        <w:tc>
          <w:tcPr>
            <w:tcW w:w="308" w:type="dxa"/>
            <w:tcBorders>
              <w:top w:val="single" w:sz="2" w:space="0" w:color="auto"/>
              <w:left w:val="nil"/>
              <w:bottom w:val="single" w:sz="2" w:space="0" w:color="auto"/>
              <w:right w:val="single" w:sz="2" w:space="0" w:color="auto"/>
            </w:tcBorders>
            <w:shd w:val="clear" w:color="DDEBF7" w:fill="DDEBF7"/>
            <w:noWrap/>
            <w:vAlign w:val="center"/>
            <w:hideMark/>
          </w:tcPr>
          <w:p w14:paraId="00267378" w14:textId="22D25410"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April</w:t>
            </w:r>
          </w:p>
        </w:tc>
        <w:tc>
          <w:tcPr>
            <w:tcW w:w="318" w:type="dxa"/>
            <w:tcBorders>
              <w:top w:val="single" w:sz="2" w:space="0" w:color="auto"/>
              <w:left w:val="nil"/>
              <w:bottom w:val="single" w:sz="2" w:space="0" w:color="auto"/>
              <w:right w:val="single" w:sz="2" w:space="0" w:color="auto"/>
            </w:tcBorders>
            <w:shd w:val="clear" w:color="DDEBF7" w:fill="DDEBF7"/>
            <w:noWrap/>
            <w:vAlign w:val="center"/>
            <w:hideMark/>
          </w:tcPr>
          <w:p w14:paraId="5E286F2D" w14:textId="79EFB21D"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May</w:t>
            </w:r>
          </w:p>
        </w:tc>
        <w:tc>
          <w:tcPr>
            <w:tcW w:w="301" w:type="dxa"/>
            <w:tcBorders>
              <w:top w:val="single" w:sz="2" w:space="0" w:color="auto"/>
              <w:left w:val="nil"/>
              <w:bottom w:val="single" w:sz="2" w:space="0" w:color="auto"/>
              <w:right w:val="single" w:sz="2" w:space="0" w:color="auto"/>
            </w:tcBorders>
            <w:shd w:val="clear" w:color="DDEBF7" w:fill="DDEBF7"/>
            <w:noWrap/>
            <w:vAlign w:val="center"/>
            <w:hideMark/>
          </w:tcPr>
          <w:p w14:paraId="503DEE1C" w14:textId="7B910D99"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June</w:t>
            </w:r>
          </w:p>
        </w:tc>
        <w:tc>
          <w:tcPr>
            <w:tcW w:w="302" w:type="dxa"/>
            <w:tcBorders>
              <w:top w:val="single" w:sz="2" w:space="0" w:color="auto"/>
              <w:left w:val="nil"/>
              <w:bottom w:val="single" w:sz="2" w:space="0" w:color="auto"/>
              <w:right w:val="single" w:sz="2" w:space="0" w:color="auto"/>
            </w:tcBorders>
            <w:shd w:val="clear" w:color="DDEBF7" w:fill="DDEBF7"/>
            <w:noWrap/>
            <w:vAlign w:val="center"/>
            <w:hideMark/>
          </w:tcPr>
          <w:p w14:paraId="72E48B73" w14:textId="06C3AB95"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July</w:t>
            </w:r>
          </w:p>
        </w:tc>
        <w:tc>
          <w:tcPr>
            <w:tcW w:w="402" w:type="dxa"/>
            <w:tcBorders>
              <w:top w:val="single" w:sz="2" w:space="0" w:color="auto"/>
              <w:left w:val="nil"/>
              <w:bottom w:val="single" w:sz="2" w:space="0" w:color="auto"/>
              <w:right w:val="single" w:sz="2" w:space="0" w:color="auto"/>
            </w:tcBorders>
            <w:shd w:val="clear" w:color="DDEBF7" w:fill="DDEBF7"/>
            <w:noWrap/>
            <w:vAlign w:val="center"/>
            <w:hideMark/>
          </w:tcPr>
          <w:p w14:paraId="44C6AE77" w14:textId="1B9A367E"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August</w:t>
            </w:r>
          </w:p>
        </w:tc>
        <w:tc>
          <w:tcPr>
            <w:tcW w:w="502" w:type="dxa"/>
            <w:tcBorders>
              <w:top w:val="single" w:sz="2" w:space="0" w:color="auto"/>
              <w:left w:val="nil"/>
              <w:bottom w:val="single" w:sz="2" w:space="0" w:color="auto"/>
              <w:right w:val="single" w:sz="2" w:space="0" w:color="auto"/>
            </w:tcBorders>
            <w:shd w:val="clear" w:color="DDEBF7" w:fill="DDEBF7"/>
            <w:noWrap/>
            <w:vAlign w:val="center"/>
            <w:hideMark/>
          </w:tcPr>
          <w:p w14:paraId="151FF675" w14:textId="06293E91"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September</w:t>
            </w:r>
          </w:p>
        </w:tc>
        <w:tc>
          <w:tcPr>
            <w:tcW w:w="402" w:type="dxa"/>
            <w:tcBorders>
              <w:top w:val="single" w:sz="2" w:space="0" w:color="auto"/>
              <w:left w:val="nil"/>
              <w:bottom w:val="single" w:sz="2" w:space="0" w:color="auto"/>
              <w:right w:val="single" w:sz="2" w:space="0" w:color="auto"/>
            </w:tcBorders>
            <w:shd w:val="clear" w:color="DDEBF7" w:fill="DDEBF7"/>
            <w:noWrap/>
            <w:vAlign w:val="center"/>
            <w:hideMark/>
          </w:tcPr>
          <w:p w14:paraId="063E9736" w14:textId="7751FC64"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October</w:t>
            </w:r>
          </w:p>
        </w:tc>
        <w:tc>
          <w:tcPr>
            <w:tcW w:w="503" w:type="dxa"/>
            <w:tcBorders>
              <w:top w:val="single" w:sz="2" w:space="0" w:color="auto"/>
              <w:left w:val="nil"/>
              <w:bottom w:val="single" w:sz="2" w:space="0" w:color="auto"/>
              <w:right w:val="single" w:sz="2" w:space="0" w:color="auto"/>
            </w:tcBorders>
            <w:shd w:val="clear" w:color="DDEBF7" w:fill="DDEBF7"/>
            <w:noWrap/>
            <w:vAlign w:val="center"/>
            <w:hideMark/>
          </w:tcPr>
          <w:p w14:paraId="2A3BA8A4" w14:textId="1F4C7F9E"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November</w:t>
            </w:r>
          </w:p>
        </w:tc>
        <w:tc>
          <w:tcPr>
            <w:tcW w:w="503" w:type="dxa"/>
            <w:tcBorders>
              <w:top w:val="single" w:sz="2" w:space="0" w:color="auto"/>
              <w:left w:val="nil"/>
              <w:bottom w:val="single" w:sz="2" w:space="0" w:color="auto"/>
              <w:right w:val="single" w:sz="2" w:space="0" w:color="auto"/>
            </w:tcBorders>
            <w:shd w:val="clear" w:color="DDEBF7" w:fill="DDEBF7"/>
            <w:noWrap/>
            <w:vAlign w:val="center"/>
            <w:hideMark/>
          </w:tcPr>
          <w:p w14:paraId="4DC173FE" w14:textId="54C88A78"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December</w:t>
            </w:r>
          </w:p>
        </w:tc>
        <w:tc>
          <w:tcPr>
            <w:tcW w:w="402" w:type="dxa"/>
            <w:tcBorders>
              <w:top w:val="single" w:sz="2" w:space="0" w:color="auto"/>
              <w:left w:val="nil"/>
              <w:bottom w:val="single" w:sz="2" w:space="0" w:color="auto"/>
              <w:right w:val="single" w:sz="2" w:space="0" w:color="auto"/>
            </w:tcBorders>
            <w:shd w:val="clear" w:color="D9D9D9" w:fill="D9D9D9"/>
            <w:noWrap/>
            <w:vAlign w:val="bottom"/>
            <w:hideMark/>
          </w:tcPr>
          <w:p w14:paraId="118BBE01" w14:textId="2C74EEAB" w:rsidR="00452046" w:rsidRPr="006F7A4F" w:rsidRDefault="00452046" w:rsidP="00452046">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Total</w:t>
            </w:r>
          </w:p>
        </w:tc>
      </w:tr>
      <w:tr w:rsidR="00452046" w:rsidRPr="006F7A4F" w14:paraId="4DC512E4"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0B372AD7" w14:textId="77777777" w:rsidR="008D6505" w:rsidRPr="006F7A4F" w:rsidRDefault="008D6505" w:rsidP="008D6505">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İPRA ENERJİ ANONİM ŞİRKETİ</w:t>
            </w:r>
          </w:p>
        </w:tc>
        <w:tc>
          <w:tcPr>
            <w:tcW w:w="626" w:type="dxa"/>
            <w:tcBorders>
              <w:top w:val="nil"/>
              <w:left w:val="nil"/>
              <w:bottom w:val="single" w:sz="4" w:space="0" w:color="auto"/>
              <w:right w:val="single" w:sz="4" w:space="0" w:color="auto"/>
            </w:tcBorders>
            <w:shd w:val="clear" w:color="auto" w:fill="auto"/>
            <w:noWrap/>
            <w:vAlign w:val="bottom"/>
            <w:hideMark/>
          </w:tcPr>
          <w:p w14:paraId="5E733C0A"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17,12</w:t>
            </w:r>
          </w:p>
        </w:tc>
        <w:tc>
          <w:tcPr>
            <w:tcW w:w="709" w:type="dxa"/>
            <w:tcBorders>
              <w:top w:val="nil"/>
              <w:left w:val="nil"/>
              <w:bottom w:val="single" w:sz="4" w:space="0" w:color="auto"/>
              <w:right w:val="single" w:sz="4" w:space="0" w:color="auto"/>
            </w:tcBorders>
            <w:shd w:val="clear" w:color="auto" w:fill="auto"/>
            <w:noWrap/>
            <w:vAlign w:val="bottom"/>
            <w:hideMark/>
          </w:tcPr>
          <w:p w14:paraId="05D345D8"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15,05</w:t>
            </w:r>
          </w:p>
        </w:tc>
        <w:tc>
          <w:tcPr>
            <w:tcW w:w="534" w:type="dxa"/>
            <w:tcBorders>
              <w:top w:val="nil"/>
              <w:left w:val="nil"/>
              <w:bottom w:val="single" w:sz="4" w:space="0" w:color="auto"/>
              <w:right w:val="single" w:sz="4" w:space="0" w:color="auto"/>
            </w:tcBorders>
            <w:shd w:val="clear" w:color="auto" w:fill="auto"/>
            <w:noWrap/>
            <w:vAlign w:val="bottom"/>
            <w:hideMark/>
          </w:tcPr>
          <w:p w14:paraId="152B2CC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17,40</w:t>
            </w:r>
          </w:p>
        </w:tc>
        <w:tc>
          <w:tcPr>
            <w:tcW w:w="435" w:type="dxa"/>
            <w:tcBorders>
              <w:top w:val="nil"/>
              <w:left w:val="nil"/>
              <w:bottom w:val="single" w:sz="4" w:space="0" w:color="auto"/>
              <w:right w:val="single" w:sz="4" w:space="0" w:color="auto"/>
            </w:tcBorders>
            <w:shd w:val="clear" w:color="auto" w:fill="auto"/>
            <w:noWrap/>
            <w:vAlign w:val="bottom"/>
            <w:hideMark/>
          </w:tcPr>
          <w:p w14:paraId="3460FEA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18,97</w:t>
            </w:r>
          </w:p>
        </w:tc>
        <w:tc>
          <w:tcPr>
            <w:tcW w:w="448" w:type="dxa"/>
            <w:tcBorders>
              <w:top w:val="nil"/>
              <w:left w:val="nil"/>
              <w:bottom w:val="single" w:sz="4" w:space="0" w:color="auto"/>
              <w:right w:val="single" w:sz="4" w:space="0" w:color="auto"/>
            </w:tcBorders>
            <w:shd w:val="clear" w:color="auto" w:fill="auto"/>
            <w:noWrap/>
            <w:vAlign w:val="bottom"/>
            <w:hideMark/>
          </w:tcPr>
          <w:p w14:paraId="0815D69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18,26</w:t>
            </w:r>
          </w:p>
        </w:tc>
        <w:tc>
          <w:tcPr>
            <w:tcW w:w="425" w:type="dxa"/>
            <w:tcBorders>
              <w:top w:val="nil"/>
              <w:left w:val="nil"/>
              <w:bottom w:val="single" w:sz="4" w:space="0" w:color="auto"/>
              <w:right w:val="single" w:sz="4" w:space="0" w:color="auto"/>
            </w:tcBorders>
            <w:shd w:val="clear" w:color="auto" w:fill="auto"/>
            <w:noWrap/>
            <w:vAlign w:val="bottom"/>
            <w:hideMark/>
          </w:tcPr>
          <w:p w14:paraId="48D504E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16,10</w:t>
            </w:r>
          </w:p>
        </w:tc>
        <w:tc>
          <w:tcPr>
            <w:tcW w:w="426" w:type="dxa"/>
            <w:tcBorders>
              <w:top w:val="nil"/>
              <w:left w:val="nil"/>
              <w:bottom w:val="single" w:sz="4" w:space="0" w:color="auto"/>
              <w:right w:val="single" w:sz="4" w:space="0" w:color="auto"/>
            </w:tcBorders>
            <w:shd w:val="clear" w:color="auto" w:fill="auto"/>
            <w:noWrap/>
            <w:vAlign w:val="bottom"/>
            <w:hideMark/>
          </w:tcPr>
          <w:p w14:paraId="2F29699C"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18,61</w:t>
            </w:r>
          </w:p>
        </w:tc>
        <w:tc>
          <w:tcPr>
            <w:tcW w:w="567" w:type="dxa"/>
            <w:tcBorders>
              <w:top w:val="nil"/>
              <w:left w:val="nil"/>
              <w:bottom w:val="single" w:sz="4" w:space="0" w:color="auto"/>
              <w:right w:val="single" w:sz="4" w:space="0" w:color="auto"/>
            </w:tcBorders>
            <w:shd w:val="clear" w:color="auto" w:fill="auto"/>
            <w:noWrap/>
            <w:vAlign w:val="bottom"/>
            <w:hideMark/>
          </w:tcPr>
          <w:p w14:paraId="62C543C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17,78</w:t>
            </w:r>
          </w:p>
        </w:tc>
        <w:tc>
          <w:tcPr>
            <w:tcW w:w="708" w:type="dxa"/>
            <w:tcBorders>
              <w:top w:val="nil"/>
              <w:left w:val="nil"/>
              <w:bottom w:val="single" w:sz="4" w:space="0" w:color="auto"/>
              <w:right w:val="single" w:sz="4" w:space="0" w:color="auto"/>
            </w:tcBorders>
            <w:shd w:val="clear" w:color="auto" w:fill="auto"/>
            <w:noWrap/>
            <w:vAlign w:val="bottom"/>
            <w:hideMark/>
          </w:tcPr>
          <w:p w14:paraId="44C6661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19,57</w:t>
            </w:r>
          </w:p>
        </w:tc>
        <w:tc>
          <w:tcPr>
            <w:tcW w:w="567" w:type="dxa"/>
            <w:tcBorders>
              <w:top w:val="nil"/>
              <w:left w:val="nil"/>
              <w:bottom w:val="single" w:sz="4" w:space="0" w:color="auto"/>
              <w:right w:val="single" w:sz="4" w:space="0" w:color="auto"/>
            </w:tcBorders>
            <w:shd w:val="clear" w:color="auto" w:fill="auto"/>
            <w:noWrap/>
            <w:vAlign w:val="bottom"/>
            <w:hideMark/>
          </w:tcPr>
          <w:p w14:paraId="0A48363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20,42</w:t>
            </w:r>
          </w:p>
        </w:tc>
        <w:tc>
          <w:tcPr>
            <w:tcW w:w="709" w:type="dxa"/>
            <w:tcBorders>
              <w:top w:val="nil"/>
              <w:left w:val="nil"/>
              <w:bottom w:val="single" w:sz="4" w:space="0" w:color="auto"/>
              <w:right w:val="single" w:sz="4" w:space="0" w:color="auto"/>
            </w:tcBorders>
            <w:shd w:val="clear" w:color="auto" w:fill="auto"/>
            <w:noWrap/>
            <w:vAlign w:val="bottom"/>
            <w:hideMark/>
          </w:tcPr>
          <w:p w14:paraId="0F53862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15,48</w:t>
            </w:r>
          </w:p>
        </w:tc>
        <w:tc>
          <w:tcPr>
            <w:tcW w:w="709" w:type="dxa"/>
            <w:tcBorders>
              <w:top w:val="nil"/>
              <w:left w:val="nil"/>
              <w:bottom w:val="single" w:sz="4" w:space="0" w:color="auto"/>
              <w:right w:val="single" w:sz="4" w:space="0" w:color="auto"/>
            </w:tcBorders>
            <w:shd w:val="clear" w:color="auto" w:fill="auto"/>
            <w:noWrap/>
            <w:vAlign w:val="bottom"/>
            <w:hideMark/>
          </w:tcPr>
          <w:p w14:paraId="124DB71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16,85</w:t>
            </w:r>
          </w:p>
        </w:tc>
        <w:tc>
          <w:tcPr>
            <w:tcW w:w="567" w:type="dxa"/>
            <w:tcBorders>
              <w:top w:val="nil"/>
              <w:left w:val="nil"/>
              <w:bottom w:val="single" w:sz="4" w:space="0" w:color="auto"/>
              <w:right w:val="single" w:sz="4" w:space="0" w:color="auto"/>
            </w:tcBorders>
            <w:shd w:val="clear" w:color="auto" w:fill="auto"/>
            <w:noWrap/>
            <w:vAlign w:val="bottom"/>
            <w:hideMark/>
          </w:tcPr>
          <w:p w14:paraId="4A76E1E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211,60</w:t>
            </w:r>
          </w:p>
        </w:tc>
      </w:tr>
      <w:tr w:rsidR="00452046" w:rsidRPr="006F7A4F" w14:paraId="730CEF8C"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1C72829B" w14:textId="77777777" w:rsidR="008D6505" w:rsidRPr="006F7A4F" w:rsidRDefault="008D6505" w:rsidP="00373A04">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xml:space="preserve">ULTRANS TAŞIMACILIK SANAYİ VE TİCARET </w:t>
            </w:r>
            <w:r w:rsidR="00373A04" w:rsidRPr="006F7A4F">
              <w:rPr>
                <w:rFonts w:ascii="Times New Roman" w:eastAsia="Times New Roman" w:hAnsi="Times New Roman" w:cs="Times New Roman"/>
                <w:color w:val="000000"/>
                <w:sz w:val="16"/>
                <w:szCs w:val="16"/>
                <w:lang w:eastAsia="tr-TR"/>
              </w:rPr>
              <w:t>LTD. ŞTİ</w:t>
            </w:r>
          </w:p>
        </w:tc>
        <w:tc>
          <w:tcPr>
            <w:tcW w:w="626" w:type="dxa"/>
            <w:tcBorders>
              <w:top w:val="nil"/>
              <w:left w:val="nil"/>
              <w:bottom w:val="single" w:sz="4" w:space="0" w:color="auto"/>
              <w:right w:val="single" w:sz="4" w:space="0" w:color="auto"/>
            </w:tcBorders>
            <w:shd w:val="clear" w:color="auto" w:fill="auto"/>
            <w:noWrap/>
            <w:vAlign w:val="bottom"/>
            <w:hideMark/>
          </w:tcPr>
          <w:p w14:paraId="70093C9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14,00</w:t>
            </w:r>
          </w:p>
        </w:tc>
        <w:tc>
          <w:tcPr>
            <w:tcW w:w="709" w:type="dxa"/>
            <w:tcBorders>
              <w:top w:val="nil"/>
              <w:left w:val="nil"/>
              <w:bottom w:val="single" w:sz="4" w:space="0" w:color="auto"/>
              <w:right w:val="single" w:sz="4" w:space="0" w:color="auto"/>
            </w:tcBorders>
            <w:shd w:val="clear" w:color="auto" w:fill="auto"/>
            <w:noWrap/>
            <w:vAlign w:val="bottom"/>
            <w:hideMark/>
          </w:tcPr>
          <w:p w14:paraId="2D6737BE"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12,07</w:t>
            </w:r>
          </w:p>
        </w:tc>
        <w:tc>
          <w:tcPr>
            <w:tcW w:w="534" w:type="dxa"/>
            <w:tcBorders>
              <w:top w:val="nil"/>
              <w:left w:val="nil"/>
              <w:bottom w:val="single" w:sz="4" w:space="0" w:color="auto"/>
              <w:right w:val="single" w:sz="4" w:space="0" w:color="auto"/>
            </w:tcBorders>
            <w:shd w:val="clear" w:color="auto" w:fill="auto"/>
            <w:noWrap/>
            <w:vAlign w:val="bottom"/>
            <w:hideMark/>
          </w:tcPr>
          <w:p w14:paraId="6BD22C4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15,32</w:t>
            </w:r>
          </w:p>
        </w:tc>
        <w:tc>
          <w:tcPr>
            <w:tcW w:w="435" w:type="dxa"/>
            <w:tcBorders>
              <w:top w:val="nil"/>
              <w:left w:val="nil"/>
              <w:bottom w:val="single" w:sz="4" w:space="0" w:color="auto"/>
              <w:right w:val="single" w:sz="4" w:space="0" w:color="auto"/>
            </w:tcBorders>
            <w:shd w:val="clear" w:color="auto" w:fill="auto"/>
            <w:noWrap/>
            <w:vAlign w:val="bottom"/>
            <w:hideMark/>
          </w:tcPr>
          <w:p w14:paraId="78FA22E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11,30</w:t>
            </w:r>
          </w:p>
        </w:tc>
        <w:tc>
          <w:tcPr>
            <w:tcW w:w="448" w:type="dxa"/>
            <w:tcBorders>
              <w:top w:val="nil"/>
              <w:left w:val="nil"/>
              <w:bottom w:val="single" w:sz="4" w:space="0" w:color="auto"/>
              <w:right w:val="single" w:sz="4" w:space="0" w:color="auto"/>
            </w:tcBorders>
            <w:shd w:val="clear" w:color="auto" w:fill="auto"/>
            <w:noWrap/>
            <w:vAlign w:val="bottom"/>
            <w:hideMark/>
          </w:tcPr>
          <w:p w14:paraId="2F19898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12,29</w:t>
            </w:r>
          </w:p>
        </w:tc>
        <w:tc>
          <w:tcPr>
            <w:tcW w:w="425" w:type="dxa"/>
            <w:tcBorders>
              <w:top w:val="nil"/>
              <w:left w:val="nil"/>
              <w:bottom w:val="single" w:sz="4" w:space="0" w:color="auto"/>
              <w:right w:val="single" w:sz="4" w:space="0" w:color="auto"/>
            </w:tcBorders>
            <w:shd w:val="clear" w:color="auto" w:fill="auto"/>
            <w:noWrap/>
            <w:vAlign w:val="bottom"/>
            <w:hideMark/>
          </w:tcPr>
          <w:p w14:paraId="01BDCDE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9,80</w:t>
            </w:r>
          </w:p>
        </w:tc>
        <w:tc>
          <w:tcPr>
            <w:tcW w:w="426" w:type="dxa"/>
            <w:tcBorders>
              <w:top w:val="nil"/>
              <w:left w:val="nil"/>
              <w:bottom w:val="single" w:sz="4" w:space="0" w:color="auto"/>
              <w:right w:val="single" w:sz="4" w:space="0" w:color="auto"/>
            </w:tcBorders>
            <w:shd w:val="clear" w:color="auto" w:fill="auto"/>
            <w:noWrap/>
            <w:vAlign w:val="bottom"/>
            <w:hideMark/>
          </w:tcPr>
          <w:p w14:paraId="6990997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12,30</w:t>
            </w:r>
          </w:p>
        </w:tc>
        <w:tc>
          <w:tcPr>
            <w:tcW w:w="567" w:type="dxa"/>
            <w:tcBorders>
              <w:top w:val="nil"/>
              <w:left w:val="nil"/>
              <w:bottom w:val="single" w:sz="4" w:space="0" w:color="auto"/>
              <w:right w:val="single" w:sz="4" w:space="0" w:color="auto"/>
            </w:tcBorders>
            <w:shd w:val="clear" w:color="auto" w:fill="auto"/>
            <w:noWrap/>
            <w:vAlign w:val="bottom"/>
            <w:hideMark/>
          </w:tcPr>
          <w:p w14:paraId="6B5C4AD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10,16</w:t>
            </w:r>
          </w:p>
        </w:tc>
        <w:tc>
          <w:tcPr>
            <w:tcW w:w="708" w:type="dxa"/>
            <w:tcBorders>
              <w:top w:val="nil"/>
              <w:left w:val="nil"/>
              <w:bottom w:val="single" w:sz="4" w:space="0" w:color="auto"/>
              <w:right w:val="single" w:sz="4" w:space="0" w:color="auto"/>
            </w:tcBorders>
            <w:shd w:val="clear" w:color="auto" w:fill="auto"/>
            <w:noWrap/>
            <w:vAlign w:val="bottom"/>
            <w:hideMark/>
          </w:tcPr>
          <w:p w14:paraId="4EAF039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13,15</w:t>
            </w:r>
          </w:p>
        </w:tc>
        <w:tc>
          <w:tcPr>
            <w:tcW w:w="567" w:type="dxa"/>
            <w:tcBorders>
              <w:top w:val="nil"/>
              <w:left w:val="nil"/>
              <w:bottom w:val="single" w:sz="4" w:space="0" w:color="auto"/>
              <w:right w:val="single" w:sz="4" w:space="0" w:color="auto"/>
            </w:tcBorders>
            <w:shd w:val="clear" w:color="auto" w:fill="auto"/>
            <w:noWrap/>
            <w:vAlign w:val="bottom"/>
            <w:hideMark/>
          </w:tcPr>
          <w:p w14:paraId="2B28FB8A"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12,40</w:t>
            </w:r>
          </w:p>
        </w:tc>
        <w:tc>
          <w:tcPr>
            <w:tcW w:w="709" w:type="dxa"/>
            <w:tcBorders>
              <w:top w:val="nil"/>
              <w:left w:val="nil"/>
              <w:bottom w:val="single" w:sz="4" w:space="0" w:color="auto"/>
              <w:right w:val="single" w:sz="4" w:space="0" w:color="auto"/>
            </w:tcBorders>
            <w:shd w:val="clear" w:color="auto" w:fill="auto"/>
            <w:noWrap/>
            <w:vAlign w:val="bottom"/>
            <w:hideMark/>
          </w:tcPr>
          <w:p w14:paraId="5E46AE8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13,04</w:t>
            </w:r>
          </w:p>
        </w:tc>
        <w:tc>
          <w:tcPr>
            <w:tcW w:w="709" w:type="dxa"/>
            <w:tcBorders>
              <w:top w:val="nil"/>
              <w:left w:val="nil"/>
              <w:bottom w:val="single" w:sz="4" w:space="0" w:color="auto"/>
              <w:right w:val="single" w:sz="4" w:space="0" w:color="auto"/>
            </w:tcBorders>
            <w:shd w:val="clear" w:color="auto" w:fill="auto"/>
            <w:noWrap/>
            <w:vAlign w:val="bottom"/>
            <w:hideMark/>
          </w:tcPr>
          <w:p w14:paraId="58A16EBE"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12,17</w:t>
            </w:r>
          </w:p>
        </w:tc>
        <w:tc>
          <w:tcPr>
            <w:tcW w:w="567" w:type="dxa"/>
            <w:tcBorders>
              <w:top w:val="nil"/>
              <w:left w:val="nil"/>
              <w:bottom w:val="single" w:sz="4" w:space="0" w:color="auto"/>
              <w:right w:val="single" w:sz="4" w:space="0" w:color="auto"/>
            </w:tcBorders>
            <w:shd w:val="clear" w:color="auto" w:fill="auto"/>
            <w:noWrap/>
            <w:vAlign w:val="bottom"/>
            <w:hideMark/>
          </w:tcPr>
          <w:p w14:paraId="44224DBC"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147,98</w:t>
            </w:r>
          </w:p>
        </w:tc>
      </w:tr>
      <w:tr w:rsidR="00452046" w:rsidRPr="006F7A4F" w14:paraId="10D792CF"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524ECE49" w14:textId="77777777" w:rsidR="008D6505" w:rsidRPr="006F7A4F" w:rsidRDefault="008D6505" w:rsidP="008D6505">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OMV GAZ İLETİM ANONİM ŞİRKETİ</w:t>
            </w:r>
          </w:p>
        </w:tc>
        <w:tc>
          <w:tcPr>
            <w:tcW w:w="626" w:type="dxa"/>
            <w:tcBorders>
              <w:top w:val="nil"/>
              <w:left w:val="nil"/>
              <w:bottom w:val="single" w:sz="4" w:space="0" w:color="auto"/>
              <w:right w:val="single" w:sz="4" w:space="0" w:color="auto"/>
            </w:tcBorders>
            <w:shd w:val="clear" w:color="auto" w:fill="auto"/>
            <w:noWrap/>
            <w:vAlign w:val="bottom"/>
            <w:hideMark/>
          </w:tcPr>
          <w:p w14:paraId="344CAD3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11,65</w:t>
            </w:r>
          </w:p>
        </w:tc>
        <w:tc>
          <w:tcPr>
            <w:tcW w:w="709" w:type="dxa"/>
            <w:tcBorders>
              <w:top w:val="nil"/>
              <w:left w:val="nil"/>
              <w:bottom w:val="single" w:sz="4" w:space="0" w:color="auto"/>
              <w:right w:val="single" w:sz="4" w:space="0" w:color="auto"/>
            </w:tcBorders>
            <w:shd w:val="clear" w:color="auto" w:fill="auto"/>
            <w:noWrap/>
            <w:vAlign w:val="bottom"/>
            <w:hideMark/>
          </w:tcPr>
          <w:p w14:paraId="7C9F24D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10,45</w:t>
            </w:r>
          </w:p>
        </w:tc>
        <w:tc>
          <w:tcPr>
            <w:tcW w:w="534" w:type="dxa"/>
            <w:tcBorders>
              <w:top w:val="nil"/>
              <w:left w:val="nil"/>
              <w:bottom w:val="single" w:sz="4" w:space="0" w:color="auto"/>
              <w:right w:val="single" w:sz="4" w:space="0" w:color="auto"/>
            </w:tcBorders>
            <w:shd w:val="clear" w:color="auto" w:fill="auto"/>
            <w:noWrap/>
            <w:vAlign w:val="bottom"/>
            <w:hideMark/>
          </w:tcPr>
          <w:p w14:paraId="0055864E"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11,91</w:t>
            </w:r>
          </w:p>
        </w:tc>
        <w:tc>
          <w:tcPr>
            <w:tcW w:w="435" w:type="dxa"/>
            <w:tcBorders>
              <w:top w:val="nil"/>
              <w:left w:val="nil"/>
              <w:bottom w:val="single" w:sz="4" w:space="0" w:color="auto"/>
              <w:right w:val="single" w:sz="4" w:space="0" w:color="auto"/>
            </w:tcBorders>
            <w:shd w:val="clear" w:color="auto" w:fill="auto"/>
            <w:noWrap/>
            <w:vAlign w:val="bottom"/>
            <w:hideMark/>
          </w:tcPr>
          <w:p w14:paraId="6C0E2058"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9,19</w:t>
            </w:r>
          </w:p>
        </w:tc>
        <w:tc>
          <w:tcPr>
            <w:tcW w:w="448" w:type="dxa"/>
            <w:tcBorders>
              <w:top w:val="nil"/>
              <w:left w:val="nil"/>
              <w:bottom w:val="single" w:sz="4" w:space="0" w:color="auto"/>
              <w:right w:val="single" w:sz="4" w:space="0" w:color="auto"/>
            </w:tcBorders>
            <w:shd w:val="clear" w:color="auto" w:fill="auto"/>
            <w:noWrap/>
            <w:vAlign w:val="bottom"/>
            <w:hideMark/>
          </w:tcPr>
          <w:p w14:paraId="74FBD12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9,49</w:t>
            </w:r>
          </w:p>
        </w:tc>
        <w:tc>
          <w:tcPr>
            <w:tcW w:w="425" w:type="dxa"/>
            <w:tcBorders>
              <w:top w:val="nil"/>
              <w:left w:val="nil"/>
              <w:bottom w:val="single" w:sz="4" w:space="0" w:color="auto"/>
              <w:right w:val="single" w:sz="4" w:space="0" w:color="auto"/>
            </w:tcBorders>
            <w:shd w:val="clear" w:color="auto" w:fill="auto"/>
            <w:noWrap/>
            <w:vAlign w:val="bottom"/>
            <w:hideMark/>
          </w:tcPr>
          <w:p w14:paraId="7B93665C"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7,76</w:t>
            </w:r>
          </w:p>
        </w:tc>
        <w:tc>
          <w:tcPr>
            <w:tcW w:w="426" w:type="dxa"/>
            <w:tcBorders>
              <w:top w:val="nil"/>
              <w:left w:val="nil"/>
              <w:bottom w:val="single" w:sz="4" w:space="0" w:color="auto"/>
              <w:right w:val="single" w:sz="4" w:space="0" w:color="auto"/>
            </w:tcBorders>
            <w:shd w:val="clear" w:color="auto" w:fill="auto"/>
            <w:noWrap/>
            <w:vAlign w:val="bottom"/>
            <w:hideMark/>
          </w:tcPr>
          <w:p w14:paraId="60CAC33E"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9,78</w:t>
            </w:r>
          </w:p>
        </w:tc>
        <w:tc>
          <w:tcPr>
            <w:tcW w:w="567" w:type="dxa"/>
            <w:tcBorders>
              <w:top w:val="nil"/>
              <w:left w:val="nil"/>
              <w:bottom w:val="single" w:sz="4" w:space="0" w:color="auto"/>
              <w:right w:val="single" w:sz="4" w:space="0" w:color="auto"/>
            </w:tcBorders>
            <w:shd w:val="clear" w:color="auto" w:fill="auto"/>
            <w:noWrap/>
            <w:vAlign w:val="bottom"/>
            <w:hideMark/>
          </w:tcPr>
          <w:p w14:paraId="5DB10A0C"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7,93</w:t>
            </w:r>
          </w:p>
        </w:tc>
        <w:tc>
          <w:tcPr>
            <w:tcW w:w="708" w:type="dxa"/>
            <w:tcBorders>
              <w:top w:val="nil"/>
              <w:left w:val="nil"/>
              <w:bottom w:val="single" w:sz="4" w:space="0" w:color="auto"/>
              <w:right w:val="single" w:sz="4" w:space="0" w:color="auto"/>
            </w:tcBorders>
            <w:shd w:val="clear" w:color="auto" w:fill="auto"/>
            <w:noWrap/>
            <w:vAlign w:val="bottom"/>
            <w:hideMark/>
          </w:tcPr>
          <w:p w14:paraId="6BDB571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10,70</w:t>
            </w:r>
          </w:p>
        </w:tc>
        <w:tc>
          <w:tcPr>
            <w:tcW w:w="567" w:type="dxa"/>
            <w:tcBorders>
              <w:top w:val="nil"/>
              <w:left w:val="nil"/>
              <w:bottom w:val="single" w:sz="4" w:space="0" w:color="auto"/>
              <w:right w:val="single" w:sz="4" w:space="0" w:color="auto"/>
            </w:tcBorders>
            <w:shd w:val="clear" w:color="auto" w:fill="auto"/>
            <w:noWrap/>
            <w:vAlign w:val="bottom"/>
            <w:hideMark/>
          </w:tcPr>
          <w:p w14:paraId="58A9A47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10,22</w:t>
            </w:r>
          </w:p>
        </w:tc>
        <w:tc>
          <w:tcPr>
            <w:tcW w:w="709" w:type="dxa"/>
            <w:tcBorders>
              <w:top w:val="nil"/>
              <w:left w:val="nil"/>
              <w:bottom w:val="single" w:sz="4" w:space="0" w:color="auto"/>
              <w:right w:val="single" w:sz="4" w:space="0" w:color="auto"/>
            </w:tcBorders>
            <w:shd w:val="clear" w:color="auto" w:fill="auto"/>
            <w:noWrap/>
            <w:vAlign w:val="bottom"/>
            <w:hideMark/>
          </w:tcPr>
          <w:p w14:paraId="7F17343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10,00</w:t>
            </w:r>
          </w:p>
        </w:tc>
        <w:tc>
          <w:tcPr>
            <w:tcW w:w="709" w:type="dxa"/>
            <w:tcBorders>
              <w:top w:val="nil"/>
              <w:left w:val="nil"/>
              <w:bottom w:val="single" w:sz="4" w:space="0" w:color="auto"/>
              <w:right w:val="single" w:sz="4" w:space="0" w:color="auto"/>
            </w:tcBorders>
            <w:shd w:val="clear" w:color="auto" w:fill="auto"/>
            <w:noWrap/>
            <w:vAlign w:val="bottom"/>
            <w:hideMark/>
          </w:tcPr>
          <w:p w14:paraId="383BB4D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9,12</w:t>
            </w:r>
          </w:p>
        </w:tc>
        <w:tc>
          <w:tcPr>
            <w:tcW w:w="567" w:type="dxa"/>
            <w:tcBorders>
              <w:top w:val="nil"/>
              <w:left w:val="nil"/>
              <w:bottom w:val="single" w:sz="4" w:space="0" w:color="auto"/>
              <w:right w:val="single" w:sz="4" w:space="0" w:color="auto"/>
            </w:tcBorders>
            <w:shd w:val="clear" w:color="auto" w:fill="auto"/>
            <w:noWrap/>
            <w:vAlign w:val="bottom"/>
            <w:hideMark/>
          </w:tcPr>
          <w:p w14:paraId="659499A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118,19</w:t>
            </w:r>
          </w:p>
        </w:tc>
      </w:tr>
      <w:tr w:rsidR="00452046" w:rsidRPr="006F7A4F" w14:paraId="291A3CF4"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3927BB55" w14:textId="77777777" w:rsidR="008D6505" w:rsidRPr="006F7A4F" w:rsidRDefault="008D6505" w:rsidP="00373A04">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xml:space="preserve">AYGAZ DOĞAL GAZ İLETİM </w:t>
            </w:r>
            <w:r w:rsidR="00373A04" w:rsidRPr="006F7A4F">
              <w:rPr>
                <w:rFonts w:ascii="Times New Roman" w:eastAsia="Times New Roman" w:hAnsi="Times New Roman" w:cs="Times New Roman"/>
                <w:color w:val="000000"/>
                <w:sz w:val="16"/>
                <w:szCs w:val="16"/>
                <w:lang w:eastAsia="tr-TR"/>
              </w:rPr>
              <w:t>A.Ş</w:t>
            </w:r>
          </w:p>
        </w:tc>
        <w:tc>
          <w:tcPr>
            <w:tcW w:w="626" w:type="dxa"/>
            <w:tcBorders>
              <w:top w:val="nil"/>
              <w:left w:val="nil"/>
              <w:bottom w:val="single" w:sz="4" w:space="0" w:color="auto"/>
              <w:right w:val="single" w:sz="4" w:space="0" w:color="auto"/>
            </w:tcBorders>
            <w:shd w:val="clear" w:color="auto" w:fill="auto"/>
            <w:noWrap/>
            <w:vAlign w:val="bottom"/>
            <w:hideMark/>
          </w:tcPr>
          <w:p w14:paraId="444A8532"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5,03</w:t>
            </w:r>
          </w:p>
        </w:tc>
        <w:tc>
          <w:tcPr>
            <w:tcW w:w="709" w:type="dxa"/>
            <w:tcBorders>
              <w:top w:val="nil"/>
              <w:left w:val="nil"/>
              <w:bottom w:val="single" w:sz="4" w:space="0" w:color="auto"/>
              <w:right w:val="single" w:sz="4" w:space="0" w:color="auto"/>
            </w:tcBorders>
            <w:shd w:val="clear" w:color="auto" w:fill="auto"/>
            <w:noWrap/>
            <w:vAlign w:val="bottom"/>
            <w:hideMark/>
          </w:tcPr>
          <w:p w14:paraId="79E4966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4,50</w:t>
            </w:r>
          </w:p>
        </w:tc>
        <w:tc>
          <w:tcPr>
            <w:tcW w:w="534" w:type="dxa"/>
            <w:tcBorders>
              <w:top w:val="nil"/>
              <w:left w:val="nil"/>
              <w:bottom w:val="single" w:sz="4" w:space="0" w:color="auto"/>
              <w:right w:val="single" w:sz="4" w:space="0" w:color="auto"/>
            </w:tcBorders>
            <w:shd w:val="clear" w:color="auto" w:fill="auto"/>
            <w:noWrap/>
            <w:vAlign w:val="bottom"/>
            <w:hideMark/>
          </w:tcPr>
          <w:p w14:paraId="516B7D1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5,49</w:t>
            </w:r>
          </w:p>
        </w:tc>
        <w:tc>
          <w:tcPr>
            <w:tcW w:w="435" w:type="dxa"/>
            <w:tcBorders>
              <w:top w:val="nil"/>
              <w:left w:val="nil"/>
              <w:bottom w:val="single" w:sz="4" w:space="0" w:color="auto"/>
              <w:right w:val="single" w:sz="4" w:space="0" w:color="auto"/>
            </w:tcBorders>
            <w:shd w:val="clear" w:color="auto" w:fill="auto"/>
            <w:noWrap/>
            <w:vAlign w:val="bottom"/>
            <w:hideMark/>
          </w:tcPr>
          <w:p w14:paraId="23AB66E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5,93</w:t>
            </w:r>
          </w:p>
        </w:tc>
        <w:tc>
          <w:tcPr>
            <w:tcW w:w="448" w:type="dxa"/>
            <w:tcBorders>
              <w:top w:val="nil"/>
              <w:left w:val="nil"/>
              <w:bottom w:val="single" w:sz="4" w:space="0" w:color="auto"/>
              <w:right w:val="single" w:sz="4" w:space="0" w:color="auto"/>
            </w:tcBorders>
            <w:shd w:val="clear" w:color="auto" w:fill="auto"/>
            <w:noWrap/>
            <w:vAlign w:val="bottom"/>
            <w:hideMark/>
          </w:tcPr>
          <w:p w14:paraId="01985E1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6,38</w:t>
            </w:r>
          </w:p>
        </w:tc>
        <w:tc>
          <w:tcPr>
            <w:tcW w:w="425" w:type="dxa"/>
            <w:tcBorders>
              <w:top w:val="nil"/>
              <w:left w:val="nil"/>
              <w:bottom w:val="single" w:sz="4" w:space="0" w:color="auto"/>
              <w:right w:val="single" w:sz="4" w:space="0" w:color="auto"/>
            </w:tcBorders>
            <w:shd w:val="clear" w:color="auto" w:fill="auto"/>
            <w:noWrap/>
            <w:vAlign w:val="bottom"/>
            <w:hideMark/>
          </w:tcPr>
          <w:p w14:paraId="4D5DDFC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6,49</w:t>
            </w:r>
          </w:p>
        </w:tc>
        <w:tc>
          <w:tcPr>
            <w:tcW w:w="426" w:type="dxa"/>
            <w:tcBorders>
              <w:top w:val="nil"/>
              <w:left w:val="nil"/>
              <w:bottom w:val="single" w:sz="4" w:space="0" w:color="auto"/>
              <w:right w:val="single" w:sz="4" w:space="0" w:color="auto"/>
            </w:tcBorders>
            <w:shd w:val="clear" w:color="auto" w:fill="auto"/>
            <w:noWrap/>
            <w:vAlign w:val="bottom"/>
            <w:hideMark/>
          </w:tcPr>
          <w:p w14:paraId="255EF68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8,55</w:t>
            </w:r>
          </w:p>
        </w:tc>
        <w:tc>
          <w:tcPr>
            <w:tcW w:w="567" w:type="dxa"/>
            <w:tcBorders>
              <w:top w:val="nil"/>
              <w:left w:val="nil"/>
              <w:bottom w:val="single" w:sz="4" w:space="0" w:color="auto"/>
              <w:right w:val="single" w:sz="4" w:space="0" w:color="auto"/>
            </w:tcBorders>
            <w:shd w:val="clear" w:color="auto" w:fill="auto"/>
            <w:noWrap/>
            <w:vAlign w:val="bottom"/>
            <w:hideMark/>
          </w:tcPr>
          <w:p w14:paraId="4724ED3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7,43</w:t>
            </w:r>
          </w:p>
        </w:tc>
        <w:tc>
          <w:tcPr>
            <w:tcW w:w="708" w:type="dxa"/>
            <w:tcBorders>
              <w:top w:val="nil"/>
              <w:left w:val="nil"/>
              <w:bottom w:val="single" w:sz="4" w:space="0" w:color="auto"/>
              <w:right w:val="single" w:sz="4" w:space="0" w:color="auto"/>
            </w:tcBorders>
            <w:shd w:val="clear" w:color="auto" w:fill="auto"/>
            <w:noWrap/>
            <w:vAlign w:val="bottom"/>
            <w:hideMark/>
          </w:tcPr>
          <w:p w14:paraId="6EAE269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8,93</w:t>
            </w:r>
          </w:p>
        </w:tc>
        <w:tc>
          <w:tcPr>
            <w:tcW w:w="567" w:type="dxa"/>
            <w:tcBorders>
              <w:top w:val="nil"/>
              <w:left w:val="nil"/>
              <w:bottom w:val="single" w:sz="4" w:space="0" w:color="auto"/>
              <w:right w:val="single" w:sz="4" w:space="0" w:color="auto"/>
            </w:tcBorders>
            <w:shd w:val="clear" w:color="auto" w:fill="auto"/>
            <w:noWrap/>
            <w:vAlign w:val="bottom"/>
            <w:hideMark/>
          </w:tcPr>
          <w:p w14:paraId="2A0B11C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9,02</w:t>
            </w:r>
          </w:p>
        </w:tc>
        <w:tc>
          <w:tcPr>
            <w:tcW w:w="709" w:type="dxa"/>
            <w:tcBorders>
              <w:top w:val="nil"/>
              <w:left w:val="nil"/>
              <w:bottom w:val="single" w:sz="4" w:space="0" w:color="auto"/>
              <w:right w:val="single" w:sz="4" w:space="0" w:color="auto"/>
            </w:tcBorders>
            <w:shd w:val="clear" w:color="auto" w:fill="auto"/>
            <w:noWrap/>
            <w:vAlign w:val="bottom"/>
            <w:hideMark/>
          </w:tcPr>
          <w:p w14:paraId="05B5A54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6,22</w:t>
            </w:r>
          </w:p>
        </w:tc>
        <w:tc>
          <w:tcPr>
            <w:tcW w:w="709" w:type="dxa"/>
            <w:tcBorders>
              <w:top w:val="nil"/>
              <w:left w:val="nil"/>
              <w:bottom w:val="single" w:sz="4" w:space="0" w:color="auto"/>
              <w:right w:val="single" w:sz="4" w:space="0" w:color="auto"/>
            </w:tcBorders>
            <w:shd w:val="clear" w:color="auto" w:fill="auto"/>
            <w:noWrap/>
            <w:vAlign w:val="bottom"/>
            <w:hideMark/>
          </w:tcPr>
          <w:p w14:paraId="2492988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5,32</w:t>
            </w:r>
          </w:p>
        </w:tc>
        <w:tc>
          <w:tcPr>
            <w:tcW w:w="567" w:type="dxa"/>
            <w:tcBorders>
              <w:top w:val="nil"/>
              <w:left w:val="nil"/>
              <w:bottom w:val="single" w:sz="4" w:space="0" w:color="auto"/>
              <w:right w:val="single" w:sz="4" w:space="0" w:color="auto"/>
            </w:tcBorders>
            <w:shd w:val="clear" w:color="auto" w:fill="auto"/>
            <w:noWrap/>
            <w:vAlign w:val="bottom"/>
            <w:hideMark/>
          </w:tcPr>
          <w:p w14:paraId="26F1E63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79,31</w:t>
            </w:r>
          </w:p>
        </w:tc>
      </w:tr>
      <w:tr w:rsidR="00452046" w:rsidRPr="006F7A4F" w14:paraId="6FAEE2BE"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6EA1161C" w14:textId="77777777" w:rsidR="008D6505" w:rsidRPr="006F7A4F" w:rsidRDefault="008D6505" w:rsidP="00373A04">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xml:space="preserve">HABEL SINAİ VE TIBBİ GAZLAR İSTİHSAL ENDÜSTRİSİ </w:t>
            </w:r>
            <w:r w:rsidR="00373A04" w:rsidRPr="006F7A4F">
              <w:rPr>
                <w:rFonts w:ascii="Times New Roman" w:eastAsia="Times New Roman" w:hAnsi="Times New Roman" w:cs="Times New Roman"/>
                <w:color w:val="000000"/>
                <w:sz w:val="16"/>
                <w:szCs w:val="16"/>
                <w:lang w:eastAsia="tr-TR"/>
              </w:rPr>
              <w:t>A.Ş</w:t>
            </w:r>
          </w:p>
        </w:tc>
        <w:tc>
          <w:tcPr>
            <w:tcW w:w="626" w:type="dxa"/>
            <w:tcBorders>
              <w:top w:val="nil"/>
              <w:left w:val="nil"/>
              <w:bottom w:val="single" w:sz="4" w:space="0" w:color="auto"/>
              <w:right w:val="single" w:sz="4" w:space="0" w:color="auto"/>
            </w:tcBorders>
            <w:shd w:val="clear" w:color="auto" w:fill="auto"/>
            <w:noWrap/>
            <w:vAlign w:val="bottom"/>
            <w:hideMark/>
          </w:tcPr>
          <w:p w14:paraId="34DA163A"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4,27</w:t>
            </w:r>
          </w:p>
        </w:tc>
        <w:tc>
          <w:tcPr>
            <w:tcW w:w="709" w:type="dxa"/>
            <w:tcBorders>
              <w:top w:val="nil"/>
              <w:left w:val="nil"/>
              <w:bottom w:val="single" w:sz="4" w:space="0" w:color="auto"/>
              <w:right w:val="single" w:sz="4" w:space="0" w:color="auto"/>
            </w:tcBorders>
            <w:shd w:val="clear" w:color="auto" w:fill="auto"/>
            <w:noWrap/>
            <w:vAlign w:val="bottom"/>
            <w:hideMark/>
          </w:tcPr>
          <w:p w14:paraId="2D9371D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4,65</w:t>
            </w:r>
          </w:p>
        </w:tc>
        <w:tc>
          <w:tcPr>
            <w:tcW w:w="534" w:type="dxa"/>
            <w:tcBorders>
              <w:top w:val="nil"/>
              <w:left w:val="nil"/>
              <w:bottom w:val="single" w:sz="4" w:space="0" w:color="auto"/>
              <w:right w:val="single" w:sz="4" w:space="0" w:color="auto"/>
            </w:tcBorders>
            <w:shd w:val="clear" w:color="auto" w:fill="auto"/>
            <w:noWrap/>
            <w:vAlign w:val="bottom"/>
            <w:hideMark/>
          </w:tcPr>
          <w:p w14:paraId="0C82CC2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5,43</w:t>
            </w:r>
          </w:p>
        </w:tc>
        <w:tc>
          <w:tcPr>
            <w:tcW w:w="435" w:type="dxa"/>
            <w:tcBorders>
              <w:top w:val="nil"/>
              <w:left w:val="nil"/>
              <w:bottom w:val="single" w:sz="4" w:space="0" w:color="auto"/>
              <w:right w:val="single" w:sz="4" w:space="0" w:color="auto"/>
            </w:tcBorders>
            <w:shd w:val="clear" w:color="auto" w:fill="auto"/>
            <w:noWrap/>
            <w:vAlign w:val="bottom"/>
            <w:hideMark/>
          </w:tcPr>
          <w:p w14:paraId="10DEAA7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5,72</w:t>
            </w:r>
          </w:p>
        </w:tc>
        <w:tc>
          <w:tcPr>
            <w:tcW w:w="448" w:type="dxa"/>
            <w:tcBorders>
              <w:top w:val="nil"/>
              <w:left w:val="nil"/>
              <w:bottom w:val="single" w:sz="4" w:space="0" w:color="auto"/>
              <w:right w:val="single" w:sz="4" w:space="0" w:color="auto"/>
            </w:tcBorders>
            <w:shd w:val="clear" w:color="auto" w:fill="auto"/>
            <w:noWrap/>
            <w:vAlign w:val="bottom"/>
            <w:hideMark/>
          </w:tcPr>
          <w:p w14:paraId="493F71B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5,42</w:t>
            </w:r>
          </w:p>
        </w:tc>
        <w:tc>
          <w:tcPr>
            <w:tcW w:w="425" w:type="dxa"/>
            <w:tcBorders>
              <w:top w:val="nil"/>
              <w:left w:val="nil"/>
              <w:bottom w:val="single" w:sz="4" w:space="0" w:color="auto"/>
              <w:right w:val="single" w:sz="4" w:space="0" w:color="auto"/>
            </w:tcBorders>
            <w:shd w:val="clear" w:color="auto" w:fill="auto"/>
            <w:noWrap/>
            <w:vAlign w:val="bottom"/>
            <w:hideMark/>
          </w:tcPr>
          <w:p w14:paraId="21F9B64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4,27</w:t>
            </w:r>
          </w:p>
        </w:tc>
        <w:tc>
          <w:tcPr>
            <w:tcW w:w="426" w:type="dxa"/>
            <w:tcBorders>
              <w:top w:val="nil"/>
              <w:left w:val="nil"/>
              <w:bottom w:val="single" w:sz="4" w:space="0" w:color="auto"/>
              <w:right w:val="single" w:sz="4" w:space="0" w:color="auto"/>
            </w:tcBorders>
            <w:shd w:val="clear" w:color="auto" w:fill="auto"/>
            <w:noWrap/>
            <w:vAlign w:val="bottom"/>
            <w:hideMark/>
          </w:tcPr>
          <w:p w14:paraId="03D25188"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5,41</w:t>
            </w:r>
          </w:p>
        </w:tc>
        <w:tc>
          <w:tcPr>
            <w:tcW w:w="567" w:type="dxa"/>
            <w:tcBorders>
              <w:top w:val="nil"/>
              <w:left w:val="nil"/>
              <w:bottom w:val="single" w:sz="4" w:space="0" w:color="auto"/>
              <w:right w:val="single" w:sz="4" w:space="0" w:color="auto"/>
            </w:tcBorders>
            <w:shd w:val="clear" w:color="auto" w:fill="auto"/>
            <w:noWrap/>
            <w:vAlign w:val="bottom"/>
            <w:hideMark/>
          </w:tcPr>
          <w:p w14:paraId="368E876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4,81</w:t>
            </w:r>
          </w:p>
        </w:tc>
        <w:tc>
          <w:tcPr>
            <w:tcW w:w="708" w:type="dxa"/>
            <w:tcBorders>
              <w:top w:val="nil"/>
              <w:left w:val="nil"/>
              <w:bottom w:val="single" w:sz="4" w:space="0" w:color="auto"/>
              <w:right w:val="single" w:sz="4" w:space="0" w:color="auto"/>
            </w:tcBorders>
            <w:shd w:val="clear" w:color="auto" w:fill="auto"/>
            <w:noWrap/>
            <w:vAlign w:val="bottom"/>
            <w:hideMark/>
          </w:tcPr>
          <w:p w14:paraId="14EE433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6,52</w:t>
            </w:r>
          </w:p>
        </w:tc>
        <w:tc>
          <w:tcPr>
            <w:tcW w:w="567" w:type="dxa"/>
            <w:tcBorders>
              <w:top w:val="nil"/>
              <w:left w:val="nil"/>
              <w:bottom w:val="single" w:sz="4" w:space="0" w:color="auto"/>
              <w:right w:val="single" w:sz="4" w:space="0" w:color="auto"/>
            </w:tcBorders>
            <w:shd w:val="clear" w:color="auto" w:fill="auto"/>
            <w:noWrap/>
            <w:vAlign w:val="bottom"/>
            <w:hideMark/>
          </w:tcPr>
          <w:p w14:paraId="1394FD3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6,30</w:t>
            </w:r>
          </w:p>
        </w:tc>
        <w:tc>
          <w:tcPr>
            <w:tcW w:w="709" w:type="dxa"/>
            <w:tcBorders>
              <w:top w:val="nil"/>
              <w:left w:val="nil"/>
              <w:bottom w:val="single" w:sz="4" w:space="0" w:color="auto"/>
              <w:right w:val="single" w:sz="4" w:space="0" w:color="auto"/>
            </w:tcBorders>
            <w:shd w:val="clear" w:color="auto" w:fill="auto"/>
            <w:noWrap/>
            <w:vAlign w:val="bottom"/>
            <w:hideMark/>
          </w:tcPr>
          <w:p w14:paraId="55C3840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5,59</w:t>
            </w:r>
          </w:p>
        </w:tc>
        <w:tc>
          <w:tcPr>
            <w:tcW w:w="709" w:type="dxa"/>
            <w:tcBorders>
              <w:top w:val="nil"/>
              <w:left w:val="nil"/>
              <w:bottom w:val="single" w:sz="4" w:space="0" w:color="auto"/>
              <w:right w:val="single" w:sz="4" w:space="0" w:color="auto"/>
            </w:tcBorders>
            <w:shd w:val="clear" w:color="auto" w:fill="auto"/>
            <w:noWrap/>
            <w:vAlign w:val="bottom"/>
            <w:hideMark/>
          </w:tcPr>
          <w:p w14:paraId="48AC878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4,95</w:t>
            </w:r>
          </w:p>
        </w:tc>
        <w:tc>
          <w:tcPr>
            <w:tcW w:w="567" w:type="dxa"/>
            <w:tcBorders>
              <w:top w:val="nil"/>
              <w:left w:val="nil"/>
              <w:bottom w:val="single" w:sz="4" w:space="0" w:color="auto"/>
              <w:right w:val="single" w:sz="4" w:space="0" w:color="auto"/>
            </w:tcBorders>
            <w:shd w:val="clear" w:color="auto" w:fill="auto"/>
            <w:noWrap/>
            <w:vAlign w:val="bottom"/>
            <w:hideMark/>
          </w:tcPr>
          <w:p w14:paraId="1DD7824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63,33</w:t>
            </w:r>
          </w:p>
        </w:tc>
      </w:tr>
      <w:tr w:rsidR="00452046" w:rsidRPr="006F7A4F" w14:paraId="2425B822"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233D8F42" w14:textId="355361E5" w:rsidR="008D6505" w:rsidRPr="006F7A4F" w:rsidRDefault="008D6505" w:rsidP="008D6505">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VENTES LOJİSTİK ANONİM ŞİRKETİ</w:t>
            </w:r>
          </w:p>
        </w:tc>
        <w:tc>
          <w:tcPr>
            <w:tcW w:w="626" w:type="dxa"/>
            <w:tcBorders>
              <w:top w:val="nil"/>
              <w:left w:val="nil"/>
              <w:bottom w:val="single" w:sz="4" w:space="0" w:color="auto"/>
              <w:right w:val="single" w:sz="4" w:space="0" w:color="auto"/>
            </w:tcBorders>
            <w:shd w:val="clear" w:color="auto" w:fill="auto"/>
            <w:noWrap/>
            <w:vAlign w:val="bottom"/>
            <w:hideMark/>
          </w:tcPr>
          <w:p w14:paraId="0BAD90C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0,77</w:t>
            </w:r>
          </w:p>
        </w:tc>
        <w:tc>
          <w:tcPr>
            <w:tcW w:w="709" w:type="dxa"/>
            <w:tcBorders>
              <w:top w:val="nil"/>
              <w:left w:val="nil"/>
              <w:bottom w:val="single" w:sz="4" w:space="0" w:color="auto"/>
              <w:right w:val="single" w:sz="4" w:space="0" w:color="auto"/>
            </w:tcBorders>
            <w:shd w:val="clear" w:color="auto" w:fill="auto"/>
            <w:noWrap/>
            <w:vAlign w:val="bottom"/>
            <w:hideMark/>
          </w:tcPr>
          <w:p w14:paraId="1C96CAF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0,72</w:t>
            </w:r>
          </w:p>
        </w:tc>
        <w:tc>
          <w:tcPr>
            <w:tcW w:w="534" w:type="dxa"/>
            <w:tcBorders>
              <w:top w:val="nil"/>
              <w:left w:val="nil"/>
              <w:bottom w:val="single" w:sz="4" w:space="0" w:color="auto"/>
              <w:right w:val="single" w:sz="4" w:space="0" w:color="auto"/>
            </w:tcBorders>
            <w:shd w:val="clear" w:color="auto" w:fill="auto"/>
            <w:noWrap/>
            <w:vAlign w:val="bottom"/>
            <w:hideMark/>
          </w:tcPr>
          <w:p w14:paraId="5FF4A4C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0,87</w:t>
            </w:r>
          </w:p>
        </w:tc>
        <w:tc>
          <w:tcPr>
            <w:tcW w:w="435" w:type="dxa"/>
            <w:tcBorders>
              <w:top w:val="nil"/>
              <w:left w:val="nil"/>
              <w:bottom w:val="single" w:sz="4" w:space="0" w:color="auto"/>
              <w:right w:val="single" w:sz="4" w:space="0" w:color="auto"/>
            </w:tcBorders>
            <w:shd w:val="clear" w:color="auto" w:fill="auto"/>
            <w:noWrap/>
            <w:vAlign w:val="bottom"/>
            <w:hideMark/>
          </w:tcPr>
          <w:p w14:paraId="4761E0E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1,02</w:t>
            </w:r>
          </w:p>
        </w:tc>
        <w:tc>
          <w:tcPr>
            <w:tcW w:w="448" w:type="dxa"/>
            <w:tcBorders>
              <w:top w:val="nil"/>
              <w:left w:val="nil"/>
              <w:bottom w:val="single" w:sz="4" w:space="0" w:color="auto"/>
              <w:right w:val="single" w:sz="4" w:space="0" w:color="auto"/>
            </w:tcBorders>
            <w:shd w:val="clear" w:color="auto" w:fill="auto"/>
            <w:noWrap/>
            <w:vAlign w:val="bottom"/>
            <w:hideMark/>
          </w:tcPr>
          <w:p w14:paraId="10FDAE6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1,02</w:t>
            </w:r>
          </w:p>
        </w:tc>
        <w:tc>
          <w:tcPr>
            <w:tcW w:w="425" w:type="dxa"/>
            <w:tcBorders>
              <w:top w:val="nil"/>
              <w:left w:val="nil"/>
              <w:bottom w:val="single" w:sz="4" w:space="0" w:color="auto"/>
              <w:right w:val="single" w:sz="4" w:space="0" w:color="auto"/>
            </w:tcBorders>
            <w:shd w:val="clear" w:color="auto" w:fill="auto"/>
            <w:noWrap/>
            <w:vAlign w:val="bottom"/>
            <w:hideMark/>
          </w:tcPr>
          <w:p w14:paraId="6F18468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0,58</w:t>
            </w:r>
          </w:p>
        </w:tc>
        <w:tc>
          <w:tcPr>
            <w:tcW w:w="426" w:type="dxa"/>
            <w:tcBorders>
              <w:top w:val="nil"/>
              <w:left w:val="nil"/>
              <w:bottom w:val="single" w:sz="4" w:space="0" w:color="auto"/>
              <w:right w:val="single" w:sz="4" w:space="0" w:color="auto"/>
            </w:tcBorders>
            <w:shd w:val="clear" w:color="auto" w:fill="auto"/>
            <w:noWrap/>
            <w:vAlign w:val="bottom"/>
            <w:hideMark/>
          </w:tcPr>
          <w:p w14:paraId="1156DA8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0,80</w:t>
            </w:r>
          </w:p>
        </w:tc>
        <w:tc>
          <w:tcPr>
            <w:tcW w:w="567" w:type="dxa"/>
            <w:tcBorders>
              <w:top w:val="nil"/>
              <w:left w:val="nil"/>
              <w:bottom w:val="single" w:sz="4" w:space="0" w:color="auto"/>
              <w:right w:val="single" w:sz="4" w:space="0" w:color="auto"/>
            </w:tcBorders>
            <w:shd w:val="clear" w:color="auto" w:fill="auto"/>
            <w:noWrap/>
            <w:vAlign w:val="bottom"/>
            <w:hideMark/>
          </w:tcPr>
          <w:p w14:paraId="4C0B128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0,90</w:t>
            </w:r>
          </w:p>
        </w:tc>
        <w:tc>
          <w:tcPr>
            <w:tcW w:w="708" w:type="dxa"/>
            <w:tcBorders>
              <w:top w:val="nil"/>
              <w:left w:val="nil"/>
              <w:bottom w:val="single" w:sz="4" w:space="0" w:color="auto"/>
              <w:right w:val="single" w:sz="4" w:space="0" w:color="auto"/>
            </w:tcBorders>
            <w:shd w:val="clear" w:color="auto" w:fill="auto"/>
            <w:noWrap/>
            <w:vAlign w:val="bottom"/>
            <w:hideMark/>
          </w:tcPr>
          <w:p w14:paraId="5FD2FE4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1,16</w:t>
            </w:r>
          </w:p>
        </w:tc>
        <w:tc>
          <w:tcPr>
            <w:tcW w:w="567" w:type="dxa"/>
            <w:tcBorders>
              <w:top w:val="nil"/>
              <w:left w:val="nil"/>
              <w:bottom w:val="single" w:sz="4" w:space="0" w:color="auto"/>
              <w:right w:val="single" w:sz="4" w:space="0" w:color="auto"/>
            </w:tcBorders>
            <w:shd w:val="clear" w:color="auto" w:fill="auto"/>
            <w:noWrap/>
            <w:vAlign w:val="bottom"/>
            <w:hideMark/>
          </w:tcPr>
          <w:p w14:paraId="3C71512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0,97</w:t>
            </w:r>
          </w:p>
        </w:tc>
        <w:tc>
          <w:tcPr>
            <w:tcW w:w="709" w:type="dxa"/>
            <w:tcBorders>
              <w:top w:val="nil"/>
              <w:left w:val="nil"/>
              <w:bottom w:val="single" w:sz="4" w:space="0" w:color="auto"/>
              <w:right w:val="single" w:sz="4" w:space="0" w:color="auto"/>
            </w:tcBorders>
            <w:shd w:val="clear" w:color="auto" w:fill="auto"/>
            <w:noWrap/>
            <w:vAlign w:val="bottom"/>
            <w:hideMark/>
          </w:tcPr>
          <w:p w14:paraId="6242B522"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0,92</w:t>
            </w:r>
          </w:p>
        </w:tc>
        <w:tc>
          <w:tcPr>
            <w:tcW w:w="709" w:type="dxa"/>
            <w:tcBorders>
              <w:top w:val="nil"/>
              <w:left w:val="nil"/>
              <w:bottom w:val="single" w:sz="4" w:space="0" w:color="auto"/>
              <w:right w:val="single" w:sz="4" w:space="0" w:color="auto"/>
            </w:tcBorders>
            <w:shd w:val="clear" w:color="auto" w:fill="auto"/>
            <w:noWrap/>
            <w:vAlign w:val="bottom"/>
            <w:hideMark/>
          </w:tcPr>
          <w:p w14:paraId="342BB82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1,08</w:t>
            </w:r>
          </w:p>
        </w:tc>
        <w:tc>
          <w:tcPr>
            <w:tcW w:w="567" w:type="dxa"/>
            <w:tcBorders>
              <w:top w:val="nil"/>
              <w:left w:val="nil"/>
              <w:bottom w:val="single" w:sz="4" w:space="0" w:color="auto"/>
              <w:right w:val="single" w:sz="4" w:space="0" w:color="auto"/>
            </w:tcBorders>
            <w:shd w:val="clear" w:color="auto" w:fill="auto"/>
            <w:noWrap/>
            <w:vAlign w:val="bottom"/>
            <w:hideMark/>
          </w:tcPr>
          <w:p w14:paraId="0C43E7F1" w14:textId="5ADF6FE6"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10,80</w:t>
            </w:r>
          </w:p>
        </w:tc>
      </w:tr>
      <w:tr w:rsidR="00452046" w:rsidRPr="006F7A4F" w14:paraId="2630430C"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5615B0F0" w14:textId="77777777" w:rsidR="008D6505" w:rsidRPr="006F7A4F" w:rsidRDefault="008D6505" w:rsidP="008D6505">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ENERJİ GRUP İLETİM NAKLİYAT VE TAŞIMACILIK ANONİM ŞİRKETİ</w:t>
            </w:r>
          </w:p>
        </w:tc>
        <w:tc>
          <w:tcPr>
            <w:tcW w:w="626" w:type="dxa"/>
            <w:tcBorders>
              <w:top w:val="nil"/>
              <w:left w:val="nil"/>
              <w:bottom w:val="single" w:sz="4" w:space="0" w:color="auto"/>
              <w:right w:val="single" w:sz="4" w:space="0" w:color="auto"/>
            </w:tcBorders>
            <w:shd w:val="clear" w:color="auto" w:fill="auto"/>
            <w:noWrap/>
            <w:vAlign w:val="bottom"/>
            <w:hideMark/>
          </w:tcPr>
          <w:p w14:paraId="1931D70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0,87</w:t>
            </w:r>
          </w:p>
        </w:tc>
        <w:tc>
          <w:tcPr>
            <w:tcW w:w="709" w:type="dxa"/>
            <w:tcBorders>
              <w:top w:val="nil"/>
              <w:left w:val="nil"/>
              <w:bottom w:val="single" w:sz="4" w:space="0" w:color="auto"/>
              <w:right w:val="single" w:sz="4" w:space="0" w:color="auto"/>
            </w:tcBorders>
            <w:shd w:val="clear" w:color="auto" w:fill="auto"/>
            <w:noWrap/>
            <w:vAlign w:val="bottom"/>
            <w:hideMark/>
          </w:tcPr>
          <w:p w14:paraId="28141532"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0,70</w:t>
            </w:r>
          </w:p>
        </w:tc>
        <w:tc>
          <w:tcPr>
            <w:tcW w:w="534" w:type="dxa"/>
            <w:tcBorders>
              <w:top w:val="nil"/>
              <w:left w:val="nil"/>
              <w:bottom w:val="single" w:sz="4" w:space="0" w:color="auto"/>
              <w:right w:val="single" w:sz="4" w:space="0" w:color="auto"/>
            </w:tcBorders>
            <w:shd w:val="clear" w:color="auto" w:fill="auto"/>
            <w:noWrap/>
            <w:vAlign w:val="bottom"/>
            <w:hideMark/>
          </w:tcPr>
          <w:p w14:paraId="257DE23A"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0,74</w:t>
            </w:r>
          </w:p>
        </w:tc>
        <w:tc>
          <w:tcPr>
            <w:tcW w:w="435" w:type="dxa"/>
            <w:tcBorders>
              <w:top w:val="nil"/>
              <w:left w:val="nil"/>
              <w:bottom w:val="single" w:sz="4" w:space="0" w:color="auto"/>
              <w:right w:val="single" w:sz="4" w:space="0" w:color="auto"/>
            </w:tcBorders>
            <w:shd w:val="clear" w:color="auto" w:fill="auto"/>
            <w:noWrap/>
            <w:vAlign w:val="bottom"/>
            <w:hideMark/>
          </w:tcPr>
          <w:p w14:paraId="695C945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0,73</w:t>
            </w:r>
          </w:p>
        </w:tc>
        <w:tc>
          <w:tcPr>
            <w:tcW w:w="448" w:type="dxa"/>
            <w:tcBorders>
              <w:top w:val="nil"/>
              <w:left w:val="nil"/>
              <w:bottom w:val="single" w:sz="4" w:space="0" w:color="auto"/>
              <w:right w:val="single" w:sz="4" w:space="0" w:color="auto"/>
            </w:tcBorders>
            <w:shd w:val="clear" w:color="auto" w:fill="auto"/>
            <w:noWrap/>
            <w:vAlign w:val="bottom"/>
            <w:hideMark/>
          </w:tcPr>
          <w:p w14:paraId="1FB40CE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0,79</w:t>
            </w:r>
          </w:p>
        </w:tc>
        <w:tc>
          <w:tcPr>
            <w:tcW w:w="425" w:type="dxa"/>
            <w:tcBorders>
              <w:top w:val="nil"/>
              <w:left w:val="nil"/>
              <w:bottom w:val="single" w:sz="4" w:space="0" w:color="auto"/>
              <w:right w:val="single" w:sz="4" w:space="0" w:color="auto"/>
            </w:tcBorders>
            <w:shd w:val="clear" w:color="auto" w:fill="auto"/>
            <w:noWrap/>
            <w:vAlign w:val="bottom"/>
            <w:hideMark/>
          </w:tcPr>
          <w:p w14:paraId="595FA2FA"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0,76</w:t>
            </w:r>
          </w:p>
        </w:tc>
        <w:tc>
          <w:tcPr>
            <w:tcW w:w="426" w:type="dxa"/>
            <w:tcBorders>
              <w:top w:val="nil"/>
              <w:left w:val="nil"/>
              <w:bottom w:val="single" w:sz="4" w:space="0" w:color="auto"/>
              <w:right w:val="single" w:sz="4" w:space="0" w:color="auto"/>
            </w:tcBorders>
            <w:shd w:val="clear" w:color="auto" w:fill="auto"/>
            <w:noWrap/>
            <w:vAlign w:val="bottom"/>
            <w:hideMark/>
          </w:tcPr>
          <w:p w14:paraId="44FC3F5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0,74</w:t>
            </w:r>
          </w:p>
        </w:tc>
        <w:tc>
          <w:tcPr>
            <w:tcW w:w="567" w:type="dxa"/>
            <w:tcBorders>
              <w:top w:val="nil"/>
              <w:left w:val="nil"/>
              <w:bottom w:val="single" w:sz="4" w:space="0" w:color="auto"/>
              <w:right w:val="single" w:sz="4" w:space="0" w:color="auto"/>
            </w:tcBorders>
            <w:shd w:val="clear" w:color="auto" w:fill="auto"/>
            <w:noWrap/>
            <w:vAlign w:val="bottom"/>
            <w:hideMark/>
          </w:tcPr>
          <w:p w14:paraId="1C16C36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0,79</w:t>
            </w:r>
          </w:p>
        </w:tc>
        <w:tc>
          <w:tcPr>
            <w:tcW w:w="708" w:type="dxa"/>
            <w:tcBorders>
              <w:top w:val="nil"/>
              <w:left w:val="nil"/>
              <w:bottom w:val="single" w:sz="4" w:space="0" w:color="auto"/>
              <w:right w:val="single" w:sz="4" w:space="0" w:color="auto"/>
            </w:tcBorders>
            <w:shd w:val="clear" w:color="auto" w:fill="auto"/>
            <w:noWrap/>
            <w:vAlign w:val="bottom"/>
            <w:hideMark/>
          </w:tcPr>
          <w:p w14:paraId="3051FA6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0,95</w:t>
            </w:r>
          </w:p>
        </w:tc>
        <w:tc>
          <w:tcPr>
            <w:tcW w:w="567" w:type="dxa"/>
            <w:tcBorders>
              <w:top w:val="nil"/>
              <w:left w:val="nil"/>
              <w:bottom w:val="single" w:sz="4" w:space="0" w:color="auto"/>
              <w:right w:val="single" w:sz="4" w:space="0" w:color="auto"/>
            </w:tcBorders>
            <w:shd w:val="clear" w:color="auto" w:fill="auto"/>
            <w:noWrap/>
            <w:vAlign w:val="bottom"/>
            <w:hideMark/>
          </w:tcPr>
          <w:p w14:paraId="53FF90D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1,18</w:t>
            </w:r>
          </w:p>
        </w:tc>
        <w:tc>
          <w:tcPr>
            <w:tcW w:w="709" w:type="dxa"/>
            <w:tcBorders>
              <w:top w:val="nil"/>
              <w:left w:val="nil"/>
              <w:bottom w:val="single" w:sz="4" w:space="0" w:color="auto"/>
              <w:right w:val="single" w:sz="4" w:space="0" w:color="auto"/>
            </w:tcBorders>
            <w:shd w:val="clear" w:color="auto" w:fill="auto"/>
            <w:noWrap/>
            <w:vAlign w:val="bottom"/>
            <w:hideMark/>
          </w:tcPr>
          <w:p w14:paraId="0E65538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0,99</w:t>
            </w:r>
          </w:p>
        </w:tc>
        <w:tc>
          <w:tcPr>
            <w:tcW w:w="709" w:type="dxa"/>
            <w:tcBorders>
              <w:top w:val="nil"/>
              <w:left w:val="nil"/>
              <w:bottom w:val="single" w:sz="4" w:space="0" w:color="auto"/>
              <w:right w:val="single" w:sz="4" w:space="0" w:color="auto"/>
            </w:tcBorders>
            <w:shd w:val="clear" w:color="auto" w:fill="auto"/>
            <w:noWrap/>
            <w:vAlign w:val="bottom"/>
            <w:hideMark/>
          </w:tcPr>
          <w:p w14:paraId="6041B1A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1,12</w:t>
            </w:r>
          </w:p>
        </w:tc>
        <w:tc>
          <w:tcPr>
            <w:tcW w:w="567" w:type="dxa"/>
            <w:tcBorders>
              <w:top w:val="nil"/>
              <w:left w:val="nil"/>
              <w:bottom w:val="single" w:sz="4" w:space="0" w:color="auto"/>
              <w:right w:val="single" w:sz="4" w:space="0" w:color="auto"/>
            </w:tcBorders>
            <w:shd w:val="clear" w:color="auto" w:fill="auto"/>
            <w:noWrap/>
            <w:vAlign w:val="bottom"/>
            <w:hideMark/>
          </w:tcPr>
          <w:p w14:paraId="5348AD6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10,35</w:t>
            </w:r>
          </w:p>
        </w:tc>
      </w:tr>
      <w:tr w:rsidR="00452046" w:rsidRPr="006F7A4F" w14:paraId="56082E15"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2488F0EA" w14:textId="77777777" w:rsidR="008D6505" w:rsidRPr="006F7A4F" w:rsidRDefault="008D6505" w:rsidP="00373A04">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xml:space="preserve">AK-CAN DOĞAL GAZ İLETİM </w:t>
            </w:r>
            <w:r w:rsidR="00373A04" w:rsidRPr="006F7A4F">
              <w:rPr>
                <w:rFonts w:ascii="Times New Roman" w:eastAsia="Times New Roman" w:hAnsi="Times New Roman" w:cs="Times New Roman"/>
                <w:color w:val="000000"/>
                <w:sz w:val="16"/>
                <w:szCs w:val="16"/>
                <w:lang w:eastAsia="tr-TR"/>
              </w:rPr>
              <w:t>LTD. ŞTİ</w:t>
            </w:r>
          </w:p>
        </w:tc>
        <w:tc>
          <w:tcPr>
            <w:tcW w:w="626" w:type="dxa"/>
            <w:tcBorders>
              <w:top w:val="nil"/>
              <w:left w:val="nil"/>
              <w:bottom w:val="single" w:sz="4" w:space="0" w:color="auto"/>
              <w:right w:val="single" w:sz="4" w:space="0" w:color="auto"/>
            </w:tcBorders>
            <w:shd w:val="clear" w:color="auto" w:fill="auto"/>
            <w:noWrap/>
            <w:vAlign w:val="bottom"/>
            <w:hideMark/>
          </w:tcPr>
          <w:p w14:paraId="348EF46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0,77</w:t>
            </w:r>
          </w:p>
        </w:tc>
        <w:tc>
          <w:tcPr>
            <w:tcW w:w="709" w:type="dxa"/>
            <w:tcBorders>
              <w:top w:val="nil"/>
              <w:left w:val="nil"/>
              <w:bottom w:val="single" w:sz="4" w:space="0" w:color="auto"/>
              <w:right w:val="single" w:sz="4" w:space="0" w:color="auto"/>
            </w:tcBorders>
            <w:shd w:val="clear" w:color="auto" w:fill="auto"/>
            <w:noWrap/>
            <w:vAlign w:val="bottom"/>
            <w:hideMark/>
          </w:tcPr>
          <w:p w14:paraId="6B432AD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0,42</w:t>
            </w:r>
          </w:p>
        </w:tc>
        <w:tc>
          <w:tcPr>
            <w:tcW w:w="534" w:type="dxa"/>
            <w:tcBorders>
              <w:top w:val="nil"/>
              <w:left w:val="nil"/>
              <w:bottom w:val="single" w:sz="4" w:space="0" w:color="auto"/>
              <w:right w:val="single" w:sz="4" w:space="0" w:color="auto"/>
            </w:tcBorders>
            <w:shd w:val="clear" w:color="auto" w:fill="auto"/>
            <w:noWrap/>
            <w:vAlign w:val="bottom"/>
            <w:hideMark/>
          </w:tcPr>
          <w:p w14:paraId="0ACFA45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0,42</w:t>
            </w:r>
          </w:p>
        </w:tc>
        <w:tc>
          <w:tcPr>
            <w:tcW w:w="435" w:type="dxa"/>
            <w:tcBorders>
              <w:top w:val="nil"/>
              <w:left w:val="nil"/>
              <w:bottom w:val="single" w:sz="4" w:space="0" w:color="auto"/>
              <w:right w:val="single" w:sz="4" w:space="0" w:color="auto"/>
            </w:tcBorders>
            <w:shd w:val="clear" w:color="auto" w:fill="auto"/>
            <w:noWrap/>
            <w:vAlign w:val="bottom"/>
            <w:hideMark/>
          </w:tcPr>
          <w:p w14:paraId="5AE091D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0,41</w:t>
            </w:r>
          </w:p>
        </w:tc>
        <w:tc>
          <w:tcPr>
            <w:tcW w:w="448" w:type="dxa"/>
            <w:tcBorders>
              <w:top w:val="nil"/>
              <w:left w:val="nil"/>
              <w:bottom w:val="single" w:sz="4" w:space="0" w:color="auto"/>
              <w:right w:val="single" w:sz="4" w:space="0" w:color="auto"/>
            </w:tcBorders>
            <w:shd w:val="clear" w:color="auto" w:fill="auto"/>
            <w:noWrap/>
            <w:vAlign w:val="bottom"/>
            <w:hideMark/>
          </w:tcPr>
          <w:p w14:paraId="7446F48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0,36</w:t>
            </w:r>
          </w:p>
        </w:tc>
        <w:tc>
          <w:tcPr>
            <w:tcW w:w="425" w:type="dxa"/>
            <w:tcBorders>
              <w:top w:val="nil"/>
              <w:left w:val="nil"/>
              <w:bottom w:val="single" w:sz="4" w:space="0" w:color="auto"/>
              <w:right w:val="single" w:sz="4" w:space="0" w:color="auto"/>
            </w:tcBorders>
            <w:shd w:val="clear" w:color="auto" w:fill="auto"/>
            <w:noWrap/>
            <w:vAlign w:val="bottom"/>
            <w:hideMark/>
          </w:tcPr>
          <w:p w14:paraId="612118E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0,45</w:t>
            </w:r>
          </w:p>
        </w:tc>
        <w:tc>
          <w:tcPr>
            <w:tcW w:w="426" w:type="dxa"/>
            <w:tcBorders>
              <w:top w:val="nil"/>
              <w:left w:val="nil"/>
              <w:bottom w:val="single" w:sz="4" w:space="0" w:color="auto"/>
              <w:right w:val="single" w:sz="4" w:space="0" w:color="auto"/>
            </w:tcBorders>
            <w:shd w:val="clear" w:color="auto" w:fill="auto"/>
            <w:noWrap/>
            <w:vAlign w:val="bottom"/>
            <w:hideMark/>
          </w:tcPr>
          <w:p w14:paraId="4DC4E84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0,87</w:t>
            </w:r>
          </w:p>
        </w:tc>
        <w:tc>
          <w:tcPr>
            <w:tcW w:w="567" w:type="dxa"/>
            <w:tcBorders>
              <w:top w:val="nil"/>
              <w:left w:val="nil"/>
              <w:bottom w:val="single" w:sz="4" w:space="0" w:color="auto"/>
              <w:right w:val="single" w:sz="4" w:space="0" w:color="auto"/>
            </w:tcBorders>
            <w:shd w:val="clear" w:color="auto" w:fill="auto"/>
            <w:noWrap/>
            <w:vAlign w:val="bottom"/>
            <w:hideMark/>
          </w:tcPr>
          <w:p w14:paraId="160FB28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0,79</w:t>
            </w:r>
          </w:p>
        </w:tc>
        <w:tc>
          <w:tcPr>
            <w:tcW w:w="708" w:type="dxa"/>
            <w:tcBorders>
              <w:top w:val="nil"/>
              <w:left w:val="nil"/>
              <w:bottom w:val="single" w:sz="4" w:space="0" w:color="auto"/>
              <w:right w:val="single" w:sz="4" w:space="0" w:color="auto"/>
            </w:tcBorders>
            <w:shd w:val="clear" w:color="auto" w:fill="auto"/>
            <w:noWrap/>
            <w:vAlign w:val="bottom"/>
            <w:hideMark/>
          </w:tcPr>
          <w:p w14:paraId="7340AA8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0,85</w:t>
            </w:r>
          </w:p>
        </w:tc>
        <w:tc>
          <w:tcPr>
            <w:tcW w:w="567" w:type="dxa"/>
            <w:tcBorders>
              <w:top w:val="nil"/>
              <w:left w:val="nil"/>
              <w:bottom w:val="single" w:sz="4" w:space="0" w:color="auto"/>
              <w:right w:val="single" w:sz="4" w:space="0" w:color="auto"/>
            </w:tcBorders>
            <w:shd w:val="clear" w:color="auto" w:fill="auto"/>
            <w:noWrap/>
            <w:vAlign w:val="bottom"/>
            <w:hideMark/>
          </w:tcPr>
          <w:p w14:paraId="12D9D8F4"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1,08</w:t>
            </w:r>
          </w:p>
        </w:tc>
        <w:tc>
          <w:tcPr>
            <w:tcW w:w="709" w:type="dxa"/>
            <w:tcBorders>
              <w:top w:val="nil"/>
              <w:left w:val="nil"/>
              <w:bottom w:val="single" w:sz="4" w:space="0" w:color="auto"/>
              <w:right w:val="single" w:sz="4" w:space="0" w:color="auto"/>
            </w:tcBorders>
            <w:shd w:val="clear" w:color="auto" w:fill="auto"/>
            <w:noWrap/>
            <w:vAlign w:val="bottom"/>
            <w:hideMark/>
          </w:tcPr>
          <w:p w14:paraId="4A64C43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1,12</w:t>
            </w:r>
          </w:p>
        </w:tc>
        <w:tc>
          <w:tcPr>
            <w:tcW w:w="709" w:type="dxa"/>
            <w:tcBorders>
              <w:top w:val="nil"/>
              <w:left w:val="nil"/>
              <w:bottom w:val="single" w:sz="4" w:space="0" w:color="auto"/>
              <w:right w:val="single" w:sz="4" w:space="0" w:color="auto"/>
            </w:tcBorders>
            <w:shd w:val="clear" w:color="auto" w:fill="auto"/>
            <w:noWrap/>
            <w:vAlign w:val="bottom"/>
            <w:hideMark/>
          </w:tcPr>
          <w:p w14:paraId="16C80E9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0,71</w:t>
            </w:r>
          </w:p>
        </w:tc>
        <w:tc>
          <w:tcPr>
            <w:tcW w:w="567" w:type="dxa"/>
            <w:tcBorders>
              <w:top w:val="nil"/>
              <w:left w:val="nil"/>
              <w:bottom w:val="single" w:sz="4" w:space="0" w:color="auto"/>
              <w:right w:val="single" w:sz="4" w:space="0" w:color="auto"/>
            </w:tcBorders>
            <w:shd w:val="clear" w:color="auto" w:fill="auto"/>
            <w:noWrap/>
            <w:vAlign w:val="bottom"/>
            <w:hideMark/>
          </w:tcPr>
          <w:p w14:paraId="13E512A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8,24</w:t>
            </w:r>
          </w:p>
        </w:tc>
      </w:tr>
      <w:tr w:rsidR="00452046" w:rsidRPr="006F7A4F" w14:paraId="51BD4684"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12DCD10B" w14:textId="77777777" w:rsidR="008D6505" w:rsidRPr="006F7A4F" w:rsidRDefault="008D6505" w:rsidP="00373A04">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TUTAN DOĞALGAZ AKARYAKIT TAŞIMACILIK DEPOLAMA TİCARET</w:t>
            </w:r>
            <w:r w:rsidR="00373A04" w:rsidRPr="006F7A4F">
              <w:rPr>
                <w:rFonts w:ascii="Times New Roman" w:eastAsia="Times New Roman" w:hAnsi="Times New Roman" w:cs="Times New Roman"/>
                <w:color w:val="000000"/>
                <w:sz w:val="16"/>
                <w:szCs w:val="16"/>
                <w:lang w:eastAsia="tr-TR"/>
              </w:rPr>
              <w:t xml:space="preserve"> LTD. ŞTİ</w:t>
            </w:r>
          </w:p>
        </w:tc>
        <w:tc>
          <w:tcPr>
            <w:tcW w:w="626" w:type="dxa"/>
            <w:tcBorders>
              <w:top w:val="nil"/>
              <w:left w:val="nil"/>
              <w:bottom w:val="single" w:sz="4" w:space="0" w:color="auto"/>
              <w:right w:val="single" w:sz="4" w:space="0" w:color="auto"/>
            </w:tcBorders>
            <w:shd w:val="clear" w:color="auto" w:fill="auto"/>
            <w:noWrap/>
            <w:vAlign w:val="bottom"/>
            <w:hideMark/>
          </w:tcPr>
          <w:p w14:paraId="3C4C5EA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0,30</w:t>
            </w:r>
          </w:p>
        </w:tc>
        <w:tc>
          <w:tcPr>
            <w:tcW w:w="709" w:type="dxa"/>
            <w:tcBorders>
              <w:top w:val="nil"/>
              <w:left w:val="nil"/>
              <w:bottom w:val="single" w:sz="4" w:space="0" w:color="auto"/>
              <w:right w:val="single" w:sz="4" w:space="0" w:color="auto"/>
            </w:tcBorders>
            <w:shd w:val="clear" w:color="auto" w:fill="auto"/>
            <w:noWrap/>
            <w:vAlign w:val="bottom"/>
            <w:hideMark/>
          </w:tcPr>
          <w:p w14:paraId="58D8D7D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0,24</w:t>
            </w:r>
          </w:p>
        </w:tc>
        <w:tc>
          <w:tcPr>
            <w:tcW w:w="534" w:type="dxa"/>
            <w:tcBorders>
              <w:top w:val="nil"/>
              <w:left w:val="nil"/>
              <w:bottom w:val="single" w:sz="4" w:space="0" w:color="auto"/>
              <w:right w:val="single" w:sz="4" w:space="0" w:color="auto"/>
            </w:tcBorders>
            <w:shd w:val="clear" w:color="auto" w:fill="auto"/>
            <w:noWrap/>
            <w:vAlign w:val="bottom"/>
            <w:hideMark/>
          </w:tcPr>
          <w:p w14:paraId="11DDD19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0,47</w:t>
            </w:r>
          </w:p>
        </w:tc>
        <w:tc>
          <w:tcPr>
            <w:tcW w:w="435" w:type="dxa"/>
            <w:tcBorders>
              <w:top w:val="nil"/>
              <w:left w:val="nil"/>
              <w:bottom w:val="single" w:sz="4" w:space="0" w:color="auto"/>
              <w:right w:val="single" w:sz="4" w:space="0" w:color="auto"/>
            </w:tcBorders>
            <w:shd w:val="clear" w:color="auto" w:fill="auto"/>
            <w:noWrap/>
            <w:vAlign w:val="bottom"/>
            <w:hideMark/>
          </w:tcPr>
          <w:p w14:paraId="05BD557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0,50</w:t>
            </w:r>
          </w:p>
        </w:tc>
        <w:tc>
          <w:tcPr>
            <w:tcW w:w="448" w:type="dxa"/>
            <w:tcBorders>
              <w:top w:val="nil"/>
              <w:left w:val="nil"/>
              <w:bottom w:val="single" w:sz="4" w:space="0" w:color="auto"/>
              <w:right w:val="single" w:sz="4" w:space="0" w:color="auto"/>
            </w:tcBorders>
            <w:shd w:val="clear" w:color="auto" w:fill="auto"/>
            <w:noWrap/>
            <w:vAlign w:val="bottom"/>
            <w:hideMark/>
          </w:tcPr>
          <w:p w14:paraId="4B8442AB"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0,49</w:t>
            </w:r>
          </w:p>
        </w:tc>
        <w:tc>
          <w:tcPr>
            <w:tcW w:w="425" w:type="dxa"/>
            <w:tcBorders>
              <w:top w:val="nil"/>
              <w:left w:val="nil"/>
              <w:bottom w:val="single" w:sz="4" w:space="0" w:color="auto"/>
              <w:right w:val="single" w:sz="4" w:space="0" w:color="auto"/>
            </w:tcBorders>
            <w:shd w:val="clear" w:color="auto" w:fill="auto"/>
            <w:noWrap/>
            <w:vAlign w:val="bottom"/>
            <w:hideMark/>
          </w:tcPr>
          <w:p w14:paraId="2BFE79CE"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0,31</w:t>
            </w:r>
          </w:p>
        </w:tc>
        <w:tc>
          <w:tcPr>
            <w:tcW w:w="426" w:type="dxa"/>
            <w:tcBorders>
              <w:top w:val="nil"/>
              <w:left w:val="nil"/>
              <w:bottom w:val="single" w:sz="4" w:space="0" w:color="auto"/>
              <w:right w:val="single" w:sz="4" w:space="0" w:color="auto"/>
            </w:tcBorders>
            <w:shd w:val="clear" w:color="auto" w:fill="auto"/>
            <w:noWrap/>
            <w:vAlign w:val="bottom"/>
            <w:hideMark/>
          </w:tcPr>
          <w:p w14:paraId="5C93ABF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0,52</w:t>
            </w:r>
          </w:p>
        </w:tc>
        <w:tc>
          <w:tcPr>
            <w:tcW w:w="567" w:type="dxa"/>
            <w:tcBorders>
              <w:top w:val="nil"/>
              <w:left w:val="nil"/>
              <w:bottom w:val="single" w:sz="4" w:space="0" w:color="auto"/>
              <w:right w:val="single" w:sz="4" w:space="0" w:color="auto"/>
            </w:tcBorders>
            <w:shd w:val="clear" w:color="auto" w:fill="auto"/>
            <w:noWrap/>
            <w:vAlign w:val="bottom"/>
            <w:hideMark/>
          </w:tcPr>
          <w:p w14:paraId="28387A7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0,47</w:t>
            </w:r>
          </w:p>
        </w:tc>
        <w:tc>
          <w:tcPr>
            <w:tcW w:w="708" w:type="dxa"/>
            <w:tcBorders>
              <w:top w:val="nil"/>
              <w:left w:val="nil"/>
              <w:bottom w:val="single" w:sz="4" w:space="0" w:color="auto"/>
              <w:right w:val="single" w:sz="4" w:space="0" w:color="auto"/>
            </w:tcBorders>
            <w:shd w:val="clear" w:color="auto" w:fill="auto"/>
            <w:noWrap/>
            <w:vAlign w:val="bottom"/>
            <w:hideMark/>
          </w:tcPr>
          <w:p w14:paraId="19C01F3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0,46</w:t>
            </w:r>
          </w:p>
        </w:tc>
        <w:tc>
          <w:tcPr>
            <w:tcW w:w="567" w:type="dxa"/>
            <w:tcBorders>
              <w:top w:val="nil"/>
              <w:left w:val="nil"/>
              <w:bottom w:val="single" w:sz="4" w:space="0" w:color="auto"/>
              <w:right w:val="single" w:sz="4" w:space="0" w:color="auto"/>
            </w:tcBorders>
            <w:shd w:val="clear" w:color="auto" w:fill="auto"/>
            <w:noWrap/>
            <w:vAlign w:val="bottom"/>
            <w:hideMark/>
          </w:tcPr>
          <w:p w14:paraId="7A7A935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0,66</w:t>
            </w:r>
          </w:p>
        </w:tc>
        <w:tc>
          <w:tcPr>
            <w:tcW w:w="709" w:type="dxa"/>
            <w:tcBorders>
              <w:top w:val="nil"/>
              <w:left w:val="nil"/>
              <w:bottom w:val="single" w:sz="4" w:space="0" w:color="auto"/>
              <w:right w:val="single" w:sz="4" w:space="0" w:color="auto"/>
            </w:tcBorders>
            <w:shd w:val="clear" w:color="auto" w:fill="auto"/>
            <w:noWrap/>
            <w:vAlign w:val="bottom"/>
            <w:hideMark/>
          </w:tcPr>
          <w:p w14:paraId="4B725A73"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709" w:type="dxa"/>
            <w:tcBorders>
              <w:top w:val="nil"/>
              <w:left w:val="nil"/>
              <w:bottom w:val="single" w:sz="4" w:space="0" w:color="auto"/>
              <w:right w:val="single" w:sz="4" w:space="0" w:color="auto"/>
            </w:tcBorders>
            <w:shd w:val="clear" w:color="auto" w:fill="auto"/>
            <w:noWrap/>
            <w:vAlign w:val="bottom"/>
            <w:hideMark/>
          </w:tcPr>
          <w:p w14:paraId="7D04C75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567" w:type="dxa"/>
            <w:tcBorders>
              <w:top w:val="nil"/>
              <w:left w:val="nil"/>
              <w:bottom w:val="single" w:sz="4" w:space="0" w:color="auto"/>
              <w:right w:val="single" w:sz="4" w:space="0" w:color="auto"/>
            </w:tcBorders>
            <w:shd w:val="clear" w:color="auto" w:fill="auto"/>
            <w:noWrap/>
            <w:vAlign w:val="bottom"/>
            <w:hideMark/>
          </w:tcPr>
          <w:p w14:paraId="3B5F4A97"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4,43</w:t>
            </w:r>
          </w:p>
        </w:tc>
      </w:tr>
      <w:tr w:rsidR="00452046" w:rsidRPr="006F7A4F" w14:paraId="0FE23AFA" w14:textId="77777777" w:rsidTr="005D281C">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auto" w:fill="auto"/>
            <w:noWrap/>
            <w:vAlign w:val="bottom"/>
            <w:hideMark/>
          </w:tcPr>
          <w:p w14:paraId="6547109D" w14:textId="77777777" w:rsidR="008D6505" w:rsidRPr="006F7A4F" w:rsidRDefault="008D6505" w:rsidP="00373A04">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xml:space="preserve">REYSAŞ ENERJİ VE AKARYAKIT DAĞITIM </w:t>
            </w:r>
            <w:r w:rsidR="00373A04" w:rsidRPr="006F7A4F">
              <w:rPr>
                <w:rFonts w:ascii="Times New Roman" w:eastAsia="Times New Roman" w:hAnsi="Times New Roman" w:cs="Times New Roman"/>
                <w:color w:val="000000"/>
                <w:sz w:val="16"/>
                <w:szCs w:val="16"/>
                <w:lang w:eastAsia="tr-TR"/>
              </w:rPr>
              <w:t>A.Ş</w:t>
            </w:r>
          </w:p>
        </w:tc>
        <w:tc>
          <w:tcPr>
            <w:tcW w:w="626" w:type="dxa"/>
            <w:tcBorders>
              <w:top w:val="nil"/>
              <w:left w:val="nil"/>
              <w:bottom w:val="single" w:sz="4" w:space="0" w:color="auto"/>
              <w:right w:val="single" w:sz="4" w:space="0" w:color="auto"/>
            </w:tcBorders>
            <w:shd w:val="clear" w:color="auto" w:fill="auto"/>
            <w:noWrap/>
            <w:vAlign w:val="bottom"/>
            <w:hideMark/>
          </w:tcPr>
          <w:p w14:paraId="72554EFE"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709" w:type="dxa"/>
            <w:tcBorders>
              <w:top w:val="nil"/>
              <w:left w:val="nil"/>
              <w:bottom w:val="single" w:sz="4" w:space="0" w:color="auto"/>
              <w:right w:val="single" w:sz="4" w:space="0" w:color="auto"/>
            </w:tcBorders>
            <w:shd w:val="clear" w:color="auto" w:fill="auto"/>
            <w:noWrap/>
            <w:vAlign w:val="bottom"/>
            <w:hideMark/>
          </w:tcPr>
          <w:p w14:paraId="4DC45F0F"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534" w:type="dxa"/>
            <w:tcBorders>
              <w:top w:val="nil"/>
              <w:left w:val="nil"/>
              <w:bottom w:val="single" w:sz="4" w:space="0" w:color="auto"/>
              <w:right w:val="single" w:sz="4" w:space="0" w:color="auto"/>
            </w:tcBorders>
            <w:shd w:val="clear" w:color="auto" w:fill="auto"/>
            <w:noWrap/>
            <w:vAlign w:val="bottom"/>
            <w:hideMark/>
          </w:tcPr>
          <w:p w14:paraId="017F94C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435" w:type="dxa"/>
            <w:tcBorders>
              <w:top w:val="nil"/>
              <w:left w:val="nil"/>
              <w:bottom w:val="single" w:sz="4" w:space="0" w:color="auto"/>
              <w:right w:val="single" w:sz="4" w:space="0" w:color="auto"/>
            </w:tcBorders>
            <w:shd w:val="clear" w:color="auto" w:fill="auto"/>
            <w:noWrap/>
            <w:vAlign w:val="bottom"/>
            <w:hideMark/>
          </w:tcPr>
          <w:p w14:paraId="167C217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448" w:type="dxa"/>
            <w:tcBorders>
              <w:top w:val="nil"/>
              <w:left w:val="nil"/>
              <w:bottom w:val="single" w:sz="4" w:space="0" w:color="auto"/>
              <w:right w:val="single" w:sz="4" w:space="0" w:color="auto"/>
            </w:tcBorders>
            <w:shd w:val="clear" w:color="auto" w:fill="auto"/>
            <w:noWrap/>
            <w:vAlign w:val="bottom"/>
            <w:hideMark/>
          </w:tcPr>
          <w:p w14:paraId="331D87E9"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425" w:type="dxa"/>
            <w:tcBorders>
              <w:top w:val="nil"/>
              <w:left w:val="nil"/>
              <w:bottom w:val="single" w:sz="4" w:space="0" w:color="auto"/>
              <w:right w:val="single" w:sz="4" w:space="0" w:color="auto"/>
            </w:tcBorders>
            <w:shd w:val="clear" w:color="auto" w:fill="auto"/>
            <w:noWrap/>
            <w:vAlign w:val="bottom"/>
            <w:hideMark/>
          </w:tcPr>
          <w:p w14:paraId="0EF3D04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426" w:type="dxa"/>
            <w:tcBorders>
              <w:top w:val="nil"/>
              <w:left w:val="nil"/>
              <w:bottom w:val="single" w:sz="4" w:space="0" w:color="auto"/>
              <w:right w:val="single" w:sz="4" w:space="0" w:color="auto"/>
            </w:tcBorders>
            <w:shd w:val="clear" w:color="auto" w:fill="auto"/>
            <w:noWrap/>
            <w:vAlign w:val="bottom"/>
            <w:hideMark/>
          </w:tcPr>
          <w:p w14:paraId="3A89C85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567" w:type="dxa"/>
            <w:tcBorders>
              <w:top w:val="nil"/>
              <w:left w:val="nil"/>
              <w:bottom w:val="single" w:sz="4" w:space="0" w:color="auto"/>
              <w:right w:val="single" w:sz="4" w:space="0" w:color="auto"/>
            </w:tcBorders>
            <w:shd w:val="clear" w:color="auto" w:fill="auto"/>
            <w:noWrap/>
            <w:vAlign w:val="bottom"/>
            <w:hideMark/>
          </w:tcPr>
          <w:p w14:paraId="52D85916"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708" w:type="dxa"/>
            <w:tcBorders>
              <w:top w:val="nil"/>
              <w:left w:val="nil"/>
              <w:bottom w:val="single" w:sz="4" w:space="0" w:color="auto"/>
              <w:right w:val="single" w:sz="4" w:space="0" w:color="auto"/>
            </w:tcBorders>
            <w:shd w:val="clear" w:color="auto" w:fill="auto"/>
            <w:noWrap/>
            <w:vAlign w:val="bottom"/>
            <w:hideMark/>
          </w:tcPr>
          <w:p w14:paraId="50DE731D"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567" w:type="dxa"/>
            <w:tcBorders>
              <w:top w:val="nil"/>
              <w:left w:val="nil"/>
              <w:bottom w:val="single" w:sz="4" w:space="0" w:color="auto"/>
              <w:right w:val="single" w:sz="4" w:space="0" w:color="auto"/>
            </w:tcBorders>
            <w:shd w:val="clear" w:color="auto" w:fill="auto"/>
            <w:noWrap/>
            <w:vAlign w:val="bottom"/>
            <w:hideMark/>
          </w:tcPr>
          <w:p w14:paraId="00F2FC60"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0,00</w:t>
            </w:r>
          </w:p>
        </w:tc>
        <w:tc>
          <w:tcPr>
            <w:tcW w:w="709" w:type="dxa"/>
            <w:tcBorders>
              <w:top w:val="nil"/>
              <w:left w:val="nil"/>
              <w:bottom w:val="single" w:sz="4" w:space="0" w:color="auto"/>
              <w:right w:val="single" w:sz="4" w:space="0" w:color="auto"/>
            </w:tcBorders>
            <w:shd w:val="clear" w:color="auto" w:fill="auto"/>
            <w:noWrap/>
            <w:vAlign w:val="bottom"/>
            <w:hideMark/>
          </w:tcPr>
          <w:p w14:paraId="04C8A46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0,55</w:t>
            </w:r>
          </w:p>
        </w:tc>
        <w:tc>
          <w:tcPr>
            <w:tcW w:w="709" w:type="dxa"/>
            <w:tcBorders>
              <w:top w:val="nil"/>
              <w:left w:val="nil"/>
              <w:bottom w:val="single" w:sz="4" w:space="0" w:color="auto"/>
              <w:right w:val="single" w:sz="4" w:space="0" w:color="auto"/>
            </w:tcBorders>
            <w:shd w:val="clear" w:color="auto" w:fill="auto"/>
            <w:noWrap/>
            <w:vAlign w:val="bottom"/>
            <w:hideMark/>
          </w:tcPr>
          <w:p w14:paraId="2056C4E1"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0,55</w:t>
            </w:r>
          </w:p>
        </w:tc>
        <w:tc>
          <w:tcPr>
            <w:tcW w:w="567" w:type="dxa"/>
            <w:tcBorders>
              <w:top w:val="nil"/>
              <w:left w:val="nil"/>
              <w:bottom w:val="single" w:sz="4" w:space="0" w:color="auto"/>
              <w:right w:val="single" w:sz="4" w:space="0" w:color="auto"/>
            </w:tcBorders>
            <w:shd w:val="clear" w:color="auto" w:fill="auto"/>
            <w:noWrap/>
            <w:vAlign w:val="bottom"/>
            <w:hideMark/>
          </w:tcPr>
          <w:p w14:paraId="3BCBAE15" w14:textId="77777777" w:rsidR="008D6505" w:rsidRPr="006F7A4F" w:rsidRDefault="008D6505" w:rsidP="008D6505">
            <w:pPr>
              <w:spacing w:after="0" w:line="240" w:lineRule="auto"/>
              <w:rPr>
                <w:rFonts w:ascii="Times New Roman" w:eastAsia="Times New Roman" w:hAnsi="Times New Roman" w:cs="Times New Roman"/>
                <w:color w:val="000000"/>
                <w:sz w:val="14"/>
                <w:szCs w:val="14"/>
                <w:lang w:eastAsia="tr-TR"/>
              </w:rPr>
            </w:pPr>
            <w:r w:rsidRPr="006F7A4F">
              <w:rPr>
                <w:rFonts w:ascii="Times New Roman" w:eastAsia="Times New Roman" w:hAnsi="Times New Roman" w:cs="Times New Roman"/>
                <w:color w:val="000000"/>
                <w:sz w:val="14"/>
                <w:szCs w:val="14"/>
                <w:lang w:eastAsia="tr-TR"/>
              </w:rPr>
              <w:t>1,10</w:t>
            </w:r>
          </w:p>
        </w:tc>
      </w:tr>
      <w:tr w:rsidR="005D281C" w:rsidRPr="006F7A4F" w14:paraId="05777F71" w14:textId="77777777" w:rsidTr="00452046">
        <w:tblPrEx>
          <w:tblCellMar>
            <w:left w:w="70" w:type="dxa"/>
            <w:right w:w="70" w:type="dxa"/>
          </w:tblCellMar>
        </w:tblPrEx>
        <w:trPr>
          <w:trHeight w:val="300"/>
        </w:trPr>
        <w:tc>
          <w:tcPr>
            <w:tcW w:w="2568" w:type="dxa"/>
            <w:tcBorders>
              <w:top w:val="nil"/>
              <w:left w:val="single" w:sz="4" w:space="0" w:color="auto"/>
              <w:bottom w:val="single" w:sz="4" w:space="0" w:color="auto"/>
              <w:right w:val="single" w:sz="4" w:space="0" w:color="auto"/>
            </w:tcBorders>
            <w:shd w:val="clear" w:color="DDEBF7" w:fill="DDEBF7"/>
            <w:noWrap/>
            <w:vAlign w:val="bottom"/>
            <w:hideMark/>
          </w:tcPr>
          <w:p w14:paraId="74FD54CB" w14:textId="1CF4DE21" w:rsidR="008D6505" w:rsidRPr="006F7A4F" w:rsidRDefault="00FD4C10" w:rsidP="008D6505">
            <w:pPr>
              <w:spacing w:after="0" w:line="240" w:lineRule="auto"/>
              <w:rPr>
                <w:rFonts w:ascii="Times New Roman" w:eastAsia="Times New Roman" w:hAnsi="Times New Roman" w:cs="Times New Roman"/>
                <w:b/>
                <w:bCs/>
                <w:color w:val="000000"/>
                <w:sz w:val="16"/>
                <w:szCs w:val="16"/>
                <w:lang w:eastAsia="tr-TR"/>
              </w:rPr>
            </w:pPr>
            <w:r w:rsidRPr="006F7A4F">
              <w:rPr>
                <w:rFonts w:ascii="Times New Roman" w:eastAsia="Times New Roman" w:hAnsi="Times New Roman" w:cs="Times New Roman"/>
                <w:b/>
                <w:bCs/>
                <w:color w:val="000000"/>
                <w:sz w:val="16"/>
                <w:szCs w:val="16"/>
                <w:lang w:eastAsia="tr-TR"/>
              </w:rPr>
              <w:t>Total</w:t>
            </w:r>
          </w:p>
        </w:tc>
        <w:tc>
          <w:tcPr>
            <w:tcW w:w="626" w:type="dxa"/>
            <w:tcBorders>
              <w:top w:val="nil"/>
              <w:left w:val="nil"/>
              <w:bottom w:val="single" w:sz="4" w:space="0" w:color="auto"/>
              <w:right w:val="single" w:sz="4" w:space="0" w:color="auto"/>
            </w:tcBorders>
            <w:shd w:val="clear" w:color="DDEBF7" w:fill="DDEBF7"/>
            <w:noWrap/>
            <w:vAlign w:val="bottom"/>
            <w:hideMark/>
          </w:tcPr>
          <w:p w14:paraId="35AAF6FE"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54,79</w:t>
            </w:r>
          </w:p>
        </w:tc>
        <w:tc>
          <w:tcPr>
            <w:tcW w:w="709" w:type="dxa"/>
            <w:tcBorders>
              <w:top w:val="nil"/>
              <w:left w:val="nil"/>
              <w:bottom w:val="single" w:sz="4" w:space="0" w:color="auto"/>
              <w:right w:val="single" w:sz="4" w:space="0" w:color="auto"/>
            </w:tcBorders>
            <w:shd w:val="clear" w:color="DDEBF7" w:fill="DDEBF7"/>
            <w:noWrap/>
            <w:vAlign w:val="bottom"/>
            <w:hideMark/>
          </w:tcPr>
          <w:p w14:paraId="7AD242DD"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48,80</w:t>
            </w:r>
          </w:p>
        </w:tc>
        <w:tc>
          <w:tcPr>
            <w:tcW w:w="534" w:type="dxa"/>
            <w:tcBorders>
              <w:top w:val="nil"/>
              <w:left w:val="nil"/>
              <w:bottom w:val="single" w:sz="4" w:space="0" w:color="auto"/>
              <w:right w:val="single" w:sz="4" w:space="0" w:color="auto"/>
            </w:tcBorders>
            <w:shd w:val="clear" w:color="DDEBF7" w:fill="DDEBF7"/>
            <w:noWrap/>
            <w:vAlign w:val="bottom"/>
            <w:hideMark/>
          </w:tcPr>
          <w:p w14:paraId="6F5C1B42"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58,04</w:t>
            </w:r>
          </w:p>
        </w:tc>
        <w:tc>
          <w:tcPr>
            <w:tcW w:w="435" w:type="dxa"/>
            <w:tcBorders>
              <w:top w:val="nil"/>
              <w:left w:val="nil"/>
              <w:bottom w:val="single" w:sz="4" w:space="0" w:color="auto"/>
              <w:right w:val="single" w:sz="4" w:space="0" w:color="auto"/>
            </w:tcBorders>
            <w:shd w:val="clear" w:color="DDEBF7" w:fill="DDEBF7"/>
            <w:noWrap/>
            <w:vAlign w:val="bottom"/>
            <w:hideMark/>
          </w:tcPr>
          <w:p w14:paraId="3B8EA04C"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53,76</w:t>
            </w:r>
          </w:p>
        </w:tc>
        <w:tc>
          <w:tcPr>
            <w:tcW w:w="448" w:type="dxa"/>
            <w:tcBorders>
              <w:top w:val="nil"/>
              <w:left w:val="nil"/>
              <w:bottom w:val="single" w:sz="4" w:space="0" w:color="auto"/>
              <w:right w:val="single" w:sz="4" w:space="0" w:color="auto"/>
            </w:tcBorders>
            <w:shd w:val="clear" w:color="DDEBF7" w:fill="DDEBF7"/>
            <w:noWrap/>
            <w:vAlign w:val="bottom"/>
            <w:hideMark/>
          </w:tcPr>
          <w:p w14:paraId="69A85E0C"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54,49</w:t>
            </w:r>
          </w:p>
        </w:tc>
        <w:tc>
          <w:tcPr>
            <w:tcW w:w="425" w:type="dxa"/>
            <w:tcBorders>
              <w:top w:val="nil"/>
              <w:left w:val="nil"/>
              <w:bottom w:val="single" w:sz="4" w:space="0" w:color="auto"/>
              <w:right w:val="single" w:sz="4" w:space="0" w:color="auto"/>
            </w:tcBorders>
            <w:shd w:val="clear" w:color="DDEBF7" w:fill="DDEBF7"/>
            <w:noWrap/>
            <w:vAlign w:val="bottom"/>
            <w:hideMark/>
          </w:tcPr>
          <w:p w14:paraId="7B2CD569"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46,52</w:t>
            </w:r>
          </w:p>
        </w:tc>
        <w:tc>
          <w:tcPr>
            <w:tcW w:w="426" w:type="dxa"/>
            <w:tcBorders>
              <w:top w:val="nil"/>
              <w:left w:val="nil"/>
              <w:bottom w:val="single" w:sz="4" w:space="0" w:color="auto"/>
              <w:right w:val="single" w:sz="4" w:space="0" w:color="auto"/>
            </w:tcBorders>
            <w:shd w:val="clear" w:color="DDEBF7" w:fill="DDEBF7"/>
            <w:noWrap/>
            <w:vAlign w:val="bottom"/>
            <w:hideMark/>
          </w:tcPr>
          <w:p w14:paraId="0204224C"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57,58</w:t>
            </w:r>
          </w:p>
        </w:tc>
        <w:tc>
          <w:tcPr>
            <w:tcW w:w="567" w:type="dxa"/>
            <w:tcBorders>
              <w:top w:val="nil"/>
              <w:left w:val="nil"/>
              <w:bottom w:val="single" w:sz="4" w:space="0" w:color="auto"/>
              <w:right w:val="single" w:sz="4" w:space="0" w:color="auto"/>
            </w:tcBorders>
            <w:shd w:val="clear" w:color="DDEBF7" w:fill="DDEBF7"/>
            <w:noWrap/>
            <w:vAlign w:val="bottom"/>
            <w:hideMark/>
          </w:tcPr>
          <w:p w14:paraId="73A4688A"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51,06</w:t>
            </w:r>
          </w:p>
        </w:tc>
        <w:tc>
          <w:tcPr>
            <w:tcW w:w="708" w:type="dxa"/>
            <w:tcBorders>
              <w:top w:val="nil"/>
              <w:left w:val="nil"/>
              <w:bottom w:val="single" w:sz="4" w:space="0" w:color="auto"/>
              <w:right w:val="single" w:sz="4" w:space="0" w:color="auto"/>
            </w:tcBorders>
            <w:shd w:val="clear" w:color="DDEBF7" w:fill="DDEBF7"/>
            <w:noWrap/>
            <w:vAlign w:val="bottom"/>
            <w:hideMark/>
          </w:tcPr>
          <w:p w14:paraId="054B796A"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62,29</w:t>
            </w:r>
          </w:p>
        </w:tc>
        <w:tc>
          <w:tcPr>
            <w:tcW w:w="567" w:type="dxa"/>
            <w:tcBorders>
              <w:top w:val="nil"/>
              <w:left w:val="nil"/>
              <w:bottom w:val="single" w:sz="4" w:space="0" w:color="auto"/>
              <w:right w:val="single" w:sz="4" w:space="0" w:color="auto"/>
            </w:tcBorders>
            <w:shd w:val="clear" w:color="DDEBF7" w:fill="DDEBF7"/>
            <w:noWrap/>
            <w:vAlign w:val="bottom"/>
            <w:hideMark/>
          </w:tcPr>
          <w:p w14:paraId="3B7D84B1"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62,22</w:t>
            </w:r>
          </w:p>
        </w:tc>
        <w:tc>
          <w:tcPr>
            <w:tcW w:w="709" w:type="dxa"/>
            <w:tcBorders>
              <w:top w:val="nil"/>
              <w:left w:val="nil"/>
              <w:bottom w:val="single" w:sz="4" w:space="0" w:color="auto"/>
              <w:right w:val="single" w:sz="4" w:space="0" w:color="auto"/>
            </w:tcBorders>
            <w:shd w:val="clear" w:color="DDEBF7" w:fill="DDEBF7"/>
            <w:noWrap/>
            <w:vAlign w:val="bottom"/>
            <w:hideMark/>
          </w:tcPr>
          <w:p w14:paraId="59584215"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53,90</w:t>
            </w:r>
          </w:p>
        </w:tc>
        <w:tc>
          <w:tcPr>
            <w:tcW w:w="709" w:type="dxa"/>
            <w:tcBorders>
              <w:top w:val="nil"/>
              <w:left w:val="nil"/>
              <w:bottom w:val="single" w:sz="4" w:space="0" w:color="auto"/>
              <w:right w:val="single" w:sz="4" w:space="0" w:color="auto"/>
            </w:tcBorders>
            <w:shd w:val="clear" w:color="DDEBF7" w:fill="DDEBF7"/>
            <w:noWrap/>
            <w:vAlign w:val="bottom"/>
            <w:hideMark/>
          </w:tcPr>
          <w:p w14:paraId="29EBF9EB" w14:textId="77777777"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51,87</w:t>
            </w:r>
          </w:p>
        </w:tc>
        <w:tc>
          <w:tcPr>
            <w:tcW w:w="567" w:type="dxa"/>
            <w:tcBorders>
              <w:top w:val="nil"/>
              <w:left w:val="nil"/>
              <w:bottom w:val="single" w:sz="4" w:space="0" w:color="auto"/>
              <w:right w:val="single" w:sz="4" w:space="0" w:color="auto"/>
            </w:tcBorders>
            <w:shd w:val="clear" w:color="DDEBF7" w:fill="DDEBF7"/>
            <w:noWrap/>
            <w:vAlign w:val="bottom"/>
            <w:hideMark/>
          </w:tcPr>
          <w:p w14:paraId="5CDF817D" w14:textId="5F58BE31" w:rsidR="008D6505" w:rsidRPr="006F7A4F" w:rsidRDefault="008D6505" w:rsidP="008D6505">
            <w:pPr>
              <w:spacing w:after="0" w:line="240" w:lineRule="auto"/>
              <w:rPr>
                <w:rFonts w:ascii="Times New Roman" w:eastAsia="Times New Roman" w:hAnsi="Times New Roman" w:cs="Times New Roman"/>
                <w:b/>
                <w:bCs/>
                <w:color w:val="000000"/>
                <w:sz w:val="12"/>
                <w:szCs w:val="12"/>
                <w:lang w:eastAsia="tr-TR"/>
              </w:rPr>
            </w:pPr>
            <w:r w:rsidRPr="006F7A4F">
              <w:rPr>
                <w:rFonts w:ascii="Times New Roman" w:eastAsia="Times New Roman" w:hAnsi="Times New Roman" w:cs="Times New Roman"/>
                <w:b/>
                <w:bCs/>
                <w:color w:val="000000"/>
                <w:sz w:val="12"/>
                <w:szCs w:val="12"/>
                <w:lang w:eastAsia="tr-TR"/>
              </w:rPr>
              <w:t>655,33</w:t>
            </w:r>
          </w:p>
        </w:tc>
      </w:tr>
    </w:tbl>
    <w:p w14:paraId="5460BC29" w14:textId="77777777" w:rsidR="009D2ED9" w:rsidRPr="006F7A4F" w:rsidRDefault="009D2ED9" w:rsidP="009D2ED9">
      <w:pPr>
        <w:rPr>
          <w:rFonts w:ascii="Times New Roman" w:hAnsi="Times New Roman" w:cs="Times New Roman"/>
        </w:rPr>
      </w:pPr>
    </w:p>
    <w:p w14:paraId="36A81869" w14:textId="6E50BB7E" w:rsidR="00FD4C10" w:rsidRPr="006F7A4F" w:rsidRDefault="007B0956" w:rsidP="009D2ED9">
      <w:pPr>
        <w:pStyle w:val="Grafik"/>
        <w:jc w:val="center"/>
        <w:rPr>
          <w:rFonts w:ascii="Times New Roman" w:hAnsi="Times New Roman" w:cs="Times New Roman"/>
          <w:sz w:val="24"/>
          <w:szCs w:val="24"/>
        </w:rPr>
      </w:pPr>
      <w:r w:rsidRPr="006F7A4F">
        <w:rPr>
          <w:rFonts w:ascii="Times New Roman" w:hAnsi="Times New Roman" w:cs="Times New Roman"/>
          <w:noProof/>
          <w:lang w:eastAsia="tr-TR"/>
        </w:rPr>
        <w:lastRenderedPageBreak/>
        <w:drawing>
          <wp:inline distT="0" distB="0" distL="0" distR="0" wp14:anchorId="2A35BBB3" wp14:editId="785458D0">
            <wp:extent cx="5857875" cy="2724150"/>
            <wp:effectExtent l="0" t="0" r="9525"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2D7A5F4" w14:textId="77777777" w:rsidR="00FD4C10" w:rsidRPr="006F7A4F" w:rsidRDefault="00FD4C10" w:rsidP="007928DF">
      <w:pPr>
        <w:pStyle w:val="Balk6"/>
      </w:pPr>
      <w:bookmarkStart w:id="449" w:name="_Toc494808914"/>
      <w:bookmarkStart w:id="450" w:name="_Toc520881485"/>
      <w:bookmarkStart w:id="451" w:name="_Toc9414566"/>
      <w:bookmarkStart w:id="452" w:name="_Toc47705652"/>
      <w:r w:rsidRPr="006F7A4F">
        <w:t>Figure 6.5: Monthly Transmitted LNG Amount</w:t>
      </w:r>
      <w:r w:rsidRPr="006F7A4F">
        <w:rPr>
          <w:iCs/>
        </w:rPr>
        <w:t xml:space="preserve"> </w:t>
      </w:r>
      <w:r w:rsidRPr="006F7A4F">
        <w:t>by Years (Million Sm</w:t>
      </w:r>
      <w:r w:rsidRPr="006F7A4F">
        <w:rPr>
          <w:vertAlign w:val="superscript"/>
        </w:rPr>
        <w:t>3</w:t>
      </w:r>
      <w:r w:rsidRPr="006F7A4F">
        <w:t>)</w:t>
      </w:r>
      <w:bookmarkEnd w:id="449"/>
      <w:bookmarkEnd w:id="450"/>
      <w:bookmarkEnd w:id="451"/>
      <w:bookmarkEnd w:id="452"/>
    </w:p>
    <w:p w14:paraId="1825489F" w14:textId="77777777" w:rsidR="00FD4C10" w:rsidRPr="006F7A4F" w:rsidRDefault="00FD4C10" w:rsidP="005D281C">
      <w:pPr>
        <w:pStyle w:val="Grafik"/>
        <w:rPr>
          <w:rFonts w:ascii="Times New Roman" w:hAnsi="Times New Roman" w:cs="Times New Roman"/>
          <w:sz w:val="24"/>
          <w:szCs w:val="24"/>
        </w:rPr>
      </w:pPr>
    </w:p>
    <w:p w14:paraId="23C52F20" w14:textId="77777777" w:rsidR="00747438" w:rsidRPr="006F7A4F" w:rsidRDefault="00747438" w:rsidP="005D281C">
      <w:pPr>
        <w:pStyle w:val="Grafik"/>
        <w:rPr>
          <w:rFonts w:ascii="Times New Roman" w:hAnsi="Times New Roman" w:cs="Times New Roman"/>
          <w:b w:val="0"/>
        </w:rPr>
        <w:sectPr w:rsidR="00747438" w:rsidRPr="006F7A4F" w:rsidSect="000855A2">
          <w:pgSz w:w="11906" w:h="16838"/>
          <w:pgMar w:top="1701" w:right="1418" w:bottom="1985" w:left="1134" w:header="425" w:footer="567" w:gutter="0"/>
          <w:cols w:space="708"/>
          <w:docGrid w:linePitch="360"/>
        </w:sectPr>
      </w:pPr>
    </w:p>
    <w:p w14:paraId="43BF195B" w14:textId="77777777" w:rsidR="00FD4C10" w:rsidRPr="006F7A4F" w:rsidRDefault="00FD4C10" w:rsidP="007928DF">
      <w:pPr>
        <w:pStyle w:val="AnaBalklar"/>
        <w:rPr>
          <w:lang w:val="en-US"/>
        </w:rPr>
      </w:pPr>
      <w:bookmarkStart w:id="453" w:name="_Toc9512060"/>
      <w:bookmarkStart w:id="454" w:name="_Toc417917642"/>
      <w:bookmarkStart w:id="455" w:name="_Toc47706106"/>
      <w:r w:rsidRPr="006F7A4F">
        <w:rPr>
          <w:lang w:val="en-US"/>
        </w:rPr>
        <w:lastRenderedPageBreak/>
        <w:t>7. DISTRIBUTION</w:t>
      </w:r>
      <w:bookmarkEnd w:id="453"/>
      <w:bookmarkEnd w:id="455"/>
    </w:p>
    <w:p w14:paraId="4EBEC159" w14:textId="77777777" w:rsidR="00FD4C10" w:rsidRPr="006F7A4F" w:rsidRDefault="00FD4C10" w:rsidP="007928DF">
      <w:pPr>
        <w:pStyle w:val="Dzey2Balk"/>
      </w:pPr>
      <w:bookmarkStart w:id="456" w:name="_Toc520881312"/>
      <w:bookmarkStart w:id="457" w:name="_Toc9512061"/>
      <w:bookmarkStart w:id="458" w:name="_Toc47706107"/>
      <w:r w:rsidRPr="006F7A4F">
        <w:t>7.1 Distribution License Tenders</w:t>
      </w:r>
      <w:bookmarkEnd w:id="456"/>
      <w:bookmarkEnd w:id="457"/>
      <w:bookmarkEnd w:id="458"/>
    </w:p>
    <w:bookmarkEnd w:id="454"/>
    <w:p w14:paraId="06337AEE" w14:textId="1E74C296" w:rsidR="007B2052" w:rsidRPr="006F7A4F" w:rsidRDefault="007B2052" w:rsidP="007B2052">
      <w:pPr>
        <w:pStyle w:val="HTMLncedenBiimlendirilmi"/>
        <w:shd w:val="clear" w:color="auto" w:fill="FFFFFF"/>
        <w:spacing w:line="480" w:lineRule="auto"/>
        <w:rPr>
          <w:rFonts w:ascii="Times New Roman" w:hAnsi="Times New Roman" w:cs="Times New Roman"/>
          <w:color w:val="212121"/>
          <w:sz w:val="24"/>
          <w:szCs w:val="24"/>
          <w:lang w:val="en"/>
        </w:rPr>
      </w:pPr>
      <w:r w:rsidRPr="006F7A4F">
        <w:rPr>
          <w:rFonts w:ascii="Times New Roman" w:hAnsi="Times New Roman" w:cs="Times New Roman"/>
          <w:color w:val="212121"/>
          <w:sz w:val="24"/>
          <w:szCs w:val="24"/>
          <w:lang w:val="en"/>
        </w:rPr>
        <w:t>In 201</w:t>
      </w:r>
      <w:r w:rsidR="00523919" w:rsidRPr="006F7A4F">
        <w:rPr>
          <w:rFonts w:ascii="Times New Roman" w:hAnsi="Times New Roman" w:cs="Times New Roman"/>
          <w:color w:val="212121"/>
          <w:sz w:val="24"/>
          <w:szCs w:val="24"/>
          <w:lang w:val="en"/>
        </w:rPr>
        <w:t>9</w:t>
      </w:r>
      <w:r w:rsidRPr="006F7A4F">
        <w:rPr>
          <w:rFonts w:ascii="Times New Roman" w:hAnsi="Times New Roman" w:cs="Times New Roman"/>
          <w:color w:val="212121"/>
          <w:sz w:val="24"/>
          <w:szCs w:val="24"/>
          <w:lang w:val="en"/>
        </w:rPr>
        <w:t>, the number of natural gas distribution license companies and thus the number of distribution regions is 72 as in the previous year.</w:t>
      </w:r>
      <w:r w:rsidRPr="006F7A4F">
        <w:rPr>
          <w:rFonts w:ascii="Times New Roman" w:hAnsi="Times New Roman" w:cs="Times New Roman"/>
          <w:b/>
          <w:color w:val="212121"/>
          <w:sz w:val="24"/>
          <w:szCs w:val="24"/>
          <w:lang w:val="en"/>
        </w:rPr>
        <w:t xml:space="preserve"> </w:t>
      </w:r>
      <w:r w:rsidRPr="006F7A4F">
        <w:rPr>
          <w:rFonts w:ascii="Times New Roman" w:hAnsi="Times New Roman" w:cs="Times New Roman"/>
          <w:color w:val="212121"/>
          <w:sz w:val="24"/>
          <w:szCs w:val="24"/>
          <w:lang w:val="en"/>
        </w:rPr>
        <w:t xml:space="preserve">As of the end of 2019, natural gas </w:t>
      </w:r>
      <w:proofErr w:type="gramStart"/>
      <w:r w:rsidRPr="006F7A4F">
        <w:rPr>
          <w:rFonts w:ascii="Times New Roman" w:hAnsi="Times New Roman" w:cs="Times New Roman"/>
          <w:color w:val="212121"/>
          <w:sz w:val="24"/>
          <w:szCs w:val="24"/>
          <w:lang w:val="en"/>
        </w:rPr>
        <w:t>was supplied</w:t>
      </w:r>
      <w:proofErr w:type="gramEnd"/>
      <w:r w:rsidRPr="006F7A4F">
        <w:rPr>
          <w:rFonts w:ascii="Times New Roman" w:hAnsi="Times New Roman" w:cs="Times New Roman"/>
          <w:color w:val="212121"/>
          <w:sz w:val="24"/>
          <w:szCs w:val="24"/>
          <w:lang w:val="en"/>
        </w:rPr>
        <w:t xml:space="preserve"> to all 81 provinces.</w:t>
      </w:r>
    </w:p>
    <w:p w14:paraId="704003DD" w14:textId="77777777" w:rsidR="007B2052" w:rsidRPr="006F7A4F" w:rsidRDefault="007B2052" w:rsidP="007928DF">
      <w:pPr>
        <w:pStyle w:val="Dzey2Balk"/>
      </w:pPr>
      <w:bookmarkStart w:id="459" w:name="_Toc520881313"/>
      <w:bookmarkStart w:id="460" w:name="_Toc9512062"/>
      <w:bookmarkStart w:id="461" w:name="_Toc417917644"/>
      <w:bookmarkStart w:id="462" w:name="_Toc47706108"/>
      <w:r w:rsidRPr="006F7A4F">
        <w:t>7.2 Network Investment Performance</w:t>
      </w:r>
      <w:bookmarkEnd w:id="459"/>
      <w:bookmarkEnd w:id="460"/>
      <w:bookmarkEnd w:id="462"/>
    </w:p>
    <w:p w14:paraId="011BF9BD" w14:textId="386A59B9" w:rsidR="007B2052" w:rsidRPr="006F7A4F" w:rsidRDefault="007B2052" w:rsidP="005D281C">
      <w:pPr>
        <w:spacing w:line="360" w:lineRule="auto"/>
        <w:jc w:val="both"/>
        <w:rPr>
          <w:rFonts w:ascii="Times New Roman" w:hAnsi="Times New Roman" w:cs="Times New Roman"/>
        </w:rPr>
      </w:pPr>
      <w:bookmarkStart w:id="463" w:name="_Toc418324648"/>
      <w:bookmarkEnd w:id="461"/>
      <w:r w:rsidRPr="006F7A4F">
        <w:rPr>
          <w:rFonts w:ascii="Times New Roman" w:hAnsi="Times New Roman" w:cs="Times New Roman"/>
          <w:sz w:val="24"/>
          <w:szCs w:val="24"/>
        </w:rPr>
        <w:t>By the end of 2019, steel pipeline length was 14,149 km, polyethylene pipeline length was 95,180 km, service line length was 38,340 km and number of service lines was 3.792.051 which were constructed by distribution companies. Total investment amounts (except operational cost and VAT) realized by natural gas distribution companies in Turkey, lengths of steel and polyethylene pipelines are shown at Table 7.1.</w:t>
      </w:r>
    </w:p>
    <w:p w14:paraId="45053D6B" w14:textId="77777777" w:rsidR="007B2052" w:rsidRPr="006F7A4F" w:rsidRDefault="007B2052" w:rsidP="007928DF">
      <w:pPr>
        <w:pStyle w:val="Balk5"/>
      </w:pPr>
      <w:bookmarkStart w:id="464" w:name="_Toc520881355"/>
      <w:bookmarkStart w:id="465" w:name="_Toc9414570"/>
      <w:bookmarkStart w:id="466" w:name="_Toc9504673"/>
      <w:bookmarkStart w:id="467" w:name="_Toc9512063"/>
      <w:bookmarkStart w:id="468" w:name="_Toc47706154"/>
      <w:r w:rsidRPr="006F7A4F">
        <w:t>Table 7.1: Total Investments,</w:t>
      </w:r>
      <w:r w:rsidRPr="006F7A4F">
        <w:rPr>
          <w:rFonts w:eastAsia="Calibri"/>
        </w:rPr>
        <w:t xml:space="preserve"> </w:t>
      </w:r>
      <w:r w:rsidRPr="006F7A4F">
        <w:t>Lengths of Steel and Polyethylene Pipelines in</w:t>
      </w:r>
      <w:r w:rsidRPr="006F7A4F">
        <w:rPr>
          <w:rFonts w:eastAsia="Calibri"/>
        </w:rPr>
        <w:t xml:space="preserve"> </w:t>
      </w:r>
      <w:r w:rsidRPr="006F7A4F">
        <w:t>Distribution Regions Constructed by Distribution Companies</w:t>
      </w:r>
      <w:bookmarkEnd w:id="464"/>
      <w:bookmarkEnd w:id="465"/>
      <w:bookmarkEnd w:id="466"/>
      <w:bookmarkEnd w:id="467"/>
      <w:bookmarkEnd w:id="468"/>
    </w:p>
    <w:tbl>
      <w:tblPr>
        <w:tblW w:w="10196" w:type="dxa"/>
        <w:tblCellMar>
          <w:left w:w="70" w:type="dxa"/>
          <w:right w:w="70" w:type="dxa"/>
        </w:tblCellMar>
        <w:tblLook w:val="04A0" w:firstRow="1" w:lastRow="0" w:firstColumn="1" w:lastColumn="0" w:noHBand="0" w:noVBand="1"/>
      </w:tblPr>
      <w:tblGrid>
        <w:gridCol w:w="7928"/>
        <w:gridCol w:w="1134"/>
        <w:gridCol w:w="1134"/>
      </w:tblGrid>
      <w:tr w:rsidR="007B2052" w:rsidRPr="006F7A4F" w14:paraId="716AF825" w14:textId="77777777" w:rsidTr="00CE6CD8">
        <w:trPr>
          <w:cantSplit/>
          <w:trHeight w:val="585"/>
          <w:tblHeader/>
        </w:trPr>
        <w:tc>
          <w:tcPr>
            <w:tcW w:w="792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bookmarkEnd w:id="463"/>
          <w:p w14:paraId="02E2A835" w14:textId="5216D64F" w:rsidR="007B2052" w:rsidRPr="006F7A4F" w:rsidRDefault="007B2052" w:rsidP="007B2052">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Distribution Company</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4C5B9EB8" w14:textId="51287AE7" w:rsidR="007B2052" w:rsidRPr="006F7A4F" w:rsidRDefault="007B2052" w:rsidP="007B205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Length of Steel Pipeline (m)</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71E4CBCA" w14:textId="18FFC078" w:rsidR="007B2052" w:rsidRPr="006F7A4F" w:rsidRDefault="007B2052" w:rsidP="007B205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Length of Polythene Pipeline (m)</w:t>
            </w:r>
          </w:p>
        </w:tc>
      </w:tr>
      <w:tr w:rsidR="00CE6CD8" w:rsidRPr="006F7A4F" w14:paraId="5A9279FF"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FBE95B5"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D821AB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366.224</w:t>
            </w:r>
          </w:p>
        </w:tc>
        <w:tc>
          <w:tcPr>
            <w:tcW w:w="1134" w:type="dxa"/>
            <w:tcBorders>
              <w:top w:val="nil"/>
              <w:left w:val="nil"/>
              <w:bottom w:val="single" w:sz="8" w:space="0" w:color="auto"/>
              <w:right w:val="single" w:sz="8" w:space="0" w:color="auto"/>
            </w:tcBorders>
            <w:shd w:val="clear" w:color="auto" w:fill="auto"/>
            <w:noWrap/>
            <w:vAlign w:val="center"/>
            <w:hideMark/>
          </w:tcPr>
          <w:p w14:paraId="4348CAA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2.634.016</w:t>
            </w:r>
          </w:p>
        </w:tc>
      </w:tr>
      <w:tr w:rsidR="00CE6CD8" w:rsidRPr="006F7A4F" w14:paraId="4A44A166"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05F20FA"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proofErr w:type="gramStart"/>
            <w:r w:rsidRPr="006F7A4F">
              <w:rPr>
                <w:rFonts w:ascii="Times New Roman" w:eastAsia="Times New Roman" w:hAnsi="Times New Roman" w:cs="Times New Roman"/>
                <w:color w:val="000000"/>
                <w:lang w:eastAsia="tr-TR"/>
              </w:rPr>
              <w:t>AKMERCAN  SİNOP</w:t>
            </w:r>
            <w:proofErr w:type="gramEnd"/>
            <w:r w:rsidRPr="006F7A4F">
              <w:rPr>
                <w:rFonts w:ascii="Times New Roman" w:eastAsia="Times New Roman" w:hAnsi="Times New Roman" w:cs="Times New Roman"/>
                <w:color w:val="000000"/>
                <w:lang w:eastAsia="tr-TR"/>
              </w:rPr>
              <w:t xml:space="preserve">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C80DB8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36.969</w:t>
            </w:r>
          </w:p>
        </w:tc>
        <w:tc>
          <w:tcPr>
            <w:tcW w:w="1134" w:type="dxa"/>
            <w:tcBorders>
              <w:top w:val="nil"/>
              <w:left w:val="nil"/>
              <w:bottom w:val="single" w:sz="8" w:space="0" w:color="auto"/>
              <w:right w:val="single" w:sz="8" w:space="0" w:color="auto"/>
            </w:tcBorders>
            <w:shd w:val="clear" w:color="auto" w:fill="auto"/>
            <w:noWrap/>
            <w:vAlign w:val="center"/>
            <w:hideMark/>
          </w:tcPr>
          <w:p w14:paraId="1672B98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127.103</w:t>
            </w:r>
          </w:p>
        </w:tc>
      </w:tr>
      <w:tr w:rsidR="00CE6CD8" w:rsidRPr="006F7A4F" w14:paraId="56E52D31"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5F09DB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ADF899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78.543</w:t>
            </w:r>
          </w:p>
        </w:tc>
        <w:tc>
          <w:tcPr>
            <w:tcW w:w="1134" w:type="dxa"/>
            <w:tcBorders>
              <w:top w:val="nil"/>
              <w:left w:val="nil"/>
              <w:bottom w:val="single" w:sz="8" w:space="0" w:color="auto"/>
              <w:right w:val="single" w:sz="8" w:space="0" w:color="auto"/>
            </w:tcBorders>
            <w:shd w:val="clear" w:color="auto" w:fill="auto"/>
            <w:noWrap/>
            <w:vAlign w:val="center"/>
            <w:hideMark/>
          </w:tcPr>
          <w:p w14:paraId="2CAF29D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876.251</w:t>
            </w:r>
          </w:p>
        </w:tc>
      </w:tr>
      <w:tr w:rsidR="00CE6CD8" w:rsidRPr="006F7A4F" w14:paraId="76BE5F6B"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10395F5"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19C93B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10.357</w:t>
            </w:r>
          </w:p>
        </w:tc>
        <w:tc>
          <w:tcPr>
            <w:tcW w:w="1134" w:type="dxa"/>
            <w:tcBorders>
              <w:top w:val="nil"/>
              <w:left w:val="nil"/>
              <w:bottom w:val="single" w:sz="8" w:space="0" w:color="auto"/>
              <w:right w:val="single" w:sz="8" w:space="0" w:color="auto"/>
            </w:tcBorders>
            <w:shd w:val="clear" w:color="auto" w:fill="auto"/>
            <w:noWrap/>
            <w:vAlign w:val="center"/>
            <w:hideMark/>
          </w:tcPr>
          <w:p w14:paraId="1EDBF12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7.970</w:t>
            </w:r>
          </w:p>
        </w:tc>
      </w:tr>
      <w:tr w:rsidR="00CE6CD8" w:rsidRPr="006F7A4F" w14:paraId="2FCF0A6B"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05F8350"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B3D35D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152.031</w:t>
            </w:r>
          </w:p>
        </w:tc>
        <w:tc>
          <w:tcPr>
            <w:tcW w:w="1134" w:type="dxa"/>
            <w:tcBorders>
              <w:top w:val="nil"/>
              <w:left w:val="nil"/>
              <w:bottom w:val="single" w:sz="8" w:space="0" w:color="auto"/>
              <w:right w:val="single" w:sz="8" w:space="0" w:color="auto"/>
            </w:tcBorders>
            <w:shd w:val="clear" w:color="auto" w:fill="auto"/>
            <w:noWrap/>
            <w:vAlign w:val="center"/>
            <w:hideMark/>
          </w:tcPr>
          <w:p w14:paraId="2647E95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690.967</w:t>
            </w:r>
          </w:p>
        </w:tc>
      </w:tr>
      <w:tr w:rsidR="00CE6CD8" w:rsidRPr="006F7A4F" w14:paraId="1321871F"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4CF689D"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3ED1C4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81.340</w:t>
            </w:r>
          </w:p>
        </w:tc>
        <w:tc>
          <w:tcPr>
            <w:tcW w:w="1134" w:type="dxa"/>
            <w:tcBorders>
              <w:top w:val="nil"/>
              <w:left w:val="nil"/>
              <w:bottom w:val="single" w:sz="8" w:space="0" w:color="auto"/>
              <w:right w:val="single" w:sz="8" w:space="0" w:color="auto"/>
            </w:tcBorders>
            <w:shd w:val="clear" w:color="auto" w:fill="auto"/>
            <w:noWrap/>
            <w:vAlign w:val="center"/>
            <w:hideMark/>
          </w:tcPr>
          <w:p w14:paraId="0A6300C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526.937</w:t>
            </w:r>
          </w:p>
        </w:tc>
      </w:tr>
      <w:tr w:rsidR="00CE6CD8" w:rsidRPr="006F7A4F" w14:paraId="45F3EC2D"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84965EA"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2D77796"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29.665</w:t>
            </w:r>
          </w:p>
        </w:tc>
        <w:tc>
          <w:tcPr>
            <w:tcW w:w="1134" w:type="dxa"/>
            <w:tcBorders>
              <w:top w:val="nil"/>
              <w:left w:val="nil"/>
              <w:bottom w:val="single" w:sz="8" w:space="0" w:color="auto"/>
              <w:right w:val="single" w:sz="8" w:space="0" w:color="auto"/>
            </w:tcBorders>
            <w:shd w:val="clear" w:color="auto" w:fill="auto"/>
            <w:noWrap/>
            <w:vAlign w:val="center"/>
            <w:hideMark/>
          </w:tcPr>
          <w:p w14:paraId="1F13641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192.173</w:t>
            </w:r>
          </w:p>
        </w:tc>
      </w:tr>
      <w:tr w:rsidR="00CE6CD8" w:rsidRPr="006F7A4F" w14:paraId="46877401"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9B843B4"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AKMERCAN </w:t>
            </w:r>
            <w:proofErr w:type="gramStart"/>
            <w:r w:rsidRPr="006F7A4F">
              <w:rPr>
                <w:rFonts w:ascii="Times New Roman" w:eastAsia="Times New Roman" w:hAnsi="Times New Roman" w:cs="Times New Roman"/>
                <w:color w:val="000000"/>
                <w:lang w:eastAsia="tr-TR"/>
              </w:rPr>
              <w:t>HAKKARİ</w:t>
            </w:r>
            <w:proofErr w:type="gramEnd"/>
            <w:r w:rsidRPr="006F7A4F">
              <w:rPr>
                <w:rFonts w:ascii="Times New Roman" w:eastAsia="Times New Roman" w:hAnsi="Times New Roman" w:cs="Times New Roman"/>
                <w:color w:val="000000"/>
                <w:lang w:eastAsia="tr-TR"/>
              </w:rPr>
              <w:t xml:space="preserve">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D0A238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12.418</w:t>
            </w:r>
          </w:p>
        </w:tc>
        <w:tc>
          <w:tcPr>
            <w:tcW w:w="1134" w:type="dxa"/>
            <w:tcBorders>
              <w:top w:val="nil"/>
              <w:left w:val="nil"/>
              <w:bottom w:val="single" w:sz="8" w:space="0" w:color="auto"/>
              <w:right w:val="single" w:sz="8" w:space="0" w:color="auto"/>
            </w:tcBorders>
            <w:shd w:val="clear" w:color="auto" w:fill="auto"/>
            <w:noWrap/>
            <w:vAlign w:val="center"/>
            <w:hideMark/>
          </w:tcPr>
          <w:p w14:paraId="3903169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43.181</w:t>
            </w:r>
          </w:p>
        </w:tc>
      </w:tr>
      <w:tr w:rsidR="00CE6CD8" w:rsidRPr="006F7A4F" w14:paraId="453221A1"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57A2493"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9DA0FE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158.070</w:t>
            </w:r>
          </w:p>
        </w:tc>
        <w:tc>
          <w:tcPr>
            <w:tcW w:w="1134" w:type="dxa"/>
            <w:tcBorders>
              <w:top w:val="nil"/>
              <w:left w:val="nil"/>
              <w:bottom w:val="single" w:sz="8" w:space="0" w:color="auto"/>
              <w:right w:val="single" w:sz="8" w:space="0" w:color="auto"/>
            </w:tcBorders>
            <w:shd w:val="clear" w:color="auto" w:fill="auto"/>
            <w:noWrap/>
            <w:vAlign w:val="center"/>
            <w:hideMark/>
          </w:tcPr>
          <w:p w14:paraId="4DA16F2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161.087</w:t>
            </w:r>
          </w:p>
        </w:tc>
      </w:tr>
      <w:tr w:rsidR="00CE6CD8" w:rsidRPr="006F7A4F" w14:paraId="736F926F"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F40FDF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B5CF7A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60.994</w:t>
            </w:r>
          </w:p>
        </w:tc>
        <w:tc>
          <w:tcPr>
            <w:tcW w:w="1134" w:type="dxa"/>
            <w:tcBorders>
              <w:top w:val="nil"/>
              <w:left w:val="nil"/>
              <w:bottom w:val="single" w:sz="8" w:space="0" w:color="auto"/>
              <w:right w:val="single" w:sz="8" w:space="0" w:color="auto"/>
            </w:tcBorders>
            <w:shd w:val="clear" w:color="auto" w:fill="auto"/>
            <w:noWrap/>
            <w:vAlign w:val="center"/>
            <w:hideMark/>
          </w:tcPr>
          <w:p w14:paraId="6896921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265.419</w:t>
            </w:r>
          </w:p>
        </w:tc>
      </w:tr>
      <w:tr w:rsidR="00CE6CD8" w:rsidRPr="006F7A4F" w14:paraId="66D903F8"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A51A5DC"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954B46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14.024</w:t>
            </w:r>
          </w:p>
        </w:tc>
        <w:tc>
          <w:tcPr>
            <w:tcW w:w="1134" w:type="dxa"/>
            <w:tcBorders>
              <w:top w:val="nil"/>
              <w:left w:val="nil"/>
              <w:bottom w:val="single" w:sz="8" w:space="0" w:color="auto"/>
              <w:right w:val="single" w:sz="8" w:space="0" w:color="auto"/>
            </w:tcBorders>
            <w:shd w:val="clear" w:color="auto" w:fill="auto"/>
            <w:noWrap/>
            <w:vAlign w:val="center"/>
            <w:hideMark/>
          </w:tcPr>
          <w:p w14:paraId="51989D5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38.673</w:t>
            </w:r>
          </w:p>
        </w:tc>
      </w:tr>
      <w:tr w:rsidR="00CE6CD8" w:rsidRPr="006F7A4F" w14:paraId="77175FA1"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E7A3A7B"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2223E0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83.414</w:t>
            </w:r>
          </w:p>
        </w:tc>
        <w:tc>
          <w:tcPr>
            <w:tcW w:w="1134" w:type="dxa"/>
            <w:tcBorders>
              <w:top w:val="nil"/>
              <w:left w:val="nil"/>
              <w:bottom w:val="single" w:sz="8" w:space="0" w:color="auto"/>
              <w:right w:val="single" w:sz="8" w:space="0" w:color="auto"/>
            </w:tcBorders>
            <w:shd w:val="clear" w:color="auto" w:fill="auto"/>
            <w:noWrap/>
            <w:vAlign w:val="center"/>
            <w:hideMark/>
          </w:tcPr>
          <w:p w14:paraId="16B3498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835.588</w:t>
            </w:r>
          </w:p>
        </w:tc>
      </w:tr>
      <w:tr w:rsidR="00CE6CD8" w:rsidRPr="006F7A4F" w14:paraId="078B84A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6BCA32A"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DCC6FE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16.263</w:t>
            </w:r>
          </w:p>
        </w:tc>
        <w:tc>
          <w:tcPr>
            <w:tcW w:w="1134" w:type="dxa"/>
            <w:tcBorders>
              <w:top w:val="nil"/>
              <w:left w:val="nil"/>
              <w:bottom w:val="single" w:sz="8" w:space="0" w:color="auto"/>
              <w:right w:val="single" w:sz="8" w:space="0" w:color="auto"/>
            </w:tcBorders>
            <w:shd w:val="clear" w:color="auto" w:fill="auto"/>
            <w:noWrap/>
            <w:vAlign w:val="center"/>
            <w:hideMark/>
          </w:tcPr>
          <w:p w14:paraId="46ECDA9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233.130</w:t>
            </w:r>
          </w:p>
        </w:tc>
      </w:tr>
      <w:tr w:rsidR="00CE6CD8" w:rsidRPr="006F7A4F" w14:paraId="51FF7F76"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E6C459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AB7A78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145.611</w:t>
            </w:r>
          </w:p>
        </w:tc>
        <w:tc>
          <w:tcPr>
            <w:tcW w:w="1134" w:type="dxa"/>
            <w:tcBorders>
              <w:top w:val="nil"/>
              <w:left w:val="nil"/>
              <w:bottom w:val="single" w:sz="8" w:space="0" w:color="auto"/>
              <w:right w:val="single" w:sz="8" w:space="0" w:color="auto"/>
            </w:tcBorders>
            <w:shd w:val="clear" w:color="auto" w:fill="auto"/>
            <w:noWrap/>
            <w:vAlign w:val="center"/>
            <w:hideMark/>
          </w:tcPr>
          <w:p w14:paraId="22A2937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766.584</w:t>
            </w:r>
          </w:p>
        </w:tc>
      </w:tr>
      <w:tr w:rsidR="00CE6CD8" w:rsidRPr="006F7A4F" w14:paraId="0BAC95B7" w14:textId="77777777" w:rsidTr="00CE6CD8">
        <w:trPr>
          <w:trHeight w:val="490"/>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1C9C628"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4C3C2C6"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51.388</w:t>
            </w:r>
          </w:p>
        </w:tc>
        <w:tc>
          <w:tcPr>
            <w:tcW w:w="1134" w:type="dxa"/>
            <w:tcBorders>
              <w:top w:val="nil"/>
              <w:left w:val="nil"/>
              <w:bottom w:val="single" w:sz="8" w:space="0" w:color="auto"/>
              <w:right w:val="single" w:sz="8" w:space="0" w:color="auto"/>
            </w:tcBorders>
            <w:shd w:val="clear" w:color="auto" w:fill="auto"/>
            <w:noWrap/>
            <w:vAlign w:val="center"/>
            <w:hideMark/>
          </w:tcPr>
          <w:p w14:paraId="2514026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252.484</w:t>
            </w:r>
          </w:p>
        </w:tc>
      </w:tr>
      <w:tr w:rsidR="00CE6CD8" w:rsidRPr="006F7A4F" w14:paraId="23986FFB" w14:textId="77777777" w:rsidTr="00CE6CD8">
        <w:trPr>
          <w:trHeight w:val="413"/>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6F849B8"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E31198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333.826</w:t>
            </w:r>
          </w:p>
        </w:tc>
        <w:tc>
          <w:tcPr>
            <w:tcW w:w="1134" w:type="dxa"/>
            <w:tcBorders>
              <w:top w:val="nil"/>
              <w:left w:val="nil"/>
              <w:bottom w:val="single" w:sz="8" w:space="0" w:color="auto"/>
              <w:right w:val="single" w:sz="8" w:space="0" w:color="auto"/>
            </w:tcBorders>
            <w:shd w:val="clear" w:color="auto" w:fill="auto"/>
            <w:noWrap/>
            <w:vAlign w:val="center"/>
            <w:hideMark/>
          </w:tcPr>
          <w:p w14:paraId="2CADD38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1.051.856</w:t>
            </w:r>
          </w:p>
        </w:tc>
      </w:tr>
      <w:tr w:rsidR="00CE6CD8" w:rsidRPr="006F7A4F" w14:paraId="0669676B" w14:textId="77777777" w:rsidTr="00CE6CD8">
        <w:trPr>
          <w:trHeight w:val="494"/>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A0CC1C8"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672E81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82.574</w:t>
            </w:r>
          </w:p>
        </w:tc>
        <w:tc>
          <w:tcPr>
            <w:tcW w:w="1134" w:type="dxa"/>
            <w:tcBorders>
              <w:top w:val="nil"/>
              <w:left w:val="nil"/>
              <w:bottom w:val="single" w:sz="8" w:space="0" w:color="auto"/>
              <w:right w:val="single" w:sz="8" w:space="0" w:color="auto"/>
            </w:tcBorders>
            <w:shd w:val="clear" w:color="auto" w:fill="auto"/>
            <w:noWrap/>
            <w:vAlign w:val="center"/>
            <w:hideMark/>
          </w:tcPr>
          <w:p w14:paraId="413E199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752.906</w:t>
            </w:r>
          </w:p>
        </w:tc>
      </w:tr>
      <w:tr w:rsidR="00CE6CD8" w:rsidRPr="006F7A4F" w14:paraId="77984C5B" w14:textId="77777777" w:rsidTr="00CE6CD8">
        <w:trPr>
          <w:trHeight w:val="43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4B11D02"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9B2A4D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675.007</w:t>
            </w:r>
          </w:p>
        </w:tc>
        <w:tc>
          <w:tcPr>
            <w:tcW w:w="1134" w:type="dxa"/>
            <w:tcBorders>
              <w:top w:val="nil"/>
              <w:left w:val="nil"/>
              <w:bottom w:val="single" w:sz="8" w:space="0" w:color="auto"/>
              <w:right w:val="single" w:sz="8" w:space="0" w:color="auto"/>
            </w:tcBorders>
            <w:shd w:val="clear" w:color="auto" w:fill="auto"/>
            <w:noWrap/>
            <w:vAlign w:val="center"/>
            <w:hideMark/>
          </w:tcPr>
          <w:p w14:paraId="056B11D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3.521.507</w:t>
            </w:r>
          </w:p>
        </w:tc>
      </w:tr>
      <w:tr w:rsidR="00CE6CD8" w:rsidRPr="006F7A4F" w14:paraId="1CF01136" w14:textId="77777777" w:rsidTr="00CE6CD8">
        <w:trPr>
          <w:trHeight w:val="35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8B62470"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EA0AD6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175.927</w:t>
            </w:r>
          </w:p>
        </w:tc>
        <w:tc>
          <w:tcPr>
            <w:tcW w:w="1134" w:type="dxa"/>
            <w:tcBorders>
              <w:top w:val="nil"/>
              <w:left w:val="nil"/>
              <w:bottom w:val="single" w:sz="8" w:space="0" w:color="auto"/>
              <w:right w:val="single" w:sz="8" w:space="0" w:color="auto"/>
            </w:tcBorders>
            <w:shd w:val="clear" w:color="auto" w:fill="auto"/>
            <w:noWrap/>
            <w:vAlign w:val="center"/>
            <w:hideMark/>
          </w:tcPr>
          <w:p w14:paraId="25287A7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1.502.114</w:t>
            </w:r>
          </w:p>
        </w:tc>
      </w:tr>
      <w:tr w:rsidR="00CE6CD8" w:rsidRPr="006F7A4F" w14:paraId="4E11F896"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0D10B80"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EB300E6"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105.736</w:t>
            </w:r>
          </w:p>
        </w:tc>
        <w:tc>
          <w:tcPr>
            <w:tcW w:w="1134" w:type="dxa"/>
            <w:tcBorders>
              <w:top w:val="nil"/>
              <w:left w:val="nil"/>
              <w:bottom w:val="single" w:sz="8" w:space="0" w:color="auto"/>
              <w:right w:val="single" w:sz="8" w:space="0" w:color="auto"/>
            </w:tcBorders>
            <w:shd w:val="clear" w:color="auto" w:fill="auto"/>
            <w:noWrap/>
            <w:vAlign w:val="center"/>
            <w:hideMark/>
          </w:tcPr>
          <w:p w14:paraId="2436316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790.835</w:t>
            </w:r>
          </w:p>
        </w:tc>
      </w:tr>
      <w:tr w:rsidR="00CE6CD8" w:rsidRPr="006F7A4F" w14:paraId="7C7FE27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27A66DD"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CC8F3F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32.089</w:t>
            </w:r>
          </w:p>
        </w:tc>
        <w:tc>
          <w:tcPr>
            <w:tcW w:w="1134" w:type="dxa"/>
            <w:tcBorders>
              <w:top w:val="nil"/>
              <w:left w:val="nil"/>
              <w:bottom w:val="single" w:sz="8" w:space="0" w:color="auto"/>
              <w:right w:val="single" w:sz="8" w:space="0" w:color="auto"/>
            </w:tcBorders>
            <w:shd w:val="clear" w:color="auto" w:fill="auto"/>
            <w:noWrap/>
            <w:vAlign w:val="center"/>
            <w:hideMark/>
          </w:tcPr>
          <w:p w14:paraId="54452A9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198.462</w:t>
            </w:r>
          </w:p>
        </w:tc>
      </w:tr>
      <w:tr w:rsidR="00CE6CD8" w:rsidRPr="006F7A4F" w14:paraId="31FDCFC6" w14:textId="77777777" w:rsidTr="00CE6CD8">
        <w:trPr>
          <w:trHeight w:val="45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11F8928"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1DD97A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47.497</w:t>
            </w:r>
          </w:p>
        </w:tc>
        <w:tc>
          <w:tcPr>
            <w:tcW w:w="1134" w:type="dxa"/>
            <w:tcBorders>
              <w:top w:val="nil"/>
              <w:left w:val="nil"/>
              <w:bottom w:val="single" w:sz="8" w:space="0" w:color="auto"/>
              <w:right w:val="single" w:sz="8" w:space="0" w:color="auto"/>
            </w:tcBorders>
            <w:shd w:val="clear" w:color="auto" w:fill="auto"/>
            <w:noWrap/>
            <w:vAlign w:val="center"/>
            <w:hideMark/>
          </w:tcPr>
          <w:p w14:paraId="6D10A10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343.226</w:t>
            </w:r>
          </w:p>
        </w:tc>
      </w:tr>
      <w:tr w:rsidR="00CE6CD8" w:rsidRPr="006F7A4F" w14:paraId="19D2DAFD" w14:textId="77777777" w:rsidTr="00CE6CD8">
        <w:trPr>
          <w:trHeight w:val="39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118B71E"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C35F21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120.601</w:t>
            </w:r>
          </w:p>
        </w:tc>
        <w:tc>
          <w:tcPr>
            <w:tcW w:w="1134" w:type="dxa"/>
            <w:tcBorders>
              <w:top w:val="nil"/>
              <w:left w:val="nil"/>
              <w:bottom w:val="single" w:sz="8" w:space="0" w:color="auto"/>
              <w:right w:val="single" w:sz="8" w:space="0" w:color="auto"/>
            </w:tcBorders>
            <w:shd w:val="clear" w:color="auto" w:fill="auto"/>
            <w:noWrap/>
            <w:vAlign w:val="center"/>
            <w:hideMark/>
          </w:tcPr>
          <w:p w14:paraId="1C94F6F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880.088</w:t>
            </w:r>
          </w:p>
        </w:tc>
      </w:tr>
      <w:tr w:rsidR="00CE6CD8" w:rsidRPr="006F7A4F" w14:paraId="3E234442"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927E86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B0BEF7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137.671</w:t>
            </w:r>
          </w:p>
        </w:tc>
        <w:tc>
          <w:tcPr>
            <w:tcW w:w="1134" w:type="dxa"/>
            <w:tcBorders>
              <w:top w:val="nil"/>
              <w:left w:val="nil"/>
              <w:bottom w:val="single" w:sz="8" w:space="0" w:color="auto"/>
              <w:right w:val="single" w:sz="8" w:space="0" w:color="auto"/>
            </w:tcBorders>
            <w:shd w:val="clear" w:color="auto" w:fill="auto"/>
            <w:noWrap/>
            <w:vAlign w:val="center"/>
            <w:hideMark/>
          </w:tcPr>
          <w:p w14:paraId="33EDA016"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1.092.157</w:t>
            </w:r>
          </w:p>
        </w:tc>
      </w:tr>
      <w:tr w:rsidR="00CE6CD8" w:rsidRPr="006F7A4F" w14:paraId="1E2759D9"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9FE70C4"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138F26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122.913</w:t>
            </w:r>
          </w:p>
        </w:tc>
        <w:tc>
          <w:tcPr>
            <w:tcW w:w="1134" w:type="dxa"/>
            <w:tcBorders>
              <w:top w:val="nil"/>
              <w:left w:val="nil"/>
              <w:bottom w:val="single" w:sz="8" w:space="0" w:color="auto"/>
              <w:right w:val="single" w:sz="8" w:space="0" w:color="auto"/>
            </w:tcBorders>
            <w:shd w:val="clear" w:color="auto" w:fill="auto"/>
            <w:noWrap/>
            <w:vAlign w:val="center"/>
            <w:hideMark/>
          </w:tcPr>
          <w:p w14:paraId="60B86C8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1.020.343</w:t>
            </w:r>
          </w:p>
        </w:tc>
      </w:tr>
      <w:tr w:rsidR="00CE6CD8" w:rsidRPr="006F7A4F" w14:paraId="57938DA0"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6AE8A2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0F726C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140.939</w:t>
            </w:r>
          </w:p>
        </w:tc>
        <w:tc>
          <w:tcPr>
            <w:tcW w:w="1134" w:type="dxa"/>
            <w:tcBorders>
              <w:top w:val="nil"/>
              <w:left w:val="nil"/>
              <w:bottom w:val="single" w:sz="8" w:space="0" w:color="auto"/>
              <w:right w:val="single" w:sz="8" w:space="0" w:color="auto"/>
            </w:tcBorders>
            <w:shd w:val="clear" w:color="auto" w:fill="auto"/>
            <w:noWrap/>
            <w:vAlign w:val="center"/>
            <w:hideMark/>
          </w:tcPr>
          <w:p w14:paraId="3498737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312.461</w:t>
            </w:r>
          </w:p>
        </w:tc>
      </w:tr>
      <w:tr w:rsidR="00CE6CD8" w:rsidRPr="006F7A4F" w14:paraId="21CAC71E" w14:textId="77777777" w:rsidTr="00CE6CD8">
        <w:trPr>
          <w:trHeight w:val="454"/>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2AD1FB2"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6A5D11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96.210</w:t>
            </w:r>
          </w:p>
        </w:tc>
        <w:tc>
          <w:tcPr>
            <w:tcW w:w="1134" w:type="dxa"/>
            <w:tcBorders>
              <w:top w:val="nil"/>
              <w:left w:val="nil"/>
              <w:bottom w:val="single" w:sz="8" w:space="0" w:color="auto"/>
              <w:right w:val="single" w:sz="8" w:space="0" w:color="auto"/>
            </w:tcBorders>
            <w:shd w:val="clear" w:color="auto" w:fill="auto"/>
            <w:noWrap/>
            <w:vAlign w:val="center"/>
            <w:hideMark/>
          </w:tcPr>
          <w:p w14:paraId="32527E7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975.306</w:t>
            </w:r>
          </w:p>
        </w:tc>
      </w:tr>
      <w:tr w:rsidR="00CE6CD8" w:rsidRPr="006F7A4F" w14:paraId="60F15571"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B45979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37D5B04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55.569</w:t>
            </w:r>
          </w:p>
        </w:tc>
        <w:tc>
          <w:tcPr>
            <w:tcW w:w="1134" w:type="dxa"/>
            <w:tcBorders>
              <w:top w:val="nil"/>
              <w:left w:val="nil"/>
              <w:bottom w:val="single" w:sz="8" w:space="0" w:color="auto"/>
              <w:right w:val="single" w:sz="8" w:space="0" w:color="auto"/>
            </w:tcBorders>
            <w:shd w:val="clear" w:color="auto" w:fill="auto"/>
            <w:noWrap/>
            <w:vAlign w:val="center"/>
            <w:hideMark/>
          </w:tcPr>
          <w:p w14:paraId="1BD8A2F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597.680</w:t>
            </w:r>
          </w:p>
        </w:tc>
      </w:tr>
      <w:tr w:rsidR="00CE6CD8" w:rsidRPr="006F7A4F" w14:paraId="17C2815F"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67BD3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7D3002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112.837</w:t>
            </w:r>
          </w:p>
        </w:tc>
        <w:tc>
          <w:tcPr>
            <w:tcW w:w="1134" w:type="dxa"/>
            <w:tcBorders>
              <w:top w:val="nil"/>
              <w:left w:val="nil"/>
              <w:bottom w:val="single" w:sz="8" w:space="0" w:color="auto"/>
              <w:right w:val="single" w:sz="8" w:space="0" w:color="auto"/>
            </w:tcBorders>
            <w:shd w:val="clear" w:color="auto" w:fill="auto"/>
            <w:noWrap/>
            <w:vAlign w:val="center"/>
            <w:hideMark/>
          </w:tcPr>
          <w:p w14:paraId="14B8FCA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1.120.152</w:t>
            </w:r>
          </w:p>
        </w:tc>
      </w:tr>
      <w:tr w:rsidR="00CE6CD8" w:rsidRPr="006F7A4F" w14:paraId="04AABF59" w14:textId="77777777" w:rsidTr="00CE6CD8">
        <w:trPr>
          <w:trHeight w:val="4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BE9CB0B"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31F1AF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155.400</w:t>
            </w:r>
          </w:p>
        </w:tc>
        <w:tc>
          <w:tcPr>
            <w:tcW w:w="1134" w:type="dxa"/>
            <w:tcBorders>
              <w:top w:val="nil"/>
              <w:left w:val="nil"/>
              <w:bottom w:val="single" w:sz="8" w:space="0" w:color="auto"/>
              <w:right w:val="single" w:sz="8" w:space="0" w:color="auto"/>
            </w:tcBorders>
            <w:shd w:val="clear" w:color="auto" w:fill="auto"/>
            <w:noWrap/>
            <w:vAlign w:val="center"/>
            <w:hideMark/>
          </w:tcPr>
          <w:p w14:paraId="0B59875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704.293</w:t>
            </w:r>
          </w:p>
        </w:tc>
      </w:tr>
      <w:tr w:rsidR="00CE6CD8" w:rsidRPr="006F7A4F" w14:paraId="34E95887" w14:textId="77777777" w:rsidTr="00CE6CD8">
        <w:trPr>
          <w:trHeight w:val="48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7B7487"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C32258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116.521</w:t>
            </w:r>
          </w:p>
        </w:tc>
        <w:tc>
          <w:tcPr>
            <w:tcW w:w="1134" w:type="dxa"/>
            <w:tcBorders>
              <w:top w:val="nil"/>
              <w:left w:val="nil"/>
              <w:bottom w:val="single" w:sz="8" w:space="0" w:color="auto"/>
              <w:right w:val="single" w:sz="8" w:space="0" w:color="auto"/>
            </w:tcBorders>
            <w:shd w:val="clear" w:color="auto" w:fill="auto"/>
            <w:noWrap/>
            <w:vAlign w:val="center"/>
            <w:hideMark/>
          </w:tcPr>
          <w:p w14:paraId="7AD7692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1.525.292</w:t>
            </w:r>
          </w:p>
        </w:tc>
      </w:tr>
      <w:tr w:rsidR="00CE6CD8" w:rsidRPr="006F7A4F" w14:paraId="48C49E69"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6F613C6"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9617FE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107.988</w:t>
            </w:r>
          </w:p>
        </w:tc>
        <w:tc>
          <w:tcPr>
            <w:tcW w:w="1134" w:type="dxa"/>
            <w:tcBorders>
              <w:top w:val="nil"/>
              <w:left w:val="nil"/>
              <w:bottom w:val="single" w:sz="8" w:space="0" w:color="auto"/>
              <w:right w:val="single" w:sz="8" w:space="0" w:color="auto"/>
            </w:tcBorders>
            <w:shd w:val="clear" w:color="auto" w:fill="auto"/>
            <w:noWrap/>
            <w:vAlign w:val="center"/>
            <w:hideMark/>
          </w:tcPr>
          <w:p w14:paraId="0C73926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704.114</w:t>
            </w:r>
          </w:p>
        </w:tc>
      </w:tr>
      <w:tr w:rsidR="00CE6CD8" w:rsidRPr="006F7A4F" w14:paraId="3787A4AF" w14:textId="77777777" w:rsidTr="00CE6CD8">
        <w:trPr>
          <w:trHeight w:val="41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9FDFAE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F90860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214.832</w:t>
            </w:r>
          </w:p>
        </w:tc>
        <w:tc>
          <w:tcPr>
            <w:tcW w:w="1134" w:type="dxa"/>
            <w:tcBorders>
              <w:top w:val="nil"/>
              <w:left w:val="nil"/>
              <w:bottom w:val="single" w:sz="8" w:space="0" w:color="auto"/>
              <w:right w:val="single" w:sz="8" w:space="0" w:color="auto"/>
            </w:tcBorders>
            <w:shd w:val="clear" w:color="auto" w:fill="auto"/>
            <w:noWrap/>
            <w:vAlign w:val="center"/>
            <w:hideMark/>
          </w:tcPr>
          <w:p w14:paraId="4672A74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1.161.159</w:t>
            </w:r>
          </w:p>
        </w:tc>
      </w:tr>
      <w:tr w:rsidR="00CE6CD8" w:rsidRPr="006F7A4F" w14:paraId="3BAD2828" w14:textId="77777777" w:rsidTr="00CE6CD8">
        <w:trPr>
          <w:trHeight w:val="29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9C5A444"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E3BA49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115.268</w:t>
            </w:r>
          </w:p>
        </w:tc>
        <w:tc>
          <w:tcPr>
            <w:tcW w:w="1134" w:type="dxa"/>
            <w:tcBorders>
              <w:top w:val="nil"/>
              <w:left w:val="nil"/>
              <w:bottom w:val="single" w:sz="8" w:space="0" w:color="auto"/>
              <w:right w:val="single" w:sz="8" w:space="0" w:color="auto"/>
            </w:tcBorders>
            <w:shd w:val="clear" w:color="auto" w:fill="auto"/>
            <w:noWrap/>
            <w:vAlign w:val="center"/>
            <w:hideMark/>
          </w:tcPr>
          <w:p w14:paraId="3126E1B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1.359.022</w:t>
            </w:r>
          </w:p>
        </w:tc>
      </w:tr>
      <w:tr w:rsidR="00CE6CD8" w:rsidRPr="006F7A4F" w14:paraId="643E405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CEA4CBC"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38ED01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8.980</w:t>
            </w:r>
          </w:p>
        </w:tc>
        <w:tc>
          <w:tcPr>
            <w:tcW w:w="1134" w:type="dxa"/>
            <w:tcBorders>
              <w:top w:val="nil"/>
              <w:left w:val="nil"/>
              <w:bottom w:val="single" w:sz="8" w:space="0" w:color="auto"/>
              <w:right w:val="single" w:sz="8" w:space="0" w:color="auto"/>
            </w:tcBorders>
            <w:shd w:val="clear" w:color="auto" w:fill="auto"/>
            <w:noWrap/>
            <w:vAlign w:val="center"/>
            <w:hideMark/>
          </w:tcPr>
          <w:p w14:paraId="58D0FB1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79.451</w:t>
            </w:r>
          </w:p>
        </w:tc>
      </w:tr>
      <w:tr w:rsidR="00CE6CD8" w:rsidRPr="006F7A4F" w14:paraId="015C6C5A"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336CA94"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806777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1.551.305</w:t>
            </w:r>
          </w:p>
        </w:tc>
        <w:tc>
          <w:tcPr>
            <w:tcW w:w="1134" w:type="dxa"/>
            <w:tcBorders>
              <w:top w:val="nil"/>
              <w:left w:val="nil"/>
              <w:bottom w:val="single" w:sz="8" w:space="0" w:color="auto"/>
              <w:right w:val="single" w:sz="8" w:space="0" w:color="auto"/>
            </w:tcBorders>
            <w:shd w:val="clear" w:color="auto" w:fill="auto"/>
            <w:noWrap/>
            <w:vAlign w:val="center"/>
            <w:hideMark/>
          </w:tcPr>
          <w:p w14:paraId="1B21F90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6.497.262</w:t>
            </w:r>
          </w:p>
        </w:tc>
      </w:tr>
      <w:tr w:rsidR="00CE6CD8" w:rsidRPr="006F7A4F" w14:paraId="1F7EF12C"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1B55923"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529868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467.565</w:t>
            </w:r>
          </w:p>
        </w:tc>
        <w:tc>
          <w:tcPr>
            <w:tcW w:w="1134" w:type="dxa"/>
            <w:tcBorders>
              <w:top w:val="nil"/>
              <w:left w:val="nil"/>
              <w:bottom w:val="single" w:sz="8" w:space="0" w:color="auto"/>
              <w:right w:val="single" w:sz="8" w:space="0" w:color="auto"/>
            </w:tcBorders>
            <w:shd w:val="clear" w:color="auto" w:fill="auto"/>
            <w:noWrap/>
            <w:vAlign w:val="center"/>
            <w:hideMark/>
          </w:tcPr>
          <w:p w14:paraId="1519F2A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4.342.308</w:t>
            </w:r>
          </w:p>
        </w:tc>
      </w:tr>
      <w:tr w:rsidR="00CE6CD8" w:rsidRPr="006F7A4F" w14:paraId="77C40B3B" w14:textId="77777777" w:rsidTr="00CE6CD8">
        <w:trPr>
          <w:trHeight w:val="403"/>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3F6EC2A"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2CEF68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174.330</w:t>
            </w:r>
          </w:p>
        </w:tc>
        <w:tc>
          <w:tcPr>
            <w:tcW w:w="1134" w:type="dxa"/>
            <w:tcBorders>
              <w:top w:val="nil"/>
              <w:left w:val="nil"/>
              <w:bottom w:val="single" w:sz="8" w:space="0" w:color="auto"/>
              <w:right w:val="single" w:sz="8" w:space="0" w:color="auto"/>
            </w:tcBorders>
            <w:shd w:val="clear" w:color="auto" w:fill="auto"/>
            <w:noWrap/>
            <w:vAlign w:val="center"/>
            <w:hideMark/>
          </w:tcPr>
          <w:p w14:paraId="28D468C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1.106.289</w:t>
            </w:r>
          </w:p>
        </w:tc>
      </w:tr>
      <w:tr w:rsidR="00CE6CD8" w:rsidRPr="006F7A4F" w14:paraId="54A3D3A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6EFC315"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71BBECB"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116.556</w:t>
            </w:r>
          </w:p>
        </w:tc>
        <w:tc>
          <w:tcPr>
            <w:tcW w:w="1134" w:type="dxa"/>
            <w:tcBorders>
              <w:top w:val="nil"/>
              <w:left w:val="nil"/>
              <w:bottom w:val="single" w:sz="8" w:space="0" w:color="auto"/>
              <w:right w:val="single" w:sz="8" w:space="0" w:color="auto"/>
            </w:tcBorders>
            <w:shd w:val="clear" w:color="auto" w:fill="auto"/>
            <w:noWrap/>
            <w:vAlign w:val="center"/>
            <w:hideMark/>
          </w:tcPr>
          <w:p w14:paraId="6E73342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1.043.783</w:t>
            </w:r>
          </w:p>
        </w:tc>
      </w:tr>
      <w:tr w:rsidR="00CE6CD8" w:rsidRPr="006F7A4F" w14:paraId="3DD3995C" w14:textId="77777777" w:rsidTr="00CE6CD8">
        <w:trPr>
          <w:trHeight w:val="43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BFB2BF2"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DD1B5E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115.373</w:t>
            </w:r>
          </w:p>
        </w:tc>
        <w:tc>
          <w:tcPr>
            <w:tcW w:w="1134" w:type="dxa"/>
            <w:tcBorders>
              <w:top w:val="nil"/>
              <w:left w:val="nil"/>
              <w:bottom w:val="single" w:sz="8" w:space="0" w:color="auto"/>
              <w:right w:val="single" w:sz="8" w:space="0" w:color="auto"/>
            </w:tcBorders>
            <w:shd w:val="clear" w:color="auto" w:fill="auto"/>
            <w:noWrap/>
            <w:vAlign w:val="center"/>
            <w:hideMark/>
          </w:tcPr>
          <w:p w14:paraId="513D758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819.075</w:t>
            </w:r>
          </w:p>
        </w:tc>
      </w:tr>
      <w:tr w:rsidR="00CE6CD8" w:rsidRPr="006F7A4F" w14:paraId="5A8FF909"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9AF30EA"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0F480A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146.977</w:t>
            </w:r>
          </w:p>
        </w:tc>
        <w:tc>
          <w:tcPr>
            <w:tcW w:w="1134" w:type="dxa"/>
            <w:tcBorders>
              <w:top w:val="nil"/>
              <w:left w:val="nil"/>
              <w:bottom w:val="single" w:sz="8" w:space="0" w:color="auto"/>
              <w:right w:val="single" w:sz="8" w:space="0" w:color="auto"/>
            </w:tcBorders>
            <w:shd w:val="clear" w:color="auto" w:fill="auto"/>
            <w:noWrap/>
            <w:vAlign w:val="center"/>
            <w:hideMark/>
          </w:tcPr>
          <w:p w14:paraId="4EF9A73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1.055.439</w:t>
            </w:r>
          </w:p>
        </w:tc>
      </w:tr>
      <w:tr w:rsidR="00CE6CD8" w:rsidRPr="006F7A4F" w14:paraId="082C4571" w14:textId="77777777" w:rsidTr="00CE6CD8">
        <w:trPr>
          <w:trHeight w:val="303"/>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051C03C"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B48A23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107.308</w:t>
            </w:r>
          </w:p>
        </w:tc>
        <w:tc>
          <w:tcPr>
            <w:tcW w:w="1134" w:type="dxa"/>
            <w:tcBorders>
              <w:top w:val="nil"/>
              <w:left w:val="nil"/>
              <w:bottom w:val="single" w:sz="8" w:space="0" w:color="auto"/>
              <w:right w:val="single" w:sz="8" w:space="0" w:color="auto"/>
            </w:tcBorders>
            <w:shd w:val="clear" w:color="auto" w:fill="auto"/>
            <w:noWrap/>
            <w:vAlign w:val="center"/>
            <w:hideMark/>
          </w:tcPr>
          <w:p w14:paraId="6C8367A6"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616.321</w:t>
            </w:r>
          </w:p>
        </w:tc>
      </w:tr>
      <w:tr w:rsidR="00CE6CD8" w:rsidRPr="006F7A4F" w14:paraId="6DD3BD6C"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70B687"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70170E8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87.461</w:t>
            </w:r>
          </w:p>
        </w:tc>
        <w:tc>
          <w:tcPr>
            <w:tcW w:w="1134" w:type="dxa"/>
            <w:tcBorders>
              <w:top w:val="nil"/>
              <w:left w:val="nil"/>
              <w:bottom w:val="single" w:sz="8" w:space="0" w:color="auto"/>
              <w:right w:val="single" w:sz="8" w:space="0" w:color="auto"/>
            </w:tcBorders>
            <w:shd w:val="clear" w:color="auto" w:fill="auto"/>
            <w:noWrap/>
            <w:vAlign w:val="center"/>
            <w:hideMark/>
          </w:tcPr>
          <w:p w14:paraId="3F95B87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625.091</w:t>
            </w:r>
          </w:p>
        </w:tc>
      </w:tr>
      <w:tr w:rsidR="00CE6CD8" w:rsidRPr="006F7A4F" w14:paraId="572C4CA5"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F16B78A"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558C2B2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163.883</w:t>
            </w:r>
          </w:p>
        </w:tc>
        <w:tc>
          <w:tcPr>
            <w:tcW w:w="1134" w:type="dxa"/>
            <w:tcBorders>
              <w:top w:val="nil"/>
              <w:left w:val="nil"/>
              <w:bottom w:val="single" w:sz="8" w:space="0" w:color="auto"/>
              <w:right w:val="single" w:sz="8" w:space="0" w:color="auto"/>
            </w:tcBorders>
            <w:shd w:val="clear" w:color="auto" w:fill="auto"/>
            <w:noWrap/>
            <w:vAlign w:val="center"/>
            <w:hideMark/>
          </w:tcPr>
          <w:p w14:paraId="7D5F96E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1.053.176</w:t>
            </w:r>
          </w:p>
        </w:tc>
      </w:tr>
      <w:tr w:rsidR="00CE6CD8" w:rsidRPr="006F7A4F" w14:paraId="42B7D8AA"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985292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489E8B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152.348</w:t>
            </w:r>
          </w:p>
        </w:tc>
        <w:tc>
          <w:tcPr>
            <w:tcW w:w="1134" w:type="dxa"/>
            <w:tcBorders>
              <w:top w:val="nil"/>
              <w:left w:val="nil"/>
              <w:bottom w:val="single" w:sz="8" w:space="0" w:color="auto"/>
              <w:right w:val="single" w:sz="8" w:space="0" w:color="auto"/>
            </w:tcBorders>
            <w:shd w:val="clear" w:color="auto" w:fill="auto"/>
            <w:noWrap/>
            <w:vAlign w:val="center"/>
            <w:hideMark/>
          </w:tcPr>
          <w:p w14:paraId="19B1528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669.499</w:t>
            </w:r>
          </w:p>
        </w:tc>
      </w:tr>
      <w:tr w:rsidR="00CE6CD8" w:rsidRPr="006F7A4F" w14:paraId="6A385FA7"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1FFC082"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B89116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180.263</w:t>
            </w:r>
          </w:p>
        </w:tc>
        <w:tc>
          <w:tcPr>
            <w:tcW w:w="1134" w:type="dxa"/>
            <w:tcBorders>
              <w:top w:val="nil"/>
              <w:left w:val="nil"/>
              <w:bottom w:val="single" w:sz="8" w:space="0" w:color="auto"/>
              <w:right w:val="single" w:sz="8" w:space="0" w:color="auto"/>
            </w:tcBorders>
            <w:shd w:val="clear" w:color="auto" w:fill="auto"/>
            <w:noWrap/>
            <w:vAlign w:val="center"/>
            <w:hideMark/>
          </w:tcPr>
          <w:p w14:paraId="046D253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1.401.557</w:t>
            </w:r>
          </w:p>
        </w:tc>
      </w:tr>
      <w:tr w:rsidR="00CE6CD8" w:rsidRPr="006F7A4F" w14:paraId="02D0F6DC"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FBA72D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ED5896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36.014</w:t>
            </w:r>
          </w:p>
        </w:tc>
        <w:tc>
          <w:tcPr>
            <w:tcW w:w="1134" w:type="dxa"/>
            <w:tcBorders>
              <w:top w:val="nil"/>
              <w:left w:val="nil"/>
              <w:bottom w:val="single" w:sz="8" w:space="0" w:color="auto"/>
              <w:right w:val="single" w:sz="8" w:space="0" w:color="auto"/>
            </w:tcBorders>
            <w:shd w:val="clear" w:color="auto" w:fill="auto"/>
            <w:noWrap/>
            <w:vAlign w:val="center"/>
            <w:hideMark/>
          </w:tcPr>
          <w:p w14:paraId="6104738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318.737</w:t>
            </w:r>
          </w:p>
        </w:tc>
      </w:tr>
      <w:tr w:rsidR="00CE6CD8" w:rsidRPr="006F7A4F" w14:paraId="68311557"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9B1038"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8C9F3F6"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53.788</w:t>
            </w:r>
          </w:p>
        </w:tc>
        <w:tc>
          <w:tcPr>
            <w:tcW w:w="1134" w:type="dxa"/>
            <w:tcBorders>
              <w:top w:val="nil"/>
              <w:left w:val="nil"/>
              <w:bottom w:val="single" w:sz="8" w:space="0" w:color="auto"/>
              <w:right w:val="single" w:sz="8" w:space="0" w:color="auto"/>
            </w:tcBorders>
            <w:shd w:val="clear" w:color="auto" w:fill="auto"/>
            <w:noWrap/>
            <w:vAlign w:val="center"/>
            <w:hideMark/>
          </w:tcPr>
          <w:p w14:paraId="06A0F70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542.029</w:t>
            </w:r>
          </w:p>
        </w:tc>
      </w:tr>
      <w:tr w:rsidR="00CE6CD8" w:rsidRPr="006F7A4F" w14:paraId="51C3210E"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E0C8FFC"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02FC872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107.748</w:t>
            </w:r>
          </w:p>
        </w:tc>
        <w:tc>
          <w:tcPr>
            <w:tcW w:w="1134" w:type="dxa"/>
            <w:tcBorders>
              <w:top w:val="nil"/>
              <w:left w:val="nil"/>
              <w:bottom w:val="single" w:sz="8" w:space="0" w:color="auto"/>
              <w:right w:val="single" w:sz="8" w:space="0" w:color="auto"/>
            </w:tcBorders>
            <w:shd w:val="clear" w:color="auto" w:fill="auto"/>
            <w:noWrap/>
            <w:vAlign w:val="center"/>
            <w:hideMark/>
          </w:tcPr>
          <w:p w14:paraId="2CDA678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768.777</w:t>
            </w:r>
          </w:p>
        </w:tc>
      </w:tr>
      <w:tr w:rsidR="00CE6CD8" w:rsidRPr="006F7A4F" w14:paraId="64C86D2A"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5D7F39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8A9027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71.444</w:t>
            </w:r>
          </w:p>
        </w:tc>
        <w:tc>
          <w:tcPr>
            <w:tcW w:w="1134" w:type="dxa"/>
            <w:tcBorders>
              <w:top w:val="nil"/>
              <w:left w:val="nil"/>
              <w:bottom w:val="single" w:sz="8" w:space="0" w:color="auto"/>
              <w:right w:val="single" w:sz="8" w:space="0" w:color="auto"/>
            </w:tcBorders>
            <w:shd w:val="clear" w:color="auto" w:fill="auto"/>
            <w:noWrap/>
            <w:vAlign w:val="center"/>
            <w:hideMark/>
          </w:tcPr>
          <w:p w14:paraId="56CF2B9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394.228</w:t>
            </w:r>
          </w:p>
        </w:tc>
      </w:tr>
      <w:tr w:rsidR="00CE6CD8" w:rsidRPr="006F7A4F" w14:paraId="0133F7F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810C344"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61FEDD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314.554</w:t>
            </w:r>
          </w:p>
        </w:tc>
        <w:tc>
          <w:tcPr>
            <w:tcW w:w="1134" w:type="dxa"/>
            <w:tcBorders>
              <w:top w:val="nil"/>
              <w:left w:val="nil"/>
              <w:bottom w:val="single" w:sz="8" w:space="0" w:color="auto"/>
              <w:right w:val="single" w:sz="8" w:space="0" w:color="auto"/>
            </w:tcBorders>
            <w:shd w:val="clear" w:color="auto" w:fill="auto"/>
            <w:noWrap/>
            <w:vAlign w:val="center"/>
            <w:hideMark/>
          </w:tcPr>
          <w:p w14:paraId="01F3CE0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2.594.178</w:t>
            </w:r>
          </w:p>
        </w:tc>
      </w:tr>
      <w:tr w:rsidR="00CE6CD8" w:rsidRPr="006F7A4F" w14:paraId="24ED9AB0"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1BC0676"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550BDE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231.007</w:t>
            </w:r>
          </w:p>
        </w:tc>
        <w:tc>
          <w:tcPr>
            <w:tcW w:w="1134" w:type="dxa"/>
            <w:tcBorders>
              <w:top w:val="nil"/>
              <w:left w:val="nil"/>
              <w:bottom w:val="single" w:sz="8" w:space="0" w:color="auto"/>
              <w:right w:val="single" w:sz="8" w:space="0" w:color="auto"/>
            </w:tcBorders>
            <w:shd w:val="clear" w:color="auto" w:fill="auto"/>
            <w:noWrap/>
            <w:vAlign w:val="center"/>
            <w:hideMark/>
          </w:tcPr>
          <w:p w14:paraId="6591C98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1.578.229</w:t>
            </w:r>
          </w:p>
        </w:tc>
      </w:tr>
      <w:tr w:rsidR="00CE6CD8" w:rsidRPr="006F7A4F" w14:paraId="0A968983" w14:textId="77777777" w:rsidTr="00CE6CD8">
        <w:trPr>
          <w:trHeight w:val="40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A540676"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488C35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322.299</w:t>
            </w:r>
          </w:p>
        </w:tc>
        <w:tc>
          <w:tcPr>
            <w:tcW w:w="1134" w:type="dxa"/>
            <w:tcBorders>
              <w:top w:val="nil"/>
              <w:left w:val="nil"/>
              <w:bottom w:val="single" w:sz="8" w:space="0" w:color="auto"/>
              <w:right w:val="single" w:sz="8" w:space="0" w:color="auto"/>
            </w:tcBorders>
            <w:shd w:val="clear" w:color="auto" w:fill="auto"/>
            <w:noWrap/>
            <w:vAlign w:val="center"/>
            <w:hideMark/>
          </w:tcPr>
          <w:p w14:paraId="5DBBD99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2.509.975</w:t>
            </w:r>
          </w:p>
        </w:tc>
      </w:tr>
      <w:tr w:rsidR="00CE6CD8" w:rsidRPr="006F7A4F" w14:paraId="2A5BCA1A" w14:textId="77777777" w:rsidTr="00CE6CD8">
        <w:trPr>
          <w:trHeight w:val="34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C262767"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EC278D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2.072.850</w:t>
            </w:r>
          </w:p>
        </w:tc>
        <w:tc>
          <w:tcPr>
            <w:tcW w:w="1134" w:type="dxa"/>
            <w:tcBorders>
              <w:top w:val="nil"/>
              <w:left w:val="nil"/>
              <w:bottom w:val="single" w:sz="8" w:space="0" w:color="auto"/>
              <w:right w:val="single" w:sz="8" w:space="0" w:color="auto"/>
            </w:tcBorders>
            <w:shd w:val="clear" w:color="auto" w:fill="auto"/>
            <w:noWrap/>
            <w:vAlign w:val="center"/>
            <w:hideMark/>
          </w:tcPr>
          <w:p w14:paraId="35A231C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16.515.199</w:t>
            </w:r>
          </w:p>
        </w:tc>
      </w:tr>
      <w:tr w:rsidR="00CE6CD8" w:rsidRPr="006F7A4F" w14:paraId="5422A37B" w14:textId="77777777" w:rsidTr="00CE6CD8">
        <w:trPr>
          <w:trHeight w:val="42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E650D22"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5B581FB"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56.159</w:t>
            </w:r>
          </w:p>
        </w:tc>
        <w:tc>
          <w:tcPr>
            <w:tcW w:w="1134" w:type="dxa"/>
            <w:tcBorders>
              <w:top w:val="nil"/>
              <w:left w:val="nil"/>
              <w:bottom w:val="single" w:sz="8" w:space="0" w:color="auto"/>
              <w:right w:val="single" w:sz="8" w:space="0" w:color="auto"/>
            </w:tcBorders>
            <w:shd w:val="clear" w:color="auto" w:fill="auto"/>
            <w:noWrap/>
            <w:vAlign w:val="center"/>
            <w:hideMark/>
          </w:tcPr>
          <w:p w14:paraId="3F484F9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667.657</w:t>
            </w:r>
          </w:p>
        </w:tc>
      </w:tr>
      <w:tr w:rsidR="00CE6CD8" w:rsidRPr="006F7A4F" w14:paraId="0388BB15" w14:textId="77777777" w:rsidTr="00CE6CD8">
        <w:trPr>
          <w:trHeight w:val="34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FE68C0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A9713C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363.874</w:t>
            </w:r>
          </w:p>
        </w:tc>
        <w:tc>
          <w:tcPr>
            <w:tcW w:w="1134" w:type="dxa"/>
            <w:tcBorders>
              <w:top w:val="nil"/>
              <w:left w:val="nil"/>
              <w:bottom w:val="single" w:sz="8" w:space="0" w:color="auto"/>
              <w:right w:val="single" w:sz="8" w:space="0" w:color="auto"/>
            </w:tcBorders>
            <w:shd w:val="clear" w:color="auto" w:fill="auto"/>
            <w:noWrap/>
            <w:vAlign w:val="center"/>
            <w:hideMark/>
          </w:tcPr>
          <w:p w14:paraId="70DDAED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2.741.875</w:t>
            </w:r>
          </w:p>
        </w:tc>
      </w:tr>
      <w:tr w:rsidR="00CE6CD8" w:rsidRPr="006F7A4F" w14:paraId="3CB91BC2" w14:textId="77777777" w:rsidTr="00CE6CD8">
        <w:trPr>
          <w:trHeight w:val="42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F7DD3CB"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932F14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672.295</w:t>
            </w:r>
          </w:p>
        </w:tc>
        <w:tc>
          <w:tcPr>
            <w:tcW w:w="1134" w:type="dxa"/>
            <w:tcBorders>
              <w:top w:val="nil"/>
              <w:left w:val="nil"/>
              <w:bottom w:val="single" w:sz="8" w:space="0" w:color="auto"/>
              <w:right w:val="single" w:sz="8" w:space="0" w:color="auto"/>
            </w:tcBorders>
            <w:shd w:val="clear" w:color="auto" w:fill="auto"/>
            <w:noWrap/>
            <w:vAlign w:val="center"/>
            <w:hideMark/>
          </w:tcPr>
          <w:p w14:paraId="0260200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3.707.750</w:t>
            </w:r>
          </w:p>
        </w:tc>
      </w:tr>
      <w:tr w:rsidR="00CE6CD8" w:rsidRPr="006F7A4F" w14:paraId="6C80490E" w14:textId="77777777" w:rsidTr="00CE6CD8">
        <w:trPr>
          <w:trHeight w:val="26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46AC74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F6CE66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213.370</w:t>
            </w:r>
          </w:p>
        </w:tc>
        <w:tc>
          <w:tcPr>
            <w:tcW w:w="1134" w:type="dxa"/>
            <w:tcBorders>
              <w:top w:val="nil"/>
              <w:left w:val="nil"/>
              <w:bottom w:val="single" w:sz="8" w:space="0" w:color="auto"/>
              <w:right w:val="single" w:sz="8" w:space="0" w:color="auto"/>
            </w:tcBorders>
            <w:shd w:val="clear" w:color="auto" w:fill="auto"/>
            <w:noWrap/>
            <w:vAlign w:val="center"/>
            <w:hideMark/>
          </w:tcPr>
          <w:p w14:paraId="7FD01345"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1.385.230</w:t>
            </w:r>
          </w:p>
        </w:tc>
      </w:tr>
      <w:tr w:rsidR="00CE6CD8" w:rsidRPr="006F7A4F" w14:paraId="5D40C742"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07F9C32"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14:paraId="0A97D24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56.505</w:t>
            </w:r>
          </w:p>
        </w:tc>
        <w:tc>
          <w:tcPr>
            <w:tcW w:w="1134" w:type="dxa"/>
            <w:tcBorders>
              <w:top w:val="nil"/>
              <w:left w:val="nil"/>
              <w:bottom w:val="single" w:sz="8" w:space="0" w:color="auto"/>
              <w:right w:val="single" w:sz="8" w:space="0" w:color="auto"/>
            </w:tcBorders>
            <w:shd w:val="clear" w:color="auto" w:fill="auto"/>
            <w:noWrap/>
            <w:vAlign w:val="center"/>
            <w:hideMark/>
          </w:tcPr>
          <w:p w14:paraId="7D69C1E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472.422</w:t>
            </w:r>
          </w:p>
        </w:tc>
      </w:tr>
      <w:tr w:rsidR="00CE6CD8" w:rsidRPr="006F7A4F" w14:paraId="5DEB25FC"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929110F"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7803D5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606.553</w:t>
            </w:r>
          </w:p>
        </w:tc>
        <w:tc>
          <w:tcPr>
            <w:tcW w:w="1134" w:type="dxa"/>
            <w:tcBorders>
              <w:top w:val="nil"/>
              <w:left w:val="nil"/>
              <w:bottom w:val="single" w:sz="8" w:space="0" w:color="auto"/>
              <w:right w:val="single" w:sz="8" w:space="0" w:color="auto"/>
            </w:tcBorders>
            <w:shd w:val="clear" w:color="auto" w:fill="auto"/>
            <w:noWrap/>
            <w:vAlign w:val="center"/>
            <w:hideMark/>
          </w:tcPr>
          <w:p w14:paraId="6DBF45F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3.471.733</w:t>
            </w:r>
          </w:p>
        </w:tc>
      </w:tr>
      <w:tr w:rsidR="00CE6CD8" w:rsidRPr="006F7A4F" w14:paraId="3CDB5393"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11D2311"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5D719F1"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148.709</w:t>
            </w:r>
          </w:p>
        </w:tc>
        <w:tc>
          <w:tcPr>
            <w:tcW w:w="1134" w:type="dxa"/>
            <w:tcBorders>
              <w:top w:val="nil"/>
              <w:left w:val="nil"/>
              <w:bottom w:val="single" w:sz="8" w:space="0" w:color="auto"/>
              <w:right w:val="single" w:sz="8" w:space="0" w:color="auto"/>
            </w:tcBorders>
            <w:shd w:val="clear" w:color="auto" w:fill="auto"/>
            <w:noWrap/>
            <w:vAlign w:val="center"/>
            <w:hideMark/>
          </w:tcPr>
          <w:p w14:paraId="580B196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1.314.478</w:t>
            </w:r>
          </w:p>
        </w:tc>
      </w:tr>
      <w:tr w:rsidR="00CE6CD8" w:rsidRPr="006F7A4F" w14:paraId="08CA2EAD"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521F43C"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2A386B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9.270</w:t>
            </w:r>
          </w:p>
        </w:tc>
        <w:tc>
          <w:tcPr>
            <w:tcW w:w="1134" w:type="dxa"/>
            <w:tcBorders>
              <w:top w:val="nil"/>
              <w:left w:val="nil"/>
              <w:bottom w:val="single" w:sz="8" w:space="0" w:color="auto"/>
              <w:right w:val="single" w:sz="8" w:space="0" w:color="auto"/>
            </w:tcBorders>
            <w:shd w:val="clear" w:color="auto" w:fill="auto"/>
            <w:noWrap/>
            <w:vAlign w:val="center"/>
            <w:hideMark/>
          </w:tcPr>
          <w:p w14:paraId="16745AC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60.523</w:t>
            </w:r>
          </w:p>
        </w:tc>
      </w:tr>
      <w:tr w:rsidR="00CE6CD8" w:rsidRPr="006F7A4F" w14:paraId="49ECA206" w14:textId="77777777" w:rsidTr="00CE6CD8">
        <w:trPr>
          <w:trHeight w:val="43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F6D5BCB"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1675662"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95.338</w:t>
            </w:r>
          </w:p>
        </w:tc>
        <w:tc>
          <w:tcPr>
            <w:tcW w:w="1134" w:type="dxa"/>
            <w:tcBorders>
              <w:top w:val="nil"/>
              <w:left w:val="nil"/>
              <w:bottom w:val="single" w:sz="8" w:space="0" w:color="auto"/>
              <w:right w:val="single" w:sz="8" w:space="0" w:color="auto"/>
            </w:tcBorders>
            <w:shd w:val="clear" w:color="auto" w:fill="auto"/>
            <w:noWrap/>
            <w:vAlign w:val="center"/>
            <w:hideMark/>
          </w:tcPr>
          <w:p w14:paraId="6469CD0F"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750.054</w:t>
            </w:r>
          </w:p>
        </w:tc>
      </w:tr>
      <w:tr w:rsidR="00CE6CD8" w:rsidRPr="006F7A4F" w14:paraId="77842E99" w14:textId="77777777" w:rsidTr="00CE6CD8">
        <w:trPr>
          <w:trHeight w:val="35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6109766"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58CE80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139.327</w:t>
            </w:r>
          </w:p>
        </w:tc>
        <w:tc>
          <w:tcPr>
            <w:tcW w:w="1134" w:type="dxa"/>
            <w:tcBorders>
              <w:top w:val="nil"/>
              <w:left w:val="nil"/>
              <w:bottom w:val="single" w:sz="8" w:space="0" w:color="auto"/>
              <w:right w:val="single" w:sz="8" w:space="0" w:color="auto"/>
            </w:tcBorders>
            <w:shd w:val="clear" w:color="auto" w:fill="auto"/>
            <w:noWrap/>
            <w:vAlign w:val="center"/>
            <w:hideMark/>
          </w:tcPr>
          <w:p w14:paraId="59ADB1A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1.453.569</w:t>
            </w:r>
          </w:p>
        </w:tc>
      </w:tr>
      <w:tr w:rsidR="00CE6CD8" w:rsidRPr="006F7A4F" w14:paraId="552FB682" w14:textId="77777777" w:rsidTr="00CE6CD8">
        <w:trPr>
          <w:trHeight w:val="43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4FC9DDE"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A4111E9"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112.606</w:t>
            </w:r>
          </w:p>
        </w:tc>
        <w:tc>
          <w:tcPr>
            <w:tcW w:w="1134" w:type="dxa"/>
            <w:tcBorders>
              <w:top w:val="nil"/>
              <w:left w:val="nil"/>
              <w:bottom w:val="single" w:sz="8" w:space="0" w:color="auto"/>
              <w:right w:val="single" w:sz="8" w:space="0" w:color="auto"/>
            </w:tcBorders>
            <w:shd w:val="clear" w:color="auto" w:fill="auto"/>
            <w:noWrap/>
            <w:vAlign w:val="center"/>
            <w:hideMark/>
          </w:tcPr>
          <w:p w14:paraId="7D58DD5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301.585</w:t>
            </w:r>
          </w:p>
        </w:tc>
      </w:tr>
      <w:tr w:rsidR="00CE6CD8" w:rsidRPr="006F7A4F" w14:paraId="482A972C"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2796EB9"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7996C5A"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136.989</w:t>
            </w:r>
          </w:p>
        </w:tc>
        <w:tc>
          <w:tcPr>
            <w:tcW w:w="1134" w:type="dxa"/>
            <w:tcBorders>
              <w:top w:val="nil"/>
              <w:left w:val="nil"/>
              <w:bottom w:val="single" w:sz="8" w:space="0" w:color="auto"/>
              <w:right w:val="single" w:sz="8" w:space="0" w:color="auto"/>
            </w:tcBorders>
            <w:shd w:val="clear" w:color="auto" w:fill="auto"/>
            <w:noWrap/>
            <w:vAlign w:val="center"/>
            <w:hideMark/>
          </w:tcPr>
          <w:p w14:paraId="43DE7490"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1.251.027</w:t>
            </w:r>
          </w:p>
        </w:tc>
      </w:tr>
      <w:tr w:rsidR="00CE6CD8" w:rsidRPr="006F7A4F" w14:paraId="685BAF42"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4F64B2D"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7AECF2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15.191</w:t>
            </w:r>
          </w:p>
        </w:tc>
        <w:tc>
          <w:tcPr>
            <w:tcW w:w="1134" w:type="dxa"/>
            <w:tcBorders>
              <w:top w:val="nil"/>
              <w:left w:val="nil"/>
              <w:bottom w:val="single" w:sz="8" w:space="0" w:color="auto"/>
              <w:right w:val="single" w:sz="8" w:space="0" w:color="auto"/>
            </w:tcBorders>
            <w:shd w:val="clear" w:color="auto" w:fill="auto"/>
            <w:noWrap/>
            <w:vAlign w:val="center"/>
            <w:hideMark/>
          </w:tcPr>
          <w:p w14:paraId="284E8BF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314.931</w:t>
            </w:r>
          </w:p>
        </w:tc>
      </w:tr>
      <w:tr w:rsidR="00CE6CD8" w:rsidRPr="006F7A4F" w14:paraId="2500BB68" w14:textId="77777777" w:rsidTr="00CE6CD8">
        <w:trPr>
          <w:trHeight w:val="39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05F69D8"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76C4868"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18.139</w:t>
            </w:r>
          </w:p>
        </w:tc>
        <w:tc>
          <w:tcPr>
            <w:tcW w:w="1134" w:type="dxa"/>
            <w:tcBorders>
              <w:top w:val="nil"/>
              <w:left w:val="nil"/>
              <w:bottom w:val="single" w:sz="8" w:space="0" w:color="auto"/>
              <w:right w:val="single" w:sz="8" w:space="0" w:color="auto"/>
            </w:tcBorders>
            <w:shd w:val="clear" w:color="auto" w:fill="auto"/>
            <w:noWrap/>
            <w:vAlign w:val="center"/>
            <w:hideMark/>
          </w:tcPr>
          <w:p w14:paraId="6022757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264.064</w:t>
            </w:r>
          </w:p>
        </w:tc>
      </w:tr>
      <w:tr w:rsidR="00CE6CD8" w:rsidRPr="006F7A4F" w14:paraId="3BA5E9DE" w14:textId="77777777" w:rsidTr="00CE6CD8">
        <w:trPr>
          <w:trHeight w:val="47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8225D93"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96C8D3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91.687</w:t>
            </w:r>
          </w:p>
        </w:tc>
        <w:tc>
          <w:tcPr>
            <w:tcW w:w="1134" w:type="dxa"/>
            <w:tcBorders>
              <w:top w:val="nil"/>
              <w:left w:val="nil"/>
              <w:bottom w:val="single" w:sz="8" w:space="0" w:color="auto"/>
              <w:right w:val="single" w:sz="8" w:space="0" w:color="auto"/>
            </w:tcBorders>
            <w:shd w:val="clear" w:color="auto" w:fill="auto"/>
            <w:noWrap/>
            <w:vAlign w:val="center"/>
            <w:hideMark/>
          </w:tcPr>
          <w:p w14:paraId="6473703E"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793.328</w:t>
            </w:r>
          </w:p>
        </w:tc>
      </w:tr>
      <w:tr w:rsidR="00CE6CD8" w:rsidRPr="006F7A4F" w14:paraId="6B998C99" w14:textId="77777777" w:rsidTr="00CE6CD8">
        <w:trPr>
          <w:trHeight w:val="402"/>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709C057"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C24A98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130.959</w:t>
            </w:r>
          </w:p>
        </w:tc>
        <w:tc>
          <w:tcPr>
            <w:tcW w:w="1134" w:type="dxa"/>
            <w:tcBorders>
              <w:top w:val="nil"/>
              <w:left w:val="nil"/>
              <w:bottom w:val="single" w:sz="8" w:space="0" w:color="auto"/>
              <w:right w:val="single" w:sz="8" w:space="0" w:color="auto"/>
            </w:tcBorders>
            <w:shd w:val="clear" w:color="auto" w:fill="auto"/>
            <w:noWrap/>
            <w:vAlign w:val="center"/>
            <w:hideMark/>
          </w:tcPr>
          <w:p w14:paraId="2587F39D"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1.203.542</w:t>
            </w:r>
          </w:p>
        </w:tc>
      </w:tr>
      <w:tr w:rsidR="00CE6CD8" w:rsidRPr="006F7A4F" w14:paraId="272EF5EA" w14:textId="77777777" w:rsidTr="00CE6CD8">
        <w:trPr>
          <w:trHeight w:val="482"/>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CB3BD1E"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66B2BB3"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504.844</w:t>
            </w:r>
          </w:p>
        </w:tc>
        <w:tc>
          <w:tcPr>
            <w:tcW w:w="1134" w:type="dxa"/>
            <w:tcBorders>
              <w:top w:val="nil"/>
              <w:left w:val="nil"/>
              <w:bottom w:val="single" w:sz="8" w:space="0" w:color="auto"/>
              <w:right w:val="single" w:sz="8" w:space="0" w:color="auto"/>
            </w:tcBorders>
            <w:shd w:val="clear" w:color="auto" w:fill="auto"/>
            <w:noWrap/>
            <w:vAlign w:val="center"/>
            <w:hideMark/>
          </w:tcPr>
          <w:p w14:paraId="287838FC"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2.595.501</w:t>
            </w:r>
          </w:p>
        </w:tc>
      </w:tr>
      <w:tr w:rsidR="00CE6CD8" w:rsidRPr="006F7A4F" w14:paraId="56AB5D1B" w14:textId="77777777" w:rsidTr="00CE6CD8">
        <w:trPr>
          <w:trHeight w:val="41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F9CC7BB" w14:textId="77777777" w:rsidR="00CE6CD8" w:rsidRPr="006F7A4F" w:rsidRDefault="00CE6CD8" w:rsidP="00CE6CD8">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CA733D7"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48.279</w:t>
            </w:r>
          </w:p>
        </w:tc>
        <w:tc>
          <w:tcPr>
            <w:tcW w:w="1134" w:type="dxa"/>
            <w:tcBorders>
              <w:top w:val="nil"/>
              <w:left w:val="nil"/>
              <w:bottom w:val="single" w:sz="8" w:space="0" w:color="auto"/>
              <w:right w:val="single" w:sz="8" w:space="0" w:color="auto"/>
            </w:tcBorders>
            <w:shd w:val="clear" w:color="auto" w:fill="auto"/>
            <w:noWrap/>
            <w:vAlign w:val="center"/>
            <w:hideMark/>
          </w:tcPr>
          <w:p w14:paraId="457C8FF4" w14:textId="77777777" w:rsidR="00CE6CD8" w:rsidRPr="006F7A4F" w:rsidRDefault="00CE6CD8" w:rsidP="00CE6CD8">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635.493</w:t>
            </w:r>
          </w:p>
        </w:tc>
      </w:tr>
      <w:tr w:rsidR="00CE6CD8" w:rsidRPr="006F7A4F" w14:paraId="2893E846"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noWrap/>
            <w:vAlign w:val="center"/>
            <w:hideMark/>
          </w:tcPr>
          <w:p w14:paraId="071FAA02" w14:textId="26877930" w:rsidR="00CE6CD8" w:rsidRPr="006F7A4F" w:rsidRDefault="005E5D01" w:rsidP="00CE6CD8">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c>
          <w:tcPr>
            <w:tcW w:w="1134" w:type="dxa"/>
            <w:tcBorders>
              <w:top w:val="nil"/>
              <w:left w:val="nil"/>
              <w:bottom w:val="single" w:sz="8" w:space="0" w:color="auto"/>
              <w:right w:val="single" w:sz="8" w:space="0" w:color="auto"/>
            </w:tcBorders>
            <w:shd w:val="clear" w:color="auto" w:fill="auto"/>
            <w:noWrap/>
            <w:vAlign w:val="center"/>
            <w:hideMark/>
          </w:tcPr>
          <w:p w14:paraId="64C9AFFE" w14:textId="77777777" w:rsidR="00CE6CD8" w:rsidRPr="006F7A4F" w:rsidRDefault="00CE6CD8" w:rsidP="00CE6CD8">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14.148.863</w:t>
            </w:r>
          </w:p>
        </w:tc>
        <w:tc>
          <w:tcPr>
            <w:tcW w:w="1134" w:type="dxa"/>
            <w:tcBorders>
              <w:top w:val="nil"/>
              <w:left w:val="nil"/>
              <w:bottom w:val="single" w:sz="8" w:space="0" w:color="auto"/>
              <w:right w:val="single" w:sz="8" w:space="0" w:color="auto"/>
            </w:tcBorders>
            <w:shd w:val="clear" w:color="auto" w:fill="auto"/>
            <w:noWrap/>
            <w:vAlign w:val="center"/>
            <w:hideMark/>
          </w:tcPr>
          <w:p w14:paraId="287195FE" w14:textId="77777777" w:rsidR="00CE6CD8" w:rsidRPr="006F7A4F" w:rsidRDefault="00CE6CD8" w:rsidP="00CE6CD8">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95.179.898</w:t>
            </w:r>
          </w:p>
        </w:tc>
      </w:tr>
    </w:tbl>
    <w:p w14:paraId="4D428558" w14:textId="77777777" w:rsidR="0021542F" w:rsidRPr="006F7A4F" w:rsidRDefault="0021542F" w:rsidP="00992107">
      <w:pPr>
        <w:rPr>
          <w:rFonts w:ascii="Times New Roman" w:hAnsi="Times New Roman" w:cs="Times New Roman"/>
          <w:b/>
          <w:sz w:val="24"/>
          <w:szCs w:val="24"/>
        </w:rPr>
      </w:pPr>
    </w:p>
    <w:p w14:paraId="273573DE" w14:textId="77777777" w:rsidR="007B2052" w:rsidRPr="006F7A4F" w:rsidRDefault="007B2052" w:rsidP="007928DF">
      <w:pPr>
        <w:pStyle w:val="Balk5"/>
      </w:pPr>
      <w:bookmarkStart w:id="469" w:name="_Toc520881356"/>
      <w:bookmarkStart w:id="470" w:name="_Toc9414571"/>
      <w:bookmarkStart w:id="471" w:name="_Toc9504674"/>
      <w:bookmarkStart w:id="472" w:name="_Toc9512064"/>
      <w:bookmarkStart w:id="473" w:name="_Toc47706155"/>
      <w:r w:rsidRPr="006F7A4F">
        <w:t>Table 7.2: Length of Service Lines and Number of Service Lines in Distribution Regions Constructed by Distribution Companies</w:t>
      </w:r>
      <w:bookmarkEnd w:id="469"/>
      <w:bookmarkEnd w:id="470"/>
      <w:bookmarkEnd w:id="471"/>
      <w:bookmarkEnd w:id="472"/>
      <w:bookmarkEnd w:id="473"/>
    </w:p>
    <w:tbl>
      <w:tblPr>
        <w:tblW w:w="9371" w:type="dxa"/>
        <w:tblInd w:w="-10" w:type="dxa"/>
        <w:tblCellMar>
          <w:left w:w="70" w:type="dxa"/>
          <w:right w:w="70" w:type="dxa"/>
        </w:tblCellMar>
        <w:tblLook w:val="04A0" w:firstRow="1" w:lastRow="0" w:firstColumn="1" w:lastColumn="0" w:noHBand="0" w:noVBand="1"/>
      </w:tblPr>
      <w:tblGrid>
        <w:gridCol w:w="6521"/>
        <w:gridCol w:w="1559"/>
        <w:gridCol w:w="1291"/>
      </w:tblGrid>
      <w:tr w:rsidR="007B2052" w:rsidRPr="006F7A4F" w14:paraId="3CAFA655" w14:textId="77777777" w:rsidTr="00933EA7">
        <w:trPr>
          <w:cantSplit/>
          <w:trHeight w:val="585"/>
          <w:tblHeader/>
        </w:trPr>
        <w:tc>
          <w:tcPr>
            <w:tcW w:w="652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1096CE1" w14:textId="2CA7CD49" w:rsidR="007B2052" w:rsidRPr="006F7A4F" w:rsidRDefault="007B2052" w:rsidP="007B2052">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Distribution Company</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14:paraId="71A2D9CA" w14:textId="3C7B28E9" w:rsidR="007B2052" w:rsidRPr="006F7A4F" w:rsidRDefault="007B2052" w:rsidP="007B205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Length of Steel Pipeline (m)</w:t>
            </w:r>
          </w:p>
        </w:tc>
        <w:tc>
          <w:tcPr>
            <w:tcW w:w="1291" w:type="dxa"/>
            <w:tcBorders>
              <w:top w:val="single" w:sz="8" w:space="0" w:color="auto"/>
              <w:left w:val="nil"/>
              <w:bottom w:val="single" w:sz="8" w:space="0" w:color="auto"/>
              <w:right w:val="single" w:sz="8" w:space="0" w:color="auto"/>
            </w:tcBorders>
            <w:shd w:val="clear" w:color="000000" w:fill="DDEBF7"/>
            <w:vAlign w:val="center"/>
            <w:hideMark/>
          </w:tcPr>
          <w:p w14:paraId="0F8A035C" w14:textId="5BDD3FBF" w:rsidR="007B2052" w:rsidRPr="006F7A4F" w:rsidRDefault="007B2052" w:rsidP="007B2052">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Length of Polythene Pipeline (m)</w:t>
            </w:r>
          </w:p>
        </w:tc>
      </w:tr>
      <w:tr w:rsidR="00933EA7" w:rsidRPr="006F7A4F" w14:paraId="2E7C8C3F" w14:textId="77777777" w:rsidTr="00933EA7">
        <w:trPr>
          <w:trHeight w:val="392"/>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98CD06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A243B9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1.103.170</w:t>
            </w:r>
          </w:p>
        </w:tc>
        <w:tc>
          <w:tcPr>
            <w:tcW w:w="1291" w:type="dxa"/>
            <w:tcBorders>
              <w:top w:val="nil"/>
              <w:left w:val="nil"/>
              <w:bottom w:val="single" w:sz="8" w:space="0" w:color="auto"/>
              <w:right w:val="single" w:sz="8" w:space="0" w:color="auto"/>
            </w:tcBorders>
            <w:shd w:val="clear" w:color="auto" w:fill="auto"/>
            <w:noWrap/>
            <w:vAlign w:val="center"/>
            <w:hideMark/>
          </w:tcPr>
          <w:p w14:paraId="0B0DE0F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96.779</w:t>
            </w:r>
          </w:p>
        </w:tc>
      </w:tr>
      <w:tr w:rsidR="00933EA7" w:rsidRPr="006F7A4F" w14:paraId="6B7E8A35"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B1D13E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proofErr w:type="gramStart"/>
            <w:r w:rsidRPr="006F7A4F">
              <w:rPr>
                <w:rFonts w:ascii="Times New Roman" w:eastAsia="Times New Roman" w:hAnsi="Times New Roman" w:cs="Times New Roman"/>
                <w:color w:val="000000"/>
                <w:lang w:eastAsia="tr-TR"/>
              </w:rPr>
              <w:t>AKMERCAN  SİNOP</w:t>
            </w:r>
            <w:proofErr w:type="gramEnd"/>
            <w:r w:rsidRPr="006F7A4F">
              <w:rPr>
                <w:rFonts w:ascii="Times New Roman" w:eastAsia="Times New Roman" w:hAnsi="Times New Roman" w:cs="Times New Roman"/>
                <w:color w:val="000000"/>
                <w:lang w:eastAsia="tr-TR"/>
              </w:rPr>
              <w:t xml:space="preserve">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591FFB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51.156</w:t>
            </w:r>
          </w:p>
        </w:tc>
        <w:tc>
          <w:tcPr>
            <w:tcW w:w="1291" w:type="dxa"/>
            <w:tcBorders>
              <w:top w:val="nil"/>
              <w:left w:val="nil"/>
              <w:bottom w:val="single" w:sz="8" w:space="0" w:color="auto"/>
              <w:right w:val="single" w:sz="8" w:space="0" w:color="auto"/>
            </w:tcBorders>
            <w:shd w:val="clear" w:color="auto" w:fill="auto"/>
            <w:noWrap/>
            <w:vAlign w:val="center"/>
            <w:hideMark/>
          </w:tcPr>
          <w:p w14:paraId="6D0B746E"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5.641</w:t>
            </w:r>
          </w:p>
        </w:tc>
      </w:tr>
      <w:tr w:rsidR="00933EA7" w:rsidRPr="006F7A4F" w14:paraId="3E31620A"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08902F8"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343DDB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419.598</w:t>
            </w:r>
          </w:p>
        </w:tc>
        <w:tc>
          <w:tcPr>
            <w:tcW w:w="1291" w:type="dxa"/>
            <w:tcBorders>
              <w:top w:val="nil"/>
              <w:left w:val="nil"/>
              <w:bottom w:val="single" w:sz="8" w:space="0" w:color="auto"/>
              <w:right w:val="single" w:sz="8" w:space="0" w:color="auto"/>
            </w:tcBorders>
            <w:shd w:val="clear" w:color="auto" w:fill="auto"/>
            <w:noWrap/>
            <w:vAlign w:val="center"/>
            <w:hideMark/>
          </w:tcPr>
          <w:p w14:paraId="6D9D14B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31.772</w:t>
            </w:r>
          </w:p>
        </w:tc>
      </w:tr>
      <w:tr w:rsidR="00933EA7" w:rsidRPr="006F7A4F" w14:paraId="224AE977"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78AE949"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ARTVİN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7244C3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1.417</w:t>
            </w:r>
          </w:p>
        </w:tc>
        <w:tc>
          <w:tcPr>
            <w:tcW w:w="1291" w:type="dxa"/>
            <w:tcBorders>
              <w:top w:val="nil"/>
              <w:left w:val="nil"/>
              <w:bottom w:val="single" w:sz="8" w:space="0" w:color="auto"/>
              <w:right w:val="single" w:sz="8" w:space="0" w:color="auto"/>
            </w:tcBorders>
            <w:shd w:val="clear" w:color="auto" w:fill="auto"/>
            <w:noWrap/>
            <w:vAlign w:val="center"/>
            <w:hideMark/>
          </w:tcPr>
          <w:p w14:paraId="468CCAB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118</w:t>
            </w:r>
          </w:p>
        </w:tc>
      </w:tr>
      <w:tr w:rsidR="00933EA7" w:rsidRPr="006F7A4F" w14:paraId="1D45772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EEB392C"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FD16A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235.500</w:t>
            </w:r>
          </w:p>
        </w:tc>
        <w:tc>
          <w:tcPr>
            <w:tcW w:w="1291" w:type="dxa"/>
            <w:tcBorders>
              <w:top w:val="nil"/>
              <w:left w:val="nil"/>
              <w:bottom w:val="single" w:sz="8" w:space="0" w:color="auto"/>
              <w:right w:val="single" w:sz="8" w:space="0" w:color="auto"/>
            </w:tcBorders>
            <w:shd w:val="clear" w:color="auto" w:fill="auto"/>
            <w:noWrap/>
            <w:vAlign w:val="center"/>
            <w:hideMark/>
          </w:tcPr>
          <w:p w14:paraId="585A5A4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27.587</w:t>
            </w:r>
          </w:p>
        </w:tc>
      </w:tr>
      <w:tr w:rsidR="00933EA7" w:rsidRPr="006F7A4F" w14:paraId="7A34217C"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CF929ED"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DCA2E4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218.201</w:t>
            </w:r>
          </w:p>
        </w:tc>
        <w:tc>
          <w:tcPr>
            <w:tcW w:w="1291" w:type="dxa"/>
            <w:tcBorders>
              <w:top w:val="nil"/>
              <w:left w:val="nil"/>
              <w:bottom w:val="single" w:sz="8" w:space="0" w:color="auto"/>
              <w:right w:val="single" w:sz="8" w:space="0" w:color="auto"/>
            </w:tcBorders>
            <w:shd w:val="clear" w:color="auto" w:fill="auto"/>
            <w:noWrap/>
            <w:vAlign w:val="center"/>
            <w:hideMark/>
          </w:tcPr>
          <w:p w14:paraId="605D668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22.953</w:t>
            </w:r>
          </w:p>
        </w:tc>
      </w:tr>
      <w:tr w:rsidR="00933EA7" w:rsidRPr="006F7A4F" w14:paraId="6F47670D"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CF59253"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3FB52CB"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78.206</w:t>
            </w:r>
          </w:p>
        </w:tc>
        <w:tc>
          <w:tcPr>
            <w:tcW w:w="1291" w:type="dxa"/>
            <w:tcBorders>
              <w:top w:val="nil"/>
              <w:left w:val="nil"/>
              <w:bottom w:val="single" w:sz="8" w:space="0" w:color="auto"/>
              <w:right w:val="single" w:sz="8" w:space="0" w:color="auto"/>
            </w:tcBorders>
            <w:shd w:val="clear" w:color="auto" w:fill="auto"/>
            <w:noWrap/>
            <w:vAlign w:val="center"/>
            <w:hideMark/>
          </w:tcPr>
          <w:p w14:paraId="4BA40B0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7.440</w:t>
            </w:r>
          </w:p>
        </w:tc>
      </w:tr>
      <w:tr w:rsidR="00933EA7" w:rsidRPr="006F7A4F" w14:paraId="4D469994" w14:textId="77777777" w:rsidTr="00933EA7">
        <w:trPr>
          <w:trHeight w:val="62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1494C5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AKMERCAN </w:t>
            </w:r>
            <w:proofErr w:type="gramStart"/>
            <w:r w:rsidRPr="006F7A4F">
              <w:rPr>
                <w:rFonts w:ascii="Times New Roman" w:eastAsia="Times New Roman" w:hAnsi="Times New Roman" w:cs="Times New Roman"/>
                <w:color w:val="000000"/>
                <w:lang w:eastAsia="tr-TR"/>
              </w:rPr>
              <w:t>HAKKARİ</w:t>
            </w:r>
            <w:proofErr w:type="gramEnd"/>
            <w:r w:rsidRPr="006F7A4F">
              <w:rPr>
                <w:rFonts w:ascii="Times New Roman" w:eastAsia="Times New Roman" w:hAnsi="Times New Roman" w:cs="Times New Roman"/>
                <w:color w:val="000000"/>
                <w:lang w:eastAsia="tr-TR"/>
              </w:rPr>
              <w:t xml:space="preserve">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4019D2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8.325</w:t>
            </w:r>
          </w:p>
        </w:tc>
        <w:tc>
          <w:tcPr>
            <w:tcW w:w="1291" w:type="dxa"/>
            <w:tcBorders>
              <w:top w:val="nil"/>
              <w:left w:val="nil"/>
              <w:bottom w:val="single" w:sz="8" w:space="0" w:color="auto"/>
              <w:right w:val="single" w:sz="8" w:space="0" w:color="auto"/>
            </w:tcBorders>
            <w:shd w:val="clear" w:color="auto" w:fill="auto"/>
            <w:noWrap/>
            <w:vAlign w:val="center"/>
            <w:hideMark/>
          </w:tcPr>
          <w:p w14:paraId="1CF710A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711</w:t>
            </w:r>
          </w:p>
        </w:tc>
      </w:tr>
      <w:tr w:rsidR="00933EA7" w:rsidRPr="006F7A4F" w14:paraId="3D0D47EB"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87EA479"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D788A6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28.913</w:t>
            </w:r>
          </w:p>
        </w:tc>
        <w:tc>
          <w:tcPr>
            <w:tcW w:w="1291" w:type="dxa"/>
            <w:tcBorders>
              <w:top w:val="nil"/>
              <w:left w:val="nil"/>
              <w:bottom w:val="single" w:sz="8" w:space="0" w:color="auto"/>
              <w:right w:val="single" w:sz="8" w:space="0" w:color="auto"/>
            </w:tcBorders>
            <w:shd w:val="clear" w:color="auto" w:fill="auto"/>
            <w:noWrap/>
            <w:vAlign w:val="center"/>
            <w:hideMark/>
          </w:tcPr>
          <w:p w14:paraId="3462601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2.910</w:t>
            </w:r>
          </w:p>
        </w:tc>
      </w:tr>
      <w:tr w:rsidR="00933EA7" w:rsidRPr="006F7A4F" w14:paraId="2894C80C"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18CDBFC"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3E035A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86.374</w:t>
            </w:r>
          </w:p>
        </w:tc>
        <w:tc>
          <w:tcPr>
            <w:tcW w:w="1291" w:type="dxa"/>
            <w:tcBorders>
              <w:top w:val="nil"/>
              <w:left w:val="nil"/>
              <w:bottom w:val="single" w:sz="8" w:space="0" w:color="auto"/>
              <w:right w:val="single" w:sz="8" w:space="0" w:color="auto"/>
            </w:tcBorders>
            <w:shd w:val="clear" w:color="auto" w:fill="auto"/>
            <w:noWrap/>
            <w:vAlign w:val="center"/>
            <w:hideMark/>
          </w:tcPr>
          <w:p w14:paraId="5B78139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8.668</w:t>
            </w:r>
          </w:p>
        </w:tc>
      </w:tr>
      <w:tr w:rsidR="00933EA7" w:rsidRPr="006F7A4F" w14:paraId="1246C0F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ECB4AAD"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7FCB24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8.242</w:t>
            </w:r>
          </w:p>
        </w:tc>
        <w:tc>
          <w:tcPr>
            <w:tcW w:w="1291" w:type="dxa"/>
            <w:tcBorders>
              <w:top w:val="nil"/>
              <w:left w:val="nil"/>
              <w:bottom w:val="single" w:sz="8" w:space="0" w:color="auto"/>
              <w:right w:val="single" w:sz="8" w:space="0" w:color="auto"/>
            </w:tcBorders>
            <w:shd w:val="clear" w:color="auto" w:fill="auto"/>
            <w:noWrap/>
            <w:vAlign w:val="center"/>
            <w:hideMark/>
          </w:tcPr>
          <w:p w14:paraId="0450292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572</w:t>
            </w:r>
          </w:p>
        </w:tc>
      </w:tr>
      <w:tr w:rsidR="00933EA7" w:rsidRPr="006F7A4F" w14:paraId="72C4D81B" w14:textId="77777777" w:rsidTr="00933EA7">
        <w:trPr>
          <w:trHeight w:val="340"/>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F648AE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F30D5D3"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397.530</w:t>
            </w:r>
          </w:p>
        </w:tc>
        <w:tc>
          <w:tcPr>
            <w:tcW w:w="1291" w:type="dxa"/>
            <w:tcBorders>
              <w:top w:val="nil"/>
              <w:left w:val="nil"/>
              <w:bottom w:val="single" w:sz="8" w:space="0" w:color="auto"/>
              <w:right w:val="single" w:sz="8" w:space="0" w:color="auto"/>
            </w:tcBorders>
            <w:shd w:val="clear" w:color="auto" w:fill="auto"/>
            <w:noWrap/>
            <w:vAlign w:val="center"/>
            <w:hideMark/>
          </w:tcPr>
          <w:p w14:paraId="5F87AB5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36.260</w:t>
            </w:r>
          </w:p>
        </w:tc>
      </w:tr>
      <w:tr w:rsidR="00933EA7" w:rsidRPr="006F7A4F" w14:paraId="1BB2422E" w14:textId="77777777" w:rsidTr="00933EA7">
        <w:trPr>
          <w:trHeight w:val="410"/>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4A38A29"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F7EE3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69.214</w:t>
            </w:r>
          </w:p>
        </w:tc>
        <w:tc>
          <w:tcPr>
            <w:tcW w:w="1291" w:type="dxa"/>
            <w:tcBorders>
              <w:top w:val="nil"/>
              <w:left w:val="nil"/>
              <w:bottom w:val="single" w:sz="8" w:space="0" w:color="auto"/>
              <w:right w:val="single" w:sz="8" w:space="0" w:color="auto"/>
            </w:tcBorders>
            <w:shd w:val="clear" w:color="auto" w:fill="auto"/>
            <w:noWrap/>
            <w:vAlign w:val="center"/>
            <w:hideMark/>
          </w:tcPr>
          <w:p w14:paraId="127B3523"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4.650</w:t>
            </w:r>
          </w:p>
        </w:tc>
      </w:tr>
      <w:tr w:rsidR="00933EA7" w:rsidRPr="006F7A4F" w14:paraId="33B11280" w14:textId="77777777" w:rsidTr="00933EA7">
        <w:trPr>
          <w:trHeight w:val="36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0A1969C"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21BA57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347.415</w:t>
            </w:r>
          </w:p>
        </w:tc>
        <w:tc>
          <w:tcPr>
            <w:tcW w:w="1291" w:type="dxa"/>
            <w:tcBorders>
              <w:top w:val="nil"/>
              <w:left w:val="nil"/>
              <w:bottom w:val="single" w:sz="8" w:space="0" w:color="auto"/>
              <w:right w:val="single" w:sz="8" w:space="0" w:color="auto"/>
            </w:tcBorders>
            <w:shd w:val="clear" w:color="auto" w:fill="auto"/>
            <w:noWrap/>
            <w:vAlign w:val="center"/>
            <w:hideMark/>
          </w:tcPr>
          <w:p w14:paraId="29A82C1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39.921</w:t>
            </w:r>
          </w:p>
        </w:tc>
      </w:tr>
      <w:tr w:rsidR="00933EA7" w:rsidRPr="006F7A4F" w14:paraId="77EAD5CE" w14:textId="77777777" w:rsidTr="00933EA7">
        <w:trPr>
          <w:trHeight w:val="44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B1F9AA8"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7CF6EB"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118.489</w:t>
            </w:r>
          </w:p>
        </w:tc>
        <w:tc>
          <w:tcPr>
            <w:tcW w:w="1291" w:type="dxa"/>
            <w:tcBorders>
              <w:top w:val="nil"/>
              <w:left w:val="nil"/>
              <w:bottom w:val="single" w:sz="8" w:space="0" w:color="auto"/>
              <w:right w:val="single" w:sz="8" w:space="0" w:color="auto"/>
            </w:tcBorders>
            <w:shd w:val="clear" w:color="auto" w:fill="auto"/>
            <w:noWrap/>
            <w:vAlign w:val="center"/>
            <w:hideMark/>
          </w:tcPr>
          <w:p w14:paraId="3319980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11.177</w:t>
            </w:r>
          </w:p>
        </w:tc>
      </w:tr>
      <w:tr w:rsidR="00933EA7" w:rsidRPr="006F7A4F" w14:paraId="2488D5F1" w14:textId="77777777" w:rsidTr="00933EA7">
        <w:trPr>
          <w:trHeight w:val="50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7192AB0"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87564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416.829</w:t>
            </w:r>
          </w:p>
        </w:tc>
        <w:tc>
          <w:tcPr>
            <w:tcW w:w="1291" w:type="dxa"/>
            <w:tcBorders>
              <w:top w:val="nil"/>
              <w:left w:val="nil"/>
              <w:bottom w:val="single" w:sz="8" w:space="0" w:color="auto"/>
              <w:right w:val="single" w:sz="8" w:space="0" w:color="auto"/>
            </w:tcBorders>
            <w:shd w:val="clear" w:color="auto" w:fill="auto"/>
            <w:noWrap/>
            <w:vAlign w:val="center"/>
            <w:hideMark/>
          </w:tcPr>
          <w:p w14:paraId="420713A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37.785</w:t>
            </w:r>
          </w:p>
        </w:tc>
      </w:tr>
      <w:tr w:rsidR="00933EA7" w:rsidRPr="006F7A4F" w14:paraId="4BBD3030" w14:textId="77777777" w:rsidTr="00933EA7">
        <w:trPr>
          <w:trHeight w:val="44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08438D9"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B859C7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374.371</w:t>
            </w:r>
          </w:p>
        </w:tc>
        <w:tc>
          <w:tcPr>
            <w:tcW w:w="1291" w:type="dxa"/>
            <w:tcBorders>
              <w:top w:val="nil"/>
              <w:left w:val="nil"/>
              <w:bottom w:val="single" w:sz="8" w:space="0" w:color="auto"/>
              <w:right w:val="single" w:sz="8" w:space="0" w:color="auto"/>
            </w:tcBorders>
            <w:shd w:val="clear" w:color="auto" w:fill="auto"/>
            <w:noWrap/>
            <w:vAlign w:val="center"/>
            <w:hideMark/>
          </w:tcPr>
          <w:p w14:paraId="2FCFA36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40.322</w:t>
            </w:r>
          </w:p>
        </w:tc>
      </w:tr>
      <w:tr w:rsidR="00933EA7" w:rsidRPr="006F7A4F" w14:paraId="714AE8FB" w14:textId="77777777" w:rsidTr="00933EA7">
        <w:trPr>
          <w:trHeight w:val="38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3EE85FE"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09731F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1.494.635</w:t>
            </w:r>
          </w:p>
        </w:tc>
        <w:tc>
          <w:tcPr>
            <w:tcW w:w="1291" w:type="dxa"/>
            <w:tcBorders>
              <w:top w:val="nil"/>
              <w:left w:val="nil"/>
              <w:bottom w:val="single" w:sz="8" w:space="0" w:color="auto"/>
              <w:right w:val="single" w:sz="8" w:space="0" w:color="auto"/>
            </w:tcBorders>
            <w:shd w:val="clear" w:color="auto" w:fill="auto"/>
            <w:noWrap/>
            <w:vAlign w:val="center"/>
            <w:hideMark/>
          </w:tcPr>
          <w:p w14:paraId="2364E8F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103.854</w:t>
            </w:r>
          </w:p>
        </w:tc>
      </w:tr>
      <w:tr w:rsidR="00933EA7" w:rsidRPr="006F7A4F" w14:paraId="01599F05"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1D8D26D"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60D998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727.151</w:t>
            </w:r>
          </w:p>
        </w:tc>
        <w:tc>
          <w:tcPr>
            <w:tcW w:w="1291" w:type="dxa"/>
            <w:tcBorders>
              <w:top w:val="nil"/>
              <w:left w:val="nil"/>
              <w:bottom w:val="single" w:sz="8" w:space="0" w:color="auto"/>
              <w:right w:val="single" w:sz="8" w:space="0" w:color="auto"/>
            </w:tcBorders>
            <w:shd w:val="clear" w:color="auto" w:fill="auto"/>
            <w:noWrap/>
            <w:vAlign w:val="center"/>
            <w:hideMark/>
          </w:tcPr>
          <w:p w14:paraId="62C6D80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46.307</w:t>
            </w:r>
          </w:p>
        </w:tc>
      </w:tr>
      <w:tr w:rsidR="00933EA7" w:rsidRPr="006F7A4F" w14:paraId="2567F281" w14:textId="77777777" w:rsidTr="00933EA7">
        <w:trPr>
          <w:trHeight w:val="38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636319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818951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431.536</w:t>
            </w:r>
          </w:p>
        </w:tc>
        <w:tc>
          <w:tcPr>
            <w:tcW w:w="1291" w:type="dxa"/>
            <w:tcBorders>
              <w:top w:val="nil"/>
              <w:left w:val="nil"/>
              <w:bottom w:val="single" w:sz="8" w:space="0" w:color="auto"/>
              <w:right w:val="single" w:sz="8" w:space="0" w:color="auto"/>
            </w:tcBorders>
            <w:shd w:val="clear" w:color="auto" w:fill="auto"/>
            <w:noWrap/>
            <w:vAlign w:val="center"/>
            <w:hideMark/>
          </w:tcPr>
          <w:p w14:paraId="721B891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28.619</w:t>
            </w:r>
          </w:p>
        </w:tc>
      </w:tr>
      <w:tr w:rsidR="00933EA7" w:rsidRPr="006F7A4F" w14:paraId="727ED57E" w14:textId="77777777" w:rsidTr="00933EA7">
        <w:trPr>
          <w:trHeight w:val="45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FCF181B"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6DC841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69.837</w:t>
            </w:r>
          </w:p>
        </w:tc>
        <w:tc>
          <w:tcPr>
            <w:tcW w:w="1291" w:type="dxa"/>
            <w:tcBorders>
              <w:top w:val="nil"/>
              <w:left w:val="nil"/>
              <w:bottom w:val="single" w:sz="8" w:space="0" w:color="auto"/>
              <w:right w:val="single" w:sz="8" w:space="0" w:color="auto"/>
            </w:tcBorders>
            <w:shd w:val="clear" w:color="auto" w:fill="auto"/>
            <w:noWrap/>
            <w:vAlign w:val="center"/>
            <w:hideMark/>
          </w:tcPr>
          <w:p w14:paraId="34C4871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9.903</w:t>
            </w:r>
          </w:p>
        </w:tc>
      </w:tr>
      <w:tr w:rsidR="00933EA7" w:rsidRPr="006F7A4F" w14:paraId="2255C2AE"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6D12AB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15FEC7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95.047</w:t>
            </w:r>
          </w:p>
        </w:tc>
        <w:tc>
          <w:tcPr>
            <w:tcW w:w="1291" w:type="dxa"/>
            <w:tcBorders>
              <w:top w:val="nil"/>
              <w:left w:val="nil"/>
              <w:bottom w:val="single" w:sz="8" w:space="0" w:color="auto"/>
              <w:right w:val="single" w:sz="8" w:space="0" w:color="auto"/>
            </w:tcBorders>
            <w:shd w:val="clear" w:color="auto" w:fill="auto"/>
            <w:noWrap/>
            <w:vAlign w:val="center"/>
            <w:hideMark/>
          </w:tcPr>
          <w:p w14:paraId="77FF907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8.974</w:t>
            </w:r>
          </w:p>
        </w:tc>
      </w:tr>
      <w:tr w:rsidR="00933EA7" w:rsidRPr="006F7A4F" w14:paraId="02500731" w14:textId="77777777" w:rsidTr="00933EA7">
        <w:trPr>
          <w:trHeight w:val="458"/>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F1A4F86"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F69980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223.688</w:t>
            </w:r>
          </w:p>
        </w:tc>
        <w:tc>
          <w:tcPr>
            <w:tcW w:w="1291" w:type="dxa"/>
            <w:tcBorders>
              <w:top w:val="nil"/>
              <w:left w:val="nil"/>
              <w:bottom w:val="single" w:sz="8" w:space="0" w:color="auto"/>
              <w:right w:val="single" w:sz="8" w:space="0" w:color="auto"/>
            </w:tcBorders>
            <w:shd w:val="clear" w:color="auto" w:fill="auto"/>
            <w:noWrap/>
            <w:vAlign w:val="center"/>
            <w:hideMark/>
          </w:tcPr>
          <w:p w14:paraId="50F92D6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25.387</w:t>
            </w:r>
          </w:p>
        </w:tc>
      </w:tr>
      <w:tr w:rsidR="00933EA7" w:rsidRPr="006F7A4F" w14:paraId="0AA002EB" w14:textId="77777777" w:rsidTr="00933EA7">
        <w:trPr>
          <w:trHeight w:val="53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330817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6E2D76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408.550</w:t>
            </w:r>
          </w:p>
        </w:tc>
        <w:tc>
          <w:tcPr>
            <w:tcW w:w="1291" w:type="dxa"/>
            <w:tcBorders>
              <w:top w:val="nil"/>
              <w:left w:val="nil"/>
              <w:bottom w:val="single" w:sz="8" w:space="0" w:color="auto"/>
              <w:right w:val="single" w:sz="8" w:space="0" w:color="auto"/>
            </w:tcBorders>
            <w:shd w:val="clear" w:color="auto" w:fill="auto"/>
            <w:noWrap/>
            <w:vAlign w:val="center"/>
            <w:hideMark/>
          </w:tcPr>
          <w:p w14:paraId="476F0F0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35.702</w:t>
            </w:r>
          </w:p>
        </w:tc>
      </w:tr>
      <w:tr w:rsidR="00933EA7" w:rsidRPr="006F7A4F" w14:paraId="7D68DDE2" w14:textId="77777777" w:rsidTr="00933EA7">
        <w:trPr>
          <w:trHeight w:val="319"/>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79CAB8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6CBEF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373.293</w:t>
            </w:r>
          </w:p>
        </w:tc>
        <w:tc>
          <w:tcPr>
            <w:tcW w:w="1291" w:type="dxa"/>
            <w:tcBorders>
              <w:top w:val="nil"/>
              <w:left w:val="nil"/>
              <w:bottom w:val="single" w:sz="8" w:space="0" w:color="auto"/>
              <w:right w:val="single" w:sz="8" w:space="0" w:color="auto"/>
            </w:tcBorders>
            <w:shd w:val="clear" w:color="auto" w:fill="auto"/>
            <w:noWrap/>
            <w:vAlign w:val="center"/>
            <w:hideMark/>
          </w:tcPr>
          <w:p w14:paraId="36E8008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45.002</w:t>
            </w:r>
          </w:p>
        </w:tc>
      </w:tr>
      <w:tr w:rsidR="00933EA7" w:rsidRPr="006F7A4F" w14:paraId="069BC85E" w14:textId="77777777" w:rsidTr="00933EA7">
        <w:trPr>
          <w:trHeight w:val="68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B1512B3"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27B3093"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147.264</w:t>
            </w:r>
          </w:p>
        </w:tc>
        <w:tc>
          <w:tcPr>
            <w:tcW w:w="1291" w:type="dxa"/>
            <w:tcBorders>
              <w:top w:val="nil"/>
              <w:left w:val="nil"/>
              <w:bottom w:val="single" w:sz="8" w:space="0" w:color="auto"/>
              <w:right w:val="single" w:sz="8" w:space="0" w:color="auto"/>
            </w:tcBorders>
            <w:shd w:val="clear" w:color="auto" w:fill="auto"/>
            <w:noWrap/>
            <w:vAlign w:val="center"/>
            <w:hideMark/>
          </w:tcPr>
          <w:p w14:paraId="3B033F2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19.077</w:t>
            </w:r>
          </w:p>
        </w:tc>
      </w:tr>
      <w:tr w:rsidR="00933EA7" w:rsidRPr="006F7A4F" w14:paraId="3CF6B6F4"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1626CE8"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7F8C0F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362.547</w:t>
            </w:r>
          </w:p>
        </w:tc>
        <w:tc>
          <w:tcPr>
            <w:tcW w:w="1291" w:type="dxa"/>
            <w:tcBorders>
              <w:top w:val="nil"/>
              <w:left w:val="nil"/>
              <w:bottom w:val="single" w:sz="8" w:space="0" w:color="auto"/>
              <w:right w:val="single" w:sz="8" w:space="0" w:color="auto"/>
            </w:tcBorders>
            <w:shd w:val="clear" w:color="auto" w:fill="auto"/>
            <w:noWrap/>
            <w:vAlign w:val="center"/>
            <w:hideMark/>
          </w:tcPr>
          <w:p w14:paraId="7D0ED46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39.275</w:t>
            </w:r>
          </w:p>
        </w:tc>
      </w:tr>
      <w:tr w:rsidR="00933EA7" w:rsidRPr="006F7A4F" w14:paraId="7284A193"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FD57226"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1A890EE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211.713</w:t>
            </w:r>
          </w:p>
        </w:tc>
        <w:tc>
          <w:tcPr>
            <w:tcW w:w="1291" w:type="dxa"/>
            <w:tcBorders>
              <w:top w:val="nil"/>
              <w:left w:val="nil"/>
              <w:bottom w:val="single" w:sz="8" w:space="0" w:color="auto"/>
              <w:right w:val="single" w:sz="8" w:space="0" w:color="auto"/>
            </w:tcBorders>
            <w:shd w:val="clear" w:color="auto" w:fill="auto"/>
            <w:noWrap/>
            <w:vAlign w:val="center"/>
            <w:hideMark/>
          </w:tcPr>
          <w:p w14:paraId="170D410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15.922</w:t>
            </w:r>
          </w:p>
        </w:tc>
      </w:tr>
      <w:tr w:rsidR="00933EA7" w:rsidRPr="006F7A4F" w14:paraId="1A19734E" w14:textId="77777777" w:rsidTr="00933EA7">
        <w:trPr>
          <w:trHeight w:val="48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5378427"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DD5C0D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456.912</w:t>
            </w:r>
          </w:p>
        </w:tc>
        <w:tc>
          <w:tcPr>
            <w:tcW w:w="1291" w:type="dxa"/>
            <w:tcBorders>
              <w:top w:val="nil"/>
              <w:left w:val="nil"/>
              <w:bottom w:val="single" w:sz="8" w:space="0" w:color="auto"/>
              <w:right w:val="single" w:sz="8" w:space="0" w:color="auto"/>
            </w:tcBorders>
            <w:shd w:val="clear" w:color="auto" w:fill="auto"/>
            <w:noWrap/>
            <w:vAlign w:val="center"/>
            <w:hideMark/>
          </w:tcPr>
          <w:p w14:paraId="2C537E1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37.929</w:t>
            </w:r>
          </w:p>
        </w:tc>
      </w:tr>
      <w:tr w:rsidR="00933EA7" w:rsidRPr="006F7A4F" w14:paraId="22A095BD" w14:textId="77777777" w:rsidTr="00933EA7">
        <w:trPr>
          <w:trHeight w:val="421"/>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D69323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7B8D26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224.422</w:t>
            </w:r>
          </w:p>
        </w:tc>
        <w:tc>
          <w:tcPr>
            <w:tcW w:w="1291" w:type="dxa"/>
            <w:tcBorders>
              <w:top w:val="nil"/>
              <w:left w:val="nil"/>
              <w:bottom w:val="single" w:sz="8" w:space="0" w:color="auto"/>
              <w:right w:val="single" w:sz="8" w:space="0" w:color="auto"/>
            </w:tcBorders>
            <w:shd w:val="clear" w:color="auto" w:fill="auto"/>
            <w:noWrap/>
            <w:vAlign w:val="center"/>
            <w:hideMark/>
          </w:tcPr>
          <w:p w14:paraId="786DAD5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15.465</w:t>
            </w:r>
          </w:p>
        </w:tc>
      </w:tr>
      <w:tr w:rsidR="00933EA7" w:rsidRPr="006F7A4F" w14:paraId="3A23102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59D3C1F"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C18172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585.087</w:t>
            </w:r>
          </w:p>
        </w:tc>
        <w:tc>
          <w:tcPr>
            <w:tcW w:w="1291" w:type="dxa"/>
            <w:tcBorders>
              <w:top w:val="nil"/>
              <w:left w:val="nil"/>
              <w:bottom w:val="single" w:sz="8" w:space="0" w:color="auto"/>
              <w:right w:val="single" w:sz="8" w:space="0" w:color="auto"/>
            </w:tcBorders>
            <w:shd w:val="clear" w:color="auto" w:fill="auto"/>
            <w:noWrap/>
            <w:vAlign w:val="center"/>
            <w:hideMark/>
          </w:tcPr>
          <w:p w14:paraId="433DEFB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63.991</w:t>
            </w:r>
          </w:p>
        </w:tc>
      </w:tr>
      <w:tr w:rsidR="00933EA7" w:rsidRPr="006F7A4F" w14:paraId="1B3109FD" w14:textId="77777777" w:rsidTr="00933EA7">
        <w:trPr>
          <w:trHeight w:val="404"/>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E2EC676"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3807C1B"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331.641</w:t>
            </w:r>
          </w:p>
        </w:tc>
        <w:tc>
          <w:tcPr>
            <w:tcW w:w="1291" w:type="dxa"/>
            <w:tcBorders>
              <w:top w:val="nil"/>
              <w:left w:val="nil"/>
              <w:bottom w:val="single" w:sz="8" w:space="0" w:color="auto"/>
              <w:right w:val="single" w:sz="8" w:space="0" w:color="auto"/>
            </w:tcBorders>
            <w:shd w:val="clear" w:color="auto" w:fill="auto"/>
            <w:noWrap/>
            <w:vAlign w:val="center"/>
            <w:hideMark/>
          </w:tcPr>
          <w:p w14:paraId="4325C63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20.985</w:t>
            </w:r>
          </w:p>
        </w:tc>
      </w:tr>
      <w:tr w:rsidR="00933EA7" w:rsidRPr="006F7A4F" w14:paraId="4216FDF3"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358EDA0"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5A0EE3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487.974</w:t>
            </w:r>
          </w:p>
        </w:tc>
        <w:tc>
          <w:tcPr>
            <w:tcW w:w="1291" w:type="dxa"/>
            <w:tcBorders>
              <w:top w:val="nil"/>
              <w:left w:val="nil"/>
              <w:bottom w:val="single" w:sz="8" w:space="0" w:color="auto"/>
              <w:right w:val="single" w:sz="8" w:space="0" w:color="auto"/>
            </w:tcBorders>
            <w:shd w:val="clear" w:color="auto" w:fill="auto"/>
            <w:noWrap/>
            <w:vAlign w:val="center"/>
            <w:hideMark/>
          </w:tcPr>
          <w:p w14:paraId="49E06F3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49.747</w:t>
            </w:r>
          </w:p>
        </w:tc>
      </w:tr>
      <w:tr w:rsidR="00933EA7" w:rsidRPr="006F7A4F" w14:paraId="55C69F1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71927E0"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1B729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483.339</w:t>
            </w:r>
          </w:p>
        </w:tc>
        <w:tc>
          <w:tcPr>
            <w:tcW w:w="1291" w:type="dxa"/>
            <w:tcBorders>
              <w:top w:val="nil"/>
              <w:left w:val="nil"/>
              <w:bottom w:val="single" w:sz="8" w:space="0" w:color="auto"/>
              <w:right w:val="single" w:sz="8" w:space="0" w:color="auto"/>
            </w:tcBorders>
            <w:shd w:val="clear" w:color="auto" w:fill="auto"/>
            <w:noWrap/>
            <w:vAlign w:val="center"/>
            <w:hideMark/>
          </w:tcPr>
          <w:p w14:paraId="17092B1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48.980</w:t>
            </w:r>
          </w:p>
        </w:tc>
      </w:tr>
      <w:tr w:rsidR="00933EA7" w:rsidRPr="006F7A4F" w14:paraId="1144B19F"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FD1323B"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780E03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24.728</w:t>
            </w:r>
          </w:p>
        </w:tc>
        <w:tc>
          <w:tcPr>
            <w:tcW w:w="1291" w:type="dxa"/>
            <w:tcBorders>
              <w:top w:val="nil"/>
              <w:left w:val="nil"/>
              <w:bottom w:val="single" w:sz="8" w:space="0" w:color="auto"/>
              <w:right w:val="single" w:sz="8" w:space="0" w:color="auto"/>
            </w:tcBorders>
            <w:shd w:val="clear" w:color="auto" w:fill="auto"/>
            <w:noWrap/>
            <w:vAlign w:val="center"/>
            <w:hideMark/>
          </w:tcPr>
          <w:p w14:paraId="0626959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2.294</w:t>
            </w:r>
          </w:p>
        </w:tc>
      </w:tr>
      <w:tr w:rsidR="00933EA7" w:rsidRPr="006F7A4F" w14:paraId="5848DC46"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35EE15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9F80333"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3.749.927</w:t>
            </w:r>
          </w:p>
        </w:tc>
        <w:tc>
          <w:tcPr>
            <w:tcW w:w="1291" w:type="dxa"/>
            <w:tcBorders>
              <w:top w:val="nil"/>
              <w:left w:val="nil"/>
              <w:bottom w:val="single" w:sz="8" w:space="0" w:color="auto"/>
              <w:right w:val="single" w:sz="8" w:space="0" w:color="auto"/>
            </w:tcBorders>
            <w:shd w:val="clear" w:color="auto" w:fill="auto"/>
            <w:noWrap/>
            <w:vAlign w:val="center"/>
            <w:hideMark/>
          </w:tcPr>
          <w:p w14:paraId="7A9F9CA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229.986</w:t>
            </w:r>
          </w:p>
        </w:tc>
      </w:tr>
      <w:tr w:rsidR="00933EA7" w:rsidRPr="006F7A4F" w14:paraId="6ABFAEE5"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E375925"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C63D9F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1.841.349</w:t>
            </w:r>
          </w:p>
        </w:tc>
        <w:tc>
          <w:tcPr>
            <w:tcW w:w="1291" w:type="dxa"/>
            <w:tcBorders>
              <w:top w:val="nil"/>
              <w:left w:val="nil"/>
              <w:bottom w:val="single" w:sz="8" w:space="0" w:color="auto"/>
              <w:right w:val="single" w:sz="8" w:space="0" w:color="auto"/>
            </w:tcBorders>
            <w:shd w:val="clear" w:color="auto" w:fill="auto"/>
            <w:noWrap/>
            <w:vAlign w:val="center"/>
            <w:hideMark/>
          </w:tcPr>
          <w:p w14:paraId="0DAE174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217.020</w:t>
            </w:r>
          </w:p>
        </w:tc>
      </w:tr>
      <w:tr w:rsidR="00933EA7" w:rsidRPr="006F7A4F" w14:paraId="2068C06D"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6A5788F"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50ED8F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448.975</w:t>
            </w:r>
          </w:p>
        </w:tc>
        <w:tc>
          <w:tcPr>
            <w:tcW w:w="1291" w:type="dxa"/>
            <w:tcBorders>
              <w:top w:val="nil"/>
              <w:left w:val="nil"/>
              <w:bottom w:val="single" w:sz="8" w:space="0" w:color="auto"/>
              <w:right w:val="single" w:sz="8" w:space="0" w:color="auto"/>
            </w:tcBorders>
            <w:shd w:val="clear" w:color="auto" w:fill="auto"/>
            <w:noWrap/>
            <w:vAlign w:val="center"/>
            <w:hideMark/>
          </w:tcPr>
          <w:p w14:paraId="45A685D3"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46.651</w:t>
            </w:r>
          </w:p>
        </w:tc>
      </w:tr>
      <w:tr w:rsidR="00933EA7" w:rsidRPr="006F7A4F" w14:paraId="5BACB4EA" w14:textId="77777777" w:rsidTr="00933EA7">
        <w:trPr>
          <w:trHeight w:val="318"/>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DAAE817"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096BA0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381.660</w:t>
            </w:r>
          </w:p>
        </w:tc>
        <w:tc>
          <w:tcPr>
            <w:tcW w:w="1291" w:type="dxa"/>
            <w:tcBorders>
              <w:top w:val="nil"/>
              <w:left w:val="nil"/>
              <w:bottom w:val="single" w:sz="8" w:space="0" w:color="auto"/>
              <w:right w:val="single" w:sz="8" w:space="0" w:color="auto"/>
            </w:tcBorders>
            <w:shd w:val="clear" w:color="auto" w:fill="auto"/>
            <w:noWrap/>
            <w:vAlign w:val="center"/>
            <w:hideMark/>
          </w:tcPr>
          <w:p w14:paraId="416BB28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32.731</w:t>
            </w:r>
          </w:p>
        </w:tc>
      </w:tr>
      <w:tr w:rsidR="00933EA7" w:rsidRPr="006F7A4F" w14:paraId="04D92F2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BA566F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36C42D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361.269</w:t>
            </w:r>
          </w:p>
        </w:tc>
        <w:tc>
          <w:tcPr>
            <w:tcW w:w="1291" w:type="dxa"/>
            <w:tcBorders>
              <w:top w:val="nil"/>
              <w:left w:val="nil"/>
              <w:bottom w:val="single" w:sz="8" w:space="0" w:color="auto"/>
              <w:right w:val="single" w:sz="8" w:space="0" w:color="auto"/>
            </w:tcBorders>
            <w:shd w:val="clear" w:color="auto" w:fill="auto"/>
            <w:noWrap/>
            <w:vAlign w:val="center"/>
            <w:hideMark/>
          </w:tcPr>
          <w:p w14:paraId="4B4DDB0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27.146</w:t>
            </w:r>
          </w:p>
        </w:tc>
      </w:tr>
      <w:tr w:rsidR="00933EA7" w:rsidRPr="006F7A4F" w14:paraId="690C1D72" w14:textId="77777777" w:rsidTr="00933EA7">
        <w:trPr>
          <w:trHeight w:val="47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AF1E1AD"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C6B77C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188.226</w:t>
            </w:r>
          </w:p>
        </w:tc>
        <w:tc>
          <w:tcPr>
            <w:tcW w:w="1291" w:type="dxa"/>
            <w:tcBorders>
              <w:top w:val="nil"/>
              <w:left w:val="nil"/>
              <w:bottom w:val="single" w:sz="8" w:space="0" w:color="auto"/>
              <w:right w:val="single" w:sz="8" w:space="0" w:color="auto"/>
            </w:tcBorders>
            <w:shd w:val="clear" w:color="auto" w:fill="auto"/>
            <w:noWrap/>
            <w:vAlign w:val="center"/>
            <w:hideMark/>
          </w:tcPr>
          <w:p w14:paraId="51DEBD2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18.117</w:t>
            </w:r>
          </w:p>
        </w:tc>
      </w:tr>
      <w:tr w:rsidR="00933EA7" w:rsidRPr="006F7A4F" w14:paraId="35DE8BF3"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0D27DCD"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30DDB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190.598</w:t>
            </w:r>
          </w:p>
        </w:tc>
        <w:tc>
          <w:tcPr>
            <w:tcW w:w="1291" w:type="dxa"/>
            <w:tcBorders>
              <w:top w:val="nil"/>
              <w:left w:val="nil"/>
              <w:bottom w:val="single" w:sz="8" w:space="0" w:color="auto"/>
              <w:right w:val="single" w:sz="8" w:space="0" w:color="auto"/>
            </w:tcBorders>
            <w:shd w:val="clear" w:color="auto" w:fill="auto"/>
            <w:noWrap/>
            <w:vAlign w:val="center"/>
            <w:hideMark/>
          </w:tcPr>
          <w:p w14:paraId="4BB690D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14.133</w:t>
            </w:r>
          </w:p>
        </w:tc>
      </w:tr>
      <w:tr w:rsidR="00933EA7" w:rsidRPr="006F7A4F" w14:paraId="70F8ED6A"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5ABC3F1"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1988C62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211.759</w:t>
            </w:r>
          </w:p>
        </w:tc>
        <w:tc>
          <w:tcPr>
            <w:tcW w:w="1291" w:type="dxa"/>
            <w:tcBorders>
              <w:top w:val="nil"/>
              <w:left w:val="nil"/>
              <w:bottom w:val="single" w:sz="8" w:space="0" w:color="auto"/>
              <w:right w:val="single" w:sz="8" w:space="0" w:color="auto"/>
            </w:tcBorders>
            <w:shd w:val="clear" w:color="auto" w:fill="auto"/>
            <w:noWrap/>
            <w:vAlign w:val="center"/>
            <w:hideMark/>
          </w:tcPr>
          <w:p w14:paraId="2F26723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16.465</w:t>
            </w:r>
          </w:p>
        </w:tc>
      </w:tr>
      <w:tr w:rsidR="00933EA7" w:rsidRPr="006F7A4F" w14:paraId="3576B2CE"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8B8ED40"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09727FE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529.631</w:t>
            </w:r>
          </w:p>
        </w:tc>
        <w:tc>
          <w:tcPr>
            <w:tcW w:w="1291" w:type="dxa"/>
            <w:tcBorders>
              <w:top w:val="nil"/>
              <w:left w:val="nil"/>
              <w:bottom w:val="single" w:sz="8" w:space="0" w:color="auto"/>
              <w:right w:val="single" w:sz="8" w:space="0" w:color="auto"/>
            </w:tcBorders>
            <w:shd w:val="clear" w:color="auto" w:fill="auto"/>
            <w:noWrap/>
            <w:vAlign w:val="center"/>
            <w:hideMark/>
          </w:tcPr>
          <w:p w14:paraId="08A1779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31.779</w:t>
            </w:r>
          </w:p>
        </w:tc>
      </w:tr>
      <w:tr w:rsidR="00933EA7" w:rsidRPr="006F7A4F" w14:paraId="57221F7C" w14:textId="77777777" w:rsidTr="00933EA7">
        <w:trPr>
          <w:trHeight w:val="36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5B64A7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53E24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225.596</w:t>
            </w:r>
          </w:p>
        </w:tc>
        <w:tc>
          <w:tcPr>
            <w:tcW w:w="1291" w:type="dxa"/>
            <w:tcBorders>
              <w:top w:val="nil"/>
              <w:left w:val="nil"/>
              <w:bottom w:val="single" w:sz="8" w:space="0" w:color="auto"/>
              <w:right w:val="single" w:sz="8" w:space="0" w:color="auto"/>
            </w:tcBorders>
            <w:shd w:val="clear" w:color="auto" w:fill="auto"/>
            <w:noWrap/>
            <w:vAlign w:val="center"/>
            <w:hideMark/>
          </w:tcPr>
          <w:p w14:paraId="761D250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24.147</w:t>
            </w:r>
          </w:p>
        </w:tc>
      </w:tr>
      <w:tr w:rsidR="00933EA7" w:rsidRPr="006F7A4F" w14:paraId="145ECAA4" w14:textId="77777777" w:rsidTr="00933EA7">
        <w:trPr>
          <w:trHeight w:val="44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31EBCD3"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3ED04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635.466</w:t>
            </w:r>
          </w:p>
        </w:tc>
        <w:tc>
          <w:tcPr>
            <w:tcW w:w="1291" w:type="dxa"/>
            <w:tcBorders>
              <w:top w:val="nil"/>
              <w:left w:val="nil"/>
              <w:bottom w:val="single" w:sz="8" w:space="0" w:color="auto"/>
              <w:right w:val="single" w:sz="8" w:space="0" w:color="auto"/>
            </w:tcBorders>
            <w:shd w:val="clear" w:color="auto" w:fill="auto"/>
            <w:noWrap/>
            <w:vAlign w:val="center"/>
            <w:hideMark/>
          </w:tcPr>
          <w:p w14:paraId="4DC8332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59.818</w:t>
            </w:r>
          </w:p>
        </w:tc>
      </w:tr>
      <w:tr w:rsidR="00933EA7" w:rsidRPr="006F7A4F" w14:paraId="3FCA70CD" w14:textId="77777777" w:rsidTr="00933EA7">
        <w:trPr>
          <w:trHeight w:val="382"/>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390B1E6"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105808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125.614</w:t>
            </w:r>
          </w:p>
        </w:tc>
        <w:tc>
          <w:tcPr>
            <w:tcW w:w="1291" w:type="dxa"/>
            <w:tcBorders>
              <w:top w:val="nil"/>
              <w:left w:val="nil"/>
              <w:bottom w:val="single" w:sz="8" w:space="0" w:color="auto"/>
              <w:right w:val="single" w:sz="8" w:space="0" w:color="auto"/>
            </w:tcBorders>
            <w:shd w:val="clear" w:color="auto" w:fill="auto"/>
            <w:noWrap/>
            <w:vAlign w:val="center"/>
            <w:hideMark/>
          </w:tcPr>
          <w:p w14:paraId="3B1F6DF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9.399</w:t>
            </w:r>
          </w:p>
        </w:tc>
      </w:tr>
      <w:tr w:rsidR="00933EA7" w:rsidRPr="006F7A4F" w14:paraId="7733127A" w14:textId="77777777" w:rsidTr="00933EA7">
        <w:trPr>
          <w:trHeight w:val="306"/>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4563AAB"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B1595EE"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259.886</w:t>
            </w:r>
          </w:p>
        </w:tc>
        <w:tc>
          <w:tcPr>
            <w:tcW w:w="1291" w:type="dxa"/>
            <w:tcBorders>
              <w:top w:val="nil"/>
              <w:left w:val="nil"/>
              <w:bottom w:val="single" w:sz="8" w:space="0" w:color="auto"/>
              <w:right w:val="single" w:sz="8" w:space="0" w:color="auto"/>
            </w:tcBorders>
            <w:shd w:val="clear" w:color="auto" w:fill="auto"/>
            <w:noWrap/>
            <w:vAlign w:val="center"/>
            <w:hideMark/>
          </w:tcPr>
          <w:p w14:paraId="56257CD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17.364</w:t>
            </w:r>
          </w:p>
        </w:tc>
      </w:tr>
      <w:tr w:rsidR="00933EA7" w:rsidRPr="006F7A4F" w14:paraId="6184B192"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D58D25F"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538B70A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296.667</w:t>
            </w:r>
          </w:p>
        </w:tc>
        <w:tc>
          <w:tcPr>
            <w:tcW w:w="1291" w:type="dxa"/>
            <w:tcBorders>
              <w:top w:val="nil"/>
              <w:left w:val="nil"/>
              <w:bottom w:val="single" w:sz="8" w:space="0" w:color="auto"/>
              <w:right w:val="single" w:sz="8" w:space="0" w:color="auto"/>
            </w:tcBorders>
            <w:shd w:val="clear" w:color="auto" w:fill="auto"/>
            <w:noWrap/>
            <w:vAlign w:val="center"/>
            <w:hideMark/>
          </w:tcPr>
          <w:p w14:paraId="276ED24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25.502</w:t>
            </w:r>
          </w:p>
        </w:tc>
      </w:tr>
      <w:tr w:rsidR="00933EA7" w:rsidRPr="006F7A4F" w14:paraId="718C759C" w14:textId="77777777" w:rsidTr="00933EA7">
        <w:trPr>
          <w:trHeight w:val="47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A9D237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965E4D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179.621</w:t>
            </w:r>
          </w:p>
        </w:tc>
        <w:tc>
          <w:tcPr>
            <w:tcW w:w="1291" w:type="dxa"/>
            <w:tcBorders>
              <w:top w:val="nil"/>
              <w:left w:val="nil"/>
              <w:bottom w:val="single" w:sz="8" w:space="0" w:color="auto"/>
              <w:right w:val="single" w:sz="8" w:space="0" w:color="auto"/>
            </w:tcBorders>
            <w:shd w:val="clear" w:color="auto" w:fill="auto"/>
            <w:noWrap/>
            <w:vAlign w:val="center"/>
            <w:hideMark/>
          </w:tcPr>
          <w:p w14:paraId="1508114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16.545</w:t>
            </w:r>
          </w:p>
        </w:tc>
      </w:tr>
      <w:tr w:rsidR="00933EA7" w:rsidRPr="006F7A4F" w14:paraId="6C8F3F74" w14:textId="77777777" w:rsidTr="00933EA7">
        <w:trPr>
          <w:trHeight w:val="400"/>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488DC2E"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173A9F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1.079.341</w:t>
            </w:r>
          </w:p>
        </w:tc>
        <w:tc>
          <w:tcPr>
            <w:tcW w:w="1291" w:type="dxa"/>
            <w:tcBorders>
              <w:top w:val="nil"/>
              <w:left w:val="nil"/>
              <w:bottom w:val="single" w:sz="8" w:space="0" w:color="auto"/>
              <w:right w:val="single" w:sz="8" w:space="0" w:color="auto"/>
            </w:tcBorders>
            <w:shd w:val="clear" w:color="auto" w:fill="auto"/>
            <w:noWrap/>
            <w:vAlign w:val="center"/>
            <w:hideMark/>
          </w:tcPr>
          <w:p w14:paraId="4D4BB5EE"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82.506</w:t>
            </w:r>
          </w:p>
        </w:tc>
      </w:tr>
      <w:tr w:rsidR="00933EA7" w:rsidRPr="006F7A4F" w14:paraId="502E97B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E82423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32582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891.299</w:t>
            </w:r>
          </w:p>
        </w:tc>
        <w:tc>
          <w:tcPr>
            <w:tcW w:w="1291" w:type="dxa"/>
            <w:tcBorders>
              <w:top w:val="nil"/>
              <w:left w:val="nil"/>
              <w:bottom w:val="single" w:sz="8" w:space="0" w:color="auto"/>
              <w:right w:val="single" w:sz="8" w:space="0" w:color="auto"/>
            </w:tcBorders>
            <w:shd w:val="clear" w:color="auto" w:fill="auto"/>
            <w:noWrap/>
            <w:vAlign w:val="center"/>
            <w:hideMark/>
          </w:tcPr>
          <w:p w14:paraId="046C776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88.441</w:t>
            </w:r>
          </w:p>
        </w:tc>
      </w:tr>
      <w:tr w:rsidR="00933EA7" w:rsidRPr="006F7A4F" w14:paraId="6C886702" w14:textId="77777777" w:rsidTr="00933EA7">
        <w:trPr>
          <w:trHeight w:val="41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67E4E40"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68CA4C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620.058</w:t>
            </w:r>
          </w:p>
        </w:tc>
        <w:tc>
          <w:tcPr>
            <w:tcW w:w="1291" w:type="dxa"/>
            <w:tcBorders>
              <w:top w:val="nil"/>
              <w:left w:val="nil"/>
              <w:bottom w:val="single" w:sz="8" w:space="0" w:color="auto"/>
              <w:right w:val="single" w:sz="8" w:space="0" w:color="auto"/>
            </w:tcBorders>
            <w:shd w:val="clear" w:color="auto" w:fill="auto"/>
            <w:noWrap/>
            <w:vAlign w:val="center"/>
            <w:hideMark/>
          </w:tcPr>
          <w:p w14:paraId="6C9A0A4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67.850</w:t>
            </w:r>
          </w:p>
        </w:tc>
      </w:tr>
      <w:tr w:rsidR="00933EA7" w:rsidRPr="006F7A4F" w14:paraId="02BB1CD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7E49A4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7FEAA6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5.355.688</w:t>
            </w:r>
          </w:p>
        </w:tc>
        <w:tc>
          <w:tcPr>
            <w:tcW w:w="1291" w:type="dxa"/>
            <w:tcBorders>
              <w:top w:val="nil"/>
              <w:left w:val="nil"/>
              <w:bottom w:val="single" w:sz="8" w:space="0" w:color="auto"/>
              <w:right w:val="single" w:sz="8" w:space="0" w:color="auto"/>
            </w:tcBorders>
            <w:shd w:val="clear" w:color="auto" w:fill="auto"/>
            <w:noWrap/>
            <w:vAlign w:val="center"/>
            <w:hideMark/>
          </w:tcPr>
          <w:p w14:paraId="6FDCBFE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920.478</w:t>
            </w:r>
          </w:p>
        </w:tc>
      </w:tr>
      <w:tr w:rsidR="00933EA7" w:rsidRPr="006F7A4F" w14:paraId="4F09C10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F4E6428"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653CA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242.003</w:t>
            </w:r>
          </w:p>
        </w:tc>
        <w:tc>
          <w:tcPr>
            <w:tcW w:w="1291" w:type="dxa"/>
            <w:tcBorders>
              <w:top w:val="nil"/>
              <w:left w:val="nil"/>
              <w:bottom w:val="single" w:sz="8" w:space="0" w:color="auto"/>
              <w:right w:val="single" w:sz="8" w:space="0" w:color="auto"/>
            </w:tcBorders>
            <w:shd w:val="clear" w:color="auto" w:fill="auto"/>
            <w:noWrap/>
            <w:vAlign w:val="center"/>
            <w:hideMark/>
          </w:tcPr>
          <w:p w14:paraId="0FD3E52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28.147</w:t>
            </w:r>
          </w:p>
        </w:tc>
      </w:tr>
      <w:tr w:rsidR="00933EA7" w:rsidRPr="006F7A4F" w14:paraId="6755AB5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43F49E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B027E9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1.110.245</w:t>
            </w:r>
          </w:p>
        </w:tc>
        <w:tc>
          <w:tcPr>
            <w:tcW w:w="1291" w:type="dxa"/>
            <w:tcBorders>
              <w:top w:val="nil"/>
              <w:left w:val="nil"/>
              <w:bottom w:val="single" w:sz="8" w:space="0" w:color="auto"/>
              <w:right w:val="single" w:sz="8" w:space="0" w:color="auto"/>
            </w:tcBorders>
            <w:shd w:val="clear" w:color="auto" w:fill="auto"/>
            <w:noWrap/>
            <w:vAlign w:val="center"/>
            <w:hideMark/>
          </w:tcPr>
          <w:p w14:paraId="39BEC9E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117.142</w:t>
            </w:r>
          </w:p>
        </w:tc>
      </w:tr>
      <w:tr w:rsidR="00933EA7" w:rsidRPr="006F7A4F" w14:paraId="30C55316"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C9A25EE"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0ADFDB2"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2.041.067</w:t>
            </w:r>
          </w:p>
        </w:tc>
        <w:tc>
          <w:tcPr>
            <w:tcW w:w="1291" w:type="dxa"/>
            <w:tcBorders>
              <w:top w:val="nil"/>
              <w:left w:val="nil"/>
              <w:bottom w:val="single" w:sz="8" w:space="0" w:color="auto"/>
              <w:right w:val="single" w:sz="8" w:space="0" w:color="auto"/>
            </w:tcBorders>
            <w:shd w:val="clear" w:color="auto" w:fill="auto"/>
            <w:noWrap/>
            <w:vAlign w:val="center"/>
            <w:hideMark/>
          </w:tcPr>
          <w:p w14:paraId="4DEA4E2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203.345</w:t>
            </w:r>
          </w:p>
        </w:tc>
      </w:tr>
      <w:tr w:rsidR="00933EA7" w:rsidRPr="006F7A4F" w14:paraId="5A339E10"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D1144D1"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A89C6E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611.295</w:t>
            </w:r>
          </w:p>
        </w:tc>
        <w:tc>
          <w:tcPr>
            <w:tcW w:w="1291" w:type="dxa"/>
            <w:tcBorders>
              <w:top w:val="nil"/>
              <w:left w:val="nil"/>
              <w:bottom w:val="single" w:sz="8" w:space="0" w:color="auto"/>
              <w:right w:val="single" w:sz="8" w:space="0" w:color="auto"/>
            </w:tcBorders>
            <w:shd w:val="clear" w:color="auto" w:fill="auto"/>
            <w:noWrap/>
            <w:vAlign w:val="center"/>
            <w:hideMark/>
          </w:tcPr>
          <w:p w14:paraId="529FDEC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41.539</w:t>
            </w:r>
          </w:p>
        </w:tc>
      </w:tr>
      <w:tr w:rsidR="00933EA7" w:rsidRPr="006F7A4F" w14:paraId="3B03EF1B" w14:textId="77777777" w:rsidTr="00933EA7">
        <w:trPr>
          <w:trHeight w:val="729"/>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943B71D"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KARGAZ KARS ARDAHAN DOĞAL GAZ DAĞITIM PAZ. TAAH.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05D48B36"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158.270</w:t>
            </w:r>
          </w:p>
        </w:tc>
        <w:tc>
          <w:tcPr>
            <w:tcW w:w="1291" w:type="dxa"/>
            <w:tcBorders>
              <w:top w:val="nil"/>
              <w:left w:val="nil"/>
              <w:bottom w:val="single" w:sz="8" w:space="0" w:color="auto"/>
              <w:right w:val="single" w:sz="8" w:space="0" w:color="auto"/>
            </w:tcBorders>
            <w:shd w:val="clear" w:color="auto" w:fill="auto"/>
            <w:noWrap/>
            <w:vAlign w:val="center"/>
            <w:hideMark/>
          </w:tcPr>
          <w:p w14:paraId="45ED488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11.186</w:t>
            </w:r>
          </w:p>
        </w:tc>
      </w:tr>
      <w:tr w:rsidR="00933EA7" w:rsidRPr="006F7A4F" w14:paraId="605FB030"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0F8C20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237D9D1"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1.157.433</w:t>
            </w:r>
          </w:p>
        </w:tc>
        <w:tc>
          <w:tcPr>
            <w:tcW w:w="1291" w:type="dxa"/>
            <w:tcBorders>
              <w:top w:val="nil"/>
              <w:left w:val="nil"/>
              <w:bottom w:val="single" w:sz="8" w:space="0" w:color="auto"/>
              <w:right w:val="single" w:sz="8" w:space="0" w:color="auto"/>
            </w:tcBorders>
            <w:shd w:val="clear" w:color="auto" w:fill="auto"/>
            <w:noWrap/>
            <w:vAlign w:val="center"/>
            <w:hideMark/>
          </w:tcPr>
          <w:p w14:paraId="33ABC98B"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75.635</w:t>
            </w:r>
          </w:p>
        </w:tc>
      </w:tr>
      <w:tr w:rsidR="00933EA7" w:rsidRPr="006F7A4F" w14:paraId="537E2AA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1F71859"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F6DF24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830.273</w:t>
            </w:r>
          </w:p>
        </w:tc>
        <w:tc>
          <w:tcPr>
            <w:tcW w:w="1291" w:type="dxa"/>
            <w:tcBorders>
              <w:top w:val="nil"/>
              <w:left w:val="nil"/>
              <w:bottom w:val="single" w:sz="8" w:space="0" w:color="auto"/>
              <w:right w:val="single" w:sz="8" w:space="0" w:color="auto"/>
            </w:tcBorders>
            <w:shd w:val="clear" w:color="auto" w:fill="auto"/>
            <w:noWrap/>
            <w:vAlign w:val="center"/>
            <w:hideMark/>
          </w:tcPr>
          <w:p w14:paraId="07F4C033"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38.767</w:t>
            </w:r>
          </w:p>
        </w:tc>
      </w:tr>
      <w:tr w:rsidR="00933EA7" w:rsidRPr="006F7A4F" w14:paraId="10FFC966" w14:textId="77777777" w:rsidTr="00933EA7">
        <w:trPr>
          <w:trHeight w:val="36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A376FD6"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BCA217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18.316</w:t>
            </w:r>
          </w:p>
        </w:tc>
        <w:tc>
          <w:tcPr>
            <w:tcW w:w="1291" w:type="dxa"/>
            <w:tcBorders>
              <w:top w:val="nil"/>
              <w:left w:val="nil"/>
              <w:bottom w:val="single" w:sz="8" w:space="0" w:color="auto"/>
              <w:right w:val="single" w:sz="8" w:space="0" w:color="auto"/>
            </w:tcBorders>
            <w:shd w:val="clear" w:color="auto" w:fill="auto"/>
            <w:noWrap/>
            <w:vAlign w:val="center"/>
            <w:hideMark/>
          </w:tcPr>
          <w:p w14:paraId="04717E1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1.428</w:t>
            </w:r>
          </w:p>
        </w:tc>
      </w:tr>
      <w:tr w:rsidR="00933EA7" w:rsidRPr="006F7A4F" w14:paraId="7E4D38B6"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FDDFDA2"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25816CE"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337.630</w:t>
            </w:r>
          </w:p>
        </w:tc>
        <w:tc>
          <w:tcPr>
            <w:tcW w:w="1291" w:type="dxa"/>
            <w:tcBorders>
              <w:top w:val="nil"/>
              <w:left w:val="nil"/>
              <w:bottom w:val="single" w:sz="8" w:space="0" w:color="auto"/>
              <w:right w:val="single" w:sz="8" w:space="0" w:color="auto"/>
            </w:tcBorders>
            <w:shd w:val="clear" w:color="auto" w:fill="auto"/>
            <w:noWrap/>
            <w:vAlign w:val="center"/>
            <w:hideMark/>
          </w:tcPr>
          <w:p w14:paraId="486FA657"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23.553</w:t>
            </w:r>
          </w:p>
        </w:tc>
      </w:tr>
      <w:tr w:rsidR="00933EA7" w:rsidRPr="006F7A4F" w14:paraId="54B96F5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385878A"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4ADA8D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615.201</w:t>
            </w:r>
          </w:p>
        </w:tc>
        <w:tc>
          <w:tcPr>
            <w:tcW w:w="1291" w:type="dxa"/>
            <w:tcBorders>
              <w:top w:val="nil"/>
              <w:left w:val="nil"/>
              <w:bottom w:val="single" w:sz="8" w:space="0" w:color="auto"/>
              <w:right w:val="single" w:sz="8" w:space="0" w:color="auto"/>
            </w:tcBorders>
            <w:shd w:val="clear" w:color="auto" w:fill="auto"/>
            <w:noWrap/>
            <w:vAlign w:val="center"/>
            <w:hideMark/>
          </w:tcPr>
          <w:p w14:paraId="75338670"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66.235</w:t>
            </w:r>
          </w:p>
        </w:tc>
      </w:tr>
      <w:tr w:rsidR="00933EA7" w:rsidRPr="006F7A4F" w14:paraId="0237C30E" w14:textId="77777777" w:rsidTr="00933EA7">
        <w:trPr>
          <w:trHeight w:val="44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8F087B6"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E9332A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118.187</w:t>
            </w:r>
          </w:p>
        </w:tc>
        <w:tc>
          <w:tcPr>
            <w:tcW w:w="1291" w:type="dxa"/>
            <w:tcBorders>
              <w:top w:val="nil"/>
              <w:left w:val="nil"/>
              <w:bottom w:val="single" w:sz="8" w:space="0" w:color="auto"/>
              <w:right w:val="single" w:sz="8" w:space="0" w:color="auto"/>
            </w:tcBorders>
            <w:shd w:val="clear" w:color="auto" w:fill="auto"/>
            <w:noWrap/>
            <w:vAlign w:val="center"/>
            <w:hideMark/>
          </w:tcPr>
          <w:p w14:paraId="200BDD5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9.169</w:t>
            </w:r>
          </w:p>
        </w:tc>
      </w:tr>
      <w:tr w:rsidR="00933EA7" w:rsidRPr="006F7A4F" w14:paraId="27CEE9C0" w14:textId="77777777" w:rsidTr="00933EA7">
        <w:trPr>
          <w:trHeight w:val="52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0429F2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6E0049F"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348.241</w:t>
            </w:r>
          </w:p>
        </w:tc>
        <w:tc>
          <w:tcPr>
            <w:tcW w:w="1291" w:type="dxa"/>
            <w:tcBorders>
              <w:top w:val="nil"/>
              <w:left w:val="nil"/>
              <w:bottom w:val="single" w:sz="8" w:space="0" w:color="auto"/>
              <w:right w:val="single" w:sz="8" w:space="0" w:color="auto"/>
            </w:tcBorders>
            <w:shd w:val="clear" w:color="auto" w:fill="auto"/>
            <w:noWrap/>
            <w:vAlign w:val="center"/>
            <w:hideMark/>
          </w:tcPr>
          <w:p w14:paraId="5B1DF86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38.076</w:t>
            </w:r>
          </w:p>
        </w:tc>
      </w:tr>
      <w:tr w:rsidR="00933EA7" w:rsidRPr="006F7A4F" w14:paraId="3DE66A1C" w14:textId="77777777" w:rsidTr="00933EA7">
        <w:trPr>
          <w:trHeight w:val="451"/>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7EA20EC"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BFDE41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117.644</w:t>
            </w:r>
          </w:p>
        </w:tc>
        <w:tc>
          <w:tcPr>
            <w:tcW w:w="1291" w:type="dxa"/>
            <w:tcBorders>
              <w:top w:val="nil"/>
              <w:left w:val="nil"/>
              <w:bottom w:val="single" w:sz="8" w:space="0" w:color="auto"/>
              <w:right w:val="single" w:sz="8" w:space="0" w:color="auto"/>
            </w:tcBorders>
            <w:shd w:val="clear" w:color="auto" w:fill="auto"/>
            <w:noWrap/>
            <w:vAlign w:val="center"/>
            <w:hideMark/>
          </w:tcPr>
          <w:p w14:paraId="5623FE7A"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10.343</w:t>
            </w:r>
          </w:p>
        </w:tc>
      </w:tr>
      <w:tr w:rsidR="00933EA7" w:rsidRPr="006F7A4F" w14:paraId="7B4DB6C3"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B817B34"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1605B39"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69.195</w:t>
            </w:r>
          </w:p>
        </w:tc>
        <w:tc>
          <w:tcPr>
            <w:tcW w:w="1291" w:type="dxa"/>
            <w:tcBorders>
              <w:top w:val="nil"/>
              <w:left w:val="nil"/>
              <w:bottom w:val="single" w:sz="8" w:space="0" w:color="auto"/>
              <w:right w:val="single" w:sz="8" w:space="0" w:color="auto"/>
            </w:tcBorders>
            <w:shd w:val="clear" w:color="auto" w:fill="auto"/>
            <w:noWrap/>
            <w:vAlign w:val="center"/>
            <w:hideMark/>
          </w:tcPr>
          <w:p w14:paraId="289871A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5.262</w:t>
            </w:r>
          </w:p>
        </w:tc>
      </w:tr>
      <w:tr w:rsidR="00933EA7" w:rsidRPr="006F7A4F" w14:paraId="6A8814D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F694A87"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55D0844"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343.985</w:t>
            </w:r>
          </w:p>
        </w:tc>
        <w:tc>
          <w:tcPr>
            <w:tcW w:w="1291" w:type="dxa"/>
            <w:tcBorders>
              <w:top w:val="nil"/>
              <w:left w:val="nil"/>
              <w:bottom w:val="single" w:sz="8" w:space="0" w:color="auto"/>
              <w:right w:val="single" w:sz="8" w:space="0" w:color="auto"/>
            </w:tcBorders>
            <w:shd w:val="clear" w:color="auto" w:fill="auto"/>
            <w:noWrap/>
            <w:vAlign w:val="center"/>
            <w:hideMark/>
          </w:tcPr>
          <w:p w14:paraId="4D12EFD8"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22.977</w:t>
            </w:r>
          </w:p>
        </w:tc>
      </w:tr>
      <w:tr w:rsidR="00933EA7" w:rsidRPr="006F7A4F" w14:paraId="191D3690"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193B6F3"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ADE490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395.260</w:t>
            </w:r>
          </w:p>
        </w:tc>
        <w:tc>
          <w:tcPr>
            <w:tcW w:w="1291" w:type="dxa"/>
            <w:tcBorders>
              <w:top w:val="nil"/>
              <w:left w:val="nil"/>
              <w:bottom w:val="single" w:sz="8" w:space="0" w:color="auto"/>
              <w:right w:val="single" w:sz="8" w:space="0" w:color="auto"/>
            </w:tcBorders>
            <w:shd w:val="clear" w:color="auto" w:fill="auto"/>
            <w:noWrap/>
            <w:vAlign w:val="center"/>
            <w:hideMark/>
          </w:tcPr>
          <w:p w14:paraId="5CA3F5E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46.989</w:t>
            </w:r>
          </w:p>
        </w:tc>
      </w:tr>
      <w:tr w:rsidR="00933EA7" w:rsidRPr="006F7A4F" w14:paraId="047C847A" w14:textId="77777777" w:rsidTr="00933EA7">
        <w:trPr>
          <w:trHeight w:val="318"/>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0C2DE60"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ED9B4DC"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941.263</w:t>
            </w:r>
          </w:p>
        </w:tc>
        <w:tc>
          <w:tcPr>
            <w:tcW w:w="1291" w:type="dxa"/>
            <w:tcBorders>
              <w:top w:val="nil"/>
              <w:left w:val="nil"/>
              <w:bottom w:val="single" w:sz="8" w:space="0" w:color="auto"/>
              <w:right w:val="single" w:sz="8" w:space="0" w:color="auto"/>
            </w:tcBorders>
            <w:shd w:val="clear" w:color="auto" w:fill="auto"/>
            <w:noWrap/>
            <w:vAlign w:val="center"/>
            <w:hideMark/>
          </w:tcPr>
          <w:p w14:paraId="20FC274D"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85.646</w:t>
            </w:r>
          </w:p>
        </w:tc>
      </w:tr>
      <w:tr w:rsidR="00933EA7" w:rsidRPr="006F7A4F" w14:paraId="16C67DBE"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7F2E515" w14:textId="77777777" w:rsidR="00933EA7" w:rsidRPr="006F7A4F" w:rsidRDefault="00933EA7" w:rsidP="00933EA7">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C4B2945"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209.445</w:t>
            </w:r>
          </w:p>
        </w:tc>
        <w:tc>
          <w:tcPr>
            <w:tcW w:w="1291" w:type="dxa"/>
            <w:tcBorders>
              <w:top w:val="nil"/>
              <w:left w:val="nil"/>
              <w:bottom w:val="single" w:sz="8" w:space="0" w:color="auto"/>
              <w:right w:val="single" w:sz="8" w:space="0" w:color="auto"/>
            </w:tcBorders>
            <w:shd w:val="clear" w:color="auto" w:fill="auto"/>
            <w:noWrap/>
            <w:vAlign w:val="center"/>
            <w:hideMark/>
          </w:tcPr>
          <w:p w14:paraId="6A7B49AE" w14:textId="77777777" w:rsidR="00933EA7" w:rsidRPr="006F7A4F" w:rsidRDefault="00933EA7" w:rsidP="00933EA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27.855</w:t>
            </w:r>
          </w:p>
        </w:tc>
      </w:tr>
      <w:tr w:rsidR="00933EA7" w:rsidRPr="006F7A4F" w14:paraId="1A5DE3E1"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noWrap/>
            <w:vAlign w:val="center"/>
            <w:hideMark/>
          </w:tcPr>
          <w:p w14:paraId="57D29A38" w14:textId="51E358B4" w:rsidR="00933EA7" w:rsidRPr="006F7A4F" w:rsidRDefault="005E5D01" w:rsidP="00933EA7">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c>
          <w:tcPr>
            <w:tcW w:w="1559" w:type="dxa"/>
            <w:tcBorders>
              <w:top w:val="nil"/>
              <w:left w:val="nil"/>
              <w:bottom w:val="single" w:sz="8" w:space="0" w:color="auto"/>
              <w:right w:val="single" w:sz="8" w:space="0" w:color="auto"/>
            </w:tcBorders>
            <w:shd w:val="clear" w:color="auto" w:fill="auto"/>
            <w:noWrap/>
            <w:vAlign w:val="center"/>
            <w:hideMark/>
          </w:tcPr>
          <w:p w14:paraId="45733906" w14:textId="77777777" w:rsidR="00933EA7" w:rsidRPr="006F7A4F" w:rsidRDefault="00933EA7" w:rsidP="00933EA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38.339.898</w:t>
            </w:r>
          </w:p>
        </w:tc>
        <w:tc>
          <w:tcPr>
            <w:tcW w:w="1291" w:type="dxa"/>
            <w:tcBorders>
              <w:top w:val="nil"/>
              <w:left w:val="nil"/>
              <w:bottom w:val="single" w:sz="8" w:space="0" w:color="auto"/>
              <w:right w:val="single" w:sz="8" w:space="0" w:color="auto"/>
            </w:tcBorders>
            <w:shd w:val="clear" w:color="auto" w:fill="auto"/>
            <w:noWrap/>
            <w:vAlign w:val="center"/>
            <w:hideMark/>
          </w:tcPr>
          <w:p w14:paraId="705F7D7C" w14:textId="77777777" w:rsidR="00933EA7" w:rsidRPr="006F7A4F" w:rsidRDefault="00933EA7" w:rsidP="00933EA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3.792.051</w:t>
            </w:r>
          </w:p>
        </w:tc>
      </w:tr>
    </w:tbl>
    <w:p w14:paraId="1EFBDC86" w14:textId="77777777" w:rsidR="00933EA7" w:rsidRPr="006F7A4F" w:rsidRDefault="00933EA7" w:rsidP="00933EA7">
      <w:pPr>
        <w:rPr>
          <w:rFonts w:ascii="Times New Roman" w:hAnsi="Times New Roman" w:cs="Times New Roman"/>
        </w:rPr>
      </w:pPr>
    </w:p>
    <w:p w14:paraId="3D146278" w14:textId="77777777" w:rsidR="007B2052" w:rsidRPr="006F7A4F" w:rsidRDefault="007B2052" w:rsidP="007928DF">
      <w:pPr>
        <w:pStyle w:val="Dzey2Balk"/>
      </w:pPr>
      <w:bookmarkStart w:id="474" w:name="_Toc520881314"/>
      <w:bookmarkStart w:id="475" w:name="_Toc9512065"/>
      <w:bookmarkStart w:id="476" w:name="_Toc417917645"/>
      <w:bookmarkStart w:id="477" w:name="_Toc454351508"/>
      <w:bookmarkStart w:id="478" w:name="_Toc47706109"/>
      <w:r w:rsidRPr="006F7A4F">
        <w:t>7.3 Subscriber and Connection Information</w:t>
      </w:r>
      <w:bookmarkEnd w:id="474"/>
      <w:bookmarkEnd w:id="475"/>
      <w:bookmarkEnd w:id="478"/>
    </w:p>
    <w:p w14:paraId="65BEA38D" w14:textId="67B54801" w:rsidR="007B2052" w:rsidRPr="008D3ADD" w:rsidRDefault="007B2052" w:rsidP="008D3ADD">
      <w:pPr>
        <w:pStyle w:val="AralkYok"/>
        <w:spacing w:line="276" w:lineRule="auto"/>
        <w:jc w:val="both"/>
        <w:rPr>
          <w:b w:val="0"/>
        </w:rPr>
      </w:pPr>
      <w:bookmarkStart w:id="479" w:name="_Toc514768274"/>
      <w:bookmarkStart w:id="480" w:name="_Toc520881315"/>
      <w:bookmarkStart w:id="481" w:name="_Toc9414573"/>
      <w:bookmarkStart w:id="482" w:name="_Toc9512066"/>
      <w:bookmarkEnd w:id="476"/>
      <w:bookmarkEnd w:id="477"/>
      <w:r w:rsidRPr="008D3ADD">
        <w:rPr>
          <w:b w:val="0"/>
        </w:rPr>
        <w:t xml:space="preserve">In 2019, the total number of </w:t>
      </w:r>
      <w:proofErr w:type="gramStart"/>
      <w:r w:rsidRPr="008D3ADD">
        <w:rPr>
          <w:b w:val="0"/>
        </w:rPr>
        <w:t>subscribers which</w:t>
      </w:r>
      <w:proofErr w:type="gramEnd"/>
      <w:r w:rsidRPr="008D3ADD">
        <w:rPr>
          <w:b w:val="0"/>
        </w:rPr>
        <w:t xml:space="preserve"> took natural gas service reached to 15.865.809, and household subscribers reached to 15.861.360, and number of eligible consumers reached to 623.390.</w:t>
      </w:r>
      <w:bookmarkEnd w:id="479"/>
      <w:bookmarkEnd w:id="480"/>
      <w:bookmarkEnd w:id="481"/>
      <w:bookmarkEnd w:id="482"/>
    </w:p>
    <w:p w14:paraId="5B7CC1C7" w14:textId="105E3E35" w:rsidR="007B2052" w:rsidRPr="006F7A4F" w:rsidRDefault="007B2052" w:rsidP="007928DF">
      <w:pPr>
        <w:pStyle w:val="Balk5"/>
        <w:rPr>
          <w:lang w:val="en" w:eastAsia="tr-TR"/>
        </w:rPr>
      </w:pPr>
      <w:bookmarkStart w:id="483" w:name="_Toc9414574"/>
      <w:bookmarkStart w:id="484" w:name="_Toc9504675"/>
      <w:bookmarkStart w:id="485" w:name="_Toc9512067"/>
      <w:bookmarkStart w:id="486" w:name="_Toc47706156"/>
      <w:r w:rsidRPr="006F7A4F">
        <w:rPr>
          <w:lang w:val="en" w:eastAsia="tr-TR"/>
        </w:rPr>
        <w:t>Table 7.3 Distribution of Subscriber and Eligible Consumers by Provincial and Distribution Companies by the End of 201</w:t>
      </w:r>
      <w:bookmarkEnd w:id="483"/>
      <w:bookmarkEnd w:id="484"/>
      <w:bookmarkEnd w:id="485"/>
      <w:r w:rsidRPr="006F7A4F">
        <w:rPr>
          <w:lang w:val="en" w:eastAsia="tr-TR"/>
        </w:rPr>
        <w:t>9</w:t>
      </w:r>
      <w:bookmarkEnd w:id="486"/>
    </w:p>
    <w:tbl>
      <w:tblPr>
        <w:tblW w:w="10208" w:type="dxa"/>
        <w:tblInd w:w="-10" w:type="dxa"/>
        <w:tblCellMar>
          <w:left w:w="70" w:type="dxa"/>
          <w:right w:w="70" w:type="dxa"/>
        </w:tblCellMar>
        <w:tblLook w:val="04A0" w:firstRow="1" w:lastRow="0" w:firstColumn="1" w:lastColumn="0" w:noHBand="0" w:noVBand="1"/>
      </w:tblPr>
      <w:tblGrid>
        <w:gridCol w:w="6663"/>
        <w:gridCol w:w="1275"/>
        <w:gridCol w:w="1276"/>
        <w:gridCol w:w="1107"/>
      </w:tblGrid>
      <w:tr w:rsidR="007B2052" w:rsidRPr="006F7A4F" w14:paraId="03DD3862" w14:textId="77777777" w:rsidTr="00BF6D93">
        <w:trPr>
          <w:cantSplit/>
          <w:trHeight w:val="330"/>
          <w:tblHeader/>
        </w:trPr>
        <w:tc>
          <w:tcPr>
            <w:tcW w:w="6663" w:type="dxa"/>
            <w:tcBorders>
              <w:top w:val="single" w:sz="8" w:space="0" w:color="auto"/>
              <w:left w:val="single" w:sz="8" w:space="0" w:color="auto"/>
              <w:bottom w:val="single" w:sz="8" w:space="0" w:color="auto"/>
              <w:right w:val="single" w:sz="8" w:space="0" w:color="auto"/>
            </w:tcBorders>
            <w:shd w:val="clear" w:color="000000" w:fill="9BC2E6"/>
            <w:vAlign w:val="center"/>
            <w:hideMark/>
          </w:tcPr>
          <w:p w14:paraId="569C2E8E" w14:textId="26BF8EAD" w:rsidR="007B2052" w:rsidRPr="006F7A4F" w:rsidRDefault="007B2052">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Distribution Company</w:t>
            </w:r>
          </w:p>
        </w:tc>
        <w:tc>
          <w:tcPr>
            <w:tcW w:w="1275" w:type="dxa"/>
            <w:tcBorders>
              <w:top w:val="single" w:sz="8" w:space="0" w:color="auto"/>
              <w:left w:val="nil"/>
              <w:bottom w:val="single" w:sz="8" w:space="0" w:color="auto"/>
              <w:right w:val="single" w:sz="8" w:space="0" w:color="auto"/>
            </w:tcBorders>
            <w:shd w:val="clear" w:color="000000" w:fill="9BC2E6"/>
            <w:noWrap/>
            <w:vAlign w:val="center"/>
            <w:hideMark/>
          </w:tcPr>
          <w:p w14:paraId="40B2E909" w14:textId="1DD15426" w:rsidR="007B2052" w:rsidRPr="006F7A4F" w:rsidRDefault="007B2052" w:rsidP="007B2052">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Number of Subscribers*</w:t>
            </w:r>
          </w:p>
        </w:tc>
        <w:tc>
          <w:tcPr>
            <w:tcW w:w="1276" w:type="dxa"/>
            <w:tcBorders>
              <w:top w:val="single" w:sz="8" w:space="0" w:color="auto"/>
              <w:left w:val="nil"/>
              <w:bottom w:val="single" w:sz="8" w:space="0" w:color="auto"/>
              <w:right w:val="single" w:sz="8" w:space="0" w:color="auto"/>
            </w:tcBorders>
            <w:shd w:val="clear" w:color="000000" w:fill="9BC2E6"/>
            <w:noWrap/>
            <w:vAlign w:val="center"/>
            <w:hideMark/>
          </w:tcPr>
          <w:p w14:paraId="2AA2C3E1" w14:textId="0295EC5B" w:rsidR="007B2052" w:rsidRPr="006F7A4F" w:rsidRDefault="007B2052" w:rsidP="007B2052">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Number of Household Subscribers *</w:t>
            </w:r>
          </w:p>
        </w:tc>
        <w:tc>
          <w:tcPr>
            <w:tcW w:w="994" w:type="dxa"/>
            <w:tcBorders>
              <w:top w:val="single" w:sz="8" w:space="0" w:color="auto"/>
              <w:left w:val="nil"/>
              <w:bottom w:val="single" w:sz="8" w:space="0" w:color="auto"/>
              <w:right w:val="single" w:sz="8" w:space="0" w:color="auto"/>
            </w:tcBorders>
            <w:shd w:val="clear" w:color="000000" w:fill="9BC2E6"/>
            <w:noWrap/>
            <w:vAlign w:val="center"/>
            <w:hideMark/>
          </w:tcPr>
          <w:p w14:paraId="41415EC3" w14:textId="4C991B86" w:rsidR="007B2052" w:rsidRPr="006F7A4F" w:rsidRDefault="007B2052" w:rsidP="007B2052">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Number of Eligible Consumers *</w:t>
            </w:r>
          </w:p>
        </w:tc>
      </w:tr>
      <w:tr w:rsidR="00875CDD" w:rsidRPr="006F7A4F" w14:paraId="79742A7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8C8BD66"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ADANA</w:t>
            </w:r>
          </w:p>
        </w:tc>
        <w:tc>
          <w:tcPr>
            <w:tcW w:w="1275" w:type="dxa"/>
            <w:tcBorders>
              <w:top w:val="nil"/>
              <w:left w:val="nil"/>
              <w:bottom w:val="single" w:sz="8" w:space="0" w:color="auto"/>
              <w:right w:val="single" w:sz="8" w:space="0" w:color="auto"/>
            </w:tcBorders>
            <w:shd w:val="clear" w:color="000000" w:fill="DCE6F1"/>
            <w:noWrap/>
            <w:vAlign w:val="center"/>
            <w:hideMark/>
          </w:tcPr>
          <w:p w14:paraId="2816DBE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130.258</w:t>
            </w:r>
          </w:p>
        </w:tc>
        <w:tc>
          <w:tcPr>
            <w:tcW w:w="1276" w:type="dxa"/>
            <w:tcBorders>
              <w:top w:val="nil"/>
              <w:left w:val="nil"/>
              <w:bottom w:val="single" w:sz="8" w:space="0" w:color="auto"/>
              <w:right w:val="single" w:sz="8" w:space="0" w:color="auto"/>
            </w:tcBorders>
            <w:shd w:val="clear" w:color="000000" w:fill="DCE6F1"/>
            <w:noWrap/>
            <w:vAlign w:val="center"/>
            <w:hideMark/>
          </w:tcPr>
          <w:p w14:paraId="1000063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130.258</w:t>
            </w:r>
          </w:p>
        </w:tc>
        <w:tc>
          <w:tcPr>
            <w:tcW w:w="994" w:type="dxa"/>
            <w:tcBorders>
              <w:top w:val="nil"/>
              <w:left w:val="nil"/>
              <w:bottom w:val="single" w:sz="8" w:space="0" w:color="auto"/>
              <w:right w:val="single" w:sz="8" w:space="0" w:color="auto"/>
            </w:tcBorders>
            <w:shd w:val="clear" w:color="000000" w:fill="DCE6F1"/>
            <w:noWrap/>
            <w:vAlign w:val="center"/>
            <w:hideMark/>
          </w:tcPr>
          <w:p w14:paraId="6BFA394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1.900</w:t>
            </w:r>
          </w:p>
        </w:tc>
      </w:tr>
      <w:tr w:rsidR="00875CDD" w:rsidRPr="006F7A4F" w14:paraId="5A8698E1" w14:textId="77777777" w:rsidTr="00BF6D93">
        <w:trPr>
          <w:trHeight w:val="44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88DF0C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85A91C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130.258</w:t>
            </w:r>
          </w:p>
        </w:tc>
        <w:tc>
          <w:tcPr>
            <w:tcW w:w="1276" w:type="dxa"/>
            <w:tcBorders>
              <w:top w:val="nil"/>
              <w:left w:val="nil"/>
              <w:bottom w:val="single" w:sz="8" w:space="0" w:color="auto"/>
              <w:right w:val="single" w:sz="8" w:space="0" w:color="auto"/>
            </w:tcBorders>
            <w:shd w:val="clear" w:color="auto" w:fill="auto"/>
            <w:noWrap/>
            <w:vAlign w:val="center"/>
            <w:hideMark/>
          </w:tcPr>
          <w:p w14:paraId="4598566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130.258</w:t>
            </w:r>
          </w:p>
        </w:tc>
        <w:tc>
          <w:tcPr>
            <w:tcW w:w="994" w:type="dxa"/>
            <w:tcBorders>
              <w:top w:val="nil"/>
              <w:left w:val="nil"/>
              <w:bottom w:val="single" w:sz="8" w:space="0" w:color="auto"/>
              <w:right w:val="single" w:sz="8" w:space="0" w:color="auto"/>
            </w:tcBorders>
            <w:shd w:val="clear" w:color="auto" w:fill="auto"/>
            <w:noWrap/>
            <w:vAlign w:val="center"/>
            <w:hideMark/>
          </w:tcPr>
          <w:p w14:paraId="003709F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1.900</w:t>
            </w:r>
          </w:p>
        </w:tc>
      </w:tr>
      <w:tr w:rsidR="00875CDD" w:rsidRPr="006F7A4F" w14:paraId="4624025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8A3E081"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ADIYAMAN</w:t>
            </w:r>
          </w:p>
        </w:tc>
        <w:tc>
          <w:tcPr>
            <w:tcW w:w="1275" w:type="dxa"/>
            <w:tcBorders>
              <w:top w:val="nil"/>
              <w:left w:val="nil"/>
              <w:bottom w:val="single" w:sz="8" w:space="0" w:color="auto"/>
              <w:right w:val="single" w:sz="8" w:space="0" w:color="auto"/>
            </w:tcBorders>
            <w:shd w:val="clear" w:color="000000" w:fill="DCE6F1"/>
            <w:noWrap/>
            <w:vAlign w:val="center"/>
            <w:hideMark/>
          </w:tcPr>
          <w:p w14:paraId="41E8AB4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81.418</w:t>
            </w:r>
          </w:p>
        </w:tc>
        <w:tc>
          <w:tcPr>
            <w:tcW w:w="1276" w:type="dxa"/>
            <w:tcBorders>
              <w:top w:val="nil"/>
              <w:left w:val="nil"/>
              <w:bottom w:val="single" w:sz="8" w:space="0" w:color="auto"/>
              <w:right w:val="single" w:sz="8" w:space="0" w:color="auto"/>
            </w:tcBorders>
            <w:shd w:val="clear" w:color="000000" w:fill="DCE6F1"/>
            <w:noWrap/>
            <w:vAlign w:val="center"/>
            <w:hideMark/>
          </w:tcPr>
          <w:p w14:paraId="15FE8FC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81.415</w:t>
            </w:r>
          </w:p>
        </w:tc>
        <w:tc>
          <w:tcPr>
            <w:tcW w:w="994" w:type="dxa"/>
            <w:tcBorders>
              <w:top w:val="nil"/>
              <w:left w:val="nil"/>
              <w:bottom w:val="single" w:sz="8" w:space="0" w:color="auto"/>
              <w:right w:val="single" w:sz="8" w:space="0" w:color="auto"/>
            </w:tcBorders>
            <w:shd w:val="clear" w:color="000000" w:fill="DCE6F1"/>
            <w:noWrap/>
            <w:vAlign w:val="center"/>
            <w:hideMark/>
          </w:tcPr>
          <w:p w14:paraId="61DF148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2.056</w:t>
            </w:r>
          </w:p>
        </w:tc>
      </w:tr>
      <w:tr w:rsidR="00875CDD" w:rsidRPr="006F7A4F" w14:paraId="32D0CE7E" w14:textId="77777777" w:rsidTr="007C7B89">
        <w:trPr>
          <w:trHeight w:val="55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E7BC33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ADIYAMAN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CFDD50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81.418</w:t>
            </w:r>
          </w:p>
        </w:tc>
        <w:tc>
          <w:tcPr>
            <w:tcW w:w="1276" w:type="dxa"/>
            <w:tcBorders>
              <w:top w:val="nil"/>
              <w:left w:val="nil"/>
              <w:bottom w:val="single" w:sz="8" w:space="0" w:color="auto"/>
              <w:right w:val="single" w:sz="8" w:space="0" w:color="auto"/>
            </w:tcBorders>
            <w:shd w:val="clear" w:color="auto" w:fill="auto"/>
            <w:noWrap/>
            <w:vAlign w:val="center"/>
            <w:hideMark/>
          </w:tcPr>
          <w:p w14:paraId="50E132B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81.415</w:t>
            </w:r>
          </w:p>
        </w:tc>
        <w:tc>
          <w:tcPr>
            <w:tcW w:w="994" w:type="dxa"/>
            <w:tcBorders>
              <w:top w:val="nil"/>
              <w:left w:val="nil"/>
              <w:bottom w:val="single" w:sz="8" w:space="0" w:color="auto"/>
              <w:right w:val="single" w:sz="8" w:space="0" w:color="auto"/>
            </w:tcBorders>
            <w:shd w:val="clear" w:color="auto" w:fill="auto"/>
            <w:noWrap/>
            <w:vAlign w:val="center"/>
            <w:hideMark/>
          </w:tcPr>
          <w:p w14:paraId="6A64A9B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2.056</w:t>
            </w:r>
          </w:p>
        </w:tc>
      </w:tr>
      <w:tr w:rsidR="00875CDD" w:rsidRPr="006F7A4F" w14:paraId="2D75665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F8E83E7"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lastRenderedPageBreak/>
              <w:t>AFYONKARAHİSAR</w:t>
            </w:r>
          </w:p>
        </w:tc>
        <w:tc>
          <w:tcPr>
            <w:tcW w:w="1275" w:type="dxa"/>
            <w:tcBorders>
              <w:top w:val="nil"/>
              <w:left w:val="nil"/>
              <w:bottom w:val="single" w:sz="8" w:space="0" w:color="auto"/>
              <w:right w:val="single" w:sz="8" w:space="0" w:color="auto"/>
            </w:tcBorders>
            <w:shd w:val="clear" w:color="000000" w:fill="DCE6F1"/>
            <w:noWrap/>
            <w:vAlign w:val="center"/>
            <w:hideMark/>
          </w:tcPr>
          <w:p w14:paraId="6966FD5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81.851</w:t>
            </w:r>
          </w:p>
        </w:tc>
        <w:tc>
          <w:tcPr>
            <w:tcW w:w="1276" w:type="dxa"/>
            <w:tcBorders>
              <w:top w:val="nil"/>
              <w:left w:val="nil"/>
              <w:bottom w:val="single" w:sz="8" w:space="0" w:color="auto"/>
              <w:right w:val="single" w:sz="8" w:space="0" w:color="auto"/>
            </w:tcBorders>
            <w:shd w:val="clear" w:color="000000" w:fill="DCE6F1"/>
            <w:noWrap/>
            <w:vAlign w:val="center"/>
            <w:hideMark/>
          </w:tcPr>
          <w:p w14:paraId="2F13182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81.851</w:t>
            </w:r>
          </w:p>
        </w:tc>
        <w:tc>
          <w:tcPr>
            <w:tcW w:w="994" w:type="dxa"/>
            <w:tcBorders>
              <w:top w:val="nil"/>
              <w:left w:val="nil"/>
              <w:bottom w:val="single" w:sz="8" w:space="0" w:color="auto"/>
              <w:right w:val="single" w:sz="8" w:space="0" w:color="auto"/>
            </w:tcBorders>
            <w:shd w:val="clear" w:color="000000" w:fill="DCE6F1"/>
            <w:noWrap/>
            <w:vAlign w:val="center"/>
            <w:hideMark/>
          </w:tcPr>
          <w:p w14:paraId="0A92669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3.283</w:t>
            </w:r>
          </w:p>
        </w:tc>
      </w:tr>
      <w:tr w:rsidR="00875CDD" w:rsidRPr="006F7A4F" w14:paraId="37907B56" w14:textId="77777777" w:rsidTr="007C7B89">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BE43B7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AFYON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DCA745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81.851</w:t>
            </w:r>
          </w:p>
        </w:tc>
        <w:tc>
          <w:tcPr>
            <w:tcW w:w="1276" w:type="dxa"/>
            <w:tcBorders>
              <w:top w:val="nil"/>
              <w:left w:val="nil"/>
              <w:bottom w:val="single" w:sz="8" w:space="0" w:color="auto"/>
              <w:right w:val="single" w:sz="8" w:space="0" w:color="auto"/>
            </w:tcBorders>
            <w:shd w:val="clear" w:color="auto" w:fill="auto"/>
            <w:noWrap/>
            <w:vAlign w:val="center"/>
            <w:hideMark/>
          </w:tcPr>
          <w:p w14:paraId="6ADCF55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81.851</w:t>
            </w:r>
          </w:p>
        </w:tc>
        <w:tc>
          <w:tcPr>
            <w:tcW w:w="994" w:type="dxa"/>
            <w:tcBorders>
              <w:top w:val="nil"/>
              <w:left w:val="nil"/>
              <w:bottom w:val="single" w:sz="8" w:space="0" w:color="auto"/>
              <w:right w:val="single" w:sz="8" w:space="0" w:color="auto"/>
            </w:tcBorders>
            <w:shd w:val="clear" w:color="auto" w:fill="auto"/>
            <w:noWrap/>
            <w:vAlign w:val="center"/>
            <w:hideMark/>
          </w:tcPr>
          <w:p w14:paraId="39BD8B2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3.283</w:t>
            </w:r>
          </w:p>
        </w:tc>
      </w:tr>
      <w:tr w:rsidR="00875CDD" w:rsidRPr="006F7A4F" w14:paraId="0F760F0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CD86B1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AĞRI</w:t>
            </w:r>
          </w:p>
        </w:tc>
        <w:tc>
          <w:tcPr>
            <w:tcW w:w="1275" w:type="dxa"/>
            <w:tcBorders>
              <w:top w:val="nil"/>
              <w:left w:val="nil"/>
              <w:bottom w:val="single" w:sz="8" w:space="0" w:color="auto"/>
              <w:right w:val="single" w:sz="8" w:space="0" w:color="auto"/>
            </w:tcBorders>
            <w:shd w:val="clear" w:color="000000" w:fill="DCE6F1"/>
            <w:noWrap/>
            <w:vAlign w:val="center"/>
            <w:hideMark/>
          </w:tcPr>
          <w:p w14:paraId="5591D4F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14.215</w:t>
            </w:r>
          </w:p>
        </w:tc>
        <w:tc>
          <w:tcPr>
            <w:tcW w:w="1276" w:type="dxa"/>
            <w:tcBorders>
              <w:top w:val="nil"/>
              <w:left w:val="nil"/>
              <w:bottom w:val="single" w:sz="8" w:space="0" w:color="auto"/>
              <w:right w:val="single" w:sz="8" w:space="0" w:color="auto"/>
            </w:tcBorders>
            <w:shd w:val="clear" w:color="000000" w:fill="DCE6F1"/>
            <w:noWrap/>
            <w:vAlign w:val="center"/>
            <w:hideMark/>
          </w:tcPr>
          <w:p w14:paraId="56A489C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14.215</w:t>
            </w:r>
          </w:p>
        </w:tc>
        <w:tc>
          <w:tcPr>
            <w:tcW w:w="994" w:type="dxa"/>
            <w:tcBorders>
              <w:top w:val="nil"/>
              <w:left w:val="nil"/>
              <w:bottom w:val="single" w:sz="8" w:space="0" w:color="auto"/>
              <w:right w:val="single" w:sz="8" w:space="0" w:color="auto"/>
            </w:tcBorders>
            <w:shd w:val="clear" w:color="000000" w:fill="DCE6F1"/>
            <w:noWrap/>
            <w:vAlign w:val="center"/>
            <w:hideMark/>
          </w:tcPr>
          <w:p w14:paraId="0146AD6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676</w:t>
            </w:r>
          </w:p>
        </w:tc>
      </w:tr>
      <w:tr w:rsidR="00875CDD" w:rsidRPr="006F7A4F" w14:paraId="769412ED" w14:textId="77777777" w:rsidTr="007C7B89">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2C0AA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AĞRI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7A1EFC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14.215</w:t>
            </w:r>
          </w:p>
        </w:tc>
        <w:tc>
          <w:tcPr>
            <w:tcW w:w="1276" w:type="dxa"/>
            <w:tcBorders>
              <w:top w:val="nil"/>
              <w:left w:val="nil"/>
              <w:bottom w:val="single" w:sz="8" w:space="0" w:color="auto"/>
              <w:right w:val="single" w:sz="8" w:space="0" w:color="auto"/>
            </w:tcBorders>
            <w:shd w:val="clear" w:color="auto" w:fill="auto"/>
            <w:noWrap/>
            <w:vAlign w:val="center"/>
            <w:hideMark/>
          </w:tcPr>
          <w:p w14:paraId="3A78FA3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14.215</w:t>
            </w:r>
          </w:p>
        </w:tc>
        <w:tc>
          <w:tcPr>
            <w:tcW w:w="994" w:type="dxa"/>
            <w:tcBorders>
              <w:top w:val="nil"/>
              <w:left w:val="nil"/>
              <w:bottom w:val="single" w:sz="8" w:space="0" w:color="auto"/>
              <w:right w:val="single" w:sz="8" w:space="0" w:color="auto"/>
            </w:tcBorders>
            <w:shd w:val="clear" w:color="auto" w:fill="auto"/>
            <w:noWrap/>
            <w:vAlign w:val="center"/>
            <w:hideMark/>
          </w:tcPr>
          <w:p w14:paraId="4E24D88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676</w:t>
            </w:r>
          </w:p>
        </w:tc>
      </w:tr>
      <w:tr w:rsidR="00875CDD" w:rsidRPr="006F7A4F" w14:paraId="18F53A0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9A7046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AKSARAY</w:t>
            </w:r>
          </w:p>
        </w:tc>
        <w:tc>
          <w:tcPr>
            <w:tcW w:w="1275" w:type="dxa"/>
            <w:tcBorders>
              <w:top w:val="nil"/>
              <w:left w:val="nil"/>
              <w:bottom w:val="single" w:sz="8" w:space="0" w:color="auto"/>
              <w:right w:val="single" w:sz="8" w:space="0" w:color="auto"/>
            </w:tcBorders>
            <w:shd w:val="clear" w:color="000000" w:fill="DCE6F1"/>
            <w:noWrap/>
            <w:vAlign w:val="center"/>
            <w:hideMark/>
          </w:tcPr>
          <w:p w14:paraId="076102C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68.460</w:t>
            </w:r>
          </w:p>
        </w:tc>
        <w:tc>
          <w:tcPr>
            <w:tcW w:w="1276" w:type="dxa"/>
            <w:tcBorders>
              <w:top w:val="nil"/>
              <w:left w:val="nil"/>
              <w:bottom w:val="single" w:sz="8" w:space="0" w:color="auto"/>
              <w:right w:val="single" w:sz="8" w:space="0" w:color="auto"/>
            </w:tcBorders>
            <w:shd w:val="clear" w:color="000000" w:fill="DCE6F1"/>
            <w:noWrap/>
            <w:vAlign w:val="center"/>
            <w:hideMark/>
          </w:tcPr>
          <w:p w14:paraId="2FB4E6A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68.460</w:t>
            </w:r>
          </w:p>
        </w:tc>
        <w:tc>
          <w:tcPr>
            <w:tcW w:w="994" w:type="dxa"/>
            <w:tcBorders>
              <w:top w:val="nil"/>
              <w:left w:val="nil"/>
              <w:bottom w:val="single" w:sz="8" w:space="0" w:color="auto"/>
              <w:right w:val="single" w:sz="8" w:space="0" w:color="auto"/>
            </w:tcBorders>
            <w:shd w:val="clear" w:color="000000" w:fill="DCE6F1"/>
            <w:noWrap/>
            <w:vAlign w:val="center"/>
            <w:hideMark/>
          </w:tcPr>
          <w:p w14:paraId="4A00BA3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3.242</w:t>
            </w:r>
          </w:p>
        </w:tc>
      </w:tr>
      <w:tr w:rsidR="00875CDD" w:rsidRPr="006F7A4F" w14:paraId="4C447F51" w14:textId="77777777" w:rsidTr="007C7B89">
        <w:trPr>
          <w:trHeight w:val="24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2C11603"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AKSARAY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14762C4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68.460</w:t>
            </w:r>
          </w:p>
        </w:tc>
        <w:tc>
          <w:tcPr>
            <w:tcW w:w="1276" w:type="dxa"/>
            <w:tcBorders>
              <w:top w:val="nil"/>
              <w:left w:val="nil"/>
              <w:bottom w:val="single" w:sz="8" w:space="0" w:color="auto"/>
              <w:right w:val="single" w:sz="8" w:space="0" w:color="auto"/>
            </w:tcBorders>
            <w:shd w:val="clear" w:color="auto" w:fill="auto"/>
            <w:noWrap/>
            <w:vAlign w:val="center"/>
            <w:hideMark/>
          </w:tcPr>
          <w:p w14:paraId="148DB30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68.460</w:t>
            </w:r>
          </w:p>
        </w:tc>
        <w:tc>
          <w:tcPr>
            <w:tcW w:w="994" w:type="dxa"/>
            <w:tcBorders>
              <w:top w:val="nil"/>
              <w:left w:val="nil"/>
              <w:bottom w:val="single" w:sz="8" w:space="0" w:color="auto"/>
              <w:right w:val="single" w:sz="8" w:space="0" w:color="auto"/>
            </w:tcBorders>
            <w:shd w:val="clear" w:color="auto" w:fill="auto"/>
            <w:noWrap/>
            <w:vAlign w:val="center"/>
            <w:hideMark/>
          </w:tcPr>
          <w:p w14:paraId="1B19EA7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3.242</w:t>
            </w:r>
          </w:p>
        </w:tc>
      </w:tr>
      <w:tr w:rsidR="00875CDD" w:rsidRPr="006F7A4F" w14:paraId="7C41FAA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AD5271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AMASYA</w:t>
            </w:r>
          </w:p>
        </w:tc>
        <w:tc>
          <w:tcPr>
            <w:tcW w:w="1275" w:type="dxa"/>
            <w:tcBorders>
              <w:top w:val="nil"/>
              <w:left w:val="nil"/>
              <w:bottom w:val="single" w:sz="8" w:space="0" w:color="auto"/>
              <w:right w:val="single" w:sz="8" w:space="0" w:color="auto"/>
            </w:tcBorders>
            <w:shd w:val="clear" w:color="000000" w:fill="DCE6F1"/>
            <w:noWrap/>
            <w:vAlign w:val="center"/>
            <w:hideMark/>
          </w:tcPr>
          <w:p w14:paraId="5E49369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71.612</w:t>
            </w:r>
          </w:p>
        </w:tc>
        <w:tc>
          <w:tcPr>
            <w:tcW w:w="1276" w:type="dxa"/>
            <w:tcBorders>
              <w:top w:val="nil"/>
              <w:left w:val="nil"/>
              <w:bottom w:val="single" w:sz="8" w:space="0" w:color="auto"/>
              <w:right w:val="single" w:sz="8" w:space="0" w:color="auto"/>
            </w:tcBorders>
            <w:shd w:val="clear" w:color="000000" w:fill="DCE6F1"/>
            <w:noWrap/>
            <w:vAlign w:val="center"/>
            <w:hideMark/>
          </w:tcPr>
          <w:p w14:paraId="39C0BA6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71.612</w:t>
            </w:r>
          </w:p>
        </w:tc>
        <w:tc>
          <w:tcPr>
            <w:tcW w:w="994" w:type="dxa"/>
            <w:tcBorders>
              <w:top w:val="nil"/>
              <w:left w:val="nil"/>
              <w:bottom w:val="single" w:sz="8" w:space="0" w:color="auto"/>
              <w:right w:val="single" w:sz="8" w:space="0" w:color="auto"/>
            </w:tcBorders>
            <w:shd w:val="clear" w:color="000000" w:fill="DCE6F1"/>
            <w:noWrap/>
            <w:vAlign w:val="center"/>
            <w:hideMark/>
          </w:tcPr>
          <w:p w14:paraId="31BB5F4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3.242</w:t>
            </w:r>
          </w:p>
        </w:tc>
      </w:tr>
      <w:tr w:rsidR="00875CDD" w:rsidRPr="006F7A4F" w14:paraId="7E0D7277" w14:textId="77777777" w:rsidTr="007C7B89">
        <w:trPr>
          <w:trHeight w:val="49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A3ADCA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TOKAT AMASYA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F2F947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71.612</w:t>
            </w:r>
          </w:p>
        </w:tc>
        <w:tc>
          <w:tcPr>
            <w:tcW w:w="1276" w:type="dxa"/>
            <w:tcBorders>
              <w:top w:val="nil"/>
              <w:left w:val="nil"/>
              <w:bottom w:val="single" w:sz="8" w:space="0" w:color="auto"/>
              <w:right w:val="single" w:sz="8" w:space="0" w:color="auto"/>
            </w:tcBorders>
            <w:shd w:val="clear" w:color="auto" w:fill="auto"/>
            <w:noWrap/>
            <w:vAlign w:val="center"/>
            <w:hideMark/>
          </w:tcPr>
          <w:p w14:paraId="2F5F49A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71.612</w:t>
            </w:r>
          </w:p>
        </w:tc>
        <w:tc>
          <w:tcPr>
            <w:tcW w:w="994" w:type="dxa"/>
            <w:tcBorders>
              <w:top w:val="nil"/>
              <w:left w:val="nil"/>
              <w:bottom w:val="single" w:sz="8" w:space="0" w:color="auto"/>
              <w:right w:val="single" w:sz="8" w:space="0" w:color="auto"/>
            </w:tcBorders>
            <w:shd w:val="clear" w:color="auto" w:fill="auto"/>
            <w:noWrap/>
            <w:vAlign w:val="center"/>
            <w:hideMark/>
          </w:tcPr>
          <w:p w14:paraId="7598B2B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3.242</w:t>
            </w:r>
          </w:p>
        </w:tc>
      </w:tr>
      <w:tr w:rsidR="00875CDD" w:rsidRPr="006F7A4F" w14:paraId="7ABCB15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4ED4AD2"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ANKARA</w:t>
            </w:r>
          </w:p>
        </w:tc>
        <w:tc>
          <w:tcPr>
            <w:tcW w:w="1275" w:type="dxa"/>
            <w:tcBorders>
              <w:top w:val="nil"/>
              <w:left w:val="nil"/>
              <w:bottom w:val="single" w:sz="8" w:space="0" w:color="auto"/>
              <w:right w:val="single" w:sz="8" w:space="0" w:color="auto"/>
            </w:tcBorders>
            <w:shd w:val="clear" w:color="000000" w:fill="DCE6F1"/>
            <w:noWrap/>
            <w:vAlign w:val="center"/>
            <w:hideMark/>
          </w:tcPr>
          <w:p w14:paraId="7E5C436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1.776.212</w:t>
            </w:r>
          </w:p>
        </w:tc>
        <w:tc>
          <w:tcPr>
            <w:tcW w:w="1276" w:type="dxa"/>
            <w:tcBorders>
              <w:top w:val="nil"/>
              <w:left w:val="nil"/>
              <w:bottom w:val="single" w:sz="8" w:space="0" w:color="auto"/>
              <w:right w:val="single" w:sz="8" w:space="0" w:color="auto"/>
            </w:tcBorders>
            <w:shd w:val="clear" w:color="000000" w:fill="DCE6F1"/>
            <w:noWrap/>
            <w:vAlign w:val="center"/>
            <w:hideMark/>
          </w:tcPr>
          <w:p w14:paraId="34930D4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1.776.212</w:t>
            </w:r>
          </w:p>
        </w:tc>
        <w:tc>
          <w:tcPr>
            <w:tcW w:w="994" w:type="dxa"/>
            <w:tcBorders>
              <w:top w:val="nil"/>
              <w:left w:val="nil"/>
              <w:bottom w:val="single" w:sz="8" w:space="0" w:color="auto"/>
              <w:right w:val="single" w:sz="8" w:space="0" w:color="auto"/>
            </w:tcBorders>
            <w:shd w:val="clear" w:color="000000" w:fill="DCE6F1"/>
            <w:noWrap/>
            <w:vAlign w:val="center"/>
            <w:hideMark/>
          </w:tcPr>
          <w:p w14:paraId="087139A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85.730</w:t>
            </w:r>
          </w:p>
        </w:tc>
      </w:tr>
      <w:tr w:rsidR="00875CDD" w:rsidRPr="006F7A4F" w14:paraId="33F95486" w14:textId="77777777" w:rsidTr="007C7B89">
        <w:trPr>
          <w:trHeight w:val="45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3EC97B2"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BAŞKENT DOĞALGAZ DAĞITIM GAYRİMENKUL YATIRIM ORTAKLIĞI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68464F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1.726.606</w:t>
            </w:r>
          </w:p>
        </w:tc>
        <w:tc>
          <w:tcPr>
            <w:tcW w:w="1276" w:type="dxa"/>
            <w:tcBorders>
              <w:top w:val="nil"/>
              <w:left w:val="nil"/>
              <w:bottom w:val="single" w:sz="8" w:space="0" w:color="auto"/>
              <w:right w:val="single" w:sz="8" w:space="0" w:color="auto"/>
            </w:tcBorders>
            <w:shd w:val="clear" w:color="auto" w:fill="auto"/>
            <w:noWrap/>
            <w:vAlign w:val="center"/>
            <w:hideMark/>
          </w:tcPr>
          <w:p w14:paraId="70219D9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1.726.606</w:t>
            </w:r>
          </w:p>
        </w:tc>
        <w:tc>
          <w:tcPr>
            <w:tcW w:w="994" w:type="dxa"/>
            <w:tcBorders>
              <w:top w:val="nil"/>
              <w:left w:val="nil"/>
              <w:bottom w:val="single" w:sz="8" w:space="0" w:color="auto"/>
              <w:right w:val="single" w:sz="8" w:space="0" w:color="auto"/>
            </w:tcBorders>
            <w:shd w:val="clear" w:color="auto" w:fill="auto"/>
            <w:noWrap/>
            <w:vAlign w:val="center"/>
            <w:hideMark/>
          </w:tcPr>
          <w:p w14:paraId="54A75F2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83.932</w:t>
            </w:r>
          </w:p>
        </w:tc>
      </w:tr>
      <w:tr w:rsidR="00875CDD" w:rsidRPr="006F7A4F" w14:paraId="65C7E60D" w14:textId="77777777" w:rsidTr="007C7B89">
        <w:trPr>
          <w:trHeight w:val="17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F2C62D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KIZILCAHAMAM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4D9650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6.261</w:t>
            </w:r>
          </w:p>
        </w:tc>
        <w:tc>
          <w:tcPr>
            <w:tcW w:w="1276" w:type="dxa"/>
            <w:tcBorders>
              <w:top w:val="nil"/>
              <w:left w:val="nil"/>
              <w:bottom w:val="single" w:sz="8" w:space="0" w:color="auto"/>
              <w:right w:val="single" w:sz="8" w:space="0" w:color="auto"/>
            </w:tcBorders>
            <w:shd w:val="clear" w:color="auto" w:fill="auto"/>
            <w:noWrap/>
            <w:vAlign w:val="center"/>
            <w:hideMark/>
          </w:tcPr>
          <w:p w14:paraId="0305353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6.261</w:t>
            </w:r>
          </w:p>
        </w:tc>
        <w:tc>
          <w:tcPr>
            <w:tcW w:w="994" w:type="dxa"/>
            <w:tcBorders>
              <w:top w:val="nil"/>
              <w:left w:val="nil"/>
              <w:bottom w:val="single" w:sz="8" w:space="0" w:color="auto"/>
              <w:right w:val="single" w:sz="8" w:space="0" w:color="auto"/>
            </w:tcBorders>
            <w:shd w:val="clear" w:color="auto" w:fill="auto"/>
            <w:noWrap/>
            <w:vAlign w:val="center"/>
            <w:hideMark/>
          </w:tcPr>
          <w:p w14:paraId="79D7C5B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219</w:t>
            </w:r>
          </w:p>
        </w:tc>
      </w:tr>
      <w:tr w:rsidR="00875CDD" w:rsidRPr="006F7A4F" w14:paraId="0EC83B77"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0D16DE5"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POLGAZ POLATLI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D71B69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43.345</w:t>
            </w:r>
          </w:p>
        </w:tc>
        <w:tc>
          <w:tcPr>
            <w:tcW w:w="1276" w:type="dxa"/>
            <w:tcBorders>
              <w:top w:val="nil"/>
              <w:left w:val="nil"/>
              <w:bottom w:val="single" w:sz="8" w:space="0" w:color="auto"/>
              <w:right w:val="single" w:sz="8" w:space="0" w:color="auto"/>
            </w:tcBorders>
            <w:shd w:val="clear" w:color="auto" w:fill="auto"/>
            <w:noWrap/>
            <w:vAlign w:val="center"/>
            <w:hideMark/>
          </w:tcPr>
          <w:p w14:paraId="4E77AFB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43.345</w:t>
            </w:r>
          </w:p>
        </w:tc>
        <w:tc>
          <w:tcPr>
            <w:tcW w:w="994" w:type="dxa"/>
            <w:tcBorders>
              <w:top w:val="nil"/>
              <w:left w:val="nil"/>
              <w:bottom w:val="single" w:sz="8" w:space="0" w:color="auto"/>
              <w:right w:val="single" w:sz="8" w:space="0" w:color="auto"/>
            </w:tcBorders>
            <w:shd w:val="clear" w:color="auto" w:fill="auto"/>
            <w:noWrap/>
            <w:vAlign w:val="center"/>
            <w:hideMark/>
          </w:tcPr>
          <w:p w14:paraId="609D54B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1.579</w:t>
            </w:r>
          </w:p>
        </w:tc>
      </w:tr>
      <w:tr w:rsidR="00875CDD" w:rsidRPr="006F7A4F" w14:paraId="25D6DF6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29DFA2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ANTALYA</w:t>
            </w:r>
          </w:p>
        </w:tc>
        <w:tc>
          <w:tcPr>
            <w:tcW w:w="1275" w:type="dxa"/>
            <w:tcBorders>
              <w:top w:val="nil"/>
              <w:left w:val="nil"/>
              <w:bottom w:val="single" w:sz="8" w:space="0" w:color="auto"/>
              <w:right w:val="single" w:sz="8" w:space="0" w:color="auto"/>
            </w:tcBorders>
            <w:shd w:val="clear" w:color="000000" w:fill="DCE6F1"/>
            <w:noWrap/>
            <w:vAlign w:val="center"/>
            <w:hideMark/>
          </w:tcPr>
          <w:p w14:paraId="7193882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88.321</w:t>
            </w:r>
          </w:p>
        </w:tc>
        <w:tc>
          <w:tcPr>
            <w:tcW w:w="1276" w:type="dxa"/>
            <w:tcBorders>
              <w:top w:val="nil"/>
              <w:left w:val="nil"/>
              <w:bottom w:val="single" w:sz="8" w:space="0" w:color="auto"/>
              <w:right w:val="single" w:sz="8" w:space="0" w:color="auto"/>
            </w:tcBorders>
            <w:shd w:val="clear" w:color="000000" w:fill="DCE6F1"/>
            <w:noWrap/>
            <w:vAlign w:val="center"/>
            <w:hideMark/>
          </w:tcPr>
          <w:p w14:paraId="43DB516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88.321</w:t>
            </w:r>
          </w:p>
        </w:tc>
        <w:tc>
          <w:tcPr>
            <w:tcW w:w="994" w:type="dxa"/>
            <w:tcBorders>
              <w:top w:val="nil"/>
              <w:left w:val="nil"/>
              <w:bottom w:val="single" w:sz="8" w:space="0" w:color="auto"/>
              <w:right w:val="single" w:sz="8" w:space="0" w:color="auto"/>
            </w:tcBorders>
            <w:shd w:val="clear" w:color="000000" w:fill="DCE6F1"/>
            <w:noWrap/>
            <w:vAlign w:val="center"/>
            <w:hideMark/>
          </w:tcPr>
          <w:p w14:paraId="4FCDD0F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1126</w:t>
            </w:r>
          </w:p>
        </w:tc>
      </w:tr>
      <w:tr w:rsidR="00875CDD" w:rsidRPr="006F7A4F" w14:paraId="7F599C0C" w14:textId="77777777" w:rsidTr="007C7B89">
        <w:trPr>
          <w:trHeight w:val="19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44A74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ANTALYA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47D1AE6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88.321</w:t>
            </w:r>
          </w:p>
        </w:tc>
        <w:tc>
          <w:tcPr>
            <w:tcW w:w="1276" w:type="dxa"/>
            <w:tcBorders>
              <w:top w:val="nil"/>
              <w:left w:val="nil"/>
              <w:bottom w:val="single" w:sz="8" w:space="0" w:color="auto"/>
              <w:right w:val="single" w:sz="8" w:space="0" w:color="auto"/>
            </w:tcBorders>
            <w:shd w:val="clear" w:color="auto" w:fill="auto"/>
            <w:noWrap/>
            <w:vAlign w:val="center"/>
            <w:hideMark/>
          </w:tcPr>
          <w:p w14:paraId="521D537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88.321</w:t>
            </w:r>
          </w:p>
        </w:tc>
        <w:tc>
          <w:tcPr>
            <w:tcW w:w="994" w:type="dxa"/>
            <w:tcBorders>
              <w:top w:val="nil"/>
              <w:left w:val="nil"/>
              <w:bottom w:val="single" w:sz="8" w:space="0" w:color="auto"/>
              <w:right w:val="single" w:sz="8" w:space="0" w:color="auto"/>
            </w:tcBorders>
            <w:shd w:val="clear" w:color="auto" w:fill="auto"/>
            <w:noWrap/>
            <w:vAlign w:val="center"/>
            <w:hideMark/>
          </w:tcPr>
          <w:p w14:paraId="4A176A6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1126</w:t>
            </w:r>
          </w:p>
        </w:tc>
      </w:tr>
      <w:tr w:rsidR="00875CDD" w:rsidRPr="006F7A4F" w14:paraId="71F4F21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BC4862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ARDAHAN</w:t>
            </w:r>
          </w:p>
        </w:tc>
        <w:tc>
          <w:tcPr>
            <w:tcW w:w="1275" w:type="dxa"/>
            <w:tcBorders>
              <w:top w:val="nil"/>
              <w:left w:val="nil"/>
              <w:bottom w:val="single" w:sz="8" w:space="0" w:color="auto"/>
              <w:right w:val="single" w:sz="8" w:space="0" w:color="auto"/>
            </w:tcBorders>
            <w:shd w:val="clear" w:color="000000" w:fill="DCE6F1"/>
            <w:noWrap/>
            <w:vAlign w:val="center"/>
            <w:hideMark/>
          </w:tcPr>
          <w:p w14:paraId="2D5A469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6.977</w:t>
            </w:r>
          </w:p>
        </w:tc>
        <w:tc>
          <w:tcPr>
            <w:tcW w:w="1276" w:type="dxa"/>
            <w:tcBorders>
              <w:top w:val="nil"/>
              <w:left w:val="nil"/>
              <w:bottom w:val="single" w:sz="8" w:space="0" w:color="auto"/>
              <w:right w:val="single" w:sz="8" w:space="0" w:color="auto"/>
            </w:tcBorders>
            <w:shd w:val="clear" w:color="000000" w:fill="DCE6F1"/>
            <w:noWrap/>
            <w:vAlign w:val="center"/>
            <w:hideMark/>
          </w:tcPr>
          <w:p w14:paraId="7B52642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6.977</w:t>
            </w:r>
          </w:p>
        </w:tc>
        <w:tc>
          <w:tcPr>
            <w:tcW w:w="994" w:type="dxa"/>
            <w:tcBorders>
              <w:top w:val="nil"/>
              <w:left w:val="nil"/>
              <w:bottom w:val="single" w:sz="8" w:space="0" w:color="auto"/>
              <w:right w:val="single" w:sz="8" w:space="0" w:color="auto"/>
            </w:tcBorders>
            <w:shd w:val="clear" w:color="000000" w:fill="DCE6F1"/>
            <w:noWrap/>
            <w:vAlign w:val="center"/>
            <w:hideMark/>
          </w:tcPr>
          <w:p w14:paraId="22D8CB1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396</w:t>
            </w:r>
          </w:p>
        </w:tc>
      </w:tr>
      <w:tr w:rsidR="00875CDD" w:rsidRPr="006F7A4F" w14:paraId="01A08806" w14:textId="77777777" w:rsidTr="007C7B89">
        <w:trPr>
          <w:trHeight w:val="46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CF9804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5" w:type="dxa"/>
            <w:tcBorders>
              <w:top w:val="nil"/>
              <w:left w:val="nil"/>
              <w:bottom w:val="single" w:sz="8" w:space="0" w:color="auto"/>
              <w:right w:val="single" w:sz="8" w:space="0" w:color="auto"/>
            </w:tcBorders>
            <w:shd w:val="clear" w:color="auto" w:fill="auto"/>
            <w:noWrap/>
            <w:vAlign w:val="center"/>
            <w:hideMark/>
          </w:tcPr>
          <w:p w14:paraId="6ABA142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6.977</w:t>
            </w:r>
          </w:p>
        </w:tc>
        <w:tc>
          <w:tcPr>
            <w:tcW w:w="1276" w:type="dxa"/>
            <w:tcBorders>
              <w:top w:val="nil"/>
              <w:left w:val="nil"/>
              <w:bottom w:val="single" w:sz="8" w:space="0" w:color="auto"/>
              <w:right w:val="single" w:sz="8" w:space="0" w:color="auto"/>
            </w:tcBorders>
            <w:shd w:val="clear" w:color="auto" w:fill="auto"/>
            <w:noWrap/>
            <w:vAlign w:val="center"/>
            <w:hideMark/>
          </w:tcPr>
          <w:p w14:paraId="7FA4148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6.977</w:t>
            </w:r>
          </w:p>
        </w:tc>
        <w:tc>
          <w:tcPr>
            <w:tcW w:w="994" w:type="dxa"/>
            <w:tcBorders>
              <w:top w:val="nil"/>
              <w:left w:val="nil"/>
              <w:bottom w:val="single" w:sz="8" w:space="0" w:color="auto"/>
              <w:right w:val="single" w:sz="8" w:space="0" w:color="auto"/>
            </w:tcBorders>
            <w:shd w:val="clear" w:color="auto" w:fill="auto"/>
            <w:noWrap/>
            <w:vAlign w:val="center"/>
            <w:hideMark/>
          </w:tcPr>
          <w:p w14:paraId="54B367C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396</w:t>
            </w:r>
          </w:p>
        </w:tc>
      </w:tr>
      <w:tr w:rsidR="00875CDD" w:rsidRPr="006F7A4F" w14:paraId="74F525B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68EFC0A"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AYDIN</w:t>
            </w:r>
          </w:p>
        </w:tc>
        <w:tc>
          <w:tcPr>
            <w:tcW w:w="1275" w:type="dxa"/>
            <w:tcBorders>
              <w:top w:val="nil"/>
              <w:left w:val="nil"/>
              <w:bottom w:val="single" w:sz="8" w:space="0" w:color="auto"/>
              <w:right w:val="single" w:sz="8" w:space="0" w:color="auto"/>
            </w:tcBorders>
            <w:shd w:val="clear" w:color="000000" w:fill="DCE6F1"/>
            <w:noWrap/>
            <w:vAlign w:val="center"/>
            <w:hideMark/>
          </w:tcPr>
          <w:p w14:paraId="3667C56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70.978</w:t>
            </w:r>
          </w:p>
        </w:tc>
        <w:tc>
          <w:tcPr>
            <w:tcW w:w="1276" w:type="dxa"/>
            <w:tcBorders>
              <w:top w:val="nil"/>
              <w:left w:val="nil"/>
              <w:bottom w:val="single" w:sz="8" w:space="0" w:color="auto"/>
              <w:right w:val="single" w:sz="8" w:space="0" w:color="auto"/>
            </w:tcBorders>
            <w:shd w:val="clear" w:color="000000" w:fill="DCE6F1"/>
            <w:noWrap/>
            <w:vAlign w:val="center"/>
            <w:hideMark/>
          </w:tcPr>
          <w:p w14:paraId="460CE77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70.978</w:t>
            </w:r>
          </w:p>
        </w:tc>
        <w:tc>
          <w:tcPr>
            <w:tcW w:w="994" w:type="dxa"/>
            <w:tcBorders>
              <w:top w:val="nil"/>
              <w:left w:val="nil"/>
              <w:bottom w:val="single" w:sz="8" w:space="0" w:color="auto"/>
              <w:right w:val="single" w:sz="8" w:space="0" w:color="auto"/>
            </w:tcBorders>
            <w:shd w:val="clear" w:color="000000" w:fill="DCE6F1"/>
            <w:noWrap/>
            <w:vAlign w:val="center"/>
            <w:hideMark/>
          </w:tcPr>
          <w:p w14:paraId="781912D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872</w:t>
            </w:r>
          </w:p>
        </w:tc>
      </w:tr>
      <w:tr w:rsidR="00875CDD" w:rsidRPr="006F7A4F" w14:paraId="4C412152" w14:textId="77777777" w:rsidTr="007C7B89">
        <w:trPr>
          <w:trHeight w:val="23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BB596E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AYDIN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06B14A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70.978</w:t>
            </w:r>
          </w:p>
        </w:tc>
        <w:tc>
          <w:tcPr>
            <w:tcW w:w="1276" w:type="dxa"/>
            <w:tcBorders>
              <w:top w:val="nil"/>
              <w:left w:val="nil"/>
              <w:bottom w:val="single" w:sz="8" w:space="0" w:color="auto"/>
              <w:right w:val="single" w:sz="8" w:space="0" w:color="auto"/>
            </w:tcBorders>
            <w:shd w:val="clear" w:color="auto" w:fill="auto"/>
            <w:noWrap/>
            <w:vAlign w:val="center"/>
            <w:hideMark/>
          </w:tcPr>
          <w:p w14:paraId="27032FF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70.978</w:t>
            </w:r>
          </w:p>
        </w:tc>
        <w:tc>
          <w:tcPr>
            <w:tcW w:w="994" w:type="dxa"/>
            <w:tcBorders>
              <w:top w:val="nil"/>
              <w:left w:val="nil"/>
              <w:bottom w:val="single" w:sz="8" w:space="0" w:color="auto"/>
              <w:right w:val="single" w:sz="8" w:space="0" w:color="auto"/>
            </w:tcBorders>
            <w:shd w:val="clear" w:color="auto" w:fill="auto"/>
            <w:noWrap/>
            <w:vAlign w:val="center"/>
            <w:hideMark/>
          </w:tcPr>
          <w:p w14:paraId="4053070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872</w:t>
            </w:r>
          </w:p>
        </w:tc>
      </w:tr>
      <w:tr w:rsidR="00875CDD" w:rsidRPr="006F7A4F" w14:paraId="3A9678C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9A8287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BALIKESİR</w:t>
            </w:r>
          </w:p>
        </w:tc>
        <w:tc>
          <w:tcPr>
            <w:tcW w:w="1275" w:type="dxa"/>
            <w:tcBorders>
              <w:top w:val="nil"/>
              <w:left w:val="nil"/>
              <w:bottom w:val="single" w:sz="8" w:space="0" w:color="auto"/>
              <w:right w:val="single" w:sz="8" w:space="0" w:color="auto"/>
            </w:tcBorders>
            <w:shd w:val="clear" w:color="000000" w:fill="DCE6F1"/>
            <w:noWrap/>
            <w:vAlign w:val="center"/>
            <w:hideMark/>
          </w:tcPr>
          <w:p w14:paraId="4326649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183.810</w:t>
            </w:r>
          </w:p>
        </w:tc>
        <w:tc>
          <w:tcPr>
            <w:tcW w:w="1276" w:type="dxa"/>
            <w:tcBorders>
              <w:top w:val="nil"/>
              <w:left w:val="nil"/>
              <w:bottom w:val="single" w:sz="8" w:space="0" w:color="auto"/>
              <w:right w:val="single" w:sz="8" w:space="0" w:color="auto"/>
            </w:tcBorders>
            <w:shd w:val="clear" w:color="000000" w:fill="DCE6F1"/>
            <w:noWrap/>
            <w:vAlign w:val="center"/>
            <w:hideMark/>
          </w:tcPr>
          <w:p w14:paraId="32ED76E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183.810</w:t>
            </w:r>
          </w:p>
        </w:tc>
        <w:tc>
          <w:tcPr>
            <w:tcW w:w="994" w:type="dxa"/>
            <w:tcBorders>
              <w:top w:val="nil"/>
              <w:left w:val="nil"/>
              <w:bottom w:val="single" w:sz="8" w:space="0" w:color="auto"/>
              <w:right w:val="single" w:sz="8" w:space="0" w:color="auto"/>
            </w:tcBorders>
            <w:shd w:val="clear" w:color="000000" w:fill="DCE6F1"/>
            <w:noWrap/>
            <w:vAlign w:val="center"/>
            <w:hideMark/>
          </w:tcPr>
          <w:p w14:paraId="5AF66BE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7.183</w:t>
            </w:r>
          </w:p>
        </w:tc>
      </w:tr>
      <w:tr w:rsidR="00875CDD" w:rsidRPr="006F7A4F" w14:paraId="21776622"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9A4276F"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BALIKESİR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989AF8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108.317</w:t>
            </w:r>
          </w:p>
        </w:tc>
        <w:tc>
          <w:tcPr>
            <w:tcW w:w="1276" w:type="dxa"/>
            <w:tcBorders>
              <w:top w:val="nil"/>
              <w:left w:val="nil"/>
              <w:bottom w:val="single" w:sz="8" w:space="0" w:color="auto"/>
              <w:right w:val="single" w:sz="8" w:space="0" w:color="auto"/>
            </w:tcBorders>
            <w:shd w:val="clear" w:color="auto" w:fill="auto"/>
            <w:noWrap/>
            <w:vAlign w:val="center"/>
            <w:hideMark/>
          </w:tcPr>
          <w:p w14:paraId="6220B97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108.317</w:t>
            </w:r>
          </w:p>
        </w:tc>
        <w:tc>
          <w:tcPr>
            <w:tcW w:w="994" w:type="dxa"/>
            <w:tcBorders>
              <w:top w:val="nil"/>
              <w:left w:val="nil"/>
              <w:bottom w:val="single" w:sz="8" w:space="0" w:color="auto"/>
              <w:right w:val="single" w:sz="8" w:space="0" w:color="auto"/>
            </w:tcBorders>
            <w:shd w:val="clear" w:color="auto" w:fill="auto"/>
            <w:noWrap/>
            <w:vAlign w:val="center"/>
            <w:hideMark/>
          </w:tcPr>
          <w:p w14:paraId="1C77229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4.541</w:t>
            </w:r>
          </w:p>
        </w:tc>
      </w:tr>
      <w:tr w:rsidR="00875CDD" w:rsidRPr="006F7A4F" w14:paraId="2B73B321" w14:textId="77777777" w:rsidTr="007C7B89">
        <w:trPr>
          <w:trHeight w:val="40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C95E75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BANDIRMA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DD7D46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51.576</w:t>
            </w:r>
          </w:p>
        </w:tc>
        <w:tc>
          <w:tcPr>
            <w:tcW w:w="1276" w:type="dxa"/>
            <w:tcBorders>
              <w:top w:val="nil"/>
              <w:left w:val="nil"/>
              <w:bottom w:val="single" w:sz="8" w:space="0" w:color="auto"/>
              <w:right w:val="single" w:sz="8" w:space="0" w:color="auto"/>
            </w:tcBorders>
            <w:shd w:val="clear" w:color="auto" w:fill="auto"/>
            <w:noWrap/>
            <w:vAlign w:val="center"/>
            <w:hideMark/>
          </w:tcPr>
          <w:p w14:paraId="7BFC8CC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51.576</w:t>
            </w:r>
          </w:p>
        </w:tc>
        <w:tc>
          <w:tcPr>
            <w:tcW w:w="994" w:type="dxa"/>
            <w:tcBorders>
              <w:top w:val="nil"/>
              <w:left w:val="nil"/>
              <w:bottom w:val="single" w:sz="8" w:space="0" w:color="auto"/>
              <w:right w:val="single" w:sz="8" w:space="0" w:color="auto"/>
            </w:tcBorders>
            <w:shd w:val="clear" w:color="auto" w:fill="auto"/>
            <w:noWrap/>
            <w:vAlign w:val="center"/>
            <w:hideMark/>
          </w:tcPr>
          <w:p w14:paraId="22B240F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1.780</w:t>
            </w:r>
          </w:p>
        </w:tc>
      </w:tr>
      <w:tr w:rsidR="00875CDD" w:rsidRPr="006F7A4F" w14:paraId="4933366D" w14:textId="77777777" w:rsidTr="007C7B89">
        <w:trPr>
          <w:trHeight w:val="42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0ABB99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ÇANAKKALE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6FB2C4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15.777</w:t>
            </w:r>
          </w:p>
        </w:tc>
        <w:tc>
          <w:tcPr>
            <w:tcW w:w="1276" w:type="dxa"/>
            <w:tcBorders>
              <w:top w:val="nil"/>
              <w:left w:val="nil"/>
              <w:bottom w:val="single" w:sz="8" w:space="0" w:color="auto"/>
              <w:right w:val="single" w:sz="8" w:space="0" w:color="auto"/>
            </w:tcBorders>
            <w:shd w:val="clear" w:color="auto" w:fill="auto"/>
            <w:noWrap/>
            <w:vAlign w:val="center"/>
            <w:hideMark/>
          </w:tcPr>
          <w:p w14:paraId="0CDE342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15.777</w:t>
            </w:r>
          </w:p>
        </w:tc>
        <w:tc>
          <w:tcPr>
            <w:tcW w:w="994" w:type="dxa"/>
            <w:tcBorders>
              <w:top w:val="nil"/>
              <w:left w:val="nil"/>
              <w:bottom w:val="single" w:sz="8" w:space="0" w:color="auto"/>
              <w:right w:val="single" w:sz="8" w:space="0" w:color="auto"/>
            </w:tcBorders>
            <w:shd w:val="clear" w:color="auto" w:fill="auto"/>
            <w:noWrap/>
            <w:vAlign w:val="center"/>
            <w:hideMark/>
          </w:tcPr>
          <w:p w14:paraId="4384656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553</w:t>
            </w:r>
          </w:p>
        </w:tc>
      </w:tr>
      <w:tr w:rsidR="00875CDD" w:rsidRPr="006F7A4F" w14:paraId="04F5F9FB" w14:textId="77777777" w:rsidTr="007C7B89">
        <w:trPr>
          <w:trHeight w:val="55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CBBBFCD"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9B9EAE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8.140</w:t>
            </w:r>
          </w:p>
        </w:tc>
        <w:tc>
          <w:tcPr>
            <w:tcW w:w="1276" w:type="dxa"/>
            <w:tcBorders>
              <w:top w:val="nil"/>
              <w:left w:val="nil"/>
              <w:bottom w:val="single" w:sz="8" w:space="0" w:color="auto"/>
              <w:right w:val="single" w:sz="8" w:space="0" w:color="auto"/>
            </w:tcBorders>
            <w:shd w:val="clear" w:color="auto" w:fill="auto"/>
            <w:noWrap/>
            <w:vAlign w:val="center"/>
            <w:hideMark/>
          </w:tcPr>
          <w:p w14:paraId="4C7541B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8.140</w:t>
            </w:r>
          </w:p>
        </w:tc>
        <w:tc>
          <w:tcPr>
            <w:tcW w:w="994" w:type="dxa"/>
            <w:tcBorders>
              <w:top w:val="nil"/>
              <w:left w:val="nil"/>
              <w:bottom w:val="single" w:sz="8" w:space="0" w:color="auto"/>
              <w:right w:val="single" w:sz="8" w:space="0" w:color="auto"/>
            </w:tcBorders>
            <w:shd w:val="clear" w:color="auto" w:fill="auto"/>
            <w:noWrap/>
            <w:vAlign w:val="center"/>
            <w:hideMark/>
          </w:tcPr>
          <w:p w14:paraId="4966B9E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309</w:t>
            </w:r>
          </w:p>
        </w:tc>
      </w:tr>
      <w:tr w:rsidR="00875CDD" w:rsidRPr="006F7A4F" w14:paraId="6F9F2FBA"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B83D4B8"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BARTIN</w:t>
            </w:r>
          </w:p>
        </w:tc>
        <w:tc>
          <w:tcPr>
            <w:tcW w:w="1275" w:type="dxa"/>
            <w:tcBorders>
              <w:top w:val="nil"/>
              <w:left w:val="nil"/>
              <w:bottom w:val="single" w:sz="8" w:space="0" w:color="auto"/>
              <w:right w:val="single" w:sz="8" w:space="0" w:color="auto"/>
            </w:tcBorders>
            <w:shd w:val="clear" w:color="000000" w:fill="DCE6F1"/>
            <w:noWrap/>
            <w:vAlign w:val="center"/>
            <w:hideMark/>
          </w:tcPr>
          <w:p w14:paraId="3B847C1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26.962</w:t>
            </w:r>
          </w:p>
        </w:tc>
        <w:tc>
          <w:tcPr>
            <w:tcW w:w="1276" w:type="dxa"/>
            <w:tcBorders>
              <w:top w:val="nil"/>
              <w:left w:val="nil"/>
              <w:bottom w:val="single" w:sz="8" w:space="0" w:color="auto"/>
              <w:right w:val="single" w:sz="8" w:space="0" w:color="auto"/>
            </w:tcBorders>
            <w:shd w:val="clear" w:color="000000" w:fill="DCE6F1"/>
            <w:noWrap/>
            <w:vAlign w:val="center"/>
            <w:hideMark/>
          </w:tcPr>
          <w:p w14:paraId="6498A7A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26.962</w:t>
            </w:r>
          </w:p>
        </w:tc>
        <w:tc>
          <w:tcPr>
            <w:tcW w:w="994" w:type="dxa"/>
            <w:tcBorders>
              <w:top w:val="nil"/>
              <w:left w:val="nil"/>
              <w:bottom w:val="single" w:sz="8" w:space="0" w:color="auto"/>
              <w:right w:val="single" w:sz="8" w:space="0" w:color="auto"/>
            </w:tcBorders>
            <w:shd w:val="clear" w:color="000000" w:fill="DCE6F1"/>
            <w:noWrap/>
            <w:vAlign w:val="center"/>
            <w:hideMark/>
          </w:tcPr>
          <w:p w14:paraId="4F64F88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911</w:t>
            </w:r>
          </w:p>
        </w:tc>
      </w:tr>
      <w:tr w:rsidR="00875CDD" w:rsidRPr="006F7A4F" w14:paraId="3B7868C0" w14:textId="77777777" w:rsidTr="007C7B89">
        <w:trPr>
          <w:trHeight w:val="49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8F6E6D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BATIKAR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3035C2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26.962</w:t>
            </w:r>
          </w:p>
        </w:tc>
        <w:tc>
          <w:tcPr>
            <w:tcW w:w="1276" w:type="dxa"/>
            <w:tcBorders>
              <w:top w:val="nil"/>
              <w:left w:val="nil"/>
              <w:bottom w:val="single" w:sz="8" w:space="0" w:color="auto"/>
              <w:right w:val="single" w:sz="8" w:space="0" w:color="auto"/>
            </w:tcBorders>
            <w:shd w:val="clear" w:color="auto" w:fill="auto"/>
            <w:noWrap/>
            <w:vAlign w:val="center"/>
            <w:hideMark/>
          </w:tcPr>
          <w:p w14:paraId="72F393B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26.962</w:t>
            </w:r>
          </w:p>
        </w:tc>
        <w:tc>
          <w:tcPr>
            <w:tcW w:w="994" w:type="dxa"/>
            <w:tcBorders>
              <w:top w:val="nil"/>
              <w:left w:val="nil"/>
              <w:bottom w:val="single" w:sz="8" w:space="0" w:color="auto"/>
              <w:right w:val="single" w:sz="8" w:space="0" w:color="auto"/>
            </w:tcBorders>
            <w:shd w:val="clear" w:color="auto" w:fill="auto"/>
            <w:noWrap/>
            <w:vAlign w:val="center"/>
            <w:hideMark/>
          </w:tcPr>
          <w:p w14:paraId="0576D93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911</w:t>
            </w:r>
          </w:p>
        </w:tc>
      </w:tr>
      <w:tr w:rsidR="00875CDD" w:rsidRPr="006F7A4F" w14:paraId="0ABCB2AD"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557700F"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BATMAN</w:t>
            </w:r>
          </w:p>
        </w:tc>
        <w:tc>
          <w:tcPr>
            <w:tcW w:w="1275" w:type="dxa"/>
            <w:tcBorders>
              <w:top w:val="nil"/>
              <w:left w:val="nil"/>
              <w:bottom w:val="single" w:sz="8" w:space="0" w:color="auto"/>
              <w:right w:val="single" w:sz="8" w:space="0" w:color="auto"/>
            </w:tcBorders>
            <w:shd w:val="clear" w:color="000000" w:fill="DCE6F1"/>
            <w:noWrap/>
            <w:vAlign w:val="center"/>
            <w:hideMark/>
          </w:tcPr>
          <w:p w14:paraId="5672AEE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51.878</w:t>
            </w:r>
          </w:p>
        </w:tc>
        <w:tc>
          <w:tcPr>
            <w:tcW w:w="1276" w:type="dxa"/>
            <w:tcBorders>
              <w:top w:val="nil"/>
              <w:left w:val="nil"/>
              <w:bottom w:val="single" w:sz="8" w:space="0" w:color="auto"/>
              <w:right w:val="single" w:sz="8" w:space="0" w:color="auto"/>
            </w:tcBorders>
            <w:shd w:val="clear" w:color="000000" w:fill="DCE6F1"/>
            <w:noWrap/>
            <w:vAlign w:val="center"/>
            <w:hideMark/>
          </w:tcPr>
          <w:p w14:paraId="08AD1B1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51.878</w:t>
            </w:r>
          </w:p>
        </w:tc>
        <w:tc>
          <w:tcPr>
            <w:tcW w:w="994" w:type="dxa"/>
            <w:tcBorders>
              <w:top w:val="nil"/>
              <w:left w:val="nil"/>
              <w:bottom w:val="single" w:sz="8" w:space="0" w:color="auto"/>
              <w:right w:val="single" w:sz="8" w:space="0" w:color="auto"/>
            </w:tcBorders>
            <w:shd w:val="clear" w:color="000000" w:fill="DCE6F1"/>
            <w:noWrap/>
            <w:vAlign w:val="center"/>
            <w:hideMark/>
          </w:tcPr>
          <w:p w14:paraId="73F4A07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1104</w:t>
            </w:r>
          </w:p>
        </w:tc>
      </w:tr>
      <w:tr w:rsidR="00875CDD" w:rsidRPr="006F7A4F" w14:paraId="170FD321" w14:textId="77777777" w:rsidTr="007C7B89">
        <w:trPr>
          <w:trHeight w:val="29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41F483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SİİRT BATMAN DOĞALGAZ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3F22A77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51.878</w:t>
            </w:r>
          </w:p>
        </w:tc>
        <w:tc>
          <w:tcPr>
            <w:tcW w:w="1276" w:type="dxa"/>
            <w:tcBorders>
              <w:top w:val="nil"/>
              <w:left w:val="nil"/>
              <w:bottom w:val="single" w:sz="8" w:space="0" w:color="auto"/>
              <w:right w:val="single" w:sz="8" w:space="0" w:color="auto"/>
            </w:tcBorders>
            <w:shd w:val="clear" w:color="auto" w:fill="auto"/>
            <w:noWrap/>
            <w:vAlign w:val="center"/>
            <w:hideMark/>
          </w:tcPr>
          <w:p w14:paraId="2F7E9A1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51.878</w:t>
            </w:r>
          </w:p>
        </w:tc>
        <w:tc>
          <w:tcPr>
            <w:tcW w:w="994" w:type="dxa"/>
            <w:tcBorders>
              <w:top w:val="nil"/>
              <w:left w:val="nil"/>
              <w:bottom w:val="single" w:sz="8" w:space="0" w:color="auto"/>
              <w:right w:val="single" w:sz="8" w:space="0" w:color="auto"/>
            </w:tcBorders>
            <w:shd w:val="clear" w:color="auto" w:fill="auto"/>
            <w:noWrap/>
            <w:vAlign w:val="center"/>
            <w:hideMark/>
          </w:tcPr>
          <w:p w14:paraId="26EAC18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1104</w:t>
            </w:r>
          </w:p>
        </w:tc>
      </w:tr>
      <w:tr w:rsidR="00875CDD" w:rsidRPr="006F7A4F" w14:paraId="444D89E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5236677"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BAYBURT</w:t>
            </w:r>
          </w:p>
        </w:tc>
        <w:tc>
          <w:tcPr>
            <w:tcW w:w="1275" w:type="dxa"/>
            <w:tcBorders>
              <w:top w:val="nil"/>
              <w:left w:val="nil"/>
              <w:bottom w:val="single" w:sz="8" w:space="0" w:color="auto"/>
              <w:right w:val="single" w:sz="8" w:space="0" w:color="auto"/>
            </w:tcBorders>
            <w:shd w:val="clear" w:color="000000" w:fill="DCE6F1"/>
            <w:noWrap/>
            <w:vAlign w:val="center"/>
            <w:hideMark/>
          </w:tcPr>
          <w:p w14:paraId="4A1EB60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12.243</w:t>
            </w:r>
          </w:p>
        </w:tc>
        <w:tc>
          <w:tcPr>
            <w:tcW w:w="1276" w:type="dxa"/>
            <w:tcBorders>
              <w:top w:val="nil"/>
              <w:left w:val="nil"/>
              <w:bottom w:val="single" w:sz="8" w:space="0" w:color="auto"/>
              <w:right w:val="single" w:sz="8" w:space="0" w:color="auto"/>
            </w:tcBorders>
            <w:shd w:val="clear" w:color="000000" w:fill="DCE6F1"/>
            <w:noWrap/>
            <w:vAlign w:val="center"/>
            <w:hideMark/>
          </w:tcPr>
          <w:p w14:paraId="1739F95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12.243</w:t>
            </w:r>
          </w:p>
        </w:tc>
        <w:tc>
          <w:tcPr>
            <w:tcW w:w="994" w:type="dxa"/>
            <w:tcBorders>
              <w:top w:val="nil"/>
              <w:left w:val="nil"/>
              <w:bottom w:val="single" w:sz="8" w:space="0" w:color="auto"/>
              <w:right w:val="single" w:sz="8" w:space="0" w:color="auto"/>
            </w:tcBorders>
            <w:shd w:val="clear" w:color="000000" w:fill="DCE6F1"/>
            <w:noWrap/>
            <w:vAlign w:val="center"/>
            <w:hideMark/>
          </w:tcPr>
          <w:p w14:paraId="2620684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955</w:t>
            </w:r>
          </w:p>
        </w:tc>
      </w:tr>
      <w:tr w:rsidR="00875CDD" w:rsidRPr="006F7A4F" w14:paraId="720C7BBF" w14:textId="77777777" w:rsidTr="007C7B89">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DAFD3B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D59A57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12.243</w:t>
            </w:r>
          </w:p>
        </w:tc>
        <w:tc>
          <w:tcPr>
            <w:tcW w:w="1276" w:type="dxa"/>
            <w:tcBorders>
              <w:top w:val="nil"/>
              <w:left w:val="nil"/>
              <w:bottom w:val="single" w:sz="8" w:space="0" w:color="auto"/>
              <w:right w:val="single" w:sz="8" w:space="0" w:color="auto"/>
            </w:tcBorders>
            <w:shd w:val="clear" w:color="auto" w:fill="auto"/>
            <w:noWrap/>
            <w:vAlign w:val="center"/>
            <w:hideMark/>
          </w:tcPr>
          <w:p w14:paraId="432D907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12.243</w:t>
            </w:r>
          </w:p>
        </w:tc>
        <w:tc>
          <w:tcPr>
            <w:tcW w:w="994" w:type="dxa"/>
            <w:tcBorders>
              <w:top w:val="nil"/>
              <w:left w:val="nil"/>
              <w:bottom w:val="single" w:sz="8" w:space="0" w:color="auto"/>
              <w:right w:val="single" w:sz="8" w:space="0" w:color="auto"/>
            </w:tcBorders>
            <w:shd w:val="clear" w:color="auto" w:fill="auto"/>
            <w:noWrap/>
            <w:vAlign w:val="center"/>
            <w:hideMark/>
          </w:tcPr>
          <w:p w14:paraId="460CBF1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955</w:t>
            </w:r>
          </w:p>
        </w:tc>
      </w:tr>
      <w:tr w:rsidR="00875CDD" w:rsidRPr="006F7A4F" w14:paraId="5F575CE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3F441C6"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BİLECİK</w:t>
            </w:r>
          </w:p>
        </w:tc>
        <w:tc>
          <w:tcPr>
            <w:tcW w:w="1275" w:type="dxa"/>
            <w:tcBorders>
              <w:top w:val="nil"/>
              <w:left w:val="nil"/>
              <w:bottom w:val="single" w:sz="8" w:space="0" w:color="auto"/>
              <w:right w:val="single" w:sz="8" w:space="0" w:color="auto"/>
            </w:tcBorders>
            <w:shd w:val="clear" w:color="000000" w:fill="DCE6F1"/>
            <w:noWrap/>
            <w:vAlign w:val="center"/>
            <w:hideMark/>
          </w:tcPr>
          <w:p w14:paraId="2C8C3EA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56.830</w:t>
            </w:r>
          </w:p>
        </w:tc>
        <w:tc>
          <w:tcPr>
            <w:tcW w:w="1276" w:type="dxa"/>
            <w:tcBorders>
              <w:top w:val="nil"/>
              <w:left w:val="nil"/>
              <w:bottom w:val="single" w:sz="8" w:space="0" w:color="auto"/>
              <w:right w:val="single" w:sz="8" w:space="0" w:color="auto"/>
            </w:tcBorders>
            <w:shd w:val="clear" w:color="000000" w:fill="DCE6F1"/>
            <w:noWrap/>
            <w:vAlign w:val="center"/>
            <w:hideMark/>
          </w:tcPr>
          <w:p w14:paraId="1B4C012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56.830</w:t>
            </w:r>
          </w:p>
        </w:tc>
        <w:tc>
          <w:tcPr>
            <w:tcW w:w="994" w:type="dxa"/>
            <w:tcBorders>
              <w:top w:val="nil"/>
              <w:left w:val="nil"/>
              <w:bottom w:val="single" w:sz="8" w:space="0" w:color="auto"/>
              <w:right w:val="single" w:sz="8" w:space="0" w:color="auto"/>
            </w:tcBorders>
            <w:shd w:val="clear" w:color="000000" w:fill="DCE6F1"/>
            <w:noWrap/>
            <w:vAlign w:val="center"/>
            <w:hideMark/>
          </w:tcPr>
          <w:p w14:paraId="4DD429E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2.926</w:t>
            </w:r>
          </w:p>
        </w:tc>
      </w:tr>
      <w:tr w:rsidR="00875CDD" w:rsidRPr="006F7A4F" w14:paraId="07FDC71D" w14:textId="77777777" w:rsidTr="007C7B89">
        <w:trPr>
          <w:trHeight w:val="35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592E9C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BİLECİK BOLU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0200A9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56.830</w:t>
            </w:r>
          </w:p>
        </w:tc>
        <w:tc>
          <w:tcPr>
            <w:tcW w:w="1276" w:type="dxa"/>
            <w:tcBorders>
              <w:top w:val="nil"/>
              <w:left w:val="nil"/>
              <w:bottom w:val="single" w:sz="8" w:space="0" w:color="auto"/>
              <w:right w:val="single" w:sz="8" w:space="0" w:color="auto"/>
            </w:tcBorders>
            <w:shd w:val="clear" w:color="auto" w:fill="auto"/>
            <w:noWrap/>
            <w:vAlign w:val="center"/>
            <w:hideMark/>
          </w:tcPr>
          <w:p w14:paraId="4842B6F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56.830</w:t>
            </w:r>
          </w:p>
        </w:tc>
        <w:tc>
          <w:tcPr>
            <w:tcW w:w="994" w:type="dxa"/>
            <w:tcBorders>
              <w:top w:val="nil"/>
              <w:left w:val="nil"/>
              <w:bottom w:val="single" w:sz="8" w:space="0" w:color="auto"/>
              <w:right w:val="single" w:sz="8" w:space="0" w:color="auto"/>
            </w:tcBorders>
            <w:shd w:val="clear" w:color="auto" w:fill="auto"/>
            <w:noWrap/>
            <w:vAlign w:val="center"/>
            <w:hideMark/>
          </w:tcPr>
          <w:p w14:paraId="427119F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2.926</w:t>
            </w:r>
          </w:p>
        </w:tc>
      </w:tr>
      <w:tr w:rsidR="00875CDD" w:rsidRPr="006F7A4F" w14:paraId="2B25286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DCC67B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BİNGÖL</w:t>
            </w:r>
          </w:p>
        </w:tc>
        <w:tc>
          <w:tcPr>
            <w:tcW w:w="1275" w:type="dxa"/>
            <w:tcBorders>
              <w:top w:val="nil"/>
              <w:left w:val="nil"/>
              <w:bottom w:val="single" w:sz="8" w:space="0" w:color="auto"/>
              <w:right w:val="single" w:sz="8" w:space="0" w:color="auto"/>
            </w:tcBorders>
            <w:shd w:val="clear" w:color="000000" w:fill="DCE6F1"/>
            <w:noWrap/>
            <w:vAlign w:val="center"/>
            <w:hideMark/>
          </w:tcPr>
          <w:p w14:paraId="15B3E2E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37.918</w:t>
            </w:r>
          </w:p>
        </w:tc>
        <w:tc>
          <w:tcPr>
            <w:tcW w:w="1276" w:type="dxa"/>
            <w:tcBorders>
              <w:top w:val="nil"/>
              <w:left w:val="nil"/>
              <w:bottom w:val="single" w:sz="8" w:space="0" w:color="auto"/>
              <w:right w:val="single" w:sz="8" w:space="0" w:color="auto"/>
            </w:tcBorders>
            <w:shd w:val="clear" w:color="000000" w:fill="DCE6F1"/>
            <w:noWrap/>
            <w:vAlign w:val="center"/>
            <w:hideMark/>
          </w:tcPr>
          <w:p w14:paraId="311552D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36.303</w:t>
            </w:r>
          </w:p>
        </w:tc>
        <w:tc>
          <w:tcPr>
            <w:tcW w:w="994" w:type="dxa"/>
            <w:tcBorders>
              <w:top w:val="nil"/>
              <w:left w:val="nil"/>
              <w:bottom w:val="single" w:sz="8" w:space="0" w:color="auto"/>
              <w:right w:val="single" w:sz="8" w:space="0" w:color="auto"/>
            </w:tcBorders>
            <w:shd w:val="clear" w:color="000000" w:fill="DCE6F1"/>
            <w:noWrap/>
            <w:vAlign w:val="center"/>
            <w:hideMark/>
          </w:tcPr>
          <w:p w14:paraId="1A1823E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w:t>
            </w:r>
          </w:p>
        </w:tc>
      </w:tr>
      <w:tr w:rsidR="00875CDD" w:rsidRPr="006F7A4F" w14:paraId="45699707" w14:textId="77777777" w:rsidTr="007C7B89">
        <w:trPr>
          <w:trHeight w:val="5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B8CFEE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DOĞUGAZ BİTLİS BİNGÖL MUŞ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B1C59F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37.918</w:t>
            </w:r>
          </w:p>
        </w:tc>
        <w:tc>
          <w:tcPr>
            <w:tcW w:w="1276" w:type="dxa"/>
            <w:tcBorders>
              <w:top w:val="nil"/>
              <w:left w:val="nil"/>
              <w:bottom w:val="single" w:sz="8" w:space="0" w:color="auto"/>
              <w:right w:val="single" w:sz="8" w:space="0" w:color="auto"/>
            </w:tcBorders>
            <w:shd w:val="clear" w:color="auto" w:fill="auto"/>
            <w:noWrap/>
            <w:vAlign w:val="center"/>
            <w:hideMark/>
          </w:tcPr>
          <w:p w14:paraId="09B4DF8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36.303</w:t>
            </w:r>
          </w:p>
        </w:tc>
        <w:tc>
          <w:tcPr>
            <w:tcW w:w="994" w:type="dxa"/>
            <w:tcBorders>
              <w:top w:val="nil"/>
              <w:left w:val="nil"/>
              <w:bottom w:val="single" w:sz="8" w:space="0" w:color="auto"/>
              <w:right w:val="single" w:sz="8" w:space="0" w:color="auto"/>
            </w:tcBorders>
            <w:shd w:val="clear" w:color="auto" w:fill="auto"/>
            <w:noWrap/>
            <w:vAlign w:val="center"/>
            <w:hideMark/>
          </w:tcPr>
          <w:p w14:paraId="7AEF324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w:t>
            </w:r>
          </w:p>
        </w:tc>
      </w:tr>
      <w:tr w:rsidR="00875CDD" w:rsidRPr="006F7A4F" w14:paraId="0A89A69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ED3C67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BİTLİS</w:t>
            </w:r>
          </w:p>
        </w:tc>
        <w:tc>
          <w:tcPr>
            <w:tcW w:w="1275" w:type="dxa"/>
            <w:tcBorders>
              <w:top w:val="nil"/>
              <w:left w:val="nil"/>
              <w:bottom w:val="single" w:sz="8" w:space="0" w:color="auto"/>
              <w:right w:val="single" w:sz="8" w:space="0" w:color="auto"/>
            </w:tcBorders>
            <w:shd w:val="clear" w:color="000000" w:fill="DCE6F1"/>
            <w:noWrap/>
            <w:vAlign w:val="center"/>
            <w:hideMark/>
          </w:tcPr>
          <w:p w14:paraId="1D72157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23.942</w:t>
            </w:r>
          </w:p>
        </w:tc>
        <w:tc>
          <w:tcPr>
            <w:tcW w:w="1276" w:type="dxa"/>
            <w:tcBorders>
              <w:top w:val="nil"/>
              <w:left w:val="nil"/>
              <w:bottom w:val="single" w:sz="8" w:space="0" w:color="auto"/>
              <w:right w:val="single" w:sz="8" w:space="0" w:color="auto"/>
            </w:tcBorders>
            <w:shd w:val="clear" w:color="000000" w:fill="DCE6F1"/>
            <w:noWrap/>
            <w:vAlign w:val="center"/>
            <w:hideMark/>
          </w:tcPr>
          <w:p w14:paraId="3CAEDD8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23.389</w:t>
            </w:r>
          </w:p>
        </w:tc>
        <w:tc>
          <w:tcPr>
            <w:tcW w:w="994" w:type="dxa"/>
            <w:tcBorders>
              <w:top w:val="nil"/>
              <w:left w:val="nil"/>
              <w:bottom w:val="single" w:sz="8" w:space="0" w:color="auto"/>
              <w:right w:val="single" w:sz="8" w:space="0" w:color="auto"/>
            </w:tcBorders>
            <w:shd w:val="clear" w:color="000000" w:fill="DCE6F1"/>
            <w:noWrap/>
            <w:vAlign w:val="center"/>
            <w:hideMark/>
          </w:tcPr>
          <w:p w14:paraId="1B75A00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w:t>
            </w:r>
          </w:p>
        </w:tc>
      </w:tr>
      <w:tr w:rsidR="00875CDD" w:rsidRPr="006F7A4F" w14:paraId="1D8D9BC7" w14:textId="77777777" w:rsidTr="007C7B89">
        <w:trPr>
          <w:trHeight w:val="6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DC85AC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DOĞUGAZ BİTLİS BİNGÖL MUŞ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A4F440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23.942</w:t>
            </w:r>
          </w:p>
        </w:tc>
        <w:tc>
          <w:tcPr>
            <w:tcW w:w="1276" w:type="dxa"/>
            <w:tcBorders>
              <w:top w:val="nil"/>
              <w:left w:val="nil"/>
              <w:bottom w:val="single" w:sz="8" w:space="0" w:color="auto"/>
              <w:right w:val="single" w:sz="8" w:space="0" w:color="auto"/>
            </w:tcBorders>
            <w:shd w:val="clear" w:color="auto" w:fill="auto"/>
            <w:noWrap/>
            <w:vAlign w:val="center"/>
            <w:hideMark/>
          </w:tcPr>
          <w:p w14:paraId="7DF2BD0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23.389</w:t>
            </w:r>
          </w:p>
        </w:tc>
        <w:tc>
          <w:tcPr>
            <w:tcW w:w="994" w:type="dxa"/>
            <w:tcBorders>
              <w:top w:val="nil"/>
              <w:left w:val="nil"/>
              <w:bottom w:val="single" w:sz="8" w:space="0" w:color="auto"/>
              <w:right w:val="single" w:sz="8" w:space="0" w:color="auto"/>
            </w:tcBorders>
            <w:shd w:val="clear" w:color="auto" w:fill="auto"/>
            <w:noWrap/>
            <w:vAlign w:val="center"/>
            <w:hideMark/>
          </w:tcPr>
          <w:p w14:paraId="644A9D9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w:t>
            </w:r>
          </w:p>
        </w:tc>
      </w:tr>
      <w:tr w:rsidR="00875CDD" w:rsidRPr="006F7A4F" w14:paraId="4351891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C9DF1EA"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BOLU</w:t>
            </w:r>
          </w:p>
        </w:tc>
        <w:tc>
          <w:tcPr>
            <w:tcW w:w="1275" w:type="dxa"/>
            <w:tcBorders>
              <w:top w:val="nil"/>
              <w:left w:val="nil"/>
              <w:bottom w:val="single" w:sz="8" w:space="0" w:color="auto"/>
              <w:right w:val="single" w:sz="8" w:space="0" w:color="auto"/>
            </w:tcBorders>
            <w:shd w:val="clear" w:color="000000" w:fill="DCE6F1"/>
            <w:noWrap/>
            <w:vAlign w:val="center"/>
            <w:hideMark/>
          </w:tcPr>
          <w:p w14:paraId="325688E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67.274</w:t>
            </w:r>
          </w:p>
        </w:tc>
        <w:tc>
          <w:tcPr>
            <w:tcW w:w="1276" w:type="dxa"/>
            <w:tcBorders>
              <w:top w:val="nil"/>
              <w:left w:val="nil"/>
              <w:bottom w:val="single" w:sz="8" w:space="0" w:color="auto"/>
              <w:right w:val="single" w:sz="8" w:space="0" w:color="auto"/>
            </w:tcBorders>
            <w:shd w:val="clear" w:color="000000" w:fill="DCE6F1"/>
            <w:noWrap/>
            <w:vAlign w:val="center"/>
            <w:hideMark/>
          </w:tcPr>
          <w:p w14:paraId="3CCFF40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67.274</w:t>
            </w:r>
          </w:p>
        </w:tc>
        <w:tc>
          <w:tcPr>
            <w:tcW w:w="994" w:type="dxa"/>
            <w:tcBorders>
              <w:top w:val="nil"/>
              <w:left w:val="nil"/>
              <w:bottom w:val="single" w:sz="8" w:space="0" w:color="auto"/>
              <w:right w:val="single" w:sz="8" w:space="0" w:color="auto"/>
            </w:tcBorders>
            <w:shd w:val="clear" w:color="000000" w:fill="DCE6F1"/>
            <w:noWrap/>
            <w:vAlign w:val="center"/>
            <w:hideMark/>
          </w:tcPr>
          <w:p w14:paraId="10D12A5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3.721</w:t>
            </w:r>
          </w:p>
        </w:tc>
      </w:tr>
      <w:tr w:rsidR="00875CDD" w:rsidRPr="006F7A4F" w14:paraId="2FB8F14E" w14:textId="77777777" w:rsidTr="007C7B89">
        <w:trPr>
          <w:trHeight w:val="62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A0445FE"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BİLECİK BOLU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0FDDB9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60.783</w:t>
            </w:r>
          </w:p>
        </w:tc>
        <w:tc>
          <w:tcPr>
            <w:tcW w:w="1276" w:type="dxa"/>
            <w:tcBorders>
              <w:top w:val="nil"/>
              <w:left w:val="nil"/>
              <w:bottom w:val="single" w:sz="8" w:space="0" w:color="auto"/>
              <w:right w:val="single" w:sz="8" w:space="0" w:color="auto"/>
            </w:tcBorders>
            <w:shd w:val="clear" w:color="auto" w:fill="auto"/>
            <w:noWrap/>
            <w:vAlign w:val="center"/>
            <w:hideMark/>
          </w:tcPr>
          <w:p w14:paraId="25DD2FA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60.783</w:t>
            </w:r>
          </w:p>
        </w:tc>
        <w:tc>
          <w:tcPr>
            <w:tcW w:w="994" w:type="dxa"/>
            <w:tcBorders>
              <w:top w:val="nil"/>
              <w:left w:val="nil"/>
              <w:bottom w:val="single" w:sz="8" w:space="0" w:color="auto"/>
              <w:right w:val="single" w:sz="8" w:space="0" w:color="auto"/>
            </w:tcBorders>
            <w:shd w:val="clear" w:color="auto" w:fill="auto"/>
            <w:noWrap/>
            <w:vAlign w:val="center"/>
            <w:hideMark/>
          </w:tcPr>
          <w:p w14:paraId="3179FBA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3.166</w:t>
            </w:r>
          </w:p>
        </w:tc>
      </w:tr>
      <w:tr w:rsidR="00875CDD" w:rsidRPr="006F7A4F" w14:paraId="396993DD" w14:textId="77777777" w:rsidTr="007C7B89">
        <w:trPr>
          <w:trHeight w:val="62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50E0A2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6A9317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6.491</w:t>
            </w:r>
          </w:p>
        </w:tc>
        <w:tc>
          <w:tcPr>
            <w:tcW w:w="1276" w:type="dxa"/>
            <w:tcBorders>
              <w:top w:val="nil"/>
              <w:left w:val="nil"/>
              <w:bottom w:val="single" w:sz="8" w:space="0" w:color="auto"/>
              <w:right w:val="single" w:sz="8" w:space="0" w:color="auto"/>
            </w:tcBorders>
            <w:shd w:val="clear" w:color="auto" w:fill="auto"/>
            <w:noWrap/>
            <w:vAlign w:val="center"/>
            <w:hideMark/>
          </w:tcPr>
          <w:p w14:paraId="03DB343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6.491</w:t>
            </w:r>
          </w:p>
        </w:tc>
        <w:tc>
          <w:tcPr>
            <w:tcW w:w="994" w:type="dxa"/>
            <w:tcBorders>
              <w:top w:val="nil"/>
              <w:left w:val="nil"/>
              <w:bottom w:val="single" w:sz="8" w:space="0" w:color="auto"/>
              <w:right w:val="single" w:sz="8" w:space="0" w:color="auto"/>
            </w:tcBorders>
            <w:shd w:val="clear" w:color="auto" w:fill="auto"/>
            <w:noWrap/>
            <w:vAlign w:val="center"/>
            <w:hideMark/>
          </w:tcPr>
          <w:p w14:paraId="0B6EEC3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555</w:t>
            </w:r>
          </w:p>
        </w:tc>
      </w:tr>
      <w:tr w:rsidR="00875CDD" w:rsidRPr="006F7A4F" w14:paraId="2184FF8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25A458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BURDUR</w:t>
            </w:r>
          </w:p>
        </w:tc>
        <w:tc>
          <w:tcPr>
            <w:tcW w:w="1275" w:type="dxa"/>
            <w:tcBorders>
              <w:top w:val="nil"/>
              <w:left w:val="nil"/>
              <w:bottom w:val="single" w:sz="8" w:space="0" w:color="auto"/>
              <w:right w:val="single" w:sz="8" w:space="0" w:color="auto"/>
            </w:tcBorders>
            <w:shd w:val="clear" w:color="000000" w:fill="DCE6F1"/>
            <w:noWrap/>
            <w:vAlign w:val="center"/>
            <w:hideMark/>
          </w:tcPr>
          <w:p w14:paraId="7C290C8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43.413</w:t>
            </w:r>
          </w:p>
        </w:tc>
        <w:tc>
          <w:tcPr>
            <w:tcW w:w="1276" w:type="dxa"/>
            <w:tcBorders>
              <w:top w:val="nil"/>
              <w:left w:val="nil"/>
              <w:bottom w:val="single" w:sz="8" w:space="0" w:color="auto"/>
              <w:right w:val="single" w:sz="8" w:space="0" w:color="auto"/>
            </w:tcBorders>
            <w:shd w:val="clear" w:color="000000" w:fill="DCE6F1"/>
            <w:noWrap/>
            <w:vAlign w:val="center"/>
            <w:hideMark/>
          </w:tcPr>
          <w:p w14:paraId="4DD2666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43.413</w:t>
            </w:r>
          </w:p>
        </w:tc>
        <w:tc>
          <w:tcPr>
            <w:tcW w:w="994" w:type="dxa"/>
            <w:tcBorders>
              <w:top w:val="nil"/>
              <w:left w:val="nil"/>
              <w:bottom w:val="single" w:sz="8" w:space="0" w:color="auto"/>
              <w:right w:val="single" w:sz="8" w:space="0" w:color="auto"/>
            </w:tcBorders>
            <w:shd w:val="clear" w:color="000000" w:fill="DCE6F1"/>
            <w:noWrap/>
            <w:vAlign w:val="center"/>
            <w:hideMark/>
          </w:tcPr>
          <w:p w14:paraId="1BAEF1F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2.167</w:t>
            </w:r>
          </w:p>
        </w:tc>
      </w:tr>
      <w:tr w:rsidR="00875CDD" w:rsidRPr="006F7A4F" w14:paraId="3E8E3CD0" w14:textId="77777777" w:rsidTr="007C7B89">
        <w:trPr>
          <w:trHeight w:val="57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64A8D85"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TOROSGAZ ISPARTA BURDUR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523EDB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43.413</w:t>
            </w:r>
          </w:p>
        </w:tc>
        <w:tc>
          <w:tcPr>
            <w:tcW w:w="1276" w:type="dxa"/>
            <w:tcBorders>
              <w:top w:val="nil"/>
              <w:left w:val="nil"/>
              <w:bottom w:val="single" w:sz="8" w:space="0" w:color="auto"/>
              <w:right w:val="single" w:sz="8" w:space="0" w:color="auto"/>
            </w:tcBorders>
            <w:shd w:val="clear" w:color="auto" w:fill="auto"/>
            <w:noWrap/>
            <w:vAlign w:val="center"/>
            <w:hideMark/>
          </w:tcPr>
          <w:p w14:paraId="7E64AEB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43.413</w:t>
            </w:r>
          </w:p>
        </w:tc>
        <w:tc>
          <w:tcPr>
            <w:tcW w:w="994" w:type="dxa"/>
            <w:tcBorders>
              <w:top w:val="nil"/>
              <w:left w:val="nil"/>
              <w:bottom w:val="single" w:sz="8" w:space="0" w:color="auto"/>
              <w:right w:val="single" w:sz="8" w:space="0" w:color="auto"/>
            </w:tcBorders>
            <w:shd w:val="clear" w:color="auto" w:fill="auto"/>
            <w:noWrap/>
            <w:vAlign w:val="center"/>
            <w:hideMark/>
          </w:tcPr>
          <w:p w14:paraId="778EDBA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2.167</w:t>
            </w:r>
          </w:p>
        </w:tc>
      </w:tr>
      <w:tr w:rsidR="00875CDD" w:rsidRPr="006F7A4F" w14:paraId="3A3D6F2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1BFBD9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BURSA</w:t>
            </w:r>
          </w:p>
        </w:tc>
        <w:tc>
          <w:tcPr>
            <w:tcW w:w="1275" w:type="dxa"/>
            <w:tcBorders>
              <w:top w:val="nil"/>
              <w:left w:val="nil"/>
              <w:bottom w:val="single" w:sz="8" w:space="0" w:color="auto"/>
              <w:right w:val="single" w:sz="8" w:space="0" w:color="auto"/>
            </w:tcBorders>
            <w:shd w:val="clear" w:color="000000" w:fill="DCE6F1"/>
            <w:noWrap/>
            <w:vAlign w:val="center"/>
            <w:hideMark/>
          </w:tcPr>
          <w:p w14:paraId="63DA503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903.652</w:t>
            </w:r>
          </w:p>
        </w:tc>
        <w:tc>
          <w:tcPr>
            <w:tcW w:w="1276" w:type="dxa"/>
            <w:tcBorders>
              <w:top w:val="nil"/>
              <w:left w:val="nil"/>
              <w:bottom w:val="single" w:sz="8" w:space="0" w:color="auto"/>
              <w:right w:val="single" w:sz="8" w:space="0" w:color="auto"/>
            </w:tcBorders>
            <w:shd w:val="clear" w:color="000000" w:fill="DCE6F1"/>
            <w:noWrap/>
            <w:vAlign w:val="center"/>
            <w:hideMark/>
          </w:tcPr>
          <w:p w14:paraId="4944CEC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903.652</w:t>
            </w:r>
          </w:p>
        </w:tc>
        <w:tc>
          <w:tcPr>
            <w:tcW w:w="994" w:type="dxa"/>
            <w:tcBorders>
              <w:top w:val="nil"/>
              <w:left w:val="nil"/>
              <w:bottom w:val="single" w:sz="8" w:space="0" w:color="auto"/>
              <w:right w:val="single" w:sz="8" w:space="0" w:color="auto"/>
            </w:tcBorders>
            <w:shd w:val="clear" w:color="000000" w:fill="DCE6F1"/>
            <w:noWrap/>
            <w:vAlign w:val="center"/>
            <w:hideMark/>
          </w:tcPr>
          <w:p w14:paraId="6FBCD4D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28.078</w:t>
            </w:r>
          </w:p>
        </w:tc>
      </w:tr>
      <w:tr w:rsidR="00875CDD" w:rsidRPr="006F7A4F" w14:paraId="3ADF0FAD" w14:textId="77777777" w:rsidTr="007C7B89">
        <w:trPr>
          <w:trHeight w:val="12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1DE168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GEMLİK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013912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34.916</w:t>
            </w:r>
          </w:p>
        </w:tc>
        <w:tc>
          <w:tcPr>
            <w:tcW w:w="1276" w:type="dxa"/>
            <w:tcBorders>
              <w:top w:val="nil"/>
              <w:left w:val="nil"/>
              <w:bottom w:val="single" w:sz="8" w:space="0" w:color="auto"/>
              <w:right w:val="single" w:sz="8" w:space="0" w:color="auto"/>
            </w:tcBorders>
            <w:shd w:val="clear" w:color="auto" w:fill="auto"/>
            <w:noWrap/>
            <w:vAlign w:val="center"/>
            <w:hideMark/>
          </w:tcPr>
          <w:p w14:paraId="29B3BFD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34.916</w:t>
            </w:r>
          </w:p>
        </w:tc>
        <w:tc>
          <w:tcPr>
            <w:tcW w:w="994" w:type="dxa"/>
            <w:tcBorders>
              <w:top w:val="nil"/>
              <w:left w:val="nil"/>
              <w:bottom w:val="single" w:sz="8" w:space="0" w:color="auto"/>
              <w:right w:val="single" w:sz="8" w:space="0" w:color="auto"/>
            </w:tcBorders>
            <w:shd w:val="clear" w:color="auto" w:fill="auto"/>
            <w:noWrap/>
            <w:vAlign w:val="center"/>
            <w:hideMark/>
          </w:tcPr>
          <w:p w14:paraId="6FD4341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784</w:t>
            </w:r>
          </w:p>
        </w:tc>
      </w:tr>
      <w:tr w:rsidR="00875CDD" w:rsidRPr="006F7A4F" w14:paraId="029FB546" w14:textId="77777777" w:rsidTr="007C7B89">
        <w:trPr>
          <w:trHeight w:val="61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A69380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197A97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38.243</w:t>
            </w:r>
          </w:p>
        </w:tc>
        <w:tc>
          <w:tcPr>
            <w:tcW w:w="1276" w:type="dxa"/>
            <w:tcBorders>
              <w:top w:val="nil"/>
              <w:left w:val="nil"/>
              <w:bottom w:val="single" w:sz="8" w:space="0" w:color="auto"/>
              <w:right w:val="single" w:sz="8" w:space="0" w:color="auto"/>
            </w:tcBorders>
            <w:shd w:val="clear" w:color="auto" w:fill="auto"/>
            <w:noWrap/>
            <w:vAlign w:val="center"/>
            <w:hideMark/>
          </w:tcPr>
          <w:p w14:paraId="424CAE7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38.243</w:t>
            </w:r>
          </w:p>
        </w:tc>
        <w:tc>
          <w:tcPr>
            <w:tcW w:w="994" w:type="dxa"/>
            <w:tcBorders>
              <w:top w:val="nil"/>
              <w:left w:val="nil"/>
              <w:bottom w:val="single" w:sz="8" w:space="0" w:color="auto"/>
              <w:right w:val="single" w:sz="8" w:space="0" w:color="auto"/>
            </w:tcBorders>
            <w:shd w:val="clear" w:color="auto" w:fill="auto"/>
            <w:noWrap/>
            <w:vAlign w:val="center"/>
            <w:hideMark/>
          </w:tcPr>
          <w:p w14:paraId="12CDF79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1.115</w:t>
            </w:r>
          </w:p>
        </w:tc>
      </w:tr>
      <w:tr w:rsidR="00875CDD" w:rsidRPr="006F7A4F" w14:paraId="25DD6997" w14:textId="77777777" w:rsidTr="007C7B89">
        <w:trPr>
          <w:trHeight w:val="4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3F9DD0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ARMAGAZ ARSAN MARMARA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3A0270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21.035</w:t>
            </w:r>
          </w:p>
        </w:tc>
        <w:tc>
          <w:tcPr>
            <w:tcW w:w="1276" w:type="dxa"/>
            <w:tcBorders>
              <w:top w:val="nil"/>
              <w:left w:val="nil"/>
              <w:bottom w:val="single" w:sz="8" w:space="0" w:color="auto"/>
              <w:right w:val="single" w:sz="8" w:space="0" w:color="auto"/>
            </w:tcBorders>
            <w:shd w:val="clear" w:color="auto" w:fill="auto"/>
            <w:noWrap/>
            <w:vAlign w:val="center"/>
            <w:hideMark/>
          </w:tcPr>
          <w:p w14:paraId="1206738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21.035</w:t>
            </w:r>
          </w:p>
        </w:tc>
        <w:tc>
          <w:tcPr>
            <w:tcW w:w="994" w:type="dxa"/>
            <w:tcBorders>
              <w:top w:val="nil"/>
              <w:left w:val="nil"/>
              <w:bottom w:val="single" w:sz="8" w:space="0" w:color="auto"/>
              <w:right w:val="single" w:sz="8" w:space="0" w:color="auto"/>
            </w:tcBorders>
            <w:shd w:val="clear" w:color="auto" w:fill="auto"/>
            <w:noWrap/>
            <w:vAlign w:val="center"/>
            <w:hideMark/>
          </w:tcPr>
          <w:p w14:paraId="1C8B44D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694</w:t>
            </w:r>
          </w:p>
        </w:tc>
      </w:tr>
      <w:tr w:rsidR="00875CDD" w:rsidRPr="006F7A4F" w14:paraId="3103B9B6" w14:textId="77777777" w:rsidTr="007C7B89">
        <w:trPr>
          <w:trHeight w:val="60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A288C2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BURSA ŞEHİRİÇİ DOĞAL GAZ DAĞITIM TİCARET VE TAAH.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095031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729.347</w:t>
            </w:r>
          </w:p>
        </w:tc>
        <w:tc>
          <w:tcPr>
            <w:tcW w:w="1276" w:type="dxa"/>
            <w:tcBorders>
              <w:top w:val="nil"/>
              <w:left w:val="nil"/>
              <w:bottom w:val="single" w:sz="8" w:space="0" w:color="auto"/>
              <w:right w:val="single" w:sz="8" w:space="0" w:color="auto"/>
            </w:tcBorders>
            <w:shd w:val="clear" w:color="auto" w:fill="auto"/>
            <w:noWrap/>
            <w:vAlign w:val="center"/>
            <w:hideMark/>
          </w:tcPr>
          <w:p w14:paraId="2FA4642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729.347</w:t>
            </w:r>
          </w:p>
        </w:tc>
        <w:tc>
          <w:tcPr>
            <w:tcW w:w="994" w:type="dxa"/>
            <w:tcBorders>
              <w:top w:val="nil"/>
              <w:left w:val="nil"/>
              <w:bottom w:val="single" w:sz="8" w:space="0" w:color="auto"/>
              <w:right w:val="single" w:sz="8" w:space="0" w:color="auto"/>
            </w:tcBorders>
            <w:shd w:val="clear" w:color="auto" w:fill="auto"/>
            <w:noWrap/>
            <w:vAlign w:val="center"/>
            <w:hideMark/>
          </w:tcPr>
          <w:p w14:paraId="50A3A52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22.273</w:t>
            </w:r>
          </w:p>
        </w:tc>
      </w:tr>
      <w:tr w:rsidR="00875CDD" w:rsidRPr="006F7A4F" w14:paraId="67D486A8"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6F84E3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İNEGÖL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EDD585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80.111</w:t>
            </w:r>
          </w:p>
        </w:tc>
        <w:tc>
          <w:tcPr>
            <w:tcW w:w="1276" w:type="dxa"/>
            <w:tcBorders>
              <w:top w:val="nil"/>
              <w:left w:val="nil"/>
              <w:bottom w:val="single" w:sz="8" w:space="0" w:color="auto"/>
              <w:right w:val="single" w:sz="8" w:space="0" w:color="auto"/>
            </w:tcBorders>
            <w:shd w:val="clear" w:color="auto" w:fill="auto"/>
            <w:noWrap/>
            <w:vAlign w:val="center"/>
            <w:hideMark/>
          </w:tcPr>
          <w:p w14:paraId="7C91E81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80.111</w:t>
            </w:r>
          </w:p>
        </w:tc>
        <w:tc>
          <w:tcPr>
            <w:tcW w:w="994" w:type="dxa"/>
            <w:tcBorders>
              <w:top w:val="nil"/>
              <w:left w:val="nil"/>
              <w:bottom w:val="single" w:sz="8" w:space="0" w:color="auto"/>
              <w:right w:val="single" w:sz="8" w:space="0" w:color="auto"/>
            </w:tcBorders>
            <w:shd w:val="clear" w:color="auto" w:fill="auto"/>
            <w:noWrap/>
            <w:vAlign w:val="center"/>
            <w:hideMark/>
          </w:tcPr>
          <w:p w14:paraId="04811A2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3.212</w:t>
            </w:r>
          </w:p>
        </w:tc>
      </w:tr>
      <w:tr w:rsidR="00875CDD" w:rsidRPr="006F7A4F" w14:paraId="189EEB5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F3EC1FB"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ÇANAKKALE</w:t>
            </w:r>
          </w:p>
        </w:tc>
        <w:tc>
          <w:tcPr>
            <w:tcW w:w="1275" w:type="dxa"/>
            <w:tcBorders>
              <w:top w:val="nil"/>
              <w:left w:val="nil"/>
              <w:bottom w:val="single" w:sz="8" w:space="0" w:color="auto"/>
              <w:right w:val="single" w:sz="8" w:space="0" w:color="auto"/>
            </w:tcBorders>
            <w:shd w:val="clear" w:color="000000" w:fill="DCE6F1"/>
            <w:noWrap/>
            <w:vAlign w:val="center"/>
            <w:hideMark/>
          </w:tcPr>
          <w:p w14:paraId="05A4AA0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102.418</w:t>
            </w:r>
          </w:p>
        </w:tc>
        <w:tc>
          <w:tcPr>
            <w:tcW w:w="1276" w:type="dxa"/>
            <w:tcBorders>
              <w:top w:val="nil"/>
              <w:left w:val="nil"/>
              <w:bottom w:val="single" w:sz="8" w:space="0" w:color="auto"/>
              <w:right w:val="single" w:sz="8" w:space="0" w:color="auto"/>
            </w:tcBorders>
            <w:shd w:val="clear" w:color="000000" w:fill="DCE6F1"/>
            <w:noWrap/>
            <w:vAlign w:val="center"/>
            <w:hideMark/>
          </w:tcPr>
          <w:p w14:paraId="191C95D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102.418</w:t>
            </w:r>
          </w:p>
        </w:tc>
        <w:tc>
          <w:tcPr>
            <w:tcW w:w="994" w:type="dxa"/>
            <w:tcBorders>
              <w:top w:val="nil"/>
              <w:left w:val="nil"/>
              <w:bottom w:val="single" w:sz="8" w:space="0" w:color="auto"/>
              <w:right w:val="single" w:sz="8" w:space="0" w:color="auto"/>
            </w:tcBorders>
            <w:shd w:val="clear" w:color="000000" w:fill="DCE6F1"/>
            <w:noWrap/>
            <w:vAlign w:val="center"/>
            <w:hideMark/>
          </w:tcPr>
          <w:p w14:paraId="78ACCF7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4.143</w:t>
            </w:r>
          </w:p>
        </w:tc>
      </w:tr>
      <w:tr w:rsidR="00875CDD" w:rsidRPr="006F7A4F" w14:paraId="0F788380" w14:textId="77777777" w:rsidTr="007C7B89">
        <w:trPr>
          <w:trHeight w:val="45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3B6E83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ÇANAKKALE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AF7FCC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102.418</w:t>
            </w:r>
          </w:p>
        </w:tc>
        <w:tc>
          <w:tcPr>
            <w:tcW w:w="1276" w:type="dxa"/>
            <w:tcBorders>
              <w:top w:val="nil"/>
              <w:left w:val="nil"/>
              <w:bottom w:val="single" w:sz="8" w:space="0" w:color="auto"/>
              <w:right w:val="single" w:sz="8" w:space="0" w:color="auto"/>
            </w:tcBorders>
            <w:shd w:val="clear" w:color="auto" w:fill="auto"/>
            <w:noWrap/>
            <w:vAlign w:val="center"/>
            <w:hideMark/>
          </w:tcPr>
          <w:p w14:paraId="56A9DE0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102.418</w:t>
            </w:r>
          </w:p>
        </w:tc>
        <w:tc>
          <w:tcPr>
            <w:tcW w:w="994" w:type="dxa"/>
            <w:tcBorders>
              <w:top w:val="nil"/>
              <w:left w:val="nil"/>
              <w:bottom w:val="single" w:sz="8" w:space="0" w:color="auto"/>
              <w:right w:val="single" w:sz="8" w:space="0" w:color="auto"/>
            </w:tcBorders>
            <w:shd w:val="clear" w:color="auto" w:fill="auto"/>
            <w:noWrap/>
            <w:vAlign w:val="center"/>
            <w:hideMark/>
          </w:tcPr>
          <w:p w14:paraId="4DB763B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4.143</w:t>
            </w:r>
          </w:p>
        </w:tc>
      </w:tr>
      <w:tr w:rsidR="00875CDD" w:rsidRPr="006F7A4F" w14:paraId="5AB5C9F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D598531"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ÇANKIRI</w:t>
            </w:r>
          </w:p>
        </w:tc>
        <w:tc>
          <w:tcPr>
            <w:tcW w:w="1275" w:type="dxa"/>
            <w:tcBorders>
              <w:top w:val="nil"/>
              <w:left w:val="nil"/>
              <w:bottom w:val="single" w:sz="8" w:space="0" w:color="auto"/>
              <w:right w:val="single" w:sz="8" w:space="0" w:color="auto"/>
            </w:tcBorders>
            <w:shd w:val="clear" w:color="000000" w:fill="DCE6F1"/>
            <w:noWrap/>
            <w:vAlign w:val="center"/>
            <w:hideMark/>
          </w:tcPr>
          <w:p w14:paraId="0E576B6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33.753</w:t>
            </w:r>
          </w:p>
        </w:tc>
        <w:tc>
          <w:tcPr>
            <w:tcW w:w="1276" w:type="dxa"/>
            <w:tcBorders>
              <w:top w:val="nil"/>
              <w:left w:val="nil"/>
              <w:bottom w:val="single" w:sz="8" w:space="0" w:color="auto"/>
              <w:right w:val="single" w:sz="8" w:space="0" w:color="auto"/>
            </w:tcBorders>
            <w:shd w:val="clear" w:color="000000" w:fill="DCE6F1"/>
            <w:noWrap/>
            <w:vAlign w:val="center"/>
            <w:hideMark/>
          </w:tcPr>
          <w:p w14:paraId="4AC0875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33.753</w:t>
            </w:r>
          </w:p>
        </w:tc>
        <w:tc>
          <w:tcPr>
            <w:tcW w:w="994" w:type="dxa"/>
            <w:tcBorders>
              <w:top w:val="nil"/>
              <w:left w:val="nil"/>
              <w:bottom w:val="single" w:sz="8" w:space="0" w:color="auto"/>
              <w:right w:val="single" w:sz="8" w:space="0" w:color="auto"/>
            </w:tcBorders>
            <w:shd w:val="clear" w:color="000000" w:fill="DCE6F1"/>
            <w:noWrap/>
            <w:vAlign w:val="center"/>
            <w:hideMark/>
          </w:tcPr>
          <w:p w14:paraId="5714F98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2.339</w:t>
            </w:r>
          </w:p>
        </w:tc>
      </w:tr>
      <w:tr w:rsidR="00875CDD" w:rsidRPr="006F7A4F" w14:paraId="0FD4083E" w14:textId="77777777" w:rsidTr="007C7B89">
        <w:trPr>
          <w:trHeight w:val="55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B11263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BF351D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33.753</w:t>
            </w:r>
          </w:p>
        </w:tc>
        <w:tc>
          <w:tcPr>
            <w:tcW w:w="1276" w:type="dxa"/>
            <w:tcBorders>
              <w:top w:val="nil"/>
              <w:left w:val="nil"/>
              <w:bottom w:val="single" w:sz="8" w:space="0" w:color="auto"/>
              <w:right w:val="single" w:sz="8" w:space="0" w:color="auto"/>
            </w:tcBorders>
            <w:shd w:val="clear" w:color="auto" w:fill="auto"/>
            <w:noWrap/>
            <w:vAlign w:val="center"/>
            <w:hideMark/>
          </w:tcPr>
          <w:p w14:paraId="30975A6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33.753</w:t>
            </w:r>
          </w:p>
        </w:tc>
        <w:tc>
          <w:tcPr>
            <w:tcW w:w="994" w:type="dxa"/>
            <w:tcBorders>
              <w:top w:val="nil"/>
              <w:left w:val="nil"/>
              <w:bottom w:val="single" w:sz="8" w:space="0" w:color="auto"/>
              <w:right w:val="single" w:sz="8" w:space="0" w:color="auto"/>
            </w:tcBorders>
            <w:shd w:val="clear" w:color="auto" w:fill="auto"/>
            <w:noWrap/>
            <w:vAlign w:val="center"/>
            <w:hideMark/>
          </w:tcPr>
          <w:p w14:paraId="39731AB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2.339</w:t>
            </w:r>
          </w:p>
        </w:tc>
      </w:tr>
      <w:tr w:rsidR="00875CDD" w:rsidRPr="006F7A4F" w14:paraId="3BA8A2C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44CE36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ÇORUM</w:t>
            </w:r>
          </w:p>
        </w:tc>
        <w:tc>
          <w:tcPr>
            <w:tcW w:w="1275" w:type="dxa"/>
            <w:tcBorders>
              <w:top w:val="nil"/>
              <w:left w:val="nil"/>
              <w:bottom w:val="single" w:sz="8" w:space="0" w:color="auto"/>
              <w:right w:val="single" w:sz="8" w:space="0" w:color="auto"/>
            </w:tcBorders>
            <w:shd w:val="clear" w:color="000000" w:fill="DCE6F1"/>
            <w:noWrap/>
            <w:vAlign w:val="center"/>
            <w:hideMark/>
          </w:tcPr>
          <w:p w14:paraId="24BBC43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106.489</w:t>
            </w:r>
          </w:p>
        </w:tc>
        <w:tc>
          <w:tcPr>
            <w:tcW w:w="1276" w:type="dxa"/>
            <w:tcBorders>
              <w:top w:val="nil"/>
              <w:left w:val="nil"/>
              <w:bottom w:val="single" w:sz="8" w:space="0" w:color="auto"/>
              <w:right w:val="single" w:sz="8" w:space="0" w:color="auto"/>
            </w:tcBorders>
            <w:shd w:val="clear" w:color="000000" w:fill="DCE6F1"/>
            <w:noWrap/>
            <w:vAlign w:val="center"/>
            <w:hideMark/>
          </w:tcPr>
          <w:p w14:paraId="5262A8B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106.489</w:t>
            </w:r>
          </w:p>
        </w:tc>
        <w:tc>
          <w:tcPr>
            <w:tcW w:w="994" w:type="dxa"/>
            <w:tcBorders>
              <w:top w:val="nil"/>
              <w:left w:val="nil"/>
              <w:bottom w:val="single" w:sz="8" w:space="0" w:color="auto"/>
              <w:right w:val="single" w:sz="8" w:space="0" w:color="auto"/>
            </w:tcBorders>
            <w:shd w:val="clear" w:color="000000" w:fill="DCE6F1"/>
            <w:noWrap/>
            <w:vAlign w:val="center"/>
            <w:hideMark/>
          </w:tcPr>
          <w:p w14:paraId="2DEEC28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8.149</w:t>
            </w:r>
          </w:p>
        </w:tc>
      </w:tr>
      <w:tr w:rsidR="00875CDD" w:rsidRPr="006F7A4F" w14:paraId="7B2DAE08" w14:textId="77777777" w:rsidTr="007C7B89">
        <w:trPr>
          <w:trHeight w:val="63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F79BD4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ÇORUM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C5F38D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106.489</w:t>
            </w:r>
          </w:p>
        </w:tc>
        <w:tc>
          <w:tcPr>
            <w:tcW w:w="1276" w:type="dxa"/>
            <w:tcBorders>
              <w:top w:val="nil"/>
              <w:left w:val="nil"/>
              <w:bottom w:val="single" w:sz="8" w:space="0" w:color="auto"/>
              <w:right w:val="single" w:sz="8" w:space="0" w:color="auto"/>
            </w:tcBorders>
            <w:shd w:val="clear" w:color="auto" w:fill="auto"/>
            <w:noWrap/>
            <w:vAlign w:val="center"/>
            <w:hideMark/>
          </w:tcPr>
          <w:p w14:paraId="3C14671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106.489</w:t>
            </w:r>
          </w:p>
        </w:tc>
        <w:tc>
          <w:tcPr>
            <w:tcW w:w="994" w:type="dxa"/>
            <w:tcBorders>
              <w:top w:val="nil"/>
              <w:left w:val="nil"/>
              <w:bottom w:val="single" w:sz="8" w:space="0" w:color="auto"/>
              <w:right w:val="single" w:sz="8" w:space="0" w:color="auto"/>
            </w:tcBorders>
            <w:shd w:val="clear" w:color="auto" w:fill="auto"/>
            <w:noWrap/>
            <w:vAlign w:val="center"/>
            <w:hideMark/>
          </w:tcPr>
          <w:p w14:paraId="75C3FF7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8.149</w:t>
            </w:r>
          </w:p>
        </w:tc>
      </w:tr>
      <w:tr w:rsidR="00875CDD" w:rsidRPr="006F7A4F" w14:paraId="34E808C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27A75B3"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lastRenderedPageBreak/>
              <w:t>DENİZLİ</w:t>
            </w:r>
          </w:p>
        </w:tc>
        <w:tc>
          <w:tcPr>
            <w:tcW w:w="1275" w:type="dxa"/>
            <w:tcBorders>
              <w:top w:val="nil"/>
              <w:left w:val="nil"/>
              <w:bottom w:val="single" w:sz="8" w:space="0" w:color="auto"/>
              <w:right w:val="single" w:sz="8" w:space="0" w:color="auto"/>
            </w:tcBorders>
            <w:shd w:val="clear" w:color="000000" w:fill="DCE6F1"/>
            <w:noWrap/>
            <w:vAlign w:val="center"/>
            <w:hideMark/>
          </w:tcPr>
          <w:p w14:paraId="4F02133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204.696</w:t>
            </w:r>
          </w:p>
        </w:tc>
        <w:tc>
          <w:tcPr>
            <w:tcW w:w="1276" w:type="dxa"/>
            <w:tcBorders>
              <w:top w:val="nil"/>
              <w:left w:val="nil"/>
              <w:bottom w:val="single" w:sz="8" w:space="0" w:color="auto"/>
              <w:right w:val="single" w:sz="8" w:space="0" w:color="auto"/>
            </w:tcBorders>
            <w:shd w:val="clear" w:color="000000" w:fill="DCE6F1"/>
            <w:noWrap/>
            <w:vAlign w:val="center"/>
            <w:hideMark/>
          </w:tcPr>
          <w:p w14:paraId="1DA71D5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204.696</w:t>
            </w:r>
          </w:p>
        </w:tc>
        <w:tc>
          <w:tcPr>
            <w:tcW w:w="994" w:type="dxa"/>
            <w:tcBorders>
              <w:top w:val="nil"/>
              <w:left w:val="nil"/>
              <w:bottom w:val="single" w:sz="8" w:space="0" w:color="auto"/>
              <w:right w:val="single" w:sz="8" w:space="0" w:color="auto"/>
            </w:tcBorders>
            <w:shd w:val="clear" w:color="000000" w:fill="DCE6F1"/>
            <w:noWrap/>
            <w:vAlign w:val="center"/>
            <w:hideMark/>
          </w:tcPr>
          <w:p w14:paraId="2F1E351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5.918</w:t>
            </w:r>
          </w:p>
        </w:tc>
      </w:tr>
      <w:tr w:rsidR="00875CDD" w:rsidRPr="006F7A4F" w14:paraId="681E3CE2" w14:textId="77777777" w:rsidTr="007C7B89">
        <w:trPr>
          <w:trHeight w:val="29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4A4939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DENİZLİ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8BE68D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204.696</w:t>
            </w:r>
          </w:p>
        </w:tc>
        <w:tc>
          <w:tcPr>
            <w:tcW w:w="1276" w:type="dxa"/>
            <w:tcBorders>
              <w:top w:val="nil"/>
              <w:left w:val="nil"/>
              <w:bottom w:val="single" w:sz="8" w:space="0" w:color="auto"/>
              <w:right w:val="single" w:sz="8" w:space="0" w:color="auto"/>
            </w:tcBorders>
            <w:shd w:val="clear" w:color="auto" w:fill="auto"/>
            <w:noWrap/>
            <w:vAlign w:val="center"/>
            <w:hideMark/>
          </w:tcPr>
          <w:p w14:paraId="3BC8ABF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204.696</w:t>
            </w:r>
          </w:p>
        </w:tc>
        <w:tc>
          <w:tcPr>
            <w:tcW w:w="994" w:type="dxa"/>
            <w:tcBorders>
              <w:top w:val="nil"/>
              <w:left w:val="nil"/>
              <w:bottom w:val="single" w:sz="8" w:space="0" w:color="auto"/>
              <w:right w:val="single" w:sz="8" w:space="0" w:color="auto"/>
            </w:tcBorders>
            <w:shd w:val="clear" w:color="auto" w:fill="auto"/>
            <w:noWrap/>
            <w:vAlign w:val="center"/>
            <w:hideMark/>
          </w:tcPr>
          <w:p w14:paraId="1C78FA1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5.918</w:t>
            </w:r>
          </w:p>
        </w:tc>
      </w:tr>
      <w:tr w:rsidR="00875CDD" w:rsidRPr="006F7A4F" w14:paraId="47B4916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B129AB7"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DİYARBAKIR</w:t>
            </w:r>
          </w:p>
        </w:tc>
        <w:tc>
          <w:tcPr>
            <w:tcW w:w="1275" w:type="dxa"/>
            <w:tcBorders>
              <w:top w:val="nil"/>
              <w:left w:val="nil"/>
              <w:bottom w:val="single" w:sz="8" w:space="0" w:color="auto"/>
              <w:right w:val="single" w:sz="8" w:space="0" w:color="auto"/>
            </w:tcBorders>
            <w:shd w:val="clear" w:color="000000" w:fill="DCE6F1"/>
            <w:noWrap/>
            <w:vAlign w:val="center"/>
            <w:hideMark/>
          </w:tcPr>
          <w:p w14:paraId="43C65EE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171.802</w:t>
            </w:r>
          </w:p>
        </w:tc>
        <w:tc>
          <w:tcPr>
            <w:tcW w:w="1276" w:type="dxa"/>
            <w:tcBorders>
              <w:top w:val="nil"/>
              <w:left w:val="nil"/>
              <w:bottom w:val="single" w:sz="8" w:space="0" w:color="auto"/>
              <w:right w:val="single" w:sz="8" w:space="0" w:color="auto"/>
            </w:tcBorders>
            <w:shd w:val="clear" w:color="000000" w:fill="DCE6F1"/>
            <w:noWrap/>
            <w:vAlign w:val="center"/>
            <w:hideMark/>
          </w:tcPr>
          <w:p w14:paraId="2C33D10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171.802</w:t>
            </w:r>
          </w:p>
        </w:tc>
        <w:tc>
          <w:tcPr>
            <w:tcW w:w="994" w:type="dxa"/>
            <w:tcBorders>
              <w:top w:val="nil"/>
              <w:left w:val="nil"/>
              <w:bottom w:val="single" w:sz="8" w:space="0" w:color="auto"/>
              <w:right w:val="single" w:sz="8" w:space="0" w:color="auto"/>
            </w:tcBorders>
            <w:shd w:val="clear" w:color="000000" w:fill="DCE6F1"/>
            <w:noWrap/>
            <w:vAlign w:val="center"/>
            <w:hideMark/>
          </w:tcPr>
          <w:p w14:paraId="5AE614B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3.877</w:t>
            </w:r>
          </w:p>
        </w:tc>
      </w:tr>
      <w:tr w:rsidR="00875CDD" w:rsidRPr="006F7A4F" w14:paraId="57064D7C" w14:textId="77777777" w:rsidTr="007C7B89">
        <w:trPr>
          <w:trHeight w:val="28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53B2B1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DİYARBAKIR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9F0987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171.802</w:t>
            </w:r>
          </w:p>
        </w:tc>
        <w:tc>
          <w:tcPr>
            <w:tcW w:w="1276" w:type="dxa"/>
            <w:tcBorders>
              <w:top w:val="nil"/>
              <w:left w:val="nil"/>
              <w:bottom w:val="single" w:sz="8" w:space="0" w:color="auto"/>
              <w:right w:val="single" w:sz="8" w:space="0" w:color="auto"/>
            </w:tcBorders>
            <w:shd w:val="clear" w:color="auto" w:fill="auto"/>
            <w:noWrap/>
            <w:vAlign w:val="center"/>
            <w:hideMark/>
          </w:tcPr>
          <w:p w14:paraId="1E163DB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171.802</w:t>
            </w:r>
          </w:p>
        </w:tc>
        <w:tc>
          <w:tcPr>
            <w:tcW w:w="994" w:type="dxa"/>
            <w:tcBorders>
              <w:top w:val="nil"/>
              <w:left w:val="nil"/>
              <w:bottom w:val="single" w:sz="8" w:space="0" w:color="auto"/>
              <w:right w:val="single" w:sz="8" w:space="0" w:color="auto"/>
            </w:tcBorders>
            <w:shd w:val="clear" w:color="auto" w:fill="auto"/>
            <w:noWrap/>
            <w:vAlign w:val="center"/>
            <w:hideMark/>
          </w:tcPr>
          <w:p w14:paraId="564959C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3.877</w:t>
            </w:r>
          </w:p>
        </w:tc>
      </w:tr>
      <w:tr w:rsidR="00875CDD" w:rsidRPr="006F7A4F" w14:paraId="6CE84B2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7D7633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DÜZCE</w:t>
            </w:r>
          </w:p>
        </w:tc>
        <w:tc>
          <w:tcPr>
            <w:tcW w:w="1275" w:type="dxa"/>
            <w:tcBorders>
              <w:top w:val="nil"/>
              <w:left w:val="nil"/>
              <w:bottom w:val="single" w:sz="8" w:space="0" w:color="auto"/>
              <w:right w:val="single" w:sz="8" w:space="0" w:color="auto"/>
            </w:tcBorders>
            <w:shd w:val="clear" w:color="000000" w:fill="DCE6F1"/>
            <w:noWrap/>
            <w:vAlign w:val="center"/>
            <w:hideMark/>
          </w:tcPr>
          <w:p w14:paraId="0D07092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78.882</w:t>
            </w:r>
          </w:p>
        </w:tc>
        <w:tc>
          <w:tcPr>
            <w:tcW w:w="1276" w:type="dxa"/>
            <w:tcBorders>
              <w:top w:val="nil"/>
              <w:left w:val="nil"/>
              <w:bottom w:val="single" w:sz="8" w:space="0" w:color="auto"/>
              <w:right w:val="single" w:sz="8" w:space="0" w:color="auto"/>
            </w:tcBorders>
            <w:shd w:val="clear" w:color="000000" w:fill="DCE6F1"/>
            <w:noWrap/>
            <w:vAlign w:val="center"/>
            <w:hideMark/>
          </w:tcPr>
          <w:p w14:paraId="61F70FE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78.882</w:t>
            </w:r>
          </w:p>
        </w:tc>
        <w:tc>
          <w:tcPr>
            <w:tcW w:w="994" w:type="dxa"/>
            <w:tcBorders>
              <w:top w:val="nil"/>
              <w:left w:val="nil"/>
              <w:bottom w:val="single" w:sz="8" w:space="0" w:color="auto"/>
              <w:right w:val="single" w:sz="8" w:space="0" w:color="auto"/>
            </w:tcBorders>
            <w:shd w:val="clear" w:color="000000" w:fill="DCE6F1"/>
            <w:noWrap/>
            <w:vAlign w:val="center"/>
            <w:hideMark/>
          </w:tcPr>
          <w:p w14:paraId="5E292E7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3.923</w:t>
            </w:r>
          </w:p>
        </w:tc>
      </w:tr>
      <w:tr w:rsidR="00875CDD" w:rsidRPr="006F7A4F" w14:paraId="44C0510A" w14:textId="77777777" w:rsidTr="007C7B89">
        <w:trPr>
          <w:trHeight w:val="53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697A1F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DÜZCE EREĞLİ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22D13D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78.882</w:t>
            </w:r>
          </w:p>
        </w:tc>
        <w:tc>
          <w:tcPr>
            <w:tcW w:w="1276" w:type="dxa"/>
            <w:tcBorders>
              <w:top w:val="nil"/>
              <w:left w:val="nil"/>
              <w:bottom w:val="single" w:sz="8" w:space="0" w:color="auto"/>
              <w:right w:val="single" w:sz="8" w:space="0" w:color="auto"/>
            </w:tcBorders>
            <w:shd w:val="clear" w:color="auto" w:fill="auto"/>
            <w:noWrap/>
            <w:vAlign w:val="center"/>
            <w:hideMark/>
          </w:tcPr>
          <w:p w14:paraId="365EDEC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78.882</w:t>
            </w:r>
          </w:p>
        </w:tc>
        <w:tc>
          <w:tcPr>
            <w:tcW w:w="994" w:type="dxa"/>
            <w:tcBorders>
              <w:top w:val="nil"/>
              <w:left w:val="nil"/>
              <w:bottom w:val="single" w:sz="8" w:space="0" w:color="auto"/>
              <w:right w:val="single" w:sz="8" w:space="0" w:color="auto"/>
            </w:tcBorders>
            <w:shd w:val="clear" w:color="auto" w:fill="auto"/>
            <w:noWrap/>
            <w:vAlign w:val="center"/>
            <w:hideMark/>
          </w:tcPr>
          <w:p w14:paraId="7095FAB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3.923</w:t>
            </w:r>
          </w:p>
        </w:tc>
      </w:tr>
      <w:tr w:rsidR="00875CDD" w:rsidRPr="006F7A4F" w14:paraId="053168F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0F1D19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EDİRNE</w:t>
            </w:r>
          </w:p>
        </w:tc>
        <w:tc>
          <w:tcPr>
            <w:tcW w:w="1275" w:type="dxa"/>
            <w:tcBorders>
              <w:top w:val="nil"/>
              <w:left w:val="nil"/>
              <w:bottom w:val="single" w:sz="8" w:space="0" w:color="auto"/>
              <w:right w:val="single" w:sz="8" w:space="0" w:color="auto"/>
            </w:tcBorders>
            <w:shd w:val="clear" w:color="000000" w:fill="DCE6F1"/>
            <w:noWrap/>
            <w:vAlign w:val="center"/>
            <w:hideMark/>
          </w:tcPr>
          <w:p w14:paraId="78014E7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69.826</w:t>
            </w:r>
          </w:p>
        </w:tc>
        <w:tc>
          <w:tcPr>
            <w:tcW w:w="1276" w:type="dxa"/>
            <w:tcBorders>
              <w:top w:val="nil"/>
              <w:left w:val="nil"/>
              <w:bottom w:val="single" w:sz="8" w:space="0" w:color="auto"/>
              <w:right w:val="single" w:sz="8" w:space="0" w:color="auto"/>
            </w:tcBorders>
            <w:shd w:val="clear" w:color="000000" w:fill="DCE6F1"/>
            <w:noWrap/>
            <w:vAlign w:val="center"/>
            <w:hideMark/>
          </w:tcPr>
          <w:p w14:paraId="652CEEB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69.826</w:t>
            </w:r>
          </w:p>
        </w:tc>
        <w:tc>
          <w:tcPr>
            <w:tcW w:w="994" w:type="dxa"/>
            <w:tcBorders>
              <w:top w:val="nil"/>
              <w:left w:val="nil"/>
              <w:bottom w:val="single" w:sz="8" w:space="0" w:color="auto"/>
              <w:right w:val="single" w:sz="8" w:space="0" w:color="auto"/>
            </w:tcBorders>
            <w:shd w:val="clear" w:color="000000" w:fill="DCE6F1"/>
            <w:noWrap/>
            <w:vAlign w:val="center"/>
            <w:hideMark/>
          </w:tcPr>
          <w:p w14:paraId="07CE020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2.302</w:t>
            </w:r>
          </w:p>
        </w:tc>
      </w:tr>
      <w:tr w:rsidR="00875CDD" w:rsidRPr="006F7A4F" w14:paraId="5B1E0C46"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394A71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TRAKYA BÖLGESİ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8DA212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69.826</w:t>
            </w:r>
          </w:p>
        </w:tc>
        <w:tc>
          <w:tcPr>
            <w:tcW w:w="1276" w:type="dxa"/>
            <w:tcBorders>
              <w:top w:val="nil"/>
              <w:left w:val="nil"/>
              <w:bottom w:val="single" w:sz="8" w:space="0" w:color="auto"/>
              <w:right w:val="single" w:sz="8" w:space="0" w:color="auto"/>
            </w:tcBorders>
            <w:shd w:val="clear" w:color="auto" w:fill="auto"/>
            <w:noWrap/>
            <w:vAlign w:val="center"/>
            <w:hideMark/>
          </w:tcPr>
          <w:p w14:paraId="33359C5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69.826</w:t>
            </w:r>
          </w:p>
        </w:tc>
        <w:tc>
          <w:tcPr>
            <w:tcW w:w="994" w:type="dxa"/>
            <w:tcBorders>
              <w:top w:val="nil"/>
              <w:left w:val="nil"/>
              <w:bottom w:val="single" w:sz="8" w:space="0" w:color="auto"/>
              <w:right w:val="single" w:sz="8" w:space="0" w:color="auto"/>
            </w:tcBorders>
            <w:shd w:val="clear" w:color="auto" w:fill="auto"/>
            <w:noWrap/>
            <w:vAlign w:val="center"/>
            <w:hideMark/>
          </w:tcPr>
          <w:p w14:paraId="2ABACB8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2.302</w:t>
            </w:r>
          </w:p>
        </w:tc>
      </w:tr>
      <w:tr w:rsidR="00875CDD" w:rsidRPr="006F7A4F" w14:paraId="59F3D67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AC9AF4D"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ELAZIĞ</w:t>
            </w:r>
          </w:p>
        </w:tc>
        <w:tc>
          <w:tcPr>
            <w:tcW w:w="1275" w:type="dxa"/>
            <w:tcBorders>
              <w:top w:val="nil"/>
              <w:left w:val="nil"/>
              <w:bottom w:val="single" w:sz="8" w:space="0" w:color="auto"/>
              <w:right w:val="single" w:sz="8" w:space="0" w:color="auto"/>
            </w:tcBorders>
            <w:shd w:val="clear" w:color="000000" w:fill="DCE6F1"/>
            <w:noWrap/>
            <w:vAlign w:val="center"/>
            <w:hideMark/>
          </w:tcPr>
          <w:p w14:paraId="1656D69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128.889</w:t>
            </w:r>
          </w:p>
        </w:tc>
        <w:tc>
          <w:tcPr>
            <w:tcW w:w="1276" w:type="dxa"/>
            <w:tcBorders>
              <w:top w:val="nil"/>
              <w:left w:val="nil"/>
              <w:bottom w:val="single" w:sz="8" w:space="0" w:color="auto"/>
              <w:right w:val="single" w:sz="8" w:space="0" w:color="auto"/>
            </w:tcBorders>
            <w:shd w:val="clear" w:color="000000" w:fill="DCE6F1"/>
            <w:noWrap/>
            <w:vAlign w:val="center"/>
            <w:hideMark/>
          </w:tcPr>
          <w:p w14:paraId="1C7352D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128.889</w:t>
            </w:r>
          </w:p>
        </w:tc>
        <w:tc>
          <w:tcPr>
            <w:tcW w:w="994" w:type="dxa"/>
            <w:tcBorders>
              <w:top w:val="nil"/>
              <w:left w:val="nil"/>
              <w:bottom w:val="single" w:sz="8" w:space="0" w:color="auto"/>
              <w:right w:val="single" w:sz="8" w:space="0" w:color="auto"/>
            </w:tcBorders>
            <w:shd w:val="clear" w:color="000000" w:fill="DCE6F1"/>
            <w:noWrap/>
            <w:vAlign w:val="center"/>
            <w:hideMark/>
          </w:tcPr>
          <w:p w14:paraId="0F3E093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6.004</w:t>
            </w:r>
          </w:p>
        </w:tc>
      </w:tr>
      <w:tr w:rsidR="00875CDD" w:rsidRPr="006F7A4F" w14:paraId="6D41802B" w14:textId="77777777" w:rsidTr="007C7B89">
        <w:trPr>
          <w:trHeight w:val="37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A77BDD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ELAZIĞ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EBAD1C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128.889</w:t>
            </w:r>
          </w:p>
        </w:tc>
        <w:tc>
          <w:tcPr>
            <w:tcW w:w="1276" w:type="dxa"/>
            <w:tcBorders>
              <w:top w:val="nil"/>
              <w:left w:val="nil"/>
              <w:bottom w:val="single" w:sz="8" w:space="0" w:color="auto"/>
              <w:right w:val="single" w:sz="8" w:space="0" w:color="auto"/>
            </w:tcBorders>
            <w:shd w:val="clear" w:color="auto" w:fill="auto"/>
            <w:noWrap/>
            <w:vAlign w:val="center"/>
            <w:hideMark/>
          </w:tcPr>
          <w:p w14:paraId="400F602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128.889</w:t>
            </w:r>
          </w:p>
        </w:tc>
        <w:tc>
          <w:tcPr>
            <w:tcW w:w="994" w:type="dxa"/>
            <w:tcBorders>
              <w:top w:val="nil"/>
              <w:left w:val="nil"/>
              <w:bottom w:val="single" w:sz="8" w:space="0" w:color="auto"/>
              <w:right w:val="single" w:sz="8" w:space="0" w:color="auto"/>
            </w:tcBorders>
            <w:shd w:val="clear" w:color="auto" w:fill="auto"/>
            <w:noWrap/>
            <w:vAlign w:val="center"/>
            <w:hideMark/>
          </w:tcPr>
          <w:p w14:paraId="28E8278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6.004</w:t>
            </w:r>
          </w:p>
        </w:tc>
      </w:tr>
      <w:tr w:rsidR="00875CDD" w:rsidRPr="006F7A4F" w14:paraId="620C0EB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4DEE3D1"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ERZİNCAN</w:t>
            </w:r>
          </w:p>
        </w:tc>
        <w:tc>
          <w:tcPr>
            <w:tcW w:w="1275" w:type="dxa"/>
            <w:tcBorders>
              <w:top w:val="nil"/>
              <w:left w:val="nil"/>
              <w:bottom w:val="single" w:sz="8" w:space="0" w:color="auto"/>
              <w:right w:val="single" w:sz="8" w:space="0" w:color="auto"/>
            </w:tcBorders>
            <w:shd w:val="clear" w:color="000000" w:fill="DCE6F1"/>
            <w:noWrap/>
            <w:vAlign w:val="center"/>
            <w:hideMark/>
          </w:tcPr>
          <w:p w14:paraId="75D6758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45.631</w:t>
            </w:r>
          </w:p>
        </w:tc>
        <w:tc>
          <w:tcPr>
            <w:tcW w:w="1276" w:type="dxa"/>
            <w:tcBorders>
              <w:top w:val="nil"/>
              <w:left w:val="nil"/>
              <w:bottom w:val="single" w:sz="8" w:space="0" w:color="auto"/>
              <w:right w:val="single" w:sz="8" w:space="0" w:color="auto"/>
            </w:tcBorders>
            <w:shd w:val="clear" w:color="000000" w:fill="DCE6F1"/>
            <w:noWrap/>
            <w:vAlign w:val="center"/>
            <w:hideMark/>
          </w:tcPr>
          <w:p w14:paraId="3F66D8F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45.631</w:t>
            </w:r>
          </w:p>
        </w:tc>
        <w:tc>
          <w:tcPr>
            <w:tcW w:w="994" w:type="dxa"/>
            <w:tcBorders>
              <w:top w:val="nil"/>
              <w:left w:val="nil"/>
              <w:bottom w:val="single" w:sz="8" w:space="0" w:color="auto"/>
              <w:right w:val="single" w:sz="8" w:space="0" w:color="auto"/>
            </w:tcBorders>
            <w:shd w:val="clear" w:color="000000" w:fill="DCE6F1"/>
            <w:noWrap/>
            <w:vAlign w:val="center"/>
            <w:hideMark/>
          </w:tcPr>
          <w:p w14:paraId="679F36F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2.772</w:t>
            </w:r>
          </w:p>
        </w:tc>
      </w:tr>
      <w:tr w:rsidR="00875CDD" w:rsidRPr="006F7A4F" w14:paraId="707BD442" w14:textId="77777777" w:rsidTr="007C7B89">
        <w:trPr>
          <w:trHeight w:val="20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39CBDA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ERZİNCAN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F23596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45.631</w:t>
            </w:r>
          </w:p>
        </w:tc>
        <w:tc>
          <w:tcPr>
            <w:tcW w:w="1276" w:type="dxa"/>
            <w:tcBorders>
              <w:top w:val="nil"/>
              <w:left w:val="nil"/>
              <w:bottom w:val="single" w:sz="8" w:space="0" w:color="auto"/>
              <w:right w:val="single" w:sz="8" w:space="0" w:color="auto"/>
            </w:tcBorders>
            <w:shd w:val="clear" w:color="auto" w:fill="auto"/>
            <w:noWrap/>
            <w:vAlign w:val="center"/>
            <w:hideMark/>
          </w:tcPr>
          <w:p w14:paraId="7A287ED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45.631</w:t>
            </w:r>
          </w:p>
        </w:tc>
        <w:tc>
          <w:tcPr>
            <w:tcW w:w="994" w:type="dxa"/>
            <w:tcBorders>
              <w:top w:val="nil"/>
              <w:left w:val="nil"/>
              <w:bottom w:val="single" w:sz="8" w:space="0" w:color="auto"/>
              <w:right w:val="single" w:sz="8" w:space="0" w:color="auto"/>
            </w:tcBorders>
            <w:shd w:val="clear" w:color="auto" w:fill="auto"/>
            <w:noWrap/>
            <w:vAlign w:val="center"/>
            <w:hideMark/>
          </w:tcPr>
          <w:p w14:paraId="7E968BB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2.772</w:t>
            </w:r>
          </w:p>
        </w:tc>
      </w:tr>
      <w:tr w:rsidR="00875CDD" w:rsidRPr="006F7A4F" w14:paraId="46070F4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98AD8E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ERZURUM</w:t>
            </w:r>
          </w:p>
        </w:tc>
        <w:tc>
          <w:tcPr>
            <w:tcW w:w="1275" w:type="dxa"/>
            <w:tcBorders>
              <w:top w:val="nil"/>
              <w:left w:val="nil"/>
              <w:bottom w:val="single" w:sz="8" w:space="0" w:color="auto"/>
              <w:right w:val="single" w:sz="8" w:space="0" w:color="auto"/>
            </w:tcBorders>
            <w:shd w:val="clear" w:color="000000" w:fill="DCE6F1"/>
            <w:noWrap/>
            <w:vAlign w:val="center"/>
            <w:hideMark/>
          </w:tcPr>
          <w:p w14:paraId="3EAF98D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113.272</w:t>
            </w:r>
          </w:p>
        </w:tc>
        <w:tc>
          <w:tcPr>
            <w:tcW w:w="1276" w:type="dxa"/>
            <w:tcBorders>
              <w:top w:val="nil"/>
              <w:left w:val="nil"/>
              <w:bottom w:val="single" w:sz="8" w:space="0" w:color="auto"/>
              <w:right w:val="single" w:sz="8" w:space="0" w:color="auto"/>
            </w:tcBorders>
            <w:shd w:val="clear" w:color="000000" w:fill="DCE6F1"/>
            <w:noWrap/>
            <w:vAlign w:val="center"/>
            <w:hideMark/>
          </w:tcPr>
          <w:p w14:paraId="71874D2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113.272</w:t>
            </w:r>
          </w:p>
        </w:tc>
        <w:tc>
          <w:tcPr>
            <w:tcW w:w="994" w:type="dxa"/>
            <w:tcBorders>
              <w:top w:val="nil"/>
              <w:left w:val="nil"/>
              <w:bottom w:val="single" w:sz="8" w:space="0" w:color="auto"/>
              <w:right w:val="single" w:sz="8" w:space="0" w:color="auto"/>
            </w:tcBorders>
            <w:shd w:val="clear" w:color="000000" w:fill="DCE6F1"/>
            <w:noWrap/>
            <w:vAlign w:val="center"/>
            <w:hideMark/>
          </w:tcPr>
          <w:p w14:paraId="6EA8350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7.506</w:t>
            </w:r>
          </w:p>
        </w:tc>
      </w:tr>
      <w:tr w:rsidR="00875CDD" w:rsidRPr="006F7A4F" w14:paraId="0F84123B" w14:textId="77777777" w:rsidTr="007C7B89">
        <w:trPr>
          <w:trHeight w:val="47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7E115FE"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PALEN ENERJİ DOĞAL GAZ DAĞITIM END.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11581E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113.272</w:t>
            </w:r>
          </w:p>
        </w:tc>
        <w:tc>
          <w:tcPr>
            <w:tcW w:w="1276" w:type="dxa"/>
            <w:tcBorders>
              <w:top w:val="nil"/>
              <w:left w:val="nil"/>
              <w:bottom w:val="single" w:sz="8" w:space="0" w:color="auto"/>
              <w:right w:val="single" w:sz="8" w:space="0" w:color="auto"/>
            </w:tcBorders>
            <w:shd w:val="clear" w:color="auto" w:fill="auto"/>
            <w:noWrap/>
            <w:vAlign w:val="center"/>
            <w:hideMark/>
          </w:tcPr>
          <w:p w14:paraId="2125191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113.272</w:t>
            </w:r>
          </w:p>
        </w:tc>
        <w:tc>
          <w:tcPr>
            <w:tcW w:w="994" w:type="dxa"/>
            <w:tcBorders>
              <w:top w:val="nil"/>
              <w:left w:val="nil"/>
              <w:bottom w:val="single" w:sz="8" w:space="0" w:color="auto"/>
              <w:right w:val="single" w:sz="8" w:space="0" w:color="auto"/>
            </w:tcBorders>
            <w:shd w:val="clear" w:color="auto" w:fill="auto"/>
            <w:noWrap/>
            <w:vAlign w:val="center"/>
            <w:hideMark/>
          </w:tcPr>
          <w:p w14:paraId="27414F1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7.506</w:t>
            </w:r>
          </w:p>
        </w:tc>
      </w:tr>
      <w:tr w:rsidR="00875CDD" w:rsidRPr="006F7A4F" w14:paraId="256A508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8BC11F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ESKİŞEHİR</w:t>
            </w:r>
          </w:p>
        </w:tc>
        <w:tc>
          <w:tcPr>
            <w:tcW w:w="1275" w:type="dxa"/>
            <w:tcBorders>
              <w:top w:val="nil"/>
              <w:left w:val="nil"/>
              <w:bottom w:val="single" w:sz="8" w:space="0" w:color="auto"/>
              <w:right w:val="single" w:sz="8" w:space="0" w:color="auto"/>
            </w:tcBorders>
            <w:shd w:val="clear" w:color="000000" w:fill="DCE6F1"/>
            <w:noWrap/>
            <w:vAlign w:val="center"/>
            <w:hideMark/>
          </w:tcPr>
          <w:p w14:paraId="420AE55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302.772</w:t>
            </w:r>
          </w:p>
        </w:tc>
        <w:tc>
          <w:tcPr>
            <w:tcW w:w="1276" w:type="dxa"/>
            <w:tcBorders>
              <w:top w:val="nil"/>
              <w:left w:val="nil"/>
              <w:bottom w:val="single" w:sz="8" w:space="0" w:color="auto"/>
              <w:right w:val="single" w:sz="8" w:space="0" w:color="auto"/>
            </w:tcBorders>
            <w:shd w:val="clear" w:color="000000" w:fill="DCE6F1"/>
            <w:noWrap/>
            <w:vAlign w:val="center"/>
            <w:hideMark/>
          </w:tcPr>
          <w:p w14:paraId="370DDB1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302.772</w:t>
            </w:r>
          </w:p>
        </w:tc>
        <w:tc>
          <w:tcPr>
            <w:tcW w:w="994" w:type="dxa"/>
            <w:tcBorders>
              <w:top w:val="nil"/>
              <w:left w:val="nil"/>
              <w:bottom w:val="single" w:sz="8" w:space="0" w:color="auto"/>
              <w:right w:val="single" w:sz="8" w:space="0" w:color="auto"/>
            </w:tcBorders>
            <w:shd w:val="clear" w:color="000000" w:fill="DCE6F1"/>
            <w:noWrap/>
            <w:vAlign w:val="center"/>
            <w:hideMark/>
          </w:tcPr>
          <w:p w14:paraId="299A743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11.313</w:t>
            </w:r>
          </w:p>
        </w:tc>
      </w:tr>
      <w:tr w:rsidR="00875CDD" w:rsidRPr="006F7A4F" w14:paraId="0A356F90" w14:textId="77777777" w:rsidTr="007C7B89">
        <w:trPr>
          <w:trHeight w:val="40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AA03B5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BİLECİK BOLU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0121CF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2.062</w:t>
            </w:r>
          </w:p>
        </w:tc>
        <w:tc>
          <w:tcPr>
            <w:tcW w:w="1276" w:type="dxa"/>
            <w:tcBorders>
              <w:top w:val="nil"/>
              <w:left w:val="nil"/>
              <w:bottom w:val="single" w:sz="8" w:space="0" w:color="auto"/>
              <w:right w:val="single" w:sz="8" w:space="0" w:color="auto"/>
            </w:tcBorders>
            <w:shd w:val="clear" w:color="auto" w:fill="auto"/>
            <w:noWrap/>
            <w:vAlign w:val="center"/>
            <w:hideMark/>
          </w:tcPr>
          <w:p w14:paraId="01EE73A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2.062</w:t>
            </w:r>
          </w:p>
        </w:tc>
        <w:tc>
          <w:tcPr>
            <w:tcW w:w="994" w:type="dxa"/>
            <w:tcBorders>
              <w:top w:val="nil"/>
              <w:left w:val="nil"/>
              <w:bottom w:val="single" w:sz="8" w:space="0" w:color="auto"/>
              <w:right w:val="single" w:sz="8" w:space="0" w:color="auto"/>
            </w:tcBorders>
            <w:shd w:val="clear" w:color="auto" w:fill="auto"/>
            <w:noWrap/>
            <w:vAlign w:val="center"/>
            <w:hideMark/>
          </w:tcPr>
          <w:p w14:paraId="33D840A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139</w:t>
            </w:r>
          </w:p>
        </w:tc>
      </w:tr>
      <w:tr w:rsidR="00875CDD" w:rsidRPr="006F7A4F" w14:paraId="3F1685EF" w14:textId="77777777" w:rsidTr="007C7B89">
        <w:trPr>
          <w:trHeight w:val="56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059B7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529E7E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300.710</w:t>
            </w:r>
          </w:p>
        </w:tc>
        <w:tc>
          <w:tcPr>
            <w:tcW w:w="1276" w:type="dxa"/>
            <w:tcBorders>
              <w:top w:val="nil"/>
              <w:left w:val="nil"/>
              <w:bottom w:val="single" w:sz="8" w:space="0" w:color="auto"/>
              <w:right w:val="single" w:sz="8" w:space="0" w:color="auto"/>
            </w:tcBorders>
            <w:shd w:val="clear" w:color="auto" w:fill="auto"/>
            <w:noWrap/>
            <w:vAlign w:val="center"/>
            <w:hideMark/>
          </w:tcPr>
          <w:p w14:paraId="43B1F07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300.710</w:t>
            </w:r>
          </w:p>
        </w:tc>
        <w:tc>
          <w:tcPr>
            <w:tcW w:w="994" w:type="dxa"/>
            <w:tcBorders>
              <w:top w:val="nil"/>
              <w:left w:val="nil"/>
              <w:bottom w:val="single" w:sz="8" w:space="0" w:color="auto"/>
              <w:right w:val="single" w:sz="8" w:space="0" w:color="auto"/>
            </w:tcBorders>
            <w:shd w:val="clear" w:color="auto" w:fill="auto"/>
            <w:noWrap/>
            <w:vAlign w:val="center"/>
            <w:hideMark/>
          </w:tcPr>
          <w:p w14:paraId="1C63E35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11.174</w:t>
            </w:r>
          </w:p>
        </w:tc>
      </w:tr>
      <w:tr w:rsidR="00875CDD" w:rsidRPr="006F7A4F" w14:paraId="42AB099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E1CF42B"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GAZİANTEP</w:t>
            </w:r>
          </w:p>
        </w:tc>
        <w:tc>
          <w:tcPr>
            <w:tcW w:w="1275" w:type="dxa"/>
            <w:tcBorders>
              <w:top w:val="nil"/>
              <w:left w:val="nil"/>
              <w:bottom w:val="single" w:sz="8" w:space="0" w:color="auto"/>
              <w:right w:val="single" w:sz="8" w:space="0" w:color="auto"/>
            </w:tcBorders>
            <w:shd w:val="clear" w:color="000000" w:fill="DCE6F1"/>
            <w:noWrap/>
            <w:vAlign w:val="center"/>
            <w:hideMark/>
          </w:tcPr>
          <w:p w14:paraId="17D0075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271.033</w:t>
            </w:r>
          </w:p>
        </w:tc>
        <w:tc>
          <w:tcPr>
            <w:tcW w:w="1276" w:type="dxa"/>
            <w:tcBorders>
              <w:top w:val="nil"/>
              <w:left w:val="nil"/>
              <w:bottom w:val="single" w:sz="8" w:space="0" w:color="auto"/>
              <w:right w:val="single" w:sz="8" w:space="0" w:color="auto"/>
            </w:tcBorders>
            <w:shd w:val="clear" w:color="000000" w:fill="DCE6F1"/>
            <w:noWrap/>
            <w:vAlign w:val="center"/>
            <w:hideMark/>
          </w:tcPr>
          <w:p w14:paraId="22B74A4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271.033</w:t>
            </w:r>
          </w:p>
        </w:tc>
        <w:tc>
          <w:tcPr>
            <w:tcW w:w="994" w:type="dxa"/>
            <w:tcBorders>
              <w:top w:val="nil"/>
              <w:left w:val="nil"/>
              <w:bottom w:val="single" w:sz="8" w:space="0" w:color="auto"/>
              <w:right w:val="single" w:sz="8" w:space="0" w:color="auto"/>
            </w:tcBorders>
            <w:shd w:val="clear" w:color="000000" w:fill="DCE6F1"/>
            <w:noWrap/>
            <w:vAlign w:val="center"/>
            <w:hideMark/>
          </w:tcPr>
          <w:p w14:paraId="6CA9A1A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5.025</w:t>
            </w:r>
          </w:p>
        </w:tc>
      </w:tr>
      <w:tr w:rsidR="00875CDD" w:rsidRPr="006F7A4F" w14:paraId="46451E83" w14:textId="77777777" w:rsidTr="007C7B89">
        <w:trPr>
          <w:trHeight w:val="50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69BA6D2"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GAZDAŞ GAZİANTEP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C5B8C4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271.033</w:t>
            </w:r>
          </w:p>
        </w:tc>
        <w:tc>
          <w:tcPr>
            <w:tcW w:w="1276" w:type="dxa"/>
            <w:tcBorders>
              <w:top w:val="nil"/>
              <w:left w:val="nil"/>
              <w:bottom w:val="single" w:sz="8" w:space="0" w:color="auto"/>
              <w:right w:val="single" w:sz="8" w:space="0" w:color="auto"/>
            </w:tcBorders>
            <w:shd w:val="clear" w:color="auto" w:fill="auto"/>
            <w:noWrap/>
            <w:vAlign w:val="center"/>
            <w:hideMark/>
          </w:tcPr>
          <w:p w14:paraId="2F2125E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271.033</w:t>
            </w:r>
          </w:p>
        </w:tc>
        <w:tc>
          <w:tcPr>
            <w:tcW w:w="994" w:type="dxa"/>
            <w:tcBorders>
              <w:top w:val="nil"/>
              <w:left w:val="nil"/>
              <w:bottom w:val="single" w:sz="8" w:space="0" w:color="auto"/>
              <w:right w:val="single" w:sz="8" w:space="0" w:color="auto"/>
            </w:tcBorders>
            <w:shd w:val="clear" w:color="auto" w:fill="auto"/>
            <w:noWrap/>
            <w:vAlign w:val="center"/>
            <w:hideMark/>
          </w:tcPr>
          <w:p w14:paraId="25B906C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5.025</w:t>
            </w:r>
          </w:p>
        </w:tc>
      </w:tr>
      <w:tr w:rsidR="00875CDD" w:rsidRPr="006F7A4F" w14:paraId="751570C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4B05FDA"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GİRESUN</w:t>
            </w:r>
          </w:p>
        </w:tc>
        <w:tc>
          <w:tcPr>
            <w:tcW w:w="1275" w:type="dxa"/>
            <w:tcBorders>
              <w:top w:val="nil"/>
              <w:left w:val="nil"/>
              <w:bottom w:val="single" w:sz="8" w:space="0" w:color="auto"/>
              <w:right w:val="single" w:sz="8" w:space="0" w:color="auto"/>
            </w:tcBorders>
            <w:shd w:val="clear" w:color="000000" w:fill="DCE6F1"/>
            <w:noWrap/>
            <w:vAlign w:val="center"/>
            <w:hideMark/>
          </w:tcPr>
          <w:p w14:paraId="5D5A2D5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29.921</w:t>
            </w:r>
          </w:p>
        </w:tc>
        <w:tc>
          <w:tcPr>
            <w:tcW w:w="1276" w:type="dxa"/>
            <w:tcBorders>
              <w:top w:val="nil"/>
              <w:left w:val="nil"/>
              <w:bottom w:val="single" w:sz="8" w:space="0" w:color="auto"/>
              <w:right w:val="single" w:sz="8" w:space="0" w:color="auto"/>
            </w:tcBorders>
            <w:shd w:val="clear" w:color="000000" w:fill="DCE6F1"/>
            <w:noWrap/>
            <w:vAlign w:val="center"/>
            <w:hideMark/>
          </w:tcPr>
          <w:p w14:paraId="678A928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29.921</w:t>
            </w:r>
          </w:p>
        </w:tc>
        <w:tc>
          <w:tcPr>
            <w:tcW w:w="994" w:type="dxa"/>
            <w:tcBorders>
              <w:top w:val="nil"/>
              <w:left w:val="nil"/>
              <w:bottom w:val="single" w:sz="8" w:space="0" w:color="auto"/>
              <w:right w:val="single" w:sz="8" w:space="0" w:color="auto"/>
            </w:tcBorders>
            <w:shd w:val="clear" w:color="000000" w:fill="DCE6F1"/>
            <w:noWrap/>
            <w:vAlign w:val="center"/>
            <w:hideMark/>
          </w:tcPr>
          <w:p w14:paraId="4A247E7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633</w:t>
            </w:r>
          </w:p>
        </w:tc>
      </w:tr>
      <w:tr w:rsidR="00875CDD" w:rsidRPr="006F7A4F" w14:paraId="6495C19B" w14:textId="77777777" w:rsidTr="007C7B89">
        <w:trPr>
          <w:trHeight w:val="32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29372CE"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ORDU GİRESUN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DA828D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29.921</w:t>
            </w:r>
          </w:p>
        </w:tc>
        <w:tc>
          <w:tcPr>
            <w:tcW w:w="1276" w:type="dxa"/>
            <w:tcBorders>
              <w:top w:val="nil"/>
              <w:left w:val="nil"/>
              <w:bottom w:val="single" w:sz="8" w:space="0" w:color="auto"/>
              <w:right w:val="single" w:sz="8" w:space="0" w:color="auto"/>
            </w:tcBorders>
            <w:shd w:val="clear" w:color="auto" w:fill="auto"/>
            <w:noWrap/>
            <w:vAlign w:val="center"/>
            <w:hideMark/>
          </w:tcPr>
          <w:p w14:paraId="3732CDE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29.921</w:t>
            </w:r>
          </w:p>
        </w:tc>
        <w:tc>
          <w:tcPr>
            <w:tcW w:w="994" w:type="dxa"/>
            <w:tcBorders>
              <w:top w:val="nil"/>
              <w:left w:val="nil"/>
              <w:bottom w:val="single" w:sz="8" w:space="0" w:color="auto"/>
              <w:right w:val="single" w:sz="8" w:space="0" w:color="auto"/>
            </w:tcBorders>
            <w:shd w:val="clear" w:color="auto" w:fill="auto"/>
            <w:noWrap/>
            <w:vAlign w:val="center"/>
            <w:hideMark/>
          </w:tcPr>
          <w:p w14:paraId="33126AB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633</w:t>
            </w:r>
          </w:p>
        </w:tc>
      </w:tr>
      <w:tr w:rsidR="00875CDD" w:rsidRPr="006F7A4F" w14:paraId="20F126A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0313531"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GÜMÜŞHANE</w:t>
            </w:r>
          </w:p>
        </w:tc>
        <w:tc>
          <w:tcPr>
            <w:tcW w:w="1275" w:type="dxa"/>
            <w:tcBorders>
              <w:top w:val="nil"/>
              <w:left w:val="nil"/>
              <w:bottom w:val="single" w:sz="8" w:space="0" w:color="auto"/>
              <w:right w:val="single" w:sz="8" w:space="0" w:color="auto"/>
            </w:tcBorders>
            <w:shd w:val="clear" w:color="000000" w:fill="DCE6F1"/>
            <w:noWrap/>
            <w:vAlign w:val="center"/>
            <w:hideMark/>
          </w:tcPr>
          <w:p w14:paraId="5AD2897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15.874</w:t>
            </w:r>
          </w:p>
        </w:tc>
        <w:tc>
          <w:tcPr>
            <w:tcW w:w="1276" w:type="dxa"/>
            <w:tcBorders>
              <w:top w:val="nil"/>
              <w:left w:val="nil"/>
              <w:bottom w:val="single" w:sz="8" w:space="0" w:color="auto"/>
              <w:right w:val="single" w:sz="8" w:space="0" w:color="auto"/>
            </w:tcBorders>
            <w:shd w:val="clear" w:color="000000" w:fill="DCE6F1"/>
            <w:noWrap/>
            <w:vAlign w:val="center"/>
            <w:hideMark/>
          </w:tcPr>
          <w:p w14:paraId="59F187C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15.874</w:t>
            </w:r>
          </w:p>
        </w:tc>
        <w:tc>
          <w:tcPr>
            <w:tcW w:w="994" w:type="dxa"/>
            <w:tcBorders>
              <w:top w:val="nil"/>
              <w:left w:val="nil"/>
              <w:bottom w:val="single" w:sz="8" w:space="0" w:color="auto"/>
              <w:right w:val="single" w:sz="8" w:space="0" w:color="auto"/>
            </w:tcBorders>
            <w:shd w:val="clear" w:color="000000" w:fill="DCE6F1"/>
            <w:noWrap/>
            <w:vAlign w:val="center"/>
            <w:hideMark/>
          </w:tcPr>
          <w:p w14:paraId="21F3CC4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1031</w:t>
            </w:r>
          </w:p>
        </w:tc>
      </w:tr>
      <w:tr w:rsidR="00875CDD" w:rsidRPr="006F7A4F" w14:paraId="5AD105E7" w14:textId="77777777" w:rsidTr="007C7B89">
        <w:trPr>
          <w:trHeight w:val="8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E647A2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GÜMÜŞHANE BAYBURT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FAE3D4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15.874</w:t>
            </w:r>
          </w:p>
        </w:tc>
        <w:tc>
          <w:tcPr>
            <w:tcW w:w="1276" w:type="dxa"/>
            <w:tcBorders>
              <w:top w:val="nil"/>
              <w:left w:val="nil"/>
              <w:bottom w:val="single" w:sz="8" w:space="0" w:color="auto"/>
              <w:right w:val="single" w:sz="8" w:space="0" w:color="auto"/>
            </w:tcBorders>
            <w:shd w:val="clear" w:color="auto" w:fill="auto"/>
            <w:noWrap/>
            <w:vAlign w:val="center"/>
            <w:hideMark/>
          </w:tcPr>
          <w:p w14:paraId="6A72695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15.874</w:t>
            </w:r>
          </w:p>
        </w:tc>
        <w:tc>
          <w:tcPr>
            <w:tcW w:w="994" w:type="dxa"/>
            <w:tcBorders>
              <w:top w:val="nil"/>
              <w:left w:val="nil"/>
              <w:bottom w:val="single" w:sz="8" w:space="0" w:color="auto"/>
              <w:right w:val="single" w:sz="8" w:space="0" w:color="auto"/>
            </w:tcBorders>
            <w:shd w:val="clear" w:color="auto" w:fill="auto"/>
            <w:noWrap/>
            <w:vAlign w:val="center"/>
            <w:hideMark/>
          </w:tcPr>
          <w:p w14:paraId="4241366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1031</w:t>
            </w:r>
          </w:p>
        </w:tc>
      </w:tr>
      <w:tr w:rsidR="00875CDD" w:rsidRPr="006F7A4F" w14:paraId="76D369D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FDC4BC2"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proofErr w:type="gramStart"/>
            <w:r w:rsidRPr="006F7A4F">
              <w:rPr>
                <w:rFonts w:ascii="Times New Roman" w:eastAsia="Times New Roman" w:hAnsi="Times New Roman" w:cs="Times New Roman"/>
                <w:b/>
                <w:bCs/>
                <w:color w:val="000000"/>
                <w:sz w:val="24"/>
                <w:szCs w:val="24"/>
                <w:lang w:eastAsia="tr-TR"/>
              </w:rPr>
              <w:t>HAKKARİ</w:t>
            </w:r>
            <w:proofErr w:type="gramEnd"/>
          </w:p>
        </w:tc>
        <w:tc>
          <w:tcPr>
            <w:tcW w:w="1275" w:type="dxa"/>
            <w:tcBorders>
              <w:top w:val="nil"/>
              <w:left w:val="nil"/>
              <w:bottom w:val="single" w:sz="8" w:space="0" w:color="auto"/>
              <w:right w:val="single" w:sz="8" w:space="0" w:color="auto"/>
            </w:tcBorders>
            <w:shd w:val="clear" w:color="000000" w:fill="DCE6F1"/>
            <w:noWrap/>
            <w:vAlign w:val="center"/>
            <w:hideMark/>
          </w:tcPr>
          <w:p w14:paraId="615306F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487</w:t>
            </w:r>
          </w:p>
        </w:tc>
        <w:tc>
          <w:tcPr>
            <w:tcW w:w="1276" w:type="dxa"/>
            <w:tcBorders>
              <w:top w:val="nil"/>
              <w:left w:val="nil"/>
              <w:bottom w:val="single" w:sz="8" w:space="0" w:color="auto"/>
              <w:right w:val="single" w:sz="8" w:space="0" w:color="auto"/>
            </w:tcBorders>
            <w:shd w:val="clear" w:color="000000" w:fill="DCE6F1"/>
            <w:noWrap/>
            <w:vAlign w:val="center"/>
            <w:hideMark/>
          </w:tcPr>
          <w:p w14:paraId="493F72D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487</w:t>
            </w:r>
          </w:p>
        </w:tc>
        <w:tc>
          <w:tcPr>
            <w:tcW w:w="994" w:type="dxa"/>
            <w:tcBorders>
              <w:top w:val="nil"/>
              <w:left w:val="nil"/>
              <w:bottom w:val="single" w:sz="8" w:space="0" w:color="auto"/>
              <w:right w:val="single" w:sz="8" w:space="0" w:color="auto"/>
            </w:tcBorders>
            <w:shd w:val="clear" w:color="000000" w:fill="DCE6F1"/>
            <w:noWrap/>
            <w:vAlign w:val="center"/>
            <w:hideMark/>
          </w:tcPr>
          <w:p w14:paraId="2224BF8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25</w:t>
            </w:r>
          </w:p>
        </w:tc>
      </w:tr>
      <w:tr w:rsidR="00875CDD" w:rsidRPr="006F7A4F" w14:paraId="0CA79ED4" w14:textId="77777777" w:rsidTr="007C7B89">
        <w:trPr>
          <w:trHeight w:val="45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7903CDE"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AKMERCAN </w:t>
            </w:r>
            <w:proofErr w:type="gramStart"/>
            <w:r w:rsidRPr="006F7A4F">
              <w:rPr>
                <w:rFonts w:ascii="Times New Roman" w:eastAsia="Times New Roman" w:hAnsi="Times New Roman" w:cs="Times New Roman"/>
                <w:color w:val="000000"/>
                <w:sz w:val="24"/>
                <w:szCs w:val="24"/>
                <w:lang w:eastAsia="tr-TR"/>
              </w:rPr>
              <w:t>HAKKARİ</w:t>
            </w:r>
            <w:proofErr w:type="gramEnd"/>
            <w:r w:rsidRPr="006F7A4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37BC98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487</w:t>
            </w:r>
          </w:p>
        </w:tc>
        <w:tc>
          <w:tcPr>
            <w:tcW w:w="1276" w:type="dxa"/>
            <w:tcBorders>
              <w:top w:val="nil"/>
              <w:left w:val="nil"/>
              <w:bottom w:val="single" w:sz="8" w:space="0" w:color="auto"/>
              <w:right w:val="single" w:sz="8" w:space="0" w:color="auto"/>
            </w:tcBorders>
            <w:shd w:val="clear" w:color="auto" w:fill="auto"/>
            <w:noWrap/>
            <w:vAlign w:val="center"/>
            <w:hideMark/>
          </w:tcPr>
          <w:p w14:paraId="1EEEC7F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487</w:t>
            </w:r>
          </w:p>
        </w:tc>
        <w:tc>
          <w:tcPr>
            <w:tcW w:w="994" w:type="dxa"/>
            <w:tcBorders>
              <w:top w:val="nil"/>
              <w:left w:val="nil"/>
              <w:bottom w:val="single" w:sz="8" w:space="0" w:color="auto"/>
              <w:right w:val="single" w:sz="8" w:space="0" w:color="auto"/>
            </w:tcBorders>
            <w:shd w:val="clear" w:color="auto" w:fill="auto"/>
            <w:noWrap/>
            <w:vAlign w:val="center"/>
            <w:hideMark/>
          </w:tcPr>
          <w:p w14:paraId="497AF22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w:t>
            </w:r>
          </w:p>
        </w:tc>
      </w:tr>
      <w:tr w:rsidR="00875CDD" w:rsidRPr="006F7A4F" w14:paraId="559CBDF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584DF65"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HATAY</w:t>
            </w:r>
          </w:p>
        </w:tc>
        <w:tc>
          <w:tcPr>
            <w:tcW w:w="1275" w:type="dxa"/>
            <w:tcBorders>
              <w:top w:val="nil"/>
              <w:left w:val="nil"/>
              <w:bottom w:val="single" w:sz="8" w:space="0" w:color="auto"/>
              <w:right w:val="single" w:sz="8" w:space="0" w:color="auto"/>
            </w:tcBorders>
            <w:shd w:val="clear" w:color="000000" w:fill="DCE6F1"/>
            <w:noWrap/>
            <w:vAlign w:val="center"/>
            <w:hideMark/>
          </w:tcPr>
          <w:p w14:paraId="257AD7E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97.360</w:t>
            </w:r>
          </w:p>
        </w:tc>
        <w:tc>
          <w:tcPr>
            <w:tcW w:w="1276" w:type="dxa"/>
            <w:tcBorders>
              <w:top w:val="nil"/>
              <w:left w:val="nil"/>
              <w:bottom w:val="single" w:sz="8" w:space="0" w:color="auto"/>
              <w:right w:val="single" w:sz="8" w:space="0" w:color="auto"/>
            </w:tcBorders>
            <w:shd w:val="clear" w:color="000000" w:fill="DCE6F1"/>
            <w:noWrap/>
            <w:vAlign w:val="center"/>
            <w:hideMark/>
          </w:tcPr>
          <w:p w14:paraId="74B93A7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97.360</w:t>
            </w:r>
          </w:p>
        </w:tc>
        <w:tc>
          <w:tcPr>
            <w:tcW w:w="994" w:type="dxa"/>
            <w:tcBorders>
              <w:top w:val="nil"/>
              <w:left w:val="nil"/>
              <w:bottom w:val="single" w:sz="8" w:space="0" w:color="auto"/>
              <w:right w:val="single" w:sz="8" w:space="0" w:color="auto"/>
            </w:tcBorders>
            <w:shd w:val="clear" w:color="000000" w:fill="DCE6F1"/>
            <w:noWrap/>
            <w:vAlign w:val="center"/>
            <w:hideMark/>
          </w:tcPr>
          <w:p w14:paraId="0105C68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1098</w:t>
            </w:r>
          </w:p>
        </w:tc>
      </w:tr>
      <w:tr w:rsidR="00875CDD" w:rsidRPr="006F7A4F" w14:paraId="137D0095"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9319A8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F022FD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97.360</w:t>
            </w:r>
          </w:p>
        </w:tc>
        <w:tc>
          <w:tcPr>
            <w:tcW w:w="1276" w:type="dxa"/>
            <w:tcBorders>
              <w:top w:val="nil"/>
              <w:left w:val="nil"/>
              <w:bottom w:val="single" w:sz="8" w:space="0" w:color="auto"/>
              <w:right w:val="single" w:sz="8" w:space="0" w:color="auto"/>
            </w:tcBorders>
            <w:shd w:val="clear" w:color="auto" w:fill="auto"/>
            <w:noWrap/>
            <w:vAlign w:val="center"/>
            <w:hideMark/>
          </w:tcPr>
          <w:p w14:paraId="11F3372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97.360</w:t>
            </w:r>
          </w:p>
        </w:tc>
        <w:tc>
          <w:tcPr>
            <w:tcW w:w="994" w:type="dxa"/>
            <w:tcBorders>
              <w:top w:val="nil"/>
              <w:left w:val="nil"/>
              <w:bottom w:val="single" w:sz="8" w:space="0" w:color="auto"/>
              <w:right w:val="single" w:sz="8" w:space="0" w:color="auto"/>
            </w:tcBorders>
            <w:shd w:val="clear" w:color="auto" w:fill="auto"/>
            <w:noWrap/>
            <w:vAlign w:val="center"/>
            <w:hideMark/>
          </w:tcPr>
          <w:p w14:paraId="3A98D05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1098</w:t>
            </w:r>
          </w:p>
        </w:tc>
      </w:tr>
      <w:tr w:rsidR="00875CDD" w:rsidRPr="006F7A4F" w14:paraId="6664E61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D8C1458"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IĞDIR</w:t>
            </w:r>
          </w:p>
        </w:tc>
        <w:tc>
          <w:tcPr>
            <w:tcW w:w="1275" w:type="dxa"/>
            <w:tcBorders>
              <w:top w:val="nil"/>
              <w:left w:val="nil"/>
              <w:bottom w:val="single" w:sz="8" w:space="0" w:color="auto"/>
              <w:right w:val="single" w:sz="8" w:space="0" w:color="auto"/>
            </w:tcBorders>
            <w:shd w:val="clear" w:color="000000" w:fill="DCE6F1"/>
            <w:noWrap/>
            <w:vAlign w:val="center"/>
            <w:hideMark/>
          </w:tcPr>
          <w:p w14:paraId="41F540F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17.257</w:t>
            </w:r>
          </w:p>
        </w:tc>
        <w:tc>
          <w:tcPr>
            <w:tcW w:w="1276" w:type="dxa"/>
            <w:tcBorders>
              <w:top w:val="nil"/>
              <w:left w:val="nil"/>
              <w:bottom w:val="single" w:sz="8" w:space="0" w:color="auto"/>
              <w:right w:val="single" w:sz="8" w:space="0" w:color="auto"/>
            </w:tcBorders>
            <w:shd w:val="clear" w:color="000000" w:fill="DCE6F1"/>
            <w:noWrap/>
            <w:vAlign w:val="center"/>
            <w:hideMark/>
          </w:tcPr>
          <w:p w14:paraId="78CB45F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16.384</w:t>
            </w:r>
          </w:p>
        </w:tc>
        <w:tc>
          <w:tcPr>
            <w:tcW w:w="994" w:type="dxa"/>
            <w:tcBorders>
              <w:top w:val="nil"/>
              <w:left w:val="nil"/>
              <w:bottom w:val="single" w:sz="8" w:space="0" w:color="auto"/>
              <w:right w:val="single" w:sz="8" w:space="0" w:color="auto"/>
            </w:tcBorders>
            <w:shd w:val="clear" w:color="000000" w:fill="DCE6F1"/>
            <w:noWrap/>
            <w:vAlign w:val="center"/>
            <w:hideMark/>
          </w:tcPr>
          <w:p w14:paraId="2948BC1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w:t>
            </w:r>
          </w:p>
        </w:tc>
      </w:tr>
      <w:tr w:rsidR="00875CDD" w:rsidRPr="006F7A4F" w14:paraId="4BAD61FE" w14:textId="77777777" w:rsidTr="007C7B89">
        <w:trPr>
          <w:trHeight w:val="69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7DD015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SERHAT DOĞALGAZ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489246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17.257</w:t>
            </w:r>
          </w:p>
        </w:tc>
        <w:tc>
          <w:tcPr>
            <w:tcW w:w="1276" w:type="dxa"/>
            <w:tcBorders>
              <w:top w:val="nil"/>
              <w:left w:val="nil"/>
              <w:bottom w:val="single" w:sz="8" w:space="0" w:color="auto"/>
              <w:right w:val="single" w:sz="8" w:space="0" w:color="auto"/>
            </w:tcBorders>
            <w:shd w:val="clear" w:color="auto" w:fill="auto"/>
            <w:noWrap/>
            <w:vAlign w:val="center"/>
            <w:hideMark/>
          </w:tcPr>
          <w:p w14:paraId="1C47177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16.384</w:t>
            </w:r>
          </w:p>
        </w:tc>
        <w:tc>
          <w:tcPr>
            <w:tcW w:w="994" w:type="dxa"/>
            <w:tcBorders>
              <w:top w:val="nil"/>
              <w:left w:val="nil"/>
              <w:bottom w:val="single" w:sz="8" w:space="0" w:color="auto"/>
              <w:right w:val="single" w:sz="8" w:space="0" w:color="auto"/>
            </w:tcBorders>
            <w:shd w:val="clear" w:color="auto" w:fill="auto"/>
            <w:noWrap/>
            <w:vAlign w:val="center"/>
            <w:hideMark/>
          </w:tcPr>
          <w:p w14:paraId="6E5B9D4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w:t>
            </w:r>
          </w:p>
        </w:tc>
      </w:tr>
      <w:tr w:rsidR="00875CDD" w:rsidRPr="006F7A4F" w14:paraId="41E8727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59525EA"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ISPARTA</w:t>
            </w:r>
          </w:p>
        </w:tc>
        <w:tc>
          <w:tcPr>
            <w:tcW w:w="1275" w:type="dxa"/>
            <w:tcBorders>
              <w:top w:val="nil"/>
              <w:left w:val="nil"/>
              <w:bottom w:val="single" w:sz="8" w:space="0" w:color="auto"/>
              <w:right w:val="single" w:sz="8" w:space="0" w:color="auto"/>
            </w:tcBorders>
            <w:shd w:val="clear" w:color="000000" w:fill="DCE6F1"/>
            <w:noWrap/>
            <w:vAlign w:val="center"/>
            <w:hideMark/>
          </w:tcPr>
          <w:p w14:paraId="55DC574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82.173</w:t>
            </w:r>
          </w:p>
        </w:tc>
        <w:tc>
          <w:tcPr>
            <w:tcW w:w="1276" w:type="dxa"/>
            <w:tcBorders>
              <w:top w:val="nil"/>
              <w:left w:val="nil"/>
              <w:bottom w:val="single" w:sz="8" w:space="0" w:color="auto"/>
              <w:right w:val="single" w:sz="8" w:space="0" w:color="auto"/>
            </w:tcBorders>
            <w:shd w:val="clear" w:color="000000" w:fill="DCE6F1"/>
            <w:noWrap/>
            <w:vAlign w:val="center"/>
            <w:hideMark/>
          </w:tcPr>
          <w:p w14:paraId="010D0D6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82.173</w:t>
            </w:r>
          </w:p>
        </w:tc>
        <w:tc>
          <w:tcPr>
            <w:tcW w:w="994" w:type="dxa"/>
            <w:tcBorders>
              <w:top w:val="nil"/>
              <w:left w:val="nil"/>
              <w:bottom w:val="single" w:sz="8" w:space="0" w:color="auto"/>
              <w:right w:val="single" w:sz="8" w:space="0" w:color="auto"/>
            </w:tcBorders>
            <w:shd w:val="clear" w:color="000000" w:fill="DCE6F1"/>
            <w:noWrap/>
            <w:vAlign w:val="center"/>
            <w:hideMark/>
          </w:tcPr>
          <w:p w14:paraId="6CC7A3E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3.869</w:t>
            </w:r>
          </w:p>
        </w:tc>
      </w:tr>
      <w:tr w:rsidR="00875CDD" w:rsidRPr="006F7A4F" w14:paraId="45D3244B" w14:textId="77777777" w:rsidTr="007C7B89">
        <w:trPr>
          <w:trHeight w:val="52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D7C53F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TOROSGAZ ISPARTA BURDUR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5ADF38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82.173</w:t>
            </w:r>
          </w:p>
        </w:tc>
        <w:tc>
          <w:tcPr>
            <w:tcW w:w="1276" w:type="dxa"/>
            <w:tcBorders>
              <w:top w:val="nil"/>
              <w:left w:val="nil"/>
              <w:bottom w:val="single" w:sz="8" w:space="0" w:color="auto"/>
              <w:right w:val="single" w:sz="8" w:space="0" w:color="auto"/>
            </w:tcBorders>
            <w:shd w:val="clear" w:color="auto" w:fill="auto"/>
            <w:noWrap/>
            <w:vAlign w:val="center"/>
            <w:hideMark/>
          </w:tcPr>
          <w:p w14:paraId="2D65A41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82.173</w:t>
            </w:r>
          </w:p>
        </w:tc>
        <w:tc>
          <w:tcPr>
            <w:tcW w:w="994" w:type="dxa"/>
            <w:tcBorders>
              <w:top w:val="nil"/>
              <w:left w:val="nil"/>
              <w:bottom w:val="single" w:sz="8" w:space="0" w:color="auto"/>
              <w:right w:val="single" w:sz="8" w:space="0" w:color="auto"/>
            </w:tcBorders>
            <w:shd w:val="clear" w:color="auto" w:fill="auto"/>
            <w:noWrap/>
            <w:vAlign w:val="center"/>
            <w:hideMark/>
          </w:tcPr>
          <w:p w14:paraId="2F54086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3869</w:t>
            </w:r>
          </w:p>
        </w:tc>
      </w:tr>
      <w:tr w:rsidR="00875CDD" w:rsidRPr="006F7A4F" w14:paraId="69CDD04A"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0243905"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İSTANBUL</w:t>
            </w:r>
          </w:p>
        </w:tc>
        <w:tc>
          <w:tcPr>
            <w:tcW w:w="1275" w:type="dxa"/>
            <w:tcBorders>
              <w:top w:val="nil"/>
              <w:left w:val="nil"/>
              <w:bottom w:val="single" w:sz="8" w:space="0" w:color="auto"/>
              <w:right w:val="single" w:sz="8" w:space="0" w:color="auto"/>
            </w:tcBorders>
            <w:shd w:val="clear" w:color="auto" w:fill="D5DCE4" w:themeFill="text2" w:themeFillTint="33"/>
            <w:noWrap/>
            <w:vAlign w:val="center"/>
            <w:hideMark/>
          </w:tcPr>
          <w:p w14:paraId="18AC649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5.055.152</w:t>
            </w:r>
          </w:p>
        </w:tc>
        <w:tc>
          <w:tcPr>
            <w:tcW w:w="1276" w:type="dxa"/>
            <w:tcBorders>
              <w:top w:val="nil"/>
              <w:left w:val="nil"/>
              <w:bottom w:val="single" w:sz="8" w:space="0" w:color="auto"/>
              <w:right w:val="single" w:sz="8" w:space="0" w:color="auto"/>
            </w:tcBorders>
            <w:shd w:val="clear" w:color="auto" w:fill="D5DCE4" w:themeFill="text2" w:themeFillTint="33"/>
            <w:noWrap/>
            <w:vAlign w:val="center"/>
            <w:hideMark/>
          </w:tcPr>
          <w:p w14:paraId="289C8ED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5.055.152</w:t>
            </w:r>
          </w:p>
        </w:tc>
        <w:tc>
          <w:tcPr>
            <w:tcW w:w="994" w:type="dxa"/>
            <w:tcBorders>
              <w:top w:val="nil"/>
              <w:left w:val="nil"/>
              <w:bottom w:val="single" w:sz="8" w:space="0" w:color="auto"/>
              <w:right w:val="single" w:sz="8" w:space="0" w:color="auto"/>
            </w:tcBorders>
            <w:shd w:val="clear" w:color="auto" w:fill="D5DCE4" w:themeFill="text2" w:themeFillTint="33"/>
            <w:noWrap/>
            <w:vAlign w:val="center"/>
            <w:hideMark/>
          </w:tcPr>
          <w:p w14:paraId="191F88B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243.465</w:t>
            </w:r>
          </w:p>
        </w:tc>
      </w:tr>
      <w:tr w:rsidR="00875CDD" w:rsidRPr="006F7A4F" w14:paraId="6780FED8" w14:textId="77777777" w:rsidTr="00EF6CD3">
        <w:trPr>
          <w:trHeight w:val="31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7BC9CF9"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BAHÇEŞEHİR GAZ DAĞITIM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39DEBA2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16.880</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309723E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16.880</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314963A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514</w:t>
            </w:r>
          </w:p>
        </w:tc>
      </w:tr>
      <w:tr w:rsidR="00875CDD" w:rsidRPr="006F7A4F" w14:paraId="43FA263D" w14:textId="77777777" w:rsidTr="007C7B89">
        <w:trPr>
          <w:trHeight w:val="51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ABD840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İGDAŞ İSTANBUL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37DE48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5.038.272</w:t>
            </w:r>
          </w:p>
        </w:tc>
        <w:tc>
          <w:tcPr>
            <w:tcW w:w="1276" w:type="dxa"/>
            <w:tcBorders>
              <w:top w:val="nil"/>
              <w:left w:val="nil"/>
              <w:bottom w:val="single" w:sz="8" w:space="0" w:color="auto"/>
              <w:right w:val="single" w:sz="8" w:space="0" w:color="auto"/>
            </w:tcBorders>
            <w:shd w:val="clear" w:color="auto" w:fill="auto"/>
            <w:noWrap/>
            <w:vAlign w:val="center"/>
            <w:hideMark/>
          </w:tcPr>
          <w:p w14:paraId="7FB57B9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5.038.272</w:t>
            </w:r>
          </w:p>
        </w:tc>
        <w:tc>
          <w:tcPr>
            <w:tcW w:w="994" w:type="dxa"/>
            <w:tcBorders>
              <w:top w:val="nil"/>
              <w:left w:val="nil"/>
              <w:bottom w:val="single" w:sz="8" w:space="0" w:color="auto"/>
              <w:right w:val="single" w:sz="8" w:space="0" w:color="auto"/>
            </w:tcBorders>
            <w:shd w:val="clear" w:color="auto" w:fill="auto"/>
            <w:noWrap/>
            <w:vAlign w:val="center"/>
            <w:hideMark/>
          </w:tcPr>
          <w:p w14:paraId="70533A8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242.951</w:t>
            </w:r>
          </w:p>
        </w:tc>
      </w:tr>
      <w:tr w:rsidR="00875CDD" w:rsidRPr="006F7A4F" w14:paraId="47B7488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E99C51A"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İZMİR</w:t>
            </w:r>
          </w:p>
        </w:tc>
        <w:tc>
          <w:tcPr>
            <w:tcW w:w="1275" w:type="dxa"/>
            <w:tcBorders>
              <w:top w:val="nil"/>
              <w:left w:val="nil"/>
              <w:bottom w:val="single" w:sz="8" w:space="0" w:color="auto"/>
              <w:right w:val="single" w:sz="8" w:space="0" w:color="auto"/>
            </w:tcBorders>
            <w:shd w:val="clear" w:color="000000" w:fill="DCE6F1"/>
            <w:noWrap/>
            <w:vAlign w:val="center"/>
            <w:hideMark/>
          </w:tcPr>
          <w:p w14:paraId="1C2B799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675.191</w:t>
            </w:r>
          </w:p>
        </w:tc>
        <w:tc>
          <w:tcPr>
            <w:tcW w:w="1276" w:type="dxa"/>
            <w:tcBorders>
              <w:top w:val="nil"/>
              <w:left w:val="nil"/>
              <w:bottom w:val="single" w:sz="8" w:space="0" w:color="auto"/>
              <w:right w:val="single" w:sz="8" w:space="0" w:color="auto"/>
            </w:tcBorders>
            <w:shd w:val="clear" w:color="000000" w:fill="DCE6F1"/>
            <w:noWrap/>
            <w:vAlign w:val="center"/>
            <w:hideMark/>
          </w:tcPr>
          <w:p w14:paraId="4AE3AB1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675.191</w:t>
            </w:r>
          </w:p>
        </w:tc>
        <w:tc>
          <w:tcPr>
            <w:tcW w:w="994" w:type="dxa"/>
            <w:tcBorders>
              <w:top w:val="nil"/>
              <w:left w:val="nil"/>
              <w:bottom w:val="single" w:sz="8" w:space="0" w:color="auto"/>
              <w:right w:val="single" w:sz="8" w:space="0" w:color="auto"/>
            </w:tcBorders>
            <w:shd w:val="clear" w:color="000000" w:fill="DCE6F1"/>
            <w:noWrap/>
            <w:vAlign w:val="center"/>
            <w:hideMark/>
          </w:tcPr>
          <w:p w14:paraId="1B2724B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9.359</w:t>
            </w:r>
          </w:p>
        </w:tc>
      </w:tr>
      <w:tr w:rsidR="00875CDD" w:rsidRPr="006F7A4F" w14:paraId="7778CEDB" w14:textId="77777777" w:rsidTr="007C7B89">
        <w:trPr>
          <w:trHeight w:val="44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D666604"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İZMİR DOĞALGAZ DAĞITIM TİCARET VE TAAHHÜT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C6494C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675.191</w:t>
            </w:r>
          </w:p>
        </w:tc>
        <w:tc>
          <w:tcPr>
            <w:tcW w:w="1276" w:type="dxa"/>
            <w:tcBorders>
              <w:top w:val="nil"/>
              <w:left w:val="nil"/>
              <w:bottom w:val="single" w:sz="8" w:space="0" w:color="auto"/>
              <w:right w:val="single" w:sz="8" w:space="0" w:color="auto"/>
            </w:tcBorders>
            <w:shd w:val="clear" w:color="auto" w:fill="auto"/>
            <w:noWrap/>
            <w:vAlign w:val="center"/>
            <w:hideMark/>
          </w:tcPr>
          <w:p w14:paraId="79AC4A4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675.191</w:t>
            </w:r>
          </w:p>
        </w:tc>
        <w:tc>
          <w:tcPr>
            <w:tcW w:w="994" w:type="dxa"/>
            <w:tcBorders>
              <w:top w:val="nil"/>
              <w:left w:val="nil"/>
              <w:bottom w:val="single" w:sz="8" w:space="0" w:color="auto"/>
              <w:right w:val="single" w:sz="8" w:space="0" w:color="auto"/>
            </w:tcBorders>
            <w:shd w:val="clear" w:color="auto" w:fill="auto"/>
            <w:noWrap/>
            <w:vAlign w:val="center"/>
            <w:hideMark/>
          </w:tcPr>
          <w:p w14:paraId="61AAFB5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9.359</w:t>
            </w:r>
          </w:p>
        </w:tc>
      </w:tr>
      <w:tr w:rsidR="00875CDD" w:rsidRPr="006F7A4F" w14:paraId="33734CB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0A4A5B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KAHRAMANMARAŞ</w:t>
            </w:r>
          </w:p>
        </w:tc>
        <w:tc>
          <w:tcPr>
            <w:tcW w:w="1275" w:type="dxa"/>
            <w:tcBorders>
              <w:top w:val="nil"/>
              <w:left w:val="nil"/>
              <w:bottom w:val="single" w:sz="8" w:space="0" w:color="auto"/>
              <w:right w:val="single" w:sz="8" w:space="0" w:color="auto"/>
            </w:tcBorders>
            <w:shd w:val="clear" w:color="000000" w:fill="DCE6F1"/>
            <w:noWrap/>
            <w:vAlign w:val="center"/>
            <w:hideMark/>
          </w:tcPr>
          <w:p w14:paraId="7777190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146.884</w:t>
            </w:r>
          </w:p>
        </w:tc>
        <w:tc>
          <w:tcPr>
            <w:tcW w:w="1276" w:type="dxa"/>
            <w:tcBorders>
              <w:top w:val="nil"/>
              <w:left w:val="nil"/>
              <w:bottom w:val="single" w:sz="8" w:space="0" w:color="auto"/>
              <w:right w:val="single" w:sz="8" w:space="0" w:color="auto"/>
            </w:tcBorders>
            <w:shd w:val="clear" w:color="000000" w:fill="DCE6F1"/>
            <w:noWrap/>
            <w:vAlign w:val="center"/>
            <w:hideMark/>
          </w:tcPr>
          <w:p w14:paraId="2F07110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146.884</w:t>
            </w:r>
          </w:p>
        </w:tc>
        <w:tc>
          <w:tcPr>
            <w:tcW w:w="994" w:type="dxa"/>
            <w:tcBorders>
              <w:top w:val="nil"/>
              <w:left w:val="nil"/>
              <w:bottom w:val="single" w:sz="8" w:space="0" w:color="auto"/>
              <w:right w:val="single" w:sz="8" w:space="0" w:color="auto"/>
            </w:tcBorders>
            <w:shd w:val="clear" w:color="000000" w:fill="DCE6F1"/>
            <w:noWrap/>
            <w:vAlign w:val="center"/>
            <w:hideMark/>
          </w:tcPr>
          <w:p w14:paraId="3D2444E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2.529</w:t>
            </w:r>
          </w:p>
        </w:tc>
      </w:tr>
      <w:tr w:rsidR="00875CDD" w:rsidRPr="006F7A4F" w14:paraId="62B6E321" w14:textId="77777777" w:rsidTr="007C7B89">
        <w:trPr>
          <w:trHeight w:val="53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952242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ARMADAŞ ARSAN MARAŞ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F41BDB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146.884</w:t>
            </w:r>
          </w:p>
        </w:tc>
        <w:tc>
          <w:tcPr>
            <w:tcW w:w="1276" w:type="dxa"/>
            <w:tcBorders>
              <w:top w:val="nil"/>
              <w:left w:val="nil"/>
              <w:bottom w:val="single" w:sz="8" w:space="0" w:color="auto"/>
              <w:right w:val="single" w:sz="8" w:space="0" w:color="auto"/>
            </w:tcBorders>
            <w:shd w:val="clear" w:color="auto" w:fill="auto"/>
            <w:noWrap/>
            <w:vAlign w:val="center"/>
            <w:hideMark/>
          </w:tcPr>
          <w:p w14:paraId="6816FAC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146.884</w:t>
            </w:r>
          </w:p>
        </w:tc>
        <w:tc>
          <w:tcPr>
            <w:tcW w:w="994" w:type="dxa"/>
            <w:tcBorders>
              <w:top w:val="nil"/>
              <w:left w:val="nil"/>
              <w:bottom w:val="single" w:sz="8" w:space="0" w:color="auto"/>
              <w:right w:val="single" w:sz="8" w:space="0" w:color="auto"/>
            </w:tcBorders>
            <w:shd w:val="clear" w:color="auto" w:fill="auto"/>
            <w:noWrap/>
            <w:vAlign w:val="center"/>
            <w:hideMark/>
          </w:tcPr>
          <w:p w14:paraId="549E949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2.529</w:t>
            </w:r>
          </w:p>
        </w:tc>
      </w:tr>
      <w:tr w:rsidR="00875CDD" w:rsidRPr="006F7A4F" w14:paraId="09EA17D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D34626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KARABÜK</w:t>
            </w:r>
          </w:p>
        </w:tc>
        <w:tc>
          <w:tcPr>
            <w:tcW w:w="1275" w:type="dxa"/>
            <w:tcBorders>
              <w:top w:val="nil"/>
              <w:left w:val="nil"/>
              <w:bottom w:val="single" w:sz="8" w:space="0" w:color="auto"/>
              <w:right w:val="single" w:sz="8" w:space="0" w:color="auto"/>
            </w:tcBorders>
            <w:shd w:val="clear" w:color="000000" w:fill="DCE6F1"/>
            <w:noWrap/>
            <w:vAlign w:val="center"/>
            <w:hideMark/>
          </w:tcPr>
          <w:p w14:paraId="7DAEBA3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57.404</w:t>
            </w:r>
          </w:p>
        </w:tc>
        <w:tc>
          <w:tcPr>
            <w:tcW w:w="1276" w:type="dxa"/>
            <w:tcBorders>
              <w:top w:val="nil"/>
              <w:left w:val="nil"/>
              <w:bottom w:val="single" w:sz="8" w:space="0" w:color="auto"/>
              <w:right w:val="single" w:sz="8" w:space="0" w:color="auto"/>
            </w:tcBorders>
            <w:shd w:val="clear" w:color="000000" w:fill="DCE6F1"/>
            <w:noWrap/>
            <w:vAlign w:val="center"/>
            <w:hideMark/>
          </w:tcPr>
          <w:p w14:paraId="332BAD4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57.404</w:t>
            </w:r>
          </w:p>
        </w:tc>
        <w:tc>
          <w:tcPr>
            <w:tcW w:w="994" w:type="dxa"/>
            <w:tcBorders>
              <w:top w:val="nil"/>
              <w:left w:val="nil"/>
              <w:bottom w:val="single" w:sz="8" w:space="0" w:color="auto"/>
              <w:right w:val="single" w:sz="8" w:space="0" w:color="auto"/>
            </w:tcBorders>
            <w:shd w:val="clear" w:color="000000" w:fill="DCE6F1"/>
            <w:noWrap/>
            <w:vAlign w:val="center"/>
            <w:hideMark/>
          </w:tcPr>
          <w:p w14:paraId="2DA40F4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3.266</w:t>
            </w:r>
          </w:p>
        </w:tc>
      </w:tr>
      <w:tr w:rsidR="00875CDD" w:rsidRPr="006F7A4F" w14:paraId="190D9AA7" w14:textId="77777777" w:rsidTr="007C7B89">
        <w:trPr>
          <w:trHeight w:val="64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4A25EA9"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416706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57.404</w:t>
            </w:r>
          </w:p>
        </w:tc>
        <w:tc>
          <w:tcPr>
            <w:tcW w:w="1276" w:type="dxa"/>
            <w:tcBorders>
              <w:top w:val="nil"/>
              <w:left w:val="nil"/>
              <w:bottom w:val="single" w:sz="8" w:space="0" w:color="auto"/>
              <w:right w:val="single" w:sz="8" w:space="0" w:color="auto"/>
            </w:tcBorders>
            <w:shd w:val="clear" w:color="auto" w:fill="auto"/>
            <w:noWrap/>
            <w:vAlign w:val="center"/>
            <w:hideMark/>
          </w:tcPr>
          <w:p w14:paraId="3BE2242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57.404</w:t>
            </w:r>
          </w:p>
        </w:tc>
        <w:tc>
          <w:tcPr>
            <w:tcW w:w="994" w:type="dxa"/>
            <w:tcBorders>
              <w:top w:val="nil"/>
              <w:left w:val="nil"/>
              <w:bottom w:val="single" w:sz="8" w:space="0" w:color="auto"/>
              <w:right w:val="single" w:sz="8" w:space="0" w:color="auto"/>
            </w:tcBorders>
            <w:shd w:val="clear" w:color="auto" w:fill="auto"/>
            <w:noWrap/>
            <w:vAlign w:val="center"/>
            <w:hideMark/>
          </w:tcPr>
          <w:p w14:paraId="6D921A7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3.266</w:t>
            </w:r>
          </w:p>
        </w:tc>
      </w:tr>
      <w:tr w:rsidR="00875CDD" w:rsidRPr="006F7A4F" w14:paraId="25F5C3E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9F2A94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KARAMAN</w:t>
            </w:r>
          </w:p>
        </w:tc>
        <w:tc>
          <w:tcPr>
            <w:tcW w:w="1275" w:type="dxa"/>
            <w:tcBorders>
              <w:top w:val="nil"/>
              <w:left w:val="nil"/>
              <w:bottom w:val="single" w:sz="8" w:space="0" w:color="auto"/>
              <w:right w:val="single" w:sz="8" w:space="0" w:color="auto"/>
            </w:tcBorders>
            <w:shd w:val="clear" w:color="000000" w:fill="DCE6F1"/>
            <w:noWrap/>
            <w:vAlign w:val="center"/>
            <w:hideMark/>
          </w:tcPr>
          <w:p w14:paraId="2D559E0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52.889</w:t>
            </w:r>
          </w:p>
        </w:tc>
        <w:tc>
          <w:tcPr>
            <w:tcW w:w="1276" w:type="dxa"/>
            <w:tcBorders>
              <w:top w:val="nil"/>
              <w:left w:val="nil"/>
              <w:bottom w:val="single" w:sz="8" w:space="0" w:color="auto"/>
              <w:right w:val="single" w:sz="8" w:space="0" w:color="auto"/>
            </w:tcBorders>
            <w:shd w:val="clear" w:color="000000" w:fill="DCE6F1"/>
            <w:noWrap/>
            <w:vAlign w:val="center"/>
            <w:hideMark/>
          </w:tcPr>
          <w:p w14:paraId="489C4F1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52.889</w:t>
            </w:r>
          </w:p>
        </w:tc>
        <w:tc>
          <w:tcPr>
            <w:tcW w:w="994" w:type="dxa"/>
            <w:tcBorders>
              <w:top w:val="nil"/>
              <w:left w:val="nil"/>
              <w:bottom w:val="single" w:sz="8" w:space="0" w:color="auto"/>
              <w:right w:val="single" w:sz="8" w:space="0" w:color="auto"/>
            </w:tcBorders>
            <w:shd w:val="clear" w:color="000000" w:fill="DCE6F1"/>
            <w:noWrap/>
            <w:vAlign w:val="center"/>
            <w:hideMark/>
          </w:tcPr>
          <w:p w14:paraId="2F92989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2313</w:t>
            </w:r>
          </w:p>
        </w:tc>
      </w:tr>
      <w:tr w:rsidR="00875CDD" w:rsidRPr="006F7A4F" w14:paraId="7B8900AC" w14:textId="77777777" w:rsidTr="007C7B89">
        <w:trPr>
          <w:trHeight w:val="29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06890D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KARAMAN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68861F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52.889</w:t>
            </w:r>
          </w:p>
        </w:tc>
        <w:tc>
          <w:tcPr>
            <w:tcW w:w="1276" w:type="dxa"/>
            <w:tcBorders>
              <w:top w:val="nil"/>
              <w:left w:val="nil"/>
              <w:bottom w:val="single" w:sz="8" w:space="0" w:color="auto"/>
              <w:right w:val="single" w:sz="8" w:space="0" w:color="auto"/>
            </w:tcBorders>
            <w:shd w:val="clear" w:color="auto" w:fill="auto"/>
            <w:noWrap/>
            <w:vAlign w:val="center"/>
            <w:hideMark/>
          </w:tcPr>
          <w:p w14:paraId="59240C5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52.889</w:t>
            </w:r>
          </w:p>
        </w:tc>
        <w:tc>
          <w:tcPr>
            <w:tcW w:w="994" w:type="dxa"/>
            <w:tcBorders>
              <w:top w:val="nil"/>
              <w:left w:val="nil"/>
              <w:bottom w:val="single" w:sz="8" w:space="0" w:color="auto"/>
              <w:right w:val="single" w:sz="8" w:space="0" w:color="auto"/>
            </w:tcBorders>
            <w:shd w:val="clear" w:color="auto" w:fill="auto"/>
            <w:noWrap/>
            <w:vAlign w:val="center"/>
            <w:hideMark/>
          </w:tcPr>
          <w:p w14:paraId="56FB236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2313</w:t>
            </w:r>
          </w:p>
        </w:tc>
      </w:tr>
      <w:tr w:rsidR="00875CDD" w:rsidRPr="006F7A4F" w14:paraId="5BE9808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1EBCEC7"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KARS</w:t>
            </w:r>
          </w:p>
        </w:tc>
        <w:tc>
          <w:tcPr>
            <w:tcW w:w="1275" w:type="dxa"/>
            <w:tcBorders>
              <w:top w:val="nil"/>
              <w:left w:val="nil"/>
              <w:bottom w:val="single" w:sz="8" w:space="0" w:color="auto"/>
              <w:right w:val="single" w:sz="8" w:space="0" w:color="auto"/>
            </w:tcBorders>
            <w:shd w:val="clear" w:color="000000" w:fill="DCE6F1"/>
            <w:noWrap/>
            <w:vAlign w:val="center"/>
            <w:hideMark/>
          </w:tcPr>
          <w:p w14:paraId="5E6891B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27.864</w:t>
            </w:r>
          </w:p>
        </w:tc>
        <w:tc>
          <w:tcPr>
            <w:tcW w:w="1276" w:type="dxa"/>
            <w:tcBorders>
              <w:top w:val="nil"/>
              <w:left w:val="nil"/>
              <w:bottom w:val="single" w:sz="8" w:space="0" w:color="auto"/>
              <w:right w:val="single" w:sz="8" w:space="0" w:color="auto"/>
            </w:tcBorders>
            <w:shd w:val="clear" w:color="000000" w:fill="DCE6F1"/>
            <w:noWrap/>
            <w:vAlign w:val="center"/>
            <w:hideMark/>
          </w:tcPr>
          <w:p w14:paraId="6CAB091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27.864</w:t>
            </w:r>
          </w:p>
        </w:tc>
        <w:tc>
          <w:tcPr>
            <w:tcW w:w="994" w:type="dxa"/>
            <w:tcBorders>
              <w:top w:val="nil"/>
              <w:left w:val="nil"/>
              <w:bottom w:val="single" w:sz="8" w:space="0" w:color="auto"/>
              <w:right w:val="single" w:sz="8" w:space="0" w:color="auto"/>
            </w:tcBorders>
            <w:shd w:val="clear" w:color="000000" w:fill="DCE6F1"/>
            <w:noWrap/>
            <w:vAlign w:val="center"/>
            <w:hideMark/>
          </w:tcPr>
          <w:p w14:paraId="7889DCD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1.037</w:t>
            </w:r>
          </w:p>
        </w:tc>
      </w:tr>
      <w:tr w:rsidR="00875CDD" w:rsidRPr="006F7A4F" w14:paraId="71E51C2E" w14:textId="77777777" w:rsidTr="007C7B89">
        <w:trPr>
          <w:trHeight w:val="6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7F4172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5" w:type="dxa"/>
            <w:tcBorders>
              <w:top w:val="nil"/>
              <w:left w:val="nil"/>
              <w:bottom w:val="single" w:sz="8" w:space="0" w:color="auto"/>
              <w:right w:val="single" w:sz="8" w:space="0" w:color="auto"/>
            </w:tcBorders>
            <w:shd w:val="clear" w:color="auto" w:fill="auto"/>
            <w:noWrap/>
            <w:vAlign w:val="center"/>
            <w:hideMark/>
          </w:tcPr>
          <w:p w14:paraId="5A290CC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27.864</w:t>
            </w:r>
          </w:p>
        </w:tc>
        <w:tc>
          <w:tcPr>
            <w:tcW w:w="1276" w:type="dxa"/>
            <w:tcBorders>
              <w:top w:val="nil"/>
              <w:left w:val="nil"/>
              <w:bottom w:val="single" w:sz="8" w:space="0" w:color="auto"/>
              <w:right w:val="single" w:sz="8" w:space="0" w:color="auto"/>
            </w:tcBorders>
            <w:shd w:val="clear" w:color="auto" w:fill="auto"/>
            <w:noWrap/>
            <w:vAlign w:val="center"/>
            <w:hideMark/>
          </w:tcPr>
          <w:p w14:paraId="73DC37C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27.864</w:t>
            </w:r>
          </w:p>
        </w:tc>
        <w:tc>
          <w:tcPr>
            <w:tcW w:w="994" w:type="dxa"/>
            <w:tcBorders>
              <w:top w:val="nil"/>
              <w:left w:val="nil"/>
              <w:bottom w:val="single" w:sz="8" w:space="0" w:color="auto"/>
              <w:right w:val="single" w:sz="8" w:space="0" w:color="auto"/>
            </w:tcBorders>
            <w:shd w:val="clear" w:color="auto" w:fill="auto"/>
            <w:noWrap/>
            <w:vAlign w:val="center"/>
            <w:hideMark/>
          </w:tcPr>
          <w:p w14:paraId="6254FFC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1.037</w:t>
            </w:r>
          </w:p>
        </w:tc>
      </w:tr>
      <w:tr w:rsidR="00875CDD" w:rsidRPr="006F7A4F" w14:paraId="451C816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D76F4F6"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KASTAMONU</w:t>
            </w:r>
          </w:p>
        </w:tc>
        <w:tc>
          <w:tcPr>
            <w:tcW w:w="1275" w:type="dxa"/>
            <w:tcBorders>
              <w:top w:val="nil"/>
              <w:left w:val="nil"/>
              <w:bottom w:val="single" w:sz="8" w:space="0" w:color="auto"/>
              <w:right w:val="single" w:sz="8" w:space="0" w:color="auto"/>
            </w:tcBorders>
            <w:shd w:val="clear" w:color="000000" w:fill="DCE6F1"/>
            <w:noWrap/>
            <w:vAlign w:val="center"/>
            <w:hideMark/>
          </w:tcPr>
          <w:p w14:paraId="57A0831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46.958</w:t>
            </w:r>
          </w:p>
        </w:tc>
        <w:tc>
          <w:tcPr>
            <w:tcW w:w="1276" w:type="dxa"/>
            <w:tcBorders>
              <w:top w:val="nil"/>
              <w:left w:val="nil"/>
              <w:bottom w:val="single" w:sz="8" w:space="0" w:color="auto"/>
              <w:right w:val="single" w:sz="8" w:space="0" w:color="auto"/>
            </w:tcBorders>
            <w:shd w:val="clear" w:color="000000" w:fill="DCE6F1"/>
            <w:noWrap/>
            <w:vAlign w:val="center"/>
            <w:hideMark/>
          </w:tcPr>
          <w:p w14:paraId="43D10D3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46.958</w:t>
            </w:r>
          </w:p>
        </w:tc>
        <w:tc>
          <w:tcPr>
            <w:tcW w:w="994" w:type="dxa"/>
            <w:tcBorders>
              <w:top w:val="nil"/>
              <w:left w:val="nil"/>
              <w:bottom w:val="single" w:sz="8" w:space="0" w:color="auto"/>
              <w:right w:val="single" w:sz="8" w:space="0" w:color="auto"/>
            </w:tcBorders>
            <w:shd w:val="clear" w:color="000000" w:fill="DCE6F1"/>
            <w:noWrap/>
            <w:vAlign w:val="center"/>
            <w:hideMark/>
          </w:tcPr>
          <w:p w14:paraId="45F4383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4.589</w:t>
            </w:r>
          </w:p>
        </w:tc>
      </w:tr>
      <w:tr w:rsidR="00875CDD" w:rsidRPr="006F7A4F" w14:paraId="51A97C04" w14:textId="77777777" w:rsidTr="007C7B89">
        <w:trPr>
          <w:trHeight w:val="47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19CF879"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DF532A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46.958</w:t>
            </w:r>
          </w:p>
        </w:tc>
        <w:tc>
          <w:tcPr>
            <w:tcW w:w="1276" w:type="dxa"/>
            <w:tcBorders>
              <w:top w:val="nil"/>
              <w:left w:val="nil"/>
              <w:bottom w:val="single" w:sz="8" w:space="0" w:color="auto"/>
              <w:right w:val="single" w:sz="8" w:space="0" w:color="auto"/>
            </w:tcBorders>
            <w:shd w:val="clear" w:color="auto" w:fill="auto"/>
            <w:noWrap/>
            <w:vAlign w:val="center"/>
            <w:hideMark/>
          </w:tcPr>
          <w:p w14:paraId="32A5959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46.958</w:t>
            </w:r>
          </w:p>
        </w:tc>
        <w:tc>
          <w:tcPr>
            <w:tcW w:w="994" w:type="dxa"/>
            <w:tcBorders>
              <w:top w:val="nil"/>
              <w:left w:val="nil"/>
              <w:bottom w:val="single" w:sz="8" w:space="0" w:color="auto"/>
              <w:right w:val="single" w:sz="8" w:space="0" w:color="auto"/>
            </w:tcBorders>
            <w:shd w:val="clear" w:color="auto" w:fill="auto"/>
            <w:noWrap/>
            <w:vAlign w:val="center"/>
            <w:hideMark/>
          </w:tcPr>
          <w:p w14:paraId="1567FED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4.589</w:t>
            </w:r>
          </w:p>
        </w:tc>
      </w:tr>
      <w:tr w:rsidR="00875CDD" w:rsidRPr="006F7A4F" w14:paraId="22A4436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E07787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KAYSERİ</w:t>
            </w:r>
          </w:p>
        </w:tc>
        <w:tc>
          <w:tcPr>
            <w:tcW w:w="1275" w:type="dxa"/>
            <w:tcBorders>
              <w:top w:val="nil"/>
              <w:left w:val="nil"/>
              <w:bottom w:val="single" w:sz="8" w:space="0" w:color="auto"/>
              <w:right w:val="single" w:sz="8" w:space="0" w:color="auto"/>
            </w:tcBorders>
            <w:shd w:val="clear" w:color="000000" w:fill="DCE6F1"/>
            <w:noWrap/>
            <w:vAlign w:val="center"/>
            <w:hideMark/>
          </w:tcPr>
          <w:p w14:paraId="2FA59DB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359.979</w:t>
            </w:r>
          </w:p>
        </w:tc>
        <w:tc>
          <w:tcPr>
            <w:tcW w:w="1276" w:type="dxa"/>
            <w:tcBorders>
              <w:top w:val="nil"/>
              <w:left w:val="nil"/>
              <w:bottom w:val="single" w:sz="8" w:space="0" w:color="auto"/>
              <w:right w:val="single" w:sz="8" w:space="0" w:color="auto"/>
            </w:tcBorders>
            <w:shd w:val="clear" w:color="000000" w:fill="DCE6F1"/>
            <w:noWrap/>
            <w:vAlign w:val="center"/>
            <w:hideMark/>
          </w:tcPr>
          <w:p w14:paraId="7F9F39C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359.979</w:t>
            </w:r>
          </w:p>
        </w:tc>
        <w:tc>
          <w:tcPr>
            <w:tcW w:w="994" w:type="dxa"/>
            <w:tcBorders>
              <w:top w:val="nil"/>
              <w:left w:val="nil"/>
              <w:bottom w:val="single" w:sz="8" w:space="0" w:color="auto"/>
              <w:right w:val="single" w:sz="8" w:space="0" w:color="auto"/>
            </w:tcBorders>
            <w:shd w:val="clear" w:color="000000" w:fill="DCE6F1"/>
            <w:noWrap/>
            <w:vAlign w:val="center"/>
            <w:hideMark/>
          </w:tcPr>
          <w:p w14:paraId="1A78AD7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13.711</w:t>
            </w:r>
          </w:p>
        </w:tc>
      </w:tr>
      <w:tr w:rsidR="00875CDD" w:rsidRPr="006F7A4F" w14:paraId="1B8F87D9" w14:textId="77777777" w:rsidTr="007C7B89">
        <w:trPr>
          <w:trHeight w:val="69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2BA28E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KAYSERİGAZ KAYSERİ DOĞALGAZ DAĞITIM PAZARLAMA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ABFC3A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359.979</w:t>
            </w:r>
          </w:p>
        </w:tc>
        <w:tc>
          <w:tcPr>
            <w:tcW w:w="1276" w:type="dxa"/>
            <w:tcBorders>
              <w:top w:val="nil"/>
              <w:left w:val="nil"/>
              <w:bottom w:val="single" w:sz="8" w:space="0" w:color="auto"/>
              <w:right w:val="single" w:sz="8" w:space="0" w:color="auto"/>
            </w:tcBorders>
            <w:shd w:val="clear" w:color="auto" w:fill="auto"/>
            <w:noWrap/>
            <w:vAlign w:val="center"/>
            <w:hideMark/>
          </w:tcPr>
          <w:p w14:paraId="79C22ED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359.979</w:t>
            </w:r>
          </w:p>
        </w:tc>
        <w:tc>
          <w:tcPr>
            <w:tcW w:w="994" w:type="dxa"/>
            <w:tcBorders>
              <w:top w:val="nil"/>
              <w:left w:val="nil"/>
              <w:bottom w:val="single" w:sz="8" w:space="0" w:color="auto"/>
              <w:right w:val="single" w:sz="8" w:space="0" w:color="auto"/>
            </w:tcBorders>
            <w:shd w:val="clear" w:color="auto" w:fill="auto"/>
            <w:noWrap/>
            <w:vAlign w:val="center"/>
            <w:hideMark/>
          </w:tcPr>
          <w:p w14:paraId="298CD9E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13.711</w:t>
            </w:r>
          </w:p>
        </w:tc>
      </w:tr>
      <w:tr w:rsidR="00875CDD" w:rsidRPr="006F7A4F" w14:paraId="7CAD105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C5B540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KIRIKKALE</w:t>
            </w:r>
          </w:p>
        </w:tc>
        <w:tc>
          <w:tcPr>
            <w:tcW w:w="1275" w:type="dxa"/>
            <w:tcBorders>
              <w:top w:val="nil"/>
              <w:left w:val="nil"/>
              <w:bottom w:val="single" w:sz="8" w:space="0" w:color="auto"/>
              <w:right w:val="single" w:sz="8" w:space="0" w:color="auto"/>
            </w:tcBorders>
            <w:shd w:val="clear" w:color="000000" w:fill="DCE6F1"/>
            <w:noWrap/>
            <w:vAlign w:val="center"/>
            <w:hideMark/>
          </w:tcPr>
          <w:p w14:paraId="06B3028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73.158</w:t>
            </w:r>
          </w:p>
        </w:tc>
        <w:tc>
          <w:tcPr>
            <w:tcW w:w="1276" w:type="dxa"/>
            <w:tcBorders>
              <w:top w:val="nil"/>
              <w:left w:val="nil"/>
              <w:bottom w:val="single" w:sz="8" w:space="0" w:color="auto"/>
              <w:right w:val="single" w:sz="8" w:space="0" w:color="auto"/>
            </w:tcBorders>
            <w:shd w:val="clear" w:color="000000" w:fill="DCE6F1"/>
            <w:noWrap/>
            <w:vAlign w:val="center"/>
            <w:hideMark/>
          </w:tcPr>
          <w:p w14:paraId="1C74F69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73.158</w:t>
            </w:r>
          </w:p>
        </w:tc>
        <w:tc>
          <w:tcPr>
            <w:tcW w:w="994" w:type="dxa"/>
            <w:tcBorders>
              <w:top w:val="nil"/>
              <w:left w:val="nil"/>
              <w:bottom w:val="single" w:sz="8" w:space="0" w:color="auto"/>
              <w:right w:val="single" w:sz="8" w:space="0" w:color="auto"/>
            </w:tcBorders>
            <w:shd w:val="clear" w:color="000000" w:fill="DCE6F1"/>
            <w:noWrap/>
            <w:vAlign w:val="center"/>
            <w:hideMark/>
          </w:tcPr>
          <w:p w14:paraId="4E25013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2.558</w:t>
            </w:r>
          </w:p>
        </w:tc>
      </w:tr>
      <w:tr w:rsidR="00875CDD" w:rsidRPr="006F7A4F" w14:paraId="4B698598" w14:textId="77777777" w:rsidTr="007C7B89">
        <w:trPr>
          <w:trHeight w:val="63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659E17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12C04E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73.158</w:t>
            </w:r>
          </w:p>
        </w:tc>
        <w:tc>
          <w:tcPr>
            <w:tcW w:w="1276" w:type="dxa"/>
            <w:tcBorders>
              <w:top w:val="nil"/>
              <w:left w:val="nil"/>
              <w:bottom w:val="single" w:sz="8" w:space="0" w:color="auto"/>
              <w:right w:val="single" w:sz="8" w:space="0" w:color="auto"/>
            </w:tcBorders>
            <w:shd w:val="clear" w:color="auto" w:fill="auto"/>
            <w:noWrap/>
            <w:vAlign w:val="center"/>
            <w:hideMark/>
          </w:tcPr>
          <w:p w14:paraId="60C5B86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73.158</w:t>
            </w:r>
          </w:p>
        </w:tc>
        <w:tc>
          <w:tcPr>
            <w:tcW w:w="994" w:type="dxa"/>
            <w:tcBorders>
              <w:top w:val="nil"/>
              <w:left w:val="nil"/>
              <w:bottom w:val="single" w:sz="8" w:space="0" w:color="auto"/>
              <w:right w:val="single" w:sz="8" w:space="0" w:color="auto"/>
            </w:tcBorders>
            <w:shd w:val="clear" w:color="auto" w:fill="auto"/>
            <w:noWrap/>
            <w:vAlign w:val="center"/>
            <w:hideMark/>
          </w:tcPr>
          <w:p w14:paraId="1C3F81F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2.558</w:t>
            </w:r>
          </w:p>
        </w:tc>
      </w:tr>
      <w:tr w:rsidR="00875CDD" w:rsidRPr="006F7A4F" w14:paraId="42121F5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A370025"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KIRKLARELİ</w:t>
            </w:r>
          </w:p>
        </w:tc>
        <w:tc>
          <w:tcPr>
            <w:tcW w:w="1275" w:type="dxa"/>
            <w:tcBorders>
              <w:top w:val="nil"/>
              <w:left w:val="nil"/>
              <w:bottom w:val="single" w:sz="8" w:space="0" w:color="auto"/>
              <w:right w:val="single" w:sz="8" w:space="0" w:color="auto"/>
            </w:tcBorders>
            <w:shd w:val="clear" w:color="000000" w:fill="DCE6F1"/>
            <w:noWrap/>
            <w:vAlign w:val="center"/>
            <w:hideMark/>
          </w:tcPr>
          <w:p w14:paraId="1B0D62C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79.103</w:t>
            </w:r>
          </w:p>
        </w:tc>
        <w:tc>
          <w:tcPr>
            <w:tcW w:w="1276" w:type="dxa"/>
            <w:tcBorders>
              <w:top w:val="nil"/>
              <w:left w:val="nil"/>
              <w:bottom w:val="single" w:sz="8" w:space="0" w:color="auto"/>
              <w:right w:val="single" w:sz="8" w:space="0" w:color="auto"/>
            </w:tcBorders>
            <w:shd w:val="clear" w:color="000000" w:fill="DCE6F1"/>
            <w:noWrap/>
            <w:vAlign w:val="center"/>
            <w:hideMark/>
          </w:tcPr>
          <w:p w14:paraId="6B94711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79.103</w:t>
            </w:r>
          </w:p>
        </w:tc>
        <w:tc>
          <w:tcPr>
            <w:tcW w:w="994" w:type="dxa"/>
            <w:tcBorders>
              <w:top w:val="nil"/>
              <w:left w:val="nil"/>
              <w:bottom w:val="single" w:sz="8" w:space="0" w:color="auto"/>
              <w:right w:val="single" w:sz="8" w:space="0" w:color="auto"/>
            </w:tcBorders>
            <w:shd w:val="clear" w:color="000000" w:fill="DCE6F1"/>
            <w:noWrap/>
            <w:vAlign w:val="center"/>
            <w:hideMark/>
          </w:tcPr>
          <w:p w14:paraId="38C3940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3.173</w:t>
            </w:r>
          </w:p>
        </w:tc>
      </w:tr>
      <w:tr w:rsidR="00875CDD" w:rsidRPr="006F7A4F" w14:paraId="08FA9762"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C48334D"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TRAKYA BÖLGESİ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8E4F8C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79.103</w:t>
            </w:r>
          </w:p>
        </w:tc>
        <w:tc>
          <w:tcPr>
            <w:tcW w:w="1276" w:type="dxa"/>
            <w:tcBorders>
              <w:top w:val="nil"/>
              <w:left w:val="nil"/>
              <w:bottom w:val="single" w:sz="8" w:space="0" w:color="auto"/>
              <w:right w:val="single" w:sz="8" w:space="0" w:color="auto"/>
            </w:tcBorders>
            <w:shd w:val="clear" w:color="auto" w:fill="auto"/>
            <w:noWrap/>
            <w:vAlign w:val="center"/>
            <w:hideMark/>
          </w:tcPr>
          <w:p w14:paraId="5327A72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79.103</w:t>
            </w:r>
          </w:p>
        </w:tc>
        <w:tc>
          <w:tcPr>
            <w:tcW w:w="994" w:type="dxa"/>
            <w:tcBorders>
              <w:top w:val="nil"/>
              <w:left w:val="nil"/>
              <w:bottom w:val="single" w:sz="8" w:space="0" w:color="auto"/>
              <w:right w:val="single" w:sz="8" w:space="0" w:color="auto"/>
            </w:tcBorders>
            <w:shd w:val="clear" w:color="auto" w:fill="auto"/>
            <w:noWrap/>
            <w:vAlign w:val="center"/>
            <w:hideMark/>
          </w:tcPr>
          <w:p w14:paraId="334569D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3.173</w:t>
            </w:r>
          </w:p>
        </w:tc>
      </w:tr>
      <w:tr w:rsidR="00875CDD" w:rsidRPr="006F7A4F" w14:paraId="31F0E7A2"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08E2D26"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KIRŞEHİR</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3966B42A"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56.335</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341A934A"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56.335</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7A91442A"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2935</w:t>
            </w:r>
          </w:p>
        </w:tc>
      </w:tr>
      <w:tr w:rsidR="00875CDD" w:rsidRPr="006F7A4F" w14:paraId="485350AB" w14:textId="77777777" w:rsidTr="00EF6CD3">
        <w:trPr>
          <w:trHeight w:val="69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1F30CBE"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KIRGAZ KIRIKKALE-KIRŞEHİR DOĞAL GAZ DAĞITIM PAZ. VE TİCARET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643C9529"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54.508</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03333252"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54.508</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5E1E37E6"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2834</w:t>
            </w:r>
          </w:p>
        </w:tc>
      </w:tr>
      <w:tr w:rsidR="00875CDD" w:rsidRPr="006F7A4F" w14:paraId="21E10676" w14:textId="77777777" w:rsidTr="007C7B89">
        <w:trPr>
          <w:trHeight w:val="5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4A7FFF"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SÜRMELİ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81D253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1.827</w:t>
            </w:r>
          </w:p>
        </w:tc>
        <w:tc>
          <w:tcPr>
            <w:tcW w:w="1276" w:type="dxa"/>
            <w:tcBorders>
              <w:top w:val="nil"/>
              <w:left w:val="nil"/>
              <w:bottom w:val="single" w:sz="8" w:space="0" w:color="auto"/>
              <w:right w:val="single" w:sz="8" w:space="0" w:color="auto"/>
            </w:tcBorders>
            <w:shd w:val="clear" w:color="auto" w:fill="auto"/>
            <w:noWrap/>
            <w:vAlign w:val="center"/>
            <w:hideMark/>
          </w:tcPr>
          <w:p w14:paraId="012A799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1.827</w:t>
            </w:r>
          </w:p>
        </w:tc>
        <w:tc>
          <w:tcPr>
            <w:tcW w:w="994" w:type="dxa"/>
            <w:tcBorders>
              <w:top w:val="nil"/>
              <w:left w:val="nil"/>
              <w:bottom w:val="single" w:sz="8" w:space="0" w:color="auto"/>
              <w:right w:val="single" w:sz="8" w:space="0" w:color="auto"/>
            </w:tcBorders>
            <w:shd w:val="clear" w:color="auto" w:fill="auto"/>
            <w:noWrap/>
            <w:vAlign w:val="center"/>
            <w:hideMark/>
          </w:tcPr>
          <w:p w14:paraId="5586727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101</w:t>
            </w:r>
          </w:p>
        </w:tc>
      </w:tr>
      <w:tr w:rsidR="00875CDD" w:rsidRPr="006F7A4F" w14:paraId="586F3E0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0C19EA7"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KİLİS</w:t>
            </w:r>
          </w:p>
        </w:tc>
        <w:tc>
          <w:tcPr>
            <w:tcW w:w="1275" w:type="dxa"/>
            <w:tcBorders>
              <w:top w:val="nil"/>
              <w:left w:val="nil"/>
              <w:bottom w:val="single" w:sz="8" w:space="0" w:color="auto"/>
              <w:right w:val="single" w:sz="8" w:space="0" w:color="auto"/>
            </w:tcBorders>
            <w:shd w:val="clear" w:color="000000" w:fill="DCE6F1"/>
            <w:noWrap/>
            <w:vAlign w:val="center"/>
            <w:hideMark/>
          </w:tcPr>
          <w:p w14:paraId="2EF058F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15.096</w:t>
            </w:r>
          </w:p>
        </w:tc>
        <w:tc>
          <w:tcPr>
            <w:tcW w:w="1276" w:type="dxa"/>
            <w:tcBorders>
              <w:top w:val="nil"/>
              <w:left w:val="nil"/>
              <w:bottom w:val="single" w:sz="8" w:space="0" w:color="auto"/>
              <w:right w:val="single" w:sz="8" w:space="0" w:color="auto"/>
            </w:tcBorders>
            <w:shd w:val="clear" w:color="000000" w:fill="DCE6F1"/>
            <w:noWrap/>
            <w:vAlign w:val="center"/>
            <w:hideMark/>
          </w:tcPr>
          <w:p w14:paraId="5590DB1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15.096</w:t>
            </w:r>
          </w:p>
        </w:tc>
        <w:tc>
          <w:tcPr>
            <w:tcW w:w="994" w:type="dxa"/>
            <w:tcBorders>
              <w:top w:val="nil"/>
              <w:left w:val="nil"/>
              <w:bottom w:val="single" w:sz="8" w:space="0" w:color="auto"/>
              <w:right w:val="single" w:sz="8" w:space="0" w:color="auto"/>
            </w:tcBorders>
            <w:shd w:val="clear" w:color="000000" w:fill="DCE6F1"/>
            <w:noWrap/>
            <w:vAlign w:val="center"/>
            <w:hideMark/>
          </w:tcPr>
          <w:p w14:paraId="3131A40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363</w:t>
            </w:r>
          </w:p>
        </w:tc>
      </w:tr>
      <w:tr w:rsidR="00875CDD" w:rsidRPr="006F7A4F" w14:paraId="591B9E99" w14:textId="77777777" w:rsidTr="007C7B89">
        <w:trPr>
          <w:trHeight w:val="64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EAB219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GAZDAŞ GAZİANTEP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634FE5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15.096</w:t>
            </w:r>
          </w:p>
        </w:tc>
        <w:tc>
          <w:tcPr>
            <w:tcW w:w="1276" w:type="dxa"/>
            <w:tcBorders>
              <w:top w:val="nil"/>
              <w:left w:val="nil"/>
              <w:bottom w:val="single" w:sz="8" w:space="0" w:color="auto"/>
              <w:right w:val="single" w:sz="8" w:space="0" w:color="auto"/>
            </w:tcBorders>
            <w:shd w:val="clear" w:color="auto" w:fill="auto"/>
            <w:noWrap/>
            <w:vAlign w:val="center"/>
            <w:hideMark/>
          </w:tcPr>
          <w:p w14:paraId="7A0E30E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15.096</w:t>
            </w:r>
          </w:p>
        </w:tc>
        <w:tc>
          <w:tcPr>
            <w:tcW w:w="994" w:type="dxa"/>
            <w:tcBorders>
              <w:top w:val="nil"/>
              <w:left w:val="nil"/>
              <w:bottom w:val="single" w:sz="8" w:space="0" w:color="auto"/>
              <w:right w:val="single" w:sz="8" w:space="0" w:color="auto"/>
            </w:tcBorders>
            <w:shd w:val="clear" w:color="auto" w:fill="auto"/>
            <w:noWrap/>
            <w:vAlign w:val="center"/>
            <w:hideMark/>
          </w:tcPr>
          <w:p w14:paraId="0D783F2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363</w:t>
            </w:r>
          </w:p>
        </w:tc>
      </w:tr>
      <w:tr w:rsidR="00875CDD" w:rsidRPr="006F7A4F" w14:paraId="19CFEAE3"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3A02ED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KOCAELİ</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0331F774"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583.069</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2EEECE98"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583.069</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1A787291"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18.380</w:t>
            </w:r>
          </w:p>
        </w:tc>
      </w:tr>
      <w:tr w:rsidR="00875CDD" w:rsidRPr="006F7A4F" w14:paraId="6AE30BCB" w14:textId="77777777" w:rsidTr="007C7B89">
        <w:trPr>
          <w:trHeight w:val="60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872C182"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ARMAGAZ ARSAN MARMARA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576772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17.285</w:t>
            </w:r>
          </w:p>
        </w:tc>
        <w:tc>
          <w:tcPr>
            <w:tcW w:w="1276" w:type="dxa"/>
            <w:tcBorders>
              <w:top w:val="nil"/>
              <w:left w:val="nil"/>
              <w:bottom w:val="single" w:sz="8" w:space="0" w:color="auto"/>
              <w:right w:val="single" w:sz="8" w:space="0" w:color="auto"/>
            </w:tcBorders>
            <w:shd w:val="clear" w:color="auto" w:fill="auto"/>
            <w:noWrap/>
            <w:vAlign w:val="center"/>
            <w:hideMark/>
          </w:tcPr>
          <w:p w14:paraId="6CC63F0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17.285</w:t>
            </w:r>
          </w:p>
        </w:tc>
        <w:tc>
          <w:tcPr>
            <w:tcW w:w="994" w:type="dxa"/>
            <w:tcBorders>
              <w:top w:val="nil"/>
              <w:left w:val="nil"/>
              <w:bottom w:val="single" w:sz="8" w:space="0" w:color="auto"/>
              <w:right w:val="single" w:sz="8" w:space="0" w:color="auto"/>
            </w:tcBorders>
            <w:shd w:val="clear" w:color="auto" w:fill="auto"/>
            <w:noWrap/>
            <w:vAlign w:val="center"/>
            <w:hideMark/>
          </w:tcPr>
          <w:p w14:paraId="0C6DC9C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464</w:t>
            </w:r>
          </w:p>
        </w:tc>
      </w:tr>
      <w:tr w:rsidR="00875CDD" w:rsidRPr="006F7A4F" w14:paraId="05C32647" w14:textId="77777777" w:rsidTr="00EF6CD3">
        <w:trPr>
          <w:trHeight w:val="60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3485A8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İZGAZ İZMİT GAZ DAĞITIM SANAYİ VE TİCARET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29C63A46"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347.373</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34B6569D"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347.373</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52258DF1"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11.071</w:t>
            </w:r>
          </w:p>
        </w:tc>
      </w:tr>
      <w:tr w:rsidR="00875CDD" w:rsidRPr="006F7A4F" w14:paraId="24A3E937" w14:textId="77777777" w:rsidTr="007C7B89">
        <w:trPr>
          <w:trHeight w:val="75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AA02F7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E49882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218.411</w:t>
            </w:r>
          </w:p>
        </w:tc>
        <w:tc>
          <w:tcPr>
            <w:tcW w:w="1276" w:type="dxa"/>
            <w:tcBorders>
              <w:top w:val="nil"/>
              <w:left w:val="nil"/>
              <w:bottom w:val="single" w:sz="8" w:space="0" w:color="auto"/>
              <w:right w:val="single" w:sz="8" w:space="0" w:color="auto"/>
            </w:tcBorders>
            <w:shd w:val="clear" w:color="auto" w:fill="auto"/>
            <w:noWrap/>
            <w:vAlign w:val="center"/>
            <w:hideMark/>
          </w:tcPr>
          <w:p w14:paraId="45F9022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218.411</w:t>
            </w:r>
          </w:p>
        </w:tc>
        <w:tc>
          <w:tcPr>
            <w:tcW w:w="994" w:type="dxa"/>
            <w:tcBorders>
              <w:top w:val="nil"/>
              <w:left w:val="nil"/>
              <w:bottom w:val="single" w:sz="8" w:space="0" w:color="auto"/>
              <w:right w:val="single" w:sz="8" w:space="0" w:color="auto"/>
            </w:tcBorders>
            <w:shd w:val="clear" w:color="auto" w:fill="auto"/>
            <w:noWrap/>
            <w:vAlign w:val="center"/>
            <w:hideMark/>
          </w:tcPr>
          <w:p w14:paraId="7CD5798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6.845</w:t>
            </w:r>
          </w:p>
        </w:tc>
      </w:tr>
      <w:tr w:rsidR="00875CDD" w:rsidRPr="006F7A4F" w14:paraId="128DF765"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F36AD3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KONYA</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2FA0B0DD"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413.656</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42ADCE80"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413.656</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20D7D187"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16.871</w:t>
            </w:r>
          </w:p>
        </w:tc>
      </w:tr>
      <w:tr w:rsidR="00875CDD" w:rsidRPr="006F7A4F" w14:paraId="542B7E38" w14:textId="77777777" w:rsidTr="007C7B89">
        <w:trPr>
          <w:trHeight w:val="42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B589EE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EREĞLİ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1D3F8A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32.490</w:t>
            </w:r>
          </w:p>
        </w:tc>
        <w:tc>
          <w:tcPr>
            <w:tcW w:w="1276" w:type="dxa"/>
            <w:tcBorders>
              <w:top w:val="nil"/>
              <w:left w:val="nil"/>
              <w:bottom w:val="single" w:sz="8" w:space="0" w:color="auto"/>
              <w:right w:val="single" w:sz="8" w:space="0" w:color="auto"/>
            </w:tcBorders>
            <w:shd w:val="clear" w:color="auto" w:fill="auto"/>
            <w:noWrap/>
            <w:vAlign w:val="center"/>
            <w:hideMark/>
          </w:tcPr>
          <w:p w14:paraId="7BF5F8B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32.490</w:t>
            </w:r>
          </w:p>
        </w:tc>
        <w:tc>
          <w:tcPr>
            <w:tcW w:w="994" w:type="dxa"/>
            <w:tcBorders>
              <w:top w:val="nil"/>
              <w:left w:val="nil"/>
              <w:bottom w:val="single" w:sz="8" w:space="0" w:color="auto"/>
              <w:right w:val="single" w:sz="8" w:space="0" w:color="auto"/>
            </w:tcBorders>
            <w:shd w:val="clear" w:color="auto" w:fill="auto"/>
            <w:noWrap/>
            <w:vAlign w:val="center"/>
            <w:hideMark/>
          </w:tcPr>
          <w:p w14:paraId="2652DE6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1700</w:t>
            </w:r>
          </w:p>
        </w:tc>
      </w:tr>
      <w:tr w:rsidR="00875CDD" w:rsidRPr="006F7A4F" w14:paraId="4BD69698" w14:textId="77777777" w:rsidTr="00EF6CD3">
        <w:trPr>
          <w:trHeight w:val="33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39611E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  ENERYA KONYA GAZ DAĞITIM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4F395914"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359.043</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661B3AC4"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359.043</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3DAA5DA0"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14096</w:t>
            </w:r>
          </w:p>
        </w:tc>
      </w:tr>
      <w:tr w:rsidR="00875CDD" w:rsidRPr="006F7A4F" w14:paraId="0EB0EAED" w14:textId="77777777" w:rsidTr="007C7B89">
        <w:trPr>
          <w:trHeight w:val="47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25C2C6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SELÇUK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51FFD1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22.123</w:t>
            </w:r>
          </w:p>
        </w:tc>
        <w:tc>
          <w:tcPr>
            <w:tcW w:w="1276" w:type="dxa"/>
            <w:tcBorders>
              <w:top w:val="nil"/>
              <w:left w:val="nil"/>
              <w:bottom w:val="single" w:sz="8" w:space="0" w:color="auto"/>
              <w:right w:val="single" w:sz="8" w:space="0" w:color="auto"/>
            </w:tcBorders>
            <w:shd w:val="clear" w:color="auto" w:fill="auto"/>
            <w:noWrap/>
            <w:vAlign w:val="center"/>
            <w:hideMark/>
          </w:tcPr>
          <w:p w14:paraId="573DA33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22.123</w:t>
            </w:r>
          </w:p>
        </w:tc>
        <w:tc>
          <w:tcPr>
            <w:tcW w:w="994" w:type="dxa"/>
            <w:tcBorders>
              <w:top w:val="nil"/>
              <w:left w:val="nil"/>
              <w:bottom w:val="single" w:sz="8" w:space="0" w:color="auto"/>
              <w:right w:val="single" w:sz="8" w:space="0" w:color="auto"/>
            </w:tcBorders>
            <w:shd w:val="clear" w:color="auto" w:fill="auto"/>
            <w:noWrap/>
            <w:vAlign w:val="center"/>
            <w:hideMark/>
          </w:tcPr>
          <w:p w14:paraId="72AA69F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1075</w:t>
            </w:r>
          </w:p>
        </w:tc>
      </w:tr>
      <w:tr w:rsidR="00875CDD" w:rsidRPr="006F7A4F" w14:paraId="0826030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4313BA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KÜTAHYA</w:t>
            </w:r>
          </w:p>
        </w:tc>
        <w:tc>
          <w:tcPr>
            <w:tcW w:w="1275" w:type="dxa"/>
            <w:tcBorders>
              <w:top w:val="nil"/>
              <w:left w:val="nil"/>
              <w:bottom w:val="single" w:sz="8" w:space="0" w:color="auto"/>
              <w:right w:val="single" w:sz="8" w:space="0" w:color="auto"/>
            </w:tcBorders>
            <w:shd w:val="clear" w:color="000000" w:fill="DCE6F1"/>
            <w:noWrap/>
            <w:vAlign w:val="center"/>
            <w:hideMark/>
          </w:tcPr>
          <w:p w14:paraId="5FCB0A7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118.701</w:t>
            </w:r>
          </w:p>
        </w:tc>
        <w:tc>
          <w:tcPr>
            <w:tcW w:w="1276" w:type="dxa"/>
            <w:tcBorders>
              <w:top w:val="nil"/>
              <w:left w:val="nil"/>
              <w:bottom w:val="single" w:sz="8" w:space="0" w:color="auto"/>
              <w:right w:val="single" w:sz="8" w:space="0" w:color="auto"/>
            </w:tcBorders>
            <w:shd w:val="clear" w:color="000000" w:fill="DCE6F1"/>
            <w:noWrap/>
            <w:vAlign w:val="center"/>
            <w:hideMark/>
          </w:tcPr>
          <w:p w14:paraId="0B5CDD3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118.701</w:t>
            </w:r>
          </w:p>
        </w:tc>
        <w:tc>
          <w:tcPr>
            <w:tcW w:w="994" w:type="dxa"/>
            <w:tcBorders>
              <w:top w:val="nil"/>
              <w:left w:val="nil"/>
              <w:bottom w:val="single" w:sz="8" w:space="0" w:color="auto"/>
              <w:right w:val="single" w:sz="8" w:space="0" w:color="auto"/>
            </w:tcBorders>
            <w:shd w:val="clear" w:color="000000" w:fill="DCE6F1"/>
            <w:noWrap/>
            <w:vAlign w:val="center"/>
            <w:hideMark/>
          </w:tcPr>
          <w:p w14:paraId="049FF92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4.841</w:t>
            </w:r>
          </w:p>
        </w:tc>
      </w:tr>
      <w:tr w:rsidR="00875CDD" w:rsidRPr="006F7A4F" w14:paraId="32F216C4" w14:textId="77777777" w:rsidTr="007C7B89">
        <w:trPr>
          <w:trHeight w:val="65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54F877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ÇİNİGAZ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70D1BE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118.701</w:t>
            </w:r>
          </w:p>
        </w:tc>
        <w:tc>
          <w:tcPr>
            <w:tcW w:w="1276" w:type="dxa"/>
            <w:tcBorders>
              <w:top w:val="nil"/>
              <w:left w:val="nil"/>
              <w:bottom w:val="single" w:sz="8" w:space="0" w:color="auto"/>
              <w:right w:val="single" w:sz="8" w:space="0" w:color="auto"/>
            </w:tcBorders>
            <w:shd w:val="clear" w:color="auto" w:fill="auto"/>
            <w:noWrap/>
            <w:vAlign w:val="center"/>
            <w:hideMark/>
          </w:tcPr>
          <w:p w14:paraId="5CF52D4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118.701</w:t>
            </w:r>
          </w:p>
        </w:tc>
        <w:tc>
          <w:tcPr>
            <w:tcW w:w="994" w:type="dxa"/>
            <w:tcBorders>
              <w:top w:val="nil"/>
              <w:left w:val="nil"/>
              <w:bottom w:val="single" w:sz="8" w:space="0" w:color="auto"/>
              <w:right w:val="single" w:sz="8" w:space="0" w:color="auto"/>
            </w:tcBorders>
            <w:shd w:val="clear" w:color="auto" w:fill="auto"/>
            <w:noWrap/>
            <w:vAlign w:val="center"/>
            <w:hideMark/>
          </w:tcPr>
          <w:p w14:paraId="44D8243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4.841</w:t>
            </w:r>
          </w:p>
        </w:tc>
      </w:tr>
      <w:tr w:rsidR="00875CDD" w:rsidRPr="006F7A4F" w14:paraId="02394DB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C602D4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MALATYA</w:t>
            </w:r>
          </w:p>
        </w:tc>
        <w:tc>
          <w:tcPr>
            <w:tcW w:w="1275" w:type="dxa"/>
            <w:tcBorders>
              <w:top w:val="nil"/>
              <w:left w:val="nil"/>
              <w:bottom w:val="single" w:sz="8" w:space="0" w:color="auto"/>
              <w:right w:val="single" w:sz="8" w:space="0" w:color="auto"/>
            </w:tcBorders>
            <w:shd w:val="clear" w:color="000000" w:fill="DCE6F1"/>
            <w:noWrap/>
            <w:vAlign w:val="center"/>
            <w:hideMark/>
          </w:tcPr>
          <w:p w14:paraId="60B6C37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154.714</w:t>
            </w:r>
          </w:p>
        </w:tc>
        <w:tc>
          <w:tcPr>
            <w:tcW w:w="1276" w:type="dxa"/>
            <w:tcBorders>
              <w:top w:val="nil"/>
              <w:left w:val="nil"/>
              <w:bottom w:val="single" w:sz="8" w:space="0" w:color="auto"/>
              <w:right w:val="single" w:sz="8" w:space="0" w:color="auto"/>
            </w:tcBorders>
            <w:shd w:val="clear" w:color="000000" w:fill="DCE6F1"/>
            <w:noWrap/>
            <w:vAlign w:val="center"/>
            <w:hideMark/>
          </w:tcPr>
          <w:p w14:paraId="5E761DB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154.714</w:t>
            </w:r>
          </w:p>
        </w:tc>
        <w:tc>
          <w:tcPr>
            <w:tcW w:w="994" w:type="dxa"/>
            <w:tcBorders>
              <w:top w:val="nil"/>
              <w:left w:val="nil"/>
              <w:bottom w:val="single" w:sz="8" w:space="0" w:color="auto"/>
              <w:right w:val="single" w:sz="8" w:space="0" w:color="auto"/>
            </w:tcBorders>
            <w:shd w:val="clear" w:color="000000" w:fill="DCE6F1"/>
            <w:noWrap/>
            <w:vAlign w:val="center"/>
            <w:hideMark/>
          </w:tcPr>
          <w:p w14:paraId="745F2C7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6.411</w:t>
            </w:r>
          </w:p>
        </w:tc>
      </w:tr>
      <w:tr w:rsidR="00875CDD" w:rsidRPr="006F7A4F" w14:paraId="703B24EF" w14:textId="77777777" w:rsidTr="007C7B89">
        <w:trPr>
          <w:trHeight w:val="44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B67046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MALATYA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A21A41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154.714</w:t>
            </w:r>
          </w:p>
        </w:tc>
        <w:tc>
          <w:tcPr>
            <w:tcW w:w="1276" w:type="dxa"/>
            <w:tcBorders>
              <w:top w:val="nil"/>
              <w:left w:val="nil"/>
              <w:bottom w:val="single" w:sz="8" w:space="0" w:color="auto"/>
              <w:right w:val="single" w:sz="8" w:space="0" w:color="auto"/>
            </w:tcBorders>
            <w:shd w:val="clear" w:color="auto" w:fill="auto"/>
            <w:noWrap/>
            <w:vAlign w:val="center"/>
            <w:hideMark/>
          </w:tcPr>
          <w:p w14:paraId="27A1C74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154.714</w:t>
            </w:r>
          </w:p>
        </w:tc>
        <w:tc>
          <w:tcPr>
            <w:tcW w:w="994" w:type="dxa"/>
            <w:tcBorders>
              <w:top w:val="nil"/>
              <w:left w:val="nil"/>
              <w:bottom w:val="single" w:sz="8" w:space="0" w:color="auto"/>
              <w:right w:val="single" w:sz="8" w:space="0" w:color="auto"/>
            </w:tcBorders>
            <w:shd w:val="clear" w:color="auto" w:fill="auto"/>
            <w:noWrap/>
            <w:vAlign w:val="center"/>
            <w:hideMark/>
          </w:tcPr>
          <w:p w14:paraId="0466A10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6.411</w:t>
            </w:r>
          </w:p>
        </w:tc>
      </w:tr>
      <w:tr w:rsidR="00875CDD" w:rsidRPr="006F7A4F" w14:paraId="1B292E7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804DDE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MANİSA</w:t>
            </w:r>
          </w:p>
        </w:tc>
        <w:tc>
          <w:tcPr>
            <w:tcW w:w="1275" w:type="dxa"/>
            <w:tcBorders>
              <w:top w:val="nil"/>
              <w:left w:val="nil"/>
              <w:bottom w:val="single" w:sz="8" w:space="0" w:color="auto"/>
              <w:right w:val="single" w:sz="8" w:space="0" w:color="auto"/>
            </w:tcBorders>
            <w:shd w:val="clear" w:color="000000" w:fill="DCE6F1"/>
            <w:noWrap/>
            <w:vAlign w:val="center"/>
            <w:hideMark/>
          </w:tcPr>
          <w:p w14:paraId="5DC1FB8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146.799</w:t>
            </w:r>
          </w:p>
        </w:tc>
        <w:tc>
          <w:tcPr>
            <w:tcW w:w="1276" w:type="dxa"/>
            <w:tcBorders>
              <w:top w:val="nil"/>
              <w:left w:val="nil"/>
              <w:bottom w:val="single" w:sz="8" w:space="0" w:color="auto"/>
              <w:right w:val="single" w:sz="8" w:space="0" w:color="auto"/>
            </w:tcBorders>
            <w:shd w:val="clear" w:color="000000" w:fill="DCE6F1"/>
            <w:noWrap/>
            <w:vAlign w:val="center"/>
            <w:hideMark/>
          </w:tcPr>
          <w:p w14:paraId="75DA3EC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146.799</w:t>
            </w:r>
          </w:p>
        </w:tc>
        <w:tc>
          <w:tcPr>
            <w:tcW w:w="994" w:type="dxa"/>
            <w:tcBorders>
              <w:top w:val="nil"/>
              <w:left w:val="nil"/>
              <w:bottom w:val="single" w:sz="8" w:space="0" w:color="auto"/>
              <w:right w:val="single" w:sz="8" w:space="0" w:color="auto"/>
            </w:tcBorders>
            <w:shd w:val="clear" w:color="000000" w:fill="DCE6F1"/>
            <w:noWrap/>
            <w:vAlign w:val="center"/>
            <w:hideMark/>
          </w:tcPr>
          <w:p w14:paraId="50A6697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3465</w:t>
            </w:r>
          </w:p>
        </w:tc>
      </w:tr>
      <w:tr w:rsidR="00875CDD" w:rsidRPr="006F7A4F" w14:paraId="45E0B2E9" w14:textId="77777777" w:rsidTr="007C7B89">
        <w:trPr>
          <w:trHeight w:val="43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5E72C3F"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MANİSA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099312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146.799</w:t>
            </w:r>
          </w:p>
        </w:tc>
        <w:tc>
          <w:tcPr>
            <w:tcW w:w="1276" w:type="dxa"/>
            <w:tcBorders>
              <w:top w:val="nil"/>
              <w:left w:val="nil"/>
              <w:bottom w:val="single" w:sz="8" w:space="0" w:color="auto"/>
              <w:right w:val="single" w:sz="8" w:space="0" w:color="auto"/>
            </w:tcBorders>
            <w:shd w:val="clear" w:color="auto" w:fill="auto"/>
            <w:noWrap/>
            <w:vAlign w:val="center"/>
            <w:hideMark/>
          </w:tcPr>
          <w:p w14:paraId="6FFF447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146.799</w:t>
            </w:r>
          </w:p>
        </w:tc>
        <w:tc>
          <w:tcPr>
            <w:tcW w:w="994" w:type="dxa"/>
            <w:tcBorders>
              <w:top w:val="nil"/>
              <w:left w:val="nil"/>
              <w:bottom w:val="single" w:sz="8" w:space="0" w:color="auto"/>
              <w:right w:val="single" w:sz="8" w:space="0" w:color="auto"/>
            </w:tcBorders>
            <w:shd w:val="clear" w:color="auto" w:fill="auto"/>
            <w:noWrap/>
            <w:vAlign w:val="center"/>
            <w:hideMark/>
          </w:tcPr>
          <w:p w14:paraId="2EF3466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3465</w:t>
            </w:r>
          </w:p>
        </w:tc>
      </w:tr>
      <w:tr w:rsidR="00875CDD" w:rsidRPr="006F7A4F" w14:paraId="7EAAEC8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83C7826"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MARDİN</w:t>
            </w:r>
          </w:p>
        </w:tc>
        <w:tc>
          <w:tcPr>
            <w:tcW w:w="1275" w:type="dxa"/>
            <w:tcBorders>
              <w:top w:val="nil"/>
              <w:left w:val="nil"/>
              <w:bottom w:val="single" w:sz="8" w:space="0" w:color="auto"/>
              <w:right w:val="single" w:sz="8" w:space="0" w:color="auto"/>
            </w:tcBorders>
            <w:shd w:val="clear" w:color="000000" w:fill="DCE6F1"/>
            <w:noWrap/>
            <w:vAlign w:val="center"/>
            <w:hideMark/>
          </w:tcPr>
          <w:p w14:paraId="22DA2C0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29.657</w:t>
            </w:r>
          </w:p>
        </w:tc>
        <w:tc>
          <w:tcPr>
            <w:tcW w:w="1276" w:type="dxa"/>
            <w:tcBorders>
              <w:top w:val="nil"/>
              <w:left w:val="nil"/>
              <w:bottom w:val="single" w:sz="8" w:space="0" w:color="auto"/>
              <w:right w:val="single" w:sz="8" w:space="0" w:color="auto"/>
            </w:tcBorders>
            <w:shd w:val="clear" w:color="000000" w:fill="DCE6F1"/>
            <w:noWrap/>
            <w:vAlign w:val="center"/>
            <w:hideMark/>
          </w:tcPr>
          <w:p w14:paraId="26D8342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29.657</w:t>
            </w:r>
          </w:p>
        </w:tc>
        <w:tc>
          <w:tcPr>
            <w:tcW w:w="994" w:type="dxa"/>
            <w:tcBorders>
              <w:top w:val="nil"/>
              <w:left w:val="nil"/>
              <w:bottom w:val="single" w:sz="8" w:space="0" w:color="auto"/>
              <w:right w:val="single" w:sz="8" w:space="0" w:color="auto"/>
            </w:tcBorders>
            <w:shd w:val="clear" w:color="000000" w:fill="DCE6F1"/>
            <w:noWrap/>
            <w:vAlign w:val="center"/>
            <w:hideMark/>
          </w:tcPr>
          <w:p w14:paraId="4F54AE2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216</w:t>
            </w:r>
          </w:p>
        </w:tc>
      </w:tr>
      <w:tr w:rsidR="00875CDD" w:rsidRPr="006F7A4F" w14:paraId="60E2AAA4" w14:textId="77777777" w:rsidTr="007C7B89">
        <w:trPr>
          <w:trHeight w:val="6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E4104B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MARDİN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F5F665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29.657</w:t>
            </w:r>
          </w:p>
        </w:tc>
        <w:tc>
          <w:tcPr>
            <w:tcW w:w="1276" w:type="dxa"/>
            <w:tcBorders>
              <w:top w:val="nil"/>
              <w:left w:val="nil"/>
              <w:bottom w:val="single" w:sz="8" w:space="0" w:color="auto"/>
              <w:right w:val="single" w:sz="8" w:space="0" w:color="auto"/>
            </w:tcBorders>
            <w:shd w:val="clear" w:color="auto" w:fill="auto"/>
            <w:noWrap/>
            <w:vAlign w:val="center"/>
            <w:hideMark/>
          </w:tcPr>
          <w:p w14:paraId="29E6849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29.657</w:t>
            </w:r>
          </w:p>
        </w:tc>
        <w:tc>
          <w:tcPr>
            <w:tcW w:w="994" w:type="dxa"/>
            <w:tcBorders>
              <w:top w:val="nil"/>
              <w:left w:val="nil"/>
              <w:bottom w:val="single" w:sz="8" w:space="0" w:color="auto"/>
              <w:right w:val="single" w:sz="8" w:space="0" w:color="auto"/>
            </w:tcBorders>
            <w:shd w:val="clear" w:color="auto" w:fill="auto"/>
            <w:noWrap/>
            <w:vAlign w:val="center"/>
            <w:hideMark/>
          </w:tcPr>
          <w:p w14:paraId="0B79F61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216</w:t>
            </w:r>
          </w:p>
        </w:tc>
      </w:tr>
      <w:tr w:rsidR="00875CDD" w:rsidRPr="006F7A4F" w14:paraId="04D838A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2B9510F"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MERSİN</w:t>
            </w:r>
          </w:p>
        </w:tc>
        <w:tc>
          <w:tcPr>
            <w:tcW w:w="1275" w:type="dxa"/>
            <w:tcBorders>
              <w:top w:val="nil"/>
              <w:left w:val="nil"/>
              <w:bottom w:val="single" w:sz="8" w:space="0" w:color="auto"/>
              <w:right w:val="single" w:sz="8" w:space="0" w:color="auto"/>
            </w:tcBorders>
            <w:shd w:val="clear" w:color="000000" w:fill="DCE6F1"/>
            <w:noWrap/>
            <w:vAlign w:val="center"/>
            <w:hideMark/>
          </w:tcPr>
          <w:p w14:paraId="4A67937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102.626</w:t>
            </w:r>
          </w:p>
        </w:tc>
        <w:tc>
          <w:tcPr>
            <w:tcW w:w="1276" w:type="dxa"/>
            <w:tcBorders>
              <w:top w:val="nil"/>
              <w:left w:val="nil"/>
              <w:bottom w:val="single" w:sz="8" w:space="0" w:color="auto"/>
              <w:right w:val="single" w:sz="8" w:space="0" w:color="auto"/>
            </w:tcBorders>
            <w:shd w:val="clear" w:color="000000" w:fill="DCE6F1"/>
            <w:noWrap/>
            <w:vAlign w:val="center"/>
            <w:hideMark/>
          </w:tcPr>
          <w:p w14:paraId="02917FD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102.626</w:t>
            </w:r>
          </w:p>
        </w:tc>
        <w:tc>
          <w:tcPr>
            <w:tcW w:w="994" w:type="dxa"/>
            <w:tcBorders>
              <w:top w:val="nil"/>
              <w:left w:val="nil"/>
              <w:bottom w:val="single" w:sz="8" w:space="0" w:color="auto"/>
              <w:right w:val="single" w:sz="8" w:space="0" w:color="auto"/>
            </w:tcBorders>
            <w:shd w:val="clear" w:color="000000" w:fill="DCE6F1"/>
            <w:noWrap/>
            <w:vAlign w:val="center"/>
            <w:hideMark/>
          </w:tcPr>
          <w:p w14:paraId="22E34B9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1273</w:t>
            </w:r>
          </w:p>
        </w:tc>
      </w:tr>
      <w:tr w:rsidR="00875CDD" w:rsidRPr="006F7A4F" w14:paraId="128B6C85"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6012F42"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67EEEB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102.626</w:t>
            </w:r>
          </w:p>
        </w:tc>
        <w:tc>
          <w:tcPr>
            <w:tcW w:w="1276" w:type="dxa"/>
            <w:tcBorders>
              <w:top w:val="nil"/>
              <w:left w:val="nil"/>
              <w:bottom w:val="single" w:sz="8" w:space="0" w:color="auto"/>
              <w:right w:val="single" w:sz="8" w:space="0" w:color="auto"/>
            </w:tcBorders>
            <w:shd w:val="clear" w:color="auto" w:fill="auto"/>
            <w:noWrap/>
            <w:vAlign w:val="center"/>
            <w:hideMark/>
          </w:tcPr>
          <w:p w14:paraId="6E98A02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102.626</w:t>
            </w:r>
          </w:p>
        </w:tc>
        <w:tc>
          <w:tcPr>
            <w:tcW w:w="994" w:type="dxa"/>
            <w:tcBorders>
              <w:top w:val="nil"/>
              <w:left w:val="nil"/>
              <w:bottom w:val="single" w:sz="8" w:space="0" w:color="auto"/>
              <w:right w:val="single" w:sz="8" w:space="0" w:color="auto"/>
            </w:tcBorders>
            <w:shd w:val="clear" w:color="auto" w:fill="auto"/>
            <w:noWrap/>
            <w:vAlign w:val="center"/>
            <w:hideMark/>
          </w:tcPr>
          <w:p w14:paraId="7044981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1273</w:t>
            </w:r>
          </w:p>
        </w:tc>
      </w:tr>
      <w:tr w:rsidR="00875CDD" w:rsidRPr="006F7A4F" w14:paraId="31FC503B"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9CEECC8"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MUĞLA</w:t>
            </w:r>
          </w:p>
        </w:tc>
        <w:tc>
          <w:tcPr>
            <w:tcW w:w="1275" w:type="dxa"/>
            <w:tcBorders>
              <w:top w:val="nil"/>
              <w:left w:val="nil"/>
              <w:bottom w:val="single" w:sz="8" w:space="0" w:color="auto"/>
              <w:right w:val="single" w:sz="8" w:space="0" w:color="auto"/>
            </w:tcBorders>
            <w:shd w:val="clear" w:color="000000" w:fill="DCE6F1"/>
            <w:noWrap/>
            <w:vAlign w:val="center"/>
            <w:hideMark/>
          </w:tcPr>
          <w:p w14:paraId="625E6C8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27.499</w:t>
            </w:r>
          </w:p>
        </w:tc>
        <w:tc>
          <w:tcPr>
            <w:tcW w:w="1276" w:type="dxa"/>
            <w:tcBorders>
              <w:top w:val="nil"/>
              <w:left w:val="nil"/>
              <w:bottom w:val="single" w:sz="8" w:space="0" w:color="auto"/>
              <w:right w:val="single" w:sz="8" w:space="0" w:color="auto"/>
            </w:tcBorders>
            <w:shd w:val="clear" w:color="000000" w:fill="DCE6F1"/>
            <w:noWrap/>
            <w:vAlign w:val="center"/>
            <w:hideMark/>
          </w:tcPr>
          <w:p w14:paraId="5B774A6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27.499</w:t>
            </w:r>
          </w:p>
        </w:tc>
        <w:tc>
          <w:tcPr>
            <w:tcW w:w="994" w:type="dxa"/>
            <w:tcBorders>
              <w:top w:val="nil"/>
              <w:left w:val="nil"/>
              <w:bottom w:val="single" w:sz="8" w:space="0" w:color="auto"/>
              <w:right w:val="single" w:sz="8" w:space="0" w:color="auto"/>
            </w:tcBorders>
            <w:shd w:val="clear" w:color="000000" w:fill="DCE6F1"/>
            <w:noWrap/>
            <w:vAlign w:val="center"/>
            <w:hideMark/>
          </w:tcPr>
          <w:p w14:paraId="0A6DD11F" w14:textId="77777777" w:rsidR="00875CDD" w:rsidRPr="006F7A4F" w:rsidRDefault="00875CDD" w:rsidP="00875CDD">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676</w:t>
            </w:r>
          </w:p>
        </w:tc>
      </w:tr>
      <w:tr w:rsidR="00875CDD" w:rsidRPr="006F7A4F" w14:paraId="6281E7E1" w14:textId="77777777" w:rsidTr="007C7B89">
        <w:trPr>
          <w:trHeight w:val="62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79EA33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MUĞLA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BE8BFF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27.499</w:t>
            </w:r>
          </w:p>
        </w:tc>
        <w:tc>
          <w:tcPr>
            <w:tcW w:w="1276" w:type="dxa"/>
            <w:tcBorders>
              <w:top w:val="nil"/>
              <w:left w:val="nil"/>
              <w:bottom w:val="single" w:sz="8" w:space="0" w:color="auto"/>
              <w:right w:val="single" w:sz="8" w:space="0" w:color="auto"/>
            </w:tcBorders>
            <w:shd w:val="clear" w:color="auto" w:fill="auto"/>
            <w:noWrap/>
            <w:vAlign w:val="center"/>
            <w:hideMark/>
          </w:tcPr>
          <w:p w14:paraId="0B191CA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27.499</w:t>
            </w:r>
          </w:p>
        </w:tc>
        <w:tc>
          <w:tcPr>
            <w:tcW w:w="994" w:type="dxa"/>
            <w:tcBorders>
              <w:top w:val="nil"/>
              <w:left w:val="nil"/>
              <w:bottom w:val="single" w:sz="8" w:space="0" w:color="auto"/>
              <w:right w:val="single" w:sz="8" w:space="0" w:color="auto"/>
            </w:tcBorders>
            <w:shd w:val="clear" w:color="auto" w:fill="auto"/>
            <w:noWrap/>
            <w:vAlign w:val="center"/>
            <w:hideMark/>
          </w:tcPr>
          <w:p w14:paraId="5D6E10A8" w14:textId="77777777" w:rsidR="00875CDD" w:rsidRPr="006F7A4F" w:rsidRDefault="00875CDD" w:rsidP="00875CDD">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676</w:t>
            </w:r>
          </w:p>
        </w:tc>
      </w:tr>
      <w:tr w:rsidR="00875CDD" w:rsidRPr="006F7A4F" w14:paraId="469DD91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CA97D5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lastRenderedPageBreak/>
              <w:t>MUŞ</w:t>
            </w:r>
          </w:p>
        </w:tc>
        <w:tc>
          <w:tcPr>
            <w:tcW w:w="1275" w:type="dxa"/>
            <w:tcBorders>
              <w:top w:val="nil"/>
              <w:left w:val="nil"/>
              <w:bottom w:val="single" w:sz="8" w:space="0" w:color="auto"/>
              <w:right w:val="single" w:sz="8" w:space="0" w:color="auto"/>
            </w:tcBorders>
            <w:shd w:val="clear" w:color="000000" w:fill="DCE6F1"/>
            <w:noWrap/>
            <w:vAlign w:val="center"/>
            <w:hideMark/>
          </w:tcPr>
          <w:p w14:paraId="7D39CA2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28.024</w:t>
            </w:r>
          </w:p>
        </w:tc>
        <w:tc>
          <w:tcPr>
            <w:tcW w:w="1276" w:type="dxa"/>
            <w:tcBorders>
              <w:top w:val="nil"/>
              <w:left w:val="nil"/>
              <w:bottom w:val="single" w:sz="8" w:space="0" w:color="auto"/>
              <w:right w:val="single" w:sz="8" w:space="0" w:color="auto"/>
            </w:tcBorders>
            <w:shd w:val="clear" w:color="000000" w:fill="DCE6F1"/>
            <w:noWrap/>
            <w:vAlign w:val="center"/>
            <w:hideMark/>
          </w:tcPr>
          <w:p w14:paraId="2D0CC3F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26.949</w:t>
            </w:r>
          </w:p>
        </w:tc>
        <w:tc>
          <w:tcPr>
            <w:tcW w:w="994" w:type="dxa"/>
            <w:tcBorders>
              <w:top w:val="nil"/>
              <w:left w:val="nil"/>
              <w:bottom w:val="single" w:sz="8" w:space="0" w:color="auto"/>
              <w:right w:val="single" w:sz="8" w:space="0" w:color="auto"/>
            </w:tcBorders>
            <w:shd w:val="clear" w:color="000000" w:fill="DCE6F1"/>
            <w:noWrap/>
            <w:vAlign w:val="center"/>
            <w:hideMark/>
          </w:tcPr>
          <w:p w14:paraId="5DC76C98"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w:t>
            </w:r>
          </w:p>
        </w:tc>
      </w:tr>
      <w:tr w:rsidR="00875CDD" w:rsidRPr="006F7A4F" w14:paraId="3DDEC5DA" w14:textId="77777777" w:rsidTr="007C7B89">
        <w:trPr>
          <w:trHeight w:val="69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09E00F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DOĞUGAZ BİTLİS BİNGÖL MUŞ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898447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28.024</w:t>
            </w:r>
          </w:p>
        </w:tc>
        <w:tc>
          <w:tcPr>
            <w:tcW w:w="1276" w:type="dxa"/>
            <w:tcBorders>
              <w:top w:val="nil"/>
              <w:left w:val="nil"/>
              <w:bottom w:val="single" w:sz="8" w:space="0" w:color="auto"/>
              <w:right w:val="single" w:sz="8" w:space="0" w:color="auto"/>
            </w:tcBorders>
            <w:shd w:val="clear" w:color="auto" w:fill="auto"/>
            <w:noWrap/>
            <w:vAlign w:val="center"/>
            <w:hideMark/>
          </w:tcPr>
          <w:p w14:paraId="4486AA2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26.949</w:t>
            </w:r>
          </w:p>
        </w:tc>
        <w:tc>
          <w:tcPr>
            <w:tcW w:w="994" w:type="dxa"/>
            <w:tcBorders>
              <w:top w:val="nil"/>
              <w:left w:val="nil"/>
              <w:bottom w:val="single" w:sz="8" w:space="0" w:color="auto"/>
              <w:right w:val="single" w:sz="8" w:space="0" w:color="auto"/>
            </w:tcBorders>
            <w:shd w:val="clear" w:color="auto" w:fill="auto"/>
            <w:noWrap/>
            <w:vAlign w:val="center"/>
            <w:hideMark/>
          </w:tcPr>
          <w:p w14:paraId="7D3A3A6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w:t>
            </w:r>
          </w:p>
        </w:tc>
      </w:tr>
      <w:tr w:rsidR="00875CDD" w:rsidRPr="006F7A4F" w14:paraId="0F1F9D0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659069A"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NEVŞEHİR</w:t>
            </w:r>
          </w:p>
        </w:tc>
        <w:tc>
          <w:tcPr>
            <w:tcW w:w="1275" w:type="dxa"/>
            <w:tcBorders>
              <w:top w:val="nil"/>
              <w:left w:val="nil"/>
              <w:bottom w:val="single" w:sz="8" w:space="0" w:color="auto"/>
              <w:right w:val="single" w:sz="8" w:space="0" w:color="auto"/>
            </w:tcBorders>
            <w:shd w:val="clear" w:color="000000" w:fill="DCE6F1"/>
            <w:noWrap/>
            <w:vAlign w:val="center"/>
            <w:hideMark/>
          </w:tcPr>
          <w:p w14:paraId="405F039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53.678</w:t>
            </w:r>
          </w:p>
        </w:tc>
        <w:tc>
          <w:tcPr>
            <w:tcW w:w="1276" w:type="dxa"/>
            <w:tcBorders>
              <w:top w:val="nil"/>
              <w:left w:val="nil"/>
              <w:bottom w:val="single" w:sz="8" w:space="0" w:color="auto"/>
              <w:right w:val="single" w:sz="8" w:space="0" w:color="auto"/>
            </w:tcBorders>
            <w:shd w:val="clear" w:color="000000" w:fill="DCE6F1"/>
            <w:noWrap/>
            <w:vAlign w:val="center"/>
            <w:hideMark/>
          </w:tcPr>
          <w:p w14:paraId="1819497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53.678</w:t>
            </w:r>
          </w:p>
        </w:tc>
        <w:tc>
          <w:tcPr>
            <w:tcW w:w="994" w:type="dxa"/>
            <w:tcBorders>
              <w:top w:val="nil"/>
              <w:left w:val="nil"/>
              <w:bottom w:val="single" w:sz="8" w:space="0" w:color="auto"/>
              <w:right w:val="single" w:sz="8" w:space="0" w:color="auto"/>
            </w:tcBorders>
            <w:shd w:val="clear" w:color="000000" w:fill="DCE6F1"/>
            <w:noWrap/>
            <w:vAlign w:val="center"/>
            <w:hideMark/>
          </w:tcPr>
          <w:p w14:paraId="1D24280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2.578</w:t>
            </w:r>
          </w:p>
        </w:tc>
      </w:tr>
      <w:tr w:rsidR="00875CDD" w:rsidRPr="006F7A4F" w14:paraId="6BF7E522" w14:textId="77777777" w:rsidTr="007C7B89">
        <w:trPr>
          <w:trHeight w:val="36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AD8209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KAPADOKYA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6067DF4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53.678</w:t>
            </w:r>
          </w:p>
        </w:tc>
        <w:tc>
          <w:tcPr>
            <w:tcW w:w="1276" w:type="dxa"/>
            <w:tcBorders>
              <w:top w:val="nil"/>
              <w:left w:val="nil"/>
              <w:bottom w:val="single" w:sz="8" w:space="0" w:color="auto"/>
              <w:right w:val="single" w:sz="8" w:space="0" w:color="auto"/>
            </w:tcBorders>
            <w:shd w:val="clear" w:color="auto" w:fill="auto"/>
            <w:noWrap/>
            <w:vAlign w:val="center"/>
            <w:hideMark/>
          </w:tcPr>
          <w:p w14:paraId="0BEE9CF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53.678</w:t>
            </w:r>
          </w:p>
        </w:tc>
        <w:tc>
          <w:tcPr>
            <w:tcW w:w="994" w:type="dxa"/>
            <w:tcBorders>
              <w:top w:val="nil"/>
              <w:left w:val="nil"/>
              <w:bottom w:val="single" w:sz="8" w:space="0" w:color="auto"/>
              <w:right w:val="single" w:sz="8" w:space="0" w:color="auto"/>
            </w:tcBorders>
            <w:shd w:val="clear" w:color="auto" w:fill="auto"/>
            <w:noWrap/>
            <w:vAlign w:val="center"/>
            <w:hideMark/>
          </w:tcPr>
          <w:p w14:paraId="5C094DB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2.578</w:t>
            </w:r>
          </w:p>
        </w:tc>
      </w:tr>
      <w:tr w:rsidR="00875CDD" w:rsidRPr="006F7A4F" w14:paraId="1ECA7C1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01E404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NİĞDE</w:t>
            </w:r>
          </w:p>
        </w:tc>
        <w:tc>
          <w:tcPr>
            <w:tcW w:w="1275" w:type="dxa"/>
            <w:tcBorders>
              <w:top w:val="nil"/>
              <w:left w:val="nil"/>
              <w:bottom w:val="single" w:sz="8" w:space="0" w:color="auto"/>
              <w:right w:val="single" w:sz="8" w:space="0" w:color="auto"/>
            </w:tcBorders>
            <w:shd w:val="clear" w:color="000000" w:fill="DCE6F1"/>
            <w:noWrap/>
            <w:vAlign w:val="center"/>
            <w:hideMark/>
          </w:tcPr>
          <w:p w14:paraId="43942E5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56.956</w:t>
            </w:r>
          </w:p>
        </w:tc>
        <w:tc>
          <w:tcPr>
            <w:tcW w:w="1276" w:type="dxa"/>
            <w:tcBorders>
              <w:top w:val="nil"/>
              <w:left w:val="nil"/>
              <w:bottom w:val="single" w:sz="8" w:space="0" w:color="auto"/>
              <w:right w:val="single" w:sz="8" w:space="0" w:color="auto"/>
            </w:tcBorders>
            <w:shd w:val="clear" w:color="000000" w:fill="DCE6F1"/>
            <w:noWrap/>
            <w:vAlign w:val="center"/>
            <w:hideMark/>
          </w:tcPr>
          <w:p w14:paraId="26C3B8C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56.956</w:t>
            </w:r>
          </w:p>
        </w:tc>
        <w:tc>
          <w:tcPr>
            <w:tcW w:w="994" w:type="dxa"/>
            <w:tcBorders>
              <w:top w:val="nil"/>
              <w:left w:val="nil"/>
              <w:bottom w:val="single" w:sz="8" w:space="0" w:color="auto"/>
              <w:right w:val="single" w:sz="8" w:space="0" w:color="auto"/>
            </w:tcBorders>
            <w:shd w:val="clear" w:color="000000" w:fill="DCE6F1"/>
            <w:noWrap/>
            <w:vAlign w:val="center"/>
            <w:hideMark/>
          </w:tcPr>
          <w:p w14:paraId="3D952C1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2.265</w:t>
            </w:r>
          </w:p>
        </w:tc>
      </w:tr>
      <w:tr w:rsidR="00875CDD" w:rsidRPr="006F7A4F" w14:paraId="041749CF" w14:textId="77777777" w:rsidTr="007C7B89">
        <w:trPr>
          <w:trHeight w:val="35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906C46F"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KAPADOKYA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73AAC6D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56.956</w:t>
            </w:r>
          </w:p>
        </w:tc>
        <w:tc>
          <w:tcPr>
            <w:tcW w:w="1276" w:type="dxa"/>
            <w:tcBorders>
              <w:top w:val="nil"/>
              <w:left w:val="nil"/>
              <w:bottom w:val="single" w:sz="8" w:space="0" w:color="auto"/>
              <w:right w:val="single" w:sz="8" w:space="0" w:color="auto"/>
            </w:tcBorders>
            <w:shd w:val="clear" w:color="auto" w:fill="auto"/>
            <w:noWrap/>
            <w:vAlign w:val="center"/>
            <w:hideMark/>
          </w:tcPr>
          <w:p w14:paraId="799C05B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56.956</w:t>
            </w:r>
          </w:p>
        </w:tc>
        <w:tc>
          <w:tcPr>
            <w:tcW w:w="994" w:type="dxa"/>
            <w:tcBorders>
              <w:top w:val="nil"/>
              <w:left w:val="nil"/>
              <w:bottom w:val="single" w:sz="8" w:space="0" w:color="auto"/>
              <w:right w:val="single" w:sz="8" w:space="0" w:color="auto"/>
            </w:tcBorders>
            <w:shd w:val="clear" w:color="auto" w:fill="auto"/>
            <w:noWrap/>
            <w:vAlign w:val="center"/>
            <w:hideMark/>
          </w:tcPr>
          <w:p w14:paraId="719534C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2.265</w:t>
            </w:r>
          </w:p>
        </w:tc>
      </w:tr>
      <w:tr w:rsidR="00875CDD" w:rsidRPr="006F7A4F" w14:paraId="25B0D60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C7739A2"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ORDU</w:t>
            </w:r>
          </w:p>
        </w:tc>
        <w:tc>
          <w:tcPr>
            <w:tcW w:w="1275" w:type="dxa"/>
            <w:tcBorders>
              <w:top w:val="nil"/>
              <w:left w:val="nil"/>
              <w:bottom w:val="single" w:sz="8" w:space="0" w:color="auto"/>
              <w:right w:val="single" w:sz="8" w:space="0" w:color="auto"/>
            </w:tcBorders>
            <w:shd w:val="clear" w:color="000000" w:fill="DCE6F1"/>
            <w:noWrap/>
            <w:vAlign w:val="center"/>
            <w:hideMark/>
          </w:tcPr>
          <w:p w14:paraId="54EAAE8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90.356</w:t>
            </w:r>
          </w:p>
        </w:tc>
        <w:tc>
          <w:tcPr>
            <w:tcW w:w="1276" w:type="dxa"/>
            <w:tcBorders>
              <w:top w:val="nil"/>
              <w:left w:val="nil"/>
              <w:bottom w:val="single" w:sz="8" w:space="0" w:color="auto"/>
              <w:right w:val="single" w:sz="8" w:space="0" w:color="auto"/>
            </w:tcBorders>
            <w:shd w:val="clear" w:color="000000" w:fill="DCE6F1"/>
            <w:noWrap/>
            <w:vAlign w:val="center"/>
            <w:hideMark/>
          </w:tcPr>
          <w:p w14:paraId="4A355C9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90.356</w:t>
            </w:r>
          </w:p>
        </w:tc>
        <w:tc>
          <w:tcPr>
            <w:tcW w:w="994" w:type="dxa"/>
            <w:tcBorders>
              <w:top w:val="nil"/>
              <w:left w:val="nil"/>
              <w:bottom w:val="single" w:sz="8" w:space="0" w:color="auto"/>
              <w:right w:val="single" w:sz="8" w:space="0" w:color="auto"/>
            </w:tcBorders>
            <w:shd w:val="clear" w:color="000000" w:fill="DCE6F1"/>
            <w:noWrap/>
            <w:vAlign w:val="center"/>
            <w:hideMark/>
          </w:tcPr>
          <w:p w14:paraId="7C2EAD0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2159</w:t>
            </w:r>
          </w:p>
        </w:tc>
      </w:tr>
      <w:tr w:rsidR="00875CDD" w:rsidRPr="006F7A4F" w14:paraId="7468DFD8" w14:textId="77777777" w:rsidTr="007C7B89">
        <w:trPr>
          <w:trHeight w:val="60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C0EFD4C"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ORDU GİRESUN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617F5A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90.356</w:t>
            </w:r>
          </w:p>
        </w:tc>
        <w:tc>
          <w:tcPr>
            <w:tcW w:w="1276" w:type="dxa"/>
            <w:tcBorders>
              <w:top w:val="nil"/>
              <w:left w:val="nil"/>
              <w:bottom w:val="single" w:sz="8" w:space="0" w:color="auto"/>
              <w:right w:val="single" w:sz="8" w:space="0" w:color="auto"/>
            </w:tcBorders>
            <w:shd w:val="clear" w:color="auto" w:fill="auto"/>
            <w:noWrap/>
            <w:vAlign w:val="center"/>
            <w:hideMark/>
          </w:tcPr>
          <w:p w14:paraId="50388FA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90.356</w:t>
            </w:r>
          </w:p>
        </w:tc>
        <w:tc>
          <w:tcPr>
            <w:tcW w:w="994" w:type="dxa"/>
            <w:tcBorders>
              <w:top w:val="nil"/>
              <w:left w:val="nil"/>
              <w:bottom w:val="single" w:sz="8" w:space="0" w:color="auto"/>
              <w:right w:val="single" w:sz="8" w:space="0" w:color="auto"/>
            </w:tcBorders>
            <w:shd w:val="clear" w:color="auto" w:fill="auto"/>
            <w:noWrap/>
            <w:vAlign w:val="center"/>
            <w:hideMark/>
          </w:tcPr>
          <w:p w14:paraId="24EB5D5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2159</w:t>
            </w:r>
          </w:p>
        </w:tc>
      </w:tr>
      <w:tr w:rsidR="00875CDD" w:rsidRPr="006F7A4F" w14:paraId="18B1064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6604A5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OSMANİYE</w:t>
            </w:r>
          </w:p>
        </w:tc>
        <w:tc>
          <w:tcPr>
            <w:tcW w:w="1275" w:type="dxa"/>
            <w:tcBorders>
              <w:top w:val="nil"/>
              <w:left w:val="nil"/>
              <w:bottom w:val="single" w:sz="8" w:space="0" w:color="auto"/>
              <w:right w:val="single" w:sz="8" w:space="0" w:color="auto"/>
            </w:tcBorders>
            <w:shd w:val="clear" w:color="000000" w:fill="DCE6F1"/>
            <w:noWrap/>
            <w:vAlign w:val="center"/>
            <w:hideMark/>
          </w:tcPr>
          <w:p w14:paraId="6711DD6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36.925</w:t>
            </w:r>
          </w:p>
        </w:tc>
        <w:tc>
          <w:tcPr>
            <w:tcW w:w="1276" w:type="dxa"/>
            <w:tcBorders>
              <w:top w:val="nil"/>
              <w:left w:val="nil"/>
              <w:bottom w:val="single" w:sz="8" w:space="0" w:color="auto"/>
              <w:right w:val="single" w:sz="8" w:space="0" w:color="auto"/>
            </w:tcBorders>
            <w:shd w:val="clear" w:color="000000" w:fill="DCE6F1"/>
            <w:noWrap/>
            <w:vAlign w:val="center"/>
            <w:hideMark/>
          </w:tcPr>
          <w:p w14:paraId="3366950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36.925</w:t>
            </w:r>
          </w:p>
        </w:tc>
        <w:tc>
          <w:tcPr>
            <w:tcW w:w="994" w:type="dxa"/>
            <w:tcBorders>
              <w:top w:val="nil"/>
              <w:left w:val="nil"/>
              <w:bottom w:val="single" w:sz="8" w:space="0" w:color="auto"/>
              <w:right w:val="single" w:sz="8" w:space="0" w:color="auto"/>
            </w:tcBorders>
            <w:shd w:val="clear" w:color="000000" w:fill="DCE6F1"/>
            <w:noWrap/>
            <w:vAlign w:val="center"/>
            <w:hideMark/>
          </w:tcPr>
          <w:p w14:paraId="016EF4C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421</w:t>
            </w:r>
          </w:p>
        </w:tc>
      </w:tr>
      <w:tr w:rsidR="00875CDD" w:rsidRPr="006F7A4F" w14:paraId="20FFB6CE" w14:textId="77777777" w:rsidTr="00BF6D93">
        <w:trPr>
          <w:trHeight w:val="49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A49B98A"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95FC4E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36.925</w:t>
            </w:r>
          </w:p>
        </w:tc>
        <w:tc>
          <w:tcPr>
            <w:tcW w:w="1276" w:type="dxa"/>
            <w:tcBorders>
              <w:top w:val="nil"/>
              <w:left w:val="nil"/>
              <w:bottom w:val="single" w:sz="8" w:space="0" w:color="auto"/>
              <w:right w:val="single" w:sz="8" w:space="0" w:color="auto"/>
            </w:tcBorders>
            <w:shd w:val="clear" w:color="auto" w:fill="auto"/>
            <w:noWrap/>
            <w:vAlign w:val="center"/>
            <w:hideMark/>
          </w:tcPr>
          <w:p w14:paraId="4A10B08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36.925</w:t>
            </w:r>
          </w:p>
        </w:tc>
        <w:tc>
          <w:tcPr>
            <w:tcW w:w="994" w:type="dxa"/>
            <w:tcBorders>
              <w:top w:val="nil"/>
              <w:left w:val="nil"/>
              <w:bottom w:val="single" w:sz="8" w:space="0" w:color="auto"/>
              <w:right w:val="single" w:sz="8" w:space="0" w:color="auto"/>
            </w:tcBorders>
            <w:shd w:val="clear" w:color="auto" w:fill="auto"/>
            <w:noWrap/>
            <w:vAlign w:val="center"/>
            <w:hideMark/>
          </w:tcPr>
          <w:p w14:paraId="7D50D4C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421</w:t>
            </w:r>
          </w:p>
        </w:tc>
      </w:tr>
      <w:tr w:rsidR="00875CDD" w:rsidRPr="006F7A4F" w14:paraId="34171F0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D14AE8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RİZE</w:t>
            </w:r>
          </w:p>
        </w:tc>
        <w:tc>
          <w:tcPr>
            <w:tcW w:w="1275" w:type="dxa"/>
            <w:tcBorders>
              <w:top w:val="nil"/>
              <w:left w:val="nil"/>
              <w:bottom w:val="single" w:sz="8" w:space="0" w:color="auto"/>
              <w:right w:val="single" w:sz="8" w:space="0" w:color="auto"/>
            </w:tcBorders>
            <w:shd w:val="clear" w:color="000000" w:fill="DCE6F1"/>
            <w:noWrap/>
            <w:vAlign w:val="center"/>
            <w:hideMark/>
          </w:tcPr>
          <w:p w14:paraId="6D77C1D6"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38.774</w:t>
            </w:r>
          </w:p>
        </w:tc>
        <w:tc>
          <w:tcPr>
            <w:tcW w:w="1276" w:type="dxa"/>
            <w:tcBorders>
              <w:top w:val="nil"/>
              <w:left w:val="nil"/>
              <w:bottom w:val="single" w:sz="8" w:space="0" w:color="auto"/>
              <w:right w:val="single" w:sz="8" w:space="0" w:color="auto"/>
            </w:tcBorders>
            <w:shd w:val="clear" w:color="000000" w:fill="DCE6F1"/>
            <w:noWrap/>
            <w:vAlign w:val="center"/>
            <w:hideMark/>
          </w:tcPr>
          <w:p w14:paraId="26541E5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38.774</w:t>
            </w:r>
          </w:p>
        </w:tc>
        <w:tc>
          <w:tcPr>
            <w:tcW w:w="994" w:type="dxa"/>
            <w:tcBorders>
              <w:top w:val="nil"/>
              <w:left w:val="nil"/>
              <w:bottom w:val="single" w:sz="8" w:space="0" w:color="auto"/>
              <w:right w:val="single" w:sz="8" w:space="0" w:color="auto"/>
            </w:tcBorders>
            <w:shd w:val="clear" w:color="000000" w:fill="DCE6F1"/>
            <w:noWrap/>
            <w:vAlign w:val="center"/>
            <w:hideMark/>
          </w:tcPr>
          <w:p w14:paraId="041BA86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1.182</w:t>
            </w:r>
          </w:p>
        </w:tc>
      </w:tr>
      <w:tr w:rsidR="00875CDD" w:rsidRPr="006F7A4F" w14:paraId="745E5443"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60E1333"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KARADENİZ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5038C8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38.774</w:t>
            </w:r>
          </w:p>
        </w:tc>
        <w:tc>
          <w:tcPr>
            <w:tcW w:w="1276" w:type="dxa"/>
            <w:tcBorders>
              <w:top w:val="nil"/>
              <w:left w:val="nil"/>
              <w:bottom w:val="single" w:sz="8" w:space="0" w:color="auto"/>
              <w:right w:val="single" w:sz="8" w:space="0" w:color="auto"/>
            </w:tcBorders>
            <w:shd w:val="clear" w:color="auto" w:fill="auto"/>
            <w:noWrap/>
            <w:vAlign w:val="center"/>
            <w:hideMark/>
          </w:tcPr>
          <w:p w14:paraId="4433F55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38.774</w:t>
            </w:r>
          </w:p>
        </w:tc>
        <w:tc>
          <w:tcPr>
            <w:tcW w:w="994" w:type="dxa"/>
            <w:tcBorders>
              <w:top w:val="nil"/>
              <w:left w:val="nil"/>
              <w:bottom w:val="single" w:sz="8" w:space="0" w:color="auto"/>
              <w:right w:val="single" w:sz="8" w:space="0" w:color="auto"/>
            </w:tcBorders>
            <w:shd w:val="clear" w:color="auto" w:fill="auto"/>
            <w:noWrap/>
            <w:vAlign w:val="center"/>
            <w:hideMark/>
          </w:tcPr>
          <w:p w14:paraId="18579E3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1.182</w:t>
            </w:r>
          </w:p>
        </w:tc>
      </w:tr>
      <w:tr w:rsidR="00875CDD" w:rsidRPr="006F7A4F" w14:paraId="7E4BA6A6"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1D380D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SAKARYA</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0A0233D7"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240.332</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118B6506"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240.332</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2BAF4736"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7927</w:t>
            </w:r>
          </w:p>
        </w:tc>
      </w:tr>
      <w:tr w:rsidR="00875CDD" w:rsidRPr="006F7A4F" w14:paraId="6B795B7D" w14:textId="77777777" w:rsidTr="00EF6CD3">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7452BCF"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AGDAŞ ADAPAZARI GAZ DAĞITIM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73AE87A0"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227.541</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099606C1"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227.541</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5B8DD6E1"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7.507</w:t>
            </w:r>
          </w:p>
        </w:tc>
      </w:tr>
      <w:tr w:rsidR="00875CDD" w:rsidRPr="006F7A4F" w14:paraId="18832F5A" w14:textId="77777777" w:rsidTr="007C7B89">
        <w:trPr>
          <w:trHeight w:val="5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9B7BDE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GEPA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8FC10C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12.791</w:t>
            </w:r>
          </w:p>
        </w:tc>
        <w:tc>
          <w:tcPr>
            <w:tcW w:w="1276" w:type="dxa"/>
            <w:tcBorders>
              <w:top w:val="nil"/>
              <w:left w:val="nil"/>
              <w:bottom w:val="single" w:sz="8" w:space="0" w:color="auto"/>
              <w:right w:val="single" w:sz="8" w:space="0" w:color="auto"/>
            </w:tcBorders>
            <w:shd w:val="clear" w:color="auto" w:fill="auto"/>
            <w:noWrap/>
            <w:vAlign w:val="center"/>
            <w:hideMark/>
          </w:tcPr>
          <w:p w14:paraId="491C199A"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12.791</w:t>
            </w:r>
          </w:p>
        </w:tc>
        <w:tc>
          <w:tcPr>
            <w:tcW w:w="994" w:type="dxa"/>
            <w:tcBorders>
              <w:top w:val="nil"/>
              <w:left w:val="nil"/>
              <w:bottom w:val="single" w:sz="8" w:space="0" w:color="auto"/>
              <w:right w:val="single" w:sz="8" w:space="0" w:color="auto"/>
            </w:tcBorders>
            <w:shd w:val="clear" w:color="auto" w:fill="auto"/>
            <w:noWrap/>
            <w:vAlign w:val="center"/>
            <w:hideMark/>
          </w:tcPr>
          <w:p w14:paraId="560F001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420</w:t>
            </w:r>
          </w:p>
        </w:tc>
      </w:tr>
      <w:tr w:rsidR="00875CDD" w:rsidRPr="006F7A4F" w14:paraId="15127830"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BBC3D9F"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SAMSUN</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7F950A39"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265.653</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13B62A84"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265.653</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4E89BC87"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7335</w:t>
            </w:r>
          </w:p>
        </w:tc>
      </w:tr>
      <w:tr w:rsidR="00875CDD" w:rsidRPr="006F7A4F" w14:paraId="10162249" w14:textId="77777777" w:rsidTr="00EF6CD3">
        <w:trPr>
          <w:trHeight w:val="56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099878F"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DELTA DOĞALGAZ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CF21C5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47.346</w:t>
            </w:r>
          </w:p>
        </w:tc>
        <w:tc>
          <w:tcPr>
            <w:tcW w:w="1276" w:type="dxa"/>
            <w:tcBorders>
              <w:top w:val="nil"/>
              <w:left w:val="nil"/>
              <w:bottom w:val="single" w:sz="8" w:space="0" w:color="auto"/>
              <w:right w:val="single" w:sz="8" w:space="0" w:color="auto"/>
            </w:tcBorders>
            <w:shd w:val="clear" w:color="auto" w:fill="auto"/>
            <w:noWrap/>
            <w:vAlign w:val="center"/>
            <w:hideMark/>
          </w:tcPr>
          <w:p w14:paraId="0F351F1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47.346</w:t>
            </w:r>
          </w:p>
        </w:tc>
        <w:tc>
          <w:tcPr>
            <w:tcW w:w="994" w:type="dxa"/>
            <w:tcBorders>
              <w:top w:val="nil"/>
              <w:left w:val="nil"/>
              <w:bottom w:val="single" w:sz="8" w:space="0" w:color="auto"/>
              <w:right w:val="single" w:sz="8" w:space="0" w:color="auto"/>
            </w:tcBorders>
            <w:shd w:val="clear" w:color="auto" w:fill="auto"/>
            <w:noWrap/>
            <w:vAlign w:val="center"/>
            <w:hideMark/>
          </w:tcPr>
          <w:p w14:paraId="03F6047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1.488</w:t>
            </w:r>
          </w:p>
        </w:tc>
      </w:tr>
      <w:tr w:rsidR="00875CDD" w:rsidRPr="006F7A4F" w14:paraId="2AC91B19" w14:textId="77777777" w:rsidTr="00EF6CD3">
        <w:trPr>
          <w:trHeight w:val="53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C2E0C92"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ORDU GİRESUN DOĞAL GAZ DAĞITIM ANONİM ŞİRKETİ</w:t>
            </w:r>
          </w:p>
        </w:tc>
        <w:tc>
          <w:tcPr>
            <w:tcW w:w="1275" w:type="dxa"/>
            <w:tcBorders>
              <w:top w:val="single" w:sz="8" w:space="0" w:color="auto"/>
              <w:left w:val="nil"/>
              <w:bottom w:val="single" w:sz="4" w:space="0" w:color="auto"/>
              <w:right w:val="single" w:sz="8" w:space="0" w:color="auto"/>
            </w:tcBorders>
            <w:shd w:val="clear" w:color="auto" w:fill="auto"/>
            <w:noWrap/>
            <w:vAlign w:val="center"/>
            <w:hideMark/>
          </w:tcPr>
          <w:p w14:paraId="4DA50827"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15.881</w:t>
            </w:r>
          </w:p>
        </w:tc>
        <w:tc>
          <w:tcPr>
            <w:tcW w:w="1276" w:type="dxa"/>
            <w:tcBorders>
              <w:top w:val="single" w:sz="8" w:space="0" w:color="auto"/>
              <w:left w:val="nil"/>
              <w:bottom w:val="single" w:sz="4" w:space="0" w:color="auto"/>
              <w:right w:val="single" w:sz="8" w:space="0" w:color="auto"/>
            </w:tcBorders>
            <w:shd w:val="clear" w:color="auto" w:fill="auto"/>
            <w:noWrap/>
            <w:vAlign w:val="center"/>
            <w:hideMark/>
          </w:tcPr>
          <w:p w14:paraId="4F36B0DC"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15.881</w:t>
            </w:r>
          </w:p>
        </w:tc>
        <w:tc>
          <w:tcPr>
            <w:tcW w:w="994" w:type="dxa"/>
            <w:tcBorders>
              <w:top w:val="single" w:sz="8" w:space="0" w:color="auto"/>
              <w:left w:val="nil"/>
              <w:bottom w:val="single" w:sz="4" w:space="0" w:color="auto"/>
              <w:right w:val="single" w:sz="8" w:space="0" w:color="auto"/>
            </w:tcBorders>
            <w:shd w:val="clear" w:color="auto" w:fill="auto"/>
            <w:noWrap/>
            <w:vAlign w:val="center"/>
            <w:hideMark/>
          </w:tcPr>
          <w:p w14:paraId="002BC8F5"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391</w:t>
            </w:r>
          </w:p>
        </w:tc>
      </w:tr>
      <w:tr w:rsidR="00875CDD" w:rsidRPr="006F7A4F" w14:paraId="6F028137" w14:textId="77777777" w:rsidTr="00EF6CD3">
        <w:trPr>
          <w:trHeight w:val="26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0215B7D"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SAMGAZ DOĞAL GAZ DAĞITIM ANONİM ŞİRKETİ</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1ABF7E4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202.426</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3F5B9E7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202.426</w:t>
            </w:r>
          </w:p>
        </w:tc>
        <w:tc>
          <w:tcPr>
            <w:tcW w:w="994" w:type="dxa"/>
            <w:tcBorders>
              <w:top w:val="single" w:sz="4" w:space="0" w:color="auto"/>
              <w:left w:val="nil"/>
              <w:bottom w:val="single" w:sz="8" w:space="0" w:color="auto"/>
              <w:right w:val="single" w:sz="8" w:space="0" w:color="auto"/>
            </w:tcBorders>
            <w:shd w:val="clear" w:color="auto" w:fill="auto"/>
            <w:noWrap/>
            <w:vAlign w:val="center"/>
            <w:hideMark/>
          </w:tcPr>
          <w:p w14:paraId="38DC1AF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5456</w:t>
            </w:r>
          </w:p>
        </w:tc>
      </w:tr>
      <w:tr w:rsidR="00875CDD" w:rsidRPr="006F7A4F" w14:paraId="5CFC12D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4E2409E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SİİRT</w:t>
            </w:r>
          </w:p>
        </w:tc>
        <w:tc>
          <w:tcPr>
            <w:tcW w:w="1275" w:type="dxa"/>
            <w:tcBorders>
              <w:top w:val="nil"/>
              <w:left w:val="nil"/>
              <w:bottom w:val="single" w:sz="8" w:space="0" w:color="auto"/>
              <w:right w:val="single" w:sz="8" w:space="0" w:color="auto"/>
            </w:tcBorders>
            <w:shd w:val="clear" w:color="000000" w:fill="DCE6F1"/>
            <w:noWrap/>
            <w:vAlign w:val="center"/>
            <w:hideMark/>
          </w:tcPr>
          <w:p w14:paraId="579BA99F"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28.134</w:t>
            </w:r>
          </w:p>
        </w:tc>
        <w:tc>
          <w:tcPr>
            <w:tcW w:w="1276" w:type="dxa"/>
            <w:tcBorders>
              <w:top w:val="nil"/>
              <w:left w:val="nil"/>
              <w:bottom w:val="single" w:sz="8" w:space="0" w:color="auto"/>
              <w:right w:val="single" w:sz="8" w:space="0" w:color="auto"/>
            </w:tcBorders>
            <w:shd w:val="clear" w:color="000000" w:fill="DCE6F1"/>
            <w:noWrap/>
            <w:vAlign w:val="center"/>
            <w:hideMark/>
          </w:tcPr>
          <w:p w14:paraId="09C70B0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28.134</w:t>
            </w:r>
          </w:p>
        </w:tc>
        <w:tc>
          <w:tcPr>
            <w:tcW w:w="994" w:type="dxa"/>
            <w:tcBorders>
              <w:top w:val="nil"/>
              <w:left w:val="nil"/>
              <w:bottom w:val="single" w:sz="8" w:space="0" w:color="auto"/>
              <w:right w:val="single" w:sz="8" w:space="0" w:color="auto"/>
            </w:tcBorders>
            <w:shd w:val="clear" w:color="000000" w:fill="DCE6F1"/>
            <w:noWrap/>
            <w:vAlign w:val="center"/>
            <w:hideMark/>
          </w:tcPr>
          <w:p w14:paraId="33FF1CAE" w14:textId="77777777" w:rsidR="00875CDD" w:rsidRPr="006F7A4F" w:rsidRDefault="00875CDD" w:rsidP="00875CDD">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905</w:t>
            </w:r>
          </w:p>
        </w:tc>
      </w:tr>
      <w:tr w:rsidR="00875CDD" w:rsidRPr="006F7A4F" w14:paraId="6FD300CD" w14:textId="77777777" w:rsidTr="007C7B89">
        <w:trPr>
          <w:trHeight w:val="39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D6B442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SİİRT BATMAN DOĞALGAZ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27217C28"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28.134</w:t>
            </w:r>
          </w:p>
        </w:tc>
        <w:tc>
          <w:tcPr>
            <w:tcW w:w="1276" w:type="dxa"/>
            <w:tcBorders>
              <w:top w:val="nil"/>
              <w:left w:val="nil"/>
              <w:bottom w:val="single" w:sz="8" w:space="0" w:color="auto"/>
              <w:right w:val="single" w:sz="8" w:space="0" w:color="auto"/>
            </w:tcBorders>
            <w:shd w:val="clear" w:color="auto" w:fill="auto"/>
            <w:noWrap/>
            <w:vAlign w:val="center"/>
            <w:hideMark/>
          </w:tcPr>
          <w:p w14:paraId="4AA4E006"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28.134</w:t>
            </w:r>
          </w:p>
        </w:tc>
        <w:tc>
          <w:tcPr>
            <w:tcW w:w="994" w:type="dxa"/>
            <w:tcBorders>
              <w:top w:val="nil"/>
              <w:left w:val="nil"/>
              <w:bottom w:val="single" w:sz="8" w:space="0" w:color="auto"/>
              <w:right w:val="single" w:sz="8" w:space="0" w:color="auto"/>
            </w:tcBorders>
            <w:shd w:val="clear" w:color="auto" w:fill="auto"/>
            <w:noWrap/>
            <w:vAlign w:val="center"/>
            <w:hideMark/>
          </w:tcPr>
          <w:p w14:paraId="323329B0" w14:textId="77777777" w:rsidR="00875CDD" w:rsidRPr="006F7A4F" w:rsidRDefault="00875CDD" w:rsidP="00875CDD">
            <w:pPr>
              <w:spacing w:after="0" w:line="240" w:lineRule="auto"/>
              <w:jc w:val="right"/>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905</w:t>
            </w:r>
          </w:p>
        </w:tc>
      </w:tr>
      <w:tr w:rsidR="00875CDD" w:rsidRPr="006F7A4F" w14:paraId="477BAD1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CD2BDB3"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SİNOP</w:t>
            </w:r>
          </w:p>
        </w:tc>
        <w:tc>
          <w:tcPr>
            <w:tcW w:w="1275" w:type="dxa"/>
            <w:tcBorders>
              <w:top w:val="nil"/>
              <w:left w:val="nil"/>
              <w:bottom w:val="single" w:sz="8" w:space="0" w:color="auto"/>
              <w:right w:val="single" w:sz="8" w:space="0" w:color="auto"/>
            </w:tcBorders>
            <w:shd w:val="clear" w:color="000000" w:fill="DCE6F1"/>
            <w:noWrap/>
            <w:vAlign w:val="center"/>
            <w:hideMark/>
          </w:tcPr>
          <w:p w14:paraId="0BC42E0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17.543</w:t>
            </w:r>
          </w:p>
        </w:tc>
        <w:tc>
          <w:tcPr>
            <w:tcW w:w="1276" w:type="dxa"/>
            <w:tcBorders>
              <w:top w:val="nil"/>
              <w:left w:val="nil"/>
              <w:bottom w:val="single" w:sz="8" w:space="0" w:color="auto"/>
              <w:right w:val="single" w:sz="8" w:space="0" w:color="auto"/>
            </w:tcBorders>
            <w:shd w:val="clear" w:color="000000" w:fill="DCE6F1"/>
            <w:noWrap/>
            <w:vAlign w:val="center"/>
            <w:hideMark/>
          </w:tcPr>
          <w:p w14:paraId="0025BC2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17.213</w:t>
            </w:r>
          </w:p>
        </w:tc>
        <w:tc>
          <w:tcPr>
            <w:tcW w:w="994" w:type="dxa"/>
            <w:tcBorders>
              <w:top w:val="nil"/>
              <w:left w:val="nil"/>
              <w:bottom w:val="single" w:sz="8" w:space="0" w:color="auto"/>
              <w:right w:val="single" w:sz="8" w:space="0" w:color="auto"/>
            </w:tcBorders>
            <w:shd w:val="clear" w:color="000000" w:fill="DCE6F1"/>
            <w:noWrap/>
            <w:vAlign w:val="center"/>
            <w:hideMark/>
          </w:tcPr>
          <w:p w14:paraId="42AED05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317</w:t>
            </w:r>
          </w:p>
        </w:tc>
      </w:tr>
      <w:tr w:rsidR="00875CDD" w:rsidRPr="006F7A4F" w14:paraId="6D46E339" w14:textId="77777777" w:rsidTr="00BF6D93">
        <w:trPr>
          <w:trHeight w:val="40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EAB3905" w14:textId="77777777" w:rsidR="00875CDD" w:rsidRPr="006F7A4F" w:rsidRDefault="007C7B89" w:rsidP="00875CDD">
            <w:pPr>
              <w:spacing w:after="0" w:line="240" w:lineRule="auto"/>
              <w:rPr>
                <w:rFonts w:ascii="Times New Roman" w:eastAsia="Times New Roman" w:hAnsi="Times New Roman" w:cs="Times New Roman"/>
                <w:color w:val="000000"/>
                <w:sz w:val="24"/>
                <w:szCs w:val="24"/>
                <w:lang w:eastAsia="tr-TR"/>
              </w:rPr>
            </w:pPr>
            <w:proofErr w:type="gramStart"/>
            <w:r w:rsidRPr="006F7A4F">
              <w:rPr>
                <w:rFonts w:ascii="Times New Roman" w:eastAsia="Times New Roman" w:hAnsi="Times New Roman" w:cs="Times New Roman"/>
                <w:color w:val="000000"/>
                <w:sz w:val="24"/>
                <w:szCs w:val="24"/>
                <w:lang w:eastAsia="tr-TR"/>
              </w:rPr>
              <w:t>AKMERCAN  SİNOP</w:t>
            </w:r>
            <w:proofErr w:type="gramEnd"/>
            <w:r w:rsidRPr="006F7A4F">
              <w:rPr>
                <w:rFonts w:ascii="Times New Roman" w:eastAsia="Times New Roman" w:hAnsi="Times New Roman" w:cs="Times New Roman"/>
                <w:color w:val="000000"/>
                <w:sz w:val="24"/>
                <w:szCs w:val="24"/>
                <w:lang w:eastAsia="tr-TR"/>
              </w:rPr>
              <w:t xml:space="preserve">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9B7587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17.543</w:t>
            </w:r>
          </w:p>
        </w:tc>
        <w:tc>
          <w:tcPr>
            <w:tcW w:w="1276" w:type="dxa"/>
            <w:tcBorders>
              <w:top w:val="nil"/>
              <w:left w:val="nil"/>
              <w:bottom w:val="single" w:sz="8" w:space="0" w:color="auto"/>
              <w:right w:val="single" w:sz="8" w:space="0" w:color="auto"/>
            </w:tcBorders>
            <w:shd w:val="clear" w:color="auto" w:fill="auto"/>
            <w:noWrap/>
            <w:vAlign w:val="center"/>
            <w:hideMark/>
          </w:tcPr>
          <w:p w14:paraId="49C9E3E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17.213</w:t>
            </w:r>
          </w:p>
        </w:tc>
        <w:tc>
          <w:tcPr>
            <w:tcW w:w="994" w:type="dxa"/>
            <w:tcBorders>
              <w:top w:val="nil"/>
              <w:left w:val="nil"/>
              <w:bottom w:val="single" w:sz="8" w:space="0" w:color="auto"/>
              <w:right w:val="single" w:sz="8" w:space="0" w:color="auto"/>
            </w:tcBorders>
            <w:shd w:val="clear" w:color="auto" w:fill="auto"/>
            <w:noWrap/>
            <w:vAlign w:val="center"/>
            <w:hideMark/>
          </w:tcPr>
          <w:p w14:paraId="6139463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317</w:t>
            </w:r>
          </w:p>
        </w:tc>
      </w:tr>
      <w:tr w:rsidR="00875CDD" w:rsidRPr="006F7A4F" w14:paraId="22C1ED7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387F399"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SİVAS</w:t>
            </w:r>
          </w:p>
        </w:tc>
        <w:tc>
          <w:tcPr>
            <w:tcW w:w="1275" w:type="dxa"/>
            <w:tcBorders>
              <w:top w:val="nil"/>
              <w:left w:val="nil"/>
              <w:bottom w:val="single" w:sz="8" w:space="0" w:color="auto"/>
              <w:right w:val="single" w:sz="8" w:space="0" w:color="auto"/>
            </w:tcBorders>
            <w:shd w:val="clear" w:color="000000" w:fill="DCE6F1"/>
            <w:noWrap/>
            <w:vAlign w:val="center"/>
            <w:hideMark/>
          </w:tcPr>
          <w:p w14:paraId="2199120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128.593</w:t>
            </w:r>
          </w:p>
        </w:tc>
        <w:tc>
          <w:tcPr>
            <w:tcW w:w="1276" w:type="dxa"/>
            <w:tcBorders>
              <w:top w:val="nil"/>
              <w:left w:val="nil"/>
              <w:bottom w:val="single" w:sz="8" w:space="0" w:color="auto"/>
              <w:right w:val="single" w:sz="8" w:space="0" w:color="auto"/>
            </w:tcBorders>
            <w:shd w:val="clear" w:color="000000" w:fill="DCE6F1"/>
            <w:noWrap/>
            <w:vAlign w:val="center"/>
            <w:hideMark/>
          </w:tcPr>
          <w:p w14:paraId="085510B4"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128.593</w:t>
            </w:r>
          </w:p>
        </w:tc>
        <w:tc>
          <w:tcPr>
            <w:tcW w:w="994" w:type="dxa"/>
            <w:tcBorders>
              <w:top w:val="nil"/>
              <w:left w:val="nil"/>
              <w:bottom w:val="single" w:sz="8" w:space="0" w:color="auto"/>
              <w:right w:val="single" w:sz="8" w:space="0" w:color="auto"/>
            </w:tcBorders>
            <w:shd w:val="clear" w:color="000000" w:fill="DCE6F1"/>
            <w:noWrap/>
            <w:vAlign w:val="center"/>
            <w:hideMark/>
          </w:tcPr>
          <w:p w14:paraId="426E766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4.936</w:t>
            </w:r>
          </w:p>
        </w:tc>
      </w:tr>
      <w:tr w:rsidR="00875CDD" w:rsidRPr="006F7A4F" w14:paraId="5C6F0CA4" w14:textId="77777777" w:rsidTr="00BF6D93">
        <w:trPr>
          <w:trHeight w:val="33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4BEEA96"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SİVAS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B3A2A8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128.593</w:t>
            </w:r>
          </w:p>
        </w:tc>
        <w:tc>
          <w:tcPr>
            <w:tcW w:w="1276" w:type="dxa"/>
            <w:tcBorders>
              <w:top w:val="nil"/>
              <w:left w:val="nil"/>
              <w:bottom w:val="single" w:sz="8" w:space="0" w:color="auto"/>
              <w:right w:val="single" w:sz="8" w:space="0" w:color="auto"/>
            </w:tcBorders>
            <w:shd w:val="clear" w:color="auto" w:fill="auto"/>
            <w:noWrap/>
            <w:vAlign w:val="center"/>
            <w:hideMark/>
          </w:tcPr>
          <w:p w14:paraId="717D383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128.593</w:t>
            </w:r>
          </w:p>
        </w:tc>
        <w:tc>
          <w:tcPr>
            <w:tcW w:w="994" w:type="dxa"/>
            <w:tcBorders>
              <w:top w:val="nil"/>
              <w:left w:val="nil"/>
              <w:bottom w:val="single" w:sz="8" w:space="0" w:color="auto"/>
              <w:right w:val="single" w:sz="8" w:space="0" w:color="auto"/>
            </w:tcBorders>
            <w:shd w:val="clear" w:color="auto" w:fill="auto"/>
            <w:noWrap/>
            <w:vAlign w:val="center"/>
            <w:hideMark/>
          </w:tcPr>
          <w:p w14:paraId="6BE21C9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4.936</w:t>
            </w:r>
          </w:p>
        </w:tc>
      </w:tr>
      <w:tr w:rsidR="00875CDD" w:rsidRPr="006F7A4F" w14:paraId="7F777F8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B44D64E"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ŞANLIURFA</w:t>
            </w:r>
          </w:p>
        </w:tc>
        <w:tc>
          <w:tcPr>
            <w:tcW w:w="1275" w:type="dxa"/>
            <w:tcBorders>
              <w:top w:val="nil"/>
              <w:left w:val="nil"/>
              <w:bottom w:val="single" w:sz="8" w:space="0" w:color="auto"/>
              <w:right w:val="single" w:sz="8" w:space="0" w:color="auto"/>
            </w:tcBorders>
            <w:shd w:val="clear" w:color="000000" w:fill="DCE6F1"/>
            <w:noWrap/>
            <w:vAlign w:val="center"/>
            <w:hideMark/>
          </w:tcPr>
          <w:p w14:paraId="0ADE494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100.811</w:t>
            </w:r>
          </w:p>
        </w:tc>
        <w:tc>
          <w:tcPr>
            <w:tcW w:w="1276" w:type="dxa"/>
            <w:tcBorders>
              <w:top w:val="nil"/>
              <w:left w:val="nil"/>
              <w:bottom w:val="single" w:sz="8" w:space="0" w:color="auto"/>
              <w:right w:val="single" w:sz="8" w:space="0" w:color="auto"/>
            </w:tcBorders>
            <w:shd w:val="clear" w:color="000000" w:fill="DCE6F1"/>
            <w:noWrap/>
            <w:vAlign w:val="center"/>
            <w:hideMark/>
          </w:tcPr>
          <w:p w14:paraId="0CAED61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100.811</w:t>
            </w:r>
          </w:p>
        </w:tc>
        <w:tc>
          <w:tcPr>
            <w:tcW w:w="994" w:type="dxa"/>
            <w:tcBorders>
              <w:top w:val="nil"/>
              <w:left w:val="nil"/>
              <w:bottom w:val="single" w:sz="8" w:space="0" w:color="auto"/>
              <w:right w:val="single" w:sz="8" w:space="0" w:color="auto"/>
            </w:tcBorders>
            <w:shd w:val="clear" w:color="000000" w:fill="DCE6F1"/>
            <w:noWrap/>
            <w:vAlign w:val="center"/>
            <w:hideMark/>
          </w:tcPr>
          <w:p w14:paraId="2A57A591"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1.952</w:t>
            </w:r>
          </w:p>
        </w:tc>
      </w:tr>
      <w:tr w:rsidR="00875CDD" w:rsidRPr="006F7A4F" w14:paraId="4F6B3819" w14:textId="77777777" w:rsidTr="00EF6CD3">
        <w:trPr>
          <w:trHeight w:val="33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663F4F9"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ŞANLIURFA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3B9BE6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100.811</w:t>
            </w:r>
          </w:p>
        </w:tc>
        <w:tc>
          <w:tcPr>
            <w:tcW w:w="1276" w:type="dxa"/>
            <w:tcBorders>
              <w:top w:val="nil"/>
              <w:left w:val="nil"/>
              <w:bottom w:val="single" w:sz="8" w:space="0" w:color="auto"/>
              <w:right w:val="single" w:sz="8" w:space="0" w:color="auto"/>
            </w:tcBorders>
            <w:shd w:val="clear" w:color="auto" w:fill="auto"/>
            <w:noWrap/>
            <w:vAlign w:val="center"/>
            <w:hideMark/>
          </w:tcPr>
          <w:p w14:paraId="67CAA6B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100.811</w:t>
            </w:r>
          </w:p>
        </w:tc>
        <w:tc>
          <w:tcPr>
            <w:tcW w:w="994" w:type="dxa"/>
            <w:tcBorders>
              <w:top w:val="nil"/>
              <w:left w:val="nil"/>
              <w:bottom w:val="single" w:sz="8" w:space="0" w:color="auto"/>
              <w:right w:val="single" w:sz="8" w:space="0" w:color="auto"/>
            </w:tcBorders>
            <w:shd w:val="clear" w:color="auto" w:fill="auto"/>
            <w:noWrap/>
            <w:vAlign w:val="center"/>
            <w:hideMark/>
          </w:tcPr>
          <w:p w14:paraId="6469F1B9"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1.952</w:t>
            </w:r>
          </w:p>
        </w:tc>
      </w:tr>
      <w:tr w:rsidR="00875CDD" w:rsidRPr="006F7A4F" w14:paraId="2B735515"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F53F484"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lastRenderedPageBreak/>
              <w:t>ŞIRNAK</w:t>
            </w:r>
          </w:p>
        </w:tc>
        <w:tc>
          <w:tcPr>
            <w:tcW w:w="1275" w:type="dxa"/>
            <w:tcBorders>
              <w:top w:val="single" w:sz="8" w:space="0" w:color="auto"/>
              <w:left w:val="nil"/>
              <w:bottom w:val="single" w:sz="4" w:space="0" w:color="auto"/>
              <w:right w:val="single" w:sz="8" w:space="0" w:color="auto"/>
            </w:tcBorders>
            <w:shd w:val="clear" w:color="auto" w:fill="DEEAF6" w:themeFill="accent1" w:themeFillTint="33"/>
            <w:noWrap/>
            <w:vAlign w:val="center"/>
            <w:hideMark/>
          </w:tcPr>
          <w:p w14:paraId="32D85933"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1.061</w:t>
            </w:r>
          </w:p>
        </w:tc>
        <w:tc>
          <w:tcPr>
            <w:tcW w:w="1276" w:type="dxa"/>
            <w:tcBorders>
              <w:top w:val="single" w:sz="8" w:space="0" w:color="auto"/>
              <w:left w:val="nil"/>
              <w:bottom w:val="single" w:sz="4" w:space="0" w:color="auto"/>
              <w:right w:val="single" w:sz="8" w:space="0" w:color="auto"/>
            </w:tcBorders>
            <w:shd w:val="clear" w:color="auto" w:fill="DEEAF6" w:themeFill="accent1" w:themeFillTint="33"/>
            <w:noWrap/>
            <w:vAlign w:val="center"/>
            <w:hideMark/>
          </w:tcPr>
          <w:p w14:paraId="30E2CCEC"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1.061</w:t>
            </w:r>
          </w:p>
        </w:tc>
        <w:tc>
          <w:tcPr>
            <w:tcW w:w="994" w:type="dxa"/>
            <w:tcBorders>
              <w:top w:val="single" w:sz="8" w:space="0" w:color="auto"/>
              <w:left w:val="nil"/>
              <w:bottom w:val="single" w:sz="4" w:space="0" w:color="auto"/>
              <w:right w:val="single" w:sz="8" w:space="0" w:color="auto"/>
            </w:tcBorders>
            <w:shd w:val="clear" w:color="auto" w:fill="DEEAF6" w:themeFill="accent1" w:themeFillTint="33"/>
            <w:noWrap/>
            <w:vAlign w:val="center"/>
            <w:hideMark/>
          </w:tcPr>
          <w:p w14:paraId="07DC59F2"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32</w:t>
            </w:r>
          </w:p>
        </w:tc>
      </w:tr>
      <w:tr w:rsidR="00875CDD" w:rsidRPr="006F7A4F" w14:paraId="64F6C6E5" w14:textId="77777777" w:rsidTr="00EF6CD3">
        <w:trPr>
          <w:trHeight w:val="27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293DB0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AKMERCAN </w:t>
            </w:r>
            <w:proofErr w:type="gramStart"/>
            <w:r w:rsidRPr="006F7A4F">
              <w:rPr>
                <w:rFonts w:ascii="Times New Roman" w:eastAsia="Times New Roman" w:hAnsi="Times New Roman" w:cs="Times New Roman"/>
                <w:color w:val="000000"/>
                <w:sz w:val="24"/>
                <w:szCs w:val="24"/>
                <w:lang w:eastAsia="tr-TR"/>
              </w:rPr>
              <w:t>HAKKARİ</w:t>
            </w:r>
            <w:proofErr w:type="gramEnd"/>
            <w:r w:rsidRPr="006F7A4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7D4556B4"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1.061</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681C3113"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1.061</w:t>
            </w:r>
          </w:p>
        </w:tc>
        <w:tc>
          <w:tcPr>
            <w:tcW w:w="994" w:type="dxa"/>
            <w:tcBorders>
              <w:top w:val="single" w:sz="4" w:space="0" w:color="auto"/>
              <w:left w:val="nil"/>
              <w:bottom w:val="single" w:sz="8" w:space="0" w:color="auto"/>
              <w:right w:val="single" w:sz="8" w:space="0" w:color="auto"/>
            </w:tcBorders>
            <w:shd w:val="clear" w:color="auto" w:fill="auto"/>
            <w:noWrap/>
            <w:vAlign w:val="center"/>
            <w:hideMark/>
          </w:tcPr>
          <w:p w14:paraId="1C939639"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32</w:t>
            </w:r>
          </w:p>
        </w:tc>
      </w:tr>
      <w:tr w:rsidR="00875CDD" w:rsidRPr="006F7A4F" w14:paraId="500C1023"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A39364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TEKİRDAĞ</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2FE32724"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274.217</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38616D84"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274.217</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0CB327D7"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6F7A4F">
              <w:rPr>
                <w:rFonts w:ascii="Times New Roman" w:eastAsia="Times New Roman" w:hAnsi="Times New Roman" w:cs="Times New Roman"/>
                <w:b/>
                <w:color w:val="000000"/>
                <w:sz w:val="24"/>
                <w:szCs w:val="24"/>
                <w:lang w:eastAsia="tr-TR"/>
              </w:rPr>
              <w:t>8.044</w:t>
            </w:r>
          </w:p>
        </w:tc>
      </w:tr>
      <w:tr w:rsidR="00875CDD" w:rsidRPr="006F7A4F" w14:paraId="235438E3" w14:textId="77777777" w:rsidTr="00EF6CD3">
        <w:trPr>
          <w:trHeight w:val="26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9D3EEEB"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ÇORDAŞ ÇORLU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281B644"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110.616</w:t>
            </w:r>
          </w:p>
        </w:tc>
        <w:tc>
          <w:tcPr>
            <w:tcW w:w="1276" w:type="dxa"/>
            <w:tcBorders>
              <w:top w:val="nil"/>
              <w:left w:val="nil"/>
              <w:bottom w:val="single" w:sz="8" w:space="0" w:color="auto"/>
              <w:right w:val="single" w:sz="8" w:space="0" w:color="auto"/>
            </w:tcBorders>
            <w:shd w:val="clear" w:color="auto" w:fill="auto"/>
            <w:noWrap/>
            <w:vAlign w:val="center"/>
            <w:hideMark/>
          </w:tcPr>
          <w:p w14:paraId="553A2325"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110.616</w:t>
            </w:r>
          </w:p>
        </w:tc>
        <w:tc>
          <w:tcPr>
            <w:tcW w:w="994" w:type="dxa"/>
            <w:tcBorders>
              <w:top w:val="nil"/>
              <w:left w:val="nil"/>
              <w:bottom w:val="single" w:sz="8" w:space="0" w:color="auto"/>
              <w:right w:val="single" w:sz="8" w:space="0" w:color="auto"/>
            </w:tcBorders>
            <w:shd w:val="clear" w:color="auto" w:fill="auto"/>
            <w:noWrap/>
            <w:vAlign w:val="center"/>
            <w:hideMark/>
          </w:tcPr>
          <w:p w14:paraId="3263377B" w14:textId="77777777" w:rsidR="00875CDD" w:rsidRPr="006F7A4F"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6F7A4F">
              <w:rPr>
                <w:rFonts w:ascii="Times New Roman" w:eastAsia="Times New Roman" w:hAnsi="Times New Roman" w:cs="Times New Roman"/>
                <w:bCs/>
                <w:color w:val="000000"/>
                <w:sz w:val="24"/>
                <w:szCs w:val="24"/>
                <w:lang w:eastAsia="tr-TR"/>
              </w:rPr>
              <w:t>3.513</w:t>
            </w:r>
          </w:p>
        </w:tc>
      </w:tr>
      <w:tr w:rsidR="00875CDD" w:rsidRPr="006F7A4F" w14:paraId="24962D63" w14:textId="77777777" w:rsidTr="00BF6D93">
        <w:trPr>
          <w:trHeight w:val="40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1170FB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TRAKYA BÖLGESİ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CC2C29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163.601</w:t>
            </w:r>
          </w:p>
        </w:tc>
        <w:tc>
          <w:tcPr>
            <w:tcW w:w="1276" w:type="dxa"/>
            <w:tcBorders>
              <w:top w:val="nil"/>
              <w:left w:val="nil"/>
              <w:bottom w:val="single" w:sz="8" w:space="0" w:color="auto"/>
              <w:right w:val="single" w:sz="8" w:space="0" w:color="auto"/>
            </w:tcBorders>
            <w:shd w:val="clear" w:color="auto" w:fill="auto"/>
            <w:noWrap/>
            <w:vAlign w:val="center"/>
            <w:hideMark/>
          </w:tcPr>
          <w:p w14:paraId="76B0C07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163.601</w:t>
            </w:r>
          </w:p>
        </w:tc>
        <w:tc>
          <w:tcPr>
            <w:tcW w:w="994" w:type="dxa"/>
            <w:tcBorders>
              <w:top w:val="nil"/>
              <w:left w:val="nil"/>
              <w:bottom w:val="single" w:sz="8" w:space="0" w:color="auto"/>
              <w:right w:val="single" w:sz="8" w:space="0" w:color="auto"/>
            </w:tcBorders>
            <w:shd w:val="clear" w:color="auto" w:fill="auto"/>
            <w:noWrap/>
            <w:vAlign w:val="center"/>
            <w:hideMark/>
          </w:tcPr>
          <w:p w14:paraId="75D5C29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4.531</w:t>
            </w:r>
          </w:p>
        </w:tc>
      </w:tr>
      <w:tr w:rsidR="00875CDD" w:rsidRPr="006F7A4F" w14:paraId="5BDCDA0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057FA6B"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TOKAT</w:t>
            </w:r>
          </w:p>
        </w:tc>
        <w:tc>
          <w:tcPr>
            <w:tcW w:w="1275" w:type="dxa"/>
            <w:tcBorders>
              <w:top w:val="nil"/>
              <w:left w:val="nil"/>
              <w:bottom w:val="single" w:sz="8" w:space="0" w:color="auto"/>
              <w:right w:val="single" w:sz="8" w:space="0" w:color="auto"/>
            </w:tcBorders>
            <w:shd w:val="clear" w:color="000000" w:fill="DCE6F1"/>
            <w:noWrap/>
            <w:vAlign w:val="center"/>
            <w:hideMark/>
          </w:tcPr>
          <w:p w14:paraId="3A2EB15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93064</w:t>
            </w:r>
          </w:p>
        </w:tc>
        <w:tc>
          <w:tcPr>
            <w:tcW w:w="1276" w:type="dxa"/>
            <w:tcBorders>
              <w:top w:val="nil"/>
              <w:left w:val="nil"/>
              <w:bottom w:val="single" w:sz="8" w:space="0" w:color="auto"/>
              <w:right w:val="single" w:sz="8" w:space="0" w:color="auto"/>
            </w:tcBorders>
            <w:shd w:val="clear" w:color="000000" w:fill="DCE6F1"/>
            <w:noWrap/>
            <w:vAlign w:val="center"/>
            <w:hideMark/>
          </w:tcPr>
          <w:p w14:paraId="2C56219C"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93064</w:t>
            </w:r>
          </w:p>
        </w:tc>
        <w:tc>
          <w:tcPr>
            <w:tcW w:w="994" w:type="dxa"/>
            <w:tcBorders>
              <w:top w:val="nil"/>
              <w:left w:val="nil"/>
              <w:bottom w:val="single" w:sz="8" w:space="0" w:color="auto"/>
              <w:right w:val="single" w:sz="8" w:space="0" w:color="auto"/>
            </w:tcBorders>
            <w:shd w:val="clear" w:color="000000" w:fill="DCE6F1"/>
            <w:noWrap/>
            <w:vAlign w:val="center"/>
            <w:hideMark/>
          </w:tcPr>
          <w:p w14:paraId="7F5430B0"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lang w:eastAsia="tr-TR"/>
              </w:rPr>
            </w:pPr>
            <w:r w:rsidRPr="006F7A4F">
              <w:rPr>
                <w:rFonts w:ascii="Times New Roman" w:eastAsia="Times New Roman" w:hAnsi="Times New Roman" w:cs="Times New Roman"/>
                <w:b/>
                <w:color w:val="000000"/>
                <w:sz w:val="24"/>
                <w:lang w:eastAsia="tr-TR"/>
              </w:rPr>
              <w:t>3716</w:t>
            </w:r>
          </w:p>
        </w:tc>
      </w:tr>
      <w:tr w:rsidR="00875CDD" w:rsidRPr="006F7A4F" w14:paraId="09766D5B" w14:textId="77777777" w:rsidTr="00BF6D93">
        <w:trPr>
          <w:trHeight w:val="52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2A535C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TOKAT AMASYA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70C069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93064</w:t>
            </w:r>
          </w:p>
        </w:tc>
        <w:tc>
          <w:tcPr>
            <w:tcW w:w="1276" w:type="dxa"/>
            <w:tcBorders>
              <w:top w:val="nil"/>
              <w:left w:val="nil"/>
              <w:bottom w:val="single" w:sz="8" w:space="0" w:color="auto"/>
              <w:right w:val="single" w:sz="8" w:space="0" w:color="auto"/>
            </w:tcBorders>
            <w:shd w:val="clear" w:color="auto" w:fill="auto"/>
            <w:noWrap/>
            <w:vAlign w:val="center"/>
            <w:hideMark/>
          </w:tcPr>
          <w:p w14:paraId="036530F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93064</w:t>
            </w:r>
          </w:p>
        </w:tc>
        <w:tc>
          <w:tcPr>
            <w:tcW w:w="994" w:type="dxa"/>
            <w:tcBorders>
              <w:top w:val="nil"/>
              <w:left w:val="nil"/>
              <w:bottom w:val="single" w:sz="8" w:space="0" w:color="auto"/>
              <w:right w:val="single" w:sz="8" w:space="0" w:color="auto"/>
            </w:tcBorders>
            <w:shd w:val="clear" w:color="auto" w:fill="auto"/>
            <w:noWrap/>
            <w:vAlign w:val="center"/>
            <w:hideMark/>
          </w:tcPr>
          <w:p w14:paraId="5C1414FF" w14:textId="77777777" w:rsidR="00875CDD" w:rsidRPr="006F7A4F" w:rsidRDefault="00875CDD" w:rsidP="00875CDD">
            <w:pPr>
              <w:spacing w:after="0" w:line="240" w:lineRule="auto"/>
              <w:jc w:val="right"/>
              <w:rPr>
                <w:rFonts w:ascii="Times New Roman" w:eastAsia="Times New Roman" w:hAnsi="Times New Roman" w:cs="Times New Roman"/>
                <w:b/>
                <w:color w:val="000000"/>
                <w:sz w:val="24"/>
                <w:lang w:eastAsia="tr-TR"/>
              </w:rPr>
            </w:pPr>
            <w:r w:rsidRPr="006F7A4F">
              <w:rPr>
                <w:rFonts w:ascii="Times New Roman" w:eastAsia="Times New Roman" w:hAnsi="Times New Roman" w:cs="Times New Roman"/>
                <w:b/>
                <w:color w:val="000000"/>
                <w:sz w:val="24"/>
                <w:lang w:eastAsia="tr-TR"/>
              </w:rPr>
              <w:t>3716</w:t>
            </w:r>
          </w:p>
        </w:tc>
      </w:tr>
      <w:tr w:rsidR="00875CDD" w:rsidRPr="006F7A4F" w14:paraId="4F7C86E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F4DF30F"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TRABZON</w:t>
            </w:r>
          </w:p>
        </w:tc>
        <w:tc>
          <w:tcPr>
            <w:tcW w:w="1275" w:type="dxa"/>
            <w:tcBorders>
              <w:top w:val="nil"/>
              <w:left w:val="nil"/>
              <w:bottom w:val="single" w:sz="8" w:space="0" w:color="auto"/>
              <w:right w:val="single" w:sz="8" w:space="0" w:color="auto"/>
            </w:tcBorders>
            <w:shd w:val="clear" w:color="000000" w:fill="DCE6F1"/>
            <w:noWrap/>
            <w:vAlign w:val="center"/>
            <w:hideMark/>
          </w:tcPr>
          <w:p w14:paraId="0C72465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97.469</w:t>
            </w:r>
          </w:p>
        </w:tc>
        <w:tc>
          <w:tcPr>
            <w:tcW w:w="1276" w:type="dxa"/>
            <w:tcBorders>
              <w:top w:val="nil"/>
              <w:left w:val="nil"/>
              <w:bottom w:val="single" w:sz="8" w:space="0" w:color="auto"/>
              <w:right w:val="single" w:sz="8" w:space="0" w:color="auto"/>
            </w:tcBorders>
            <w:shd w:val="clear" w:color="000000" w:fill="DCE6F1"/>
            <w:noWrap/>
            <w:vAlign w:val="center"/>
            <w:hideMark/>
          </w:tcPr>
          <w:p w14:paraId="1702354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97.469</w:t>
            </w:r>
          </w:p>
        </w:tc>
        <w:tc>
          <w:tcPr>
            <w:tcW w:w="994" w:type="dxa"/>
            <w:tcBorders>
              <w:top w:val="nil"/>
              <w:left w:val="nil"/>
              <w:bottom w:val="single" w:sz="8" w:space="0" w:color="auto"/>
              <w:right w:val="single" w:sz="8" w:space="0" w:color="auto"/>
            </w:tcBorders>
            <w:shd w:val="clear" w:color="000000" w:fill="DCE6F1"/>
            <w:noWrap/>
            <w:vAlign w:val="center"/>
            <w:hideMark/>
          </w:tcPr>
          <w:p w14:paraId="4AC3AAC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1.549</w:t>
            </w:r>
          </w:p>
        </w:tc>
      </w:tr>
      <w:tr w:rsidR="00875CDD" w:rsidRPr="006F7A4F" w14:paraId="45632D11" w14:textId="77777777" w:rsidTr="00BF6D93">
        <w:trPr>
          <w:trHeight w:val="32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74F9B70"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KARADENİZ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40B03E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97.469</w:t>
            </w:r>
          </w:p>
        </w:tc>
        <w:tc>
          <w:tcPr>
            <w:tcW w:w="1276" w:type="dxa"/>
            <w:tcBorders>
              <w:top w:val="nil"/>
              <w:left w:val="nil"/>
              <w:bottom w:val="single" w:sz="8" w:space="0" w:color="auto"/>
              <w:right w:val="single" w:sz="8" w:space="0" w:color="auto"/>
            </w:tcBorders>
            <w:shd w:val="clear" w:color="auto" w:fill="auto"/>
            <w:noWrap/>
            <w:vAlign w:val="center"/>
            <w:hideMark/>
          </w:tcPr>
          <w:p w14:paraId="75A0DA0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97.469</w:t>
            </w:r>
          </w:p>
        </w:tc>
        <w:tc>
          <w:tcPr>
            <w:tcW w:w="994" w:type="dxa"/>
            <w:tcBorders>
              <w:top w:val="nil"/>
              <w:left w:val="nil"/>
              <w:bottom w:val="single" w:sz="8" w:space="0" w:color="auto"/>
              <w:right w:val="single" w:sz="8" w:space="0" w:color="auto"/>
            </w:tcBorders>
            <w:shd w:val="clear" w:color="auto" w:fill="auto"/>
            <w:noWrap/>
            <w:vAlign w:val="center"/>
            <w:hideMark/>
          </w:tcPr>
          <w:p w14:paraId="36D9321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1.549</w:t>
            </w:r>
          </w:p>
        </w:tc>
      </w:tr>
      <w:tr w:rsidR="00875CDD" w:rsidRPr="006F7A4F" w14:paraId="275A049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8C4AC10"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TUNCELİ</w:t>
            </w:r>
          </w:p>
        </w:tc>
        <w:tc>
          <w:tcPr>
            <w:tcW w:w="1275" w:type="dxa"/>
            <w:tcBorders>
              <w:top w:val="nil"/>
              <w:left w:val="nil"/>
              <w:bottom w:val="single" w:sz="8" w:space="0" w:color="auto"/>
              <w:right w:val="single" w:sz="8" w:space="0" w:color="auto"/>
            </w:tcBorders>
            <w:shd w:val="clear" w:color="000000" w:fill="DCE6F1"/>
            <w:noWrap/>
            <w:vAlign w:val="center"/>
            <w:hideMark/>
          </w:tcPr>
          <w:p w14:paraId="7C098ED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5.385</w:t>
            </w:r>
          </w:p>
        </w:tc>
        <w:tc>
          <w:tcPr>
            <w:tcW w:w="1276" w:type="dxa"/>
            <w:tcBorders>
              <w:top w:val="nil"/>
              <w:left w:val="nil"/>
              <w:bottom w:val="single" w:sz="8" w:space="0" w:color="auto"/>
              <w:right w:val="single" w:sz="8" w:space="0" w:color="auto"/>
            </w:tcBorders>
            <w:shd w:val="clear" w:color="000000" w:fill="DCE6F1"/>
            <w:noWrap/>
            <w:vAlign w:val="center"/>
            <w:hideMark/>
          </w:tcPr>
          <w:p w14:paraId="15B9D4A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5.385</w:t>
            </w:r>
          </w:p>
        </w:tc>
        <w:tc>
          <w:tcPr>
            <w:tcW w:w="994" w:type="dxa"/>
            <w:tcBorders>
              <w:top w:val="nil"/>
              <w:left w:val="nil"/>
              <w:bottom w:val="single" w:sz="8" w:space="0" w:color="auto"/>
              <w:right w:val="single" w:sz="8" w:space="0" w:color="auto"/>
            </w:tcBorders>
            <w:shd w:val="clear" w:color="000000" w:fill="DCE6F1"/>
            <w:noWrap/>
            <w:vAlign w:val="center"/>
            <w:hideMark/>
          </w:tcPr>
          <w:p w14:paraId="1520D362"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181</w:t>
            </w:r>
          </w:p>
        </w:tc>
      </w:tr>
      <w:tr w:rsidR="00875CDD" w:rsidRPr="006F7A4F" w14:paraId="338CE55A" w14:textId="77777777" w:rsidTr="007C7B89">
        <w:trPr>
          <w:trHeight w:val="64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36F9C61"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TUNCELİ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BCF088F"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5.385</w:t>
            </w:r>
          </w:p>
        </w:tc>
        <w:tc>
          <w:tcPr>
            <w:tcW w:w="1276" w:type="dxa"/>
            <w:tcBorders>
              <w:top w:val="nil"/>
              <w:left w:val="nil"/>
              <w:bottom w:val="single" w:sz="8" w:space="0" w:color="auto"/>
              <w:right w:val="single" w:sz="8" w:space="0" w:color="auto"/>
            </w:tcBorders>
            <w:shd w:val="clear" w:color="auto" w:fill="auto"/>
            <w:noWrap/>
            <w:vAlign w:val="center"/>
            <w:hideMark/>
          </w:tcPr>
          <w:p w14:paraId="40882F3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5.385</w:t>
            </w:r>
          </w:p>
        </w:tc>
        <w:tc>
          <w:tcPr>
            <w:tcW w:w="994" w:type="dxa"/>
            <w:tcBorders>
              <w:top w:val="nil"/>
              <w:left w:val="nil"/>
              <w:bottom w:val="single" w:sz="8" w:space="0" w:color="auto"/>
              <w:right w:val="single" w:sz="8" w:space="0" w:color="auto"/>
            </w:tcBorders>
            <w:shd w:val="clear" w:color="auto" w:fill="auto"/>
            <w:noWrap/>
            <w:vAlign w:val="center"/>
            <w:hideMark/>
          </w:tcPr>
          <w:p w14:paraId="43872B17"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181</w:t>
            </w:r>
          </w:p>
        </w:tc>
      </w:tr>
      <w:tr w:rsidR="00875CDD" w:rsidRPr="006F7A4F" w14:paraId="125E079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F4778E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UŞAK</w:t>
            </w:r>
          </w:p>
        </w:tc>
        <w:tc>
          <w:tcPr>
            <w:tcW w:w="1275" w:type="dxa"/>
            <w:tcBorders>
              <w:top w:val="nil"/>
              <w:left w:val="nil"/>
              <w:bottom w:val="single" w:sz="8" w:space="0" w:color="auto"/>
              <w:right w:val="single" w:sz="8" w:space="0" w:color="auto"/>
            </w:tcBorders>
            <w:shd w:val="clear" w:color="000000" w:fill="DCE6F1"/>
            <w:noWrap/>
            <w:vAlign w:val="center"/>
            <w:hideMark/>
          </w:tcPr>
          <w:p w14:paraId="33F6DDA9"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73.951</w:t>
            </w:r>
          </w:p>
        </w:tc>
        <w:tc>
          <w:tcPr>
            <w:tcW w:w="1276" w:type="dxa"/>
            <w:tcBorders>
              <w:top w:val="nil"/>
              <w:left w:val="nil"/>
              <w:bottom w:val="single" w:sz="8" w:space="0" w:color="auto"/>
              <w:right w:val="single" w:sz="8" w:space="0" w:color="auto"/>
            </w:tcBorders>
            <w:shd w:val="clear" w:color="000000" w:fill="DCE6F1"/>
            <w:noWrap/>
            <w:vAlign w:val="center"/>
            <w:hideMark/>
          </w:tcPr>
          <w:p w14:paraId="20A273C3"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73.951</w:t>
            </w:r>
          </w:p>
        </w:tc>
        <w:tc>
          <w:tcPr>
            <w:tcW w:w="994" w:type="dxa"/>
            <w:tcBorders>
              <w:top w:val="nil"/>
              <w:left w:val="nil"/>
              <w:bottom w:val="single" w:sz="8" w:space="0" w:color="auto"/>
              <w:right w:val="single" w:sz="8" w:space="0" w:color="auto"/>
            </w:tcBorders>
            <w:shd w:val="clear" w:color="000000" w:fill="DCE6F1"/>
            <w:noWrap/>
            <w:vAlign w:val="center"/>
            <w:hideMark/>
          </w:tcPr>
          <w:p w14:paraId="133FD1B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3.043</w:t>
            </w:r>
          </w:p>
        </w:tc>
      </w:tr>
      <w:tr w:rsidR="00875CDD" w:rsidRPr="006F7A4F" w14:paraId="36BB19DE" w14:textId="77777777" w:rsidTr="00BF6D93">
        <w:trPr>
          <w:trHeight w:val="36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C561415"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UDAŞ UŞAK DOĞALGAZ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D4D3681"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73.951</w:t>
            </w:r>
          </w:p>
        </w:tc>
        <w:tc>
          <w:tcPr>
            <w:tcW w:w="1276" w:type="dxa"/>
            <w:tcBorders>
              <w:top w:val="nil"/>
              <w:left w:val="nil"/>
              <w:bottom w:val="single" w:sz="8" w:space="0" w:color="auto"/>
              <w:right w:val="single" w:sz="8" w:space="0" w:color="auto"/>
            </w:tcBorders>
            <w:shd w:val="clear" w:color="auto" w:fill="auto"/>
            <w:noWrap/>
            <w:vAlign w:val="center"/>
            <w:hideMark/>
          </w:tcPr>
          <w:p w14:paraId="2630DAA4"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73.951</w:t>
            </w:r>
          </w:p>
        </w:tc>
        <w:tc>
          <w:tcPr>
            <w:tcW w:w="994" w:type="dxa"/>
            <w:tcBorders>
              <w:top w:val="nil"/>
              <w:left w:val="nil"/>
              <w:bottom w:val="single" w:sz="8" w:space="0" w:color="auto"/>
              <w:right w:val="single" w:sz="8" w:space="0" w:color="auto"/>
            </w:tcBorders>
            <w:shd w:val="clear" w:color="auto" w:fill="auto"/>
            <w:noWrap/>
            <w:vAlign w:val="center"/>
            <w:hideMark/>
          </w:tcPr>
          <w:p w14:paraId="3B408F0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3.043</w:t>
            </w:r>
          </w:p>
        </w:tc>
      </w:tr>
      <w:tr w:rsidR="00875CDD" w:rsidRPr="006F7A4F" w14:paraId="428027F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42DC20D5"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VAN</w:t>
            </w:r>
          </w:p>
        </w:tc>
        <w:tc>
          <w:tcPr>
            <w:tcW w:w="1275" w:type="dxa"/>
            <w:tcBorders>
              <w:top w:val="nil"/>
              <w:left w:val="nil"/>
              <w:bottom w:val="single" w:sz="8" w:space="0" w:color="auto"/>
              <w:right w:val="single" w:sz="8" w:space="0" w:color="auto"/>
            </w:tcBorders>
            <w:shd w:val="clear" w:color="000000" w:fill="DCE6F1"/>
            <w:noWrap/>
            <w:vAlign w:val="center"/>
            <w:hideMark/>
          </w:tcPr>
          <w:p w14:paraId="11E4544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78.558</w:t>
            </w:r>
          </w:p>
        </w:tc>
        <w:tc>
          <w:tcPr>
            <w:tcW w:w="1276" w:type="dxa"/>
            <w:tcBorders>
              <w:top w:val="nil"/>
              <w:left w:val="nil"/>
              <w:bottom w:val="single" w:sz="8" w:space="0" w:color="auto"/>
              <w:right w:val="single" w:sz="8" w:space="0" w:color="auto"/>
            </w:tcBorders>
            <w:shd w:val="clear" w:color="000000" w:fill="DCE6F1"/>
            <w:noWrap/>
            <w:vAlign w:val="center"/>
            <w:hideMark/>
          </w:tcPr>
          <w:p w14:paraId="7F82443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78.558</w:t>
            </w:r>
          </w:p>
        </w:tc>
        <w:tc>
          <w:tcPr>
            <w:tcW w:w="994" w:type="dxa"/>
            <w:tcBorders>
              <w:top w:val="nil"/>
              <w:left w:val="nil"/>
              <w:bottom w:val="single" w:sz="8" w:space="0" w:color="auto"/>
              <w:right w:val="single" w:sz="8" w:space="0" w:color="auto"/>
            </w:tcBorders>
            <w:shd w:val="clear" w:color="000000" w:fill="DCE6F1"/>
            <w:noWrap/>
            <w:vAlign w:val="center"/>
            <w:hideMark/>
          </w:tcPr>
          <w:p w14:paraId="4380E28E"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4.238</w:t>
            </w:r>
          </w:p>
        </w:tc>
      </w:tr>
      <w:tr w:rsidR="00875CDD" w:rsidRPr="006F7A4F" w14:paraId="22F1113E" w14:textId="77777777" w:rsidTr="00BF6D93">
        <w:trPr>
          <w:trHeight w:val="16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98937E5"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VAN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03222E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78.558</w:t>
            </w:r>
          </w:p>
        </w:tc>
        <w:tc>
          <w:tcPr>
            <w:tcW w:w="1276" w:type="dxa"/>
            <w:tcBorders>
              <w:top w:val="nil"/>
              <w:left w:val="nil"/>
              <w:bottom w:val="single" w:sz="8" w:space="0" w:color="auto"/>
              <w:right w:val="single" w:sz="8" w:space="0" w:color="auto"/>
            </w:tcBorders>
            <w:shd w:val="clear" w:color="auto" w:fill="auto"/>
            <w:noWrap/>
            <w:vAlign w:val="center"/>
            <w:hideMark/>
          </w:tcPr>
          <w:p w14:paraId="0E71180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78.558</w:t>
            </w:r>
          </w:p>
        </w:tc>
        <w:tc>
          <w:tcPr>
            <w:tcW w:w="994" w:type="dxa"/>
            <w:tcBorders>
              <w:top w:val="nil"/>
              <w:left w:val="nil"/>
              <w:bottom w:val="single" w:sz="8" w:space="0" w:color="auto"/>
              <w:right w:val="single" w:sz="8" w:space="0" w:color="auto"/>
            </w:tcBorders>
            <w:shd w:val="clear" w:color="auto" w:fill="auto"/>
            <w:noWrap/>
            <w:vAlign w:val="center"/>
            <w:hideMark/>
          </w:tcPr>
          <w:p w14:paraId="23B2F1C0"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4.238</w:t>
            </w:r>
          </w:p>
        </w:tc>
      </w:tr>
      <w:tr w:rsidR="00875CDD" w:rsidRPr="006F7A4F" w14:paraId="3F35BBF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52F3DBC"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YALOVA</w:t>
            </w:r>
          </w:p>
        </w:tc>
        <w:tc>
          <w:tcPr>
            <w:tcW w:w="1275" w:type="dxa"/>
            <w:tcBorders>
              <w:top w:val="nil"/>
              <w:left w:val="nil"/>
              <w:bottom w:val="nil"/>
              <w:right w:val="single" w:sz="8" w:space="0" w:color="auto"/>
            </w:tcBorders>
            <w:shd w:val="clear" w:color="000000" w:fill="DCE6F1"/>
            <w:noWrap/>
            <w:vAlign w:val="center"/>
            <w:hideMark/>
          </w:tcPr>
          <w:p w14:paraId="5060105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98.846</w:t>
            </w:r>
          </w:p>
        </w:tc>
        <w:tc>
          <w:tcPr>
            <w:tcW w:w="1276" w:type="dxa"/>
            <w:tcBorders>
              <w:top w:val="nil"/>
              <w:left w:val="nil"/>
              <w:bottom w:val="nil"/>
              <w:right w:val="single" w:sz="8" w:space="0" w:color="auto"/>
            </w:tcBorders>
            <w:shd w:val="clear" w:color="000000" w:fill="DCE6F1"/>
            <w:noWrap/>
            <w:vAlign w:val="center"/>
            <w:hideMark/>
          </w:tcPr>
          <w:p w14:paraId="105FB88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98.846</w:t>
            </w:r>
          </w:p>
        </w:tc>
        <w:tc>
          <w:tcPr>
            <w:tcW w:w="994" w:type="dxa"/>
            <w:tcBorders>
              <w:top w:val="nil"/>
              <w:left w:val="nil"/>
              <w:bottom w:val="nil"/>
              <w:right w:val="single" w:sz="8" w:space="0" w:color="auto"/>
            </w:tcBorders>
            <w:shd w:val="clear" w:color="000000" w:fill="DCE6F1"/>
            <w:noWrap/>
            <w:vAlign w:val="center"/>
            <w:hideMark/>
          </w:tcPr>
          <w:p w14:paraId="4337654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3.000</w:t>
            </w:r>
          </w:p>
        </w:tc>
      </w:tr>
      <w:tr w:rsidR="00875CDD" w:rsidRPr="006F7A4F" w14:paraId="2554029B" w14:textId="77777777" w:rsidTr="007C7B89">
        <w:trPr>
          <w:trHeight w:val="65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B781A9E"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ARMAGAZ ARSAN MARMARA DOĞALGAZ DAĞITIM ANONİM ŞİRKETİ</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19A1E1D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98.846</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7262932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98.846</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14:paraId="4AB538E2"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3.000</w:t>
            </w:r>
          </w:p>
        </w:tc>
      </w:tr>
      <w:tr w:rsidR="00875CDD" w:rsidRPr="006F7A4F" w14:paraId="57972DC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2F4B93F"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YOZGAT</w:t>
            </w:r>
          </w:p>
        </w:tc>
        <w:tc>
          <w:tcPr>
            <w:tcW w:w="1275" w:type="dxa"/>
            <w:tcBorders>
              <w:top w:val="nil"/>
              <w:left w:val="nil"/>
              <w:bottom w:val="nil"/>
              <w:right w:val="single" w:sz="8" w:space="0" w:color="auto"/>
            </w:tcBorders>
            <w:shd w:val="clear" w:color="000000" w:fill="DCE6F1"/>
            <w:noWrap/>
            <w:vAlign w:val="center"/>
            <w:hideMark/>
          </w:tcPr>
          <w:p w14:paraId="21735D90"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58.172</w:t>
            </w:r>
          </w:p>
        </w:tc>
        <w:tc>
          <w:tcPr>
            <w:tcW w:w="1276" w:type="dxa"/>
            <w:tcBorders>
              <w:top w:val="nil"/>
              <w:left w:val="nil"/>
              <w:bottom w:val="nil"/>
              <w:right w:val="single" w:sz="8" w:space="0" w:color="auto"/>
            </w:tcBorders>
            <w:shd w:val="clear" w:color="000000" w:fill="DCE6F1"/>
            <w:noWrap/>
            <w:vAlign w:val="center"/>
            <w:hideMark/>
          </w:tcPr>
          <w:p w14:paraId="61D90F37"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58.172</w:t>
            </w:r>
          </w:p>
        </w:tc>
        <w:tc>
          <w:tcPr>
            <w:tcW w:w="994" w:type="dxa"/>
            <w:tcBorders>
              <w:top w:val="nil"/>
              <w:left w:val="nil"/>
              <w:bottom w:val="nil"/>
              <w:right w:val="single" w:sz="8" w:space="0" w:color="auto"/>
            </w:tcBorders>
            <w:shd w:val="clear" w:color="000000" w:fill="DCE6F1"/>
            <w:noWrap/>
            <w:vAlign w:val="center"/>
            <w:hideMark/>
          </w:tcPr>
          <w:p w14:paraId="5F2989C5"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4.013</w:t>
            </w:r>
          </w:p>
        </w:tc>
      </w:tr>
      <w:tr w:rsidR="00875CDD" w:rsidRPr="006F7A4F" w14:paraId="73A3B497" w14:textId="77777777" w:rsidTr="007C7B89">
        <w:trPr>
          <w:trHeight w:val="58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DC3CB49"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SÜRMELİ DOĞAL GAZ DAĞITIM SANAYİ VE TİCARET ANONİM ŞİRKETİ</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3B5A9EDD"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58.172</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1E8D5AF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58.172</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14:paraId="2FE808BB"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4.013</w:t>
            </w:r>
          </w:p>
        </w:tc>
      </w:tr>
      <w:tr w:rsidR="00875CDD" w:rsidRPr="006F7A4F" w14:paraId="619B07AA"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A53E9B5" w14:textId="77777777" w:rsidR="00875CDD" w:rsidRPr="006F7A4F" w:rsidRDefault="00875CDD" w:rsidP="00875CDD">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ZONGULDAK</w:t>
            </w:r>
          </w:p>
        </w:tc>
        <w:tc>
          <w:tcPr>
            <w:tcW w:w="1275" w:type="dxa"/>
            <w:tcBorders>
              <w:top w:val="nil"/>
              <w:left w:val="nil"/>
              <w:bottom w:val="nil"/>
              <w:right w:val="single" w:sz="8" w:space="0" w:color="auto"/>
            </w:tcBorders>
            <w:shd w:val="clear" w:color="000000" w:fill="DCE6F1"/>
            <w:noWrap/>
            <w:vAlign w:val="center"/>
            <w:hideMark/>
          </w:tcPr>
          <w:p w14:paraId="3039B17A"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105.814</w:t>
            </w:r>
          </w:p>
        </w:tc>
        <w:tc>
          <w:tcPr>
            <w:tcW w:w="1276" w:type="dxa"/>
            <w:tcBorders>
              <w:top w:val="nil"/>
              <w:left w:val="nil"/>
              <w:bottom w:val="nil"/>
              <w:right w:val="single" w:sz="8" w:space="0" w:color="auto"/>
            </w:tcBorders>
            <w:shd w:val="clear" w:color="000000" w:fill="DCE6F1"/>
            <w:noWrap/>
            <w:vAlign w:val="center"/>
            <w:hideMark/>
          </w:tcPr>
          <w:p w14:paraId="305A5E4D"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105.814</w:t>
            </w:r>
          </w:p>
        </w:tc>
        <w:tc>
          <w:tcPr>
            <w:tcW w:w="994" w:type="dxa"/>
            <w:tcBorders>
              <w:top w:val="nil"/>
              <w:left w:val="nil"/>
              <w:bottom w:val="nil"/>
              <w:right w:val="single" w:sz="8" w:space="0" w:color="auto"/>
            </w:tcBorders>
            <w:shd w:val="clear" w:color="000000" w:fill="DCE6F1"/>
            <w:noWrap/>
            <w:vAlign w:val="center"/>
            <w:hideMark/>
          </w:tcPr>
          <w:p w14:paraId="15E086AB" w14:textId="77777777" w:rsidR="00875CDD" w:rsidRPr="006F7A4F"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3.198</w:t>
            </w:r>
          </w:p>
        </w:tc>
      </w:tr>
      <w:tr w:rsidR="00875CDD" w:rsidRPr="006F7A4F" w14:paraId="6664D6F1" w14:textId="77777777" w:rsidTr="007C7B89">
        <w:trPr>
          <w:trHeight w:val="54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381F1C8"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BATIKAR DOĞAL GAZ DAĞITIM SANAYİ VE TİCARET ANONİM ŞİRKETİ</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7B254425"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57.861</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5FB42C0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57.861</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14:paraId="1E09509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1.661</w:t>
            </w:r>
          </w:p>
        </w:tc>
      </w:tr>
      <w:tr w:rsidR="00875CDD" w:rsidRPr="006F7A4F" w14:paraId="3BE7173E" w14:textId="77777777" w:rsidTr="00BF6D93">
        <w:trPr>
          <w:trHeight w:val="3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596B697" w14:textId="77777777" w:rsidR="00875CDD" w:rsidRPr="006F7A4F" w:rsidRDefault="00875CDD" w:rsidP="00875CDD">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DÜZCE EREĞLİ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1E78CEE"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47.953</w:t>
            </w:r>
          </w:p>
        </w:tc>
        <w:tc>
          <w:tcPr>
            <w:tcW w:w="1276" w:type="dxa"/>
            <w:tcBorders>
              <w:top w:val="nil"/>
              <w:left w:val="nil"/>
              <w:bottom w:val="single" w:sz="8" w:space="0" w:color="auto"/>
              <w:right w:val="single" w:sz="8" w:space="0" w:color="auto"/>
            </w:tcBorders>
            <w:shd w:val="clear" w:color="auto" w:fill="auto"/>
            <w:noWrap/>
            <w:vAlign w:val="center"/>
            <w:hideMark/>
          </w:tcPr>
          <w:p w14:paraId="6B166AA3"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47.953</w:t>
            </w:r>
          </w:p>
        </w:tc>
        <w:tc>
          <w:tcPr>
            <w:tcW w:w="994" w:type="dxa"/>
            <w:tcBorders>
              <w:top w:val="nil"/>
              <w:left w:val="nil"/>
              <w:bottom w:val="single" w:sz="8" w:space="0" w:color="auto"/>
              <w:right w:val="single" w:sz="8" w:space="0" w:color="auto"/>
            </w:tcBorders>
            <w:shd w:val="clear" w:color="auto" w:fill="auto"/>
            <w:noWrap/>
            <w:vAlign w:val="center"/>
            <w:hideMark/>
          </w:tcPr>
          <w:p w14:paraId="5605E9CC" w14:textId="77777777" w:rsidR="00875CDD" w:rsidRPr="006F7A4F"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1.537</w:t>
            </w:r>
          </w:p>
        </w:tc>
      </w:tr>
      <w:tr w:rsidR="00875CDD" w:rsidRPr="006F7A4F" w14:paraId="7C710E2F" w14:textId="77777777" w:rsidTr="007C7B89">
        <w:trPr>
          <w:trHeight w:val="330"/>
        </w:trPr>
        <w:tc>
          <w:tcPr>
            <w:tcW w:w="6663" w:type="dxa"/>
            <w:tcBorders>
              <w:top w:val="nil"/>
              <w:left w:val="nil"/>
              <w:bottom w:val="single" w:sz="8" w:space="0" w:color="auto"/>
              <w:right w:val="single" w:sz="8" w:space="0" w:color="auto"/>
            </w:tcBorders>
            <w:shd w:val="clear" w:color="000000" w:fill="9BC2E6"/>
            <w:noWrap/>
            <w:vAlign w:val="center"/>
            <w:hideMark/>
          </w:tcPr>
          <w:p w14:paraId="2B738116" w14:textId="28C1D3ED" w:rsidR="00875CDD" w:rsidRPr="006F7A4F" w:rsidRDefault="007B2052" w:rsidP="00875CDD">
            <w:pPr>
              <w:spacing w:after="0" w:line="240" w:lineRule="auto"/>
              <w:rPr>
                <w:rFonts w:ascii="Times New Roman" w:eastAsia="Times New Roman" w:hAnsi="Times New Roman" w:cs="Times New Roman"/>
                <w:b/>
                <w:bCs/>
                <w:sz w:val="24"/>
                <w:szCs w:val="24"/>
                <w:lang w:eastAsia="tr-TR"/>
              </w:rPr>
            </w:pPr>
            <w:r w:rsidRPr="006F7A4F">
              <w:rPr>
                <w:rFonts w:ascii="Times New Roman" w:eastAsia="Times New Roman" w:hAnsi="Times New Roman" w:cs="Times New Roman"/>
                <w:b/>
                <w:bCs/>
                <w:sz w:val="24"/>
                <w:szCs w:val="24"/>
                <w:lang w:eastAsia="tr-TR"/>
              </w:rPr>
              <w:t>Total</w:t>
            </w:r>
          </w:p>
        </w:tc>
        <w:tc>
          <w:tcPr>
            <w:tcW w:w="1275" w:type="dxa"/>
            <w:tcBorders>
              <w:top w:val="nil"/>
              <w:left w:val="nil"/>
              <w:bottom w:val="single" w:sz="8" w:space="0" w:color="auto"/>
              <w:right w:val="single" w:sz="8" w:space="0" w:color="auto"/>
            </w:tcBorders>
            <w:shd w:val="clear" w:color="000000" w:fill="9BC2E6"/>
            <w:noWrap/>
            <w:vAlign w:val="center"/>
            <w:hideMark/>
          </w:tcPr>
          <w:p w14:paraId="092C017C" w14:textId="77777777" w:rsidR="00875CDD" w:rsidRPr="006F7A4F" w:rsidRDefault="00875CDD" w:rsidP="00875CDD">
            <w:pPr>
              <w:spacing w:after="0" w:line="240" w:lineRule="auto"/>
              <w:jc w:val="right"/>
              <w:rPr>
                <w:rFonts w:ascii="Times New Roman" w:eastAsia="Times New Roman" w:hAnsi="Times New Roman" w:cs="Times New Roman"/>
                <w:b/>
                <w:bCs/>
                <w:sz w:val="24"/>
                <w:szCs w:val="24"/>
                <w:lang w:eastAsia="tr-TR"/>
              </w:rPr>
            </w:pPr>
            <w:r w:rsidRPr="006F7A4F">
              <w:rPr>
                <w:rFonts w:ascii="Times New Roman" w:eastAsia="Times New Roman" w:hAnsi="Times New Roman" w:cs="Times New Roman"/>
                <w:b/>
                <w:bCs/>
                <w:sz w:val="24"/>
                <w:szCs w:val="24"/>
                <w:lang w:eastAsia="tr-TR"/>
              </w:rPr>
              <w:t>15.865.809</w:t>
            </w:r>
          </w:p>
        </w:tc>
        <w:tc>
          <w:tcPr>
            <w:tcW w:w="1276" w:type="dxa"/>
            <w:tcBorders>
              <w:top w:val="nil"/>
              <w:left w:val="nil"/>
              <w:bottom w:val="single" w:sz="8" w:space="0" w:color="auto"/>
              <w:right w:val="single" w:sz="8" w:space="0" w:color="auto"/>
            </w:tcBorders>
            <w:shd w:val="clear" w:color="000000" w:fill="9BC2E6"/>
            <w:noWrap/>
            <w:vAlign w:val="center"/>
            <w:hideMark/>
          </w:tcPr>
          <w:p w14:paraId="7841B960" w14:textId="77777777" w:rsidR="00875CDD" w:rsidRPr="006F7A4F" w:rsidRDefault="00875CDD" w:rsidP="00875CDD">
            <w:pPr>
              <w:spacing w:after="0" w:line="240" w:lineRule="auto"/>
              <w:jc w:val="right"/>
              <w:rPr>
                <w:rFonts w:ascii="Times New Roman" w:eastAsia="Times New Roman" w:hAnsi="Times New Roman" w:cs="Times New Roman"/>
                <w:b/>
                <w:bCs/>
                <w:sz w:val="24"/>
                <w:szCs w:val="24"/>
                <w:lang w:eastAsia="tr-TR"/>
              </w:rPr>
            </w:pPr>
            <w:r w:rsidRPr="006F7A4F">
              <w:rPr>
                <w:rFonts w:ascii="Times New Roman" w:eastAsia="Times New Roman" w:hAnsi="Times New Roman" w:cs="Times New Roman"/>
                <w:b/>
                <w:bCs/>
                <w:sz w:val="24"/>
                <w:szCs w:val="24"/>
                <w:lang w:eastAsia="tr-TR"/>
              </w:rPr>
              <w:t>15.861.360</w:t>
            </w:r>
          </w:p>
        </w:tc>
        <w:tc>
          <w:tcPr>
            <w:tcW w:w="994" w:type="dxa"/>
            <w:tcBorders>
              <w:top w:val="nil"/>
              <w:left w:val="nil"/>
              <w:bottom w:val="single" w:sz="8" w:space="0" w:color="auto"/>
              <w:right w:val="single" w:sz="8" w:space="0" w:color="auto"/>
            </w:tcBorders>
            <w:shd w:val="clear" w:color="000000" w:fill="9BC2E6"/>
            <w:noWrap/>
            <w:vAlign w:val="center"/>
            <w:hideMark/>
          </w:tcPr>
          <w:p w14:paraId="0C719515" w14:textId="77777777" w:rsidR="00875CDD" w:rsidRPr="006F7A4F" w:rsidRDefault="00875CDD" w:rsidP="00875CDD">
            <w:pPr>
              <w:spacing w:after="0" w:line="240" w:lineRule="auto"/>
              <w:jc w:val="right"/>
              <w:rPr>
                <w:rFonts w:ascii="Times New Roman" w:eastAsia="Times New Roman" w:hAnsi="Times New Roman" w:cs="Times New Roman"/>
                <w:b/>
                <w:bCs/>
                <w:sz w:val="24"/>
                <w:szCs w:val="24"/>
                <w:lang w:eastAsia="tr-TR"/>
              </w:rPr>
            </w:pPr>
            <w:r w:rsidRPr="006F7A4F">
              <w:rPr>
                <w:rFonts w:ascii="Times New Roman" w:eastAsia="Times New Roman" w:hAnsi="Times New Roman" w:cs="Times New Roman"/>
                <w:b/>
                <w:bCs/>
                <w:sz w:val="24"/>
                <w:szCs w:val="24"/>
                <w:lang w:eastAsia="tr-TR"/>
              </w:rPr>
              <w:t>623.930</w:t>
            </w:r>
          </w:p>
        </w:tc>
      </w:tr>
    </w:tbl>
    <w:p w14:paraId="79133D03" w14:textId="6C123FCB" w:rsidR="00C236E7" w:rsidRPr="006F7A4F" w:rsidRDefault="007B2052" w:rsidP="003619CC">
      <w:pPr>
        <w:ind w:left="-851"/>
        <w:rPr>
          <w:rFonts w:ascii="Times New Roman" w:hAnsi="Times New Roman" w:cs="Times New Roman"/>
          <w:i/>
          <w:sz w:val="18"/>
          <w:szCs w:val="18"/>
        </w:rPr>
      </w:pPr>
      <w:proofErr w:type="gramStart"/>
      <w:r w:rsidRPr="006F7A4F">
        <w:rPr>
          <w:rFonts w:ascii="Times New Roman" w:hAnsi="Times New Roman" w:cs="Times New Roman"/>
          <w:i/>
          <w:sz w:val="18"/>
          <w:szCs w:val="18"/>
        </w:rPr>
        <w:t xml:space="preserve">* The Board Resolutions, 6778 numbered and 22/12/2016 dated and 18/12/2014 dated and 5362 numbered, regarding “the limit of being an eligible consumer for the Natural Gas Market to be implemented belongs to decision published on Official Gazette 26/12/2014 dated and 29217 numbered throughout 2017", it was decided to continue to apply the same limit.  </w:t>
      </w:r>
      <w:proofErr w:type="gramEnd"/>
      <w:r w:rsidRPr="006F7A4F">
        <w:rPr>
          <w:rFonts w:ascii="Times New Roman" w:hAnsi="Times New Roman" w:cs="Times New Roman"/>
          <w:i/>
          <w:sz w:val="18"/>
          <w:szCs w:val="18"/>
        </w:rPr>
        <w:t>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14:paraId="721893D3" w14:textId="0F003FC1" w:rsidR="00623C99" w:rsidRPr="006F7A4F" w:rsidRDefault="00F1377C" w:rsidP="00623C99">
      <w:pPr>
        <w:jc w:val="center"/>
        <w:rPr>
          <w:rFonts w:ascii="Times New Roman" w:hAnsi="Times New Roman" w:cs="Times New Roman"/>
          <w:sz w:val="24"/>
          <w:szCs w:val="24"/>
        </w:rPr>
      </w:pPr>
      <w:r w:rsidRPr="006F7A4F">
        <w:rPr>
          <w:rFonts w:ascii="Times New Roman" w:hAnsi="Times New Roman" w:cs="Times New Roman"/>
          <w:noProof/>
          <w:lang w:eastAsia="tr-TR"/>
        </w:rPr>
        <w:lastRenderedPageBreak/>
        <w:drawing>
          <wp:inline distT="0" distB="0" distL="0" distR="0" wp14:anchorId="179A7ED8" wp14:editId="11C06B80">
            <wp:extent cx="5553075" cy="3219450"/>
            <wp:effectExtent l="0" t="0" r="9525" b="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CBC3A9D" w14:textId="5128B292" w:rsidR="007B2052" w:rsidRPr="006F7A4F" w:rsidRDefault="007B2052" w:rsidP="007928DF">
      <w:pPr>
        <w:pStyle w:val="Balk6"/>
      </w:pPr>
      <w:bookmarkStart w:id="487" w:name="_Toc494808916"/>
      <w:bookmarkStart w:id="488" w:name="_Toc520881486"/>
      <w:bookmarkStart w:id="489" w:name="_Toc9414575"/>
      <w:bookmarkStart w:id="490" w:name="_Toc9504965"/>
      <w:bookmarkStart w:id="491" w:name="_Toc9512069"/>
      <w:bookmarkStart w:id="492" w:name="_Toc47705653"/>
      <w:r w:rsidRPr="006F7A4F">
        <w:t>Figure 7.</w:t>
      </w:r>
      <w:fldSimple w:instr=" SEQ Grafik \* ARABIC \s 2 ">
        <w:r w:rsidRPr="006F7A4F">
          <w:t>1</w:t>
        </w:r>
      </w:fldSimple>
      <w:r w:rsidRPr="006F7A4F">
        <w:t>: Share of Subscribers and Eligible Consumers by the End of 2019 (%)</w:t>
      </w:r>
      <w:bookmarkEnd w:id="487"/>
      <w:bookmarkEnd w:id="488"/>
      <w:bookmarkEnd w:id="489"/>
      <w:bookmarkEnd w:id="490"/>
      <w:bookmarkEnd w:id="491"/>
      <w:bookmarkEnd w:id="492"/>
    </w:p>
    <w:p w14:paraId="7C70A4EE" w14:textId="77777777" w:rsidR="007F66A2" w:rsidRPr="006F7A4F" w:rsidRDefault="007F66A2" w:rsidP="007F66A2">
      <w:pPr>
        <w:rPr>
          <w:rFonts w:ascii="Times New Roman" w:hAnsi="Times New Roman" w:cs="Times New Roman"/>
        </w:rPr>
      </w:pPr>
    </w:p>
    <w:p w14:paraId="7F465252" w14:textId="30C0E0EE" w:rsidR="00E3768F" w:rsidRPr="006F7A4F" w:rsidRDefault="00E3768F" w:rsidP="007928DF">
      <w:pPr>
        <w:pStyle w:val="Balk5"/>
      </w:pPr>
      <w:bookmarkStart w:id="493" w:name="_Toc520881358"/>
      <w:bookmarkStart w:id="494" w:name="_Toc9414576"/>
      <w:bookmarkStart w:id="495" w:name="_Toc9504676"/>
      <w:bookmarkStart w:id="496" w:name="_Toc9512070"/>
      <w:bookmarkStart w:id="497" w:name="_Toc47706157"/>
      <w:r w:rsidRPr="006F7A4F">
        <w:t>Table 7.4: Consumption of Subscribers and Eligible Consumers by Distribution Companies by the End of 2019 (Million Sm</w:t>
      </w:r>
      <w:r w:rsidRPr="006F7A4F">
        <w:rPr>
          <w:vertAlign w:val="superscript"/>
        </w:rPr>
        <w:t>3</w:t>
      </w:r>
      <w:r w:rsidRPr="006F7A4F">
        <w:t>)</w:t>
      </w:r>
      <w:bookmarkEnd w:id="493"/>
      <w:bookmarkEnd w:id="494"/>
      <w:bookmarkEnd w:id="495"/>
      <w:bookmarkEnd w:id="496"/>
      <w:bookmarkEnd w:id="497"/>
    </w:p>
    <w:tbl>
      <w:tblPr>
        <w:tblW w:w="0" w:type="auto"/>
        <w:tblLayout w:type="fixed"/>
        <w:tblCellMar>
          <w:left w:w="70" w:type="dxa"/>
          <w:right w:w="70" w:type="dxa"/>
        </w:tblCellMar>
        <w:tblLook w:val="04A0" w:firstRow="1" w:lastRow="0" w:firstColumn="1" w:lastColumn="0" w:noHBand="0" w:noVBand="1"/>
      </w:tblPr>
      <w:tblGrid>
        <w:gridCol w:w="5882"/>
        <w:gridCol w:w="1559"/>
        <w:gridCol w:w="1560"/>
        <w:gridCol w:w="1345"/>
      </w:tblGrid>
      <w:tr w:rsidR="00E3768F" w:rsidRPr="006F7A4F" w14:paraId="187B64D5" w14:textId="77777777" w:rsidTr="00F1377C">
        <w:trPr>
          <w:cantSplit/>
          <w:trHeight w:val="330"/>
          <w:tblHeader/>
        </w:trPr>
        <w:tc>
          <w:tcPr>
            <w:tcW w:w="5882" w:type="dxa"/>
            <w:tcBorders>
              <w:top w:val="single" w:sz="8" w:space="0" w:color="auto"/>
              <w:left w:val="single" w:sz="8" w:space="0" w:color="auto"/>
              <w:bottom w:val="single" w:sz="8" w:space="0" w:color="auto"/>
              <w:right w:val="single" w:sz="8" w:space="0" w:color="auto"/>
            </w:tcBorders>
            <w:shd w:val="clear" w:color="000000" w:fill="8DB4E2"/>
            <w:vAlign w:val="center"/>
            <w:hideMark/>
          </w:tcPr>
          <w:p w14:paraId="6C0E0EAD" w14:textId="3D81C497" w:rsidR="00E3768F" w:rsidRPr="006F7A4F" w:rsidRDefault="00E3768F" w:rsidP="00E3768F">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Distribution Company</w:t>
            </w:r>
          </w:p>
        </w:tc>
        <w:tc>
          <w:tcPr>
            <w:tcW w:w="1559" w:type="dxa"/>
            <w:tcBorders>
              <w:top w:val="single" w:sz="8" w:space="0" w:color="auto"/>
              <w:left w:val="nil"/>
              <w:bottom w:val="single" w:sz="8" w:space="0" w:color="auto"/>
              <w:right w:val="single" w:sz="8" w:space="0" w:color="auto"/>
            </w:tcBorders>
            <w:shd w:val="clear" w:color="000000" w:fill="8DB4E2"/>
            <w:noWrap/>
            <w:vAlign w:val="center"/>
            <w:hideMark/>
          </w:tcPr>
          <w:p w14:paraId="7255F0B1" w14:textId="365F9E70" w:rsidR="00E3768F" w:rsidRPr="006F7A4F" w:rsidRDefault="00E3768F" w:rsidP="00E3768F">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Consumption of Subscribers*</w:t>
            </w:r>
          </w:p>
        </w:tc>
        <w:tc>
          <w:tcPr>
            <w:tcW w:w="1560" w:type="dxa"/>
            <w:tcBorders>
              <w:top w:val="single" w:sz="8" w:space="0" w:color="auto"/>
              <w:left w:val="nil"/>
              <w:bottom w:val="single" w:sz="8" w:space="0" w:color="auto"/>
              <w:right w:val="single" w:sz="8" w:space="0" w:color="auto"/>
            </w:tcBorders>
            <w:shd w:val="clear" w:color="000000" w:fill="8DB4E2"/>
            <w:noWrap/>
            <w:vAlign w:val="center"/>
            <w:hideMark/>
          </w:tcPr>
          <w:p w14:paraId="65FF9B3A" w14:textId="0D4DF067" w:rsidR="00E3768F" w:rsidRPr="006F7A4F" w:rsidRDefault="00E3768F" w:rsidP="00E3768F">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6F7A4F">
              <w:rPr>
                <w:rFonts w:ascii="Times New Roman" w:eastAsia="Times New Roman" w:hAnsi="Times New Roman" w:cs="Times New Roman"/>
                <w:b/>
                <w:bCs/>
                <w:color w:val="000000"/>
                <w:sz w:val="24"/>
                <w:szCs w:val="24"/>
                <w:lang w:eastAsia="tr-TR"/>
              </w:rPr>
              <w:t>Consumption  of</w:t>
            </w:r>
            <w:proofErr w:type="gramEnd"/>
            <w:r w:rsidRPr="006F7A4F">
              <w:rPr>
                <w:rFonts w:ascii="Times New Roman" w:eastAsia="Times New Roman" w:hAnsi="Times New Roman" w:cs="Times New Roman"/>
                <w:b/>
                <w:bCs/>
                <w:color w:val="000000"/>
                <w:sz w:val="24"/>
                <w:szCs w:val="24"/>
                <w:lang w:eastAsia="tr-TR"/>
              </w:rPr>
              <w:t xml:space="preserve"> Household Subscribers *</w:t>
            </w:r>
          </w:p>
        </w:tc>
        <w:tc>
          <w:tcPr>
            <w:tcW w:w="1345" w:type="dxa"/>
            <w:tcBorders>
              <w:top w:val="single" w:sz="8" w:space="0" w:color="auto"/>
              <w:left w:val="nil"/>
              <w:bottom w:val="single" w:sz="8" w:space="0" w:color="auto"/>
              <w:right w:val="single" w:sz="8" w:space="0" w:color="auto"/>
            </w:tcBorders>
            <w:shd w:val="clear" w:color="000000" w:fill="8DB4E2"/>
            <w:noWrap/>
            <w:vAlign w:val="center"/>
            <w:hideMark/>
          </w:tcPr>
          <w:p w14:paraId="19F2F3B0" w14:textId="020C5E5D" w:rsidR="00E3768F" w:rsidRPr="006F7A4F" w:rsidRDefault="00E3768F" w:rsidP="00E3768F">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Consumption of Eligible Consumers *</w:t>
            </w:r>
          </w:p>
        </w:tc>
      </w:tr>
      <w:tr w:rsidR="00420C79" w:rsidRPr="006F7A4F" w14:paraId="4B86D54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0D7F434" w14:textId="77777777" w:rsidR="00420C79" w:rsidRPr="006F7A4F" w:rsidRDefault="00420C79" w:rsidP="008D76D4">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AGDAŞ ADAPAZARI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07C04AE8" w14:textId="77777777" w:rsidR="00420C79" w:rsidRPr="006F7A4F" w:rsidRDefault="008D76D4" w:rsidP="008D76D4">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204,80</w:t>
            </w:r>
          </w:p>
        </w:tc>
        <w:tc>
          <w:tcPr>
            <w:tcW w:w="1560" w:type="dxa"/>
            <w:tcBorders>
              <w:top w:val="nil"/>
              <w:left w:val="nil"/>
              <w:bottom w:val="single" w:sz="8" w:space="0" w:color="auto"/>
              <w:right w:val="single" w:sz="8" w:space="0" w:color="auto"/>
            </w:tcBorders>
            <w:shd w:val="clear" w:color="auto" w:fill="auto"/>
            <w:noWrap/>
            <w:vAlign w:val="center"/>
            <w:hideMark/>
          </w:tcPr>
          <w:p w14:paraId="77065BD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204,80</w:t>
            </w:r>
          </w:p>
        </w:tc>
        <w:tc>
          <w:tcPr>
            <w:tcW w:w="1345" w:type="dxa"/>
            <w:tcBorders>
              <w:top w:val="nil"/>
              <w:left w:val="nil"/>
              <w:bottom w:val="single" w:sz="8" w:space="0" w:color="auto"/>
              <w:right w:val="single" w:sz="8" w:space="0" w:color="auto"/>
            </w:tcBorders>
            <w:shd w:val="clear" w:color="auto" w:fill="auto"/>
            <w:noWrap/>
            <w:vAlign w:val="center"/>
            <w:hideMark/>
          </w:tcPr>
          <w:p w14:paraId="49FEB58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215,89</w:t>
            </w:r>
          </w:p>
        </w:tc>
      </w:tr>
      <w:tr w:rsidR="00420C79" w:rsidRPr="006F7A4F" w14:paraId="4CABD80E"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0EB111D0"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w:t>
            </w:r>
            <w:proofErr w:type="gramStart"/>
            <w:r w:rsidRPr="006F7A4F">
              <w:rPr>
                <w:rFonts w:ascii="Times New Roman" w:eastAsia="Times New Roman" w:hAnsi="Times New Roman" w:cs="Times New Roman"/>
                <w:color w:val="000000"/>
                <w:lang w:eastAsia="tr-TR"/>
              </w:rPr>
              <w:t>AKMERCAN  SİNOP</w:t>
            </w:r>
            <w:proofErr w:type="gramEnd"/>
            <w:r w:rsidRPr="006F7A4F">
              <w:rPr>
                <w:rFonts w:ascii="Times New Roman" w:eastAsia="Times New Roman" w:hAnsi="Times New Roman" w:cs="Times New Roman"/>
                <w:color w:val="000000"/>
                <w:lang w:eastAsia="tr-TR"/>
              </w:rPr>
              <w:t xml:space="preserve">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A05063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14,39 </w:t>
            </w:r>
          </w:p>
        </w:tc>
        <w:tc>
          <w:tcPr>
            <w:tcW w:w="1560" w:type="dxa"/>
            <w:tcBorders>
              <w:top w:val="nil"/>
              <w:left w:val="nil"/>
              <w:bottom w:val="single" w:sz="8" w:space="0" w:color="auto"/>
              <w:right w:val="single" w:sz="8" w:space="0" w:color="auto"/>
            </w:tcBorders>
            <w:shd w:val="clear" w:color="auto" w:fill="auto"/>
            <w:noWrap/>
            <w:vAlign w:val="center"/>
            <w:hideMark/>
          </w:tcPr>
          <w:p w14:paraId="6DCB776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12,66</w:t>
            </w:r>
          </w:p>
        </w:tc>
        <w:tc>
          <w:tcPr>
            <w:tcW w:w="1345" w:type="dxa"/>
            <w:tcBorders>
              <w:top w:val="nil"/>
              <w:left w:val="nil"/>
              <w:bottom w:val="single" w:sz="8" w:space="0" w:color="auto"/>
              <w:right w:val="single" w:sz="8" w:space="0" w:color="auto"/>
            </w:tcBorders>
            <w:shd w:val="clear" w:color="auto" w:fill="auto"/>
            <w:noWrap/>
            <w:vAlign w:val="center"/>
            <w:hideMark/>
          </w:tcPr>
          <w:p w14:paraId="31B01F4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0,37</w:t>
            </w:r>
          </w:p>
        </w:tc>
      </w:tr>
      <w:tr w:rsidR="00420C79" w:rsidRPr="006F7A4F" w14:paraId="5D386F47"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78C69F3"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ADIYAMAN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0C9797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73,60 </w:t>
            </w:r>
          </w:p>
        </w:tc>
        <w:tc>
          <w:tcPr>
            <w:tcW w:w="1560" w:type="dxa"/>
            <w:tcBorders>
              <w:top w:val="nil"/>
              <w:left w:val="nil"/>
              <w:bottom w:val="single" w:sz="8" w:space="0" w:color="auto"/>
              <w:right w:val="single" w:sz="8" w:space="0" w:color="auto"/>
            </w:tcBorders>
            <w:shd w:val="clear" w:color="auto" w:fill="auto"/>
            <w:noWrap/>
            <w:vAlign w:val="center"/>
            <w:hideMark/>
          </w:tcPr>
          <w:p w14:paraId="2C45197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73,59</w:t>
            </w:r>
          </w:p>
        </w:tc>
        <w:tc>
          <w:tcPr>
            <w:tcW w:w="1345" w:type="dxa"/>
            <w:tcBorders>
              <w:top w:val="nil"/>
              <w:left w:val="nil"/>
              <w:bottom w:val="single" w:sz="8" w:space="0" w:color="auto"/>
              <w:right w:val="single" w:sz="8" w:space="0" w:color="auto"/>
            </w:tcBorders>
            <w:shd w:val="clear" w:color="auto" w:fill="auto"/>
            <w:noWrap/>
            <w:vAlign w:val="center"/>
            <w:hideMark/>
          </w:tcPr>
          <w:p w14:paraId="71EE477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21,39</w:t>
            </w:r>
          </w:p>
        </w:tc>
      </w:tr>
      <w:tr w:rsidR="00420C79" w:rsidRPr="006F7A4F" w14:paraId="7BA16482"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911E8E8"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BATIKAR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F20FEA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79,04 </w:t>
            </w:r>
          </w:p>
        </w:tc>
        <w:tc>
          <w:tcPr>
            <w:tcW w:w="1560" w:type="dxa"/>
            <w:tcBorders>
              <w:top w:val="nil"/>
              <w:left w:val="nil"/>
              <w:bottom w:val="single" w:sz="8" w:space="0" w:color="auto"/>
              <w:right w:val="single" w:sz="8" w:space="0" w:color="auto"/>
            </w:tcBorders>
            <w:shd w:val="clear" w:color="auto" w:fill="auto"/>
            <w:noWrap/>
            <w:vAlign w:val="center"/>
            <w:hideMark/>
          </w:tcPr>
          <w:p w14:paraId="4FD4FAA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79,04</w:t>
            </w:r>
          </w:p>
        </w:tc>
        <w:tc>
          <w:tcPr>
            <w:tcW w:w="1345" w:type="dxa"/>
            <w:tcBorders>
              <w:top w:val="nil"/>
              <w:left w:val="nil"/>
              <w:bottom w:val="single" w:sz="8" w:space="0" w:color="auto"/>
              <w:right w:val="single" w:sz="8" w:space="0" w:color="auto"/>
            </w:tcBorders>
            <w:shd w:val="clear" w:color="auto" w:fill="auto"/>
            <w:noWrap/>
            <w:vAlign w:val="center"/>
            <w:hideMark/>
          </w:tcPr>
          <w:p w14:paraId="38A0607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55,76</w:t>
            </w:r>
          </w:p>
        </w:tc>
      </w:tr>
      <w:tr w:rsidR="00420C79" w:rsidRPr="006F7A4F" w14:paraId="1935381C"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999C0AA"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DELTA DOĞALGAZ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A813A4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43,38 </w:t>
            </w:r>
          </w:p>
        </w:tc>
        <w:tc>
          <w:tcPr>
            <w:tcW w:w="1560" w:type="dxa"/>
            <w:tcBorders>
              <w:top w:val="nil"/>
              <w:left w:val="nil"/>
              <w:bottom w:val="single" w:sz="8" w:space="0" w:color="auto"/>
              <w:right w:val="single" w:sz="8" w:space="0" w:color="auto"/>
            </w:tcBorders>
            <w:shd w:val="clear" w:color="auto" w:fill="auto"/>
            <w:noWrap/>
            <w:vAlign w:val="center"/>
            <w:hideMark/>
          </w:tcPr>
          <w:p w14:paraId="6AA4E39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43,38</w:t>
            </w:r>
          </w:p>
        </w:tc>
        <w:tc>
          <w:tcPr>
            <w:tcW w:w="1345" w:type="dxa"/>
            <w:tcBorders>
              <w:top w:val="nil"/>
              <w:left w:val="nil"/>
              <w:bottom w:val="single" w:sz="8" w:space="0" w:color="auto"/>
              <w:right w:val="single" w:sz="8" w:space="0" w:color="auto"/>
            </w:tcBorders>
            <w:shd w:val="clear" w:color="auto" w:fill="auto"/>
            <w:noWrap/>
            <w:vAlign w:val="center"/>
            <w:hideMark/>
          </w:tcPr>
          <w:p w14:paraId="52BC347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32,45</w:t>
            </w:r>
          </w:p>
        </w:tc>
      </w:tr>
      <w:tr w:rsidR="00420C79" w:rsidRPr="006F7A4F" w14:paraId="3F410C4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9B64837"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GEPA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0FD28B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12,44 </w:t>
            </w:r>
          </w:p>
        </w:tc>
        <w:tc>
          <w:tcPr>
            <w:tcW w:w="1560" w:type="dxa"/>
            <w:tcBorders>
              <w:top w:val="nil"/>
              <w:left w:val="nil"/>
              <w:bottom w:val="single" w:sz="8" w:space="0" w:color="auto"/>
              <w:right w:val="single" w:sz="8" w:space="0" w:color="auto"/>
            </w:tcBorders>
            <w:shd w:val="clear" w:color="auto" w:fill="auto"/>
            <w:noWrap/>
            <w:vAlign w:val="center"/>
            <w:hideMark/>
          </w:tcPr>
          <w:p w14:paraId="1B10D4C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12,44</w:t>
            </w:r>
          </w:p>
        </w:tc>
        <w:tc>
          <w:tcPr>
            <w:tcW w:w="1345" w:type="dxa"/>
            <w:tcBorders>
              <w:top w:val="nil"/>
              <w:left w:val="nil"/>
              <w:bottom w:val="single" w:sz="8" w:space="0" w:color="auto"/>
              <w:right w:val="single" w:sz="8" w:space="0" w:color="auto"/>
            </w:tcBorders>
            <w:shd w:val="clear" w:color="auto" w:fill="auto"/>
            <w:noWrap/>
            <w:vAlign w:val="center"/>
            <w:hideMark/>
          </w:tcPr>
          <w:p w14:paraId="6FC04C6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44,98</w:t>
            </w:r>
          </w:p>
        </w:tc>
      </w:tr>
      <w:tr w:rsidR="00420C79" w:rsidRPr="006F7A4F" w14:paraId="59669DC3"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3D7FC97E"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w:t>
            </w:r>
            <w:proofErr w:type="gramStart"/>
            <w:r w:rsidRPr="006F7A4F">
              <w:rPr>
                <w:rFonts w:ascii="Times New Roman" w:eastAsia="Times New Roman" w:hAnsi="Times New Roman" w:cs="Times New Roman"/>
                <w:color w:val="000000"/>
                <w:lang w:eastAsia="tr-TR"/>
              </w:rPr>
              <w:t>HAKKARİ</w:t>
            </w:r>
            <w:proofErr w:type="gramEnd"/>
            <w:r w:rsidRPr="006F7A4F">
              <w:rPr>
                <w:rFonts w:ascii="Times New Roman" w:eastAsia="Times New Roman" w:hAnsi="Times New Roman" w:cs="Times New Roman"/>
                <w:color w:val="000000"/>
                <w:lang w:eastAsia="tr-TR"/>
              </w:rPr>
              <w:t xml:space="preserve"> ŞIRNAK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A61C33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0,10</w:t>
            </w:r>
          </w:p>
        </w:tc>
        <w:tc>
          <w:tcPr>
            <w:tcW w:w="1560" w:type="dxa"/>
            <w:tcBorders>
              <w:top w:val="nil"/>
              <w:left w:val="nil"/>
              <w:bottom w:val="single" w:sz="8" w:space="0" w:color="auto"/>
              <w:right w:val="single" w:sz="8" w:space="0" w:color="auto"/>
            </w:tcBorders>
            <w:shd w:val="clear" w:color="auto" w:fill="auto"/>
            <w:noWrap/>
            <w:vAlign w:val="center"/>
            <w:hideMark/>
          </w:tcPr>
          <w:p w14:paraId="438BB42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0,10</w:t>
            </w:r>
          </w:p>
        </w:tc>
        <w:tc>
          <w:tcPr>
            <w:tcW w:w="1345" w:type="dxa"/>
            <w:tcBorders>
              <w:top w:val="nil"/>
              <w:left w:val="nil"/>
              <w:bottom w:val="single" w:sz="8" w:space="0" w:color="auto"/>
              <w:right w:val="single" w:sz="8" w:space="0" w:color="auto"/>
            </w:tcBorders>
            <w:shd w:val="clear" w:color="auto" w:fill="auto"/>
            <w:noWrap/>
            <w:vAlign w:val="center"/>
            <w:hideMark/>
          </w:tcPr>
          <w:p w14:paraId="618C2B5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0,05</w:t>
            </w:r>
          </w:p>
        </w:tc>
      </w:tr>
      <w:tr w:rsidR="00420C79" w:rsidRPr="006F7A4F" w14:paraId="1E51CA2A"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0BF2BCA"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MARDİN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0FFB81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25,00</w:t>
            </w:r>
          </w:p>
        </w:tc>
        <w:tc>
          <w:tcPr>
            <w:tcW w:w="1560" w:type="dxa"/>
            <w:tcBorders>
              <w:top w:val="nil"/>
              <w:left w:val="nil"/>
              <w:bottom w:val="single" w:sz="8" w:space="0" w:color="auto"/>
              <w:right w:val="single" w:sz="8" w:space="0" w:color="auto"/>
            </w:tcBorders>
            <w:shd w:val="clear" w:color="auto" w:fill="auto"/>
            <w:noWrap/>
            <w:vAlign w:val="center"/>
            <w:hideMark/>
          </w:tcPr>
          <w:p w14:paraId="7D45ACF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24,26</w:t>
            </w:r>
          </w:p>
        </w:tc>
        <w:tc>
          <w:tcPr>
            <w:tcW w:w="1345" w:type="dxa"/>
            <w:tcBorders>
              <w:top w:val="nil"/>
              <w:left w:val="nil"/>
              <w:bottom w:val="single" w:sz="8" w:space="0" w:color="auto"/>
              <w:right w:val="single" w:sz="8" w:space="0" w:color="auto"/>
            </w:tcBorders>
            <w:shd w:val="clear" w:color="auto" w:fill="auto"/>
            <w:noWrap/>
            <w:vAlign w:val="center"/>
            <w:hideMark/>
          </w:tcPr>
          <w:p w14:paraId="750A119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2,12</w:t>
            </w:r>
          </w:p>
        </w:tc>
      </w:tr>
      <w:tr w:rsidR="00420C79" w:rsidRPr="006F7A4F" w14:paraId="3177FD2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2C56DEC"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AKMERCAN MUĞLA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B16C73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27,44</w:t>
            </w:r>
          </w:p>
        </w:tc>
        <w:tc>
          <w:tcPr>
            <w:tcW w:w="1560" w:type="dxa"/>
            <w:tcBorders>
              <w:top w:val="nil"/>
              <w:left w:val="nil"/>
              <w:bottom w:val="single" w:sz="8" w:space="0" w:color="auto"/>
              <w:right w:val="single" w:sz="8" w:space="0" w:color="auto"/>
            </w:tcBorders>
            <w:shd w:val="clear" w:color="auto" w:fill="auto"/>
            <w:noWrap/>
            <w:vAlign w:val="center"/>
            <w:hideMark/>
          </w:tcPr>
          <w:p w14:paraId="23E5193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27,44</w:t>
            </w:r>
          </w:p>
        </w:tc>
        <w:tc>
          <w:tcPr>
            <w:tcW w:w="1345" w:type="dxa"/>
            <w:tcBorders>
              <w:top w:val="nil"/>
              <w:left w:val="nil"/>
              <w:bottom w:val="single" w:sz="8" w:space="0" w:color="auto"/>
              <w:right w:val="single" w:sz="8" w:space="0" w:color="auto"/>
            </w:tcBorders>
            <w:shd w:val="clear" w:color="auto" w:fill="auto"/>
            <w:noWrap/>
            <w:vAlign w:val="center"/>
            <w:hideMark/>
          </w:tcPr>
          <w:p w14:paraId="270622F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14,17</w:t>
            </w:r>
          </w:p>
        </w:tc>
      </w:tr>
      <w:tr w:rsidR="00420C79" w:rsidRPr="006F7A4F" w14:paraId="321EC42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3369295"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 xml:space="preserve"> AKMERCAN TUNCELİ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FA255C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2,23</w:t>
            </w:r>
          </w:p>
        </w:tc>
        <w:tc>
          <w:tcPr>
            <w:tcW w:w="1560" w:type="dxa"/>
            <w:tcBorders>
              <w:top w:val="nil"/>
              <w:left w:val="nil"/>
              <w:bottom w:val="single" w:sz="8" w:space="0" w:color="auto"/>
              <w:right w:val="single" w:sz="8" w:space="0" w:color="auto"/>
            </w:tcBorders>
            <w:shd w:val="clear" w:color="auto" w:fill="auto"/>
            <w:noWrap/>
            <w:vAlign w:val="center"/>
            <w:hideMark/>
          </w:tcPr>
          <w:p w14:paraId="51C2034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2,13</w:t>
            </w:r>
          </w:p>
        </w:tc>
        <w:tc>
          <w:tcPr>
            <w:tcW w:w="1345" w:type="dxa"/>
            <w:tcBorders>
              <w:top w:val="nil"/>
              <w:left w:val="nil"/>
              <w:bottom w:val="single" w:sz="8" w:space="0" w:color="auto"/>
              <w:right w:val="single" w:sz="8" w:space="0" w:color="auto"/>
            </w:tcBorders>
            <w:shd w:val="clear" w:color="auto" w:fill="auto"/>
            <w:noWrap/>
            <w:vAlign w:val="center"/>
            <w:hideMark/>
          </w:tcPr>
          <w:p w14:paraId="1B05371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0,35</w:t>
            </w:r>
          </w:p>
        </w:tc>
      </w:tr>
      <w:tr w:rsidR="00420C79" w:rsidRPr="006F7A4F" w14:paraId="2FF15ACD"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1579D06"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AFYON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792FEA5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76,34</w:t>
            </w:r>
          </w:p>
        </w:tc>
        <w:tc>
          <w:tcPr>
            <w:tcW w:w="1560" w:type="dxa"/>
            <w:tcBorders>
              <w:top w:val="nil"/>
              <w:left w:val="nil"/>
              <w:bottom w:val="single" w:sz="8" w:space="0" w:color="auto"/>
              <w:right w:val="single" w:sz="8" w:space="0" w:color="auto"/>
            </w:tcBorders>
            <w:shd w:val="clear" w:color="auto" w:fill="auto"/>
            <w:noWrap/>
            <w:vAlign w:val="center"/>
            <w:hideMark/>
          </w:tcPr>
          <w:p w14:paraId="3E3EBCF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76,34</w:t>
            </w:r>
          </w:p>
        </w:tc>
        <w:tc>
          <w:tcPr>
            <w:tcW w:w="1345" w:type="dxa"/>
            <w:tcBorders>
              <w:top w:val="nil"/>
              <w:left w:val="nil"/>
              <w:bottom w:val="single" w:sz="8" w:space="0" w:color="auto"/>
              <w:right w:val="single" w:sz="8" w:space="0" w:color="auto"/>
            </w:tcBorders>
            <w:shd w:val="clear" w:color="auto" w:fill="auto"/>
            <w:noWrap/>
            <w:vAlign w:val="center"/>
            <w:hideMark/>
          </w:tcPr>
          <w:p w14:paraId="07E3243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49,29</w:t>
            </w:r>
          </w:p>
        </w:tc>
      </w:tr>
      <w:tr w:rsidR="00420C79" w:rsidRPr="006F7A4F" w14:paraId="49019CC2"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93537DF"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AĞRI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9AD583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9,86</w:t>
            </w:r>
          </w:p>
        </w:tc>
        <w:tc>
          <w:tcPr>
            <w:tcW w:w="1560" w:type="dxa"/>
            <w:tcBorders>
              <w:top w:val="nil"/>
              <w:left w:val="nil"/>
              <w:bottom w:val="single" w:sz="8" w:space="0" w:color="auto"/>
              <w:right w:val="single" w:sz="8" w:space="0" w:color="auto"/>
            </w:tcBorders>
            <w:shd w:val="clear" w:color="auto" w:fill="auto"/>
            <w:noWrap/>
            <w:vAlign w:val="center"/>
            <w:hideMark/>
          </w:tcPr>
          <w:p w14:paraId="3A1D95D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9,86</w:t>
            </w:r>
          </w:p>
        </w:tc>
        <w:tc>
          <w:tcPr>
            <w:tcW w:w="1345" w:type="dxa"/>
            <w:tcBorders>
              <w:top w:val="nil"/>
              <w:left w:val="nil"/>
              <w:bottom w:val="single" w:sz="8" w:space="0" w:color="auto"/>
              <w:right w:val="single" w:sz="8" w:space="0" w:color="auto"/>
            </w:tcBorders>
            <w:shd w:val="clear" w:color="auto" w:fill="auto"/>
            <w:noWrap/>
            <w:vAlign w:val="center"/>
            <w:hideMark/>
          </w:tcPr>
          <w:p w14:paraId="1C0A0F8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10,99</w:t>
            </w:r>
          </w:p>
        </w:tc>
      </w:tr>
      <w:tr w:rsidR="00420C79" w:rsidRPr="006F7A4F" w14:paraId="189998D3"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DE79099"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BALIKESİR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7A31A6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95,61</w:t>
            </w:r>
          </w:p>
        </w:tc>
        <w:tc>
          <w:tcPr>
            <w:tcW w:w="1560" w:type="dxa"/>
            <w:tcBorders>
              <w:top w:val="nil"/>
              <w:left w:val="nil"/>
              <w:bottom w:val="single" w:sz="8" w:space="0" w:color="auto"/>
              <w:right w:val="single" w:sz="8" w:space="0" w:color="auto"/>
            </w:tcBorders>
            <w:shd w:val="clear" w:color="auto" w:fill="auto"/>
            <w:noWrap/>
            <w:vAlign w:val="center"/>
            <w:hideMark/>
          </w:tcPr>
          <w:p w14:paraId="673956B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95,61</w:t>
            </w:r>
          </w:p>
        </w:tc>
        <w:tc>
          <w:tcPr>
            <w:tcW w:w="1345" w:type="dxa"/>
            <w:tcBorders>
              <w:top w:val="nil"/>
              <w:left w:val="nil"/>
              <w:bottom w:val="single" w:sz="8" w:space="0" w:color="auto"/>
              <w:right w:val="single" w:sz="8" w:space="0" w:color="auto"/>
            </w:tcBorders>
            <w:shd w:val="clear" w:color="auto" w:fill="auto"/>
            <w:noWrap/>
            <w:vAlign w:val="center"/>
            <w:hideMark/>
          </w:tcPr>
          <w:p w14:paraId="1DC1384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85,73</w:t>
            </w:r>
          </w:p>
        </w:tc>
      </w:tr>
      <w:tr w:rsidR="00420C79" w:rsidRPr="006F7A4F" w14:paraId="6E6F8742"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78888A1"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BANDIRMA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BEE684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37,89</w:t>
            </w:r>
          </w:p>
        </w:tc>
        <w:tc>
          <w:tcPr>
            <w:tcW w:w="1560" w:type="dxa"/>
            <w:tcBorders>
              <w:top w:val="nil"/>
              <w:left w:val="nil"/>
              <w:bottom w:val="single" w:sz="8" w:space="0" w:color="auto"/>
              <w:right w:val="single" w:sz="8" w:space="0" w:color="auto"/>
            </w:tcBorders>
            <w:shd w:val="clear" w:color="auto" w:fill="auto"/>
            <w:noWrap/>
            <w:vAlign w:val="center"/>
            <w:hideMark/>
          </w:tcPr>
          <w:p w14:paraId="742217F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37,89</w:t>
            </w:r>
          </w:p>
        </w:tc>
        <w:tc>
          <w:tcPr>
            <w:tcW w:w="1345" w:type="dxa"/>
            <w:tcBorders>
              <w:top w:val="nil"/>
              <w:left w:val="nil"/>
              <w:bottom w:val="single" w:sz="8" w:space="0" w:color="auto"/>
              <w:right w:val="single" w:sz="8" w:space="0" w:color="auto"/>
            </w:tcBorders>
            <w:shd w:val="clear" w:color="auto" w:fill="auto"/>
            <w:noWrap/>
            <w:vAlign w:val="center"/>
            <w:hideMark/>
          </w:tcPr>
          <w:p w14:paraId="5AFE723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50,78</w:t>
            </w:r>
          </w:p>
        </w:tc>
      </w:tr>
      <w:tr w:rsidR="00420C79" w:rsidRPr="006F7A4F" w14:paraId="186505B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7A4D76D"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BİLECİK BOLU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9E9528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119,63</w:t>
            </w:r>
          </w:p>
        </w:tc>
        <w:tc>
          <w:tcPr>
            <w:tcW w:w="1560" w:type="dxa"/>
            <w:tcBorders>
              <w:top w:val="nil"/>
              <w:left w:val="nil"/>
              <w:bottom w:val="single" w:sz="8" w:space="0" w:color="auto"/>
              <w:right w:val="single" w:sz="8" w:space="0" w:color="auto"/>
            </w:tcBorders>
            <w:shd w:val="clear" w:color="auto" w:fill="auto"/>
            <w:noWrap/>
            <w:vAlign w:val="center"/>
            <w:hideMark/>
          </w:tcPr>
          <w:p w14:paraId="270FEE6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119,63</w:t>
            </w:r>
          </w:p>
        </w:tc>
        <w:tc>
          <w:tcPr>
            <w:tcW w:w="1345" w:type="dxa"/>
            <w:tcBorders>
              <w:top w:val="nil"/>
              <w:left w:val="nil"/>
              <w:bottom w:val="single" w:sz="8" w:space="0" w:color="auto"/>
              <w:right w:val="single" w:sz="8" w:space="0" w:color="auto"/>
            </w:tcBorders>
            <w:shd w:val="clear" w:color="auto" w:fill="auto"/>
            <w:noWrap/>
            <w:vAlign w:val="center"/>
            <w:hideMark/>
          </w:tcPr>
          <w:p w14:paraId="29395B0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506,23</w:t>
            </w:r>
          </w:p>
        </w:tc>
      </w:tr>
      <w:tr w:rsidR="00420C79" w:rsidRPr="006F7A4F" w14:paraId="253EDAD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697FFFC"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ÇANAKKALE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044589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94,52</w:t>
            </w:r>
          </w:p>
        </w:tc>
        <w:tc>
          <w:tcPr>
            <w:tcW w:w="1560" w:type="dxa"/>
            <w:tcBorders>
              <w:top w:val="nil"/>
              <w:left w:val="nil"/>
              <w:bottom w:val="single" w:sz="8" w:space="0" w:color="auto"/>
              <w:right w:val="single" w:sz="8" w:space="0" w:color="auto"/>
            </w:tcBorders>
            <w:shd w:val="clear" w:color="auto" w:fill="auto"/>
            <w:noWrap/>
            <w:vAlign w:val="center"/>
            <w:hideMark/>
          </w:tcPr>
          <w:p w14:paraId="19075E0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94,52</w:t>
            </w:r>
          </w:p>
        </w:tc>
        <w:tc>
          <w:tcPr>
            <w:tcW w:w="1345" w:type="dxa"/>
            <w:tcBorders>
              <w:top w:val="nil"/>
              <w:left w:val="nil"/>
              <w:bottom w:val="single" w:sz="8" w:space="0" w:color="auto"/>
              <w:right w:val="single" w:sz="8" w:space="0" w:color="auto"/>
            </w:tcBorders>
            <w:shd w:val="clear" w:color="auto" w:fill="auto"/>
            <w:noWrap/>
            <w:vAlign w:val="center"/>
            <w:hideMark/>
          </w:tcPr>
          <w:p w14:paraId="4AAE8C0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40,84</w:t>
            </w:r>
          </w:p>
        </w:tc>
      </w:tr>
      <w:tr w:rsidR="00420C79" w:rsidRPr="006F7A4F" w14:paraId="10517F2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75D111C"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ÇUKUROVA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8665E2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261,18</w:t>
            </w:r>
          </w:p>
        </w:tc>
        <w:tc>
          <w:tcPr>
            <w:tcW w:w="1560" w:type="dxa"/>
            <w:tcBorders>
              <w:top w:val="nil"/>
              <w:left w:val="nil"/>
              <w:bottom w:val="single" w:sz="8" w:space="0" w:color="auto"/>
              <w:right w:val="single" w:sz="8" w:space="0" w:color="auto"/>
            </w:tcBorders>
            <w:shd w:val="clear" w:color="auto" w:fill="auto"/>
            <w:noWrap/>
            <w:vAlign w:val="center"/>
            <w:hideMark/>
          </w:tcPr>
          <w:p w14:paraId="1A37B9B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261,18</w:t>
            </w:r>
          </w:p>
        </w:tc>
        <w:tc>
          <w:tcPr>
            <w:tcW w:w="1345" w:type="dxa"/>
            <w:tcBorders>
              <w:top w:val="nil"/>
              <w:left w:val="nil"/>
              <w:bottom w:val="single" w:sz="8" w:space="0" w:color="auto"/>
              <w:right w:val="single" w:sz="8" w:space="0" w:color="auto"/>
            </w:tcBorders>
            <w:shd w:val="clear" w:color="auto" w:fill="auto"/>
            <w:noWrap/>
            <w:vAlign w:val="center"/>
            <w:hideMark/>
          </w:tcPr>
          <w:p w14:paraId="66DB90D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363,57</w:t>
            </w:r>
          </w:p>
        </w:tc>
      </w:tr>
      <w:tr w:rsidR="00420C79" w:rsidRPr="006F7A4F" w14:paraId="64870FF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186A660"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DÜZCE EREĞLİ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5A969BF"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113,89</w:t>
            </w:r>
          </w:p>
        </w:tc>
        <w:tc>
          <w:tcPr>
            <w:tcW w:w="1560" w:type="dxa"/>
            <w:tcBorders>
              <w:top w:val="nil"/>
              <w:left w:val="nil"/>
              <w:bottom w:val="single" w:sz="8" w:space="0" w:color="auto"/>
              <w:right w:val="single" w:sz="8" w:space="0" w:color="auto"/>
            </w:tcBorders>
            <w:shd w:val="clear" w:color="auto" w:fill="auto"/>
            <w:noWrap/>
            <w:vAlign w:val="center"/>
            <w:hideMark/>
          </w:tcPr>
          <w:p w14:paraId="0F4A990F"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113,89</w:t>
            </w:r>
          </w:p>
        </w:tc>
        <w:tc>
          <w:tcPr>
            <w:tcW w:w="1345" w:type="dxa"/>
            <w:tcBorders>
              <w:top w:val="nil"/>
              <w:left w:val="nil"/>
              <w:bottom w:val="single" w:sz="8" w:space="0" w:color="auto"/>
              <w:right w:val="single" w:sz="8" w:space="0" w:color="auto"/>
            </w:tcBorders>
            <w:shd w:val="clear" w:color="auto" w:fill="auto"/>
            <w:noWrap/>
            <w:vAlign w:val="center"/>
            <w:hideMark/>
          </w:tcPr>
          <w:p w14:paraId="3BDE91A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177,04</w:t>
            </w:r>
          </w:p>
        </w:tc>
      </w:tr>
      <w:tr w:rsidR="00420C79" w:rsidRPr="006F7A4F" w14:paraId="4DA9727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C7C04BE"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ELAZIĞ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CCEC59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129,49</w:t>
            </w:r>
          </w:p>
        </w:tc>
        <w:tc>
          <w:tcPr>
            <w:tcW w:w="1560" w:type="dxa"/>
            <w:tcBorders>
              <w:top w:val="nil"/>
              <w:left w:val="nil"/>
              <w:bottom w:val="single" w:sz="8" w:space="0" w:color="auto"/>
              <w:right w:val="single" w:sz="8" w:space="0" w:color="auto"/>
            </w:tcBorders>
            <w:shd w:val="clear" w:color="auto" w:fill="auto"/>
            <w:noWrap/>
            <w:vAlign w:val="center"/>
            <w:hideMark/>
          </w:tcPr>
          <w:p w14:paraId="137F002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129,49</w:t>
            </w:r>
          </w:p>
        </w:tc>
        <w:tc>
          <w:tcPr>
            <w:tcW w:w="1345" w:type="dxa"/>
            <w:tcBorders>
              <w:top w:val="nil"/>
              <w:left w:val="nil"/>
              <w:bottom w:val="single" w:sz="8" w:space="0" w:color="auto"/>
              <w:right w:val="single" w:sz="8" w:space="0" w:color="auto"/>
            </w:tcBorders>
            <w:shd w:val="clear" w:color="auto" w:fill="auto"/>
            <w:noWrap/>
            <w:vAlign w:val="center"/>
            <w:hideMark/>
          </w:tcPr>
          <w:p w14:paraId="0A35D14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61,37</w:t>
            </w:r>
          </w:p>
        </w:tc>
      </w:tr>
      <w:tr w:rsidR="00420C79" w:rsidRPr="006F7A4F" w14:paraId="49D074BD"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89946D9"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GEMLİK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B3FEA3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26,04</w:t>
            </w:r>
          </w:p>
        </w:tc>
        <w:tc>
          <w:tcPr>
            <w:tcW w:w="1560" w:type="dxa"/>
            <w:tcBorders>
              <w:top w:val="nil"/>
              <w:left w:val="nil"/>
              <w:bottom w:val="single" w:sz="8" w:space="0" w:color="auto"/>
              <w:right w:val="single" w:sz="8" w:space="0" w:color="auto"/>
            </w:tcBorders>
            <w:shd w:val="clear" w:color="auto" w:fill="auto"/>
            <w:noWrap/>
            <w:vAlign w:val="center"/>
            <w:hideMark/>
          </w:tcPr>
          <w:p w14:paraId="4E08414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26,04</w:t>
            </w:r>
          </w:p>
        </w:tc>
        <w:tc>
          <w:tcPr>
            <w:tcW w:w="1345" w:type="dxa"/>
            <w:tcBorders>
              <w:top w:val="nil"/>
              <w:left w:val="nil"/>
              <w:bottom w:val="single" w:sz="8" w:space="0" w:color="auto"/>
              <w:right w:val="single" w:sz="8" w:space="0" w:color="auto"/>
            </w:tcBorders>
            <w:shd w:val="clear" w:color="auto" w:fill="auto"/>
            <w:noWrap/>
            <w:vAlign w:val="center"/>
            <w:hideMark/>
          </w:tcPr>
          <w:p w14:paraId="2DBD14B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59,15</w:t>
            </w:r>
          </w:p>
        </w:tc>
      </w:tr>
      <w:tr w:rsidR="00420C79" w:rsidRPr="006F7A4F" w14:paraId="3BB0F5DD"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D1B62B5"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GÜMÜŞHANE BAYBURT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7EA690B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30,89</w:t>
            </w:r>
          </w:p>
        </w:tc>
        <w:tc>
          <w:tcPr>
            <w:tcW w:w="1560" w:type="dxa"/>
            <w:tcBorders>
              <w:top w:val="nil"/>
              <w:left w:val="nil"/>
              <w:bottom w:val="single" w:sz="8" w:space="0" w:color="auto"/>
              <w:right w:val="single" w:sz="8" w:space="0" w:color="auto"/>
            </w:tcBorders>
            <w:shd w:val="clear" w:color="auto" w:fill="auto"/>
            <w:noWrap/>
            <w:vAlign w:val="center"/>
            <w:hideMark/>
          </w:tcPr>
          <w:p w14:paraId="570BC4C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30,89</w:t>
            </w:r>
          </w:p>
        </w:tc>
        <w:tc>
          <w:tcPr>
            <w:tcW w:w="1345" w:type="dxa"/>
            <w:tcBorders>
              <w:top w:val="nil"/>
              <w:left w:val="nil"/>
              <w:bottom w:val="single" w:sz="8" w:space="0" w:color="auto"/>
              <w:right w:val="single" w:sz="8" w:space="0" w:color="auto"/>
            </w:tcBorders>
            <w:shd w:val="clear" w:color="auto" w:fill="auto"/>
            <w:noWrap/>
            <w:vAlign w:val="center"/>
            <w:hideMark/>
          </w:tcPr>
          <w:p w14:paraId="7989EF5F"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17,94</w:t>
            </w:r>
          </w:p>
        </w:tc>
      </w:tr>
      <w:tr w:rsidR="00420C79" w:rsidRPr="006F7A4F" w14:paraId="48A5697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0ED4FDEC"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KARADENİZ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C1E0A0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113,87</w:t>
            </w:r>
          </w:p>
        </w:tc>
        <w:tc>
          <w:tcPr>
            <w:tcW w:w="1560" w:type="dxa"/>
            <w:tcBorders>
              <w:top w:val="nil"/>
              <w:left w:val="nil"/>
              <w:bottom w:val="single" w:sz="8" w:space="0" w:color="auto"/>
              <w:right w:val="single" w:sz="8" w:space="0" w:color="auto"/>
            </w:tcBorders>
            <w:shd w:val="clear" w:color="auto" w:fill="auto"/>
            <w:noWrap/>
            <w:vAlign w:val="center"/>
            <w:hideMark/>
          </w:tcPr>
          <w:p w14:paraId="4773400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113,87</w:t>
            </w:r>
          </w:p>
        </w:tc>
        <w:tc>
          <w:tcPr>
            <w:tcW w:w="1345" w:type="dxa"/>
            <w:tcBorders>
              <w:top w:val="nil"/>
              <w:left w:val="nil"/>
              <w:bottom w:val="single" w:sz="8" w:space="0" w:color="auto"/>
              <w:right w:val="single" w:sz="8" w:space="0" w:color="auto"/>
            </w:tcBorders>
            <w:shd w:val="clear" w:color="auto" w:fill="auto"/>
            <w:noWrap/>
            <w:vAlign w:val="center"/>
            <w:hideMark/>
          </w:tcPr>
          <w:p w14:paraId="2B6B263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39,94</w:t>
            </w:r>
          </w:p>
        </w:tc>
      </w:tr>
      <w:tr w:rsidR="00420C79" w:rsidRPr="006F7A4F" w14:paraId="035A17BB"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0CCAD1A5"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MALATYA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BD9664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163,31</w:t>
            </w:r>
          </w:p>
        </w:tc>
        <w:tc>
          <w:tcPr>
            <w:tcW w:w="1560" w:type="dxa"/>
            <w:tcBorders>
              <w:top w:val="nil"/>
              <w:left w:val="nil"/>
              <w:bottom w:val="single" w:sz="8" w:space="0" w:color="auto"/>
              <w:right w:val="single" w:sz="8" w:space="0" w:color="auto"/>
            </w:tcBorders>
            <w:shd w:val="clear" w:color="auto" w:fill="auto"/>
            <w:noWrap/>
            <w:vAlign w:val="center"/>
            <w:hideMark/>
          </w:tcPr>
          <w:p w14:paraId="3E34B81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163,31</w:t>
            </w:r>
          </w:p>
        </w:tc>
        <w:tc>
          <w:tcPr>
            <w:tcW w:w="1345" w:type="dxa"/>
            <w:tcBorders>
              <w:top w:val="nil"/>
              <w:left w:val="nil"/>
              <w:bottom w:val="single" w:sz="8" w:space="0" w:color="auto"/>
              <w:right w:val="single" w:sz="8" w:space="0" w:color="auto"/>
            </w:tcBorders>
            <w:shd w:val="clear" w:color="auto" w:fill="auto"/>
            <w:noWrap/>
            <w:vAlign w:val="center"/>
            <w:hideMark/>
          </w:tcPr>
          <w:p w14:paraId="0787E49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93,69</w:t>
            </w:r>
          </w:p>
        </w:tc>
      </w:tr>
      <w:tr w:rsidR="00420C79" w:rsidRPr="006F7A4F" w14:paraId="038FBDEE"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324D195B"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MANİSA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2D2894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120,64</w:t>
            </w:r>
          </w:p>
        </w:tc>
        <w:tc>
          <w:tcPr>
            <w:tcW w:w="1560" w:type="dxa"/>
            <w:tcBorders>
              <w:top w:val="nil"/>
              <w:left w:val="nil"/>
              <w:bottom w:val="single" w:sz="8" w:space="0" w:color="auto"/>
              <w:right w:val="single" w:sz="8" w:space="0" w:color="auto"/>
            </w:tcBorders>
            <w:shd w:val="clear" w:color="auto" w:fill="auto"/>
            <w:noWrap/>
            <w:vAlign w:val="center"/>
            <w:hideMark/>
          </w:tcPr>
          <w:p w14:paraId="71E9651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120,64</w:t>
            </w:r>
          </w:p>
        </w:tc>
        <w:tc>
          <w:tcPr>
            <w:tcW w:w="1345" w:type="dxa"/>
            <w:tcBorders>
              <w:top w:val="nil"/>
              <w:left w:val="nil"/>
              <w:bottom w:val="single" w:sz="8" w:space="0" w:color="auto"/>
              <w:right w:val="single" w:sz="8" w:space="0" w:color="auto"/>
            </w:tcBorders>
            <w:shd w:val="clear" w:color="auto" w:fill="auto"/>
            <w:noWrap/>
            <w:vAlign w:val="center"/>
            <w:hideMark/>
          </w:tcPr>
          <w:p w14:paraId="21D8570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37,01</w:t>
            </w:r>
          </w:p>
        </w:tc>
      </w:tr>
      <w:tr w:rsidR="00420C79" w:rsidRPr="006F7A4F" w14:paraId="6199E122"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3C75F5C7"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MUSTAFAKEMALPAŞA SUSURLUK KARACABEY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462B47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38,03</w:t>
            </w:r>
          </w:p>
        </w:tc>
        <w:tc>
          <w:tcPr>
            <w:tcW w:w="1560" w:type="dxa"/>
            <w:tcBorders>
              <w:top w:val="nil"/>
              <w:left w:val="nil"/>
              <w:bottom w:val="single" w:sz="8" w:space="0" w:color="auto"/>
              <w:right w:val="single" w:sz="8" w:space="0" w:color="auto"/>
            </w:tcBorders>
            <w:shd w:val="clear" w:color="auto" w:fill="auto"/>
            <w:noWrap/>
            <w:vAlign w:val="center"/>
            <w:hideMark/>
          </w:tcPr>
          <w:p w14:paraId="29B2765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38,03</w:t>
            </w:r>
          </w:p>
        </w:tc>
        <w:tc>
          <w:tcPr>
            <w:tcW w:w="1345" w:type="dxa"/>
            <w:tcBorders>
              <w:top w:val="nil"/>
              <w:left w:val="nil"/>
              <w:bottom w:val="single" w:sz="8" w:space="0" w:color="auto"/>
              <w:right w:val="single" w:sz="8" w:space="0" w:color="auto"/>
            </w:tcBorders>
            <w:shd w:val="clear" w:color="auto" w:fill="auto"/>
            <w:noWrap/>
            <w:vAlign w:val="center"/>
            <w:hideMark/>
          </w:tcPr>
          <w:p w14:paraId="3E731FD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69,73</w:t>
            </w:r>
          </w:p>
        </w:tc>
      </w:tr>
      <w:tr w:rsidR="00420C79" w:rsidRPr="006F7A4F" w14:paraId="24904F2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75EC79D"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ORDU GİRESUN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A1CD25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106,64</w:t>
            </w:r>
          </w:p>
        </w:tc>
        <w:tc>
          <w:tcPr>
            <w:tcW w:w="1560" w:type="dxa"/>
            <w:tcBorders>
              <w:top w:val="nil"/>
              <w:left w:val="nil"/>
              <w:bottom w:val="single" w:sz="8" w:space="0" w:color="auto"/>
              <w:right w:val="single" w:sz="8" w:space="0" w:color="auto"/>
            </w:tcBorders>
            <w:shd w:val="clear" w:color="auto" w:fill="auto"/>
            <w:noWrap/>
            <w:vAlign w:val="center"/>
            <w:hideMark/>
          </w:tcPr>
          <w:p w14:paraId="7EBD1FB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106,64</w:t>
            </w:r>
          </w:p>
        </w:tc>
        <w:tc>
          <w:tcPr>
            <w:tcW w:w="1345" w:type="dxa"/>
            <w:tcBorders>
              <w:top w:val="nil"/>
              <w:left w:val="nil"/>
              <w:bottom w:val="single" w:sz="8" w:space="0" w:color="auto"/>
              <w:right w:val="single" w:sz="8" w:space="0" w:color="auto"/>
            </w:tcBorders>
            <w:shd w:val="clear" w:color="auto" w:fill="auto"/>
            <w:noWrap/>
            <w:vAlign w:val="center"/>
            <w:hideMark/>
          </w:tcPr>
          <w:p w14:paraId="387611A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24,69</w:t>
            </w:r>
          </w:p>
        </w:tc>
      </w:tr>
      <w:tr w:rsidR="00420C79" w:rsidRPr="006F7A4F" w14:paraId="6EECE06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F39149C"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SİİRT BATMAN DOĞALGAZ DAĞITIM A.Ş. </w:t>
            </w:r>
          </w:p>
        </w:tc>
        <w:tc>
          <w:tcPr>
            <w:tcW w:w="1559" w:type="dxa"/>
            <w:tcBorders>
              <w:top w:val="nil"/>
              <w:left w:val="nil"/>
              <w:bottom w:val="single" w:sz="8" w:space="0" w:color="auto"/>
              <w:right w:val="single" w:sz="8" w:space="0" w:color="auto"/>
            </w:tcBorders>
            <w:shd w:val="clear" w:color="auto" w:fill="auto"/>
            <w:noWrap/>
            <w:vAlign w:val="center"/>
            <w:hideMark/>
          </w:tcPr>
          <w:p w14:paraId="5BD87A2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74,59</w:t>
            </w:r>
          </w:p>
        </w:tc>
        <w:tc>
          <w:tcPr>
            <w:tcW w:w="1560" w:type="dxa"/>
            <w:tcBorders>
              <w:top w:val="nil"/>
              <w:left w:val="nil"/>
              <w:bottom w:val="single" w:sz="8" w:space="0" w:color="auto"/>
              <w:right w:val="single" w:sz="8" w:space="0" w:color="auto"/>
            </w:tcBorders>
            <w:shd w:val="clear" w:color="auto" w:fill="auto"/>
            <w:noWrap/>
            <w:vAlign w:val="center"/>
            <w:hideMark/>
          </w:tcPr>
          <w:p w14:paraId="1AD380C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74,59</w:t>
            </w:r>
          </w:p>
        </w:tc>
        <w:tc>
          <w:tcPr>
            <w:tcW w:w="1345" w:type="dxa"/>
            <w:tcBorders>
              <w:top w:val="nil"/>
              <w:left w:val="nil"/>
              <w:bottom w:val="single" w:sz="8" w:space="0" w:color="auto"/>
              <w:right w:val="single" w:sz="8" w:space="0" w:color="auto"/>
            </w:tcBorders>
            <w:shd w:val="clear" w:color="auto" w:fill="auto"/>
            <w:noWrap/>
            <w:vAlign w:val="center"/>
            <w:hideMark/>
          </w:tcPr>
          <w:p w14:paraId="3EFF9B1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22,93</w:t>
            </w:r>
          </w:p>
        </w:tc>
      </w:tr>
      <w:tr w:rsidR="00420C79" w:rsidRPr="006F7A4F" w14:paraId="32BC1CBE"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10698140"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SİVAS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A901FC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123,93</w:t>
            </w:r>
          </w:p>
        </w:tc>
        <w:tc>
          <w:tcPr>
            <w:tcW w:w="1560" w:type="dxa"/>
            <w:tcBorders>
              <w:top w:val="nil"/>
              <w:left w:val="nil"/>
              <w:bottom w:val="single" w:sz="8" w:space="0" w:color="auto"/>
              <w:right w:val="single" w:sz="8" w:space="0" w:color="auto"/>
            </w:tcBorders>
            <w:shd w:val="clear" w:color="auto" w:fill="auto"/>
            <w:noWrap/>
            <w:vAlign w:val="center"/>
            <w:hideMark/>
          </w:tcPr>
          <w:p w14:paraId="462029F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123,93</w:t>
            </w:r>
          </w:p>
        </w:tc>
        <w:tc>
          <w:tcPr>
            <w:tcW w:w="1345" w:type="dxa"/>
            <w:tcBorders>
              <w:top w:val="nil"/>
              <w:left w:val="nil"/>
              <w:bottom w:val="single" w:sz="8" w:space="0" w:color="auto"/>
              <w:right w:val="single" w:sz="8" w:space="0" w:color="auto"/>
            </w:tcBorders>
            <w:shd w:val="clear" w:color="auto" w:fill="auto"/>
            <w:noWrap/>
            <w:vAlign w:val="center"/>
            <w:hideMark/>
          </w:tcPr>
          <w:p w14:paraId="5AF6378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57,99</w:t>
            </w:r>
          </w:p>
        </w:tc>
      </w:tr>
      <w:tr w:rsidR="00420C79" w:rsidRPr="006F7A4F" w14:paraId="236B89D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5A7666F"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ŞANLIURFA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211A01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93,40</w:t>
            </w:r>
          </w:p>
        </w:tc>
        <w:tc>
          <w:tcPr>
            <w:tcW w:w="1560" w:type="dxa"/>
            <w:tcBorders>
              <w:top w:val="nil"/>
              <w:left w:val="nil"/>
              <w:bottom w:val="single" w:sz="8" w:space="0" w:color="auto"/>
              <w:right w:val="single" w:sz="8" w:space="0" w:color="auto"/>
            </w:tcBorders>
            <w:shd w:val="clear" w:color="auto" w:fill="auto"/>
            <w:noWrap/>
            <w:vAlign w:val="center"/>
            <w:hideMark/>
          </w:tcPr>
          <w:p w14:paraId="6938790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93,40</w:t>
            </w:r>
          </w:p>
        </w:tc>
        <w:tc>
          <w:tcPr>
            <w:tcW w:w="1345" w:type="dxa"/>
            <w:tcBorders>
              <w:top w:val="nil"/>
              <w:left w:val="nil"/>
              <w:bottom w:val="single" w:sz="8" w:space="0" w:color="auto"/>
              <w:right w:val="single" w:sz="8" w:space="0" w:color="auto"/>
            </w:tcBorders>
            <w:shd w:val="clear" w:color="auto" w:fill="auto"/>
            <w:noWrap/>
            <w:vAlign w:val="center"/>
            <w:hideMark/>
          </w:tcPr>
          <w:p w14:paraId="36883BD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58,10</w:t>
            </w:r>
          </w:p>
        </w:tc>
      </w:tr>
      <w:tr w:rsidR="00420C79" w:rsidRPr="006F7A4F" w14:paraId="26D985A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F93801A"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TOKAT AMASYA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08A6497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152,32</w:t>
            </w:r>
          </w:p>
        </w:tc>
        <w:tc>
          <w:tcPr>
            <w:tcW w:w="1560" w:type="dxa"/>
            <w:tcBorders>
              <w:top w:val="nil"/>
              <w:left w:val="nil"/>
              <w:bottom w:val="single" w:sz="8" w:space="0" w:color="auto"/>
              <w:right w:val="single" w:sz="8" w:space="0" w:color="auto"/>
            </w:tcBorders>
            <w:shd w:val="clear" w:color="auto" w:fill="auto"/>
            <w:noWrap/>
            <w:vAlign w:val="center"/>
            <w:hideMark/>
          </w:tcPr>
          <w:p w14:paraId="6E5D93A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152,32</w:t>
            </w:r>
          </w:p>
        </w:tc>
        <w:tc>
          <w:tcPr>
            <w:tcW w:w="1345" w:type="dxa"/>
            <w:tcBorders>
              <w:top w:val="nil"/>
              <w:left w:val="nil"/>
              <w:bottom w:val="single" w:sz="8" w:space="0" w:color="auto"/>
              <w:right w:val="single" w:sz="8" w:space="0" w:color="auto"/>
            </w:tcBorders>
            <w:shd w:val="clear" w:color="auto" w:fill="auto"/>
            <w:noWrap/>
            <w:vAlign w:val="center"/>
            <w:hideMark/>
          </w:tcPr>
          <w:p w14:paraId="16F7433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71,11</w:t>
            </w:r>
          </w:p>
        </w:tc>
      </w:tr>
      <w:tr w:rsidR="00420C79" w:rsidRPr="006F7A4F" w14:paraId="4C07E8DF"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01E8D26D"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AKSA VAN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BDD5E0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85,33</w:t>
            </w:r>
          </w:p>
        </w:tc>
        <w:tc>
          <w:tcPr>
            <w:tcW w:w="1560" w:type="dxa"/>
            <w:tcBorders>
              <w:top w:val="nil"/>
              <w:left w:val="nil"/>
              <w:bottom w:val="single" w:sz="8" w:space="0" w:color="auto"/>
              <w:right w:val="single" w:sz="8" w:space="0" w:color="auto"/>
            </w:tcBorders>
            <w:shd w:val="clear" w:color="auto" w:fill="auto"/>
            <w:noWrap/>
            <w:vAlign w:val="center"/>
            <w:hideMark/>
          </w:tcPr>
          <w:p w14:paraId="566C7EB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85,33</w:t>
            </w:r>
          </w:p>
        </w:tc>
        <w:tc>
          <w:tcPr>
            <w:tcW w:w="1345" w:type="dxa"/>
            <w:tcBorders>
              <w:top w:val="nil"/>
              <w:left w:val="nil"/>
              <w:bottom w:val="single" w:sz="8" w:space="0" w:color="auto"/>
              <w:right w:val="single" w:sz="8" w:space="0" w:color="auto"/>
            </w:tcBorders>
            <w:shd w:val="clear" w:color="auto" w:fill="auto"/>
            <w:noWrap/>
            <w:vAlign w:val="center"/>
            <w:hideMark/>
          </w:tcPr>
          <w:p w14:paraId="1B4548D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43,32</w:t>
            </w:r>
          </w:p>
        </w:tc>
      </w:tr>
      <w:tr w:rsidR="00420C79" w:rsidRPr="006F7A4F" w14:paraId="1FD2490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67D9684"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ARMADAŞ ARSAN MARAŞ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7B04282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137,63</w:t>
            </w:r>
          </w:p>
        </w:tc>
        <w:tc>
          <w:tcPr>
            <w:tcW w:w="1560" w:type="dxa"/>
            <w:tcBorders>
              <w:top w:val="nil"/>
              <w:left w:val="nil"/>
              <w:bottom w:val="single" w:sz="8" w:space="0" w:color="auto"/>
              <w:right w:val="single" w:sz="8" w:space="0" w:color="auto"/>
            </w:tcBorders>
            <w:shd w:val="clear" w:color="auto" w:fill="auto"/>
            <w:noWrap/>
            <w:vAlign w:val="center"/>
            <w:hideMark/>
          </w:tcPr>
          <w:p w14:paraId="698671E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137,63</w:t>
            </w:r>
          </w:p>
        </w:tc>
        <w:tc>
          <w:tcPr>
            <w:tcW w:w="1345" w:type="dxa"/>
            <w:tcBorders>
              <w:top w:val="nil"/>
              <w:left w:val="nil"/>
              <w:bottom w:val="single" w:sz="8" w:space="0" w:color="auto"/>
              <w:right w:val="single" w:sz="8" w:space="0" w:color="auto"/>
            </w:tcBorders>
            <w:shd w:val="clear" w:color="auto" w:fill="auto"/>
            <w:noWrap/>
            <w:vAlign w:val="center"/>
            <w:hideMark/>
          </w:tcPr>
          <w:p w14:paraId="65CDB62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203,15</w:t>
            </w:r>
          </w:p>
        </w:tc>
      </w:tr>
      <w:tr w:rsidR="00420C79" w:rsidRPr="006F7A4F" w14:paraId="07D714C3"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147FD89"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ARMAGAZ ARSAN MARMARA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1D65DD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106,41</w:t>
            </w:r>
          </w:p>
        </w:tc>
        <w:tc>
          <w:tcPr>
            <w:tcW w:w="1560" w:type="dxa"/>
            <w:tcBorders>
              <w:top w:val="nil"/>
              <w:left w:val="nil"/>
              <w:bottom w:val="single" w:sz="8" w:space="0" w:color="auto"/>
              <w:right w:val="single" w:sz="8" w:space="0" w:color="auto"/>
            </w:tcBorders>
            <w:shd w:val="clear" w:color="auto" w:fill="auto"/>
            <w:noWrap/>
            <w:vAlign w:val="center"/>
            <w:hideMark/>
          </w:tcPr>
          <w:p w14:paraId="37DBD31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106,41</w:t>
            </w:r>
          </w:p>
        </w:tc>
        <w:tc>
          <w:tcPr>
            <w:tcW w:w="1345" w:type="dxa"/>
            <w:tcBorders>
              <w:top w:val="nil"/>
              <w:left w:val="nil"/>
              <w:bottom w:val="single" w:sz="8" w:space="0" w:color="auto"/>
              <w:right w:val="single" w:sz="8" w:space="0" w:color="auto"/>
            </w:tcBorders>
            <w:shd w:val="clear" w:color="auto" w:fill="auto"/>
            <w:noWrap/>
            <w:vAlign w:val="center"/>
            <w:hideMark/>
          </w:tcPr>
          <w:p w14:paraId="073E9B4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129,79</w:t>
            </w:r>
          </w:p>
        </w:tc>
      </w:tr>
      <w:tr w:rsidR="00420C79" w:rsidRPr="006F7A4F" w14:paraId="4E420293"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14431E3"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 xml:space="preserve"> BAHÇEŞEHİR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03AC26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10,42</w:t>
            </w:r>
          </w:p>
        </w:tc>
        <w:tc>
          <w:tcPr>
            <w:tcW w:w="1560" w:type="dxa"/>
            <w:tcBorders>
              <w:top w:val="nil"/>
              <w:left w:val="nil"/>
              <w:bottom w:val="single" w:sz="8" w:space="0" w:color="auto"/>
              <w:right w:val="single" w:sz="8" w:space="0" w:color="auto"/>
            </w:tcBorders>
            <w:shd w:val="clear" w:color="auto" w:fill="auto"/>
            <w:noWrap/>
            <w:vAlign w:val="center"/>
            <w:hideMark/>
          </w:tcPr>
          <w:p w14:paraId="393FF92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10,42</w:t>
            </w:r>
          </w:p>
        </w:tc>
        <w:tc>
          <w:tcPr>
            <w:tcW w:w="1345" w:type="dxa"/>
            <w:tcBorders>
              <w:top w:val="nil"/>
              <w:left w:val="nil"/>
              <w:bottom w:val="single" w:sz="8" w:space="0" w:color="auto"/>
              <w:right w:val="single" w:sz="8" w:space="0" w:color="auto"/>
            </w:tcBorders>
            <w:shd w:val="clear" w:color="auto" w:fill="auto"/>
            <w:noWrap/>
            <w:vAlign w:val="center"/>
            <w:hideMark/>
          </w:tcPr>
          <w:p w14:paraId="6647097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16,93</w:t>
            </w:r>
          </w:p>
        </w:tc>
      </w:tr>
      <w:tr w:rsidR="00420C79" w:rsidRPr="006F7A4F" w14:paraId="735CCA3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569A907"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BAŞKENT DOĞALGAZ DAĞITIM GAYRİMENKUL YATIRIM ORTAKLIĞI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186536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1.673,99</w:t>
            </w:r>
          </w:p>
        </w:tc>
        <w:tc>
          <w:tcPr>
            <w:tcW w:w="1560" w:type="dxa"/>
            <w:tcBorders>
              <w:top w:val="nil"/>
              <w:left w:val="nil"/>
              <w:bottom w:val="single" w:sz="8" w:space="0" w:color="auto"/>
              <w:right w:val="single" w:sz="8" w:space="0" w:color="auto"/>
            </w:tcBorders>
            <w:shd w:val="clear" w:color="auto" w:fill="auto"/>
            <w:noWrap/>
            <w:vAlign w:val="center"/>
            <w:hideMark/>
          </w:tcPr>
          <w:p w14:paraId="293A527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1.673,99</w:t>
            </w:r>
          </w:p>
        </w:tc>
        <w:tc>
          <w:tcPr>
            <w:tcW w:w="1345" w:type="dxa"/>
            <w:tcBorders>
              <w:top w:val="nil"/>
              <w:left w:val="nil"/>
              <w:bottom w:val="single" w:sz="8" w:space="0" w:color="auto"/>
              <w:right w:val="single" w:sz="8" w:space="0" w:color="auto"/>
            </w:tcBorders>
            <w:shd w:val="clear" w:color="auto" w:fill="auto"/>
            <w:noWrap/>
            <w:vAlign w:val="center"/>
            <w:hideMark/>
          </w:tcPr>
          <w:p w14:paraId="3D79591F"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1.088,93</w:t>
            </w:r>
          </w:p>
        </w:tc>
      </w:tr>
      <w:tr w:rsidR="00420C79" w:rsidRPr="006F7A4F" w14:paraId="4B9989E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9C64C30"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BURSA ŞEHİRİÇİ DOĞAL GAZ DAĞITIM TİCARET VE TAAH.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765ADD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572,19</w:t>
            </w:r>
          </w:p>
        </w:tc>
        <w:tc>
          <w:tcPr>
            <w:tcW w:w="1560" w:type="dxa"/>
            <w:tcBorders>
              <w:top w:val="nil"/>
              <w:left w:val="nil"/>
              <w:bottom w:val="single" w:sz="8" w:space="0" w:color="auto"/>
              <w:right w:val="single" w:sz="8" w:space="0" w:color="auto"/>
            </w:tcBorders>
            <w:shd w:val="clear" w:color="auto" w:fill="auto"/>
            <w:noWrap/>
            <w:vAlign w:val="center"/>
            <w:hideMark/>
          </w:tcPr>
          <w:p w14:paraId="72CC151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572,19</w:t>
            </w:r>
          </w:p>
        </w:tc>
        <w:tc>
          <w:tcPr>
            <w:tcW w:w="1345" w:type="dxa"/>
            <w:tcBorders>
              <w:top w:val="nil"/>
              <w:left w:val="nil"/>
              <w:bottom w:val="single" w:sz="8" w:space="0" w:color="auto"/>
              <w:right w:val="single" w:sz="8" w:space="0" w:color="auto"/>
            </w:tcBorders>
            <w:shd w:val="clear" w:color="auto" w:fill="auto"/>
            <w:noWrap/>
            <w:vAlign w:val="center"/>
            <w:hideMark/>
          </w:tcPr>
          <w:p w14:paraId="1A51B50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326,40</w:t>
            </w:r>
          </w:p>
        </w:tc>
      </w:tr>
      <w:tr w:rsidR="00420C79" w:rsidRPr="006F7A4F" w14:paraId="1326E0F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C4C5901"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ÇİNİGAZ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77FF5F6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121,09</w:t>
            </w:r>
          </w:p>
        </w:tc>
        <w:tc>
          <w:tcPr>
            <w:tcW w:w="1560" w:type="dxa"/>
            <w:tcBorders>
              <w:top w:val="nil"/>
              <w:left w:val="nil"/>
              <w:bottom w:val="single" w:sz="8" w:space="0" w:color="auto"/>
              <w:right w:val="single" w:sz="8" w:space="0" w:color="auto"/>
            </w:tcBorders>
            <w:shd w:val="clear" w:color="auto" w:fill="auto"/>
            <w:noWrap/>
            <w:vAlign w:val="center"/>
            <w:hideMark/>
          </w:tcPr>
          <w:p w14:paraId="1AFB6BF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121,09</w:t>
            </w:r>
          </w:p>
        </w:tc>
        <w:tc>
          <w:tcPr>
            <w:tcW w:w="1345" w:type="dxa"/>
            <w:tcBorders>
              <w:top w:val="nil"/>
              <w:left w:val="nil"/>
              <w:bottom w:val="single" w:sz="8" w:space="0" w:color="auto"/>
              <w:right w:val="single" w:sz="8" w:space="0" w:color="auto"/>
            </w:tcBorders>
            <w:shd w:val="clear" w:color="auto" w:fill="auto"/>
            <w:noWrap/>
            <w:vAlign w:val="center"/>
            <w:hideMark/>
          </w:tcPr>
          <w:p w14:paraId="3A6A17F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128,55</w:t>
            </w:r>
          </w:p>
        </w:tc>
      </w:tr>
      <w:tr w:rsidR="00420C79" w:rsidRPr="006F7A4F" w14:paraId="281ACF1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590081D"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ÇORDAŞ ÇORLU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19431D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87,83</w:t>
            </w:r>
          </w:p>
        </w:tc>
        <w:tc>
          <w:tcPr>
            <w:tcW w:w="1560" w:type="dxa"/>
            <w:tcBorders>
              <w:top w:val="nil"/>
              <w:left w:val="nil"/>
              <w:bottom w:val="single" w:sz="8" w:space="0" w:color="auto"/>
              <w:right w:val="single" w:sz="8" w:space="0" w:color="auto"/>
            </w:tcBorders>
            <w:shd w:val="clear" w:color="auto" w:fill="auto"/>
            <w:noWrap/>
            <w:vAlign w:val="center"/>
            <w:hideMark/>
          </w:tcPr>
          <w:p w14:paraId="7D485E1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87,83</w:t>
            </w:r>
          </w:p>
        </w:tc>
        <w:tc>
          <w:tcPr>
            <w:tcW w:w="1345" w:type="dxa"/>
            <w:tcBorders>
              <w:top w:val="nil"/>
              <w:left w:val="nil"/>
              <w:bottom w:val="single" w:sz="8" w:space="0" w:color="auto"/>
              <w:right w:val="single" w:sz="8" w:space="0" w:color="auto"/>
            </w:tcBorders>
            <w:shd w:val="clear" w:color="auto" w:fill="auto"/>
            <w:noWrap/>
            <w:vAlign w:val="center"/>
            <w:hideMark/>
          </w:tcPr>
          <w:p w14:paraId="5C4D9A0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81,00</w:t>
            </w:r>
          </w:p>
        </w:tc>
      </w:tr>
      <w:tr w:rsidR="00420C79" w:rsidRPr="006F7A4F" w14:paraId="1831D769"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7878950"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ÇORUM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5AB816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105,04</w:t>
            </w:r>
          </w:p>
        </w:tc>
        <w:tc>
          <w:tcPr>
            <w:tcW w:w="1560" w:type="dxa"/>
            <w:tcBorders>
              <w:top w:val="nil"/>
              <w:left w:val="nil"/>
              <w:bottom w:val="single" w:sz="8" w:space="0" w:color="auto"/>
              <w:right w:val="single" w:sz="8" w:space="0" w:color="auto"/>
            </w:tcBorders>
            <w:shd w:val="clear" w:color="auto" w:fill="auto"/>
            <w:noWrap/>
            <w:vAlign w:val="center"/>
            <w:hideMark/>
          </w:tcPr>
          <w:p w14:paraId="6F8F2C5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105,04</w:t>
            </w:r>
          </w:p>
        </w:tc>
        <w:tc>
          <w:tcPr>
            <w:tcW w:w="1345" w:type="dxa"/>
            <w:tcBorders>
              <w:top w:val="nil"/>
              <w:left w:val="nil"/>
              <w:bottom w:val="single" w:sz="8" w:space="0" w:color="auto"/>
              <w:right w:val="single" w:sz="8" w:space="0" w:color="auto"/>
            </w:tcBorders>
            <w:shd w:val="clear" w:color="auto" w:fill="auto"/>
            <w:noWrap/>
            <w:vAlign w:val="center"/>
            <w:hideMark/>
          </w:tcPr>
          <w:p w14:paraId="62A612F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53,34</w:t>
            </w:r>
          </w:p>
        </w:tc>
      </w:tr>
      <w:tr w:rsidR="00420C79" w:rsidRPr="006F7A4F" w14:paraId="1EC2372E"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B219689"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DİYARBAKIR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298D2D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166,03</w:t>
            </w:r>
          </w:p>
        </w:tc>
        <w:tc>
          <w:tcPr>
            <w:tcW w:w="1560" w:type="dxa"/>
            <w:tcBorders>
              <w:top w:val="nil"/>
              <w:left w:val="nil"/>
              <w:bottom w:val="single" w:sz="8" w:space="0" w:color="auto"/>
              <w:right w:val="single" w:sz="8" w:space="0" w:color="auto"/>
            </w:tcBorders>
            <w:shd w:val="clear" w:color="auto" w:fill="auto"/>
            <w:noWrap/>
            <w:vAlign w:val="center"/>
            <w:hideMark/>
          </w:tcPr>
          <w:p w14:paraId="1BDE8B5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166,03</w:t>
            </w:r>
          </w:p>
        </w:tc>
        <w:tc>
          <w:tcPr>
            <w:tcW w:w="1345" w:type="dxa"/>
            <w:tcBorders>
              <w:top w:val="nil"/>
              <w:left w:val="nil"/>
              <w:bottom w:val="single" w:sz="8" w:space="0" w:color="auto"/>
              <w:right w:val="single" w:sz="8" w:space="0" w:color="auto"/>
            </w:tcBorders>
            <w:shd w:val="clear" w:color="auto" w:fill="auto"/>
            <w:noWrap/>
            <w:vAlign w:val="center"/>
            <w:hideMark/>
          </w:tcPr>
          <w:p w14:paraId="4393F8F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42,21</w:t>
            </w:r>
          </w:p>
        </w:tc>
      </w:tr>
      <w:tr w:rsidR="00420C79" w:rsidRPr="006F7A4F" w14:paraId="60694BC6"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1BCB9C55"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DOĞUGAZ BİTLİS BİNGÖL MUŞ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D391A5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107,66</w:t>
            </w:r>
          </w:p>
        </w:tc>
        <w:tc>
          <w:tcPr>
            <w:tcW w:w="1560" w:type="dxa"/>
            <w:tcBorders>
              <w:top w:val="nil"/>
              <w:left w:val="nil"/>
              <w:bottom w:val="single" w:sz="8" w:space="0" w:color="auto"/>
              <w:right w:val="single" w:sz="8" w:space="0" w:color="auto"/>
            </w:tcBorders>
            <w:shd w:val="clear" w:color="auto" w:fill="auto"/>
            <w:noWrap/>
            <w:vAlign w:val="center"/>
            <w:hideMark/>
          </w:tcPr>
          <w:p w14:paraId="42B4043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77,83</w:t>
            </w:r>
          </w:p>
        </w:tc>
        <w:tc>
          <w:tcPr>
            <w:tcW w:w="1345" w:type="dxa"/>
            <w:tcBorders>
              <w:top w:val="nil"/>
              <w:left w:val="nil"/>
              <w:bottom w:val="single" w:sz="8" w:space="0" w:color="auto"/>
              <w:right w:val="single" w:sz="8" w:space="0" w:color="auto"/>
            </w:tcBorders>
            <w:shd w:val="clear" w:color="auto" w:fill="auto"/>
            <w:noWrap/>
            <w:vAlign w:val="center"/>
            <w:hideMark/>
          </w:tcPr>
          <w:p w14:paraId="0F12D45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0,65</w:t>
            </w:r>
          </w:p>
        </w:tc>
      </w:tr>
      <w:tr w:rsidR="00420C79" w:rsidRPr="006F7A4F" w14:paraId="18CDE54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28CC4EB"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AKSARAY GAZ DAĞITIM A.Ş. </w:t>
            </w:r>
          </w:p>
        </w:tc>
        <w:tc>
          <w:tcPr>
            <w:tcW w:w="1559" w:type="dxa"/>
            <w:tcBorders>
              <w:top w:val="nil"/>
              <w:left w:val="nil"/>
              <w:bottom w:val="single" w:sz="8" w:space="0" w:color="auto"/>
              <w:right w:val="single" w:sz="8" w:space="0" w:color="auto"/>
            </w:tcBorders>
            <w:shd w:val="clear" w:color="auto" w:fill="auto"/>
            <w:noWrap/>
            <w:vAlign w:val="center"/>
            <w:hideMark/>
          </w:tcPr>
          <w:p w14:paraId="2D6B4AF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56,53</w:t>
            </w:r>
          </w:p>
        </w:tc>
        <w:tc>
          <w:tcPr>
            <w:tcW w:w="1560" w:type="dxa"/>
            <w:tcBorders>
              <w:top w:val="nil"/>
              <w:left w:val="nil"/>
              <w:bottom w:val="single" w:sz="8" w:space="0" w:color="auto"/>
              <w:right w:val="single" w:sz="8" w:space="0" w:color="auto"/>
            </w:tcBorders>
            <w:shd w:val="clear" w:color="auto" w:fill="auto"/>
            <w:noWrap/>
            <w:vAlign w:val="center"/>
            <w:hideMark/>
          </w:tcPr>
          <w:p w14:paraId="0828505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56,53</w:t>
            </w:r>
          </w:p>
        </w:tc>
        <w:tc>
          <w:tcPr>
            <w:tcW w:w="1345" w:type="dxa"/>
            <w:tcBorders>
              <w:top w:val="nil"/>
              <w:left w:val="nil"/>
              <w:bottom w:val="single" w:sz="8" w:space="0" w:color="auto"/>
              <w:right w:val="single" w:sz="8" w:space="0" w:color="auto"/>
            </w:tcBorders>
            <w:shd w:val="clear" w:color="auto" w:fill="auto"/>
            <w:noWrap/>
            <w:vAlign w:val="center"/>
            <w:hideMark/>
          </w:tcPr>
          <w:p w14:paraId="0D9E9BD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25,41</w:t>
            </w:r>
          </w:p>
        </w:tc>
      </w:tr>
      <w:tr w:rsidR="00420C79" w:rsidRPr="006F7A4F" w14:paraId="6E9DF9D1"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DE15133"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ANTALYA GAZ DAĞITIM A.Ş. </w:t>
            </w:r>
          </w:p>
        </w:tc>
        <w:tc>
          <w:tcPr>
            <w:tcW w:w="1559" w:type="dxa"/>
            <w:tcBorders>
              <w:top w:val="nil"/>
              <w:left w:val="nil"/>
              <w:bottom w:val="single" w:sz="8" w:space="0" w:color="auto"/>
              <w:right w:val="single" w:sz="8" w:space="0" w:color="auto"/>
            </w:tcBorders>
            <w:shd w:val="clear" w:color="auto" w:fill="auto"/>
            <w:noWrap/>
            <w:vAlign w:val="center"/>
            <w:hideMark/>
          </w:tcPr>
          <w:p w14:paraId="37F4CFC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56,71</w:t>
            </w:r>
          </w:p>
        </w:tc>
        <w:tc>
          <w:tcPr>
            <w:tcW w:w="1560" w:type="dxa"/>
            <w:tcBorders>
              <w:top w:val="nil"/>
              <w:left w:val="nil"/>
              <w:bottom w:val="single" w:sz="8" w:space="0" w:color="auto"/>
              <w:right w:val="single" w:sz="8" w:space="0" w:color="auto"/>
            </w:tcBorders>
            <w:shd w:val="clear" w:color="auto" w:fill="auto"/>
            <w:noWrap/>
            <w:vAlign w:val="center"/>
            <w:hideMark/>
          </w:tcPr>
          <w:p w14:paraId="45D4766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56,71</w:t>
            </w:r>
          </w:p>
        </w:tc>
        <w:tc>
          <w:tcPr>
            <w:tcW w:w="1345" w:type="dxa"/>
            <w:tcBorders>
              <w:top w:val="nil"/>
              <w:left w:val="nil"/>
              <w:bottom w:val="single" w:sz="8" w:space="0" w:color="auto"/>
              <w:right w:val="single" w:sz="8" w:space="0" w:color="auto"/>
            </w:tcBorders>
            <w:shd w:val="clear" w:color="auto" w:fill="auto"/>
            <w:noWrap/>
            <w:vAlign w:val="center"/>
            <w:hideMark/>
          </w:tcPr>
          <w:p w14:paraId="02CF87E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99,70</w:t>
            </w:r>
          </w:p>
        </w:tc>
      </w:tr>
      <w:tr w:rsidR="00420C79" w:rsidRPr="006F7A4F" w14:paraId="6A51F33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3D85B0A7"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AYDIN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CD6CC7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53,80</w:t>
            </w:r>
          </w:p>
        </w:tc>
        <w:tc>
          <w:tcPr>
            <w:tcW w:w="1560" w:type="dxa"/>
            <w:tcBorders>
              <w:top w:val="nil"/>
              <w:left w:val="nil"/>
              <w:bottom w:val="single" w:sz="8" w:space="0" w:color="auto"/>
              <w:right w:val="single" w:sz="8" w:space="0" w:color="auto"/>
            </w:tcBorders>
            <w:shd w:val="clear" w:color="auto" w:fill="auto"/>
            <w:noWrap/>
            <w:vAlign w:val="center"/>
            <w:hideMark/>
          </w:tcPr>
          <w:p w14:paraId="676EA3E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53,80</w:t>
            </w:r>
          </w:p>
        </w:tc>
        <w:tc>
          <w:tcPr>
            <w:tcW w:w="1345" w:type="dxa"/>
            <w:tcBorders>
              <w:top w:val="nil"/>
              <w:left w:val="nil"/>
              <w:bottom w:val="single" w:sz="8" w:space="0" w:color="auto"/>
              <w:right w:val="single" w:sz="8" w:space="0" w:color="auto"/>
            </w:tcBorders>
            <w:shd w:val="clear" w:color="auto" w:fill="auto"/>
            <w:noWrap/>
            <w:vAlign w:val="center"/>
            <w:hideMark/>
          </w:tcPr>
          <w:p w14:paraId="1A91E6D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55,32</w:t>
            </w:r>
          </w:p>
        </w:tc>
      </w:tr>
      <w:tr w:rsidR="00420C79" w:rsidRPr="006F7A4F" w14:paraId="18AB1D1A"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4EB68E7"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DENİZLİ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624586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186,49</w:t>
            </w:r>
          </w:p>
        </w:tc>
        <w:tc>
          <w:tcPr>
            <w:tcW w:w="1560" w:type="dxa"/>
            <w:tcBorders>
              <w:top w:val="nil"/>
              <w:left w:val="nil"/>
              <w:bottom w:val="single" w:sz="8" w:space="0" w:color="auto"/>
              <w:right w:val="single" w:sz="8" w:space="0" w:color="auto"/>
            </w:tcBorders>
            <w:shd w:val="clear" w:color="auto" w:fill="auto"/>
            <w:noWrap/>
            <w:vAlign w:val="center"/>
            <w:hideMark/>
          </w:tcPr>
          <w:p w14:paraId="2B607C9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186,49</w:t>
            </w:r>
          </w:p>
        </w:tc>
        <w:tc>
          <w:tcPr>
            <w:tcW w:w="1345" w:type="dxa"/>
            <w:tcBorders>
              <w:top w:val="nil"/>
              <w:left w:val="nil"/>
              <w:bottom w:val="single" w:sz="8" w:space="0" w:color="auto"/>
              <w:right w:val="single" w:sz="8" w:space="0" w:color="auto"/>
            </w:tcBorders>
            <w:shd w:val="clear" w:color="auto" w:fill="auto"/>
            <w:noWrap/>
            <w:vAlign w:val="center"/>
            <w:hideMark/>
          </w:tcPr>
          <w:p w14:paraId="2F98EC3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145,43</w:t>
            </w:r>
          </w:p>
        </w:tc>
      </w:tr>
      <w:tr w:rsidR="00420C79" w:rsidRPr="006F7A4F" w14:paraId="76BE4ACE"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788327A"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EREĞLİ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3F056FD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30,24</w:t>
            </w:r>
          </w:p>
        </w:tc>
        <w:tc>
          <w:tcPr>
            <w:tcW w:w="1560" w:type="dxa"/>
            <w:tcBorders>
              <w:top w:val="nil"/>
              <w:left w:val="nil"/>
              <w:bottom w:val="single" w:sz="8" w:space="0" w:color="auto"/>
              <w:right w:val="single" w:sz="8" w:space="0" w:color="auto"/>
            </w:tcBorders>
            <w:shd w:val="clear" w:color="auto" w:fill="auto"/>
            <w:noWrap/>
            <w:vAlign w:val="center"/>
            <w:hideMark/>
          </w:tcPr>
          <w:p w14:paraId="4E9FD51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30,24</w:t>
            </w:r>
          </w:p>
        </w:tc>
        <w:tc>
          <w:tcPr>
            <w:tcW w:w="1345" w:type="dxa"/>
            <w:tcBorders>
              <w:top w:val="nil"/>
              <w:left w:val="nil"/>
              <w:bottom w:val="single" w:sz="8" w:space="0" w:color="auto"/>
              <w:right w:val="single" w:sz="8" w:space="0" w:color="auto"/>
            </w:tcBorders>
            <w:shd w:val="clear" w:color="auto" w:fill="auto"/>
            <w:noWrap/>
            <w:vAlign w:val="center"/>
            <w:hideMark/>
          </w:tcPr>
          <w:p w14:paraId="64BE61E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19,89</w:t>
            </w:r>
          </w:p>
        </w:tc>
      </w:tr>
      <w:tr w:rsidR="00420C79" w:rsidRPr="006F7A4F" w14:paraId="7FF780A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7D48BF03"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ERZİNCAN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AD4D1C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47,50</w:t>
            </w:r>
          </w:p>
        </w:tc>
        <w:tc>
          <w:tcPr>
            <w:tcW w:w="1560" w:type="dxa"/>
            <w:tcBorders>
              <w:top w:val="nil"/>
              <w:left w:val="nil"/>
              <w:bottom w:val="single" w:sz="8" w:space="0" w:color="auto"/>
              <w:right w:val="single" w:sz="8" w:space="0" w:color="auto"/>
            </w:tcBorders>
            <w:shd w:val="clear" w:color="auto" w:fill="auto"/>
            <w:noWrap/>
            <w:vAlign w:val="center"/>
            <w:hideMark/>
          </w:tcPr>
          <w:p w14:paraId="018154C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47,50</w:t>
            </w:r>
          </w:p>
        </w:tc>
        <w:tc>
          <w:tcPr>
            <w:tcW w:w="1345" w:type="dxa"/>
            <w:tcBorders>
              <w:top w:val="nil"/>
              <w:left w:val="nil"/>
              <w:bottom w:val="single" w:sz="8" w:space="0" w:color="auto"/>
              <w:right w:val="single" w:sz="8" w:space="0" w:color="auto"/>
            </w:tcBorders>
            <w:shd w:val="clear" w:color="auto" w:fill="auto"/>
            <w:noWrap/>
            <w:vAlign w:val="center"/>
            <w:hideMark/>
          </w:tcPr>
          <w:p w14:paraId="599D3B4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24,43</w:t>
            </w:r>
          </w:p>
        </w:tc>
      </w:tr>
      <w:tr w:rsidR="00420C79" w:rsidRPr="006F7A4F" w14:paraId="54DFBABC"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50FBA58"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KAPADOKYA GAZ DAĞITIM A.Ş. </w:t>
            </w:r>
          </w:p>
        </w:tc>
        <w:tc>
          <w:tcPr>
            <w:tcW w:w="1559" w:type="dxa"/>
            <w:tcBorders>
              <w:top w:val="nil"/>
              <w:left w:val="nil"/>
              <w:bottom w:val="single" w:sz="8" w:space="0" w:color="auto"/>
              <w:right w:val="single" w:sz="8" w:space="0" w:color="auto"/>
            </w:tcBorders>
            <w:shd w:val="clear" w:color="auto" w:fill="auto"/>
            <w:noWrap/>
            <w:vAlign w:val="center"/>
            <w:hideMark/>
          </w:tcPr>
          <w:p w14:paraId="576CB1F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112,11</w:t>
            </w:r>
          </w:p>
        </w:tc>
        <w:tc>
          <w:tcPr>
            <w:tcW w:w="1560" w:type="dxa"/>
            <w:tcBorders>
              <w:top w:val="nil"/>
              <w:left w:val="nil"/>
              <w:bottom w:val="single" w:sz="8" w:space="0" w:color="auto"/>
              <w:right w:val="single" w:sz="8" w:space="0" w:color="auto"/>
            </w:tcBorders>
            <w:shd w:val="clear" w:color="auto" w:fill="auto"/>
            <w:noWrap/>
            <w:vAlign w:val="center"/>
            <w:hideMark/>
          </w:tcPr>
          <w:p w14:paraId="7FF4FF9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112,11</w:t>
            </w:r>
          </w:p>
        </w:tc>
        <w:tc>
          <w:tcPr>
            <w:tcW w:w="1345" w:type="dxa"/>
            <w:tcBorders>
              <w:top w:val="nil"/>
              <w:left w:val="nil"/>
              <w:bottom w:val="single" w:sz="8" w:space="0" w:color="auto"/>
              <w:right w:val="single" w:sz="8" w:space="0" w:color="auto"/>
            </w:tcBorders>
            <w:shd w:val="clear" w:color="auto" w:fill="auto"/>
            <w:noWrap/>
            <w:vAlign w:val="center"/>
            <w:hideMark/>
          </w:tcPr>
          <w:p w14:paraId="74FE250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46,55</w:t>
            </w:r>
          </w:p>
        </w:tc>
      </w:tr>
      <w:tr w:rsidR="00420C79" w:rsidRPr="006F7A4F" w14:paraId="4337380A"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60BB0DD"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KARAMAN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98CDDB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47,84</w:t>
            </w:r>
          </w:p>
        </w:tc>
        <w:tc>
          <w:tcPr>
            <w:tcW w:w="1560" w:type="dxa"/>
            <w:tcBorders>
              <w:top w:val="nil"/>
              <w:left w:val="nil"/>
              <w:bottom w:val="single" w:sz="8" w:space="0" w:color="auto"/>
              <w:right w:val="single" w:sz="8" w:space="0" w:color="auto"/>
            </w:tcBorders>
            <w:shd w:val="clear" w:color="auto" w:fill="auto"/>
            <w:noWrap/>
            <w:vAlign w:val="center"/>
            <w:hideMark/>
          </w:tcPr>
          <w:p w14:paraId="1C22574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47,84</w:t>
            </w:r>
          </w:p>
        </w:tc>
        <w:tc>
          <w:tcPr>
            <w:tcW w:w="1345" w:type="dxa"/>
            <w:tcBorders>
              <w:top w:val="nil"/>
              <w:left w:val="nil"/>
              <w:bottom w:val="single" w:sz="8" w:space="0" w:color="auto"/>
              <w:right w:val="single" w:sz="8" w:space="0" w:color="auto"/>
            </w:tcBorders>
            <w:shd w:val="clear" w:color="auto" w:fill="auto"/>
            <w:noWrap/>
            <w:vAlign w:val="center"/>
            <w:hideMark/>
          </w:tcPr>
          <w:p w14:paraId="6C7AEF3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34,41</w:t>
            </w:r>
          </w:p>
        </w:tc>
      </w:tr>
      <w:tr w:rsidR="00420C79" w:rsidRPr="006F7A4F" w14:paraId="52D3D20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386DC09C"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ENERYA KONYA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582E68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404,56</w:t>
            </w:r>
          </w:p>
        </w:tc>
        <w:tc>
          <w:tcPr>
            <w:tcW w:w="1560" w:type="dxa"/>
            <w:tcBorders>
              <w:top w:val="nil"/>
              <w:left w:val="nil"/>
              <w:bottom w:val="single" w:sz="8" w:space="0" w:color="auto"/>
              <w:right w:val="single" w:sz="8" w:space="0" w:color="auto"/>
            </w:tcBorders>
            <w:shd w:val="clear" w:color="auto" w:fill="auto"/>
            <w:noWrap/>
            <w:vAlign w:val="center"/>
            <w:hideMark/>
          </w:tcPr>
          <w:p w14:paraId="69D1C7C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404,56</w:t>
            </w:r>
          </w:p>
        </w:tc>
        <w:tc>
          <w:tcPr>
            <w:tcW w:w="1345" w:type="dxa"/>
            <w:tcBorders>
              <w:top w:val="nil"/>
              <w:left w:val="nil"/>
              <w:bottom w:val="single" w:sz="8" w:space="0" w:color="auto"/>
              <w:right w:val="single" w:sz="8" w:space="0" w:color="auto"/>
            </w:tcBorders>
            <w:shd w:val="clear" w:color="auto" w:fill="auto"/>
            <w:noWrap/>
            <w:vAlign w:val="center"/>
            <w:hideMark/>
          </w:tcPr>
          <w:p w14:paraId="2FEA83EC"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158,08</w:t>
            </w:r>
          </w:p>
        </w:tc>
      </w:tr>
      <w:tr w:rsidR="00420C79" w:rsidRPr="006F7A4F" w14:paraId="54702CCA"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32CE921"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ESGAZ ESKİŞEHİR ŞEHİRİÇİ DOĞAL GAZ DAĞITIM TİCARET VE TAAH.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0CF84C4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298,13</w:t>
            </w:r>
          </w:p>
        </w:tc>
        <w:tc>
          <w:tcPr>
            <w:tcW w:w="1560" w:type="dxa"/>
            <w:tcBorders>
              <w:top w:val="nil"/>
              <w:left w:val="nil"/>
              <w:bottom w:val="single" w:sz="8" w:space="0" w:color="auto"/>
              <w:right w:val="single" w:sz="8" w:space="0" w:color="auto"/>
            </w:tcBorders>
            <w:shd w:val="clear" w:color="auto" w:fill="auto"/>
            <w:noWrap/>
            <w:vAlign w:val="center"/>
            <w:hideMark/>
          </w:tcPr>
          <w:p w14:paraId="2C9285C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298,13</w:t>
            </w:r>
          </w:p>
        </w:tc>
        <w:tc>
          <w:tcPr>
            <w:tcW w:w="1345" w:type="dxa"/>
            <w:tcBorders>
              <w:top w:val="nil"/>
              <w:left w:val="nil"/>
              <w:bottom w:val="single" w:sz="8" w:space="0" w:color="auto"/>
              <w:right w:val="single" w:sz="8" w:space="0" w:color="auto"/>
            </w:tcBorders>
            <w:shd w:val="clear" w:color="auto" w:fill="auto"/>
            <w:noWrap/>
            <w:vAlign w:val="center"/>
            <w:hideMark/>
          </w:tcPr>
          <w:p w14:paraId="0C23CCB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131,15</w:t>
            </w:r>
          </w:p>
        </w:tc>
      </w:tr>
      <w:tr w:rsidR="00420C79" w:rsidRPr="006F7A4F" w14:paraId="06A76032"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E732BB4"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GAZDAŞ GAZİANTEP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3608EE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308,10</w:t>
            </w:r>
          </w:p>
        </w:tc>
        <w:tc>
          <w:tcPr>
            <w:tcW w:w="1560" w:type="dxa"/>
            <w:tcBorders>
              <w:top w:val="nil"/>
              <w:left w:val="nil"/>
              <w:bottom w:val="single" w:sz="8" w:space="0" w:color="auto"/>
              <w:right w:val="single" w:sz="8" w:space="0" w:color="auto"/>
            </w:tcBorders>
            <w:shd w:val="clear" w:color="auto" w:fill="auto"/>
            <w:noWrap/>
            <w:vAlign w:val="center"/>
            <w:hideMark/>
          </w:tcPr>
          <w:p w14:paraId="3A5801B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308,10</w:t>
            </w:r>
          </w:p>
        </w:tc>
        <w:tc>
          <w:tcPr>
            <w:tcW w:w="1345" w:type="dxa"/>
            <w:tcBorders>
              <w:top w:val="nil"/>
              <w:left w:val="nil"/>
              <w:bottom w:val="single" w:sz="8" w:space="0" w:color="auto"/>
              <w:right w:val="single" w:sz="8" w:space="0" w:color="auto"/>
            </w:tcBorders>
            <w:shd w:val="clear" w:color="auto" w:fill="auto"/>
            <w:noWrap/>
            <w:vAlign w:val="center"/>
            <w:hideMark/>
          </w:tcPr>
          <w:p w14:paraId="5D46F81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92,59</w:t>
            </w:r>
          </w:p>
        </w:tc>
      </w:tr>
      <w:tr w:rsidR="00420C79" w:rsidRPr="006F7A4F" w14:paraId="22B289F2"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E222498"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İGDAŞ İSTANBUL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EE2D18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4.025,77</w:t>
            </w:r>
          </w:p>
        </w:tc>
        <w:tc>
          <w:tcPr>
            <w:tcW w:w="1560" w:type="dxa"/>
            <w:tcBorders>
              <w:top w:val="nil"/>
              <w:left w:val="nil"/>
              <w:bottom w:val="single" w:sz="8" w:space="0" w:color="auto"/>
              <w:right w:val="single" w:sz="8" w:space="0" w:color="auto"/>
            </w:tcBorders>
            <w:shd w:val="clear" w:color="auto" w:fill="auto"/>
            <w:noWrap/>
            <w:vAlign w:val="center"/>
            <w:hideMark/>
          </w:tcPr>
          <w:p w14:paraId="3E8D20F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4.025,77</w:t>
            </w:r>
          </w:p>
        </w:tc>
        <w:tc>
          <w:tcPr>
            <w:tcW w:w="1345" w:type="dxa"/>
            <w:tcBorders>
              <w:top w:val="nil"/>
              <w:left w:val="nil"/>
              <w:bottom w:val="single" w:sz="8" w:space="0" w:color="auto"/>
              <w:right w:val="single" w:sz="8" w:space="0" w:color="auto"/>
            </w:tcBorders>
            <w:shd w:val="clear" w:color="auto" w:fill="auto"/>
            <w:noWrap/>
            <w:vAlign w:val="center"/>
            <w:hideMark/>
          </w:tcPr>
          <w:p w14:paraId="4736F71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2.249,38</w:t>
            </w:r>
          </w:p>
        </w:tc>
      </w:tr>
      <w:tr w:rsidR="00420C79" w:rsidRPr="006F7A4F" w14:paraId="507F660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3662D92A"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İNEGÖL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0931E85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74,01</w:t>
            </w:r>
          </w:p>
        </w:tc>
        <w:tc>
          <w:tcPr>
            <w:tcW w:w="1560" w:type="dxa"/>
            <w:tcBorders>
              <w:top w:val="nil"/>
              <w:left w:val="nil"/>
              <w:bottom w:val="single" w:sz="8" w:space="0" w:color="auto"/>
              <w:right w:val="single" w:sz="8" w:space="0" w:color="auto"/>
            </w:tcBorders>
            <w:shd w:val="clear" w:color="auto" w:fill="auto"/>
            <w:noWrap/>
            <w:vAlign w:val="center"/>
            <w:hideMark/>
          </w:tcPr>
          <w:p w14:paraId="5AAB216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74,01</w:t>
            </w:r>
          </w:p>
        </w:tc>
        <w:tc>
          <w:tcPr>
            <w:tcW w:w="1345" w:type="dxa"/>
            <w:tcBorders>
              <w:top w:val="nil"/>
              <w:left w:val="nil"/>
              <w:bottom w:val="single" w:sz="8" w:space="0" w:color="auto"/>
              <w:right w:val="single" w:sz="8" w:space="0" w:color="auto"/>
            </w:tcBorders>
            <w:shd w:val="clear" w:color="auto" w:fill="auto"/>
            <w:noWrap/>
            <w:vAlign w:val="center"/>
            <w:hideMark/>
          </w:tcPr>
          <w:p w14:paraId="722D576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17,24</w:t>
            </w:r>
          </w:p>
        </w:tc>
      </w:tr>
      <w:tr w:rsidR="00420C79" w:rsidRPr="006F7A4F" w14:paraId="53CF3F6E"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27A29BB"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İZGAZ İZMİT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39FC93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307,71</w:t>
            </w:r>
          </w:p>
        </w:tc>
        <w:tc>
          <w:tcPr>
            <w:tcW w:w="1560" w:type="dxa"/>
            <w:tcBorders>
              <w:top w:val="nil"/>
              <w:left w:val="nil"/>
              <w:bottom w:val="single" w:sz="8" w:space="0" w:color="auto"/>
              <w:right w:val="single" w:sz="8" w:space="0" w:color="auto"/>
            </w:tcBorders>
            <w:shd w:val="clear" w:color="auto" w:fill="auto"/>
            <w:noWrap/>
            <w:vAlign w:val="center"/>
            <w:hideMark/>
          </w:tcPr>
          <w:p w14:paraId="03F649F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307,71</w:t>
            </w:r>
          </w:p>
        </w:tc>
        <w:tc>
          <w:tcPr>
            <w:tcW w:w="1345" w:type="dxa"/>
            <w:tcBorders>
              <w:top w:val="nil"/>
              <w:left w:val="nil"/>
              <w:bottom w:val="single" w:sz="8" w:space="0" w:color="auto"/>
              <w:right w:val="single" w:sz="8" w:space="0" w:color="auto"/>
            </w:tcBorders>
            <w:shd w:val="clear" w:color="auto" w:fill="auto"/>
            <w:noWrap/>
            <w:vAlign w:val="center"/>
            <w:hideMark/>
          </w:tcPr>
          <w:p w14:paraId="1A80A1E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248,44</w:t>
            </w:r>
          </w:p>
        </w:tc>
      </w:tr>
      <w:tr w:rsidR="00420C79" w:rsidRPr="006F7A4F" w14:paraId="63CB8B05"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0C1411E"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İZMİR DOĞALGAZ DAĞITIM TİCARET VE TAAHHÜT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0EBF3C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556,46</w:t>
            </w:r>
          </w:p>
        </w:tc>
        <w:tc>
          <w:tcPr>
            <w:tcW w:w="1560" w:type="dxa"/>
            <w:tcBorders>
              <w:top w:val="nil"/>
              <w:left w:val="nil"/>
              <w:bottom w:val="single" w:sz="8" w:space="0" w:color="auto"/>
              <w:right w:val="single" w:sz="8" w:space="0" w:color="auto"/>
            </w:tcBorders>
            <w:shd w:val="clear" w:color="auto" w:fill="auto"/>
            <w:noWrap/>
            <w:vAlign w:val="center"/>
            <w:hideMark/>
          </w:tcPr>
          <w:p w14:paraId="16F468B3"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556,46</w:t>
            </w:r>
          </w:p>
        </w:tc>
        <w:tc>
          <w:tcPr>
            <w:tcW w:w="1345" w:type="dxa"/>
            <w:tcBorders>
              <w:top w:val="nil"/>
              <w:left w:val="nil"/>
              <w:bottom w:val="single" w:sz="8" w:space="0" w:color="auto"/>
              <w:right w:val="single" w:sz="8" w:space="0" w:color="auto"/>
            </w:tcBorders>
            <w:shd w:val="clear" w:color="auto" w:fill="auto"/>
            <w:noWrap/>
            <w:vAlign w:val="center"/>
            <w:hideMark/>
          </w:tcPr>
          <w:p w14:paraId="3961461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503,96</w:t>
            </w:r>
          </w:p>
        </w:tc>
      </w:tr>
      <w:tr w:rsidR="00420C79" w:rsidRPr="006F7A4F" w14:paraId="120D718C"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12A11968"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KARGAZ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9587569"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146,02</w:t>
            </w:r>
          </w:p>
        </w:tc>
        <w:tc>
          <w:tcPr>
            <w:tcW w:w="1560" w:type="dxa"/>
            <w:tcBorders>
              <w:top w:val="nil"/>
              <w:left w:val="nil"/>
              <w:bottom w:val="single" w:sz="8" w:space="0" w:color="auto"/>
              <w:right w:val="single" w:sz="8" w:space="0" w:color="auto"/>
            </w:tcBorders>
            <w:shd w:val="clear" w:color="auto" w:fill="auto"/>
            <w:noWrap/>
            <w:vAlign w:val="center"/>
            <w:hideMark/>
          </w:tcPr>
          <w:p w14:paraId="619D13AF"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146,02</w:t>
            </w:r>
          </w:p>
        </w:tc>
        <w:tc>
          <w:tcPr>
            <w:tcW w:w="1345" w:type="dxa"/>
            <w:tcBorders>
              <w:top w:val="nil"/>
              <w:left w:val="nil"/>
              <w:bottom w:val="single" w:sz="8" w:space="0" w:color="auto"/>
              <w:right w:val="single" w:sz="8" w:space="0" w:color="auto"/>
            </w:tcBorders>
            <w:shd w:val="clear" w:color="auto" w:fill="auto"/>
            <w:noWrap/>
            <w:vAlign w:val="center"/>
            <w:hideMark/>
          </w:tcPr>
          <w:p w14:paraId="620918E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177,22</w:t>
            </w:r>
          </w:p>
        </w:tc>
      </w:tr>
      <w:tr w:rsidR="00420C79" w:rsidRPr="006F7A4F" w14:paraId="49391B76"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8C9C59A"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KARGAZ KARS ARDAHAN DOĞAL GAZ DAĞITIM PAZ. TAAH. SANAYİ VE TİCARET LİMİTED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FAE723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44,21</w:t>
            </w:r>
          </w:p>
        </w:tc>
        <w:tc>
          <w:tcPr>
            <w:tcW w:w="1560" w:type="dxa"/>
            <w:tcBorders>
              <w:top w:val="nil"/>
              <w:left w:val="nil"/>
              <w:bottom w:val="single" w:sz="8" w:space="0" w:color="auto"/>
              <w:right w:val="single" w:sz="8" w:space="0" w:color="auto"/>
            </w:tcBorders>
            <w:shd w:val="clear" w:color="auto" w:fill="auto"/>
            <w:noWrap/>
            <w:vAlign w:val="center"/>
            <w:hideMark/>
          </w:tcPr>
          <w:p w14:paraId="425FCC6B"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44,21</w:t>
            </w:r>
          </w:p>
        </w:tc>
        <w:tc>
          <w:tcPr>
            <w:tcW w:w="1345" w:type="dxa"/>
            <w:tcBorders>
              <w:top w:val="nil"/>
              <w:left w:val="nil"/>
              <w:bottom w:val="single" w:sz="8" w:space="0" w:color="auto"/>
              <w:right w:val="single" w:sz="8" w:space="0" w:color="auto"/>
            </w:tcBorders>
            <w:shd w:val="clear" w:color="auto" w:fill="auto"/>
            <w:noWrap/>
            <w:vAlign w:val="center"/>
            <w:hideMark/>
          </w:tcPr>
          <w:p w14:paraId="7032000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34,16</w:t>
            </w:r>
          </w:p>
        </w:tc>
      </w:tr>
      <w:tr w:rsidR="00420C79" w:rsidRPr="006F7A4F" w14:paraId="43AC4ACD"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2EDF59CE"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KAYSERİGAZ KAYSERİ DOĞALGAZ DAĞITIM PAZARLAMA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98508C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340,73</w:t>
            </w:r>
          </w:p>
        </w:tc>
        <w:tc>
          <w:tcPr>
            <w:tcW w:w="1560" w:type="dxa"/>
            <w:tcBorders>
              <w:top w:val="nil"/>
              <w:left w:val="nil"/>
              <w:bottom w:val="single" w:sz="8" w:space="0" w:color="auto"/>
              <w:right w:val="single" w:sz="8" w:space="0" w:color="auto"/>
            </w:tcBorders>
            <w:shd w:val="clear" w:color="auto" w:fill="auto"/>
            <w:noWrap/>
            <w:vAlign w:val="center"/>
            <w:hideMark/>
          </w:tcPr>
          <w:p w14:paraId="0FAF9FE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340,73</w:t>
            </w:r>
          </w:p>
        </w:tc>
        <w:tc>
          <w:tcPr>
            <w:tcW w:w="1345" w:type="dxa"/>
            <w:tcBorders>
              <w:top w:val="nil"/>
              <w:left w:val="nil"/>
              <w:bottom w:val="single" w:sz="8" w:space="0" w:color="auto"/>
              <w:right w:val="single" w:sz="8" w:space="0" w:color="auto"/>
            </w:tcBorders>
            <w:shd w:val="clear" w:color="auto" w:fill="auto"/>
            <w:noWrap/>
            <w:vAlign w:val="center"/>
            <w:hideMark/>
          </w:tcPr>
          <w:p w14:paraId="5F971FD0"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169,10</w:t>
            </w:r>
          </w:p>
        </w:tc>
      </w:tr>
      <w:tr w:rsidR="00420C79" w:rsidRPr="006F7A4F" w14:paraId="72D0FD5D"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43BE64F4"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lastRenderedPageBreak/>
              <w:t xml:space="preserve"> KIRGAZ KIRIKKALE-KIRŞEHİR DOĞAL GAZ DAĞITIM PAZ.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7A33AD3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109,87</w:t>
            </w:r>
          </w:p>
        </w:tc>
        <w:tc>
          <w:tcPr>
            <w:tcW w:w="1560" w:type="dxa"/>
            <w:tcBorders>
              <w:top w:val="nil"/>
              <w:left w:val="nil"/>
              <w:bottom w:val="single" w:sz="8" w:space="0" w:color="auto"/>
              <w:right w:val="single" w:sz="8" w:space="0" w:color="auto"/>
            </w:tcBorders>
            <w:shd w:val="clear" w:color="auto" w:fill="auto"/>
            <w:noWrap/>
            <w:vAlign w:val="center"/>
            <w:hideMark/>
          </w:tcPr>
          <w:p w14:paraId="2B8A241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109,87</w:t>
            </w:r>
          </w:p>
        </w:tc>
        <w:tc>
          <w:tcPr>
            <w:tcW w:w="1345" w:type="dxa"/>
            <w:tcBorders>
              <w:top w:val="nil"/>
              <w:left w:val="nil"/>
              <w:bottom w:val="single" w:sz="8" w:space="0" w:color="auto"/>
              <w:right w:val="single" w:sz="8" w:space="0" w:color="auto"/>
            </w:tcBorders>
            <w:shd w:val="clear" w:color="auto" w:fill="auto"/>
            <w:noWrap/>
            <w:vAlign w:val="center"/>
            <w:hideMark/>
          </w:tcPr>
          <w:p w14:paraId="6D97C79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72,47</w:t>
            </w:r>
          </w:p>
        </w:tc>
      </w:tr>
      <w:tr w:rsidR="00420C79" w:rsidRPr="006F7A4F" w14:paraId="3C27E138"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694CF65"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KIZILCAHAMAM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5E5443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3,68</w:t>
            </w:r>
          </w:p>
        </w:tc>
        <w:tc>
          <w:tcPr>
            <w:tcW w:w="1560" w:type="dxa"/>
            <w:tcBorders>
              <w:top w:val="nil"/>
              <w:left w:val="nil"/>
              <w:bottom w:val="single" w:sz="8" w:space="0" w:color="auto"/>
              <w:right w:val="single" w:sz="8" w:space="0" w:color="auto"/>
            </w:tcBorders>
            <w:shd w:val="clear" w:color="auto" w:fill="auto"/>
            <w:noWrap/>
            <w:vAlign w:val="center"/>
            <w:hideMark/>
          </w:tcPr>
          <w:p w14:paraId="6776A26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3,68</w:t>
            </w:r>
          </w:p>
        </w:tc>
        <w:tc>
          <w:tcPr>
            <w:tcW w:w="1345" w:type="dxa"/>
            <w:tcBorders>
              <w:top w:val="nil"/>
              <w:left w:val="nil"/>
              <w:bottom w:val="single" w:sz="8" w:space="0" w:color="auto"/>
              <w:right w:val="single" w:sz="8" w:space="0" w:color="auto"/>
            </w:tcBorders>
            <w:shd w:val="clear" w:color="auto" w:fill="auto"/>
            <w:noWrap/>
            <w:vAlign w:val="center"/>
            <w:hideMark/>
          </w:tcPr>
          <w:p w14:paraId="4D40707A"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4,24</w:t>
            </w:r>
          </w:p>
        </w:tc>
      </w:tr>
      <w:tr w:rsidR="00420C79" w:rsidRPr="006F7A4F" w14:paraId="65B82927"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0F80692"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PALEN ENERJİ DOĞAL GAZ DAĞITIM END.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620F81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137,78</w:t>
            </w:r>
          </w:p>
        </w:tc>
        <w:tc>
          <w:tcPr>
            <w:tcW w:w="1560" w:type="dxa"/>
            <w:tcBorders>
              <w:top w:val="nil"/>
              <w:left w:val="nil"/>
              <w:bottom w:val="single" w:sz="8" w:space="0" w:color="auto"/>
              <w:right w:val="single" w:sz="8" w:space="0" w:color="auto"/>
            </w:tcBorders>
            <w:shd w:val="clear" w:color="auto" w:fill="auto"/>
            <w:noWrap/>
            <w:vAlign w:val="center"/>
            <w:hideMark/>
          </w:tcPr>
          <w:p w14:paraId="59DA572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137,78</w:t>
            </w:r>
          </w:p>
        </w:tc>
        <w:tc>
          <w:tcPr>
            <w:tcW w:w="1345" w:type="dxa"/>
            <w:tcBorders>
              <w:top w:val="nil"/>
              <w:left w:val="nil"/>
              <w:bottom w:val="single" w:sz="8" w:space="0" w:color="auto"/>
              <w:right w:val="single" w:sz="8" w:space="0" w:color="auto"/>
            </w:tcBorders>
            <w:shd w:val="clear" w:color="auto" w:fill="auto"/>
            <w:noWrap/>
            <w:vAlign w:val="center"/>
            <w:hideMark/>
          </w:tcPr>
          <w:p w14:paraId="284E7A5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107,67</w:t>
            </w:r>
          </w:p>
        </w:tc>
      </w:tr>
      <w:tr w:rsidR="00420C79" w:rsidRPr="006F7A4F" w14:paraId="341E4AE3"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50FBD4B"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PALGAZ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7DDD75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194,06</w:t>
            </w:r>
          </w:p>
        </w:tc>
        <w:tc>
          <w:tcPr>
            <w:tcW w:w="1560" w:type="dxa"/>
            <w:tcBorders>
              <w:top w:val="nil"/>
              <w:left w:val="nil"/>
              <w:bottom w:val="single" w:sz="8" w:space="0" w:color="auto"/>
              <w:right w:val="single" w:sz="8" w:space="0" w:color="auto"/>
            </w:tcBorders>
            <w:shd w:val="clear" w:color="auto" w:fill="auto"/>
            <w:noWrap/>
            <w:vAlign w:val="center"/>
            <w:hideMark/>
          </w:tcPr>
          <w:p w14:paraId="0499F59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194,06</w:t>
            </w:r>
          </w:p>
        </w:tc>
        <w:tc>
          <w:tcPr>
            <w:tcW w:w="1345" w:type="dxa"/>
            <w:tcBorders>
              <w:top w:val="nil"/>
              <w:left w:val="nil"/>
              <w:bottom w:val="single" w:sz="8" w:space="0" w:color="auto"/>
              <w:right w:val="single" w:sz="8" w:space="0" w:color="auto"/>
            </w:tcBorders>
            <w:shd w:val="clear" w:color="auto" w:fill="auto"/>
            <w:noWrap/>
            <w:vAlign w:val="center"/>
            <w:hideMark/>
          </w:tcPr>
          <w:p w14:paraId="216ED64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561,88</w:t>
            </w:r>
          </w:p>
        </w:tc>
      </w:tr>
      <w:tr w:rsidR="00420C79" w:rsidRPr="006F7A4F" w14:paraId="0CBA4776"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092BC70D"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POLGAZ POLATLI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F7FF65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31,71</w:t>
            </w:r>
          </w:p>
        </w:tc>
        <w:tc>
          <w:tcPr>
            <w:tcW w:w="1560" w:type="dxa"/>
            <w:tcBorders>
              <w:top w:val="nil"/>
              <w:left w:val="nil"/>
              <w:bottom w:val="single" w:sz="8" w:space="0" w:color="auto"/>
              <w:right w:val="single" w:sz="8" w:space="0" w:color="auto"/>
            </w:tcBorders>
            <w:shd w:val="clear" w:color="auto" w:fill="auto"/>
            <w:noWrap/>
            <w:vAlign w:val="center"/>
            <w:hideMark/>
          </w:tcPr>
          <w:p w14:paraId="1B1B5A4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31,71</w:t>
            </w:r>
          </w:p>
        </w:tc>
        <w:tc>
          <w:tcPr>
            <w:tcW w:w="1345" w:type="dxa"/>
            <w:tcBorders>
              <w:top w:val="nil"/>
              <w:left w:val="nil"/>
              <w:bottom w:val="single" w:sz="8" w:space="0" w:color="auto"/>
              <w:right w:val="single" w:sz="8" w:space="0" w:color="auto"/>
            </w:tcBorders>
            <w:shd w:val="clear" w:color="auto" w:fill="auto"/>
            <w:noWrap/>
            <w:vAlign w:val="center"/>
            <w:hideMark/>
          </w:tcPr>
          <w:p w14:paraId="03631F7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6,41</w:t>
            </w:r>
          </w:p>
        </w:tc>
      </w:tr>
      <w:tr w:rsidR="00420C79" w:rsidRPr="006F7A4F" w14:paraId="14E10D94"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15434AF"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SAMGAZ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76760DF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179,44</w:t>
            </w:r>
          </w:p>
        </w:tc>
        <w:tc>
          <w:tcPr>
            <w:tcW w:w="1560" w:type="dxa"/>
            <w:tcBorders>
              <w:top w:val="nil"/>
              <w:left w:val="nil"/>
              <w:bottom w:val="single" w:sz="8" w:space="0" w:color="auto"/>
              <w:right w:val="single" w:sz="8" w:space="0" w:color="auto"/>
            </w:tcBorders>
            <w:shd w:val="clear" w:color="auto" w:fill="auto"/>
            <w:noWrap/>
            <w:vAlign w:val="center"/>
            <w:hideMark/>
          </w:tcPr>
          <w:p w14:paraId="2A02A84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179,44</w:t>
            </w:r>
          </w:p>
        </w:tc>
        <w:tc>
          <w:tcPr>
            <w:tcW w:w="1345" w:type="dxa"/>
            <w:tcBorders>
              <w:top w:val="nil"/>
              <w:left w:val="nil"/>
              <w:bottom w:val="single" w:sz="8" w:space="0" w:color="auto"/>
              <w:right w:val="single" w:sz="8" w:space="0" w:color="auto"/>
            </w:tcBorders>
            <w:shd w:val="clear" w:color="auto" w:fill="auto"/>
            <w:noWrap/>
            <w:vAlign w:val="center"/>
            <w:hideMark/>
          </w:tcPr>
          <w:p w14:paraId="42FD9244"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71,03</w:t>
            </w:r>
          </w:p>
        </w:tc>
      </w:tr>
      <w:tr w:rsidR="00420C79" w:rsidRPr="006F7A4F" w14:paraId="7125BF63"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18D29633"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SELÇUK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1D8D52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21,50</w:t>
            </w:r>
          </w:p>
        </w:tc>
        <w:tc>
          <w:tcPr>
            <w:tcW w:w="1560" w:type="dxa"/>
            <w:tcBorders>
              <w:top w:val="nil"/>
              <w:left w:val="nil"/>
              <w:bottom w:val="single" w:sz="8" w:space="0" w:color="auto"/>
              <w:right w:val="single" w:sz="8" w:space="0" w:color="auto"/>
            </w:tcBorders>
            <w:shd w:val="clear" w:color="auto" w:fill="auto"/>
            <w:noWrap/>
            <w:vAlign w:val="center"/>
            <w:hideMark/>
          </w:tcPr>
          <w:p w14:paraId="56771775"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21,50</w:t>
            </w:r>
          </w:p>
        </w:tc>
        <w:tc>
          <w:tcPr>
            <w:tcW w:w="1345" w:type="dxa"/>
            <w:tcBorders>
              <w:top w:val="nil"/>
              <w:left w:val="nil"/>
              <w:bottom w:val="single" w:sz="8" w:space="0" w:color="auto"/>
              <w:right w:val="single" w:sz="8" w:space="0" w:color="auto"/>
            </w:tcBorders>
            <w:shd w:val="clear" w:color="auto" w:fill="auto"/>
            <w:noWrap/>
            <w:vAlign w:val="center"/>
            <w:hideMark/>
          </w:tcPr>
          <w:p w14:paraId="31CBC3D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48,97</w:t>
            </w:r>
          </w:p>
        </w:tc>
      </w:tr>
      <w:tr w:rsidR="00420C79" w:rsidRPr="006F7A4F" w14:paraId="65555346"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502C2B74"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SERHAT DOĞALGAZ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98BEFF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22,19</w:t>
            </w:r>
          </w:p>
        </w:tc>
        <w:tc>
          <w:tcPr>
            <w:tcW w:w="1560" w:type="dxa"/>
            <w:tcBorders>
              <w:top w:val="nil"/>
              <w:left w:val="nil"/>
              <w:bottom w:val="single" w:sz="8" w:space="0" w:color="auto"/>
              <w:right w:val="single" w:sz="8" w:space="0" w:color="auto"/>
            </w:tcBorders>
            <w:shd w:val="clear" w:color="auto" w:fill="auto"/>
            <w:noWrap/>
            <w:vAlign w:val="center"/>
            <w:hideMark/>
          </w:tcPr>
          <w:p w14:paraId="18817CA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16,68</w:t>
            </w:r>
          </w:p>
        </w:tc>
        <w:tc>
          <w:tcPr>
            <w:tcW w:w="1345" w:type="dxa"/>
            <w:tcBorders>
              <w:top w:val="nil"/>
              <w:left w:val="nil"/>
              <w:bottom w:val="single" w:sz="8" w:space="0" w:color="auto"/>
              <w:right w:val="single" w:sz="8" w:space="0" w:color="auto"/>
            </w:tcBorders>
            <w:shd w:val="clear" w:color="auto" w:fill="auto"/>
            <w:noWrap/>
            <w:vAlign w:val="center"/>
            <w:hideMark/>
          </w:tcPr>
          <w:p w14:paraId="3A979C5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0,85</w:t>
            </w:r>
          </w:p>
        </w:tc>
      </w:tr>
      <w:tr w:rsidR="00420C79" w:rsidRPr="006F7A4F" w14:paraId="5BA19BAC"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1568A1F0"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SÜRMELİ DOĞAL 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A19312D"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57,73</w:t>
            </w:r>
          </w:p>
        </w:tc>
        <w:tc>
          <w:tcPr>
            <w:tcW w:w="1560" w:type="dxa"/>
            <w:tcBorders>
              <w:top w:val="nil"/>
              <w:left w:val="nil"/>
              <w:bottom w:val="single" w:sz="8" w:space="0" w:color="auto"/>
              <w:right w:val="single" w:sz="8" w:space="0" w:color="auto"/>
            </w:tcBorders>
            <w:shd w:val="clear" w:color="auto" w:fill="auto"/>
            <w:noWrap/>
            <w:vAlign w:val="center"/>
            <w:hideMark/>
          </w:tcPr>
          <w:p w14:paraId="6380860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57,73</w:t>
            </w:r>
          </w:p>
        </w:tc>
        <w:tc>
          <w:tcPr>
            <w:tcW w:w="1345" w:type="dxa"/>
            <w:tcBorders>
              <w:top w:val="nil"/>
              <w:left w:val="nil"/>
              <w:bottom w:val="single" w:sz="8" w:space="0" w:color="auto"/>
              <w:right w:val="single" w:sz="8" w:space="0" w:color="auto"/>
            </w:tcBorders>
            <w:shd w:val="clear" w:color="auto" w:fill="auto"/>
            <w:noWrap/>
            <w:vAlign w:val="center"/>
            <w:hideMark/>
          </w:tcPr>
          <w:p w14:paraId="54A1BB7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60,26</w:t>
            </w:r>
          </w:p>
        </w:tc>
      </w:tr>
      <w:tr w:rsidR="00420C79" w:rsidRPr="006F7A4F" w14:paraId="578426A9"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61DDEE59"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TOROSGAZ ISPARTA BURDUR DOĞALGAZ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1A0DB682"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127,82</w:t>
            </w:r>
          </w:p>
        </w:tc>
        <w:tc>
          <w:tcPr>
            <w:tcW w:w="1560" w:type="dxa"/>
            <w:tcBorders>
              <w:top w:val="nil"/>
              <w:left w:val="nil"/>
              <w:bottom w:val="single" w:sz="8" w:space="0" w:color="auto"/>
              <w:right w:val="single" w:sz="8" w:space="0" w:color="auto"/>
            </w:tcBorders>
            <w:shd w:val="clear" w:color="auto" w:fill="auto"/>
            <w:noWrap/>
            <w:vAlign w:val="center"/>
            <w:hideMark/>
          </w:tcPr>
          <w:p w14:paraId="1B1F5B77"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127,82</w:t>
            </w:r>
          </w:p>
        </w:tc>
        <w:tc>
          <w:tcPr>
            <w:tcW w:w="1345" w:type="dxa"/>
            <w:tcBorders>
              <w:top w:val="nil"/>
              <w:left w:val="nil"/>
              <w:bottom w:val="single" w:sz="8" w:space="0" w:color="auto"/>
              <w:right w:val="single" w:sz="8" w:space="0" w:color="auto"/>
            </w:tcBorders>
            <w:shd w:val="clear" w:color="auto" w:fill="auto"/>
            <w:noWrap/>
            <w:vAlign w:val="center"/>
            <w:hideMark/>
          </w:tcPr>
          <w:p w14:paraId="1D04AD9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66,74</w:t>
            </w:r>
          </w:p>
        </w:tc>
      </w:tr>
      <w:tr w:rsidR="00420C79" w:rsidRPr="006F7A4F" w14:paraId="2D3D1607"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03CC1311"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TRAKYA BÖLGESİ DOĞAL GAZ DAĞITIM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4704155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264,70</w:t>
            </w:r>
          </w:p>
        </w:tc>
        <w:tc>
          <w:tcPr>
            <w:tcW w:w="1560" w:type="dxa"/>
            <w:tcBorders>
              <w:top w:val="nil"/>
              <w:left w:val="nil"/>
              <w:bottom w:val="single" w:sz="8" w:space="0" w:color="auto"/>
              <w:right w:val="single" w:sz="8" w:space="0" w:color="auto"/>
            </w:tcBorders>
            <w:shd w:val="clear" w:color="auto" w:fill="auto"/>
            <w:noWrap/>
            <w:vAlign w:val="center"/>
            <w:hideMark/>
          </w:tcPr>
          <w:p w14:paraId="02B3A438"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264,70</w:t>
            </w:r>
          </w:p>
        </w:tc>
        <w:tc>
          <w:tcPr>
            <w:tcW w:w="1345" w:type="dxa"/>
            <w:tcBorders>
              <w:top w:val="nil"/>
              <w:left w:val="nil"/>
              <w:bottom w:val="single" w:sz="8" w:space="0" w:color="auto"/>
              <w:right w:val="single" w:sz="8" w:space="0" w:color="auto"/>
            </w:tcBorders>
            <w:shd w:val="clear" w:color="auto" w:fill="auto"/>
            <w:noWrap/>
            <w:vAlign w:val="center"/>
            <w:hideMark/>
          </w:tcPr>
          <w:p w14:paraId="40AFA441"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444,80</w:t>
            </w:r>
          </w:p>
        </w:tc>
      </w:tr>
      <w:tr w:rsidR="00420C79" w:rsidRPr="006F7A4F" w14:paraId="3861E670" w14:textId="77777777" w:rsidTr="00F1377C">
        <w:trPr>
          <w:cantSplit/>
          <w:trHeight w:val="315"/>
        </w:trPr>
        <w:tc>
          <w:tcPr>
            <w:tcW w:w="5882" w:type="dxa"/>
            <w:tcBorders>
              <w:top w:val="nil"/>
              <w:left w:val="single" w:sz="8" w:space="0" w:color="auto"/>
              <w:bottom w:val="single" w:sz="8" w:space="0" w:color="auto"/>
              <w:right w:val="single" w:sz="8" w:space="0" w:color="auto"/>
            </w:tcBorders>
            <w:shd w:val="clear" w:color="auto" w:fill="auto"/>
            <w:noWrap/>
            <w:vAlign w:val="center"/>
            <w:hideMark/>
          </w:tcPr>
          <w:p w14:paraId="1B82CECE" w14:textId="77777777" w:rsidR="00420C79" w:rsidRPr="006F7A4F" w:rsidRDefault="00420C79" w:rsidP="008F3FBA">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UDAŞ UŞAK DOĞALGAZ DAĞITIM SANAYİ VE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04447A86"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64,79</w:t>
            </w:r>
          </w:p>
        </w:tc>
        <w:tc>
          <w:tcPr>
            <w:tcW w:w="1560" w:type="dxa"/>
            <w:tcBorders>
              <w:top w:val="nil"/>
              <w:left w:val="nil"/>
              <w:bottom w:val="single" w:sz="8" w:space="0" w:color="auto"/>
              <w:right w:val="single" w:sz="8" w:space="0" w:color="auto"/>
            </w:tcBorders>
            <w:shd w:val="clear" w:color="auto" w:fill="auto"/>
            <w:noWrap/>
            <w:vAlign w:val="center"/>
            <w:hideMark/>
          </w:tcPr>
          <w:p w14:paraId="521D174F"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64,79</w:t>
            </w:r>
          </w:p>
        </w:tc>
        <w:tc>
          <w:tcPr>
            <w:tcW w:w="1345" w:type="dxa"/>
            <w:tcBorders>
              <w:top w:val="nil"/>
              <w:left w:val="nil"/>
              <w:bottom w:val="single" w:sz="8" w:space="0" w:color="auto"/>
              <w:right w:val="single" w:sz="8" w:space="0" w:color="auto"/>
            </w:tcBorders>
            <w:shd w:val="clear" w:color="auto" w:fill="auto"/>
            <w:noWrap/>
            <w:vAlign w:val="center"/>
            <w:hideMark/>
          </w:tcPr>
          <w:p w14:paraId="4114071E" w14:textId="77777777" w:rsidR="00420C79" w:rsidRPr="006F7A4F" w:rsidRDefault="00420C79" w:rsidP="008F3FBA">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20,51</w:t>
            </w:r>
          </w:p>
        </w:tc>
      </w:tr>
      <w:tr w:rsidR="00420C79" w:rsidRPr="006F7A4F" w14:paraId="6911FFAF" w14:textId="77777777" w:rsidTr="00F1377C">
        <w:trPr>
          <w:cantSplit/>
          <w:trHeight w:val="330"/>
        </w:trPr>
        <w:tc>
          <w:tcPr>
            <w:tcW w:w="5882" w:type="dxa"/>
            <w:tcBorders>
              <w:top w:val="nil"/>
              <w:left w:val="single" w:sz="8" w:space="0" w:color="auto"/>
              <w:bottom w:val="single" w:sz="8" w:space="0" w:color="auto"/>
              <w:right w:val="single" w:sz="8" w:space="0" w:color="auto"/>
            </w:tcBorders>
            <w:shd w:val="clear" w:color="000000" w:fill="8DB4E2"/>
            <w:vAlign w:val="center"/>
            <w:hideMark/>
          </w:tcPr>
          <w:p w14:paraId="1ED216AE" w14:textId="2F8CB914" w:rsidR="00420C79" w:rsidRPr="006F7A4F" w:rsidRDefault="00420C79" w:rsidP="00420C79">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 xml:space="preserve"> </w:t>
            </w:r>
            <w:r w:rsidR="00E3768F" w:rsidRPr="006F7A4F">
              <w:rPr>
                <w:rFonts w:ascii="Times New Roman" w:eastAsia="Times New Roman" w:hAnsi="Times New Roman" w:cs="Times New Roman"/>
                <w:b/>
                <w:bCs/>
                <w:color w:val="000000"/>
                <w:sz w:val="24"/>
                <w:szCs w:val="24"/>
                <w:lang w:eastAsia="tr-TR"/>
              </w:rPr>
              <w:t>Total</w:t>
            </w:r>
          </w:p>
        </w:tc>
        <w:tc>
          <w:tcPr>
            <w:tcW w:w="1559" w:type="dxa"/>
            <w:tcBorders>
              <w:top w:val="nil"/>
              <w:left w:val="nil"/>
              <w:bottom w:val="single" w:sz="8" w:space="0" w:color="auto"/>
              <w:right w:val="single" w:sz="8" w:space="0" w:color="auto"/>
            </w:tcBorders>
            <w:shd w:val="clear" w:color="000000" w:fill="8DB4E2"/>
            <w:vAlign w:val="center"/>
            <w:hideMark/>
          </w:tcPr>
          <w:p w14:paraId="7CBCC954" w14:textId="77777777" w:rsidR="00420C79" w:rsidRPr="006F7A4F"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13.950,31</w:t>
            </w:r>
          </w:p>
        </w:tc>
        <w:tc>
          <w:tcPr>
            <w:tcW w:w="1560" w:type="dxa"/>
            <w:tcBorders>
              <w:top w:val="nil"/>
              <w:left w:val="nil"/>
              <w:bottom w:val="single" w:sz="8" w:space="0" w:color="auto"/>
              <w:right w:val="single" w:sz="8" w:space="0" w:color="auto"/>
            </w:tcBorders>
            <w:shd w:val="clear" w:color="000000" w:fill="8DB4E2"/>
            <w:vAlign w:val="center"/>
            <w:hideMark/>
          </w:tcPr>
          <w:p w14:paraId="71849D97" w14:textId="77777777" w:rsidR="00420C79" w:rsidRPr="006F7A4F"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13.912,41</w:t>
            </w:r>
          </w:p>
        </w:tc>
        <w:tc>
          <w:tcPr>
            <w:tcW w:w="1345" w:type="dxa"/>
            <w:tcBorders>
              <w:top w:val="nil"/>
              <w:left w:val="nil"/>
              <w:bottom w:val="single" w:sz="8" w:space="0" w:color="auto"/>
              <w:right w:val="single" w:sz="8" w:space="0" w:color="auto"/>
            </w:tcBorders>
            <w:shd w:val="clear" w:color="000000" w:fill="8DB4E2"/>
            <w:vAlign w:val="center"/>
            <w:hideMark/>
          </w:tcPr>
          <w:p w14:paraId="079E9049" w14:textId="77777777" w:rsidR="00420C79" w:rsidRPr="006F7A4F"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10.098,21</w:t>
            </w:r>
          </w:p>
        </w:tc>
      </w:tr>
    </w:tbl>
    <w:p w14:paraId="060AF25C" w14:textId="77777777" w:rsidR="006C294F" w:rsidRPr="006F7A4F" w:rsidRDefault="006C294F" w:rsidP="005D281C">
      <w:pPr>
        <w:pStyle w:val="AralkYok"/>
        <w:rPr>
          <w:rFonts w:cs="Times New Roman"/>
          <w:b w:val="0"/>
          <w:bCs/>
          <w:sz w:val="18"/>
          <w:szCs w:val="18"/>
        </w:rPr>
      </w:pPr>
      <w:r w:rsidRPr="006F7A4F">
        <w:rPr>
          <w:rFonts w:cs="Times New Roman"/>
          <w:b w:val="0"/>
          <w:bCs/>
          <w:sz w:val="18"/>
          <w:szCs w:val="18"/>
        </w:rPr>
        <w:t>* The Board Resolutions, 7537 numbered and 21/12/2017 dated and 18/12/2014 dated and 5362 numbered, regarding “the limit of being an eligible consumer for the Natural Gas Market to be implemented belongs to decision published on Official Gazette 26/12/2014 dated and 29217 numbered throughout 2018"</w:t>
      </w:r>
      <w:proofErr w:type="gramStart"/>
      <w:r w:rsidRPr="006F7A4F">
        <w:rPr>
          <w:rFonts w:cs="Times New Roman"/>
          <w:b w:val="0"/>
          <w:bCs/>
          <w:sz w:val="18"/>
          <w:szCs w:val="18"/>
        </w:rPr>
        <w:t>,</w:t>
      </w:r>
      <w:proofErr w:type="gramEnd"/>
      <w:r w:rsidRPr="006F7A4F">
        <w:rPr>
          <w:rFonts w:cs="Times New Roman"/>
          <w:b w:val="0"/>
          <w:bCs/>
          <w:sz w:val="18"/>
          <w:szCs w:val="18"/>
        </w:rPr>
        <w:t xml:space="preserve"> it was decided to continue to apply the same limit.  In Board Decision </w:t>
      </w:r>
      <w:proofErr w:type="gramStart"/>
      <w:r w:rsidRPr="006F7A4F">
        <w:rPr>
          <w:rFonts w:cs="Times New Roman"/>
          <w:b w:val="0"/>
          <w:bCs/>
          <w:sz w:val="18"/>
          <w:szCs w:val="18"/>
        </w:rPr>
        <w:t>5362;</w:t>
      </w:r>
      <w:proofErr w:type="gramEnd"/>
      <w:r w:rsidRPr="006F7A4F">
        <w:rPr>
          <w:rFonts w:cs="Times New Roman"/>
          <w:b w:val="0"/>
          <w:bCs/>
          <w:sz w:val="18"/>
          <w:szCs w:val="18"/>
        </w:rPr>
        <w:t xml:space="preserve"> it is stated that all consumers are regarded as eligible consumer except for the household consumers (residential consumers) and 75.000 m3 is the limit of the eligible consumers for these households. According to the Board Decision mentioned above, for the distribution </w:t>
      </w:r>
      <w:proofErr w:type="gramStart"/>
      <w:r w:rsidRPr="006F7A4F">
        <w:rPr>
          <w:rFonts w:cs="Times New Roman"/>
          <w:b w:val="0"/>
          <w:bCs/>
          <w:sz w:val="18"/>
          <w:szCs w:val="18"/>
        </w:rPr>
        <w:t>companies which</w:t>
      </w:r>
      <w:proofErr w:type="gramEnd"/>
      <w:r w:rsidRPr="006F7A4F">
        <w:rPr>
          <w:rFonts w:cs="Times New Roman"/>
          <w:b w:val="0"/>
          <w:bCs/>
          <w:sz w:val="18"/>
          <w:szCs w:val="18"/>
        </w:rPr>
        <w:t xml:space="preserve">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w:t>
      </w:r>
      <w:proofErr w:type="gramStart"/>
      <w:r w:rsidRPr="006F7A4F">
        <w:rPr>
          <w:rFonts w:cs="Times New Roman"/>
          <w:b w:val="0"/>
          <w:bCs/>
          <w:sz w:val="18"/>
          <w:szCs w:val="18"/>
        </w:rPr>
        <w:t>may be regarded</w:t>
      </w:r>
      <w:proofErr w:type="gramEnd"/>
      <w:r w:rsidRPr="006F7A4F">
        <w:rPr>
          <w:rFonts w:cs="Times New Roman"/>
          <w:b w:val="0"/>
          <w:bCs/>
          <w:sz w:val="18"/>
          <w:szCs w:val="18"/>
        </w:rPr>
        <w:t xml:space="preserve"> as subscribers, that is why the consumption of subscribers and the consumption of household subscribers are depicted separately on the table.</w:t>
      </w:r>
    </w:p>
    <w:p w14:paraId="7BD41749" w14:textId="1C0AF05D" w:rsidR="00CA4D1A" w:rsidRPr="006F7A4F" w:rsidRDefault="006C294F" w:rsidP="005D281C">
      <w:pPr>
        <w:pStyle w:val="AralkYok"/>
        <w:rPr>
          <w:rFonts w:cs="Times New Roman"/>
          <w:b w:val="0"/>
        </w:rPr>
      </w:pPr>
      <w:r w:rsidRPr="006F7A4F">
        <w:rPr>
          <w:rFonts w:cs="Times New Roman"/>
          <w:b w:val="0"/>
          <w:bCs/>
          <w:sz w:val="18"/>
          <w:szCs w:val="18"/>
        </w:rPr>
        <w:t xml:space="preserve">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 </w:t>
      </w:r>
    </w:p>
    <w:p w14:paraId="66CF002F" w14:textId="630F117A" w:rsidR="006C294F" w:rsidRPr="006F7A4F" w:rsidRDefault="006C294F" w:rsidP="00B502BD">
      <w:pPr>
        <w:jc w:val="both"/>
        <w:rPr>
          <w:rFonts w:ascii="Times New Roman" w:hAnsi="Times New Roman" w:cs="Times New Roman"/>
          <w:sz w:val="24"/>
          <w:szCs w:val="24"/>
        </w:rPr>
      </w:pPr>
    </w:p>
    <w:p w14:paraId="541E6018" w14:textId="2F8D4B8D" w:rsidR="00F1377C" w:rsidRPr="006F7A4F" w:rsidRDefault="00F1377C" w:rsidP="00B502BD">
      <w:pPr>
        <w:jc w:val="both"/>
        <w:rPr>
          <w:rFonts w:ascii="Times New Roman" w:hAnsi="Times New Roman" w:cs="Times New Roman"/>
          <w:sz w:val="24"/>
          <w:szCs w:val="24"/>
        </w:rPr>
      </w:pPr>
    </w:p>
    <w:p w14:paraId="5A983723" w14:textId="77777777" w:rsidR="00F1377C" w:rsidRPr="006F7A4F" w:rsidRDefault="00F1377C" w:rsidP="00B502BD">
      <w:pPr>
        <w:jc w:val="both"/>
        <w:rPr>
          <w:rFonts w:ascii="Times New Roman" w:hAnsi="Times New Roman" w:cs="Times New Roman"/>
          <w:sz w:val="24"/>
          <w:szCs w:val="24"/>
        </w:rPr>
      </w:pPr>
    </w:p>
    <w:p w14:paraId="7377B7C5" w14:textId="6224D24C" w:rsidR="006C294F" w:rsidRPr="006F7A4F" w:rsidRDefault="006C294F" w:rsidP="00B502BD">
      <w:pPr>
        <w:jc w:val="both"/>
        <w:rPr>
          <w:rFonts w:ascii="Times New Roman" w:hAnsi="Times New Roman" w:cs="Times New Roman"/>
          <w:sz w:val="24"/>
          <w:szCs w:val="24"/>
        </w:rPr>
      </w:pPr>
      <w:r w:rsidRPr="006F7A4F">
        <w:rPr>
          <w:rFonts w:ascii="Times New Roman" w:hAnsi="Times New Roman" w:cs="Times New Roman"/>
          <w:sz w:val="24"/>
          <w:szCs w:val="24"/>
        </w:rPr>
        <w:t>Considering monthly consumption of natural gas subscribers in 2019, it soared during a year pe</w:t>
      </w:r>
      <w:r w:rsidRPr="006F7A4F">
        <w:rPr>
          <w:rFonts w:ascii="Times New Roman" w:hAnsi="Times New Roman" w:cs="Times New Roman"/>
          <w:sz w:val="24"/>
          <w:szCs w:val="24"/>
          <w:lang w:val="en-GB"/>
        </w:rPr>
        <w:t>riod</w:t>
      </w:r>
      <w:r w:rsidRPr="006F7A4F">
        <w:rPr>
          <w:rFonts w:ascii="Times New Roman" w:hAnsi="Times New Roman" w:cs="Times New Roman"/>
          <w:sz w:val="24"/>
          <w:szCs w:val="24"/>
        </w:rPr>
        <w:t>. In January, it reached to the peak ((2.946,47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In 2019, minimum consumption was realized in July (209,61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This situation is shown at Figure 7.2.</w:t>
      </w:r>
    </w:p>
    <w:p w14:paraId="75134B5F" w14:textId="400F2821" w:rsidR="00103D9B" w:rsidRPr="006F7A4F" w:rsidRDefault="00F1377C" w:rsidP="00B226BA">
      <w:pPr>
        <w:jc w:val="center"/>
        <w:rPr>
          <w:rFonts w:ascii="Times New Roman" w:hAnsi="Times New Roman" w:cs="Times New Roman"/>
          <w:b/>
          <w:sz w:val="24"/>
          <w:szCs w:val="24"/>
          <w:highlight w:val="yellow"/>
        </w:rPr>
      </w:pPr>
      <w:r w:rsidRPr="006F7A4F">
        <w:rPr>
          <w:rFonts w:ascii="Times New Roman" w:hAnsi="Times New Roman" w:cs="Times New Roman"/>
          <w:noProof/>
          <w:lang w:eastAsia="tr-TR"/>
        </w:rPr>
        <w:lastRenderedPageBreak/>
        <w:drawing>
          <wp:inline distT="0" distB="0" distL="0" distR="0" wp14:anchorId="208348E4" wp14:editId="658CFB05">
            <wp:extent cx="6143625" cy="2743200"/>
            <wp:effectExtent l="0" t="0" r="9525" b="0"/>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F1C5700" w14:textId="762B27FF" w:rsidR="006C294F" w:rsidRPr="006F7A4F" w:rsidRDefault="006C294F" w:rsidP="007928DF">
      <w:pPr>
        <w:pStyle w:val="Balk6"/>
      </w:pPr>
      <w:bookmarkStart w:id="498" w:name="_Toc494808917"/>
      <w:bookmarkStart w:id="499" w:name="_Toc520881487"/>
      <w:bookmarkStart w:id="500" w:name="_Toc9414577"/>
      <w:bookmarkStart w:id="501" w:name="_Toc9504966"/>
      <w:bookmarkStart w:id="502" w:name="_Toc9512071"/>
      <w:bookmarkStart w:id="503" w:name="_Toc47705654"/>
      <w:r w:rsidRPr="006F7A4F">
        <w:t>Figure 7.2: Monthly Consumptions of Natural Gas Subscribers in 2019 (Million Sm</w:t>
      </w:r>
      <w:r w:rsidRPr="006F7A4F">
        <w:rPr>
          <w:vertAlign w:val="superscript"/>
        </w:rPr>
        <w:t>3</w:t>
      </w:r>
      <w:r w:rsidRPr="006F7A4F">
        <w:t>)</w:t>
      </w:r>
      <w:bookmarkEnd w:id="498"/>
      <w:bookmarkEnd w:id="499"/>
      <w:bookmarkEnd w:id="500"/>
      <w:bookmarkEnd w:id="501"/>
      <w:bookmarkEnd w:id="502"/>
      <w:bookmarkEnd w:id="503"/>
    </w:p>
    <w:p w14:paraId="1D6319D9" w14:textId="77777777" w:rsidR="00CA4D1A" w:rsidRPr="006F7A4F" w:rsidRDefault="00CA4D1A" w:rsidP="00F825DD">
      <w:pPr>
        <w:rPr>
          <w:rFonts w:ascii="Times New Roman" w:hAnsi="Times New Roman" w:cs="Times New Roman"/>
          <w:highlight w:val="yellow"/>
        </w:rPr>
      </w:pPr>
    </w:p>
    <w:p w14:paraId="7DE36AE7" w14:textId="414A3237" w:rsidR="000C2553" w:rsidRPr="006F7A4F" w:rsidRDefault="00F1377C" w:rsidP="00412F6B">
      <w:pPr>
        <w:jc w:val="center"/>
        <w:rPr>
          <w:rFonts w:ascii="Times New Roman" w:hAnsi="Times New Roman" w:cs="Times New Roman"/>
          <w:b/>
          <w:sz w:val="24"/>
          <w:szCs w:val="24"/>
          <w:highlight w:val="yellow"/>
        </w:rPr>
      </w:pPr>
      <w:r w:rsidRPr="006F7A4F">
        <w:rPr>
          <w:rFonts w:ascii="Times New Roman" w:hAnsi="Times New Roman" w:cs="Times New Roman"/>
          <w:noProof/>
          <w:lang w:eastAsia="tr-TR"/>
        </w:rPr>
        <w:drawing>
          <wp:inline distT="0" distB="0" distL="0" distR="0" wp14:anchorId="56754078" wp14:editId="6C86E9D9">
            <wp:extent cx="6238875" cy="1590675"/>
            <wp:effectExtent l="0" t="0" r="9525" b="9525"/>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195522F" w14:textId="32CC89D9" w:rsidR="006C294F" w:rsidRPr="006F7A4F" w:rsidRDefault="006C294F" w:rsidP="007928DF">
      <w:pPr>
        <w:pStyle w:val="Balk6"/>
      </w:pPr>
      <w:bookmarkStart w:id="504" w:name="_Toc494808918"/>
      <w:bookmarkStart w:id="505" w:name="_Toc520881488"/>
      <w:bookmarkStart w:id="506" w:name="_Toc9414579"/>
      <w:bookmarkStart w:id="507" w:name="_Toc9504967"/>
      <w:bookmarkStart w:id="508" w:name="_Toc9512072"/>
      <w:bookmarkStart w:id="509" w:name="_Toc47705655"/>
      <w:r w:rsidRPr="006F7A4F">
        <w:t>Figure 7.3: Distribution of Number of 2019 Household Subscribers by Natural Gas Usage Type (%)</w:t>
      </w:r>
      <w:bookmarkEnd w:id="504"/>
      <w:bookmarkEnd w:id="505"/>
      <w:bookmarkEnd w:id="506"/>
      <w:bookmarkEnd w:id="507"/>
      <w:bookmarkEnd w:id="508"/>
      <w:bookmarkEnd w:id="509"/>
    </w:p>
    <w:p w14:paraId="5F1DDCF5" w14:textId="77777777" w:rsidR="00B9542E" w:rsidRPr="006F7A4F" w:rsidRDefault="00B9542E" w:rsidP="004C6B70">
      <w:pPr>
        <w:rPr>
          <w:rFonts w:ascii="Times New Roman" w:hAnsi="Times New Roman" w:cs="Times New Roman"/>
        </w:rPr>
      </w:pPr>
      <w:bookmarkStart w:id="510" w:name="_Toc417917646"/>
    </w:p>
    <w:p w14:paraId="22277CEE" w14:textId="16AD5552" w:rsidR="00C11181" w:rsidRPr="006F7A4F" w:rsidRDefault="00C11181" w:rsidP="007928DF">
      <w:pPr>
        <w:pStyle w:val="Dzey2Balk"/>
      </w:pPr>
      <w:bookmarkStart w:id="511" w:name="_Toc9512073"/>
      <w:bookmarkStart w:id="512" w:name="_Toc47706110"/>
      <w:r w:rsidRPr="006F7A4F">
        <w:t>7.</w:t>
      </w:r>
      <w:proofErr w:type="gramStart"/>
      <w:r w:rsidRPr="006F7A4F">
        <w:t xml:space="preserve">4 </w:t>
      </w:r>
      <w:bookmarkEnd w:id="511"/>
      <w:r w:rsidRPr="006F7A4F">
        <w:t xml:space="preserve"> Activities</w:t>
      </w:r>
      <w:proofErr w:type="gramEnd"/>
      <w:r w:rsidRPr="006F7A4F">
        <w:t xml:space="preserve"> Related to Supplying Disstribution Network by LNG or CNG</w:t>
      </w:r>
      <w:bookmarkEnd w:id="512"/>
    </w:p>
    <w:p w14:paraId="52AB6C44" w14:textId="0BF4C02A" w:rsidR="00B665DF" w:rsidRPr="006F7A4F" w:rsidRDefault="00B665DF" w:rsidP="00B665DF">
      <w:pPr>
        <w:spacing w:line="360" w:lineRule="auto"/>
        <w:jc w:val="both"/>
        <w:rPr>
          <w:rFonts w:ascii="Times New Roman" w:eastAsia="Times New Roman" w:hAnsi="Times New Roman" w:cs="Times New Roman"/>
          <w:color w:val="212121"/>
          <w:sz w:val="24"/>
          <w:szCs w:val="24"/>
          <w:lang w:val="en" w:eastAsia="tr-TR"/>
        </w:rPr>
      </w:pPr>
      <w:r w:rsidRPr="006F7A4F">
        <w:rPr>
          <w:rFonts w:ascii="Times New Roman" w:hAnsi="Times New Roman" w:cs="Times New Roman"/>
          <w:color w:val="212121"/>
          <w:sz w:val="24"/>
          <w:szCs w:val="24"/>
          <w:shd w:val="clear" w:color="auto" w:fill="FFFFFF"/>
        </w:rPr>
        <w:t>During 2019, 24,66 million Sm</w:t>
      </w:r>
      <w:r w:rsidRPr="006F7A4F">
        <w:rPr>
          <w:rFonts w:ascii="Times New Roman" w:hAnsi="Times New Roman" w:cs="Times New Roman"/>
          <w:color w:val="212121"/>
          <w:sz w:val="24"/>
          <w:szCs w:val="24"/>
          <w:shd w:val="clear" w:color="auto" w:fill="FFFFFF"/>
          <w:vertAlign w:val="superscript"/>
        </w:rPr>
        <w:t>3</w:t>
      </w:r>
      <w:r w:rsidRPr="006F7A4F">
        <w:rPr>
          <w:rFonts w:ascii="Times New Roman" w:hAnsi="Times New Roman" w:cs="Times New Roman"/>
          <w:color w:val="212121"/>
          <w:sz w:val="24"/>
          <w:szCs w:val="24"/>
          <w:shd w:val="clear" w:color="auto" w:fill="FFFFFF"/>
        </w:rPr>
        <w:t xml:space="preserve"> natural gas was supplied to end-users in 25 </w:t>
      </w:r>
      <w:r w:rsidRPr="006F7A4F">
        <w:rPr>
          <w:rFonts w:ascii="Times New Roman" w:hAnsi="Times New Roman" w:cs="Times New Roman"/>
          <w:sz w:val="24"/>
          <w:szCs w:val="24"/>
          <w:shd w:val="clear" w:color="auto" w:fill="FFFFFF"/>
        </w:rPr>
        <w:t>provinces through supplying regional distribution networks LNG and/or CNG.</w:t>
      </w:r>
      <w:r w:rsidRPr="006F7A4F">
        <w:rPr>
          <w:rFonts w:ascii="Times New Roman" w:hAnsi="Times New Roman" w:cs="Times New Roman"/>
          <w:sz w:val="24"/>
          <w:szCs w:val="24"/>
        </w:rPr>
        <w:t xml:space="preserve"> </w:t>
      </w:r>
      <w:r w:rsidRPr="006F7A4F">
        <w:rPr>
          <w:rFonts w:ascii="Times New Roman" w:hAnsi="Times New Roman" w:cs="Times New Roman"/>
          <w:sz w:val="24"/>
          <w:szCs w:val="24"/>
          <w:shd w:val="clear" w:color="auto" w:fill="FFFFFF"/>
        </w:rPr>
        <w:t xml:space="preserve">12.38% of this gas is supplied through compression of the gas received from the main distribution network, 67.13% by CNG purchase from CNG license holders and 20.50% by LNG purchase from wholesale license holders. </w:t>
      </w:r>
      <w:r w:rsidRPr="006F7A4F">
        <w:rPr>
          <w:rFonts w:ascii="Times New Roman" w:eastAsia="Times New Roman" w:hAnsi="Times New Roman" w:cs="Times New Roman"/>
          <w:color w:val="212121"/>
          <w:sz w:val="24"/>
          <w:szCs w:val="24"/>
          <w:lang w:val="en" w:eastAsia="tr-TR"/>
        </w:rPr>
        <w:t>Table 7.5 shows the regional network natural gas consumption according to the provinces and the type of supply.</w:t>
      </w:r>
    </w:p>
    <w:p w14:paraId="00384761" w14:textId="77777777" w:rsidR="00E924F9" w:rsidRPr="006F7A4F" w:rsidRDefault="00E924F9" w:rsidP="00C353CE">
      <w:pPr>
        <w:jc w:val="both"/>
        <w:rPr>
          <w:rFonts w:ascii="Times New Roman" w:hAnsi="Times New Roman" w:cs="Times New Roman"/>
          <w:sz w:val="24"/>
          <w:szCs w:val="24"/>
        </w:rPr>
      </w:pPr>
    </w:p>
    <w:p w14:paraId="2692C0A5" w14:textId="451A454A" w:rsidR="00B665DF" w:rsidRPr="006F7A4F" w:rsidRDefault="00B665DF" w:rsidP="007928DF">
      <w:pPr>
        <w:pStyle w:val="Balk5"/>
        <w:rPr>
          <w:lang w:val="en" w:eastAsia="tr-TR"/>
        </w:rPr>
      </w:pPr>
      <w:bookmarkStart w:id="513" w:name="_Toc9504677"/>
      <w:bookmarkStart w:id="514" w:name="_Toc9512074"/>
      <w:bookmarkStart w:id="515" w:name="_Toc47706158"/>
      <w:r w:rsidRPr="006F7A4F">
        <w:rPr>
          <w:lang w:val="en" w:eastAsia="tr-TR"/>
        </w:rPr>
        <w:t>Table 7.5 Regional Network Natural Gas Consumption According to Provinces and Supply Type in 2019 (Million Sm</w:t>
      </w:r>
      <w:r w:rsidRPr="006F7A4F">
        <w:rPr>
          <w:vertAlign w:val="superscript"/>
          <w:lang w:val="en" w:eastAsia="tr-TR"/>
        </w:rPr>
        <w:t>3</w:t>
      </w:r>
      <w:r w:rsidRPr="006F7A4F">
        <w:rPr>
          <w:lang w:val="en" w:eastAsia="tr-TR"/>
        </w:rPr>
        <w:t>)</w:t>
      </w:r>
      <w:bookmarkEnd w:id="513"/>
      <w:bookmarkEnd w:id="514"/>
      <w:bookmarkEnd w:id="515"/>
    </w:p>
    <w:tbl>
      <w:tblPr>
        <w:tblW w:w="5000" w:type="pct"/>
        <w:tblCellMar>
          <w:left w:w="70" w:type="dxa"/>
          <w:right w:w="70" w:type="dxa"/>
        </w:tblCellMar>
        <w:tblLook w:val="04A0" w:firstRow="1" w:lastRow="0" w:firstColumn="1" w:lastColumn="0" w:noHBand="0" w:noVBand="1"/>
      </w:tblPr>
      <w:tblGrid>
        <w:gridCol w:w="2856"/>
        <w:gridCol w:w="2447"/>
        <w:gridCol w:w="1724"/>
        <w:gridCol w:w="1595"/>
        <w:gridCol w:w="1724"/>
      </w:tblGrid>
      <w:tr w:rsidR="00E924F9" w:rsidRPr="006F7A4F" w14:paraId="34F5ED76" w14:textId="77777777" w:rsidTr="00E924F9">
        <w:trPr>
          <w:trHeight w:val="870"/>
        </w:trPr>
        <w:tc>
          <w:tcPr>
            <w:tcW w:w="138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CC01EF0" w14:textId="78F2B3E8" w:rsidR="00E924F9" w:rsidRPr="006F7A4F" w:rsidRDefault="00E0014F" w:rsidP="00E924F9">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lastRenderedPageBreak/>
              <w:t>Provinces</w:t>
            </w:r>
          </w:p>
        </w:tc>
        <w:tc>
          <w:tcPr>
            <w:tcW w:w="1182" w:type="pct"/>
            <w:tcBorders>
              <w:top w:val="single" w:sz="8" w:space="0" w:color="auto"/>
              <w:left w:val="nil"/>
              <w:bottom w:val="single" w:sz="8" w:space="0" w:color="auto"/>
              <w:right w:val="single" w:sz="8" w:space="0" w:color="auto"/>
            </w:tcBorders>
            <w:shd w:val="clear" w:color="000000" w:fill="DDEBF7"/>
            <w:vAlign w:val="center"/>
            <w:hideMark/>
          </w:tcPr>
          <w:p w14:paraId="116FAC77" w14:textId="11ECD24E" w:rsidR="00E924F9" w:rsidRPr="006F7A4F" w:rsidRDefault="00E0014F" w:rsidP="00B0557D">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Compacted from the Main Distribution Network</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04380B74" w14:textId="454CBA1A" w:rsidR="00E924F9" w:rsidRPr="006F7A4F" w:rsidRDefault="00E0014F" w:rsidP="00B0557D">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CNG Purchase</w:t>
            </w:r>
          </w:p>
        </w:tc>
        <w:tc>
          <w:tcPr>
            <w:tcW w:w="771" w:type="pct"/>
            <w:tcBorders>
              <w:top w:val="single" w:sz="8" w:space="0" w:color="auto"/>
              <w:left w:val="nil"/>
              <w:bottom w:val="single" w:sz="8" w:space="0" w:color="auto"/>
              <w:right w:val="single" w:sz="8" w:space="0" w:color="auto"/>
            </w:tcBorders>
            <w:shd w:val="clear" w:color="000000" w:fill="DDEBF7"/>
            <w:noWrap/>
            <w:vAlign w:val="center"/>
            <w:hideMark/>
          </w:tcPr>
          <w:p w14:paraId="751C19C9" w14:textId="2B8C4107" w:rsidR="00E924F9" w:rsidRPr="006F7A4F" w:rsidRDefault="00E0014F" w:rsidP="00B0557D">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LNG Purchase</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52161A25" w14:textId="3EA76B41" w:rsidR="00E924F9" w:rsidRPr="006F7A4F" w:rsidRDefault="00E0014F" w:rsidP="00B0557D">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r>
      <w:tr w:rsidR="00E924F9" w:rsidRPr="006F7A4F" w14:paraId="1F25BC00"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59A3908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ADANA</w:t>
            </w:r>
          </w:p>
        </w:tc>
        <w:tc>
          <w:tcPr>
            <w:tcW w:w="1182" w:type="pct"/>
            <w:tcBorders>
              <w:top w:val="nil"/>
              <w:left w:val="nil"/>
              <w:bottom w:val="single" w:sz="8" w:space="0" w:color="auto"/>
              <w:right w:val="single" w:sz="8" w:space="0" w:color="auto"/>
            </w:tcBorders>
            <w:shd w:val="clear" w:color="auto" w:fill="auto"/>
            <w:noWrap/>
            <w:vAlign w:val="center"/>
            <w:hideMark/>
          </w:tcPr>
          <w:p w14:paraId="72ED2C0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FBF6C0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0,03 </w:t>
            </w:r>
          </w:p>
        </w:tc>
        <w:tc>
          <w:tcPr>
            <w:tcW w:w="771" w:type="pct"/>
            <w:tcBorders>
              <w:top w:val="nil"/>
              <w:left w:val="nil"/>
              <w:bottom w:val="single" w:sz="8" w:space="0" w:color="auto"/>
              <w:right w:val="single" w:sz="8" w:space="0" w:color="auto"/>
            </w:tcBorders>
            <w:shd w:val="clear" w:color="auto" w:fill="auto"/>
            <w:noWrap/>
            <w:vAlign w:val="center"/>
            <w:hideMark/>
          </w:tcPr>
          <w:p w14:paraId="3DA00DB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03A7EF8"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0,03</w:t>
            </w:r>
          </w:p>
        </w:tc>
      </w:tr>
      <w:tr w:rsidR="00E924F9" w:rsidRPr="006F7A4F" w14:paraId="5AAD53DB"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05A9FF8E"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ARDAHAN</w:t>
            </w:r>
          </w:p>
        </w:tc>
        <w:tc>
          <w:tcPr>
            <w:tcW w:w="1182" w:type="pct"/>
            <w:tcBorders>
              <w:top w:val="nil"/>
              <w:left w:val="nil"/>
              <w:bottom w:val="single" w:sz="8" w:space="0" w:color="auto"/>
              <w:right w:val="single" w:sz="8" w:space="0" w:color="auto"/>
            </w:tcBorders>
            <w:shd w:val="clear" w:color="auto" w:fill="auto"/>
            <w:noWrap/>
            <w:vAlign w:val="center"/>
            <w:hideMark/>
          </w:tcPr>
          <w:p w14:paraId="65BD9CD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36379F8E"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0,01 </w:t>
            </w:r>
          </w:p>
        </w:tc>
        <w:tc>
          <w:tcPr>
            <w:tcW w:w="771" w:type="pct"/>
            <w:tcBorders>
              <w:top w:val="nil"/>
              <w:left w:val="nil"/>
              <w:bottom w:val="single" w:sz="8" w:space="0" w:color="auto"/>
              <w:right w:val="single" w:sz="8" w:space="0" w:color="auto"/>
            </w:tcBorders>
            <w:shd w:val="clear" w:color="auto" w:fill="auto"/>
            <w:noWrap/>
            <w:vAlign w:val="center"/>
            <w:hideMark/>
          </w:tcPr>
          <w:p w14:paraId="0EF0D930"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8C8CEAB"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0,01</w:t>
            </w:r>
          </w:p>
        </w:tc>
      </w:tr>
      <w:tr w:rsidR="00E924F9" w:rsidRPr="006F7A4F" w14:paraId="6ABCBF4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676DB50"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BALIKESİR</w:t>
            </w:r>
          </w:p>
        </w:tc>
        <w:tc>
          <w:tcPr>
            <w:tcW w:w="1182" w:type="pct"/>
            <w:tcBorders>
              <w:top w:val="nil"/>
              <w:left w:val="nil"/>
              <w:bottom w:val="single" w:sz="8" w:space="0" w:color="auto"/>
              <w:right w:val="single" w:sz="8" w:space="0" w:color="auto"/>
            </w:tcBorders>
            <w:shd w:val="clear" w:color="auto" w:fill="auto"/>
            <w:noWrap/>
            <w:vAlign w:val="center"/>
            <w:hideMark/>
          </w:tcPr>
          <w:p w14:paraId="58C87556"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D4A45F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1,20 </w:t>
            </w:r>
          </w:p>
        </w:tc>
        <w:tc>
          <w:tcPr>
            <w:tcW w:w="771" w:type="pct"/>
            <w:tcBorders>
              <w:top w:val="nil"/>
              <w:left w:val="nil"/>
              <w:bottom w:val="single" w:sz="8" w:space="0" w:color="auto"/>
              <w:right w:val="single" w:sz="8" w:space="0" w:color="auto"/>
            </w:tcBorders>
            <w:shd w:val="clear" w:color="auto" w:fill="auto"/>
            <w:noWrap/>
            <w:vAlign w:val="center"/>
            <w:hideMark/>
          </w:tcPr>
          <w:p w14:paraId="456A4FB9"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A813AE2"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1,20</w:t>
            </w:r>
          </w:p>
        </w:tc>
      </w:tr>
      <w:tr w:rsidR="00E924F9" w:rsidRPr="006F7A4F" w14:paraId="2D08FAD9"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6603C696"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ÇANKIRI</w:t>
            </w:r>
          </w:p>
        </w:tc>
        <w:tc>
          <w:tcPr>
            <w:tcW w:w="1182" w:type="pct"/>
            <w:tcBorders>
              <w:top w:val="nil"/>
              <w:left w:val="nil"/>
              <w:bottom w:val="single" w:sz="8" w:space="0" w:color="auto"/>
              <w:right w:val="single" w:sz="8" w:space="0" w:color="auto"/>
            </w:tcBorders>
            <w:shd w:val="clear" w:color="auto" w:fill="auto"/>
            <w:noWrap/>
            <w:vAlign w:val="center"/>
            <w:hideMark/>
          </w:tcPr>
          <w:p w14:paraId="39E64B9F"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2EFF88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1,13 </w:t>
            </w:r>
          </w:p>
        </w:tc>
        <w:tc>
          <w:tcPr>
            <w:tcW w:w="771" w:type="pct"/>
            <w:tcBorders>
              <w:top w:val="nil"/>
              <w:left w:val="nil"/>
              <w:bottom w:val="single" w:sz="8" w:space="0" w:color="auto"/>
              <w:right w:val="single" w:sz="8" w:space="0" w:color="auto"/>
            </w:tcBorders>
            <w:shd w:val="clear" w:color="auto" w:fill="auto"/>
            <w:noWrap/>
            <w:vAlign w:val="center"/>
            <w:hideMark/>
          </w:tcPr>
          <w:p w14:paraId="5B1DAD0E"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C84C868"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1,13</w:t>
            </w:r>
          </w:p>
        </w:tc>
      </w:tr>
      <w:tr w:rsidR="00E924F9" w:rsidRPr="006F7A4F" w14:paraId="4F624B76"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C8C3218"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ÇORUM</w:t>
            </w:r>
          </w:p>
        </w:tc>
        <w:tc>
          <w:tcPr>
            <w:tcW w:w="1182" w:type="pct"/>
            <w:tcBorders>
              <w:top w:val="nil"/>
              <w:left w:val="nil"/>
              <w:bottom w:val="single" w:sz="8" w:space="0" w:color="auto"/>
              <w:right w:val="single" w:sz="8" w:space="0" w:color="auto"/>
            </w:tcBorders>
            <w:shd w:val="clear" w:color="auto" w:fill="auto"/>
            <w:noWrap/>
            <w:vAlign w:val="center"/>
            <w:hideMark/>
          </w:tcPr>
          <w:p w14:paraId="396AA5B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B639BD8"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0,18 </w:t>
            </w:r>
          </w:p>
        </w:tc>
        <w:tc>
          <w:tcPr>
            <w:tcW w:w="771" w:type="pct"/>
            <w:tcBorders>
              <w:top w:val="nil"/>
              <w:left w:val="nil"/>
              <w:bottom w:val="single" w:sz="8" w:space="0" w:color="auto"/>
              <w:right w:val="single" w:sz="8" w:space="0" w:color="auto"/>
            </w:tcBorders>
            <w:shd w:val="clear" w:color="auto" w:fill="auto"/>
            <w:noWrap/>
            <w:vAlign w:val="center"/>
            <w:hideMark/>
          </w:tcPr>
          <w:p w14:paraId="475E82D0"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FCD3B22"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0,18</w:t>
            </w:r>
          </w:p>
        </w:tc>
      </w:tr>
      <w:tr w:rsidR="00E924F9" w:rsidRPr="006F7A4F" w14:paraId="7859A93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08F5CBFB"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DENİZLİ</w:t>
            </w:r>
          </w:p>
        </w:tc>
        <w:tc>
          <w:tcPr>
            <w:tcW w:w="1182" w:type="pct"/>
            <w:tcBorders>
              <w:top w:val="nil"/>
              <w:left w:val="nil"/>
              <w:bottom w:val="single" w:sz="8" w:space="0" w:color="auto"/>
              <w:right w:val="single" w:sz="8" w:space="0" w:color="auto"/>
            </w:tcBorders>
            <w:shd w:val="clear" w:color="auto" w:fill="auto"/>
            <w:noWrap/>
            <w:vAlign w:val="center"/>
            <w:hideMark/>
          </w:tcPr>
          <w:p w14:paraId="589F150E"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9F78EC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592C65B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7462081"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3D55AD44"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2BE61B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EDİRNE</w:t>
            </w:r>
          </w:p>
        </w:tc>
        <w:tc>
          <w:tcPr>
            <w:tcW w:w="1182" w:type="pct"/>
            <w:tcBorders>
              <w:top w:val="nil"/>
              <w:left w:val="nil"/>
              <w:bottom w:val="single" w:sz="8" w:space="0" w:color="auto"/>
              <w:right w:val="single" w:sz="8" w:space="0" w:color="auto"/>
            </w:tcBorders>
            <w:shd w:val="clear" w:color="auto" w:fill="auto"/>
            <w:noWrap/>
            <w:vAlign w:val="center"/>
            <w:hideMark/>
          </w:tcPr>
          <w:p w14:paraId="7CB7EB0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36BFFF7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7EB8AB1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D883493"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60BB79DF"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AE4D69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ELAZIĞ</w:t>
            </w:r>
          </w:p>
        </w:tc>
        <w:tc>
          <w:tcPr>
            <w:tcW w:w="1182" w:type="pct"/>
            <w:tcBorders>
              <w:top w:val="nil"/>
              <w:left w:val="nil"/>
              <w:bottom w:val="single" w:sz="8" w:space="0" w:color="auto"/>
              <w:right w:val="single" w:sz="8" w:space="0" w:color="auto"/>
            </w:tcBorders>
            <w:shd w:val="clear" w:color="auto" w:fill="auto"/>
            <w:noWrap/>
            <w:vAlign w:val="center"/>
            <w:hideMark/>
          </w:tcPr>
          <w:p w14:paraId="5808D38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5A844ED"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5,20 </w:t>
            </w:r>
          </w:p>
        </w:tc>
        <w:tc>
          <w:tcPr>
            <w:tcW w:w="771" w:type="pct"/>
            <w:tcBorders>
              <w:top w:val="nil"/>
              <w:left w:val="nil"/>
              <w:bottom w:val="single" w:sz="8" w:space="0" w:color="auto"/>
              <w:right w:val="single" w:sz="8" w:space="0" w:color="auto"/>
            </w:tcBorders>
            <w:shd w:val="clear" w:color="auto" w:fill="auto"/>
            <w:noWrap/>
            <w:vAlign w:val="center"/>
            <w:hideMark/>
          </w:tcPr>
          <w:p w14:paraId="0369123E"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0ED7557"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5,20</w:t>
            </w:r>
          </w:p>
        </w:tc>
      </w:tr>
      <w:tr w:rsidR="00E924F9" w:rsidRPr="006F7A4F" w14:paraId="1ED1D05A"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33F562D"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ERZİNCAN</w:t>
            </w:r>
          </w:p>
        </w:tc>
        <w:tc>
          <w:tcPr>
            <w:tcW w:w="1182" w:type="pct"/>
            <w:tcBorders>
              <w:top w:val="nil"/>
              <w:left w:val="nil"/>
              <w:bottom w:val="single" w:sz="8" w:space="0" w:color="auto"/>
              <w:right w:val="single" w:sz="8" w:space="0" w:color="auto"/>
            </w:tcBorders>
            <w:shd w:val="clear" w:color="auto" w:fill="auto"/>
            <w:noWrap/>
            <w:vAlign w:val="center"/>
            <w:hideMark/>
          </w:tcPr>
          <w:p w14:paraId="7FD9C0F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3,05 </w:t>
            </w:r>
          </w:p>
        </w:tc>
        <w:tc>
          <w:tcPr>
            <w:tcW w:w="833" w:type="pct"/>
            <w:tcBorders>
              <w:top w:val="nil"/>
              <w:left w:val="nil"/>
              <w:bottom w:val="single" w:sz="8" w:space="0" w:color="auto"/>
              <w:right w:val="single" w:sz="8" w:space="0" w:color="auto"/>
            </w:tcBorders>
            <w:shd w:val="clear" w:color="auto" w:fill="auto"/>
            <w:noWrap/>
            <w:vAlign w:val="center"/>
            <w:hideMark/>
          </w:tcPr>
          <w:p w14:paraId="5FCD45B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60F8199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1,76 </w:t>
            </w:r>
          </w:p>
        </w:tc>
        <w:tc>
          <w:tcPr>
            <w:tcW w:w="833" w:type="pct"/>
            <w:tcBorders>
              <w:top w:val="nil"/>
              <w:left w:val="nil"/>
              <w:bottom w:val="single" w:sz="8" w:space="0" w:color="auto"/>
              <w:right w:val="single" w:sz="8" w:space="0" w:color="auto"/>
            </w:tcBorders>
            <w:shd w:val="clear" w:color="auto" w:fill="auto"/>
            <w:noWrap/>
            <w:vAlign w:val="center"/>
            <w:hideMark/>
          </w:tcPr>
          <w:p w14:paraId="28FA2107"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4,81</w:t>
            </w:r>
          </w:p>
        </w:tc>
      </w:tr>
      <w:tr w:rsidR="00E924F9" w:rsidRPr="006F7A4F" w14:paraId="55B185D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232D91F"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ESKİŞEHİR</w:t>
            </w:r>
          </w:p>
        </w:tc>
        <w:tc>
          <w:tcPr>
            <w:tcW w:w="1182" w:type="pct"/>
            <w:tcBorders>
              <w:top w:val="nil"/>
              <w:left w:val="nil"/>
              <w:bottom w:val="single" w:sz="8" w:space="0" w:color="auto"/>
              <w:right w:val="single" w:sz="8" w:space="0" w:color="auto"/>
            </w:tcBorders>
            <w:shd w:val="clear" w:color="auto" w:fill="auto"/>
            <w:noWrap/>
            <w:vAlign w:val="center"/>
            <w:hideMark/>
          </w:tcPr>
          <w:p w14:paraId="23C05E98"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5F9A91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75D88FD9"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0137664"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2ACFB0FE"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6693738"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GAZİANTEP</w:t>
            </w:r>
          </w:p>
        </w:tc>
        <w:tc>
          <w:tcPr>
            <w:tcW w:w="1182" w:type="pct"/>
            <w:tcBorders>
              <w:top w:val="nil"/>
              <w:left w:val="nil"/>
              <w:bottom w:val="single" w:sz="8" w:space="0" w:color="auto"/>
              <w:right w:val="single" w:sz="8" w:space="0" w:color="auto"/>
            </w:tcBorders>
            <w:shd w:val="clear" w:color="auto" w:fill="auto"/>
            <w:noWrap/>
            <w:vAlign w:val="center"/>
            <w:hideMark/>
          </w:tcPr>
          <w:p w14:paraId="5D78213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49EBB2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387DC8C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C8BD0A2"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613F6A5A"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CC5C77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ISPARTA</w:t>
            </w:r>
          </w:p>
        </w:tc>
        <w:tc>
          <w:tcPr>
            <w:tcW w:w="1182" w:type="pct"/>
            <w:tcBorders>
              <w:top w:val="nil"/>
              <w:left w:val="nil"/>
              <w:bottom w:val="single" w:sz="8" w:space="0" w:color="auto"/>
              <w:right w:val="single" w:sz="8" w:space="0" w:color="auto"/>
            </w:tcBorders>
            <w:shd w:val="clear" w:color="auto" w:fill="auto"/>
            <w:noWrap/>
            <w:vAlign w:val="center"/>
            <w:hideMark/>
          </w:tcPr>
          <w:p w14:paraId="4A819C69"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95A37F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0,03 </w:t>
            </w:r>
          </w:p>
        </w:tc>
        <w:tc>
          <w:tcPr>
            <w:tcW w:w="771" w:type="pct"/>
            <w:tcBorders>
              <w:top w:val="nil"/>
              <w:left w:val="nil"/>
              <w:bottom w:val="single" w:sz="8" w:space="0" w:color="auto"/>
              <w:right w:val="single" w:sz="8" w:space="0" w:color="auto"/>
            </w:tcBorders>
            <w:shd w:val="clear" w:color="auto" w:fill="auto"/>
            <w:noWrap/>
            <w:vAlign w:val="center"/>
            <w:hideMark/>
          </w:tcPr>
          <w:p w14:paraId="4521038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E91FA63"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0,03</w:t>
            </w:r>
          </w:p>
        </w:tc>
      </w:tr>
      <w:tr w:rsidR="00E924F9" w:rsidRPr="006F7A4F" w14:paraId="602AE4C2"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58DFD5F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İZMİR</w:t>
            </w:r>
          </w:p>
        </w:tc>
        <w:tc>
          <w:tcPr>
            <w:tcW w:w="1182" w:type="pct"/>
            <w:tcBorders>
              <w:top w:val="nil"/>
              <w:left w:val="nil"/>
              <w:bottom w:val="single" w:sz="8" w:space="0" w:color="auto"/>
              <w:right w:val="single" w:sz="8" w:space="0" w:color="auto"/>
            </w:tcBorders>
            <w:shd w:val="clear" w:color="auto" w:fill="auto"/>
            <w:noWrap/>
            <w:vAlign w:val="center"/>
            <w:hideMark/>
          </w:tcPr>
          <w:p w14:paraId="1E2115D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64FA528"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4,50 </w:t>
            </w:r>
          </w:p>
        </w:tc>
        <w:tc>
          <w:tcPr>
            <w:tcW w:w="771" w:type="pct"/>
            <w:tcBorders>
              <w:top w:val="nil"/>
              <w:left w:val="nil"/>
              <w:bottom w:val="single" w:sz="8" w:space="0" w:color="auto"/>
              <w:right w:val="single" w:sz="8" w:space="0" w:color="auto"/>
            </w:tcBorders>
            <w:shd w:val="clear" w:color="auto" w:fill="auto"/>
            <w:noWrap/>
            <w:vAlign w:val="center"/>
            <w:hideMark/>
          </w:tcPr>
          <w:p w14:paraId="687FD76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B769B27"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4,50</w:t>
            </w:r>
          </w:p>
        </w:tc>
      </w:tr>
      <w:tr w:rsidR="00E924F9" w:rsidRPr="006F7A4F" w14:paraId="4B993140"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6896CC2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KAHRAMANMARAŞ</w:t>
            </w:r>
          </w:p>
        </w:tc>
        <w:tc>
          <w:tcPr>
            <w:tcW w:w="1182" w:type="pct"/>
            <w:tcBorders>
              <w:top w:val="nil"/>
              <w:left w:val="nil"/>
              <w:bottom w:val="single" w:sz="8" w:space="0" w:color="auto"/>
              <w:right w:val="single" w:sz="8" w:space="0" w:color="auto"/>
            </w:tcBorders>
            <w:shd w:val="clear" w:color="auto" w:fill="auto"/>
            <w:noWrap/>
            <w:vAlign w:val="center"/>
            <w:hideMark/>
          </w:tcPr>
          <w:p w14:paraId="7C22E0A9"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111B432"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7F3AC54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833" w:type="pct"/>
            <w:tcBorders>
              <w:top w:val="nil"/>
              <w:left w:val="nil"/>
              <w:bottom w:val="single" w:sz="8" w:space="0" w:color="auto"/>
              <w:right w:val="single" w:sz="8" w:space="0" w:color="auto"/>
            </w:tcBorders>
            <w:shd w:val="clear" w:color="auto" w:fill="auto"/>
            <w:noWrap/>
            <w:vAlign w:val="center"/>
            <w:hideMark/>
          </w:tcPr>
          <w:p w14:paraId="0CAFB401"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3F1DA871"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F03488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KARAMAN</w:t>
            </w:r>
          </w:p>
        </w:tc>
        <w:tc>
          <w:tcPr>
            <w:tcW w:w="1182" w:type="pct"/>
            <w:tcBorders>
              <w:top w:val="nil"/>
              <w:left w:val="nil"/>
              <w:bottom w:val="single" w:sz="8" w:space="0" w:color="auto"/>
              <w:right w:val="single" w:sz="8" w:space="0" w:color="auto"/>
            </w:tcBorders>
            <w:shd w:val="clear" w:color="auto" w:fill="auto"/>
            <w:noWrap/>
            <w:vAlign w:val="center"/>
            <w:hideMark/>
          </w:tcPr>
          <w:p w14:paraId="4C01580D"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A9BC6BB"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7523F63B"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1,53 </w:t>
            </w:r>
          </w:p>
        </w:tc>
        <w:tc>
          <w:tcPr>
            <w:tcW w:w="833" w:type="pct"/>
            <w:tcBorders>
              <w:top w:val="nil"/>
              <w:left w:val="nil"/>
              <w:bottom w:val="single" w:sz="8" w:space="0" w:color="auto"/>
              <w:right w:val="single" w:sz="8" w:space="0" w:color="auto"/>
            </w:tcBorders>
            <w:shd w:val="clear" w:color="auto" w:fill="auto"/>
            <w:noWrap/>
            <w:vAlign w:val="center"/>
            <w:hideMark/>
          </w:tcPr>
          <w:p w14:paraId="7FAA30C3"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1,53</w:t>
            </w:r>
          </w:p>
        </w:tc>
      </w:tr>
      <w:tr w:rsidR="00E924F9" w:rsidRPr="006F7A4F" w14:paraId="7C215C65"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6FD3DDC6"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KARS</w:t>
            </w:r>
          </w:p>
        </w:tc>
        <w:tc>
          <w:tcPr>
            <w:tcW w:w="1182" w:type="pct"/>
            <w:tcBorders>
              <w:top w:val="nil"/>
              <w:left w:val="nil"/>
              <w:bottom w:val="single" w:sz="8" w:space="0" w:color="auto"/>
              <w:right w:val="single" w:sz="8" w:space="0" w:color="auto"/>
            </w:tcBorders>
            <w:shd w:val="clear" w:color="auto" w:fill="auto"/>
            <w:noWrap/>
            <w:vAlign w:val="center"/>
            <w:hideMark/>
          </w:tcPr>
          <w:p w14:paraId="2DEFF642"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9C7093B"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0,10 </w:t>
            </w:r>
          </w:p>
        </w:tc>
        <w:tc>
          <w:tcPr>
            <w:tcW w:w="771" w:type="pct"/>
            <w:tcBorders>
              <w:top w:val="nil"/>
              <w:left w:val="nil"/>
              <w:bottom w:val="single" w:sz="8" w:space="0" w:color="auto"/>
              <w:right w:val="single" w:sz="8" w:space="0" w:color="auto"/>
            </w:tcBorders>
            <w:shd w:val="clear" w:color="auto" w:fill="auto"/>
            <w:noWrap/>
            <w:vAlign w:val="center"/>
            <w:hideMark/>
          </w:tcPr>
          <w:p w14:paraId="13BA12A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46B1C16"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0,10</w:t>
            </w:r>
          </w:p>
        </w:tc>
      </w:tr>
      <w:tr w:rsidR="00E924F9" w:rsidRPr="006F7A4F" w14:paraId="6E48C331"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6E277D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KASTAMONU</w:t>
            </w:r>
          </w:p>
        </w:tc>
        <w:tc>
          <w:tcPr>
            <w:tcW w:w="1182" w:type="pct"/>
            <w:tcBorders>
              <w:top w:val="nil"/>
              <w:left w:val="nil"/>
              <w:bottom w:val="single" w:sz="8" w:space="0" w:color="auto"/>
              <w:right w:val="single" w:sz="8" w:space="0" w:color="auto"/>
            </w:tcBorders>
            <w:shd w:val="clear" w:color="auto" w:fill="auto"/>
            <w:noWrap/>
            <w:vAlign w:val="center"/>
            <w:hideMark/>
          </w:tcPr>
          <w:p w14:paraId="591B60C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A5C493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3,71 </w:t>
            </w:r>
          </w:p>
        </w:tc>
        <w:tc>
          <w:tcPr>
            <w:tcW w:w="771" w:type="pct"/>
            <w:tcBorders>
              <w:top w:val="nil"/>
              <w:left w:val="nil"/>
              <w:bottom w:val="single" w:sz="8" w:space="0" w:color="auto"/>
              <w:right w:val="single" w:sz="8" w:space="0" w:color="auto"/>
            </w:tcBorders>
            <w:shd w:val="clear" w:color="auto" w:fill="auto"/>
            <w:noWrap/>
            <w:vAlign w:val="center"/>
            <w:hideMark/>
          </w:tcPr>
          <w:p w14:paraId="1171D98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7B24D35"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3,71</w:t>
            </w:r>
          </w:p>
        </w:tc>
      </w:tr>
      <w:tr w:rsidR="00E924F9" w:rsidRPr="006F7A4F" w14:paraId="5C546B6B"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8751FF0"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KIRŞEHİR</w:t>
            </w:r>
          </w:p>
        </w:tc>
        <w:tc>
          <w:tcPr>
            <w:tcW w:w="1182" w:type="pct"/>
            <w:tcBorders>
              <w:top w:val="nil"/>
              <w:left w:val="nil"/>
              <w:bottom w:val="single" w:sz="8" w:space="0" w:color="auto"/>
              <w:right w:val="single" w:sz="8" w:space="0" w:color="auto"/>
            </w:tcBorders>
            <w:shd w:val="clear" w:color="auto" w:fill="auto"/>
            <w:noWrap/>
            <w:vAlign w:val="center"/>
            <w:hideMark/>
          </w:tcPr>
          <w:p w14:paraId="4057452E"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F05CD7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4CA7A984"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71F06CB"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7B14780F"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DA9C14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KOCAELİ</w:t>
            </w:r>
          </w:p>
        </w:tc>
        <w:tc>
          <w:tcPr>
            <w:tcW w:w="1182" w:type="pct"/>
            <w:tcBorders>
              <w:top w:val="nil"/>
              <w:left w:val="nil"/>
              <w:bottom w:val="single" w:sz="8" w:space="0" w:color="auto"/>
              <w:right w:val="single" w:sz="8" w:space="0" w:color="auto"/>
            </w:tcBorders>
            <w:shd w:val="clear" w:color="auto" w:fill="auto"/>
            <w:noWrap/>
            <w:vAlign w:val="center"/>
            <w:hideMark/>
          </w:tcPr>
          <w:p w14:paraId="6467F590"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344876F"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770C52EF"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0,34 </w:t>
            </w:r>
          </w:p>
        </w:tc>
        <w:tc>
          <w:tcPr>
            <w:tcW w:w="833" w:type="pct"/>
            <w:tcBorders>
              <w:top w:val="nil"/>
              <w:left w:val="nil"/>
              <w:bottom w:val="single" w:sz="8" w:space="0" w:color="auto"/>
              <w:right w:val="single" w:sz="8" w:space="0" w:color="auto"/>
            </w:tcBorders>
            <w:shd w:val="clear" w:color="auto" w:fill="auto"/>
            <w:noWrap/>
            <w:vAlign w:val="center"/>
            <w:hideMark/>
          </w:tcPr>
          <w:p w14:paraId="2ED6A213"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0,34</w:t>
            </w:r>
          </w:p>
        </w:tc>
      </w:tr>
      <w:tr w:rsidR="00E924F9" w:rsidRPr="006F7A4F" w14:paraId="21547EB1"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5B4ECA6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KONYA</w:t>
            </w:r>
          </w:p>
        </w:tc>
        <w:tc>
          <w:tcPr>
            <w:tcW w:w="1182" w:type="pct"/>
            <w:tcBorders>
              <w:top w:val="nil"/>
              <w:left w:val="nil"/>
              <w:bottom w:val="single" w:sz="8" w:space="0" w:color="auto"/>
              <w:right w:val="single" w:sz="8" w:space="0" w:color="auto"/>
            </w:tcBorders>
            <w:shd w:val="clear" w:color="auto" w:fill="auto"/>
            <w:noWrap/>
            <w:vAlign w:val="center"/>
            <w:hideMark/>
          </w:tcPr>
          <w:p w14:paraId="78B72A6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5E1B31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5EA049E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1,32 </w:t>
            </w:r>
          </w:p>
        </w:tc>
        <w:tc>
          <w:tcPr>
            <w:tcW w:w="833" w:type="pct"/>
            <w:tcBorders>
              <w:top w:val="nil"/>
              <w:left w:val="nil"/>
              <w:bottom w:val="single" w:sz="8" w:space="0" w:color="auto"/>
              <w:right w:val="single" w:sz="8" w:space="0" w:color="auto"/>
            </w:tcBorders>
            <w:shd w:val="clear" w:color="auto" w:fill="auto"/>
            <w:noWrap/>
            <w:vAlign w:val="center"/>
            <w:hideMark/>
          </w:tcPr>
          <w:p w14:paraId="464006DF"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1,32</w:t>
            </w:r>
          </w:p>
        </w:tc>
      </w:tr>
      <w:tr w:rsidR="00E924F9" w:rsidRPr="006F7A4F" w14:paraId="6473F7F0"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18D126F"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MALATYA</w:t>
            </w:r>
          </w:p>
        </w:tc>
        <w:tc>
          <w:tcPr>
            <w:tcW w:w="1182" w:type="pct"/>
            <w:tcBorders>
              <w:top w:val="nil"/>
              <w:left w:val="nil"/>
              <w:bottom w:val="single" w:sz="8" w:space="0" w:color="auto"/>
              <w:right w:val="single" w:sz="8" w:space="0" w:color="auto"/>
            </w:tcBorders>
            <w:shd w:val="clear" w:color="auto" w:fill="auto"/>
            <w:noWrap/>
            <w:vAlign w:val="center"/>
            <w:hideMark/>
          </w:tcPr>
          <w:p w14:paraId="5C0906C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15549E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0,05 </w:t>
            </w:r>
          </w:p>
        </w:tc>
        <w:tc>
          <w:tcPr>
            <w:tcW w:w="771" w:type="pct"/>
            <w:tcBorders>
              <w:top w:val="nil"/>
              <w:left w:val="nil"/>
              <w:bottom w:val="single" w:sz="8" w:space="0" w:color="auto"/>
              <w:right w:val="single" w:sz="8" w:space="0" w:color="auto"/>
            </w:tcBorders>
            <w:shd w:val="clear" w:color="auto" w:fill="auto"/>
            <w:noWrap/>
            <w:vAlign w:val="center"/>
            <w:hideMark/>
          </w:tcPr>
          <w:p w14:paraId="2000B4F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62BAC0B"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0,05</w:t>
            </w:r>
          </w:p>
        </w:tc>
      </w:tr>
      <w:tr w:rsidR="00E924F9" w:rsidRPr="006F7A4F" w14:paraId="192DF069"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FFB992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MANİSA</w:t>
            </w:r>
          </w:p>
        </w:tc>
        <w:tc>
          <w:tcPr>
            <w:tcW w:w="1182" w:type="pct"/>
            <w:tcBorders>
              <w:top w:val="nil"/>
              <w:left w:val="nil"/>
              <w:bottom w:val="single" w:sz="8" w:space="0" w:color="auto"/>
              <w:right w:val="single" w:sz="8" w:space="0" w:color="auto"/>
            </w:tcBorders>
            <w:shd w:val="clear" w:color="auto" w:fill="auto"/>
            <w:noWrap/>
            <w:vAlign w:val="center"/>
            <w:hideMark/>
          </w:tcPr>
          <w:p w14:paraId="022EC396"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7120C3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0,39 </w:t>
            </w:r>
          </w:p>
        </w:tc>
        <w:tc>
          <w:tcPr>
            <w:tcW w:w="771" w:type="pct"/>
            <w:tcBorders>
              <w:top w:val="nil"/>
              <w:left w:val="nil"/>
              <w:bottom w:val="single" w:sz="8" w:space="0" w:color="auto"/>
              <w:right w:val="single" w:sz="8" w:space="0" w:color="auto"/>
            </w:tcBorders>
            <w:shd w:val="clear" w:color="auto" w:fill="auto"/>
            <w:noWrap/>
            <w:vAlign w:val="center"/>
            <w:hideMark/>
          </w:tcPr>
          <w:p w14:paraId="6A6C4339"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65BC1FD"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0,39</w:t>
            </w:r>
          </w:p>
        </w:tc>
      </w:tr>
      <w:tr w:rsidR="00E924F9" w:rsidRPr="006F7A4F" w14:paraId="15E1452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26CBC6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TEKİRDAĞ</w:t>
            </w:r>
          </w:p>
        </w:tc>
        <w:tc>
          <w:tcPr>
            <w:tcW w:w="1182" w:type="pct"/>
            <w:tcBorders>
              <w:top w:val="nil"/>
              <w:left w:val="nil"/>
              <w:bottom w:val="single" w:sz="8" w:space="0" w:color="auto"/>
              <w:right w:val="single" w:sz="8" w:space="0" w:color="auto"/>
            </w:tcBorders>
            <w:shd w:val="clear" w:color="auto" w:fill="auto"/>
            <w:noWrap/>
            <w:vAlign w:val="center"/>
            <w:hideMark/>
          </w:tcPr>
          <w:p w14:paraId="708436C5"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B3619BB"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0585DFA6"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0,10 </w:t>
            </w:r>
          </w:p>
        </w:tc>
        <w:tc>
          <w:tcPr>
            <w:tcW w:w="833" w:type="pct"/>
            <w:tcBorders>
              <w:top w:val="nil"/>
              <w:left w:val="nil"/>
              <w:bottom w:val="single" w:sz="8" w:space="0" w:color="auto"/>
              <w:right w:val="single" w:sz="8" w:space="0" w:color="auto"/>
            </w:tcBorders>
            <w:shd w:val="clear" w:color="auto" w:fill="auto"/>
            <w:noWrap/>
            <w:vAlign w:val="center"/>
            <w:hideMark/>
          </w:tcPr>
          <w:p w14:paraId="7BE18611"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0,10</w:t>
            </w:r>
          </w:p>
        </w:tc>
      </w:tr>
      <w:tr w:rsidR="00E924F9" w:rsidRPr="006F7A4F" w14:paraId="79508558"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E275A5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TOKAT</w:t>
            </w:r>
          </w:p>
        </w:tc>
        <w:tc>
          <w:tcPr>
            <w:tcW w:w="1182" w:type="pct"/>
            <w:tcBorders>
              <w:top w:val="nil"/>
              <w:left w:val="nil"/>
              <w:bottom w:val="single" w:sz="8" w:space="0" w:color="auto"/>
              <w:right w:val="single" w:sz="8" w:space="0" w:color="auto"/>
            </w:tcBorders>
            <w:shd w:val="clear" w:color="auto" w:fill="auto"/>
            <w:noWrap/>
            <w:vAlign w:val="center"/>
            <w:hideMark/>
          </w:tcPr>
          <w:p w14:paraId="46C27029"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C55AEBC"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6E1D33F7"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15F8A7B"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68E420E7"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1187A21"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TRABZON</w:t>
            </w:r>
          </w:p>
        </w:tc>
        <w:tc>
          <w:tcPr>
            <w:tcW w:w="1182" w:type="pct"/>
            <w:tcBorders>
              <w:top w:val="nil"/>
              <w:left w:val="nil"/>
              <w:bottom w:val="single" w:sz="8" w:space="0" w:color="auto"/>
              <w:right w:val="single" w:sz="8" w:space="0" w:color="auto"/>
            </w:tcBorders>
            <w:shd w:val="clear" w:color="auto" w:fill="auto"/>
            <w:noWrap/>
            <w:vAlign w:val="center"/>
            <w:hideMark/>
          </w:tcPr>
          <w:p w14:paraId="431212E3"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76B7292"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6017184A" w14:textId="77777777" w:rsidR="00E924F9" w:rsidRPr="006F7A4F" w:rsidRDefault="00E924F9" w:rsidP="00E924F9">
            <w:pPr>
              <w:spacing w:after="0" w:line="240" w:lineRule="auto"/>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10BB322" w14:textId="77777777" w:rsidR="00E924F9" w:rsidRPr="006F7A4F" w:rsidRDefault="00E924F9" w:rsidP="00B0557D">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0,00</w:t>
            </w:r>
          </w:p>
        </w:tc>
      </w:tr>
      <w:tr w:rsidR="00E924F9" w:rsidRPr="006F7A4F" w14:paraId="4065028B" w14:textId="77777777" w:rsidTr="00E924F9">
        <w:trPr>
          <w:trHeight w:val="315"/>
        </w:trPr>
        <w:tc>
          <w:tcPr>
            <w:tcW w:w="1380" w:type="pct"/>
            <w:tcBorders>
              <w:top w:val="nil"/>
              <w:left w:val="single" w:sz="8" w:space="0" w:color="auto"/>
              <w:bottom w:val="single" w:sz="8" w:space="0" w:color="auto"/>
              <w:right w:val="single" w:sz="8" w:space="0" w:color="auto"/>
            </w:tcBorders>
            <w:shd w:val="clear" w:color="000000" w:fill="DDEBF7"/>
            <w:noWrap/>
            <w:vAlign w:val="center"/>
            <w:hideMark/>
          </w:tcPr>
          <w:p w14:paraId="12CF1A02" w14:textId="37CA81EB" w:rsidR="00E924F9" w:rsidRPr="006F7A4F" w:rsidRDefault="00E0014F" w:rsidP="00E924F9">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Total</w:t>
            </w:r>
          </w:p>
        </w:tc>
        <w:tc>
          <w:tcPr>
            <w:tcW w:w="1182" w:type="pct"/>
            <w:tcBorders>
              <w:top w:val="nil"/>
              <w:left w:val="nil"/>
              <w:bottom w:val="single" w:sz="8" w:space="0" w:color="auto"/>
              <w:right w:val="single" w:sz="8" w:space="0" w:color="auto"/>
            </w:tcBorders>
            <w:shd w:val="clear" w:color="000000" w:fill="DDEBF7"/>
            <w:noWrap/>
            <w:vAlign w:val="center"/>
            <w:hideMark/>
          </w:tcPr>
          <w:p w14:paraId="2E257B45" w14:textId="77777777" w:rsidR="00E924F9" w:rsidRPr="006F7A4F" w:rsidRDefault="00E924F9" w:rsidP="00E924F9">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 xml:space="preserve">                      3,05 </w:t>
            </w:r>
          </w:p>
        </w:tc>
        <w:tc>
          <w:tcPr>
            <w:tcW w:w="833" w:type="pct"/>
            <w:tcBorders>
              <w:top w:val="nil"/>
              <w:left w:val="nil"/>
              <w:bottom w:val="single" w:sz="8" w:space="0" w:color="auto"/>
              <w:right w:val="single" w:sz="8" w:space="0" w:color="auto"/>
            </w:tcBorders>
            <w:shd w:val="clear" w:color="000000" w:fill="DDEBF7"/>
            <w:noWrap/>
            <w:vAlign w:val="center"/>
            <w:hideMark/>
          </w:tcPr>
          <w:p w14:paraId="6EF6D6E9" w14:textId="77777777" w:rsidR="00E924F9" w:rsidRPr="006F7A4F" w:rsidRDefault="00E924F9" w:rsidP="00E924F9">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 xml:space="preserve">           16,55 </w:t>
            </w:r>
          </w:p>
        </w:tc>
        <w:tc>
          <w:tcPr>
            <w:tcW w:w="771" w:type="pct"/>
            <w:tcBorders>
              <w:top w:val="nil"/>
              <w:left w:val="nil"/>
              <w:bottom w:val="single" w:sz="8" w:space="0" w:color="auto"/>
              <w:right w:val="single" w:sz="8" w:space="0" w:color="auto"/>
            </w:tcBorders>
            <w:shd w:val="clear" w:color="000000" w:fill="DDEBF7"/>
            <w:noWrap/>
            <w:vAlign w:val="center"/>
            <w:hideMark/>
          </w:tcPr>
          <w:p w14:paraId="0E9FA87A" w14:textId="77777777" w:rsidR="00E924F9" w:rsidRPr="006F7A4F" w:rsidRDefault="00E924F9" w:rsidP="00E924F9">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 xml:space="preserve">           5,05 </w:t>
            </w:r>
          </w:p>
        </w:tc>
        <w:tc>
          <w:tcPr>
            <w:tcW w:w="833" w:type="pct"/>
            <w:tcBorders>
              <w:top w:val="nil"/>
              <w:left w:val="nil"/>
              <w:bottom w:val="single" w:sz="8" w:space="0" w:color="auto"/>
              <w:right w:val="single" w:sz="8" w:space="0" w:color="auto"/>
            </w:tcBorders>
            <w:shd w:val="clear" w:color="000000" w:fill="DDEBF7"/>
            <w:noWrap/>
            <w:vAlign w:val="center"/>
            <w:hideMark/>
          </w:tcPr>
          <w:p w14:paraId="1E0EFF4E" w14:textId="77777777" w:rsidR="00E924F9" w:rsidRPr="006F7A4F" w:rsidRDefault="00E924F9" w:rsidP="00E924F9">
            <w:pPr>
              <w:spacing w:after="0" w:line="240" w:lineRule="auto"/>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 xml:space="preserve">           24,66 </w:t>
            </w:r>
          </w:p>
        </w:tc>
      </w:tr>
    </w:tbl>
    <w:p w14:paraId="0CE77055" w14:textId="77777777" w:rsidR="00F1377C" w:rsidRPr="006F7A4F" w:rsidRDefault="00F1377C" w:rsidP="00CD5FDB">
      <w:pPr>
        <w:rPr>
          <w:rFonts w:ascii="Times New Roman" w:hAnsi="Times New Roman" w:cs="Times New Roman"/>
        </w:rPr>
      </w:pPr>
    </w:p>
    <w:p w14:paraId="4C6A20C5" w14:textId="2A69773A" w:rsidR="00B046E2" w:rsidRPr="006F7A4F" w:rsidRDefault="00B046E2" w:rsidP="007928DF">
      <w:pPr>
        <w:pStyle w:val="Dzey2Balk"/>
      </w:pPr>
      <w:bookmarkStart w:id="516" w:name="_Toc469303431"/>
      <w:bookmarkStart w:id="517" w:name="_Toc9512075"/>
      <w:bookmarkStart w:id="518" w:name="_Toc47706111"/>
      <w:r w:rsidRPr="006F7A4F">
        <w:t>7.5 Interruption of Natural Gas Distribution Service (Temporary Gas Cuts)</w:t>
      </w:r>
      <w:bookmarkEnd w:id="510"/>
      <w:bookmarkEnd w:id="516"/>
      <w:bookmarkEnd w:id="517"/>
      <w:bookmarkEnd w:id="518"/>
    </w:p>
    <w:p w14:paraId="6B0FFDA7" w14:textId="50DBB3B0" w:rsidR="00B046E2" w:rsidRPr="006F7A4F" w:rsidRDefault="00B046E2" w:rsidP="00B046E2">
      <w:pPr>
        <w:spacing w:line="360" w:lineRule="auto"/>
        <w:jc w:val="both"/>
        <w:rPr>
          <w:rFonts w:ascii="Times New Roman" w:hAnsi="Times New Roman" w:cs="Times New Roman"/>
          <w:sz w:val="24"/>
          <w:szCs w:val="24"/>
        </w:rPr>
      </w:pPr>
      <w:proofErr w:type="gramStart"/>
      <w:r w:rsidRPr="006F7A4F">
        <w:rPr>
          <w:rFonts w:ascii="Times New Roman" w:hAnsi="Times New Roman" w:cs="Times New Roman"/>
          <w:sz w:val="24"/>
          <w:szCs w:val="24"/>
        </w:rPr>
        <w:t xml:space="preserve">1.726.078 temporary gas cuts by distribution companies were detected in 2019. Not paying invoice on time was the first reason of natural gas cuts with 66,15 % share, the second important reason was the illegal and irregular usage of natural gas with 15,38 % share and another reason with 3,66 % share was the application of customers. </w:t>
      </w:r>
      <w:proofErr w:type="gramEnd"/>
      <w:r w:rsidRPr="006F7A4F">
        <w:rPr>
          <w:rFonts w:ascii="Times New Roman" w:hAnsi="Times New Roman" w:cs="Times New Roman"/>
          <w:sz w:val="24"/>
          <w:szCs w:val="24"/>
        </w:rPr>
        <w:t>Reasons for temporary gas cuts in 2019 are shown at Figure 7.4.</w:t>
      </w:r>
    </w:p>
    <w:p w14:paraId="7E7F1DE6" w14:textId="579375CA" w:rsidR="00A17B3A" w:rsidRPr="006F7A4F" w:rsidRDefault="0034410C" w:rsidP="00A17B3A">
      <w:pPr>
        <w:jc w:val="center"/>
        <w:rPr>
          <w:rFonts w:ascii="Times New Roman" w:hAnsi="Times New Roman" w:cs="Times New Roman"/>
          <w:sz w:val="24"/>
          <w:szCs w:val="24"/>
        </w:rPr>
      </w:pPr>
      <w:r w:rsidRPr="006F7A4F">
        <w:rPr>
          <w:rFonts w:ascii="Times New Roman" w:hAnsi="Times New Roman" w:cs="Times New Roman"/>
          <w:noProof/>
          <w:lang w:eastAsia="tr-TR"/>
        </w:rPr>
        <w:lastRenderedPageBreak/>
        <w:drawing>
          <wp:inline distT="0" distB="0" distL="0" distR="0" wp14:anchorId="4F1AAE29" wp14:editId="5F049DAE">
            <wp:extent cx="5734050" cy="2247900"/>
            <wp:effectExtent l="0" t="0" r="0" b="0"/>
            <wp:docPr id="44" name="Grafik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985E374" w14:textId="77777777" w:rsidR="00B046E2" w:rsidRPr="006F7A4F" w:rsidRDefault="00B046E2" w:rsidP="007928DF">
      <w:pPr>
        <w:pStyle w:val="Balk6"/>
      </w:pPr>
      <w:bookmarkStart w:id="519" w:name="_Toc494808919"/>
      <w:bookmarkStart w:id="520" w:name="_Toc520881489"/>
      <w:bookmarkStart w:id="521" w:name="_Toc9414583"/>
      <w:bookmarkStart w:id="522" w:name="_Toc9504968"/>
      <w:bookmarkStart w:id="523" w:name="_Toc9512076"/>
      <w:bookmarkStart w:id="524" w:name="_Toc47705656"/>
      <w:r w:rsidRPr="006F7A4F">
        <w:t>Figure 7.4: Reasons for Temporary Gas Cuts in 2018 (%)</w:t>
      </w:r>
      <w:bookmarkEnd w:id="519"/>
      <w:bookmarkEnd w:id="520"/>
      <w:bookmarkEnd w:id="521"/>
      <w:bookmarkEnd w:id="522"/>
      <w:bookmarkEnd w:id="523"/>
      <w:bookmarkEnd w:id="524"/>
    </w:p>
    <w:p w14:paraId="50D66BDA" w14:textId="77777777" w:rsidR="003440E7" w:rsidRPr="006F7A4F" w:rsidRDefault="003440E7" w:rsidP="003440E7">
      <w:pPr>
        <w:rPr>
          <w:rFonts w:ascii="Times New Roman" w:hAnsi="Times New Roman" w:cs="Times New Roman"/>
        </w:rPr>
      </w:pPr>
    </w:p>
    <w:p w14:paraId="18D49912" w14:textId="582BAE0C" w:rsidR="00170B2B" w:rsidRPr="006F7A4F" w:rsidRDefault="00170B2B" w:rsidP="007928DF">
      <w:pPr>
        <w:pStyle w:val="Dzey2Balk"/>
      </w:pPr>
      <w:bookmarkStart w:id="525" w:name="_Toc417917647"/>
      <w:bookmarkStart w:id="526" w:name="_Toc47706112"/>
      <w:r w:rsidRPr="006F7A4F">
        <w:t>7.6 Applications and Complaints</w:t>
      </w:r>
      <w:bookmarkEnd w:id="525"/>
      <w:bookmarkEnd w:id="526"/>
    </w:p>
    <w:p w14:paraId="7BF5126D" w14:textId="77777777" w:rsidR="00B046E2" w:rsidRPr="006F7A4F" w:rsidRDefault="00B046E2" w:rsidP="00B046E2">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 xml:space="preserve">Applications and complaints forwarded to distribution companies by consumers were mainly about meters (measurement precision, breakdown, wrong meter readings, etc.), natural gas pressure degree, gas cuts, complaints about certificate owners and some other reasons.  </w:t>
      </w:r>
    </w:p>
    <w:p w14:paraId="51457168" w14:textId="3CF22A47" w:rsidR="00444AC9" w:rsidRPr="006F7A4F" w:rsidRDefault="005934C5" w:rsidP="005934C5">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In 2019, there were 1.012.426 applications and complaints forwarded to distribution companies. Of this amount, 19,93 % was about meters,</w:t>
      </w:r>
      <w:r w:rsidR="00444AC9" w:rsidRPr="006F7A4F">
        <w:rPr>
          <w:rFonts w:ascii="Times New Roman" w:hAnsi="Times New Roman" w:cs="Times New Roman"/>
          <w:sz w:val="24"/>
          <w:szCs w:val="24"/>
        </w:rPr>
        <w:t xml:space="preserve"> 8,23 % was about billing,</w:t>
      </w:r>
      <w:r w:rsidRPr="006F7A4F">
        <w:rPr>
          <w:rFonts w:ascii="Times New Roman" w:hAnsi="Times New Roman" w:cs="Times New Roman"/>
          <w:sz w:val="24"/>
          <w:szCs w:val="24"/>
        </w:rPr>
        <w:t xml:space="preserve"> </w:t>
      </w:r>
      <w:r w:rsidR="00ED72FF" w:rsidRPr="006F7A4F">
        <w:rPr>
          <w:rFonts w:ascii="Times New Roman" w:hAnsi="Times New Roman" w:cs="Times New Roman"/>
          <w:sz w:val="24"/>
          <w:szCs w:val="24"/>
        </w:rPr>
        <w:t>22,23</w:t>
      </w:r>
      <w:r w:rsidRPr="006F7A4F">
        <w:rPr>
          <w:rFonts w:ascii="Times New Roman" w:hAnsi="Times New Roman" w:cs="Times New Roman"/>
          <w:sz w:val="24"/>
          <w:szCs w:val="24"/>
        </w:rPr>
        <w:t>% was about gas shortage and 43,45% was about other subjects. Proportional distribution of reasons of applications and complaints made by consumers to distribution companies is shown at Figure 7.5.</w:t>
      </w:r>
    </w:p>
    <w:p w14:paraId="4D167299" w14:textId="77777777" w:rsidR="00444AC9" w:rsidRPr="006F7A4F" w:rsidRDefault="00444AC9" w:rsidP="007928DF">
      <w:pPr>
        <w:pStyle w:val="Balk5"/>
      </w:pPr>
      <w:bookmarkStart w:id="527" w:name="_Toc494808783"/>
      <w:bookmarkStart w:id="528" w:name="_Toc520881359"/>
      <w:bookmarkStart w:id="529" w:name="_Toc9414585"/>
      <w:bookmarkStart w:id="530" w:name="_Toc9504678"/>
      <w:bookmarkStart w:id="531" w:name="_Toc9512078"/>
      <w:bookmarkStart w:id="532" w:name="_Toc418324650"/>
      <w:bookmarkStart w:id="533" w:name="_Toc47706159"/>
      <w:r w:rsidRPr="006F7A4F">
        <w:t>Table 7.6: Proportional Distribution of Application and Complaint Reasons Made by Consumers to Distribution Companies</w:t>
      </w:r>
      <w:bookmarkEnd w:id="527"/>
      <w:bookmarkEnd w:id="528"/>
      <w:bookmarkEnd w:id="529"/>
      <w:bookmarkEnd w:id="530"/>
      <w:bookmarkEnd w:id="531"/>
      <w:bookmarkEnd w:id="533"/>
    </w:p>
    <w:tbl>
      <w:tblPr>
        <w:tblW w:w="5812" w:type="dxa"/>
        <w:jc w:val="center"/>
        <w:tblCellMar>
          <w:left w:w="70" w:type="dxa"/>
          <w:right w:w="70" w:type="dxa"/>
        </w:tblCellMar>
        <w:tblLook w:val="04A0" w:firstRow="1" w:lastRow="0" w:firstColumn="1" w:lastColumn="0" w:noHBand="0" w:noVBand="1"/>
      </w:tblPr>
      <w:tblGrid>
        <w:gridCol w:w="3969"/>
        <w:gridCol w:w="1843"/>
      </w:tblGrid>
      <w:tr w:rsidR="00444AC9" w:rsidRPr="006F7A4F" w14:paraId="028C2198" w14:textId="77777777" w:rsidTr="00DE07AC">
        <w:trPr>
          <w:trHeight w:val="330"/>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bookmarkEnd w:id="532"/>
          <w:p w14:paraId="059E4714" w14:textId="77777777" w:rsidR="00444AC9" w:rsidRPr="006F7A4F" w:rsidRDefault="00444AC9" w:rsidP="00DE07AC">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Complaint Reasons</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14:paraId="2419883C" w14:textId="77777777" w:rsidR="00444AC9" w:rsidRPr="006F7A4F" w:rsidRDefault="00444AC9" w:rsidP="00DE07AC">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Number of Complaints</w:t>
            </w:r>
          </w:p>
        </w:tc>
      </w:tr>
      <w:tr w:rsidR="00444AC9" w:rsidRPr="006F7A4F" w14:paraId="6171477A" w14:textId="77777777" w:rsidTr="00DE07AC">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54F175BF"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Other Complaints</w:t>
            </w:r>
          </w:p>
        </w:tc>
        <w:tc>
          <w:tcPr>
            <w:tcW w:w="1843" w:type="dxa"/>
            <w:tcBorders>
              <w:top w:val="nil"/>
              <w:left w:val="nil"/>
              <w:bottom w:val="single" w:sz="8" w:space="0" w:color="auto"/>
              <w:right w:val="single" w:sz="8" w:space="0" w:color="auto"/>
            </w:tcBorders>
            <w:shd w:val="clear" w:color="auto" w:fill="auto"/>
            <w:noWrap/>
            <w:vAlign w:val="center"/>
            <w:hideMark/>
          </w:tcPr>
          <w:p w14:paraId="4E3EFCB3"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433.458</w:t>
            </w:r>
          </w:p>
        </w:tc>
      </w:tr>
      <w:tr w:rsidR="00444AC9" w:rsidRPr="006F7A4F" w14:paraId="7BEBDF79" w14:textId="77777777" w:rsidTr="00DE07AC">
        <w:trPr>
          <w:trHeight w:val="236"/>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51CFF51A"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about Gas Shortage</w:t>
            </w:r>
          </w:p>
        </w:tc>
        <w:tc>
          <w:tcPr>
            <w:tcW w:w="1843" w:type="dxa"/>
            <w:tcBorders>
              <w:top w:val="nil"/>
              <w:left w:val="nil"/>
              <w:bottom w:val="single" w:sz="8" w:space="0" w:color="auto"/>
              <w:right w:val="single" w:sz="8" w:space="0" w:color="auto"/>
            </w:tcBorders>
            <w:shd w:val="clear" w:color="auto" w:fill="auto"/>
            <w:noWrap/>
            <w:vAlign w:val="center"/>
            <w:hideMark/>
          </w:tcPr>
          <w:p w14:paraId="31FAC1DC"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225.024</w:t>
            </w:r>
          </w:p>
        </w:tc>
      </w:tr>
      <w:tr w:rsidR="00444AC9" w:rsidRPr="006F7A4F" w14:paraId="624013C9" w14:textId="77777777" w:rsidTr="00DE07AC">
        <w:trPr>
          <w:trHeight w:val="169"/>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2E91AE5"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about Meters</w:t>
            </w:r>
          </w:p>
        </w:tc>
        <w:tc>
          <w:tcPr>
            <w:tcW w:w="1843" w:type="dxa"/>
            <w:tcBorders>
              <w:top w:val="nil"/>
              <w:left w:val="nil"/>
              <w:bottom w:val="single" w:sz="8" w:space="0" w:color="auto"/>
              <w:right w:val="single" w:sz="8" w:space="0" w:color="auto"/>
            </w:tcBorders>
            <w:shd w:val="clear" w:color="auto" w:fill="auto"/>
            <w:noWrap/>
            <w:vAlign w:val="center"/>
            <w:hideMark/>
          </w:tcPr>
          <w:p w14:paraId="63B9996F"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201.735</w:t>
            </w:r>
          </w:p>
        </w:tc>
      </w:tr>
      <w:tr w:rsidR="00444AC9" w:rsidRPr="006F7A4F" w14:paraId="5FE35884" w14:textId="77777777" w:rsidTr="00DE07AC">
        <w:trPr>
          <w:trHeight w:val="245"/>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F43E567"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About Billing</w:t>
            </w:r>
          </w:p>
        </w:tc>
        <w:tc>
          <w:tcPr>
            <w:tcW w:w="1843" w:type="dxa"/>
            <w:tcBorders>
              <w:top w:val="nil"/>
              <w:left w:val="nil"/>
              <w:bottom w:val="single" w:sz="8" w:space="0" w:color="auto"/>
              <w:right w:val="single" w:sz="8" w:space="0" w:color="auto"/>
            </w:tcBorders>
            <w:shd w:val="clear" w:color="auto" w:fill="auto"/>
            <w:noWrap/>
            <w:vAlign w:val="center"/>
            <w:hideMark/>
          </w:tcPr>
          <w:p w14:paraId="7AC48305"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83.297</w:t>
            </w:r>
          </w:p>
        </w:tc>
      </w:tr>
      <w:tr w:rsidR="00444AC9" w:rsidRPr="006F7A4F" w14:paraId="76F584A4" w14:textId="77777777" w:rsidTr="00DE07AC">
        <w:trPr>
          <w:trHeight w:val="180"/>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FC7A9FA"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About Network Demand</w:t>
            </w:r>
          </w:p>
        </w:tc>
        <w:tc>
          <w:tcPr>
            <w:tcW w:w="1843" w:type="dxa"/>
            <w:tcBorders>
              <w:top w:val="nil"/>
              <w:left w:val="nil"/>
              <w:bottom w:val="single" w:sz="8" w:space="0" w:color="auto"/>
              <w:right w:val="single" w:sz="8" w:space="0" w:color="auto"/>
            </w:tcBorders>
            <w:shd w:val="clear" w:color="auto" w:fill="auto"/>
            <w:noWrap/>
            <w:vAlign w:val="center"/>
            <w:hideMark/>
          </w:tcPr>
          <w:p w14:paraId="19D0B67C"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22.100</w:t>
            </w:r>
          </w:p>
        </w:tc>
      </w:tr>
      <w:tr w:rsidR="00444AC9" w:rsidRPr="006F7A4F" w14:paraId="5758DDBA" w14:textId="77777777" w:rsidTr="00DE07AC">
        <w:trPr>
          <w:trHeight w:val="11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3EE805D"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Complaints About Gas Pressure Level </w:t>
            </w:r>
          </w:p>
        </w:tc>
        <w:tc>
          <w:tcPr>
            <w:tcW w:w="1843" w:type="dxa"/>
            <w:tcBorders>
              <w:top w:val="nil"/>
              <w:left w:val="nil"/>
              <w:bottom w:val="single" w:sz="8" w:space="0" w:color="auto"/>
              <w:right w:val="single" w:sz="8" w:space="0" w:color="auto"/>
            </w:tcBorders>
            <w:shd w:val="clear" w:color="auto" w:fill="auto"/>
            <w:noWrap/>
            <w:vAlign w:val="center"/>
            <w:hideMark/>
          </w:tcPr>
          <w:p w14:paraId="2FBF4222"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19.081</w:t>
            </w:r>
          </w:p>
        </w:tc>
      </w:tr>
      <w:tr w:rsidR="00444AC9" w:rsidRPr="006F7A4F" w14:paraId="7F4AA96B" w14:textId="77777777" w:rsidTr="00DE07AC">
        <w:trPr>
          <w:trHeight w:val="330"/>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73F1E70"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about Customer Service</w:t>
            </w:r>
          </w:p>
        </w:tc>
        <w:tc>
          <w:tcPr>
            <w:tcW w:w="1843" w:type="dxa"/>
            <w:tcBorders>
              <w:top w:val="nil"/>
              <w:left w:val="nil"/>
              <w:bottom w:val="single" w:sz="8" w:space="0" w:color="auto"/>
              <w:right w:val="single" w:sz="8" w:space="0" w:color="auto"/>
            </w:tcBorders>
            <w:shd w:val="clear" w:color="auto" w:fill="auto"/>
            <w:noWrap/>
            <w:vAlign w:val="center"/>
            <w:hideMark/>
          </w:tcPr>
          <w:p w14:paraId="1B7F5773"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12.948</w:t>
            </w:r>
          </w:p>
        </w:tc>
      </w:tr>
      <w:tr w:rsidR="00444AC9" w:rsidRPr="006F7A4F" w14:paraId="6A3FCB09" w14:textId="77777777" w:rsidTr="00DE07AC">
        <w:trPr>
          <w:trHeight w:val="252"/>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E527B7C"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Related with Subscription</w:t>
            </w:r>
          </w:p>
        </w:tc>
        <w:tc>
          <w:tcPr>
            <w:tcW w:w="1843" w:type="dxa"/>
            <w:tcBorders>
              <w:top w:val="nil"/>
              <w:left w:val="nil"/>
              <w:bottom w:val="single" w:sz="8" w:space="0" w:color="auto"/>
              <w:right w:val="single" w:sz="8" w:space="0" w:color="auto"/>
            </w:tcBorders>
            <w:shd w:val="clear" w:color="auto" w:fill="auto"/>
            <w:noWrap/>
            <w:vAlign w:val="center"/>
            <w:hideMark/>
          </w:tcPr>
          <w:p w14:paraId="6D582993"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7.381</w:t>
            </w:r>
          </w:p>
        </w:tc>
      </w:tr>
      <w:tr w:rsidR="00444AC9" w:rsidRPr="006F7A4F" w14:paraId="4AC101AE" w14:textId="77777777" w:rsidTr="00DE07AC">
        <w:trPr>
          <w:trHeight w:val="199"/>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C5D01FF"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About Certificate Owners</w:t>
            </w:r>
          </w:p>
        </w:tc>
        <w:tc>
          <w:tcPr>
            <w:tcW w:w="1843" w:type="dxa"/>
            <w:tcBorders>
              <w:top w:val="nil"/>
              <w:left w:val="nil"/>
              <w:bottom w:val="single" w:sz="8" w:space="0" w:color="auto"/>
              <w:right w:val="single" w:sz="8" w:space="0" w:color="auto"/>
            </w:tcBorders>
            <w:shd w:val="clear" w:color="auto" w:fill="auto"/>
            <w:noWrap/>
            <w:vAlign w:val="center"/>
            <w:hideMark/>
          </w:tcPr>
          <w:p w14:paraId="0722526E"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4.040</w:t>
            </w:r>
          </w:p>
        </w:tc>
      </w:tr>
      <w:tr w:rsidR="00444AC9" w:rsidRPr="006F7A4F" w14:paraId="50EC1117" w14:textId="77777777" w:rsidTr="00DE07AC">
        <w:trPr>
          <w:trHeight w:val="134"/>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96A4122" w14:textId="77777777" w:rsidR="00444AC9" w:rsidRPr="006F7A4F" w:rsidRDefault="00444AC9" w:rsidP="00DE07AC">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Complaints Related with Prices/Tariffs</w:t>
            </w:r>
          </w:p>
        </w:tc>
        <w:tc>
          <w:tcPr>
            <w:tcW w:w="1843" w:type="dxa"/>
            <w:tcBorders>
              <w:top w:val="nil"/>
              <w:left w:val="nil"/>
              <w:bottom w:val="single" w:sz="8" w:space="0" w:color="auto"/>
              <w:right w:val="single" w:sz="8" w:space="0" w:color="auto"/>
            </w:tcBorders>
            <w:shd w:val="clear" w:color="auto" w:fill="auto"/>
            <w:noWrap/>
            <w:vAlign w:val="center"/>
            <w:hideMark/>
          </w:tcPr>
          <w:p w14:paraId="2C5195C9" w14:textId="77777777" w:rsidR="00444AC9" w:rsidRPr="006F7A4F" w:rsidRDefault="00444AC9" w:rsidP="00DE07AC">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3.362</w:t>
            </w:r>
          </w:p>
        </w:tc>
      </w:tr>
      <w:tr w:rsidR="00444AC9" w:rsidRPr="006F7A4F" w14:paraId="7D70F52B" w14:textId="77777777" w:rsidTr="00DE07AC">
        <w:trPr>
          <w:trHeight w:val="195"/>
          <w:jc w:val="center"/>
        </w:trPr>
        <w:tc>
          <w:tcPr>
            <w:tcW w:w="3969" w:type="dxa"/>
            <w:tcBorders>
              <w:top w:val="nil"/>
              <w:left w:val="single" w:sz="8" w:space="0" w:color="auto"/>
              <w:bottom w:val="single" w:sz="8" w:space="0" w:color="auto"/>
              <w:right w:val="single" w:sz="8" w:space="0" w:color="auto"/>
            </w:tcBorders>
            <w:shd w:val="clear" w:color="000000" w:fill="DDEBF7"/>
            <w:noWrap/>
            <w:vAlign w:val="center"/>
            <w:hideMark/>
          </w:tcPr>
          <w:p w14:paraId="0B588DBA" w14:textId="77777777" w:rsidR="00444AC9" w:rsidRPr="006F7A4F" w:rsidRDefault="00444AC9" w:rsidP="00DE07AC">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1843" w:type="dxa"/>
            <w:tcBorders>
              <w:top w:val="nil"/>
              <w:left w:val="nil"/>
              <w:bottom w:val="single" w:sz="8" w:space="0" w:color="auto"/>
              <w:right w:val="single" w:sz="8" w:space="0" w:color="auto"/>
            </w:tcBorders>
            <w:shd w:val="clear" w:color="000000" w:fill="DDEBF7"/>
            <w:noWrap/>
            <w:vAlign w:val="center"/>
            <w:hideMark/>
          </w:tcPr>
          <w:p w14:paraId="5F41E166" w14:textId="77777777" w:rsidR="00444AC9" w:rsidRPr="006F7A4F" w:rsidRDefault="00444AC9" w:rsidP="00DE07AC">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1.012.426</w:t>
            </w:r>
          </w:p>
        </w:tc>
      </w:tr>
    </w:tbl>
    <w:p w14:paraId="0833D6AF" w14:textId="77777777" w:rsidR="00AF0CDA" w:rsidRPr="006F7A4F" w:rsidRDefault="00AF0CDA" w:rsidP="00CD5FDB">
      <w:pPr>
        <w:jc w:val="both"/>
        <w:rPr>
          <w:rFonts w:ascii="Times New Roman" w:hAnsi="Times New Roman" w:cs="Times New Roman"/>
          <w:sz w:val="24"/>
          <w:szCs w:val="24"/>
        </w:rPr>
      </w:pPr>
    </w:p>
    <w:p w14:paraId="1D17FA29" w14:textId="5145214A" w:rsidR="005313A7" w:rsidRPr="006F7A4F" w:rsidRDefault="008E08D7" w:rsidP="00C66CE2">
      <w:pPr>
        <w:pStyle w:val="Tablo"/>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641AECBF" wp14:editId="4F21FA52">
            <wp:extent cx="6480810" cy="2952750"/>
            <wp:effectExtent l="0" t="0" r="15240" b="0"/>
            <wp:docPr id="46" name="Grafik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0563036B" w14:textId="1C845D08" w:rsidR="005934C5" w:rsidRPr="006F7A4F" w:rsidRDefault="005934C5" w:rsidP="007928DF">
      <w:pPr>
        <w:pStyle w:val="Balk6"/>
      </w:pPr>
      <w:bookmarkStart w:id="534" w:name="_Toc9504970"/>
      <w:bookmarkStart w:id="535" w:name="_Toc9512080"/>
      <w:bookmarkStart w:id="536" w:name="_Toc47705657"/>
      <w:r w:rsidRPr="006F7A4F">
        <w:t>Figure 7.5: Proportional Distribution of Application and Complaint Reasons Made by Consumers to Distribution Companies in 2019 (%)</w:t>
      </w:r>
      <w:bookmarkEnd w:id="534"/>
      <w:bookmarkEnd w:id="535"/>
      <w:bookmarkEnd w:id="536"/>
    </w:p>
    <w:p w14:paraId="473D2AF2" w14:textId="77777777" w:rsidR="00102571" w:rsidRPr="006F7A4F" w:rsidRDefault="00102571" w:rsidP="007928DF">
      <w:pPr>
        <w:pStyle w:val="Dzey2Balk"/>
        <w:rPr>
          <w:lang w:val="en-US"/>
        </w:rPr>
      </w:pPr>
      <w:bookmarkStart w:id="537" w:name="_Toc494808742"/>
      <w:bookmarkStart w:id="538" w:name="_Toc520881318"/>
      <w:bookmarkStart w:id="539" w:name="_Toc9512081"/>
      <w:bookmarkStart w:id="540" w:name="_Toc417917648"/>
      <w:bookmarkStart w:id="541" w:name="_Toc47706113"/>
      <w:r w:rsidRPr="006F7A4F">
        <w:rPr>
          <w:lang w:val="en-US"/>
        </w:rPr>
        <w:t>7.7 Invoice Objections</w:t>
      </w:r>
      <w:bookmarkEnd w:id="537"/>
      <w:bookmarkEnd w:id="538"/>
      <w:bookmarkEnd w:id="539"/>
      <w:bookmarkEnd w:id="541"/>
    </w:p>
    <w:bookmarkEnd w:id="540"/>
    <w:p w14:paraId="5A171234" w14:textId="4782EA71" w:rsidR="00102571" w:rsidRPr="006F7A4F" w:rsidRDefault="00102571" w:rsidP="00102571">
      <w:pPr>
        <w:spacing w:line="360" w:lineRule="auto"/>
        <w:jc w:val="both"/>
        <w:rPr>
          <w:rFonts w:ascii="Times New Roman" w:hAnsi="Times New Roman" w:cs="Times New Roman"/>
          <w:sz w:val="24"/>
          <w:szCs w:val="24"/>
        </w:rPr>
      </w:pPr>
      <w:proofErr w:type="gramStart"/>
      <w:r w:rsidRPr="006F7A4F">
        <w:rPr>
          <w:rFonts w:ascii="Times New Roman" w:hAnsi="Times New Roman" w:cs="Times New Roman"/>
          <w:sz w:val="24"/>
          <w:szCs w:val="24"/>
        </w:rPr>
        <w:t>Invoice objections forwarded to distribution companies, number of objections, number of customers whose objections were accepted, and number of customers whose objections were refused is analyzed at Figure 7.6. Hereunder, in 2019, there were 59.687 invoice objections and 73 % of these objections were accepted by distribution companies for re-evaluation.</w:t>
      </w:r>
      <w:proofErr w:type="gramEnd"/>
    </w:p>
    <w:p w14:paraId="54F2DC81" w14:textId="77777777" w:rsidR="00D47C7D" w:rsidRPr="006F7A4F" w:rsidRDefault="00D47C7D" w:rsidP="00A16F90">
      <w:pPr>
        <w:jc w:val="both"/>
        <w:rPr>
          <w:rFonts w:ascii="Times New Roman" w:hAnsi="Times New Roman" w:cs="Times New Roman"/>
          <w:sz w:val="24"/>
          <w:szCs w:val="24"/>
        </w:rPr>
      </w:pPr>
    </w:p>
    <w:p w14:paraId="04023156" w14:textId="64775618" w:rsidR="00607C14" w:rsidRPr="006F7A4F" w:rsidRDefault="008E08D7" w:rsidP="00D47C7D">
      <w:pPr>
        <w:jc w:val="cente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512ECF81" wp14:editId="335FCA0C">
            <wp:extent cx="4572000" cy="2200275"/>
            <wp:effectExtent l="0" t="0" r="0" b="9525"/>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3F3D41DA" w14:textId="2BE8A483" w:rsidR="005D4FB4" w:rsidRPr="006F7A4F" w:rsidRDefault="005D4FB4" w:rsidP="007928DF">
      <w:pPr>
        <w:pStyle w:val="Balk6"/>
      </w:pPr>
      <w:bookmarkStart w:id="542" w:name="_Toc494808921"/>
      <w:bookmarkStart w:id="543" w:name="_Toc520881491"/>
      <w:bookmarkStart w:id="544" w:name="_Toc9414588"/>
      <w:bookmarkStart w:id="545" w:name="_Toc9504971"/>
      <w:bookmarkStart w:id="546" w:name="_Toc9512082"/>
      <w:bookmarkStart w:id="547" w:name="_Toc47705658"/>
      <w:r w:rsidRPr="006F7A4F">
        <w:t>Figure 7.6: Status of Invoice Objections in 2019 (%)</w:t>
      </w:r>
      <w:bookmarkEnd w:id="542"/>
      <w:bookmarkEnd w:id="543"/>
      <w:bookmarkEnd w:id="544"/>
      <w:bookmarkEnd w:id="545"/>
      <w:bookmarkEnd w:id="546"/>
      <w:bookmarkEnd w:id="547"/>
    </w:p>
    <w:p w14:paraId="108F532F" w14:textId="77777777" w:rsidR="005313A7" w:rsidRPr="006F7A4F" w:rsidRDefault="005313A7" w:rsidP="005313A7">
      <w:pPr>
        <w:rPr>
          <w:rFonts w:ascii="Times New Roman" w:hAnsi="Times New Roman" w:cs="Times New Roman"/>
          <w:b/>
          <w:sz w:val="24"/>
          <w:szCs w:val="24"/>
          <w:highlight w:val="yellow"/>
        </w:rPr>
      </w:pPr>
    </w:p>
    <w:p w14:paraId="72D11E28" w14:textId="77777777" w:rsidR="00102571" w:rsidRPr="006F7A4F" w:rsidRDefault="00102571" w:rsidP="007928DF">
      <w:pPr>
        <w:pStyle w:val="Dzey2Balk"/>
      </w:pPr>
      <w:bookmarkStart w:id="548" w:name="_Toc9512083"/>
      <w:bookmarkStart w:id="549" w:name="_Toc417917649"/>
      <w:bookmarkStart w:id="550" w:name="_Toc47706114"/>
      <w:r w:rsidRPr="006F7A4F">
        <w:t>7.8 Emergency Actions</w:t>
      </w:r>
      <w:bookmarkEnd w:id="548"/>
      <w:bookmarkEnd w:id="550"/>
    </w:p>
    <w:bookmarkEnd w:id="549"/>
    <w:p w14:paraId="72DBB30A" w14:textId="45744895" w:rsidR="00102571" w:rsidRPr="006F7A4F" w:rsidRDefault="00102571" w:rsidP="00102571">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 xml:space="preserve">984.292 emergency action notifications forwarded to distribution companies in 2019. </w:t>
      </w:r>
      <w:r w:rsidR="008F3EB5" w:rsidRPr="006F7A4F">
        <w:rPr>
          <w:rFonts w:ascii="Times New Roman" w:hAnsi="Times New Roman" w:cs="Times New Roman"/>
          <w:sz w:val="24"/>
          <w:szCs w:val="24"/>
        </w:rPr>
        <w:t>3.810</w:t>
      </w:r>
      <w:r w:rsidRPr="006F7A4F">
        <w:rPr>
          <w:rFonts w:ascii="Times New Roman" w:hAnsi="Times New Roman" w:cs="Times New Roman"/>
          <w:sz w:val="24"/>
          <w:szCs w:val="24"/>
        </w:rPr>
        <w:t xml:space="preserve"> cuts were made because of emergency situations. Distribution companies have 2.</w:t>
      </w:r>
      <w:r w:rsidR="008F3EB5" w:rsidRPr="006F7A4F">
        <w:rPr>
          <w:rFonts w:ascii="Times New Roman" w:hAnsi="Times New Roman" w:cs="Times New Roman"/>
          <w:sz w:val="24"/>
          <w:szCs w:val="24"/>
        </w:rPr>
        <w:t>702</w:t>
      </w:r>
      <w:r w:rsidRPr="006F7A4F">
        <w:rPr>
          <w:rFonts w:ascii="Times New Roman" w:hAnsi="Times New Roman" w:cs="Times New Roman"/>
          <w:sz w:val="24"/>
          <w:szCs w:val="24"/>
        </w:rPr>
        <w:t xml:space="preserve"> staff and 7</w:t>
      </w:r>
      <w:r w:rsidR="008F3EB5" w:rsidRPr="006F7A4F">
        <w:rPr>
          <w:rFonts w:ascii="Times New Roman" w:hAnsi="Times New Roman" w:cs="Times New Roman"/>
          <w:sz w:val="24"/>
          <w:szCs w:val="24"/>
        </w:rPr>
        <w:t>62</w:t>
      </w:r>
      <w:r w:rsidRPr="006F7A4F">
        <w:rPr>
          <w:rFonts w:ascii="Times New Roman" w:hAnsi="Times New Roman" w:cs="Times New Roman"/>
          <w:sz w:val="24"/>
          <w:szCs w:val="24"/>
        </w:rPr>
        <w:t xml:space="preserve"> vehicles for responding emergency situations. </w:t>
      </w:r>
    </w:p>
    <w:p w14:paraId="47B89278" w14:textId="698BE9D9" w:rsidR="00607C14" w:rsidRPr="006F7A4F" w:rsidRDefault="001A4388" w:rsidP="007928DF">
      <w:pPr>
        <w:pStyle w:val="Dzey2Balk"/>
      </w:pPr>
      <w:bookmarkStart w:id="551" w:name="_Toc417917650"/>
      <w:bookmarkStart w:id="552" w:name="_Toc47706115"/>
      <w:r w:rsidRPr="006F7A4F">
        <w:t>7</w:t>
      </w:r>
      <w:r w:rsidR="00607C14" w:rsidRPr="006F7A4F">
        <w:t>.</w:t>
      </w:r>
      <w:proofErr w:type="gramStart"/>
      <w:r w:rsidR="006F5CEE" w:rsidRPr="006F7A4F">
        <w:t>9</w:t>
      </w:r>
      <w:r w:rsidR="00607C14" w:rsidRPr="006F7A4F">
        <w:t xml:space="preserve"> </w:t>
      </w:r>
      <w:bookmarkEnd w:id="551"/>
      <w:r w:rsidR="00ED72FF" w:rsidRPr="006F7A4F">
        <w:t xml:space="preserve"> Employment</w:t>
      </w:r>
      <w:bookmarkEnd w:id="552"/>
      <w:proofErr w:type="gramEnd"/>
    </w:p>
    <w:p w14:paraId="5EAC31F6" w14:textId="7DA85F78" w:rsidR="004B3BD7" w:rsidRPr="006F7A4F" w:rsidRDefault="004B3BD7" w:rsidP="004B3BD7">
      <w:pPr>
        <w:spacing w:line="360" w:lineRule="auto"/>
        <w:jc w:val="both"/>
        <w:rPr>
          <w:rFonts w:ascii="Times New Roman" w:hAnsi="Times New Roman" w:cs="Times New Roman"/>
          <w:sz w:val="24"/>
          <w:szCs w:val="24"/>
        </w:rPr>
      </w:pPr>
      <w:r w:rsidRPr="006F7A4F">
        <w:rPr>
          <w:rFonts w:ascii="Times New Roman" w:eastAsia="Times New Roman" w:hAnsi="Times New Roman" w:cs="Times New Roman"/>
          <w:sz w:val="24"/>
          <w:szCs w:val="24"/>
        </w:rPr>
        <w:t xml:space="preserve">Distribution companies’ employment </w:t>
      </w:r>
      <w:proofErr w:type="gramStart"/>
      <w:r w:rsidRPr="006F7A4F">
        <w:rPr>
          <w:rFonts w:ascii="Times New Roman" w:eastAsia="Times New Roman" w:hAnsi="Times New Roman" w:cs="Times New Roman"/>
          <w:sz w:val="24"/>
          <w:szCs w:val="24"/>
        </w:rPr>
        <w:t>data</w:t>
      </w:r>
      <w:proofErr w:type="gramEnd"/>
      <w:r w:rsidRPr="006F7A4F">
        <w:rPr>
          <w:rFonts w:ascii="Times New Roman" w:eastAsia="Times New Roman" w:hAnsi="Times New Roman" w:cs="Times New Roman"/>
          <w:sz w:val="24"/>
          <w:szCs w:val="24"/>
        </w:rPr>
        <w:t xml:space="preserve"> in 2019 is given at Table 7.7</w:t>
      </w:r>
      <w:r w:rsidRPr="006F7A4F">
        <w:rPr>
          <w:rFonts w:ascii="Times New Roman" w:hAnsi="Times New Roman" w:cs="Times New Roman"/>
          <w:sz w:val="24"/>
          <w:szCs w:val="24"/>
        </w:rPr>
        <w:t>. Since the number of workers belonging to contractors and subcontractors was constantly changing during the year, the highest values in 2019 are taken as the basis for this report. The number of employee is the registered employee by the end of December.</w:t>
      </w:r>
    </w:p>
    <w:p w14:paraId="3290236F" w14:textId="77777777" w:rsidR="004B3BD7" w:rsidRPr="006F7A4F" w:rsidRDefault="004B3BD7" w:rsidP="0004434B">
      <w:pPr>
        <w:jc w:val="both"/>
        <w:rPr>
          <w:rFonts w:ascii="Times New Roman" w:hAnsi="Times New Roman" w:cs="Times New Roman"/>
          <w:sz w:val="24"/>
          <w:szCs w:val="24"/>
        </w:rPr>
      </w:pPr>
    </w:p>
    <w:p w14:paraId="0083C3CF" w14:textId="5BA16665" w:rsidR="004B3BD7" w:rsidRPr="006F7A4F" w:rsidRDefault="004B3BD7" w:rsidP="007928DF">
      <w:pPr>
        <w:pStyle w:val="Balk5"/>
      </w:pPr>
      <w:bookmarkStart w:id="553" w:name="_Toc494808784"/>
      <w:bookmarkStart w:id="554" w:name="_Toc520881360"/>
      <w:bookmarkStart w:id="555" w:name="_Toc9414591"/>
      <w:bookmarkStart w:id="556" w:name="_Toc9504679"/>
      <w:bookmarkStart w:id="557" w:name="_Toc9512085"/>
      <w:bookmarkStart w:id="558" w:name="_Toc418324651"/>
      <w:bookmarkStart w:id="559" w:name="_Toc47706160"/>
      <w:r w:rsidRPr="006F7A4F">
        <w:t>Table 7.7: Distribution Companies’ Employment Data by the End of 201</w:t>
      </w:r>
      <w:bookmarkEnd w:id="553"/>
      <w:bookmarkEnd w:id="554"/>
      <w:bookmarkEnd w:id="555"/>
      <w:bookmarkEnd w:id="556"/>
      <w:bookmarkEnd w:id="557"/>
      <w:r w:rsidR="005D4FB4" w:rsidRPr="006F7A4F">
        <w:t>9</w:t>
      </w:r>
      <w:bookmarkEnd w:id="559"/>
    </w:p>
    <w:tbl>
      <w:tblPr>
        <w:tblW w:w="5000" w:type="pct"/>
        <w:tblCellMar>
          <w:left w:w="70" w:type="dxa"/>
          <w:right w:w="70" w:type="dxa"/>
        </w:tblCellMar>
        <w:tblLook w:val="04A0" w:firstRow="1" w:lastRow="0" w:firstColumn="1" w:lastColumn="0" w:noHBand="0" w:noVBand="1"/>
      </w:tblPr>
      <w:tblGrid>
        <w:gridCol w:w="6643"/>
        <w:gridCol w:w="1798"/>
        <w:gridCol w:w="1905"/>
      </w:tblGrid>
      <w:tr w:rsidR="004B3BD7" w:rsidRPr="006F7A4F" w14:paraId="1A7B63C2" w14:textId="77777777" w:rsidTr="004B3BD7">
        <w:trPr>
          <w:cantSplit/>
          <w:trHeight w:val="330"/>
          <w:tblHeader/>
        </w:trPr>
        <w:tc>
          <w:tcPr>
            <w:tcW w:w="2964" w:type="pct"/>
            <w:tcBorders>
              <w:top w:val="single" w:sz="8" w:space="0" w:color="auto"/>
              <w:left w:val="single" w:sz="8" w:space="0" w:color="auto"/>
              <w:bottom w:val="single" w:sz="8" w:space="0" w:color="auto"/>
              <w:right w:val="single" w:sz="8" w:space="0" w:color="auto"/>
            </w:tcBorders>
            <w:shd w:val="clear" w:color="000000" w:fill="DDEBF7"/>
            <w:vAlign w:val="center"/>
            <w:hideMark/>
          </w:tcPr>
          <w:bookmarkEnd w:id="558"/>
          <w:p w14:paraId="71077623" w14:textId="30450B06" w:rsidR="004B3BD7" w:rsidRPr="006F7A4F" w:rsidRDefault="004B3BD7" w:rsidP="004B3BD7">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Distribution Company</w:t>
            </w:r>
          </w:p>
        </w:tc>
        <w:tc>
          <w:tcPr>
            <w:tcW w:w="699" w:type="pct"/>
            <w:tcBorders>
              <w:top w:val="single" w:sz="8" w:space="0" w:color="auto"/>
              <w:left w:val="nil"/>
              <w:bottom w:val="single" w:sz="8" w:space="0" w:color="auto"/>
              <w:right w:val="single" w:sz="8" w:space="0" w:color="auto"/>
            </w:tcBorders>
            <w:shd w:val="clear" w:color="000000" w:fill="DDEBF7"/>
            <w:noWrap/>
            <w:vAlign w:val="center"/>
            <w:hideMark/>
          </w:tcPr>
          <w:p w14:paraId="464C1A85" w14:textId="63C4B1E8" w:rsidR="004B3BD7" w:rsidRPr="006F7A4F" w:rsidRDefault="004B3BD7" w:rsidP="004B3BD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Number of Direct Employee</w:t>
            </w:r>
          </w:p>
        </w:tc>
        <w:tc>
          <w:tcPr>
            <w:tcW w:w="1337" w:type="pct"/>
            <w:tcBorders>
              <w:top w:val="single" w:sz="8" w:space="0" w:color="auto"/>
              <w:left w:val="nil"/>
              <w:bottom w:val="single" w:sz="8" w:space="0" w:color="auto"/>
              <w:right w:val="single" w:sz="8" w:space="0" w:color="auto"/>
            </w:tcBorders>
            <w:shd w:val="clear" w:color="000000" w:fill="DDEBF7"/>
            <w:noWrap/>
            <w:vAlign w:val="center"/>
            <w:hideMark/>
          </w:tcPr>
          <w:p w14:paraId="70A23941" w14:textId="0BE9EB20" w:rsidR="004B3BD7" w:rsidRPr="006F7A4F" w:rsidRDefault="004B3BD7" w:rsidP="004B3BD7">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Number of Indirect Employee</w:t>
            </w:r>
          </w:p>
        </w:tc>
      </w:tr>
      <w:tr w:rsidR="00E77406" w:rsidRPr="006F7A4F" w14:paraId="173EA9A4"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AAEC7BF"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AGDAŞ ADAPAZARI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E319BB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118</w:t>
            </w:r>
          </w:p>
        </w:tc>
        <w:tc>
          <w:tcPr>
            <w:tcW w:w="1337" w:type="pct"/>
            <w:tcBorders>
              <w:top w:val="nil"/>
              <w:left w:val="nil"/>
              <w:bottom w:val="single" w:sz="8" w:space="0" w:color="auto"/>
              <w:right w:val="single" w:sz="8" w:space="0" w:color="auto"/>
            </w:tcBorders>
            <w:shd w:val="clear" w:color="auto" w:fill="auto"/>
            <w:noWrap/>
            <w:vAlign w:val="center"/>
            <w:hideMark/>
          </w:tcPr>
          <w:p w14:paraId="002E9CB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95</w:t>
            </w:r>
          </w:p>
        </w:tc>
      </w:tr>
      <w:tr w:rsidR="00E77406" w:rsidRPr="006F7A4F" w14:paraId="0D459E3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9FEC2E8"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6F7A4F">
              <w:rPr>
                <w:rFonts w:ascii="Times New Roman" w:eastAsia="Times New Roman" w:hAnsi="Times New Roman" w:cs="Times New Roman"/>
                <w:color w:val="000000"/>
                <w:sz w:val="24"/>
                <w:szCs w:val="24"/>
                <w:lang w:eastAsia="tr-TR"/>
              </w:rPr>
              <w:t>AKMERCAN  SİNOP</w:t>
            </w:r>
            <w:proofErr w:type="gramEnd"/>
            <w:r w:rsidRPr="006F7A4F">
              <w:rPr>
                <w:rFonts w:ascii="Times New Roman" w:eastAsia="Times New Roman" w:hAnsi="Times New Roman" w:cs="Times New Roman"/>
                <w:color w:val="000000"/>
                <w:sz w:val="24"/>
                <w:szCs w:val="24"/>
                <w:lang w:eastAsia="tr-TR"/>
              </w:rPr>
              <w:t xml:space="preserve">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D882DA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w:t>
            </w:r>
          </w:p>
        </w:tc>
        <w:tc>
          <w:tcPr>
            <w:tcW w:w="1337" w:type="pct"/>
            <w:tcBorders>
              <w:top w:val="nil"/>
              <w:left w:val="nil"/>
              <w:bottom w:val="single" w:sz="8" w:space="0" w:color="auto"/>
              <w:right w:val="single" w:sz="8" w:space="0" w:color="auto"/>
            </w:tcBorders>
            <w:shd w:val="clear" w:color="auto" w:fill="auto"/>
            <w:noWrap/>
            <w:vAlign w:val="center"/>
            <w:hideMark/>
          </w:tcPr>
          <w:p w14:paraId="0C4D51B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w:t>
            </w:r>
          </w:p>
        </w:tc>
      </w:tr>
      <w:tr w:rsidR="00E77406" w:rsidRPr="006F7A4F" w14:paraId="087E2073"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2D3AD0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ADIYAMAN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DA1A17C"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w:t>
            </w:r>
          </w:p>
        </w:tc>
        <w:tc>
          <w:tcPr>
            <w:tcW w:w="1337" w:type="pct"/>
            <w:tcBorders>
              <w:top w:val="nil"/>
              <w:left w:val="nil"/>
              <w:bottom w:val="single" w:sz="8" w:space="0" w:color="auto"/>
              <w:right w:val="single" w:sz="8" w:space="0" w:color="auto"/>
            </w:tcBorders>
            <w:shd w:val="clear" w:color="auto" w:fill="auto"/>
            <w:noWrap/>
            <w:vAlign w:val="center"/>
            <w:hideMark/>
          </w:tcPr>
          <w:p w14:paraId="4CBCF7E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87</w:t>
            </w:r>
          </w:p>
        </w:tc>
      </w:tr>
      <w:tr w:rsidR="00E77406" w:rsidRPr="006F7A4F" w14:paraId="5CB0DB30"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9AF879C"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ARTVİN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DF24F7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w:t>
            </w:r>
          </w:p>
        </w:tc>
        <w:tc>
          <w:tcPr>
            <w:tcW w:w="1337" w:type="pct"/>
            <w:tcBorders>
              <w:top w:val="nil"/>
              <w:left w:val="nil"/>
              <w:bottom w:val="single" w:sz="8" w:space="0" w:color="auto"/>
              <w:right w:val="single" w:sz="8" w:space="0" w:color="auto"/>
            </w:tcBorders>
            <w:shd w:val="clear" w:color="auto" w:fill="auto"/>
            <w:noWrap/>
            <w:vAlign w:val="center"/>
            <w:hideMark/>
          </w:tcPr>
          <w:p w14:paraId="23DFD31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w:t>
            </w:r>
          </w:p>
        </w:tc>
      </w:tr>
      <w:tr w:rsidR="00E77406" w:rsidRPr="006F7A4F" w14:paraId="53CD1695"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7D59A21"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BATIKAR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886A7B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67</w:t>
            </w:r>
          </w:p>
        </w:tc>
        <w:tc>
          <w:tcPr>
            <w:tcW w:w="1337" w:type="pct"/>
            <w:tcBorders>
              <w:top w:val="nil"/>
              <w:left w:val="nil"/>
              <w:bottom w:val="single" w:sz="8" w:space="0" w:color="auto"/>
              <w:right w:val="single" w:sz="8" w:space="0" w:color="auto"/>
            </w:tcBorders>
            <w:shd w:val="clear" w:color="auto" w:fill="auto"/>
            <w:noWrap/>
            <w:vAlign w:val="center"/>
            <w:hideMark/>
          </w:tcPr>
          <w:p w14:paraId="50DD45D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82</w:t>
            </w:r>
          </w:p>
        </w:tc>
      </w:tr>
      <w:tr w:rsidR="00E77406" w:rsidRPr="006F7A4F" w14:paraId="55726462"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7DE824EC"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DELTA DOĞALGAZ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DDD66EC"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w:t>
            </w:r>
          </w:p>
        </w:tc>
        <w:tc>
          <w:tcPr>
            <w:tcW w:w="1337" w:type="pct"/>
            <w:tcBorders>
              <w:top w:val="nil"/>
              <w:left w:val="nil"/>
              <w:bottom w:val="single" w:sz="8" w:space="0" w:color="auto"/>
              <w:right w:val="single" w:sz="8" w:space="0" w:color="auto"/>
            </w:tcBorders>
            <w:shd w:val="clear" w:color="auto" w:fill="auto"/>
            <w:noWrap/>
            <w:vAlign w:val="center"/>
            <w:hideMark/>
          </w:tcPr>
          <w:p w14:paraId="41C248D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w:t>
            </w:r>
          </w:p>
        </w:tc>
      </w:tr>
      <w:tr w:rsidR="00E77406" w:rsidRPr="006F7A4F" w14:paraId="77CBD1F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2081E77C"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GEPA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29A386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w:t>
            </w:r>
          </w:p>
        </w:tc>
        <w:tc>
          <w:tcPr>
            <w:tcW w:w="1337" w:type="pct"/>
            <w:tcBorders>
              <w:top w:val="nil"/>
              <w:left w:val="nil"/>
              <w:bottom w:val="single" w:sz="8" w:space="0" w:color="auto"/>
              <w:right w:val="single" w:sz="8" w:space="0" w:color="auto"/>
            </w:tcBorders>
            <w:shd w:val="clear" w:color="auto" w:fill="auto"/>
            <w:noWrap/>
            <w:vAlign w:val="center"/>
            <w:hideMark/>
          </w:tcPr>
          <w:p w14:paraId="617244F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w:t>
            </w:r>
          </w:p>
        </w:tc>
      </w:tr>
      <w:tr w:rsidR="00E77406" w:rsidRPr="006F7A4F" w14:paraId="21E82444"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1434A65"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AKMERCAN </w:t>
            </w:r>
            <w:proofErr w:type="gramStart"/>
            <w:r w:rsidRPr="006F7A4F">
              <w:rPr>
                <w:rFonts w:ascii="Times New Roman" w:eastAsia="Times New Roman" w:hAnsi="Times New Roman" w:cs="Times New Roman"/>
                <w:color w:val="000000"/>
                <w:sz w:val="24"/>
                <w:szCs w:val="24"/>
                <w:lang w:eastAsia="tr-TR"/>
              </w:rPr>
              <w:t>HAKKARİ</w:t>
            </w:r>
            <w:proofErr w:type="gramEnd"/>
            <w:r w:rsidRPr="006F7A4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D89F82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w:t>
            </w:r>
          </w:p>
        </w:tc>
        <w:tc>
          <w:tcPr>
            <w:tcW w:w="1337" w:type="pct"/>
            <w:tcBorders>
              <w:top w:val="nil"/>
              <w:left w:val="nil"/>
              <w:bottom w:val="single" w:sz="8" w:space="0" w:color="auto"/>
              <w:right w:val="single" w:sz="8" w:space="0" w:color="auto"/>
            </w:tcBorders>
            <w:shd w:val="clear" w:color="auto" w:fill="auto"/>
            <w:noWrap/>
            <w:vAlign w:val="center"/>
            <w:hideMark/>
          </w:tcPr>
          <w:p w14:paraId="6101ECD9"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w:t>
            </w:r>
          </w:p>
        </w:tc>
      </w:tr>
      <w:tr w:rsidR="00E77406" w:rsidRPr="006F7A4F" w14:paraId="4D78F85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1C3F99A"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MARDİN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64B6BE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w:t>
            </w:r>
          </w:p>
        </w:tc>
        <w:tc>
          <w:tcPr>
            <w:tcW w:w="1337" w:type="pct"/>
            <w:tcBorders>
              <w:top w:val="nil"/>
              <w:left w:val="nil"/>
              <w:bottom w:val="single" w:sz="8" w:space="0" w:color="auto"/>
              <w:right w:val="single" w:sz="8" w:space="0" w:color="auto"/>
            </w:tcBorders>
            <w:shd w:val="clear" w:color="auto" w:fill="auto"/>
            <w:noWrap/>
            <w:vAlign w:val="center"/>
            <w:hideMark/>
          </w:tcPr>
          <w:p w14:paraId="06783AE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136</w:t>
            </w:r>
          </w:p>
        </w:tc>
      </w:tr>
      <w:tr w:rsidR="00E77406" w:rsidRPr="006F7A4F" w14:paraId="5FC390B7"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4DC6A44"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MUĞLA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6E576D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44</w:t>
            </w:r>
          </w:p>
        </w:tc>
        <w:tc>
          <w:tcPr>
            <w:tcW w:w="1337" w:type="pct"/>
            <w:tcBorders>
              <w:top w:val="nil"/>
              <w:left w:val="nil"/>
              <w:bottom w:val="single" w:sz="8" w:space="0" w:color="auto"/>
              <w:right w:val="single" w:sz="8" w:space="0" w:color="auto"/>
            </w:tcBorders>
            <w:shd w:val="clear" w:color="auto" w:fill="auto"/>
            <w:noWrap/>
            <w:vAlign w:val="center"/>
            <w:hideMark/>
          </w:tcPr>
          <w:p w14:paraId="2C0BE7A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w:t>
            </w:r>
          </w:p>
        </w:tc>
      </w:tr>
      <w:tr w:rsidR="00E77406" w:rsidRPr="006F7A4F" w14:paraId="3526E4F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C93B783"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TUNCELİ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79F4002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w:t>
            </w:r>
          </w:p>
        </w:tc>
        <w:tc>
          <w:tcPr>
            <w:tcW w:w="1337" w:type="pct"/>
            <w:tcBorders>
              <w:top w:val="nil"/>
              <w:left w:val="nil"/>
              <w:bottom w:val="single" w:sz="8" w:space="0" w:color="auto"/>
              <w:right w:val="single" w:sz="8" w:space="0" w:color="auto"/>
            </w:tcBorders>
            <w:shd w:val="clear" w:color="auto" w:fill="auto"/>
            <w:noWrap/>
            <w:vAlign w:val="center"/>
            <w:hideMark/>
          </w:tcPr>
          <w:p w14:paraId="20B75AE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w:t>
            </w:r>
          </w:p>
        </w:tc>
      </w:tr>
      <w:tr w:rsidR="00E77406" w:rsidRPr="006F7A4F" w14:paraId="4B96277E"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02AFFDF"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AFYON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7CA6D89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113</w:t>
            </w:r>
          </w:p>
        </w:tc>
        <w:tc>
          <w:tcPr>
            <w:tcW w:w="1337" w:type="pct"/>
            <w:tcBorders>
              <w:top w:val="nil"/>
              <w:left w:val="nil"/>
              <w:bottom w:val="single" w:sz="8" w:space="0" w:color="auto"/>
              <w:right w:val="single" w:sz="8" w:space="0" w:color="auto"/>
            </w:tcBorders>
            <w:shd w:val="clear" w:color="auto" w:fill="auto"/>
            <w:noWrap/>
            <w:vAlign w:val="center"/>
            <w:hideMark/>
          </w:tcPr>
          <w:p w14:paraId="27CF024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w:t>
            </w:r>
          </w:p>
        </w:tc>
      </w:tr>
      <w:tr w:rsidR="00E77406" w:rsidRPr="006F7A4F" w14:paraId="197B5BC4"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A75E93C"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AKSA AĞRI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7881822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w:t>
            </w:r>
          </w:p>
        </w:tc>
        <w:tc>
          <w:tcPr>
            <w:tcW w:w="1337" w:type="pct"/>
            <w:tcBorders>
              <w:top w:val="nil"/>
              <w:left w:val="nil"/>
              <w:bottom w:val="single" w:sz="8" w:space="0" w:color="auto"/>
              <w:right w:val="single" w:sz="8" w:space="0" w:color="auto"/>
            </w:tcBorders>
            <w:shd w:val="clear" w:color="auto" w:fill="auto"/>
            <w:noWrap/>
            <w:vAlign w:val="center"/>
            <w:hideMark/>
          </w:tcPr>
          <w:p w14:paraId="1B6C015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126</w:t>
            </w:r>
          </w:p>
        </w:tc>
      </w:tr>
      <w:tr w:rsidR="00E77406" w:rsidRPr="006F7A4F" w14:paraId="5E6B2F98"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2C7C31CA"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BALIKESİR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38EE614"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103</w:t>
            </w:r>
          </w:p>
        </w:tc>
        <w:tc>
          <w:tcPr>
            <w:tcW w:w="1337" w:type="pct"/>
            <w:tcBorders>
              <w:top w:val="nil"/>
              <w:left w:val="nil"/>
              <w:bottom w:val="single" w:sz="8" w:space="0" w:color="auto"/>
              <w:right w:val="single" w:sz="8" w:space="0" w:color="auto"/>
            </w:tcBorders>
            <w:shd w:val="clear" w:color="auto" w:fill="auto"/>
            <w:noWrap/>
            <w:vAlign w:val="center"/>
            <w:hideMark/>
          </w:tcPr>
          <w:p w14:paraId="0C1D62F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w:t>
            </w:r>
          </w:p>
        </w:tc>
      </w:tr>
      <w:tr w:rsidR="00E77406" w:rsidRPr="006F7A4F" w14:paraId="0DADDD26"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10DB01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BANDIRMA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5291BF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w:t>
            </w:r>
          </w:p>
        </w:tc>
        <w:tc>
          <w:tcPr>
            <w:tcW w:w="1337" w:type="pct"/>
            <w:tcBorders>
              <w:top w:val="nil"/>
              <w:left w:val="nil"/>
              <w:bottom w:val="single" w:sz="8" w:space="0" w:color="auto"/>
              <w:right w:val="single" w:sz="8" w:space="0" w:color="auto"/>
            </w:tcBorders>
            <w:shd w:val="clear" w:color="auto" w:fill="auto"/>
            <w:noWrap/>
            <w:vAlign w:val="center"/>
            <w:hideMark/>
          </w:tcPr>
          <w:p w14:paraId="6523137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w:t>
            </w:r>
          </w:p>
        </w:tc>
      </w:tr>
      <w:tr w:rsidR="00E77406" w:rsidRPr="006F7A4F" w14:paraId="1EE1C6B7"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209C163"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BİLECİK BOLU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B4CD0D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171</w:t>
            </w:r>
          </w:p>
        </w:tc>
        <w:tc>
          <w:tcPr>
            <w:tcW w:w="1337" w:type="pct"/>
            <w:tcBorders>
              <w:top w:val="nil"/>
              <w:left w:val="nil"/>
              <w:bottom w:val="single" w:sz="8" w:space="0" w:color="auto"/>
              <w:right w:val="single" w:sz="8" w:space="0" w:color="auto"/>
            </w:tcBorders>
            <w:shd w:val="clear" w:color="auto" w:fill="auto"/>
            <w:noWrap/>
            <w:vAlign w:val="center"/>
            <w:hideMark/>
          </w:tcPr>
          <w:p w14:paraId="3CF5058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w:t>
            </w:r>
          </w:p>
        </w:tc>
      </w:tr>
      <w:tr w:rsidR="00E77406" w:rsidRPr="006F7A4F" w14:paraId="5220F0B4"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6911692"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ÇANAKKALE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71BD2C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119</w:t>
            </w:r>
          </w:p>
        </w:tc>
        <w:tc>
          <w:tcPr>
            <w:tcW w:w="1337" w:type="pct"/>
            <w:tcBorders>
              <w:top w:val="nil"/>
              <w:left w:val="nil"/>
              <w:bottom w:val="single" w:sz="8" w:space="0" w:color="auto"/>
              <w:right w:val="single" w:sz="8" w:space="0" w:color="auto"/>
            </w:tcBorders>
            <w:shd w:val="clear" w:color="auto" w:fill="auto"/>
            <w:noWrap/>
            <w:vAlign w:val="center"/>
            <w:hideMark/>
          </w:tcPr>
          <w:p w14:paraId="2172F4A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w:t>
            </w:r>
          </w:p>
        </w:tc>
      </w:tr>
      <w:tr w:rsidR="00E77406" w:rsidRPr="006F7A4F" w14:paraId="26AF9BA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4BF0627"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F5BDB1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379</w:t>
            </w:r>
          </w:p>
        </w:tc>
        <w:tc>
          <w:tcPr>
            <w:tcW w:w="1337" w:type="pct"/>
            <w:tcBorders>
              <w:top w:val="nil"/>
              <w:left w:val="nil"/>
              <w:bottom w:val="single" w:sz="8" w:space="0" w:color="auto"/>
              <w:right w:val="single" w:sz="8" w:space="0" w:color="auto"/>
            </w:tcBorders>
            <w:shd w:val="clear" w:color="auto" w:fill="auto"/>
            <w:noWrap/>
            <w:vAlign w:val="center"/>
            <w:hideMark/>
          </w:tcPr>
          <w:p w14:paraId="41EFC6E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253</w:t>
            </w:r>
          </w:p>
        </w:tc>
      </w:tr>
      <w:tr w:rsidR="00E77406" w:rsidRPr="006F7A4F" w14:paraId="3F7DFE3F"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9F37E42"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DÜZCE EREĞLİ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D3F77F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112</w:t>
            </w:r>
          </w:p>
        </w:tc>
        <w:tc>
          <w:tcPr>
            <w:tcW w:w="1337" w:type="pct"/>
            <w:tcBorders>
              <w:top w:val="nil"/>
              <w:left w:val="nil"/>
              <w:bottom w:val="single" w:sz="8" w:space="0" w:color="auto"/>
              <w:right w:val="single" w:sz="8" w:space="0" w:color="auto"/>
            </w:tcBorders>
            <w:shd w:val="clear" w:color="auto" w:fill="auto"/>
            <w:noWrap/>
            <w:vAlign w:val="center"/>
            <w:hideMark/>
          </w:tcPr>
          <w:p w14:paraId="16EA8F09"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w:t>
            </w:r>
          </w:p>
        </w:tc>
      </w:tr>
      <w:tr w:rsidR="00E77406" w:rsidRPr="006F7A4F" w14:paraId="62E71F40"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F8F96A5"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ELAZIĞ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293170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84</w:t>
            </w:r>
          </w:p>
        </w:tc>
        <w:tc>
          <w:tcPr>
            <w:tcW w:w="1337" w:type="pct"/>
            <w:tcBorders>
              <w:top w:val="nil"/>
              <w:left w:val="nil"/>
              <w:bottom w:val="single" w:sz="8" w:space="0" w:color="auto"/>
              <w:right w:val="single" w:sz="8" w:space="0" w:color="auto"/>
            </w:tcBorders>
            <w:shd w:val="clear" w:color="auto" w:fill="auto"/>
            <w:noWrap/>
            <w:vAlign w:val="center"/>
            <w:hideMark/>
          </w:tcPr>
          <w:p w14:paraId="7FE72E4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74</w:t>
            </w:r>
          </w:p>
        </w:tc>
      </w:tr>
      <w:tr w:rsidR="00E77406" w:rsidRPr="006F7A4F" w14:paraId="52831FC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7A6C2C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GEMLİK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38B0EA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w:t>
            </w:r>
          </w:p>
        </w:tc>
        <w:tc>
          <w:tcPr>
            <w:tcW w:w="1337" w:type="pct"/>
            <w:tcBorders>
              <w:top w:val="nil"/>
              <w:left w:val="nil"/>
              <w:bottom w:val="single" w:sz="8" w:space="0" w:color="auto"/>
              <w:right w:val="single" w:sz="8" w:space="0" w:color="auto"/>
            </w:tcBorders>
            <w:shd w:val="clear" w:color="auto" w:fill="auto"/>
            <w:noWrap/>
            <w:vAlign w:val="center"/>
            <w:hideMark/>
          </w:tcPr>
          <w:p w14:paraId="78BF008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w:t>
            </w:r>
          </w:p>
        </w:tc>
      </w:tr>
      <w:tr w:rsidR="00E77406" w:rsidRPr="006F7A4F" w14:paraId="2EB0713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B677ACD"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GÜMÜŞHANE BAYBURT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BDECBF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w:t>
            </w:r>
          </w:p>
        </w:tc>
        <w:tc>
          <w:tcPr>
            <w:tcW w:w="1337" w:type="pct"/>
            <w:tcBorders>
              <w:top w:val="nil"/>
              <w:left w:val="nil"/>
              <w:bottom w:val="single" w:sz="8" w:space="0" w:color="auto"/>
              <w:right w:val="single" w:sz="8" w:space="0" w:color="auto"/>
            </w:tcBorders>
            <w:shd w:val="clear" w:color="auto" w:fill="auto"/>
            <w:noWrap/>
            <w:vAlign w:val="center"/>
            <w:hideMark/>
          </w:tcPr>
          <w:p w14:paraId="4D436CC4"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w:t>
            </w:r>
          </w:p>
        </w:tc>
      </w:tr>
      <w:tr w:rsidR="00E77406" w:rsidRPr="006F7A4F" w14:paraId="1A5061D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1F45F44"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KARADENİZ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56F7791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148</w:t>
            </w:r>
          </w:p>
        </w:tc>
        <w:tc>
          <w:tcPr>
            <w:tcW w:w="1337" w:type="pct"/>
            <w:tcBorders>
              <w:top w:val="nil"/>
              <w:left w:val="nil"/>
              <w:bottom w:val="single" w:sz="8" w:space="0" w:color="auto"/>
              <w:right w:val="single" w:sz="8" w:space="0" w:color="auto"/>
            </w:tcBorders>
            <w:shd w:val="clear" w:color="auto" w:fill="auto"/>
            <w:noWrap/>
            <w:vAlign w:val="center"/>
            <w:hideMark/>
          </w:tcPr>
          <w:p w14:paraId="6EED2279"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182</w:t>
            </w:r>
          </w:p>
        </w:tc>
      </w:tr>
      <w:tr w:rsidR="00E77406" w:rsidRPr="006F7A4F" w14:paraId="5916E0A7"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8C70FF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MALATYA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7BC1E7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108</w:t>
            </w:r>
          </w:p>
        </w:tc>
        <w:tc>
          <w:tcPr>
            <w:tcW w:w="1337" w:type="pct"/>
            <w:tcBorders>
              <w:top w:val="nil"/>
              <w:left w:val="nil"/>
              <w:bottom w:val="single" w:sz="8" w:space="0" w:color="auto"/>
              <w:right w:val="single" w:sz="8" w:space="0" w:color="auto"/>
            </w:tcBorders>
            <w:shd w:val="clear" w:color="auto" w:fill="auto"/>
            <w:noWrap/>
            <w:vAlign w:val="center"/>
            <w:hideMark/>
          </w:tcPr>
          <w:p w14:paraId="76E8B93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85</w:t>
            </w:r>
          </w:p>
        </w:tc>
      </w:tr>
      <w:tr w:rsidR="00E77406" w:rsidRPr="006F7A4F" w14:paraId="1D4D5F2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DB546CD"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MANİSA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E6A020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143</w:t>
            </w:r>
          </w:p>
        </w:tc>
        <w:tc>
          <w:tcPr>
            <w:tcW w:w="1337" w:type="pct"/>
            <w:tcBorders>
              <w:top w:val="nil"/>
              <w:left w:val="nil"/>
              <w:bottom w:val="single" w:sz="8" w:space="0" w:color="auto"/>
              <w:right w:val="single" w:sz="8" w:space="0" w:color="auto"/>
            </w:tcBorders>
            <w:shd w:val="clear" w:color="auto" w:fill="auto"/>
            <w:noWrap/>
            <w:vAlign w:val="center"/>
            <w:hideMark/>
          </w:tcPr>
          <w:p w14:paraId="13DCEBC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122</w:t>
            </w:r>
          </w:p>
        </w:tc>
      </w:tr>
      <w:tr w:rsidR="00E77406" w:rsidRPr="006F7A4F" w14:paraId="2CDB539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C48F1D4"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5572197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w:t>
            </w:r>
          </w:p>
        </w:tc>
        <w:tc>
          <w:tcPr>
            <w:tcW w:w="1337" w:type="pct"/>
            <w:tcBorders>
              <w:top w:val="nil"/>
              <w:left w:val="nil"/>
              <w:bottom w:val="single" w:sz="8" w:space="0" w:color="auto"/>
              <w:right w:val="single" w:sz="8" w:space="0" w:color="auto"/>
            </w:tcBorders>
            <w:shd w:val="clear" w:color="auto" w:fill="auto"/>
            <w:noWrap/>
            <w:vAlign w:val="center"/>
            <w:hideMark/>
          </w:tcPr>
          <w:p w14:paraId="154901E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w:t>
            </w:r>
          </w:p>
        </w:tc>
      </w:tr>
      <w:tr w:rsidR="00E77406" w:rsidRPr="006F7A4F" w14:paraId="498C1A9B"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75236D32"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ORDU GİRESUN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B211C1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132</w:t>
            </w:r>
          </w:p>
        </w:tc>
        <w:tc>
          <w:tcPr>
            <w:tcW w:w="1337" w:type="pct"/>
            <w:tcBorders>
              <w:top w:val="nil"/>
              <w:left w:val="nil"/>
              <w:bottom w:val="single" w:sz="8" w:space="0" w:color="auto"/>
              <w:right w:val="single" w:sz="8" w:space="0" w:color="auto"/>
            </w:tcBorders>
            <w:shd w:val="clear" w:color="auto" w:fill="auto"/>
            <w:noWrap/>
            <w:vAlign w:val="center"/>
            <w:hideMark/>
          </w:tcPr>
          <w:p w14:paraId="703F5AD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90</w:t>
            </w:r>
          </w:p>
        </w:tc>
      </w:tr>
      <w:tr w:rsidR="00E77406" w:rsidRPr="006F7A4F" w14:paraId="75B5A78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EE590F1"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SİİRT BATMAN DOĞALGAZ DAĞITIM A.Ş.</w:t>
            </w:r>
          </w:p>
        </w:tc>
        <w:tc>
          <w:tcPr>
            <w:tcW w:w="699" w:type="pct"/>
            <w:tcBorders>
              <w:top w:val="nil"/>
              <w:left w:val="nil"/>
              <w:bottom w:val="single" w:sz="8" w:space="0" w:color="auto"/>
              <w:right w:val="single" w:sz="8" w:space="0" w:color="auto"/>
            </w:tcBorders>
            <w:shd w:val="clear" w:color="auto" w:fill="auto"/>
            <w:noWrap/>
            <w:vAlign w:val="center"/>
            <w:hideMark/>
          </w:tcPr>
          <w:p w14:paraId="67F61ED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82</w:t>
            </w:r>
          </w:p>
        </w:tc>
        <w:tc>
          <w:tcPr>
            <w:tcW w:w="1337" w:type="pct"/>
            <w:tcBorders>
              <w:top w:val="nil"/>
              <w:left w:val="nil"/>
              <w:bottom w:val="single" w:sz="8" w:space="0" w:color="auto"/>
              <w:right w:val="single" w:sz="8" w:space="0" w:color="auto"/>
            </w:tcBorders>
            <w:shd w:val="clear" w:color="auto" w:fill="auto"/>
            <w:noWrap/>
            <w:vAlign w:val="center"/>
            <w:hideMark/>
          </w:tcPr>
          <w:p w14:paraId="680A7EF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64</w:t>
            </w:r>
          </w:p>
        </w:tc>
      </w:tr>
      <w:tr w:rsidR="00E77406" w:rsidRPr="006F7A4F" w14:paraId="07419758"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4E942DB"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SİVAS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3B6B0C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126</w:t>
            </w:r>
          </w:p>
        </w:tc>
        <w:tc>
          <w:tcPr>
            <w:tcW w:w="1337" w:type="pct"/>
            <w:tcBorders>
              <w:top w:val="nil"/>
              <w:left w:val="nil"/>
              <w:bottom w:val="single" w:sz="8" w:space="0" w:color="auto"/>
              <w:right w:val="single" w:sz="8" w:space="0" w:color="auto"/>
            </w:tcBorders>
            <w:shd w:val="clear" w:color="auto" w:fill="auto"/>
            <w:noWrap/>
            <w:vAlign w:val="center"/>
            <w:hideMark/>
          </w:tcPr>
          <w:p w14:paraId="62A8F81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w:t>
            </w:r>
          </w:p>
        </w:tc>
      </w:tr>
      <w:tr w:rsidR="00E77406" w:rsidRPr="006F7A4F" w14:paraId="495F068E"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7A57C56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ŞANLIURFA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43D411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94</w:t>
            </w:r>
          </w:p>
        </w:tc>
        <w:tc>
          <w:tcPr>
            <w:tcW w:w="1337" w:type="pct"/>
            <w:tcBorders>
              <w:top w:val="nil"/>
              <w:left w:val="nil"/>
              <w:bottom w:val="single" w:sz="8" w:space="0" w:color="auto"/>
              <w:right w:val="single" w:sz="8" w:space="0" w:color="auto"/>
            </w:tcBorders>
            <w:shd w:val="clear" w:color="auto" w:fill="auto"/>
            <w:noWrap/>
            <w:vAlign w:val="center"/>
            <w:hideMark/>
          </w:tcPr>
          <w:p w14:paraId="0CF5B64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82</w:t>
            </w:r>
          </w:p>
        </w:tc>
      </w:tr>
      <w:tr w:rsidR="00E77406" w:rsidRPr="006F7A4F" w14:paraId="7F000F82"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D8B4EF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TOKAT AMASYA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4619B0C"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155</w:t>
            </w:r>
          </w:p>
        </w:tc>
        <w:tc>
          <w:tcPr>
            <w:tcW w:w="1337" w:type="pct"/>
            <w:tcBorders>
              <w:top w:val="nil"/>
              <w:left w:val="nil"/>
              <w:bottom w:val="single" w:sz="8" w:space="0" w:color="auto"/>
              <w:right w:val="single" w:sz="8" w:space="0" w:color="auto"/>
            </w:tcBorders>
            <w:shd w:val="clear" w:color="auto" w:fill="auto"/>
            <w:noWrap/>
            <w:vAlign w:val="center"/>
            <w:hideMark/>
          </w:tcPr>
          <w:p w14:paraId="6F85E71C"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w:t>
            </w:r>
          </w:p>
        </w:tc>
      </w:tr>
      <w:tr w:rsidR="00E77406" w:rsidRPr="006F7A4F" w14:paraId="61E1511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05FF59F"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VAN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C5EB74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w:t>
            </w:r>
          </w:p>
        </w:tc>
        <w:tc>
          <w:tcPr>
            <w:tcW w:w="1337" w:type="pct"/>
            <w:tcBorders>
              <w:top w:val="nil"/>
              <w:left w:val="nil"/>
              <w:bottom w:val="single" w:sz="8" w:space="0" w:color="auto"/>
              <w:right w:val="single" w:sz="8" w:space="0" w:color="auto"/>
            </w:tcBorders>
            <w:shd w:val="clear" w:color="auto" w:fill="auto"/>
            <w:noWrap/>
            <w:vAlign w:val="center"/>
            <w:hideMark/>
          </w:tcPr>
          <w:p w14:paraId="18AA8C9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77</w:t>
            </w:r>
          </w:p>
        </w:tc>
      </w:tr>
      <w:tr w:rsidR="00E77406" w:rsidRPr="006F7A4F" w14:paraId="32584734"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BF14C22"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ARMADAŞ ARSAN MARAŞ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302673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123</w:t>
            </w:r>
          </w:p>
        </w:tc>
        <w:tc>
          <w:tcPr>
            <w:tcW w:w="1337" w:type="pct"/>
            <w:tcBorders>
              <w:top w:val="nil"/>
              <w:left w:val="nil"/>
              <w:bottom w:val="single" w:sz="8" w:space="0" w:color="auto"/>
              <w:right w:val="single" w:sz="8" w:space="0" w:color="auto"/>
            </w:tcBorders>
            <w:shd w:val="clear" w:color="auto" w:fill="auto"/>
            <w:noWrap/>
            <w:vAlign w:val="center"/>
            <w:hideMark/>
          </w:tcPr>
          <w:p w14:paraId="5E3F02B8"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122</w:t>
            </w:r>
          </w:p>
        </w:tc>
      </w:tr>
      <w:tr w:rsidR="00E77406" w:rsidRPr="006F7A4F" w14:paraId="03EC4A96"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7FB0611D"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ARMAGAZ ARSAN MARMARA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C8AA3D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96</w:t>
            </w:r>
          </w:p>
        </w:tc>
        <w:tc>
          <w:tcPr>
            <w:tcW w:w="1337" w:type="pct"/>
            <w:tcBorders>
              <w:top w:val="nil"/>
              <w:left w:val="nil"/>
              <w:bottom w:val="single" w:sz="8" w:space="0" w:color="auto"/>
              <w:right w:val="single" w:sz="8" w:space="0" w:color="auto"/>
            </w:tcBorders>
            <w:shd w:val="clear" w:color="auto" w:fill="auto"/>
            <w:noWrap/>
            <w:vAlign w:val="center"/>
            <w:hideMark/>
          </w:tcPr>
          <w:p w14:paraId="5DBBAD18"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w:t>
            </w:r>
          </w:p>
        </w:tc>
      </w:tr>
      <w:tr w:rsidR="00E77406" w:rsidRPr="006F7A4F" w14:paraId="31D997B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AF6204E"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BAHÇEŞEHİR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F42129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w:t>
            </w:r>
          </w:p>
        </w:tc>
        <w:tc>
          <w:tcPr>
            <w:tcW w:w="1337" w:type="pct"/>
            <w:tcBorders>
              <w:top w:val="nil"/>
              <w:left w:val="nil"/>
              <w:bottom w:val="single" w:sz="8" w:space="0" w:color="auto"/>
              <w:right w:val="single" w:sz="8" w:space="0" w:color="auto"/>
            </w:tcBorders>
            <w:shd w:val="clear" w:color="auto" w:fill="auto"/>
            <w:noWrap/>
            <w:vAlign w:val="center"/>
            <w:hideMark/>
          </w:tcPr>
          <w:p w14:paraId="54CF5AC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w:t>
            </w:r>
          </w:p>
        </w:tc>
      </w:tr>
      <w:tr w:rsidR="00E77406" w:rsidRPr="006F7A4F" w14:paraId="25071D5B"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39E667B"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BAŞKENT DOĞALGAZ DAĞITIM GAYRİMENKUL YATIRIM ORTAKLIĞI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ECE411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586</w:t>
            </w:r>
          </w:p>
        </w:tc>
        <w:tc>
          <w:tcPr>
            <w:tcW w:w="1337" w:type="pct"/>
            <w:tcBorders>
              <w:top w:val="nil"/>
              <w:left w:val="nil"/>
              <w:bottom w:val="single" w:sz="8" w:space="0" w:color="auto"/>
              <w:right w:val="single" w:sz="8" w:space="0" w:color="auto"/>
            </w:tcBorders>
            <w:shd w:val="clear" w:color="auto" w:fill="auto"/>
            <w:noWrap/>
            <w:vAlign w:val="center"/>
            <w:hideMark/>
          </w:tcPr>
          <w:p w14:paraId="79A4095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955</w:t>
            </w:r>
          </w:p>
        </w:tc>
      </w:tr>
      <w:tr w:rsidR="00E77406" w:rsidRPr="006F7A4F" w14:paraId="6201FF5C"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CFE024E"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57AB206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269</w:t>
            </w:r>
          </w:p>
        </w:tc>
        <w:tc>
          <w:tcPr>
            <w:tcW w:w="1337" w:type="pct"/>
            <w:tcBorders>
              <w:top w:val="nil"/>
              <w:left w:val="nil"/>
              <w:bottom w:val="single" w:sz="8" w:space="0" w:color="auto"/>
              <w:right w:val="single" w:sz="8" w:space="0" w:color="auto"/>
            </w:tcBorders>
            <w:shd w:val="clear" w:color="auto" w:fill="auto"/>
            <w:noWrap/>
            <w:vAlign w:val="center"/>
            <w:hideMark/>
          </w:tcPr>
          <w:p w14:paraId="5B0821B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55</w:t>
            </w:r>
          </w:p>
        </w:tc>
      </w:tr>
      <w:tr w:rsidR="00E77406" w:rsidRPr="006F7A4F" w14:paraId="54A84DF7"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1AE47C3"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ÇİNİGAZ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603C76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w:t>
            </w:r>
          </w:p>
        </w:tc>
        <w:tc>
          <w:tcPr>
            <w:tcW w:w="1337" w:type="pct"/>
            <w:tcBorders>
              <w:top w:val="nil"/>
              <w:left w:val="nil"/>
              <w:bottom w:val="single" w:sz="8" w:space="0" w:color="auto"/>
              <w:right w:val="single" w:sz="8" w:space="0" w:color="auto"/>
            </w:tcBorders>
            <w:shd w:val="clear" w:color="auto" w:fill="auto"/>
            <w:noWrap/>
            <w:vAlign w:val="center"/>
            <w:hideMark/>
          </w:tcPr>
          <w:p w14:paraId="2A06744C"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w:t>
            </w:r>
          </w:p>
        </w:tc>
      </w:tr>
      <w:tr w:rsidR="00E77406" w:rsidRPr="006F7A4F" w14:paraId="718666A5"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7C3EC13"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ÇORDAŞ ÇORLU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2446B99"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90</w:t>
            </w:r>
          </w:p>
        </w:tc>
        <w:tc>
          <w:tcPr>
            <w:tcW w:w="1337" w:type="pct"/>
            <w:tcBorders>
              <w:top w:val="nil"/>
              <w:left w:val="nil"/>
              <w:bottom w:val="single" w:sz="8" w:space="0" w:color="auto"/>
              <w:right w:val="single" w:sz="8" w:space="0" w:color="auto"/>
            </w:tcBorders>
            <w:shd w:val="clear" w:color="auto" w:fill="auto"/>
            <w:noWrap/>
            <w:vAlign w:val="center"/>
            <w:hideMark/>
          </w:tcPr>
          <w:p w14:paraId="65E0862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w:t>
            </w:r>
          </w:p>
        </w:tc>
      </w:tr>
      <w:tr w:rsidR="00E77406" w:rsidRPr="006F7A4F" w14:paraId="2A57861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C1CACCB"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ÇORUM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31DD479"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w:t>
            </w:r>
          </w:p>
        </w:tc>
        <w:tc>
          <w:tcPr>
            <w:tcW w:w="1337" w:type="pct"/>
            <w:tcBorders>
              <w:top w:val="nil"/>
              <w:left w:val="nil"/>
              <w:bottom w:val="single" w:sz="8" w:space="0" w:color="auto"/>
              <w:right w:val="single" w:sz="8" w:space="0" w:color="auto"/>
            </w:tcBorders>
            <w:shd w:val="clear" w:color="auto" w:fill="auto"/>
            <w:noWrap/>
            <w:vAlign w:val="center"/>
            <w:hideMark/>
          </w:tcPr>
          <w:p w14:paraId="2A6CC89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w:t>
            </w:r>
          </w:p>
        </w:tc>
      </w:tr>
      <w:tr w:rsidR="00E77406" w:rsidRPr="006F7A4F" w14:paraId="5EE9E4CE"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7AC03DA0"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DİYARBAKIR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C092D7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114</w:t>
            </w:r>
          </w:p>
        </w:tc>
        <w:tc>
          <w:tcPr>
            <w:tcW w:w="1337" w:type="pct"/>
            <w:tcBorders>
              <w:top w:val="nil"/>
              <w:left w:val="nil"/>
              <w:bottom w:val="single" w:sz="8" w:space="0" w:color="auto"/>
              <w:right w:val="single" w:sz="8" w:space="0" w:color="auto"/>
            </w:tcBorders>
            <w:shd w:val="clear" w:color="auto" w:fill="auto"/>
            <w:noWrap/>
            <w:vAlign w:val="center"/>
            <w:hideMark/>
          </w:tcPr>
          <w:p w14:paraId="47212DE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214</w:t>
            </w:r>
          </w:p>
        </w:tc>
      </w:tr>
      <w:tr w:rsidR="00E77406" w:rsidRPr="006F7A4F" w14:paraId="38CD961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DFBAB65"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DOĞUGAZ BİTLİS BİNGÖL MUŞ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AEB257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w:t>
            </w:r>
          </w:p>
        </w:tc>
        <w:tc>
          <w:tcPr>
            <w:tcW w:w="1337" w:type="pct"/>
            <w:tcBorders>
              <w:top w:val="nil"/>
              <w:left w:val="nil"/>
              <w:bottom w:val="single" w:sz="8" w:space="0" w:color="auto"/>
              <w:right w:val="single" w:sz="8" w:space="0" w:color="auto"/>
            </w:tcBorders>
            <w:shd w:val="clear" w:color="auto" w:fill="auto"/>
            <w:noWrap/>
            <w:vAlign w:val="center"/>
            <w:hideMark/>
          </w:tcPr>
          <w:p w14:paraId="3A0A50E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w:t>
            </w:r>
          </w:p>
        </w:tc>
      </w:tr>
      <w:tr w:rsidR="00E77406" w:rsidRPr="006F7A4F" w14:paraId="22970D12"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204B03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AKSARAY GAZ DAĞITIM A.Ş.</w:t>
            </w:r>
          </w:p>
        </w:tc>
        <w:tc>
          <w:tcPr>
            <w:tcW w:w="699" w:type="pct"/>
            <w:tcBorders>
              <w:top w:val="nil"/>
              <w:left w:val="nil"/>
              <w:bottom w:val="single" w:sz="8" w:space="0" w:color="auto"/>
              <w:right w:val="single" w:sz="8" w:space="0" w:color="auto"/>
            </w:tcBorders>
            <w:shd w:val="clear" w:color="auto" w:fill="auto"/>
            <w:noWrap/>
            <w:vAlign w:val="center"/>
            <w:hideMark/>
          </w:tcPr>
          <w:p w14:paraId="48E964C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w:t>
            </w:r>
          </w:p>
        </w:tc>
        <w:tc>
          <w:tcPr>
            <w:tcW w:w="1337" w:type="pct"/>
            <w:tcBorders>
              <w:top w:val="nil"/>
              <w:left w:val="nil"/>
              <w:bottom w:val="single" w:sz="8" w:space="0" w:color="auto"/>
              <w:right w:val="single" w:sz="8" w:space="0" w:color="auto"/>
            </w:tcBorders>
            <w:shd w:val="clear" w:color="auto" w:fill="auto"/>
            <w:noWrap/>
            <w:vAlign w:val="center"/>
            <w:hideMark/>
          </w:tcPr>
          <w:p w14:paraId="3CCD1478"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49</w:t>
            </w:r>
          </w:p>
        </w:tc>
      </w:tr>
      <w:tr w:rsidR="00E77406" w:rsidRPr="006F7A4F" w14:paraId="30A0EB70"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7DD3E5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ANTALYA GAZ DAĞITIM A.Ş.</w:t>
            </w:r>
          </w:p>
        </w:tc>
        <w:tc>
          <w:tcPr>
            <w:tcW w:w="699" w:type="pct"/>
            <w:tcBorders>
              <w:top w:val="nil"/>
              <w:left w:val="nil"/>
              <w:bottom w:val="single" w:sz="8" w:space="0" w:color="auto"/>
              <w:right w:val="single" w:sz="8" w:space="0" w:color="auto"/>
            </w:tcBorders>
            <w:shd w:val="clear" w:color="auto" w:fill="auto"/>
            <w:noWrap/>
            <w:vAlign w:val="center"/>
            <w:hideMark/>
          </w:tcPr>
          <w:p w14:paraId="1DAD381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85</w:t>
            </w:r>
          </w:p>
        </w:tc>
        <w:tc>
          <w:tcPr>
            <w:tcW w:w="1337" w:type="pct"/>
            <w:tcBorders>
              <w:top w:val="nil"/>
              <w:left w:val="nil"/>
              <w:bottom w:val="single" w:sz="8" w:space="0" w:color="auto"/>
              <w:right w:val="single" w:sz="8" w:space="0" w:color="auto"/>
            </w:tcBorders>
            <w:shd w:val="clear" w:color="auto" w:fill="auto"/>
            <w:noWrap/>
            <w:vAlign w:val="center"/>
            <w:hideMark/>
          </w:tcPr>
          <w:p w14:paraId="194CC15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87</w:t>
            </w:r>
          </w:p>
        </w:tc>
      </w:tr>
      <w:tr w:rsidR="00E77406" w:rsidRPr="006F7A4F" w14:paraId="413E4E97"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2874E535"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AYDIN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789DA9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69</w:t>
            </w:r>
          </w:p>
        </w:tc>
        <w:tc>
          <w:tcPr>
            <w:tcW w:w="1337" w:type="pct"/>
            <w:tcBorders>
              <w:top w:val="nil"/>
              <w:left w:val="nil"/>
              <w:bottom w:val="single" w:sz="8" w:space="0" w:color="auto"/>
              <w:right w:val="single" w:sz="8" w:space="0" w:color="auto"/>
            </w:tcBorders>
            <w:shd w:val="clear" w:color="auto" w:fill="auto"/>
            <w:noWrap/>
            <w:vAlign w:val="center"/>
            <w:hideMark/>
          </w:tcPr>
          <w:p w14:paraId="6E94103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86</w:t>
            </w:r>
          </w:p>
        </w:tc>
      </w:tr>
      <w:tr w:rsidR="00E77406" w:rsidRPr="006F7A4F" w14:paraId="5AF541F4"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E59DD9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DENİZLİ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8967818"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108</w:t>
            </w:r>
          </w:p>
        </w:tc>
        <w:tc>
          <w:tcPr>
            <w:tcW w:w="1337" w:type="pct"/>
            <w:tcBorders>
              <w:top w:val="nil"/>
              <w:left w:val="nil"/>
              <w:bottom w:val="single" w:sz="8" w:space="0" w:color="auto"/>
              <w:right w:val="single" w:sz="8" w:space="0" w:color="auto"/>
            </w:tcBorders>
            <w:shd w:val="clear" w:color="auto" w:fill="auto"/>
            <w:noWrap/>
            <w:vAlign w:val="center"/>
            <w:hideMark/>
          </w:tcPr>
          <w:p w14:paraId="2F89F7D4"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w:t>
            </w:r>
          </w:p>
        </w:tc>
      </w:tr>
      <w:tr w:rsidR="00E77406" w:rsidRPr="006F7A4F" w14:paraId="083D68C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DF0017D"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EREĞLİ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B75D5B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w:t>
            </w:r>
          </w:p>
        </w:tc>
        <w:tc>
          <w:tcPr>
            <w:tcW w:w="1337" w:type="pct"/>
            <w:tcBorders>
              <w:top w:val="nil"/>
              <w:left w:val="nil"/>
              <w:bottom w:val="single" w:sz="8" w:space="0" w:color="auto"/>
              <w:right w:val="single" w:sz="8" w:space="0" w:color="auto"/>
            </w:tcBorders>
            <w:shd w:val="clear" w:color="auto" w:fill="auto"/>
            <w:noWrap/>
            <w:vAlign w:val="center"/>
            <w:hideMark/>
          </w:tcPr>
          <w:p w14:paraId="0294243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w:t>
            </w:r>
          </w:p>
        </w:tc>
      </w:tr>
      <w:tr w:rsidR="00E77406" w:rsidRPr="006F7A4F" w14:paraId="3D30D0E5"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6E9999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ERZİNCAN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3AB6645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w:t>
            </w:r>
          </w:p>
        </w:tc>
        <w:tc>
          <w:tcPr>
            <w:tcW w:w="1337" w:type="pct"/>
            <w:tcBorders>
              <w:top w:val="nil"/>
              <w:left w:val="nil"/>
              <w:bottom w:val="single" w:sz="8" w:space="0" w:color="auto"/>
              <w:right w:val="single" w:sz="8" w:space="0" w:color="auto"/>
            </w:tcBorders>
            <w:shd w:val="clear" w:color="auto" w:fill="auto"/>
            <w:noWrap/>
            <w:vAlign w:val="center"/>
            <w:hideMark/>
          </w:tcPr>
          <w:p w14:paraId="0234C33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w:t>
            </w:r>
          </w:p>
        </w:tc>
      </w:tr>
      <w:tr w:rsidR="00E77406" w:rsidRPr="006F7A4F" w14:paraId="11556A7E"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4CAAD7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KAPADOKYA GAZ DAĞITIM A.Ş.</w:t>
            </w:r>
          </w:p>
        </w:tc>
        <w:tc>
          <w:tcPr>
            <w:tcW w:w="699" w:type="pct"/>
            <w:tcBorders>
              <w:top w:val="nil"/>
              <w:left w:val="nil"/>
              <w:bottom w:val="single" w:sz="8" w:space="0" w:color="auto"/>
              <w:right w:val="single" w:sz="8" w:space="0" w:color="auto"/>
            </w:tcBorders>
            <w:shd w:val="clear" w:color="auto" w:fill="auto"/>
            <w:noWrap/>
            <w:vAlign w:val="center"/>
            <w:hideMark/>
          </w:tcPr>
          <w:p w14:paraId="3E6DC1F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61</w:t>
            </w:r>
          </w:p>
        </w:tc>
        <w:tc>
          <w:tcPr>
            <w:tcW w:w="1337" w:type="pct"/>
            <w:tcBorders>
              <w:top w:val="nil"/>
              <w:left w:val="nil"/>
              <w:bottom w:val="single" w:sz="8" w:space="0" w:color="auto"/>
              <w:right w:val="single" w:sz="8" w:space="0" w:color="auto"/>
            </w:tcBorders>
            <w:shd w:val="clear" w:color="auto" w:fill="auto"/>
            <w:noWrap/>
            <w:vAlign w:val="center"/>
            <w:hideMark/>
          </w:tcPr>
          <w:p w14:paraId="13B7E83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w:t>
            </w:r>
          </w:p>
        </w:tc>
      </w:tr>
      <w:tr w:rsidR="00E77406" w:rsidRPr="006F7A4F" w14:paraId="72162965"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4E320B1"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KARAMAN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869F3A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w:t>
            </w:r>
          </w:p>
        </w:tc>
        <w:tc>
          <w:tcPr>
            <w:tcW w:w="1337" w:type="pct"/>
            <w:tcBorders>
              <w:top w:val="nil"/>
              <w:left w:val="nil"/>
              <w:bottom w:val="single" w:sz="8" w:space="0" w:color="auto"/>
              <w:right w:val="single" w:sz="8" w:space="0" w:color="auto"/>
            </w:tcBorders>
            <w:shd w:val="clear" w:color="auto" w:fill="auto"/>
            <w:noWrap/>
            <w:vAlign w:val="center"/>
            <w:hideMark/>
          </w:tcPr>
          <w:p w14:paraId="43B42C59"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w:t>
            </w:r>
          </w:p>
        </w:tc>
      </w:tr>
      <w:tr w:rsidR="00E77406" w:rsidRPr="006F7A4F" w14:paraId="64BB5BDB"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73F0A71"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KONYA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880698B"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146</w:t>
            </w:r>
          </w:p>
        </w:tc>
        <w:tc>
          <w:tcPr>
            <w:tcW w:w="1337" w:type="pct"/>
            <w:tcBorders>
              <w:top w:val="nil"/>
              <w:left w:val="nil"/>
              <w:bottom w:val="single" w:sz="8" w:space="0" w:color="auto"/>
              <w:right w:val="single" w:sz="8" w:space="0" w:color="auto"/>
            </w:tcBorders>
            <w:shd w:val="clear" w:color="auto" w:fill="auto"/>
            <w:noWrap/>
            <w:vAlign w:val="center"/>
            <w:hideMark/>
          </w:tcPr>
          <w:p w14:paraId="615DC0D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253</w:t>
            </w:r>
          </w:p>
        </w:tc>
      </w:tr>
      <w:tr w:rsidR="00E77406" w:rsidRPr="006F7A4F" w14:paraId="08354CB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2BFCE68"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35E2A3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120</w:t>
            </w:r>
          </w:p>
        </w:tc>
        <w:tc>
          <w:tcPr>
            <w:tcW w:w="1337" w:type="pct"/>
            <w:tcBorders>
              <w:top w:val="nil"/>
              <w:left w:val="nil"/>
              <w:bottom w:val="single" w:sz="8" w:space="0" w:color="auto"/>
              <w:right w:val="single" w:sz="8" w:space="0" w:color="auto"/>
            </w:tcBorders>
            <w:shd w:val="clear" w:color="auto" w:fill="auto"/>
            <w:noWrap/>
            <w:vAlign w:val="center"/>
            <w:hideMark/>
          </w:tcPr>
          <w:p w14:paraId="1E85A5C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87</w:t>
            </w:r>
          </w:p>
        </w:tc>
      </w:tr>
      <w:tr w:rsidR="00E77406" w:rsidRPr="006F7A4F" w14:paraId="036B9287"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7FCD9DC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GAZDAŞ GAZİANTEP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E2B31E4"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165</w:t>
            </w:r>
          </w:p>
        </w:tc>
        <w:tc>
          <w:tcPr>
            <w:tcW w:w="1337" w:type="pct"/>
            <w:tcBorders>
              <w:top w:val="nil"/>
              <w:left w:val="nil"/>
              <w:bottom w:val="single" w:sz="8" w:space="0" w:color="auto"/>
              <w:right w:val="single" w:sz="8" w:space="0" w:color="auto"/>
            </w:tcBorders>
            <w:shd w:val="clear" w:color="auto" w:fill="auto"/>
            <w:noWrap/>
            <w:vAlign w:val="center"/>
            <w:hideMark/>
          </w:tcPr>
          <w:p w14:paraId="2A25B3B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203</w:t>
            </w:r>
          </w:p>
        </w:tc>
      </w:tr>
      <w:tr w:rsidR="00E77406" w:rsidRPr="006F7A4F" w14:paraId="75CA19BC"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0E0F6DF"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İGDAŞ İSTANBUL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16B9AD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2.064</w:t>
            </w:r>
          </w:p>
        </w:tc>
        <w:tc>
          <w:tcPr>
            <w:tcW w:w="1337" w:type="pct"/>
            <w:tcBorders>
              <w:top w:val="nil"/>
              <w:left w:val="nil"/>
              <w:bottom w:val="single" w:sz="8" w:space="0" w:color="auto"/>
              <w:right w:val="single" w:sz="8" w:space="0" w:color="auto"/>
            </w:tcBorders>
            <w:shd w:val="clear" w:color="auto" w:fill="auto"/>
            <w:noWrap/>
            <w:vAlign w:val="center"/>
            <w:hideMark/>
          </w:tcPr>
          <w:p w14:paraId="781FC4B4"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985</w:t>
            </w:r>
          </w:p>
        </w:tc>
      </w:tr>
      <w:tr w:rsidR="00E77406" w:rsidRPr="006F7A4F" w14:paraId="7A1BC973"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54A344F"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İNEGÖL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AC5B40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87</w:t>
            </w:r>
          </w:p>
        </w:tc>
        <w:tc>
          <w:tcPr>
            <w:tcW w:w="1337" w:type="pct"/>
            <w:tcBorders>
              <w:top w:val="nil"/>
              <w:left w:val="nil"/>
              <w:bottom w:val="single" w:sz="8" w:space="0" w:color="auto"/>
              <w:right w:val="single" w:sz="8" w:space="0" w:color="auto"/>
            </w:tcBorders>
            <w:shd w:val="clear" w:color="auto" w:fill="auto"/>
            <w:noWrap/>
            <w:vAlign w:val="center"/>
            <w:hideMark/>
          </w:tcPr>
          <w:p w14:paraId="3D978D7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w:t>
            </w:r>
          </w:p>
        </w:tc>
      </w:tr>
      <w:tr w:rsidR="00E77406" w:rsidRPr="006F7A4F" w14:paraId="1D5A6D1E"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70C4734"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İZGAZ İZMİT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D14444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133</w:t>
            </w:r>
          </w:p>
        </w:tc>
        <w:tc>
          <w:tcPr>
            <w:tcW w:w="1337" w:type="pct"/>
            <w:tcBorders>
              <w:top w:val="nil"/>
              <w:left w:val="nil"/>
              <w:bottom w:val="single" w:sz="8" w:space="0" w:color="auto"/>
              <w:right w:val="single" w:sz="8" w:space="0" w:color="auto"/>
            </w:tcBorders>
            <w:shd w:val="clear" w:color="auto" w:fill="auto"/>
            <w:noWrap/>
            <w:vAlign w:val="center"/>
            <w:hideMark/>
          </w:tcPr>
          <w:p w14:paraId="1D8BF59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396</w:t>
            </w:r>
          </w:p>
        </w:tc>
      </w:tr>
      <w:tr w:rsidR="00E77406" w:rsidRPr="006F7A4F" w14:paraId="02BD87E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118CCA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İZMİR DOĞALGAZ DAĞITIM TİCARET VE TAAHHÜT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1F6FD15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272</w:t>
            </w:r>
          </w:p>
        </w:tc>
        <w:tc>
          <w:tcPr>
            <w:tcW w:w="1337" w:type="pct"/>
            <w:tcBorders>
              <w:top w:val="nil"/>
              <w:left w:val="nil"/>
              <w:bottom w:val="single" w:sz="8" w:space="0" w:color="auto"/>
              <w:right w:val="single" w:sz="8" w:space="0" w:color="auto"/>
            </w:tcBorders>
            <w:shd w:val="clear" w:color="auto" w:fill="auto"/>
            <w:noWrap/>
            <w:vAlign w:val="center"/>
            <w:hideMark/>
          </w:tcPr>
          <w:p w14:paraId="1FBF2364"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599</w:t>
            </w:r>
          </w:p>
        </w:tc>
      </w:tr>
      <w:tr w:rsidR="00E77406" w:rsidRPr="006F7A4F" w14:paraId="1738705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C14455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70B52E4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153</w:t>
            </w:r>
          </w:p>
        </w:tc>
        <w:tc>
          <w:tcPr>
            <w:tcW w:w="1337" w:type="pct"/>
            <w:tcBorders>
              <w:top w:val="nil"/>
              <w:left w:val="nil"/>
              <w:bottom w:val="single" w:sz="8" w:space="0" w:color="auto"/>
              <w:right w:val="single" w:sz="8" w:space="0" w:color="auto"/>
            </w:tcBorders>
            <w:shd w:val="clear" w:color="auto" w:fill="auto"/>
            <w:noWrap/>
            <w:vAlign w:val="center"/>
            <w:hideMark/>
          </w:tcPr>
          <w:p w14:paraId="71BDBE3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w:t>
            </w:r>
          </w:p>
        </w:tc>
      </w:tr>
      <w:tr w:rsidR="00E77406" w:rsidRPr="006F7A4F" w14:paraId="1278627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B3ACABD"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99" w:type="pct"/>
            <w:tcBorders>
              <w:top w:val="nil"/>
              <w:left w:val="nil"/>
              <w:bottom w:val="single" w:sz="8" w:space="0" w:color="auto"/>
              <w:right w:val="single" w:sz="8" w:space="0" w:color="auto"/>
            </w:tcBorders>
            <w:shd w:val="clear" w:color="auto" w:fill="auto"/>
            <w:noWrap/>
            <w:vAlign w:val="center"/>
            <w:hideMark/>
          </w:tcPr>
          <w:p w14:paraId="4980AEA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64</w:t>
            </w:r>
          </w:p>
        </w:tc>
        <w:tc>
          <w:tcPr>
            <w:tcW w:w="1337" w:type="pct"/>
            <w:tcBorders>
              <w:top w:val="nil"/>
              <w:left w:val="nil"/>
              <w:bottom w:val="single" w:sz="8" w:space="0" w:color="auto"/>
              <w:right w:val="single" w:sz="8" w:space="0" w:color="auto"/>
            </w:tcBorders>
            <w:shd w:val="clear" w:color="auto" w:fill="auto"/>
            <w:noWrap/>
            <w:vAlign w:val="center"/>
            <w:hideMark/>
          </w:tcPr>
          <w:p w14:paraId="68B8BEB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w:t>
            </w:r>
          </w:p>
        </w:tc>
      </w:tr>
      <w:tr w:rsidR="00E77406" w:rsidRPr="006F7A4F" w14:paraId="176EF503"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2F666B17"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KAYSERİGAZ KAYSERİ DOĞALGAZ DAĞITIM PAZARLAMA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7270E8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149</w:t>
            </w:r>
          </w:p>
        </w:tc>
        <w:tc>
          <w:tcPr>
            <w:tcW w:w="1337" w:type="pct"/>
            <w:tcBorders>
              <w:top w:val="nil"/>
              <w:left w:val="nil"/>
              <w:bottom w:val="single" w:sz="8" w:space="0" w:color="auto"/>
              <w:right w:val="single" w:sz="8" w:space="0" w:color="auto"/>
            </w:tcBorders>
            <w:shd w:val="clear" w:color="auto" w:fill="auto"/>
            <w:noWrap/>
            <w:vAlign w:val="center"/>
            <w:hideMark/>
          </w:tcPr>
          <w:p w14:paraId="0064005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282</w:t>
            </w:r>
          </w:p>
        </w:tc>
      </w:tr>
      <w:tr w:rsidR="00E77406" w:rsidRPr="006F7A4F" w14:paraId="6FEB3599"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6BA25EC"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KIRGAZ KIRIKKALE-KIRŞEHİR DOĞAL GAZ DAĞITIM PAZ.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7E4D888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150</w:t>
            </w:r>
          </w:p>
        </w:tc>
        <w:tc>
          <w:tcPr>
            <w:tcW w:w="1337" w:type="pct"/>
            <w:tcBorders>
              <w:top w:val="nil"/>
              <w:left w:val="nil"/>
              <w:bottom w:val="single" w:sz="8" w:space="0" w:color="auto"/>
              <w:right w:val="single" w:sz="8" w:space="0" w:color="auto"/>
            </w:tcBorders>
            <w:shd w:val="clear" w:color="auto" w:fill="auto"/>
            <w:noWrap/>
            <w:vAlign w:val="center"/>
            <w:hideMark/>
          </w:tcPr>
          <w:p w14:paraId="7F7CC05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84</w:t>
            </w:r>
          </w:p>
        </w:tc>
      </w:tr>
      <w:tr w:rsidR="00E77406" w:rsidRPr="006F7A4F" w14:paraId="223903EB"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2D741BC1"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KIZILCAHAMAM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5A59879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w:t>
            </w:r>
          </w:p>
        </w:tc>
        <w:tc>
          <w:tcPr>
            <w:tcW w:w="1337" w:type="pct"/>
            <w:tcBorders>
              <w:top w:val="nil"/>
              <w:left w:val="nil"/>
              <w:bottom w:val="single" w:sz="8" w:space="0" w:color="auto"/>
              <w:right w:val="single" w:sz="8" w:space="0" w:color="auto"/>
            </w:tcBorders>
            <w:shd w:val="clear" w:color="auto" w:fill="auto"/>
            <w:noWrap/>
            <w:vAlign w:val="center"/>
            <w:hideMark/>
          </w:tcPr>
          <w:p w14:paraId="37B47D5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w:t>
            </w:r>
          </w:p>
        </w:tc>
      </w:tr>
      <w:tr w:rsidR="00E77406" w:rsidRPr="006F7A4F" w14:paraId="05EF46F8"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0580047"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PALEN ENERJİ DOĞAL GAZ DAĞITIM END.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B0F5638"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61</w:t>
            </w:r>
          </w:p>
        </w:tc>
        <w:tc>
          <w:tcPr>
            <w:tcW w:w="1337" w:type="pct"/>
            <w:tcBorders>
              <w:top w:val="nil"/>
              <w:left w:val="nil"/>
              <w:bottom w:val="single" w:sz="8" w:space="0" w:color="auto"/>
              <w:right w:val="single" w:sz="8" w:space="0" w:color="auto"/>
            </w:tcBorders>
            <w:shd w:val="clear" w:color="auto" w:fill="auto"/>
            <w:noWrap/>
            <w:vAlign w:val="center"/>
            <w:hideMark/>
          </w:tcPr>
          <w:p w14:paraId="266B858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w:t>
            </w:r>
          </w:p>
        </w:tc>
      </w:tr>
      <w:tr w:rsidR="00E77406" w:rsidRPr="006F7A4F" w14:paraId="0792A2AC"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47825C47"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PALGAZ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F1AF4DE"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w:t>
            </w:r>
          </w:p>
        </w:tc>
        <w:tc>
          <w:tcPr>
            <w:tcW w:w="1337" w:type="pct"/>
            <w:tcBorders>
              <w:top w:val="nil"/>
              <w:left w:val="nil"/>
              <w:bottom w:val="single" w:sz="8" w:space="0" w:color="auto"/>
              <w:right w:val="single" w:sz="8" w:space="0" w:color="auto"/>
            </w:tcBorders>
            <w:shd w:val="clear" w:color="auto" w:fill="auto"/>
            <w:noWrap/>
            <w:vAlign w:val="center"/>
            <w:hideMark/>
          </w:tcPr>
          <w:p w14:paraId="7830EA1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w:t>
            </w:r>
          </w:p>
        </w:tc>
      </w:tr>
      <w:tr w:rsidR="00E77406" w:rsidRPr="006F7A4F" w14:paraId="7DE6606F"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F775A42"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POLGAZ POLATLI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0CE4B2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w:t>
            </w:r>
          </w:p>
        </w:tc>
        <w:tc>
          <w:tcPr>
            <w:tcW w:w="1337" w:type="pct"/>
            <w:tcBorders>
              <w:top w:val="nil"/>
              <w:left w:val="nil"/>
              <w:bottom w:val="single" w:sz="8" w:space="0" w:color="auto"/>
              <w:right w:val="single" w:sz="8" w:space="0" w:color="auto"/>
            </w:tcBorders>
            <w:shd w:val="clear" w:color="auto" w:fill="auto"/>
            <w:noWrap/>
            <w:vAlign w:val="center"/>
            <w:hideMark/>
          </w:tcPr>
          <w:p w14:paraId="4526D5D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w:t>
            </w:r>
          </w:p>
        </w:tc>
      </w:tr>
      <w:tr w:rsidR="00E77406" w:rsidRPr="006F7A4F" w14:paraId="320E2205"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A0E7F88"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SAMGAZ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693F4BF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99</w:t>
            </w:r>
          </w:p>
        </w:tc>
        <w:tc>
          <w:tcPr>
            <w:tcW w:w="1337" w:type="pct"/>
            <w:tcBorders>
              <w:top w:val="nil"/>
              <w:left w:val="nil"/>
              <w:bottom w:val="single" w:sz="8" w:space="0" w:color="auto"/>
              <w:right w:val="single" w:sz="8" w:space="0" w:color="auto"/>
            </w:tcBorders>
            <w:shd w:val="clear" w:color="auto" w:fill="auto"/>
            <w:noWrap/>
            <w:vAlign w:val="center"/>
            <w:hideMark/>
          </w:tcPr>
          <w:p w14:paraId="3C52081D"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124</w:t>
            </w:r>
          </w:p>
        </w:tc>
      </w:tr>
      <w:tr w:rsidR="00E77406" w:rsidRPr="006F7A4F" w14:paraId="4A8A46B6"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633BD95B"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SELÇUK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A0E531A"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w:t>
            </w:r>
          </w:p>
        </w:tc>
        <w:tc>
          <w:tcPr>
            <w:tcW w:w="1337" w:type="pct"/>
            <w:tcBorders>
              <w:top w:val="nil"/>
              <w:left w:val="nil"/>
              <w:bottom w:val="single" w:sz="8" w:space="0" w:color="auto"/>
              <w:right w:val="single" w:sz="8" w:space="0" w:color="auto"/>
            </w:tcBorders>
            <w:shd w:val="clear" w:color="auto" w:fill="auto"/>
            <w:noWrap/>
            <w:vAlign w:val="center"/>
            <w:hideMark/>
          </w:tcPr>
          <w:p w14:paraId="6296B428"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w:t>
            </w:r>
          </w:p>
        </w:tc>
      </w:tr>
      <w:tr w:rsidR="00E77406" w:rsidRPr="006F7A4F" w14:paraId="4F8DEA2D"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35C78856"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SERHAT DOĞALGAZ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2C62B6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w:t>
            </w:r>
          </w:p>
        </w:tc>
        <w:tc>
          <w:tcPr>
            <w:tcW w:w="1337" w:type="pct"/>
            <w:tcBorders>
              <w:top w:val="nil"/>
              <w:left w:val="nil"/>
              <w:bottom w:val="single" w:sz="8" w:space="0" w:color="auto"/>
              <w:right w:val="single" w:sz="8" w:space="0" w:color="auto"/>
            </w:tcBorders>
            <w:shd w:val="clear" w:color="auto" w:fill="auto"/>
            <w:noWrap/>
            <w:vAlign w:val="center"/>
            <w:hideMark/>
          </w:tcPr>
          <w:p w14:paraId="477ADD7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w:t>
            </w:r>
          </w:p>
        </w:tc>
      </w:tr>
      <w:tr w:rsidR="00E77406" w:rsidRPr="006F7A4F" w14:paraId="1205C446"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125DAE0C"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SÜRMELİ DOĞAL 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2EEAB2D7"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74</w:t>
            </w:r>
          </w:p>
        </w:tc>
        <w:tc>
          <w:tcPr>
            <w:tcW w:w="1337" w:type="pct"/>
            <w:tcBorders>
              <w:top w:val="nil"/>
              <w:left w:val="nil"/>
              <w:bottom w:val="single" w:sz="8" w:space="0" w:color="auto"/>
              <w:right w:val="single" w:sz="8" w:space="0" w:color="auto"/>
            </w:tcBorders>
            <w:shd w:val="clear" w:color="auto" w:fill="auto"/>
            <w:noWrap/>
            <w:vAlign w:val="center"/>
            <w:hideMark/>
          </w:tcPr>
          <w:p w14:paraId="7CDBA995"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w:t>
            </w:r>
          </w:p>
        </w:tc>
      </w:tr>
      <w:tr w:rsidR="00E77406" w:rsidRPr="006F7A4F" w14:paraId="3CB90B2A"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024770C0"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TOROSGAZ ISPARTA BURDUR DOĞALGAZ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09BD1586"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100</w:t>
            </w:r>
          </w:p>
        </w:tc>
        <w:tc>
          <w:tcPr>
            <w:tcW w:w="1337" w:type="pct"/>
            <w:tcBorders>
              <w:top w:val="nil"/>
              <w:left w:val="nil"/>
              <w:bottom w:val="single" w:sz="8" w:space="0" w:color="auto"/>
              <w:right w:val="single" w:sz="8" w:space="0" w:color="auto"/>
            </w:tcBorders>
            <w:shd w:val="clear" w:color="auto" w:fill="auto"/>
            <w:noWrap/>
            <w:vAlign w:val="center"/>
            <w:hideMark/>
          </w:tcPr>
          <w:p w14:paraId="35EF69C2"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152</w:t>
            </w:r>
          </w:p>
        </w:tc>
      </w:tr>
      <w:tr w:rsidR="00E77406" w:rsidRPr="006F7A4F" w14:paraId="226D5393"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21EE10B1"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TRAKYA BÖLGESİ DOĞAL GAZ DAĞITIM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5032640"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236</w:t>
            </w:r>
          </w:p>
        </w:tc>
        <w:tc>
          <w:tcPr>
            <w:tcW w:w="1337" w:type="pct"/>
            <w:tcBorders>
              <w:top w:val="nil"/>
              <w:left w:val="nil"/>
              <w:bottom w:val="single" w:sz="8" w:space="0" w:color="auto"/>
              <w:right w:val="single" w:sz="8" w:space="0" w:color="auto"/>
            </w:tcBorders>
            <w:shd w:val="clear" w:color="auto" w:fill="auto"/>
            <w:noWrap/>
            <w:vAlign w:val="center"/>
            <w:hideMark/>
          </w:tcPr>
          <w:p w14:paraId="24DF37D3"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235</w:t>
            </w:r>
          </w:p>
        </w:tc>
      </w:tr>
      <w:tr w:rsidR="00E77406" w:rsidRPr="006F7A4F" w14:paraId="3C40E760" w14:textId="77777777" w:rsidTr="004B3BD7">
        <w:trPr>
          <w:trHeight w:val="330"/>
        </w:trPr>
        <w:tc>
          <w:tcPr>
            <w:tcW w:w="2964" w:type="pct"/>
            <w:tcBorders>
              <w:top w:val="nil"/>
              <w:left w:val="single" w:sz="8" w:space="0" w:color="auto"/>
              <w:bottom w:val="single" w:sz="8" w:space="0" w:color="auto"/>
              <w:right w:val="single" w:sz="8" w:space="0" w:color="auto"/>
            </w:tcBorders>
            <w:shd w:val="clear" w:color="auto" w:fill="auto"/>
            <w:noWrap/>
            <w:vAlign w:val="center"/>
            <w:hideMark/>
          </w:tcPr>
          <w:p w14:paraId="572BF189" w14:textId="77777777" w:rsidR="00E77406" w:rsidRPr="006F7A4F"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UDAŞ UŞAK DOĞALGAZ DAĞITIM SANAYİ VE TİCARET ANONİM ŞİRKETİ</w:t>
            </w:r>
          </w:p>
        </w:tc>
        <w:tc>
          <w:tcPr>
            <w:tcW w:w="699" w:type="pct"/>
            <w:tcBorders>
              <w:top w:val="nil"/>
              <w:left w:val="nil"/>
              <w:bottom w:val="single" w:sz="8" w:space="0" w:color="auto"/>
              <w:right w:val="single" w:sz="8" w:space="0" w:color="auto"/>
            </w:tcBorders>
            <w:shd w:val="clear" w:color="auto" w:fill="auto"/>
            <w:noWrap/>
            <w:vAlign w:val="center"/>
            <w:hideMark/>
          </w:tcPr>
          <w:p w14:paraId="4BDE0B61"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w:t>
            </w:r>
          </w:p>
        </w:tc>
        <w:tc>
          <w:tcPr>
            <w:tcW w:w="1337" w:type="pct"/>
            <w:tcBorders>
              <w:top w:val="nil"/>
              <w:left w:val="nil"/>
              <w:bottom w:val="single" w:sz="8" w:space="0" w:color="auto"/>
              <w:right w:val="single" w:sz="8" w:space="0" w:color="auto"/>
            </w:tcBorders>
            <w:shd w:val="clear" w:color="auto" w:fill="auto"/>
            <w:noWrap/>
            <w:vAlign w:val="center"/>
            <w:hideMark/>
          </w:tcPr>
          <w:p w14:paraId="206776AF" w14:textId="77777777" w:rsidR="00E77406" w:rsidRPr="006F7A4F"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w:t>
            </w:r>
          </w:p>
        </w:tc>
      </w:tr>
      <w:tr w:rsidR="00E77406" w:rsidRPr="006F7A4F" w14:paraId="4C8A50CB" w14:textId="77777777" w:rsidTr="004B3BD7">
        <w:trPr>
          <w:trHeight w:val="330"/>
        </w:trPr>
        <w:tc>
          <w:tcPr>
            <w:tcW w:w="2964" w:type="pct"/>
            <w:tcBorders>
              <w:top w:val="nil"/>
              <w:left w:val="single" w:sz="8" w:space="0" w:color="auto"/>
              <w:bottom w:val="single" w:sz="8" w:space="0" w:color="auto"/>
              <w:right w:val="single" w:sz="8" w:space="0" w:color="auto"/>
            </w:tcBorders>
            <w:shd w:val="clear" w:color="000000" w:fill="DDEBF7"/>
            <w:vAlign w:val="center"/>
            <w:hideMark/>
          </w:tcPr>
          <w:p w14:paraId="20F91283" w14:textId="27EDD5EF" w:rsidR="00E77406" w:rsidRPr="006F7A4F" w:rsidRDefault="004B3BD7" w:rsidP="00E77406">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699" w:type="pct"/>
            <w:tcBorders>
              <w:top w:val="nil"/>
              <w:left w:val="nil"/>
              <w:bottom w:val="single" w:sz="8" w:space="0" w:color="auto"/>
              <w:right w:val="single" w:sz="8" w:space="0" w:color="auto"/>
            </w:tcBorders>
            <w:shd w:val="clear" w:color="000000" w:fill="DDEBF7"/>
            <w:noWrap/>
            <w:vAlign w:val="center"/>
            <w:hideMark/>
          </w:tcPr>
          <w:p w14:paraId="0E47EDC1" w14:textId="77777777" w:rsidR="00E77406" w:rsidRPr="006F7A4F" w:rsidRDefault="00E77406" w:rsidP="00E77406">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9.159</w:t>
            </w:r>
          </w:p>
        </w:tc>
        <w:tc>
          <w:tcPr>
            <w:tcW w:w="1337" w:type="pct"/>
            <w:tcBorders>
              <w:top w:val="nil"/>
              <w:left w:val="nil"/>
              <w:bottom w:val="single" w:sz="8" w:space="0" w:color="auto"/>
              <w:right w:val="single" w:sz="8" w:space="0" w:color="auto"/>
            </w:tcBorders>
            <w:shd w:val="clear" w:color="000000" w:fill="DDEBF7"/>
            <w:noWrap/>
            <w:vAlign w:val="center"/>
            <w:hideMark/>
          </w:tcPr>
          <w:p w14:paraId="7878C77F" w14:textId="77777777" w:rsidR="00E77406" w:rsidRPr="006F7A4F" w:rsidRDefault="00E77406" w:rsidP="00E77406">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8.135</w:t>
            </w:r>
          </w:p>
        </w:tc>
      </w:tr>
    </w:tbl>
    <w:p w14:paraId="714A46BF" w14:textId="77777777" w:rsidR="001E5515" w:rsidRPr="006F7A4F" w:rsidRDefault="001E5515" w:rsidP="00992107">
      <w:pPr>
        <w:rPr>
          <w:rFonts w:ascii="Times New Roman" w:hAnsi="Times New Roman" w:cs="Times New Roman"/>
          <w:b/>
          <w:sz w:val="24"/>
          <w:szCs w:val="24"/>
          <w:highlight w:val="yellow"/>
        </w:rPr>
        <w:sectPr w:rsidR="001E5515" w:rsidRPr="006F7A4F" w:rsidSect="0021542F">
          <w:pgSz w:w="11906" w:h="16838"/>
          <w:pgMar w:top="1701" w:right="566" w:bottom="1985" w:left="1134" w:header="425" w:footer="567" w:gutter="0"/>
          <w:cols w:space="708"/>
          <w:docGrid w:linePitch="360"/>
        </w:sectPr>
      </w:pPr>
    </w:p>
    <w:p w14:paraId="0EA54210" w14:textId="77777777" w:rsidR="004B3BD7" w:rsidRPr="006F7A4F" w:rsidRDefault="004B3BD7" w:rsidP="007928DF">
      <w:pPr>
        <w:pStyle w:val="AnaBalklar"/>
        <w:rPr>
          <w:lang w:val="en-US"/>
        </w:rPr>
      </w:pPr>
      <w:bookmarkStart w:id="560" w:name="_Toc520881321"/>
      <w:bookmarkStart w:id="561" w:name="_Toc9512086"/>
      <w:bookmarkStart w:id="562" w:name="_Toc417917651"/>
      <w:bookmarkStart w:id="563" w:name="_Toc47706116"/>
      <w:r w:rsidRPr="007E724A">
        <w:rPr>
          <w:lang w:val="en-US"/>
        </w:rPr>
        <w:lastRenderedPageBreak/>
        <w:t xml:space="preserve">8. </w:t>
      </w:r>
      <w:r w:rsidRPr="006F7A4F">
        <w:rPr>
          <w:lang w:val="en-US"/>
        </w:rPr>
        <w:t>C</w:t>
      </w:r>
      <w:bookmarkEnd w:id="560"/>
      <w:bookmarkEnd w:id="561"/>
      <w:r w:rsidRPr="006F7A4F">
        <w:rPr>
          <w:lang w:val="en-US"/>
        </w:rPr>
        <w:t>ONSUMPTION</w:t>
      </w:r>
      <w:bookmarkEnd w:id="563"/>
    </w:p>
    <w:p w14:paraId="13D589E0" w14:textId="33E80B6B" w:rsidR="004B3BD7" w:rsidRPr="006F7A4F" w:rsidRDefault="004B3BD7" w:rsidP="004B3BD7">
      <w:pPr>
        <w:jc w:val="both"/>
        <w:rPr>
          <w:rFonts w:ascii="Times New Roman" w:hAnsi="Times New Roman" w:cs="Times New Roman"/>
          <w:sz w:val="24"/>
          <w:szCs w:val="24"/>
        </w:rPr>
      </w:pPr>
      <w:r w:rsidRPr="006F7A4F">
        <w:rPr>
          <w:rFonts w:ascii="Times New Roman" w:hAnsi="Times New Roman" w:cs="Times New Roman"/>
          <w:sz w:val="24"/>
          <w:szCs w:val="24"/>
        </w:rPr>
        <w:t>With the Board decision dated 24/01/2019 and numbered 8391, the national natural gas consumption amount estimated to be 52.133.229.503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in 2019 and was realized as 45.285.498.424,37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with a deviation of 13,92 %. National natural gas consumption amounts according to years are given at Table 8.1.</w:t>
      </w:r>
    </w:p>
    <w:bookmarkEnd w:id="562"/>
    <w:p w14:paraId="251A0F62" w14:textId="1186DCE0" w:rsidR="009A7322" w:rsidRPr="006F7A4F" w:rsidRDefault="009A7322" w:rsidP="009A7322">
      <w:pPr>
        <w:jc w:val="both"/>
        <w:rPr>
          <w:rFonts w:ascii="Times New Roman" w:hAnsi="Times New Roman" w:cs="Times New Roman"/>
          <w:sz w:val="24"/>
          <w:szCs w:val="24"/>
        </w:rPr>
      </w:pPr>
    </w:p>
    <w:p w14:paraId="73CCF518" w14:textId="60675A02" w:rsidR="009A7322" w:rsidRPr="006F7A4F" w:rsidRDefault="004B3BD7" w:rsidP="00013187">
      <w:pPr>
        <w:pStyle w:val="Balk5"/>
      </w:pPr>
      <w:bookmarkStart w:id="564" w:name="_Toc494808785"/>
      <w:bookmarkStart w:id="565" w:name="_Toc520881361"/>
      <w:bookmarkStart w:id="566" w:name="_Toc9504680"/>
      <w:bookmarkStart w:id="567" w:name="_Toc9512087"/>
      <w:bookmarkStart w:id="568" w:name="_Toc47706161"/>
      <w:r w:rsidRPr="006F7A4F">
        <w:t>Table 8.1: Total Natural Gas Consumptions by Years (Million Sm</w:t>
      </w:r>
      <w:r w:rsidRPr="006F7A4F">
        <w:rPr>
          <w:vertAlign w:val="superscript"/>
        </w:rPr>
        <w:t>3</w:t>
      </w:r>
      <w:r w:rsidRPr="006F7A4F">
        <w:t>)</w:t>
      </w:r>
      <w:bookmarkEnd w:id="564"/>
      <w:bookmarkEnd w:id="565"/>
      <w:bookmarkEnd w:id="566"/>
      <w:bookmarkEnd w:id="567"/>
      <w:bookmarkEnd w:id="568"/>
    </w:p>
    <w:tbl>
      <w:tblPr>
        <w:tblW w:w="3882" w:type="pct"/>
        <w:jc w:val="center"/>
        <w:tblCellMar>
          <w:left w:w="70" w:type="dxa"/>
          <w:right w:w="70" w:type="dxa"/>
        </w:tblCellMar>
        <w:tblLook w:val="04A0" w:firstRow="1" w:lastRow="0" w:firstColumn="1" w:lastColumn="0" w:noHBand="0" w:noVBand="1"/>
      </w:tblPr>
      <w:tblGrid>
        <w:gridCol w:w="2481"/>
        <w:gridCol w:w="2595"/>
        <w:gridCol w:w="2295"/>
      </w:tblGrid>
      <w:tr w:rsidR="00207777" w:rsidRPr="006F7A4F" w14:paraId="794D6BF0" w14:textId="77777777" w:rsidTr="00207777">
        <w:trPr>
          <w:trHeight w:val="655"/>
          <w:jc w:val="center"/>
        </w:trPr>
        <w:tc>
          <w:tcPr>
            <w:tcW w:w="1683" w:type="pct"/>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18E39966" w14:textId="76B67B7D" w:rsidR="00207777" w:rsidRPr="006F7A4F" w:rsidRDefault="004B3BD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Year</w:t>
            </w:r>
          </w:p>
        </w:tc>
        <w:tc>
          <w:tcPr>
            <w:tcW w:w="1760" w:type="pct"/>
            <w:tcBorders>
              <w:top w:val="single" w:sz="8" w:space="0" w:color="auto"/>
              <w:left w:val="nil"/>
              <w:bottom w:val="single" w:sz="8" w:space="0" w:color="auto"/>
              <w:right w:val="single" w:sz="8" w:space="0" w:color="auto"/>
            </w:tcBorders>
            <w:shd w:val="clear" w:color="000000" w:fill="F8CBAD"/>
            <w:vAlign w:val="center"/>
            <w:hideMark/>
          </w:tcPr>
          <w:p w14:paraId="6E80A54F" w14:textId="619881C8" w:rsidR="00207777" w:rsidRPr="006F7A4F" w:rsidRDefault="004B3BD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Consumption (million Sm</w:t>
            </w:r>
            <w:r w:rsidRPr="006F7A4F">
              <w:rPr>
                <w:rFonts w:ascii="Times New Roman" w:eastAsia="Times New Roman" w:hAnsi="Times New Roman" w:cs="Times New Roman"/>
                <w:b/>
                <w:bCs/>
                <w:color w:val="000000"/>
                <w:vertAlign w:val="superscript"/>
                <w:lang w:eastAsia="tr-TR"/>
              </w:rPr>
              <w:t>3</w:t>
            </w:r>
            <w:r w:rsidRPr="006F7A4F">
              <w:rPr>
                <w:rFonts w:ascii="Times New Roman" w:eastAsia="Times New Roman" w:hAnsi="Times New Roman" w:cs="Times New Roman"/>
                <w:b/>
                <w:bCs/>
                <w:color w:val="000000"/>
                <w:lang w:eastAsia="tr-TR"/>
              </w:rPr>
              <w:t>)</w:t>
            </w:r>
          </w:p>
        </w:tc>
        <w:tc>
          <w:tcPr>
            <w:tcW w:w="1557" w:type="pct"/>
            <w:tcBorders>
              <w:top w:val="single" w:sz="8" w:space="0" w:color="auto"/>
              <w:left w:val="nil"/>
              <w:bottom w:val="single" w:sz="8" w:space="0" w:color="auto"/>
              <w:right w:val="single" w:sz="8" w:space="0" w:color="auto"/>
            </w:tcBorders>
            <w:shd w:val="clear" w:color="000000" w:fill="F8CBAD"/>
            <w:vAlign w:val="center"/>
            <w:hideMark/>
          </w:tcPr>
          <w:p w14:paraId="5852BDEF" w14:textId="32B7C214" w:rsidR="00207777" w:rsidRPr="006F7A4F" w:rsidRDefault="004B3BD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Change from the Previous Year (%)</w:t>
            </w:r>
          </w:p>
        </w:tc>
      </w:tr>
      <w:tr w:rsidR="00207777" w:rsidRPr="006F7A4F" w14:paraId="3F7C69F9"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2A32C888"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2010</w:t>
            </w:r>
          </w:p>
        </w:tc>
        <w:tc>
          <w:tcPr>
            <w:tcW w:w="1760" w:type="pct"/>
            <w:tcBorders>
              <w:top w:val="nil"/>
              <w:left w:val="nil"/>
              <w:bottom w:val="single" w:sz="8" w:space="0" w:color="auto"/>
              <w:right w:val="single" w:sz="8" w:space="0" w:color="auto"/>
            </w:tcBorders>
            <w:shd w:val="clear" w:color="000000" w:fill="FCE4D6"/>
            <w:noWrap/>
            <w:vAlign w:val="center"/>
            <w:hideMark/>
          </w:tcPr>
          <w:p w14:paraId="7943C412"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37.411</w:t>
            </w:r>
          </w:p>
        </w:tc>
        <w:tc>
          <w:tcPr>
            <w:tcW w:w="1557" w:type="pct"/>
            <w:tcBorders>
              <w:top w:val="nil"/>
              <w:left w:val="nil"/>
              <w:bottom w:val="single" w:sz="8" w:space="0" w:color="auto"/>
              <w:right w:val="single" w:sz="8" w:space="0" w:color="auto"/>
            </w:tcBorders>
            <w:shd w:val="clear" w:color="000000" w:fill="FCE4D6"/>
            <w:noWrap/>
            <w:vAlign w:val="center"/>
            <w:hideMark/>
          </w:tcPr>
          <w:p w14:paraId="37C5EF5C"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6,22</w:t>
            </w:r>
          </w:p>
        </w:tc>
      </w:tr>
      <w:tr w:rsidR="00207777" w:rsidRPr="006F7A4F" w14:paraId="7B5BD7E1"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22FA4F39"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2011</w:t>
            </w:r>
          </w:p>
        </w:tc>
        <w:tc>
          <w:tcPr>
            <w:tcW w:w="1760" w:type="pct"/>
            <w:tcBorders>
              <w:top w:val="nil"/>
              <w:left w:val="nil"/>
              <w:bottom w:val="single" w:sz="8" w:space="0" w:color="auto"/>
              <w:right w:val="single" w:sz="8" w:space="0" w:color="auto"/>
            </w:tcBorders>
            <w:shd w:val="clear" w:color="000000" w:fill="F8CBAD"/>
            <w:noWrap/>
            <w:vAlign w:val="center"/>
            <w:hideMark/>
          </w:tcPr>
          <w:p w14:paraId="77BE0868"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43.697</w:t>
            </w:r>
          </w:p>
        </w:tc>
        <w:tc>
          <w:tcPr>
            <w:tcW w:w="1557" w:type="pct"/>
            <w:tcBorders>
              <w:top w:val="nil"/>
              <w:left w:val="nil"/>
              <w:bottom w:val="single" w:sz="8" w:space="0" w:color="auto"/>
              <w:right w:val="single" w:sz="8" w:space="0" w:color="auto"/>
            </w:tcBorders>
            <w:shd w:val="clear" w:color="000000" w:fill="F8CBAD"/>
            <w:noWrap/>
            <w:vAlign w:val="center"/>
            <w:hideMark/>
          </w:tcPr>
          <w:p w14:paraId="505581A8"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16,8</w:t>
            </w:r>
          </w:p>
        </w:tc>
      </w:tr>
      <w:tr w:rsidR="00207777" w:rsidRPr="006F7A4F" w14:paraId="5A6E49A6"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0D75C861"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2012</w:t>
            </w:r>
          </w:p>
        </w:tc>
        <w:tc>
          <w:tcPr>
            <w:tcW w:w="1760" w:type="pct"/>
            <w:tcBorders>
              <w:top w:val="nil"/>
              <w:left w:val="nil"/>
              <w:bottom w:val="single" w:sz="8" w:space="0" w:color="auto"/>
              <w:right w:val="single" w:sz="8" w:space="0" w:color="auto"/>
            </w:tcBorders>
            <w:shd w:val="clear" w:color="000000" w:fill="FCE4D6"/>
            <w:noWrap/>
            <w:vAlign w:val="center"/>
            <w:hideMark/>
          </w:tcPr>
          <w:p w14:paraId="7A94EB9B"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45.242</w:t>
            </w:r>
          </w:p>
        </w:tc>
        <w:tc>
          <w:tcPr>
            <w:tcW w:w="1557" w:type="pct"/>
            <w:tcBorders>
              <w:top w:val="nil"/>
              <w:left w:val="nil"/>
              <w:bottom w:val="single" w:sz="8" w:space="0" w:color="auto"/>
              <w:right w:val="single" w:sz="8" w:space="0" w:color="auto"/>
            </w:tcBorders>
            <w:shd w:val="clear" w:color="000000" w:fill="FCE4D6"/>
            <w:noWrap/>
            <w:vAlign w:val="center"/>
            <w:hideMark/>
          </w:tcPr>
          <w:p w14:paraId="3E1F8641"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3,53</w:t>
            </w:r>
          </w:p>
        </w:tc>
      </w:tr>
      <w:tr w:rsidR="00207777" w:rsidRPr="006F7A4F" w14:paraId="0DFBCB11"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540C3D92"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2013</w:t>
            </w:r>
          </w:p>
        </w:tc>
        <w:tc>
          <w:tcPr>
            <w:tcW w:w="1760" w:type="pct"/>
            <w:tcBorders>
              <w:top w:val="nil"/>
              <w:left w:val="nil"/>
              <w:bottom w:val="single" w:sz="8" w:space="0" w:color="auto"/>
              <w:right w:val="single" w:sz="8" w:space="0" w:color="auto"/>
            </w:tcBorders>
            <w:shd w:val="clear" w:color="000000" w:fill="F8CBAD"/>
            <w:noWrap/>
            <w:vAlign w:val="center"/>
            <w:hideMark/>
          </w:tcPr>
          <w:p w14:paraId="74A2E2D4"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45.918</w:t>
            </w:r>
          </w:p>
        </w:tc>
        <w:tc>
          <w:tcPr>
            <w:tcW w:w="1557" w:type="pct"/>
            <w:tcBorders>
              <w:top w:val="nil"/>
              <w:left w:val="nil"/>
              <w:bottom w:val="single" w:sz="8" w:space="0" w:color="auto"/>
              <w:right w:val="single" w:sz="8" w:space="0" w:color="auto"/>
            </w:tcBorders>
            <w:shd w:val="clear" w:color="000000" w:fill="F8CBAD"/>
            <w:noWrap/>
            <w:vAlign w:val="center"/>
            <w:hideMark/>
          </w:tcPr>
          <w:p w14:paraId="27E4C239"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w:t>
            </w:r>
          </w:p>
        </w:tc>
      </w:tr>
      <w:tr w:rsidR="00207777" w:rsidRPr="006F7A4F" w14:paraId="5DA4970E"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0FAA1429"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2014</w:t>
            </w:r>
          </w:p>
        </w:tc>
        <w:tc>
          <w:tcPr>
            <w:tcW w:w="1760" w:type="pct"/>
            <w:tcBorders>
              <w:top w:val="nil"/>
              <w:left w:val="nil"/>
              <w:bottom w:val="single" w:sz="8" w:space="0" w:color="auto"/>
              <w:right w:val="single" w:sz="8" w:space="0" w:color="auto"/>
            </w:tcBorders>
            <w:shd w:val="clear" w:color="000000" w:fill="FCE4D6"/>
            <w:noWrap/>
            <w:vAlign w:val="center"/>
            <w:hideMark/>
          </w:tcPr>
          <w:p w14:paraId="0AD4193A"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48.717</w:t>
            </w:r>
          </w:p>
        </w:tc>
        <w:tc>
          <w:tcPr>
            <w:tcW w:w="1557" w:type="pct"/>
            <w:tcBorders>
              <w:top w:val="nil"/>
              <w:left w:val="nil"/>
              <w:bottom w:val="single" w:sz="8" w:space="0" w:color="auto"/>
              <w:right w:val="single" w:sz="8" w:space="0" w:color="auto"/>
            </w:tcBorders>
            <w:shd w:val="clear" w:color="000000" w:fill="FCE4D6"/>
            <w:noWrap/>
            <w:vAlign w:val="center"/>
            <w:hideMark/>
          </w:tcPr>
          <w:p w14:paraId="05D87F9E"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6,1</w:t>
            </w:r>
          </w:p>
        </w:tc>
      </w:tr>
      <w:tr w:rsidR="00207777" w:rsidRPr="006F7A4F" w14:paraId="518A7709"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0E43D8F1"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2015</w:t>
            </w:r>
          </w:p>
        </w:tc>
        <w:tc>
          <w:tcPr>
            <w:tcW w:w="1760" w:type="pct"/>
            <w:tcBorders>
              <w:top w:val="nil"/>
              <w:left w:val="nil"/>
              <w:bottom w:val="single" w:sz="8" w:space="0" w:color="auto"/>
              <w:right w:val="single" w:sz="8" w:space="0" w:color="auto"/>
            </w:tcBorders>
            <w:shd w:val="clear" w:color="000000" w:fill="F8CBAD"/>
            <w:noWrap/>
            <w:vAlign w:val="center"/>
            <w:hideMark/>
          </w:tcPr>
          <w:p w14:paraId="5BE65BC2"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47.999</w:t>
            </w:r>
          </w:p>
        </w:tc>
        <w:tc>
          <w:tcPr>
            <w:tcW w:w="1557" w:type="pct"/>
            <w:tcBorders>
              <w:top w:val="nil"/>
              <w:left w:val="nil"/>
              <w:bottom w:val="single" w:sz="8" w:space="0" w:color="auto"/>
              <w:right w:val="single" w:sz="8" w:space="0" w:color="auto"/>
            </w:tcBorders>
            <w:shd w:val="clear" w:color="000000" w:fill="F8CBAD"/>
            <w:noWrap/>
            <w:vAlign w:val="center"/>
            <w:hideMark/>
          </w:tcPr>
          <w:p w14:paraId="2F5B02E2"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-1,47</w:t>
            </w:r>
          </w:p>
        </w:tc>
      </w:tr>
      <w:tr w:rsidR="00207777" w:rsidRPr="006F7A4F" w14:paraId="778C808A"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4805736E"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2016</w:t>
            </w:r>
          </w:p>
        </w:tc>
        <w:tc>
          <w:tcPr>
            <w:tcW w:w="1760" w:type="pct"/>
            <w:tcBorders>
              <w:top w:val="nil"/>
              <w:left w:val="nil"/>
              <w:bottom w:val="single" w:sz="8" w:space="0" w:color="auto"/>
              <w:right w:val="single" w:sz="8" w:space="0" w:color="auto"/>
            </w:tcBorders>
            <w:shd w:val="clear" w:color="000000" w:fill="FCE4D6"/>
            <w:noWrap/>
            <w:vAlign w:val="center"/>
            <w:hideMark/>
          </w:tcPr>
          <w:p w14:paraId="142A10AA"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46.480</w:t>
            </w:r>
          </w:p>
        </w:tc>
        <w:tc>
          <w:tcPr>
            <w:tcW w:w="1557" w:type="pct"/>
            <w:tcBorders>
              <w:top w:val="nil"/>
              <w:left w:val="nil"/>
              <w:bottom w:val="single" w:sz="8" w:space="0" w:color="auto"/>
              <w:right w:val="single" w:sz="8" w:space="0" w:color="auto"/>
            </w:tcBorders>
            <w:shd w:val="clear" w:color="000000" w:fill="FCE4D6"/>
            <w:noWrap/>
            <w:vAlign w:val="center"/>
            <w:hideMark/>
          </w:tcPr>
          <w:p w14:paraId="2CCE0B19"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-3,16</w:t>
            </w:r>
          </w:p>
        </w:tc>
      </w:tr>
      <w:tr w:rsidR="00207777" w:rsidRPr="006F7A4F" w14:paraId="2742A307"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642C32C1"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2017</w:t>
            </w:r>
          </w:p>
        </w:tc>
        <w:tc>
          <w:tcPr>
            <w:tcW w:w="1760" w:type="pct"/>
            <w:tcBorders>
              <w:top w:val="nil"/>
              <w:left w:val="nil"/>
              <w:bottom w:val="single" w:sz="8" w:space="0" w:color="auto"/>
              <w:right w:val="single" w:sz="8" w:space="0" w:color="auto"/>
            </w:tcBorders>
            <w:shd w:val="clear" w:color="000000" w:fill="F8CBAD"/>
            <w:noWrap/>
            <w:vAlign w:val="center"/>
            <w:hideMark/>
          </w:tcPr>
          <w:p w14:paraId="0EA40370"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53.857</w:t>
            </w:r>
          </w:p>
        </w:tc>
        <w:tc>
          <w:tcPr>
            <w:tcW w:w="1557" w:type="pct"/>
            <w:tcBorders>
              <w:top w:val="nil"/>
              <w:left w:val="nil"/>
              <w:bottom w:val="single" w:sz="8" w:space="0" w:color="auto"/>
              <w:right w:val="single" w:sz="8" w:space="0" w:color="auto"/>
            </w:tcBorders>
            <w:shd w:val="clear" w:color="000000" w:fill="F8CBAD"/>
            <w:noWrap/>
            <w:vAlign w:val="center"/>
            <w:hideMark/>
          </w:tcPr>
          <w:p w14:paraId="452493B0"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15,87</w:t>
            </w:r>
          </w:p>
        </w:tc>
      </w:tr>
      <w:tr w:rsidR="00207777" w:rsidRPr="006F7A4F" w14:paraId="67A2DF3B"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42750016"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2018</w:t>
            </w:r>
          </w:p>
        </w:tc>
        <w:tc>
          <w:tcPr>
            <w:tcW w:w="1760" w:type="pct"/>
            <w:tcBorders>
              <w:top w:val="nil"/>
              <w:left w:val="nil"/>
              <w:bottom w:val="single" w:sz="8" w:space="0" w:color="auto"/>
              <w:right w:val="single" w:sz="8" w:space="0" w:color="auto"/>
            </w:tcBorders>
            <w:shd w:val="clear" w:color="000000" w:fill="FCE4D6"/>
            <w:noWrap/>
            <w:vAlign w:val="center"/>
            <w:hideMark/>
          </w:tcPr>
          <w:p w14:paraId="1D911CD8"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49.204</w:t>
            </w:r>
          </w:p>
        </w:tc>
        <w:tc>
          <w:tcPr>
            <w:tcW w:w="1557" w:type="pct"/>
            <w:tcBorders>
              <w:top w:val="nil"/>
              <w:left w:val="nil"/>
              <w:bottom w:val="single" w:sz="8" w:space="0" w:color="auto"/>
              <w:right w:val="single" w:sz="8" w:space="0" w:color="auto"/>
            </w:tcBorders>
            <w:shd w:val="clear" w:color="000000" w:fill="FCE4D6"/>
            <w:noWrap/>
            <w:vAlign w:val="center"/>
            <w:hideMark/>
          </w:tcPr>
          <w:p w14:paraId="630C3D91"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-8,64</w:t>
            </w:r>
          </w:p>
        </w:tc>
      </w:tr>
      <w:tr w:rsidR="00207777" w:rsidRPr="006F7A4F" w14:paraId="2FAE9762"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6E5AC86D" w14:textId="77777777" w:rsidR="00207777" w:rsidRPr="006F7A4F" w:rsidRDefault="00207777" w:rsidP="00207777">
            <w:pPr>
              <w:spacing w:after="0" w:line="240" w:lineRule="auto"/>
              <w:jc w:val="center"/>
              <w:rPr>
                <w:rFonts w:ascii="Times New Roman" w:eastAsia="Times New Roman" w:hAnsi="Times New Roman" w:cs="Times New Roman"/>
                <w:b/>
                <w:bCs/>
                <w:color w:val="000000"/>
                <w:lang w:eastAsia="tr-TR"/>
              </w:rPr>
            </w:pPr>
            <w:r w:rsidRPr="006F7A4F">
              <w:rPr>
                <w:rFonts w:ascii="Times New Roman" w:eastAsia="Times New Roman" w:hAnsi="Times New Roman" w:cs="Times New Roman"/>
                <w:b/>
                <w:bCs/>
                <w:color w:val="000000"/>
                <w:lang w:eastAsia="tr-TR"/>
              </w:rPr>
              <w:t>2019</w:t>
            </w:r>
          </w:p>
        </w:tc>
        <w:tc>
          <w:tcPr>
            <w:tcW w:w="1760" w:type="pct"/>
            <w:tcBorders>
              <w:top w:val="nil"/>
              <w:left w:val="nil"/>
              <w:bottom w:val="single" w:sz="8" w:space="0" w:color="auto"/>
              <w:right w:val="single" w:sz="8" w:space="0" w:color="auto"/>
            </w:tcBorders>
            <w:shd w:val="clear" w:color="000000" w:fill="F8CBAD"/>
            <w:noWrap/>
            <w:vAlign w:val="center"/>
            <w:hideMark/>
          </w:tcPr>
          <w:p w14:paraId="2BC7F050"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45.286</w:t>
            </w:r>
          </w:p>
        </w:tc>
        <w:tc>
          <w:tcPr>
            <w:tcW w:w="1557" w:type="pct"/>
            <w:tcBorders>
              <w:top w:val="nil"/>
              <w:left w:val="nil"/>
              <w:bottom w:val="single" w:sz="8" w:space="0" w:color="auto"/>
              <w:right w:val="single" w:sz="8" w:space="0" w:color="auto"/>
            </w:tcBorders>
            <w:shd w:val="clear" w:color="000000" w:fill="F8CBAD"/>
            <w:noWrap/>
            <w:vAlign w:val="center"/>
            <w:hideMark/>
          </w:tcPr>
          <w:p w14:paraId="305B0A80" w14:textId="77777777" w:rsidR="00207777" w:rsidRPr="006F7A4F" w:rsidRDefault="00207777" w:rsidP="00207777">
            <w:pPr>
              <w:spacing w:after="0" w:line="240" w:lineRule="auto"/>
              <w:jc w:val="center"/>
              <w:rPr>
                <w:rFonts w:ascii="Times New Roman" w:eastAsia="Times New Roman" w:hAnsi="Times New Roman" w:cs="Times New Roman"/>
                <w:color w:val="000000"/>
                <w:lang w:eastAsia="tr-TR"/>
              </w:rPr>
            </w:pPr>
            <w:r w:rsidRPr="006F7A4F">
              <w:rPr>
                <w:rFonts w:ascii="Times New Roman" w:eastAsia="Times New Roman" w:hAnsi="Times New Roman" w:cs="Times New Roman"/>
                <w:color w:val="000000"/>
                <w:lang w:eastAsia="tr-TR"/>
              </w:rPr>
              <w:t>-7,96</w:t>
            </w:r>
          </w:p>
        </w:tc>
      </w:tr>
    </w:tbl>
    <w:p w14:paraId="57F25DFF" w14:textId="77777777" w:rsidR="009A7322" w:rsidRPr="006F7A4F" w:rsidRDefault="009A7322" w:rsidP="009A7322">
      <w:pPr>
        <w:jc w:val="both"/>
        <w:rPr>
          <w:rFonts w:ascii="Times New Roman" w:hAnsi="Times New Roman" w:cs="Times New Roman"/>
          <w:sz w:val="24"/>
          <w:szCs w:val="24"/>
        </w:rPr>
      </w:pPr>
    </w:p>
    <w:p w14:paraId="3431DE71" w14:textId="77777777" w:rsidR="004B3BD7" w:rsidRPr="006F7A4F" w:rsidRDefault="004B3BD7" w:rsidP="007928DF">
      <w:pPr>
        <w:pStyle w:val="Dzey2Balk"/>
      </w:pPr>
      <w:bookmarkStart w:id="569" w:name="_Toc494808746"/>
      <w:bookmarkStart w:id="570" w:name="_Toc520881322"/>
      <w:bookmarkStart w:id="571" w:name="_Toc9512088"/>
      <w:bookmarkStart w:id="572" w:name="_Toc417917652"/>
      <w:bookmarkStart w:id="573" w:name="_Toc47706117"/>
      <w:r w:rsidRPr="006F7A4F">
        <w:t>8.1 Sectoral Consumption</w:t>
      </w:r>
      <w:bookmarkEnd w:id="569"/>
      <w:bookmarkEnd w:id="570"/>
      <w:bookmarkEnd w:id="571"/>
      <w:bookmarkEnd w:id="573"/>
    </w:p>
    <w:bookmarkEnd w:id="572"/>
    <w:p w14:paraId="70F443FF" w14:textId="65876ED6" w:rsidR="009A7322" w:rsidRPr="006F7A4F" w:rsidRDefault="004B3BD7" w:rsidP="009A7322">
      <w:pPr>
        <w:rPr>
          <w:rFonts w:ascii="Times New Roman" w:hAnsi="Times New Roman" w:cs="Times New Roman"/>
          <w:sz w:val="24"/>
          <w:szCs w:val="24"/>
        </w:rPr>
      </w:pPr>
      <w:r w:rsidRPr="006F7A4F">
        <w:rPr>
          <w:rFonts w:ascii="Times New Roman" w:hAnsi="Times New Roman" w:cs="Times New Roman"/>
          <w:sz w:val="24"/>
          <w:szCs w:val="24"/>
        </w:rPr>
        <w:t>2019 national natural gas sectoral consumption amounts are given at Table 8.2.</w:t>
      </w:r>
    </w:p>
    <w:p w14:paraId="1D825B14" w14:textId="6DE42246" w:rsidR="004B3BD7" w:rsidRPr="006F7A4F" w:rsidRDefault="004B3BD7" w:rsidP="007928DF">
      <w:pPr>
        <w:pStyle w:val="Balk5"/>
      </w:pPr>
      <w:bookmarkStart w:id="574" w:name="_Toc494808786"/>
      <w:bookmarkStart w:id="575" w:name="_Toc520881362"/>
      <w:bookmarkStart w:id="576" w:name="_Toc9504681"/>
      <w:bookmarkStart w:id="577" w:name="_Toc9512089"/>
      <w:bookmarkStart w:id="578" w:name="_Toc47706162"/>
      <w:r w:rsidRPr="006F7A4F">
        <w:t>Table 8.2: Comparison of Sectoral Natural Gas Consumption of 2018 and 2019(Million Sm</w:t>
      </w:r>
      <w:r w:rsidRPr="006F7A4F">
        <w:rPr>
          <w:vertAlign w:val="superscript"/>
        </w:rPr>
        <w:t>3</w:t>
      </w:r>
      <w:r w:rsidRPr="006F7A4F">
        <w:t>)</w:t>
      </w:r>
      <w:bookmarkEnd w:id="574"/>
      <w:bookmarkEnd w:id="575"/>
      <w:bookmarkEnd w:id="576"/>
      <w:bookmarkEnd w:id="577"/>
      <w:bookmarkEnd w:id="578"/>
    </w:p>
    <w:tbl>
      <w:tblPr>
        <w:tblW w:w="5000" w:type="pct"/>
        <w:tblCellMar>
          <w:left w:w="70" w:type="dxa"/>
          <w:right w:w="70" w:type="dxa"/>
        </w:tblCellMar>
        <w:tblLook w:val="04A0" w:firstRow="1" w:lastRow="0" w:firstColumn="1" w:lastColumn="0" w:noHBand="0" w:noVBand="1"/>
      </w:tblPr>
      <w:tblGrid>
        <w:gridCol w:w="4550"/>
        <w:gridCol w:w="1290"/>
        <w:gridCol w:w="940"/>
        <w:gridCol w:w="1474"/>
        <w:gridCol w:w="1240"/>
      </w:tblGrid>
      <w:tr w:rsidR="009B7433" w:rsidRPr="006F7A4F" w14:paraId="4CF6969D" w14:textId="77777777" w:rsidTr="003619CC">
        <w:trPr>
          <w:cantSplit/>
          <w:trHeight w:val="300"/>
          <w:tblHeader/>
        </w:trPr>
        <w:tc>
          <w:tcPr>
            <w:tcW w:w="2650"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8396C5F" w14:textId="3FA60A13" w:rsidR="009B7433" w:rsidRPr="006F7A4F" w:rsidRDefault="004B3BD7"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Sector</w:t>
            </w:r>
          </w:p>
        </w:tc>
        <w:tc>
          <w:tcPr>
            <w:tcW w:w="122"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DFF3367" w14:textId="77777777" w:rsidR="009B7433" w:rsidRPr="006F7A4F"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2018</w:t>
            </w:r>
          </w:p>
        </w:tc>
        <w:tc>
          <w:tcPr>
            <w:tcW w:w="495"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263EDC7" w14:textId="77777777" w:rsidR="009B7433" w:rsidRPr="006F7A4F"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2019</w:t>
            </w:r>
          </w:p>
        </w:tc>
        <w:tc>
          <w:tcPr>
            <w:tcW w:w="849"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EA5D2C4" w14:textId="5FDD562A" w:rsidR="009B7433" w:rsidRPr="006F7A4F"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2019 </w:t>
            </w:r>
            <w:r w:rsidR="004B3BD7" w:rsidRPr="006F7A4F">
              <w:rPr>
                <w:rFonts w:ascii="Times New Roman" w:eastAsia="Times New Roman" w:hAnsi="Times New Roman" w:cs="Times New Roman"/>
                <w:b/>
                <w:bCs/>
                <w:color w:val="000000"/>
                <w:sz w:val="20"/>
                <w:szCs w:val="20"/>
                <w:lang w:eastAsia="tr-TR"/>
              </w:rPr>
              <w:t>Share</w:t>
            </w:r>
            <w:r w:rsidRPr="006F7A4F">
              <w:rPr>
                <w:rFonts w:ascii="Times New Roman" w:eastAsia="Times New Roman" w:hAnsi="Times New Roman" w:cs="Times New Roman"/>
                <w:b/>
                <w:bCs/>
                <w:color w:val="000000"/>
                <w:sz w:val="20"/>
                <w:szCs w:val="20"/>
                <w:lang w:eastAsia="tr-TR"/>
              </w:rPr>
              <w:t xml:space="preserve"> (%)</w:t>
            </w:r>
          </w:p>
        </w:tc>
        <w:tc>
          <w:tcPr>
            <w:tcW w:w="884" w:type="pct"/>
            <w:tcBorders>
              <w:top w:val="single" w:sz="4" w:space="0" w:color="auto"/>
              <w:left w:val="nil"/>
              <w:bottom w:val="single" w:sz="4" w:space="0" w:color="auto"/>
              <w:right w:val="single" w:sz="4" w:space="0" w:color="auto"/>
            </w:tcBorders>
            <w:shd w:val="clear" w:color="000000" w:fill="DDEBF7"/>
            <w:noWrap/>
            <w:vAlign w:val="center"/>
            <w:hideMark/>
          </w:tcPr>
          <w:p w14:paraId="3A93A390" w14:textId="493F6C3D" w:rsidR="009B7433" w:rsidRPr="006F7A4F" w:rsidRDefault="004B3BD7"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Change</w:t>
            </w:r>
            <w:r w:rsidR="009B7433" w:rsidRPr="006F7A4F">
              <w:rPr>
                <w:rFonts w:ascii="Times New Roman" w:eastAsia="Times New Roman" w:hAnsi="Times New Roman" w:cs="Times New Roman"/>
                <w:b/>
                <w:bCs/>
                <w:color w:val="000000"/>
                <w:sz w:val="20"/>
                <w:szCs w:val="20"/>
                <w:lang w:eastAsia="tr-TR"/>
              </w:rPr>
              <w:t xml:space="preserve"> (%)</w:t>
            </w:r>
          </w:p>
        </w:tc>
      </w:tr>
      <w:tr w:rsidR="009B7433" w:rsidRPr="006F7A4F" w14:paraId="31A51AF6" w14:textId="77777777" w:rsidTr="003619CC">
        <w:trPr>
          <w:cantSplit/>
          <w:trHeight w:val="300"/>
          <w:tblHeader/>
        </w:trPr>
        <w:tc>
          <w:tcPr>
            <w:tcW w:w="2650" w:type="pct"/>
            <w:vMerge/>
            <w:tcBorders>
              <w:top w:val="single" w:sz="4" w:space="0" w:color="auto"/>
              <w:left w:val="single" w:sz="4" w:space="0" w:color="auto"/>
              <w:bottom w:val="single" w:sz="4" w:space="0" w:color="auto"/>
              <w:right w:val="single" w:sz="4" w:space="0" w:color="auto"/>
            </w:tcBorders>
            <w:vAlign w:val="center"/>
            <w:hideMark/>
          </w:tcPr>
          <w:p w14:paraId="2AFCF3EE" w14:textId="77777777" w:rsidR="009B7433" w:rsidRPr="006F7A4F"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122" w:type="pct"/>
            <w:vMerge/>
            <w:tcBorders>
              <w:top w:val="single" w:sz="4" w:space="0" w:color="auto"/>
              <w:left w:val="single" w:sz="4" w:space="0" w:color="auto"/>
              <w:bottom w:val="single" w:sz="4" w:space="0" w:color="auto"/>
              <w:right w:val="single" w:sz="4" w:space="0" w:color="auto"/>
            </w:tcBorders>
            <w:vAlign w:val="center"/>
            <w:hideMark/>
          </w:tcPr>
          <w:p w14:paraId="4526C4B5" w14:textId="77777777" w:rsidR="009B7433" w:rsidRPr="006F7A4F"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495" w:type="pct"/>
            <w:vMerge/>
            <w:tcBorders>
              <w:top w:val="single" w:sz="4" w:space="0" w:color="auto"/>
              <w:left w:val="single" w:sz="4" w:space="0" w:color="auto"/>
              <w:bottom w:val="single" w:sz="4" w:space="0" w:color="auto"/>
              <w:right w:val="single" w:sz="4" w:space="0" w:color="auto"/>
            </w:tcBorders>
            <w:vAlign w:val="center"/>
            <w:hideMark/>
          </w:tcPr>
          <w:p w14:paraId="7B552606" w14:textId="77777777" w:rsidR="009B7433" w:rsidRPr="006F7A4F"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849" w:type="pct"/>
            <w:vMerge/>
            <w:tcBorders>
              <w:top w:val="single" w:sz="4" w:space="0" w:color="auto"/>
              <w:left w:val="single" w:sz="4" w:space="0" w:color="auto"/>
              <w:bottom w:val="single" w:sz="4" w:space="0" w:color="auto"/>
              <w:right w:val="single" w:sz="4" w:space="0" w:color="auto"/>
            </w:tcBorders>
            <w:vAlign w:val="center"/>
            <w:hideMark/>
          </w:tcPr>
          <w:p w14:paraId="0CA09EF5" w14:textId="77777777" w:rsidR="009B7433" w:rsidRPr="006F7A4F"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884" w:type="pct"/>
            <w:tcBorders>
              <w:top w:val="nil"/>
              <w:left w:val="nil"/>
              <w:bottom w:val="single" w:sz="4" w:space="0" w:color="auto"/>
              <w:right w:val="single" w:sz="4" w:space="0" w:color="auto"/>
            </w:tcBorders>
            <w:shd w:val="clear" w:color="000000" w:fill="DDEBF7"/>
            <w:noWrap/>
            <w:vAlign w:val="center"/>
            <w:hideMark/>
          </w:tcPr>
          <w:p w14:paraId="08FECA57" w14:textId="77777777" w:rsidR="009B7433" w:rsidRPr="006F7A4F"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2018 → 2019</w:t>
            </w:r>
          </w:p>
        </w:tc>
      </w:tr>
      <w:tr w:rsidR="004B3BD7" w:rsidRPr="006F7A4F" w14:paraId="1EA7D8C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2608216A" w14:textId="212837FA"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 Conversion Sector</w:t>
            </w:r>
          </w:p>
        </w:tc>
        <w:tc>
          <w:tcPr>
            <w:tcW w:w="122" w:type="pct"/>
            <w:tcBorders>
              <w:top w:val="nil"/>
              <w:left w:val="nil"/>
              <w:bottom w:val="single" w:sz="4" w:space="0" w:color="auto"/>
              <w:right w:val="single" w:sz="4" w:space="0" w:color="auto"/>
            </w:tcBorders>
            <w:shd w:val="clear" w:color="auto" w:fill="auto"/>
            <w:noWrap/>
            <w:vAlign w:val="center"/>
            <w:hideMark/>
          </w:tcPr>
          <w:p w14:paraId="20F6B561"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18.191,64</w:t>
            </w:r>
          </w:p>
        </w:tc>
        <w:tc>
          <w:tcPr>
            <w:tcW w:w="495" w:type="pct"/>
            <w:tcBorders>
              <w:top w:val="nil"/>
              <w:left w:val="nil"/>
              <w:bottom w:val="single" w:sz="4" w:space="0" w:color="auto"/>
              <w:right w:val="single" w:sz="4" w:space="0" w:color="auto"/>
            </w:tcBorders>
            <w:shd w:val="clear" w:color="auto" w:fill="auto"/>
            <w:noWrap/>
            <w:vAlign w:val="bottom"/>
            <w:hideMark/>
          </w:tcPr>
          <w:p w14:paraId="339903DC"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11.258,00</w:t>
            </w:r>
          </w:p>
        </w:tc>
        <w:tc>
          <w:tcPr>
            <w:tcW w:w="849" w:type="pct"/>
            <w:tcBorders>
              <w:top w:val="nil"/>
              <w:left w:val="nil"/>
              <w:bottom w:val="single" w:sz="4" w:space="0" w:color="auto"/>
              <w:right w:val="single" w:sz="4" w:space="0" w:color="auto"/>
            </w:tcBorders>
            <w:shd w:val="clear" w:color="auto" w:fill="auto"/>
            <w:noWrap/>
            <w:vAlign w:val="center"/>
            <w:hideMark/>
          </w:tcPr>
          <w:p w14:paraId="1035DC8D"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24,86</w:t>
            </w:r>
          </w:p>
        </w:tc>
        <w:tc>
          <w:tcPr>
            <w:tcW w:w="884" w:type="pct"/>
            <w:tcBorders>
              <w:top w:val="nil"/>
              <w:left w:val="nil"/>
              <w:bottom w:val="single" w:sz="4" w:space="0" w:color="auto"/>
              <w:right w:val="single" w:sz="4" w:space="0" w:color="auto"/>
            </w:tcBorders>
            <w:shd w:val="clear" w:color="auto" w:fill="auto"/>
            <w:noWrap/>
            <w:vAlign w:val="center"/>
            <w:hideMark/>
          </w:tcPr>
          <w:p w14:paraId="7D5AC797"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-38,11</w:t>
            </w:r>
          </w:p>
        </w:tc>
      </w:tr>
      <w:tr w:rsidR="004B3BD7" w:rsidRPr="006F7A4F" w14:paraId="32C7E3D4" w14:textId="77777777" w:rsidTr="003619CC">
        <w:trPr>
          <w:trHeight w:val="255"/>
        </w:trPr>
        <w:tc>
          <w:tcPr>
            <w:tcW w:w="2650" w:type="pct"/>
            <w:tcBorders>
              <w:top w:val="nil"/>
              <w:left w:val="single" w:sz="4" w:space="0" w:color="auto"/>
              <w:bottom w:val="single" w:sz="4" w:space="0" w:color="auto"/>
              <w:right w:val="single" w:sz="4" w:space="0" w:color="auto"/>
            </w:tcBorders>
            <w:shd w:val="clear" w:color="auto" w:fill="auto"/>
            <w:hideMark/>
          </w:tcPr>
          <w:p w14:paraId="28350E82" w14:textId="1EF8472A"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1.1. </w:t>
            </w:r>
            <w:r w:rsidRPr="006F7A4F">
              <w:rPr>
                <w:rFonts w:ascii="Times New Roman" w:hAnsi="Times New Roman" w:cs="Times New Roman"/>
                <w:color w:val="000000"/>
                <w:sz w:val="20"/>
                <w:szCs w:val="20"/>
              </w:rPr>
              <w:t>Power plants</w:t>
            </w:r>
          </w:p>
        </w:tc>
        <w:tc>
          <w:tcPr>
            <w:tcW w:w="122" w:type="pct"/>
            <w:tcBorders>
              <w:top w:val="nil"/>
              <w:left w:val="nil"/>
              <w:bottom w:val="single" w:sz="4" w:space="0" w:color="auto"/>
              <w:right w:val="single" w:sz="4" w:space="0" w:color="auto"/>
            </w:tcBorders>
            <w:shd w:val="clear" w:color="auto" w:fill="auto"/>
            <w:noWrap/>
            <w:vAlign w:val="center"/>
            <w:hideMark/>
          </w:tcPr>
          <w:p w14:paraId="167A697F"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15.644,87</w:t>
            </w:r>
          </w:p>
        </w:tc>
        <w:tc>
          <w:tcPr>
            <w:tcW w:w="495" w:type="pct"/>
            <w:tcBorders>
              <w:top w:val="nil"/>
              <w:left w:val="nil"/>
              <w:bottom w:val="single" w:sz="4" w:space="0" w:color="auto"/>
              <w:right w:val="single" w:sz="4" w:space="0" w:color="auto"/>
            </w:tcBorders>
            <w:shd w:val="clear" w:color="auto" w:fill="auto"/>
            <w:hideMark/>
          </w:tcPr>
          <w:p w14:paraId="712DDF9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9.285,42</w:t>
            </w:r>
          </w:p>
        </w:tc>
        <w:tc>
          <w:tcPr>
            <w:tcW w:w="849" w:type="pct"/>
            <w:tcBorders>
              <w:top w:val="nil"/>
              <w:left w:val="nil"/>
              <w:bottom w:val="single" w:sz="4" w:space="0" w:color="auto"/>
              <w:right w:val="single" w:sz="4" w:space="0" w:color="auto"/>
            </w:tcBorders>
            <w:shd w:val="clear" w:color="auto" w:fill="auto"/>
            <w:hideMark/>
          </w:tcPr>
          <w:p w14:paraId="07E67A8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20,50</w:t>
            </w:r>
          </w:p>
        </w:tc>
        <w:tc>
          <w:tcPr>
            <w:tcW w:w="884" w:type="pct"/>
            <w:tcBorders>
              <w:top w:val="nil"/>
              <w:left w:val="nil"/>
              <w:bottom w:val="single" w:sz="4" w:space="0" w:color="auto"/>
              <w:right w:val="single" w:sz="4" w:space="0" w:color="auto"/>
            </w:tcBorders>
            <w:shd w:val="clear" w:color="auto" w:fill="auto"/>
            <w:hideMark/>
          </w:tcPr>
          <w:p w14:paraId="2FF706A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-40,65</w:t>
            </w:r>
          </w:p>
        </w:tc>
      </w:tr>
      <w:tr w:rsidR="004B3BD7" w:rsidRPr="006F7A4F" w14:paraId="4A5C0AA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397C12B5" w14:textId="35CEEBD4"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1.2. </w:t>
            </w:r>
            <w:r w:rsidRPr="006F7A4F">
              <w:rPr>
                <w:rFonts w:ascii="Times New Roman" w:hAnsi="Times New Roman" w:cs="Times New Roman"/>
                <w:color w:val="000000"/>
                <w:sz w:val="20"/>
                <w:szCs w:val="20"/>
              </w:rPr>
              <w:t>Auto producer power plants</w:t>
            </w:r>
          </w:p>
        </w:tc>
        <w:tc>
          <w:tcPr>
            <w:tcW w:w="122" w:type="pct"/>
            <w:tcBorders>
              <w:top w:val="nil"/>
              <w:left w:val="nil"/>
              <w:bottom w:val="single" w:sz="4" w:space="0" w:color="auto"/>
              <w:right w:val="single" w:sz="4" w:space="0" w:color="auto"/>
            </w:tcBorders>
            <w:shd w:val="clear" w:color="auto" w:fill="auto"/>
            <w:noWrap/>
            <w:vAlign w:val="center"/>
            <w:hideMark/>
          </w:tcPr>
          <w:p w14:paraId="67E689A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1.020,08</w:t>
            </w:r>
          </w:p>
        </w:tc>
        <w:tc>
          <w:tcPr>
            <w:tcW w:w="495" w:type="pct"/>
            <w:tcBorders>
              <w:top w:val="nil"/>
              <w:left w:val="nil"/>
              <w:bottom w:val="single" w:sz="4" w:space="0" w:color="auto"/>
              <w:right w:val="single" w:sz="4" w:space="0" w:color="auto"/>
            </w:tcBorders>
            <w:shd w:val="clear" w:color="auto" w:fill="auto"/>
            <w:hideMark/>
          </w:tcPr>
          <w:p w14:paraId="123C056B"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586,89</w:t>
            </w:r>
          </w:p>
        </w:tc>
        <w:tc>
          <w:tcPr>
            <w:tcW w:w="849" w:type="pct"/>
            <w:tcBorders>
              <w:top w:val="nil"/>
              <w:left w:val="nil"/>
              <w:bottom w:val="single" w:sz="4" w:space="0" w:color="auto"/>
              <w:right w:val="single" w:sz="4" w:space="0" w:color="auto"/>
            </w:tcBorders>
            <w:shd w:val="clear" w:color="auto" w:fill="auto"/>
            <w:hideMark/>
          </w:tcPr>
          <w:p w14:paraId="23A8985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1,30</w:t>
            </w:r>
          </w:p>
        </w:tc>
        <w:tc>
          <w:tcPr>
            <w:tcW w:w="884" w:type="pct"/>
            <w:tcBorders>
              <w:top w:val="nil"/>
              <w:left w:val="nil"/>
              <w:bottom w:val="single" w:sz="4" w:space="0" w:color="auto"/>
              <w:right w:val="single" w:sz="4" w:space="0" w:color="auto"/>
            </w:tcBorders>
            <w:shd w:val="clear" w:color="auto" w:fill="auto"/>
            <w:hideMark/>
          </w:tcPr>
          <w:p w14:paraId="15E9EDFF"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-42,47</w:t>
            </w:r>
          </w:p>
        </w:tc>
      </w:tr>
      <w:tr w:rsidR="004B3BD7" w:rsidRPr="006F7A4F" w14:paraId="7A97B5AD"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48129425" w14:textId="5E39E820"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1.3. </w:t>
            </w:r>
            <w:r w:rsidRPr="006F7A4F">
              <w:rPr>
                <w:rFonts w:ascii="Times New Roman" w:hAnsi="Times New Roman" w:cs="Times New Roman"/>
                <w:color w:val="000000"/>
                <w:sz w:val="20"/>
                <w:szCs w:val="20"/>
              </w:rPr>
              <w:t>Combined heating and power (CHP) plants</w:t>
            </w:r>
          </w:p>
        </w:tc>
        <w:tc>
          <w:tcPr>
            <w:tcW w:w="122" w:type="pct"/>
            <w:tcBorders>
              <w:top w:val="nil"/>
              <w:left w:val="nil"/>
              <w:bottom w:val="single" w:sz="4" w:space="0" w:color="auto"/>
              <w:right w:val="single" w:sz="4" w:space="0" w:color="auto"/>
            </w:tcBorders>
            <w:shd w:val="clear" w:color="auto" w:fill="auto"/>
            <w:noWrap/>
            <w:vAlign w:val="center"/>
            <w:hideMark/>
          </w:tcPr>
          <w:p w14:paraId="0BCA2E9B"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46,13</w:t>
            </w:r>
          </w:p>
        </w:tc>
        <w:tc>
          <w:tcPr>
            <w:tcW w:w="495" w:type="pct"/>
            <w:tcBorders>
              <w:top w:val="nil"/>
              <w:left w:val="nil"/>
              <w:bottom w:val="single" w:sz="4" w:space="0" w:color="auto"/>
              <w:right w:val="single" w:sz="4" w:space="0" w:color="auto"/>
            </w:tcBorders>
            <w:shd w:val="clear" w:color="auto" w:fill="auto"/>
            <w:hideMark/>
          </w:tcPr>
          <w:p w14:paraId="666A97A5"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72,88</w:t>
            </w:r>
          </w:p>
        </w:tc>
        <w:tc>
          <w:tcPr>
            <w:tcW w:w="849" w:type="pct"/>
            <w:tcBorders>
              <w:top w:val="nil"/>
              <w:left w:val="nil"/>
              <w:bottom w:val="single" w:sz="4" w:space="0" w:color="auto"/>
              <w:right w:val="single" w:sz="4" w:space="0" w:color="auto"/>
            </w:tcBorders>
            <w:shd w:val="clear" w:color="auto" w:fill="auto"/>
            <w:hideMark/>
          </w:tcPr>
          <w:p w14:paraId="22487CA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0,16</w:t>
            </w:r>
          </w:p>
        </w:tc>
        <w:tc>
          <w:tcPr>
            <w:tcW w:w="884" w:type="pct"/>
            <w:tcBorders>
              <w:top w:val="nil"/>
              <w:left w:val="nil"/>
              <w:bottom w:val="single" w:sz="4" w:space="0" w:color="auto"/>
              <w:right w:val="single" w:sz="4" w:space="0" w:color="auto"/>
            </w:tcBorders>
            <w:shd w:val="clear" w:color="auto" w:fill="auto"/>
            <w:hideMark/>
          </w:tcPr>
          <w:p w14:paraId="51E28867"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58,01</w:t>
            </w:r>
          </w:p>
        </w:tc>
      </w:tr>
      <w:tr w:rsidR="004B3BD7" w:rsidRPr="006F7A4F" w14:paraId="785C182B" w14:textId="77777777" w:rsidTr="003619CC">
        <w:trPr>
          <w:trHeight w:val="170"/>
        </w:trPr>
        <w:tc>
          <w:tcPr>
            <w:tcW w:w="2650" w:type="pct"/>
            <w:tcBorders>
              <w:top w:val="nil"/>
              <w:left w:val="single" w:sz="4" w:space="0" w:color="auto"/>
              <w:bottom w:val="single" w:sz="4" w:space="0" w:color="auto"/>
              <w:right w:val="single" w:sz="4" w:space="0" w:color="auto"/>
            </w:tcBorders>
            <w:shd w:val="clear" w:color="auto" w:fill="auto"/>
            <w:hideMark/>
          </w:tcPr>
          <w:p w14:paraId="29219B05" w14:textId="6E8AF1BB"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1.4. </w:t>
            </w:r>
            <w:r w:rsidRPr="006F7A4F">
              <w:rPr>
                <w:rFonts w:ascii="Times New Roman" w:hAnsi="Times New Roman" w:cs="Times New Roman"/>
                <w:color w:val="000000"/>
                <w:sz w:val="20"/>
                <w:szCs w:val="20"/>
              </w:rPr>
              <w:t>Auto producer heating and power plants</w:t>
            </w:r>
          </w:p>
        </w:tc>
        <w:tc>
          <w:tcPr>
            <w:tcW w:w="122" w:type="pct"/>
            <w:tcBorders>
              <w:top w:val="nil"/>
              <w:left w:val="nil"/>
              <w:bottom w:val="single" w:sz="4" w:space="0" w:color="auto"/>
              <w:right w:val="single" w:sz="4" w:space="0" w:color="auto"/>
            </w:tcBorders>
            <w:shd w:val="clear" w:color="auto" w:fill="auto"/>
            <w:noWrap/>
            <w:vAlign w:val="center"/>
            <w:hideMark/>
          </w:tcPr>
          <w:p w14:paraId="0944DB52"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1.475,96</w:t>
            </w:r>
          </w:p>
        </w:tc>
        <w:tc>
          <w:tcPr>
            <w:tcW w:w="495" w:type="pct"/>
            <w:tcBorders>
              <w:top w:val="nil"/>
              <w:left w:val="nil"/>
              <w:bottom w:val="single" w:sz="4" w:space="0" w:color="auto"/>
              <w:right w:val="single" w:sz="4" w:space="0" w:color="auto"/>
            </w:tcBorders>
            <w:shd w:val="clear" w:color="auto" w:fill="auto"/>
            <w:hideMark/>
          </w:tcPr>
          <w:p w14:paraId="319E9DB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1.299,19</w:t>
            </w:r>
          </w:p>
        </w:tc>
        <w:tc>
          <w:tcPr>
            <w:tcW w:w="849" w:type="pct"/>
            <w:tcBorders>
              <w:top w:val="nil"/>
              <w:left w:val="nil"/>
              <w:bottom w:val="single" w:sz="4" w:space="0" w:color="auto"/>
              <w:right w:val="single" w:sz="4" w:space="0" w:color="auto"/>
            </w:tcBorders>
            <w:shd w:val="clear" w:color="auto" w:fill="auto"/>
            <w:hideMark/>
          </w:tcPr>
          <w:p w14:paraId="2D15A03E"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2,87</w:t>
            </w:r>
          </w:p>
        </w:tc>
        <w:tc>
          <w:tcPr>
            <w:tcW w:w="884" w:type="pct"/>
            <w:tcBorders>
              <w:top w:val="nil"/>
              <w:left w:val="nil"/>
              <w:bottom w:val="single" w:sz="4" w:space="0" w:color="auto"/>
              <w:right w:val="single" w:sz="4" w:space="0" w:color="auto"/>
            </w:tcBorders>
            <w:shd w:val="clear" w:color="auto" w:fill="auto"/>
            <w:hideMark/>
          </w:tcPr>
          <w:p w14:paraId="31B142CA"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-11,98</w:t>
            </w:r>
          </w:p>
        </w:tc>
      </w:tr>
      <w:tr w:rsidR="004B3BD7" w:rsidRPr="006F7A4F" w14:paraId="72DC749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00183332" w14:textId="63689887"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1.5. </w:t>
            </w:r>
            <w:r w:rsidRPr="006F7A4F">
              <w:rPr>
                <w:rFonts w:ascii="Times New Roman" w:eastAsia="Calibri" w:hAnsi="Times New Roman" w:cs="Times New Roman"/>
                <w:color w:val="000000"/>
                <w:sz w:val="20"/>
                <w:szCs w:val="20"/>
              </w:rPr>
              <w:t>Heating plants</w:t>
            </w:r>
          </w:p>
        </w:tc>
        <w:tc>
          <w:tcPr>
            <w:tcW w:w="122" w:type="pct"/>
            <w:tcBorders>
              <w:top w:val="nil"/>
              <w:left w:val="nil"/>
              <w:bottom w:val="single" w:sz="4" w:space="0" w:color="auto"/>
              <w:right w:val="single" w:sz="4" w:space="0" w:color="auto"/>
            </w:tcBorders>
            <w:shd w:val="clear" w:color="auto" w:fill="auto"/>
            <w:hideMark/>
          </w:tcPr>
          <w:p w14:paraId="3B70A52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495" w:type="pct"/>
            <w:tcBorders>
              <w:top w:val="nil"/>
              <w:left w:val="nil"/>
              <w:bottom w:val="single" w:sz="4" w:space="0" w:color="auto"/>
              <w:right w:val="single" w:sz="4" w:space="0" w:color="auto"/>
            </w:tcBorders>
            <w:shd w:val="clear" w:color="auto" w:fill="auto"/>
            <w:hideMark/>
          </w:tcPr>
          <w:p w14:paraId="6B7CDEE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49" w:type="pct"/>
            <w:tcBorders>
              <w:top w:val="nil"/>
              <w:left w:val="nil"/>
              <w:bottom w:val="single" w:sz="4" w:space="0" w:color="auto"/>
              <w:right w:val="single" w:sz="4" w:space="0" w:color="auto"/>
            </w:tcBorders>
            <w:shd w:val="clear" w:color="auto" w:fill="auto"/>
            <w:hideMark/>
          </w:tcPr>
          <w:p w14:paraId="307F1BB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84" w:type="pct"/>
            <w:tcBorders>
              <w:top w:val="nil"/>
              <w:left w:val="nil"/>
              <w:bottom w:val="single" w:sz="4" w:space="0" w:color="auto"/>
              <w:right w:val="single" w:sz="4" w:space="0" w:color="auto"/>
            </w:tcBorders>
            <w:shd w:val="clear" w:color="auto" w:fill="auto"/>
            <w:hideMark/>
          </w:tcPr>
          <w:p w14:paraId="1756AAA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r>
      <w:tr w:rsidR="004B3BD7" w:rsidRPr="006F7A4F" w14:paraId="6E183026"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0E72CFF5" w14:textId="117E925B"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1.6. </w:t>
            </w:r>
            <w:r w:rsidRPr="006F7A4F">
              <w:rPr>
                <w:rFonts w:ascii="Times New Roman" w:hAnsi="Times New Roman" w:cs="Times New Roman"/>
                <w:color w:val="000000"/>
                <w:sz w:val="20"/>
                <w:szCs w:val="20"/>
              </w:rPr>
              <w:t>Auto producer heating plants</w:t>
            </w:r>
          </w:p>
        </w:tc>
        <w:tc>
          <w:tcPr>
            <w:tcW w:w="122" w:type="pct"/>
            <w:tcBorders>
              <w:top w:val="nil"/>
              <w:left w:val="nil"/>
              <w:bottom w:val="single" w:sz="4" w:space="0" w:color="auto"/>
              <w:right w:val="single" w:sz="4" w:space="0" w:color="auto"/>
            </w:tcBorders>
            <w:shd w:val="clear" w:color="auto" w:fill="auto"/>
            <w:noWrap/>
            <w:vAlign w:val="center"/>
            <w:hideMark/>
          </w:tcPr>
          <w:p w14:paraId="65A0958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2,30 </w:t>
            </w:r>
          </w:p>
        </w:tc>
        <w:tc>
          <w:tcPr>
            <w:tcW w:w="495" w:type="pct"/>
            <w:tcBorders>
              <w:top w:val="nil"/>
              <w:left w:val="nil"/>
              <w:bottom w:val="single" w:sz="4" w:space="0" w:color="auto"/>
              <w:right w:val="single" w:sz="4" w:space="0" w:color="auto"/>
            </w:tcBorders>
            <w:shd w:val="clear" w:color="auto" w:fill="auto"/>
            <w:hideMark/>
          </w:tcPr>
          <w:p w14:paraId="5C95971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49" w:type="pct"/>
            <w:tcBorders>
              <w:top w:val="nil"/>
              <w:left w:val="nil"/>
              <w:bottom w:val="single" w:sz="4" w:space="0" w:color="auto"/>
              <w:right w:val="single" w:sz="4" w:space="0" w:color="auto"/>
            </w:tcBorders>
            <w:shd w:val="clear" w:color="auto" w:fill="auto"/>
            <w:hideMark/>
          </w:tcPr>
          <w:p w14:paraId="71D12909"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84" w:type="pct"/>
            <w:tcBorders>
              <w:top w:val="nil"/>
              <w:left w:val="nil"/>
              <w:bottom w:val="single" w:sz="4" w:space="0" w:color="auto"/>
              <w:right w:val="single" w:sz="4" w:space="0" w:color="auto"/>
            </w:tcBorders>
            <w:shd w:val="clear" w:color="auto" w:fill="auto"/>
            <w:hideMark/>
          </w:tcPr>
          <w:p w14:paraId="00203183"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-100,00</w:t>
            </w:r>
          </w:p>
        </w:tc>
      </w:tr>
      <w:tr w:rsidR="004B3BD7" w:rsidRPr="006F7A4F" w14:paraId="228FCFCB" w14:textId="77777777" w:rsidTr="003619CC">
        <w:trPr>
          <w:trHeight w:val="167"/>
        </w:trPr>
        <w:tc>
          <w:tcPr>
            <w:tcW w:w="2650" w:type="pct"/>
            <w:tcBorders>
              <w:top w:val="nil"/>
              <w:left w:val="single" w:sz="4" w:space="0" w:color="auto"/>
              <w:bottom w:val="single" w:sz="4" w:space="0" w:color="auto"/>
              <w:right w:val="single" w:sz="4" w:space="0" w:color="auto"/>
            </w:tcBorders>
            <w:shd w:val="clear" w:color="auto" w:fill="auto"/>
            <w:hideMark/>
          </w:tcPr>
          <w:p w14:paraId="30FC1F89" w14:textId="3FC16BC6"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1.7. </w:t>
            </w:r>
            <w:r w:rsidRPr="006F7A4F">
              <w:rPr>
                <w:rFonts w:ascii="Times New Roman" w:hAnsi="Times New Roman" w:cs="Times New Roman"/>
                <w:color w:val="212121"/>
                <w:sz w:val="20"/>
                <w:szCs w:val="20"/>
                <w:shd w:val="clear" w:color="auto" w:fill="FFFFFF"/>
              </w:rPr>
              <w:t>Other Conversion Sector Consumers</w:t>
            </w:r>
          </w:p>
        </w:tc>
        <w:tc>
          <w:tcPr>
            <w:tcW w:w="122" w:type="pct"/>
            <w:tcBorders>
              <w:top w:val="nil"/>
              <w:left w:val="nil"/>
              <w:bottom w:val="single" w:sz="4" w:space="0" w:color="auto"/>
              <w:right w:val="single" w:sz="4" w:space="0" w:color="auto"/>
            </w:tcBorders>
            <w:shd w:val="clear" w:color="auto" w:fill="auto"/>
            <w:noWrap/>
            <w:vAlign w:val="center"/>
            <w:hideMark/>
          </w:tcPr>
          <w:p w14:paraId="5352AB0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2,30 </w:t>
            </w:r>
          </w:p>
        </w:tc>
        <w:tc>
          <w:tcPr>
            <w:tcW w:w="495" w:type="pct"/>
            <w:tcBorders>
              <w:top w:val="nil"/>
              <w:left w:val="nil"/>
              <w:bottom w:val="single" w:sz="4" w:space="0" w:color="auto"/>
              <w:right w:val="single" w:sz="4" w:space="0" w:color="auto"/>
            </w:tcBorders>
            <w:shd w:val="clear" w:color="auto" w:fill="auto"/>
            <w:hideMark/>
          </w:tcPr>
          <w:p w14:paraId="2578FB3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13,61</w:t>
            </w:r>
          </w:p>
        </w:tc>
        <w:tc>
          <w:tcPr>
            <w:tcW w:w="849" w:type="pct"/>
            <w:tcBorders>
              <w:top w:val="nil"/>
              <w:left w:val="nil"/>
              <w:bottom w:val="single" w:sz="4" w:space="0" w:color="auto"/>
              <w:right w:val="single" w:sz="4" w:space="0" w:color="auto"/>
            </w:tcBorders>
            <w:shd w:val="clear" w:color="auto" w:fill="auto"/>
            <w:hideMark/>
          </w:tcPr>
          <w:p w14:paraId="2D4A89F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0,03</w:t>
            </w:r>
          </w:p>
        </w:tc>
        <w:tc>
          <w:tcPr>
            <w:tcW w:w="884" w:type="pct"/>
            <w:tcBorders>
              <w:top w:val="nil"/>
              <w:left w:val="nil"/>
              <w:bottom w:val="single" w:sz="4" w:space="0" w:color="auto"/>
              <w:right w:val="single" w:sz="4" w:space="0" w:color="auto"/>
            </w:tcBorders>
            <w:shd w:val="clear" w:color="auto" w:fill="auto"/>
            <w:hideMark/>
          </w:tcPr>
          <w:p w14:paraId="1F9B4416"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492,35</w:t>
            </w:r>
          </w:p>
        </w:tc>
      </w:tr>
      <w:tr w:rsidR="004B3BD7" w:rsidRPr="006F7A4F" w14:paraId="2619C5C9"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02236362" w14:textId="7A50660A"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 Energy Sector</w:t>
            </w:r>
          </w:p>
        </w:tc>
        <w:tc>
          <w:tcPr>
            <w:tcW w:w="122" w:type="pct"/>
            <w:tcBorders>
              <w:top w:val="nil"/>
              <w:left w:val="nil"/>
              <w:bottom w:val="single" w:sz="4" w:space="0" w:color="auto"/>
              <w:right w:val="single" w:sz="4" w:space="0" w:color="auto"/>
            </w:tcBorders>
            <w:shd w:val="clear" w:color="auto" w:fill="auto"/>
            <w:noWrap/>
            <w:vAlign w:val="center"/>
            <w:hideMark/>
          </w:tcPr>
          <w:p w14:paraId="22A868C4"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1.735,04 </w:t>
            </w:r>
          </w:p>
        </w:tc>
        <w:tc>
          <w:tcPr>
            <w:tcW w:w="495" w:type="pct"/>
            <w:tcBorders>
              <w:top w:val="nil"/>
              <w:left w:val="nil"/>
              <w:bottom w:val="single" w:sz="4" w:space="0" w:color="auto"/>
              <w:right w:val="single" w:sz="4" w:space="0" w:color="auto"/>
            </w:tcBorders>
            <w:shd w:val="clear" w:color="auto" w:fill="auto"/>
            <w:noWrap/>
            <w:vAlign w:val="bottom"/>
            <w:hideMark/>
          </w:tcPr>
          <w:p w14:paraId="31C7E998"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1.986,82</w:t>
            </w:r>
          </w:p>
        </w:tc>
        <w:tc>
          <w:tcPr>
            <w:tcW w:w="849" w:type="pct"/>
            <w:tcBorders>
              <w:top w:val="nil"/>
              <w:left w:val="nil"/>
              <w:bottom w:val="single" w:sz="4" w:space="0" w:color="auto"/>
              <w:right w:val="single" w:sz="4" w:space="0" w:color="auto"/>
            </w:tcBorders>
            <w:shd w:val="clear" w:color="auto" w:fill="auto"/>
            <w:noWrap/>
            <w:vAlign w:val="center"/>
            <w:hideMark/>
          </w:tcPr>
          <w:p w14:paraId="5D593426"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4,39</w:t>
            </w:r>
          </w:p>
        </w:tc>
        <w:tc>
          <w:tcPr>
            <w:tcW w:w="884" w:type="pct"/>
            <w:tcBorders>
              <w:top w:val="nil"/>
              <w:left w:val="nil"/>
              <w:bottom w:val="single" w:sz="4" w:space="0" w:color="auto"/>
              <w:right w:val="single" w:sz="4" w:space="0" w:color="auto"/>
            </w:tcBorders>
            <w:shd w:val="clear" w:color="auto" w:fill="auto"/>
            <w:noWrap/>
            <w:vAlign w:val="center"/>
            <w:hideMark/>
          </w:tcPr>
          <w:p w14:paraId="42327E08"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14,51</w:t>
            </w:r>
          </w:p>
        </w:tc>
      </w:tr>
      <w:tr w:rsidR="004B3BD7" w:rsidRPr="006F7A4F" w14:paraId="63C8F22D"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45C5716F" w14:textId="79678909"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2.1. </w:t>
            </w:r>
            <w:r w:rsidRPr="006F7A4F">
              <w:rPr>
                <w:rFonts w:ascii="Times New Roman" w:hAnsi="Times New Roman" w:cs="Times New Roman"/>
                <w:color w:val="000000"/>
                <w:sz w:val="20"/>
                <w:szCs w:val="20"/>
              </w:rPr>
              <w:t>Petroleum refineries</w:t>
            </w:r>
          </w:p>
        </w:tc>
        <w:tc>
          <w:tcPr>
            <w:tcW w:w="122" w:type="pct"/>
            <w:tcBorders>
              <w:top w:val="nil"/>
              <w:left w:val="nil"/>
              <w:bottom w:val="single" w:sz="4" w:space="0" w:color="auto"/>
              <w:right w:val="single" w:sz="4" w:space="0" w:color="auto"/>
            </w:tcBorders>
            <w:shd w:val="clear" w:color="auto" w:fill="auto"/>
            <w:noWrap/>
            <w:vAlign w:val="center"/>
            <w:hideMark/>
          </w:tcPr>
          <w:p w14:paraId="429D78C1"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1.592,46 </w:t>
            </w:r>
          </w:p>
        </w:tc>
        <w:tc>
          <w:tcPr>
            <w:tcW w:w="495" w:type="pct"/>
            <w:tcBorders>
              <w:top w:val="nil"/>
              <w:left w:val="nil"/>
              <w:bottom w:val="single" w:sz="4" w:space="0" w:color="auto"/>
              <w:right w:val="single" w:sz="4" w:space="0" w:color="auto"/>
            </w:tcBorders>
            <w:shd w:val="clear" w:color="auto" w:fill="auto"/>
            <w:hideMark/>
          </w:tcPr>
          <w:p w14:paraId="2E2E5E41"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1.831,35</w:t>
            </w:r>
          </w:p>
        </w:tc>
        <w:tc>
          <w:tcPr>
            <w:tcW w:w="849" w:type="pct"/>
            <w:tcBorders>
              <w:top w:val="nil"/>
              <w:left w:val="nil"/>
              <w:bottom w:val="single" w:sz="4" w:space="0" w:color="auto"/>
              <w:right w:val="single" w:sz="4" w:space="0" w:color="auto"/>
            </w:tcBorders>
            <w:shd w:val="clear" w:color="auto" w:fill="auto"/>
            <w:hideMark/>
          </w:tcPr>
          <w:p w14:paraId="43E2AACC"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4,04</w:t>
            </w:r>
          </w:p>
        </w:tc>
        <w:tc>
          <w:tcPr>
            <w:tcW w:w="884" w:type="pct"/>
            <w:tcBorders>
              <w:top w:val="nil"/>
              <w:left w:val="nil"/>
              <w:bottom w:val="single" w:sz="4" w:space="0" w:color="auto"/>
              <w:right w:val="single" w:sz="4" w:space="0" w:color="auto"/>
            </w:tcBorders>
            <w:shd w:val="clear" w:color="auto" w:fill="auto"/>
            <w:hideMark/>
          </w:tcPr>
          <w:p w14:paraId="69BF1D03"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15,00</w:t>
            </w:r>
          </w:p>
        </w:tc>
      </w:tr>
      <w:tr w:rsidR="009B7433" w:rsidRPr="006F7A4F" w14:paraId="267646B8"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2EFF8C61" w14:textId="140124C5" w:rsidR="009B7433" w:rsidRPr="006F7A4F" w:rsidRDefault="004B3BD7" w:rsidP="009B7433">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2.2. </w:t>
            </w:r>
            <w:r w:rsidRPr="006F7A4F">
              <w:rPr>
                <w:rFonts w:ascii="Times New Roman" w:hAnsi="Times New Roman" w:cs="Times New Roman"/>
                <w:color w:val="000000"/>
                <w:sz w:val="20"/>
                <w:szCs w:val="20"/>
              </w:rPr>
              <w:t>Blast furnaces</w:t>
            </w:r>
          </w:p>
        </w:tc>
        <w:tc>
          <w:tcPr>
            <w:tcW w:w="122" w:type="pct"/>
            <w:tcBorders>
              <w:top w:val="nil"/>
              <w:left w:val="nil"/>
              <w:bottom w:val="single" w:sz="4" w:space="0" w:color="auto"/>
              <w:right w:val="single" w:sz="4" w:space="0" w:color="auto"/>
            </w:tcBorders>
            <w:shd w:val="clear" w:color="auto" w:fill="auto"/>
            <w:noWrap/>
            <w:vAlign w:val="center"/>
            <w:hideMark/>
          </w:tcPr>
          <w:p w14:paraId="1CB92B86" w14:textId="77777777" w:rsidR="009B7433" w:rsidRPr="006F7A4F"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0,01 </w:t>
            </w:r>
          </w:p>
        </w:tc>
        <w:tc>
          <w:tcPr>
            <w:tcW w:w="495" w:type="pct"/>
            <w:tcBorders>
              <w:top w:val="nil"/>
              <w:left w:val="nil"/>
              <w:bottom w:val="single" w:sz="4" w:space="0" w:color="auto"/>
              <w:right w:val="single" w:sz="4" w:space="0" w:color="auto"/>
            </w:tcBorders>
            <w:shd w:val="clear" w:color="auto" w:fill="auto"/>
            <w:hideMark/>
          </w:tcPr>
          <w:p w14:paraId="06C775B2" w14:textId="77777777" w:rsidR="009B7433" w:rsidRPr="006F7A4F"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0,15</w:t>
            </w:r>
          </w:p>
        </w:tc>
        <w:tc>
          <w:tcPr>
            <w:tcW w:w="849" w:type="pct"/>
            <w:tcBorders>
              <w:top w:val="nil"/>
              <w:left w:val="nil"/>
              <w:bottom w:val="single" w:sz="4" w:space="0" w:color="auto"/>
              <w:right w:val="single" w:sz="4" w:space="0" w:color="auto"/>
            </w:tcBorders>
            <w:shd w:val="clear" w:color="auto" w:fill="auto"/>
            <w:hideMark/>
          </w:tcPr>
          <w:p w14:paraId="2CFAE21E" w14:textId="77777777" w:rsidR="009B7433" w:rsidRPr="006F7A4F"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84" w:type="pct"/>
            <w:tcBorders>
              <w:top w:val="nil"/>
              <w:left w:val="nil"/>
              <w:bottom w:val="single" w:sz="4" w:space="0" w:color="auto"/>
              <w:right w:val="single" w:sz="4" w:space="0" w:color="auto"/>
            </w:tcBorders>
            <w:shd w:val="clear" w:color="auto" w:fill="auto"/>
            <w:hideMark/>
          </w:tcPr>
          <w:p w14:paraId="2FC15212" w14:textId="77777777" w:rsidR="009B7433" w:rsidRPr="006F7A4F"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1.146,72</w:t>
            </w:r>
          </w:p>
        </w:tc>
      </w:tr>
      <w:tr w:rsidR="004B3BD7" w:rsidRPr="006F7A4F" w14:paraId="44046770"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2283D3F1" w14:textId="26996D91"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lastRenderedPageBreak/>
              <w:t xml:space="preserve">2.3. </w:t>
            </w:r>
            <w:r w:rsidRPr="006F7A4F">
              <w:rPr>
                <w:rFonts w:ascii="Times New Roman" w:hAnsi="Times New Roman" w:cs="Times New Roman"/>
                <w:color w:val="000000"/>
                <w:sz w:val="20"/>
                <w:szCs w:val="20"/>
              </w:rPr>
              <w:t>Consumed as fuel in Power, CHP and Heating Plants</w:t>
            </w:r>
          </w:p>
        </w:tc>
        <w:tc>
          <w:tcPr>
            <w:tcW w:w="122" w:type="pct"/>
            <w:tcBorders>
              <w:top w:val="nil"/>
              <w:left w:val="nil"/>
              <w:bottom w:val="single" w:sz="4" w:space="0" w:color="auto"/>
              <w:right w:val="single" w:sz="4" w:space="0" w:color="auto"/>
            </w:tcBorders>
            <w:shd w:val="clear" w:color="auto" w:fill="auto"/>
            <w:noWrap/>
            <w:hideMark/>
          </w:tcPr>
          <w:p w14:paraId="366688E3"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0,59 </w:t>
            </w:r>
          </w:p>
        </w:tc>
        <w:tc>
          <w:tcPr>
            <w:tcW w:w="495" w:type="pct"/>
            <w:tcBorders>
              <w:top w:val="nil"/>
              <w:left w:val="nil"/>
              <w:bottom w:val="single" w:sz="4" w:space="0" w:color="auto"/>
              <w:right w:val="single" w:sz="4" w:space="0" w:color="auto"/>
            </w:tcBorders>
            <w:shd w:val="clear" w:color="auto" w:fill="auto"/>
            <w:hideMark/>
          </w:tcPr>
          <w:p w14:paraId="169E391F"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1,04</w:t>
            </w:r>
          </w:p>
        </w:tc>
        <w:tc>
          <w:tcPr>
            <w:tcW w:w="849" w:type="pct"/>
            <w:tcBorders>
              <w:top w:val="nil"/>
              <w:left w:val="nil"/>
              <w:bottom w:val="single" w:sz="4" w:space="0" w:color="auto"/>
              <w:right w:val="single" w:sz="4" w:space="0" w:color="auto"/>
            </w:tcBorders>
            <w:shd w:val="clear" w:color="auto" w:fill="auto"/>
            <w:hideMark/>
          </w:tcPr>
          <w:p w14:paraId="4F0206C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84" w:type="pct"/>
            <w:tcBorders>
              <w:top w:val="nil"/>
              <w:left w:val="nil"/>
              <w:bottom w:val="single" w:sz="4" w:space="0" w:color="auto"/>
              <w:right w:val="single" w:sz="4" w:space="0" w:color="auto"/>
            </w:tcBorders>
            <w:shd w:val="clear" w:color="auto" w:fill="auto"/>
            <w:hideMark/>
          </w:tcPr>
          <w:p w14:paraId="1BCA895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75,32</w:t>
            </w:r>
          </w:p>
        </w:tc>
      </w:tr>
      <w:tr w:rsidR="004B3BD7" w:rsidRPr="006F7A4F" w14:paraId="307B057F"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7801056E" w14:textId="670D16E2"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2.4. </w:t>
            </w:r>
            <w:r w:rsidRPr="006F7A4F">
              <w:rPr>
                <w:rFonts w:ascii="Times New Roman" w:hAnsi="Times New Roman" w:cs="Times New Roman"/>
                <w:color w:val="212121"/>
                <w:sz w:val="20"/>
                <w:szCs w:val="20"/>
                <w:shd w:val="clear" w:color="auto" w:fill="FFFFFF"/>
              </w:rPr>
              <w:t>Other Energy Sector Consumers</w:t>
            </w:r>
          </w:p>
        </w:tc>
        <w:tc>
          <w:tcPr>
            <w:tcW w:w="122" w:type="pct"/>
            <w:tcBorders>
              <w:top w:val="nil"/>
              <w:left w:val="nil"/>
              <w:bottom w:val="single" w:sz="4" w:space="0" w:color="auto"/>
              <w:right w:val="single" w:sz="4" w:space="0" w:color="auto"/>
            </w:tcBorders>
            <w:shd w:val="clear" w:color="auto" w:fill="auto"/>
            <w:noWrap/>
            <w:vAlign w:val="center"/>
            <w:hideMark/>
          </w:tcPr>
          <w:p w14:paraId="5A3A53AE"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141,98 </w:t>
            </w:r>
          </w:p>
        </w:tc>
        <w:tc>
          <w:tcPr>
            <w:tcW w:w="495" w:type="pct"/>
            <w:tcBorders>
              <w:top w:val="nil"/>
              <w:left w:val="nil"/>
              <w:bottom w:val="single" w:sz="4" w:space="0" w:color="auto"/>
              <w:right w:val="single" w:sz="4" w:space="0" w:color="auto"/>
            </w:tcBorders>
            <w:shd w:val="clear" w:color="auto" w:fill="auto"/>
            <w:hideMark/>
          </w:tcPr>
          <w:p w14:paraId="0AA92AD5"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154,28</w:t>
            </w:r>
          </w:p>
        </w:tc>
        <w:tc>
          <w:tcPr>
            <w:tcW w:w="849" w:type="pct"/>
            <w:tcBorders>
              <w:top w:val="nil"/>
              <w:left w:val="nil"/>
              <w:bottom w:val="single" w:sz="4" w:space="0" w:color="auto"/>
              <w:right w:val="single" w:sz="4" w:space="0" w:color="auto"/>
            </w:tcBorders>
            <w:shd w:val="clear" w:color="auto" w:fill="auto"/>
            <w:hideMark/>
          </w:tcPr>
          <w:p w14:paraId="16DCE11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0,34</w:t>
            </w:r>
          </w:p>
        </w:tc>
        <w:tc>
          <w:tcPr>
            <w:tcW w:w="884" w:type="pct"/>
            <w:tcBorders>
              <w:top w:val="nil"/>
              <w:left w:val="nil"/>
              <w:bottom w:val="single" w:sz="4" w:space="0" w:color="auto"/>
              <w:right w:val="single" w:sz="4" w:space="0" w:color="auto"/>
            </w:tcBorders>
            <w:shd w:val="clear" w:color="auto" w:fill="auto"/>
            <w:hideMark/>
          </w:tcPr>
          <w:p w14:paraId="32B3A2D8"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8,66</w:t>
            </w:r>
          </w:p>
        </w:tc>
      </w:tr>
      <w:tr w:rsidR="004B3BD7" w:rsidRPr="006F7A4F" w14:paraId="2D7F47F5"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7A8EA87C" w14:textId="7C33D9AE"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3. </w:t>
            </w:r>
            <w:r w:rsidRPr="006F7A4F">
              <w:rPr>
                <w:rFonts w:ascii="Times New Roman" w:hAnsi="Times New Roman" w:cs="Times New Roman"/>
                <w:b/>
                <w:bCs/>
                <w:color w:val="000000"/>
                <w:sz w:val="20"/>
                <w:szCs w:val="20"/>
              </w:rPr>
              <w:t>Transportation Sector</w:t>
            </w:r>
          </w:p>
        </w:tc>
        <w:tc>
          <w:tcPr>
            <w:tcW w:w="122" w:type="pct"/>
            <w:tcBorders>
              <w:top w:val="nil"/>
              <w:left w:val="nil"/>
              <w:bottom w:val="single" w:sz="4" w:space="0" w:color="auto"/>
              <w:right w:val="single" w:sz="4" w:space="0" w:color="auto"/>
            </w:tcBorders>
            <w:shd w:val="clear" w:color="auto" w:fill="auto"/>
            <w:noWrap/>
            <w:vAlign w:val="center"/>
            <w:hideMark/>
          </w:tcPr>
          <w:p w14:paraId="4DE28499"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430,50 </w:t>
            </w:r>
          </w:p>
        </w:tc>
        <w:tc>
          <w:tcPr>
            <w:tcW w:w="495" w:type="pct"/>
            <w:tcBorders>
              <w:top w:val="nil"/>
              <w:left w:val="nil"/>
              <w:bottom w:val="single" w:sz="4" w:space="0" w:color="auto"/>
              <w:right w:val="single" w:sz="4" w:space="0" w:color="auto"/>
            </w:tcBorders>
            <w:shd w:val="clear" w:color="auto" w:fill="auto"/>
            <w:noWrap/>
            <w:vAlign w:val="bottom"/>
            <w:hideMark/>
          </w:tcPr>
          <w:p w14:paraId="0605BCA0"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411,06</w:t>
            </w:r>
          </w:p>
        </w:tc>
        <w:tc>
          <w:tcPr>
            <w:tcW w:w="849" w:type="pct"/>
            <w:tcBorders>
              <w:top w:val="nil"/>
              <w:left w:val="nil"/>
              <w:bottom w:val="single" w:sz="4" w:space="0" w:color="auto"/>
              <w:right w:val="single" w:sz="4" w:space="0" w:color="auto"/>
            </w:tcBorders>
            <w:shd w:val="clear" w:color="auto" w:fill="auto"/>
            <w:noWrap/>
            <w:vAlign w:val="center"/>
            <w:hideMark/>
          </w:tcPr>
          <w:p w14:paraId="2521EDD7"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0,91</w:t>
            </w:r>
          </w:p>
        </w:tc>
        <w:tc>
          <w:tcPr>
            <w:tcW w:w="884" w:type="pct"/>
            <w:tcBorders>
              <w:top w:val="nil"/>
              <w:left w:val="nil"/>
              <w:bottom w:val="single" w:sz="4" w:space="0" w:color="auto"/>
              <w:right w:val="single" w:sz="4" w:space="0" w:color="auto"/>
            </w:tcBorders>
            <w:shd w:val="clear" w:color="auto" w:fill="auto"/>
            <w:noWrap/>
            <w:vAlign w:val="center"/>
            <w:hideMark/>
          </w:tcPr>
          <w:p w14:paraId="21AE0EEC"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-4,52</w:t>
            </w:r>
          </w:p>
        </w:tc>
      </w:tr>
      <w:tr w:rsidR="004B3BD7" w:rsidRPr="006F7A4F" w14:paraId="5CDA29E8"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06F83BC7" w14:textId="6C32D288"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3.1. </w:t>
            </w:r>
            <w:r w:rsidRPr="006F7A4F">
              <w:rPr>
                <w:rFonts w:ascii="Times New Roman" w:hAnsi="Times New Roman" w:cs="Times New Roman"/>
                <w:color w:val="000000"/>
                <w:sz w:val="20"/>
                <w:szCs w:val="20"/>
              </w:rPr>
              <w:t>Vehicular fuel</w:t>
            </w:r>
          </w:p>
        </w:tc>
        <w:tc>
          <w:tcPr>
            <w:tcW w:w="122" w:type="pct"/>
            <w:tcBorders>
              <w:top w:val="nil"/>
              <w:left w:val="nil"/>
              <w:bottom w:val="single" w:sz="4" w:space="0" w:color="auto"/>
              <w:right w:val="single" w:sz="4" w:space="0" w:color="auto"/>
            </w:tcBorders>
            <w:shd w:val="clear" w:color="auto" w:fill="auto"/>
            <w:noWrap/>
            <w:vAlign w:val="center"/>
            <w:hideMark/>
          </w:tcPr>
          <w:p w14:paraId="7C19F67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92,32 </w:t>
            </w:r>
          </w:p>
        </w:tc>
        <w:tc>
          <w:tcPr>
            <w:tcW w:w="495" w:type="pct"/>
            <w:tcBorders>
              <w:top w:val="nil"/>
              <w:left w:val="nil"/>
              <w:bottom w:val="single" w:sz="4" w:space="0" w:color="auto"/>
              <w:right w:val="single" w:sz="4" w:space="0" w:color="auto"/>
            </w:tcBorders>
            <w:shd w:val="clear" w:color="auto" w:fill="auto"/>
            <w:hideMark/>
          </w:tcPr>
          <w:p w14:paraId="0B121844"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97,10</w:t>
            </w:r>
          </w:p>
        </w:tc>
        <w:tc>
          <w:tcPr>
            <w:tcW w:w="849" w:type="pct"/>
            <w:tcBorders>
              <w:top w:val="nil"/>
              <w:left w:val="nil"/>
              <w:bottom w:val="single" w:sz="4" w:space="0" w:color="auto"/>
              <w:right w:val="single" w:sz="4" w:space="0" w:color="auto"/>
            </w:tcBorders>
            <w:shd w:val="clear" w:color="auto" w:fill="auto"/>
            <w:hideMark/>
          </w:tcPr>
          <w:p w14:paraId="5039B01C"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0,21</w:t>
            </w:r>
          </w:p>
        </w:tc>
        <w:tc>
          <w:tcPr>
            <w:tcW w:w="884" w:type="pct"/>
            <w:tcBorders>
              <w:top w:val="nil"/>
              <w:left w:val="nil"/>
              <w:bottom w:val="single" w:sz="4" w:space="0" w:color="auto"/>
              <w:right w:val="single" w:sz="4" w:space="0" w:color="auto"/>
            </w:tcBorders>
            <w:shd w:val="clear" w:color="auto" w:fill="auto"/>
            <w:hideMark/>
          </w:tcPr>
          <w:p w14:paraId="5025FFFB"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5,17</w:t>
            </w:r>
          </w:p>
        </w:tc>
      </w:tr>
      <w:tr w:rsidR="004B3BD7" w:rsidRPr="006F7A4F" w14:paraId="2C919F1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38868E6F" w14:textId="74C3A204"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3.2. </w:t>
            </w:r>
            <w:r w:rsidRPr="006F7A4F">
              <w:rPr>
                <w:rFonts w:ascii="Times New Roman" w:hAnsi="Times New Roman" w:cs="Times New Roman"/>
                <w:color w:val="000000"/>
                <w:sz w:val="20"/>
                <w:szCs w:val="20"/>
              </w:rPr>
              <w:t>Pipeline transportation</w:t>
            </w:r>
          </w:p>
        </w:tc>
        <w:tc>
          <w:tcPr>
            <w:tcW w:w="122" w:type="pct"/>
            <w:tcBorders>
              <w:top w:val="nil"/>
              <w:left w:val="nil"/>
              <w:bottom w:val="single" w:sz="4" w:space="0" w:color="auto"/>
              <w:right w:val="single" w:sz="4" w:space="0" w:color="auto"/>
            </w:tcBorders>
            <w:shd w:val="clear" w:color="auto" w:fill="auto"/>
            <w:noWrap/>
            <w:vAlign w:val="center"/>
            <w:hideMark/>
          </w:tcPr>
          <w:p w14:paraId="1D131A68"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337,97 </w:t>
            </w:r>
          </w:p>
        </w:tc>
        <w:tc>
          <w:tcPr>
            <w:tcW w:w="495" w:type="pct"/>
            <w:tcBorders>
              <w:top w:val="nil"/>
              <w:left w:val="nil"/>
              <w:bottom w:val="single" w:sz="4" w:space="0" w:color="auto"/>
              <w:right w:val="single" w:sz="4" w:space="0" w:color="auto"/>
            </w:tcBorders>
            <w:shd w:val="clear" w:color="auto" w:fill="auto"/>
            <w:hideMark/>
          </w:tcPr>
          <w:p w14:paraId="00E8D8B5"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313,35</w:t>
            </w:r>
          </w:p>
        </w:tc>
        <w:tc>
          <w:tcPr>
            <w:tcW w:w="849" w:type="pct"/>
            <w:tcBorders>
              <w:top w:val="nil"/>
              <w:left w:val="nil"/>
              <w:bottom w:val="single" w:sz="4" w:space="0" w:color="auto"/>
              <w:right w:val="single" w:sz="4" w:space="0" w:color="auto"/>
            </w:tcBorders>
            <w:shd w:val="clear" w:color="auto" w:fill="auto"/>
            <w:hideMark/>
          </w:tcPr>
          <w:p w14:paraId="7FCE51D2"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0,69</w:t>
            </w:r>
          </w:p>
        </w:tc>
        <w:tc>
          <w:tcPr>
            <w:tcW w:w="884" w:type="pct"/>
            <w:tcBorders>
              <w:top w:val="nil"/>
              <w:left w:val="nil"/>
              <w:bottom w:val="single" w:sz="4" w:space="0" w:color="auto"/>
              <w:right w:val="single" w:sz="4" w:space="0" w:color="auto"/>
            </w:tcBorders>
            <w:shd w:val="clear" w:color="auto" w:fill="auto"/>
            <w:hideMark/>
          </w:tcPr>
          <w:p w14:paraId="2925DCBA"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-7,29</w:t>
            </w:r>
          </w:p>
        </w:tc>
      </w:tr>
      <w:tr w:rsidR="004B3BD7" w:rsidRPr="006F7A4F" w14:paraId="152F7287"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699209AD" w14:textId="6B5A644C"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lang w:eastAsia="tr-TR"/>
              </w:rPr>
              <w:t xml:space="preserve">3.3. </w:t>
            </w:r>
            <w:r w:rsidRPr="006F7A4F">
              <w:rPr>
                <w:rFonts w:ascii="Times New Roman" w:eastAsia="Times New Roman" w:hAnsi="Times New Roman" w:cs="Times New Roman"/>
                <w:color w:val="212121"/>
                <w:lang w:val="en" w:eastAsia="tr-TR"/>
              </w:rPr>
              <w:t>Other Transportation Sector Consumers</w:t>
            </w:r>
          </w:p>
        </w:tc>
        <w:tc>
          <w:tcPr>
            <w:tcW w:w="122" w:type="pct"/>
            <w:tcBorders>
              <w:top w:val="nil"/>
              <w:left w:val="nil"/>
              <w:bottom w:val="single" w:sz="4" w:space="0" w:color="auto"/>
              <w:right w:val="single" w:sz="4" w:space="0" w:color="auto"/>
            </w:tcBorders>
            <w:shd w:val="clear" w:color="auto" w:fill="auto"/>
            <w:noWrap/>
            <w:vAlign w:val="center"/>
            <w:hideMark/>
          </w:tcPr>
          <w:p w14:paraId="228A328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0,21 </w:t>
            </w:r>
          </w:p>
        </w:tc>
        <w:tc>
          <w:tcPr>
            <w:tcW w:w="495" w:type="pct"/>
            <w:tcBorders>
              <w:top w:val="nil"/>
              <w:left w:val="nil"/>
              <w:bottom w:val="single" w:sz="4" w:space="0" w:color="auto"/>
              <w:right w:val="single" w:sz="4" w:space="0" w:color="auto"/>
            </w:tcBorders>
            <w:shd w:val="clear" w:color="auto" w:fill="auto"/>
            <w:hideMark/>
          </w:tcPr>
          <w:p w14:paraId="2AC02D9F"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0,61</w:t>
            </w:r>
          </w:p>
        </w:tc>
        <w:tc>
          <w:tcPr>
            <w:tcW w:w="849" w:type="pct"/>
            <w:tcBorders>
              <w:top w:val="nil"/>
              <w:left w:val="nil"/>
              <w:bottom w:val="single" w:sz="4" w:space="0" w:color="auto"/>
              <w:right w:val="single" w:sz="4" w:space="0" w:color="auto"/>
            </w:tcBorders>
            <w:shd w:val="clear" w:color="auto" w:fill="auto"/>
            <w:hideMark/>
          </w:tcPr>
          <w:p w14:paraId="29A2ED6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c>
          <w:tcPr>
            <w:tcW w:w="884" w:type="pct"/>
            <w:tcBorders>
              <w:top w:val="nil"/>
              <w:left w:val="nil"/>
              <w:bottom w:val="single" w:sz="4" w:space="0" w:color="auto"/>
              <w:right w:val="single" w:sz="4" w:space="0" w:color="auto"/>
            </w:tcBorders>
            <w:shd w:val="clear" w:color="auto" w:fill="auto"/>
            <w:hideMark/>
          </w:tcPr>
          <w:p w14:paraId="6A7B3F12"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192,18</w:t>
            </w:r>
          </w:p>
        </w:tc>
      </w:tr>
      <w:tr w:rsidR="004B3BD7" w:rsidRPr="006F7A4F" w14:paraId="22C03F35"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5849687A" w14:textId="05C6A575"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4. </w:t>
            </w:r>
            <w:r w:rsidRPr="006F7A4F">
              <w:rPr>
                <w:rFonts w:ascii="Times New Roman" w:hAnsi="Times New Roman" w:cs="Times New Roman"/>
                <w:b/>
                <w:bCs/>
                <w:color w:val="000000"/>
                <w:sz w:val="20"/>
                <w:szCs w:val="20"/>
              </w:rPr>
              <w:t>Industry Sector</w:t>
            </w:r>
          </w:p>
        </w:tc>
        <w:tc>
          <w:tcPr>
            <w:tcW w:w="122" w:type="pct"/>
            <w:tcBorders>
              <w:top w:val="nil"/>
              <w:left w:val="nil"/>
              <w:bottom w:val="single" w:sz="4" w:space="0" w:color="auto"/>
              <w:right w:val="single" w:sz="4" w:space="0" w:color="auto"/>
            </w:tcBorders>
            <w:shd w:val="clear" w:color="auto" w:fill="auto"/>
            <w:noWrap/>
            <w:vAlign w:val="center"/>
            <w:hideMark/>
          </w:tcPr>
          <w:p w14:paraId="1339FC72"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11.993,23 </w:t>
            </w:r>
          </w:p>
        </w:tc>
        <w:tc>
          <w:tcPr>
            <w:tcW w:w="495" w:type="pct"/>
            <w:tcBorders>
              <w:top w:val="nil"/>
              <w:left w:val="nil"/>
              <w:bottom w:val="single" w:sz="4" w:space="0" w:color="auto"/>
              <w:right w:val="single" w:sz="4" w:space="0" w:color="auto"/>
            </w:tcBorders>
            <w:shd w:val="clear" w:color="auto" w:fill="auto"/>
            <w:noWrap/>
            <w:vAlign w:val="bottom"/>
            <w:hideMark/>
          </w:tcPr>
          <w:p w14:paraId="32965903"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12.424,04</w:t>
            </w:r>
          </w:p>
        </w:tc>
        <w:tc>
          <w:tcPr>
            <w:tcW w:w="849" w:type="pct"/>
            <w:tcBorders>
              <w:top w:val="nil"/>
              <w:left w:val="nil"/>
              <w:bottom w:val="single" w:sz="4" w:space="0" w:color="auto"/>
              <w:right w:val="single" w:sz="4" w:space="0" w:color="auto"/>
            </w:tcBorders>
            <w:shd w:val="clear" w:color="auto" w:fill="auto"/>
            <w:noWrap/>
            <w:vAlign w:val="center"/>
            <w:hideMark/>
          </w:tcPr>
          <w:p w14:paraId="4CE19963"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27,43</w:t>
            </w:r>
          </w:p>
        </w:tc>
        <w:tc>
          <w:tcPr>
            <w:tcW w:w="884" w:type="pct"/>
            <w:tcBorders>
              <w:top w:val="nil"/>
              <w:left w:val="nil"/>
              <w:bottom w:val="single" w:sz="4" w:space="0" w:color="auto"/>
              <w:right w:val="single" w:sz="4" w:space="0" w:color="auto"/>
            </w:tcBorders>
            <w:shd w:val="clear" w:color="auto" w:fill="auto"/>
            <w:noWrap/>
            <w:vAlign w:val="center"/>
            <w:hideMark/>
          </w:tcPr>
          <w:p w14:paraId="05C647E1"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3,59</w:t>
            </w:r>
          </w:p>
        </w:tc>
      </w:tr>
      <w:tr w:rsidR="004B3BD7" w:rsidRPr="006F7A4F" w14:paraId="6CF4F618" w14:textId="77777777" w:rsidTr="003619CC">
        <w:trPr>
          <w:trHeight w:val="237"/>
        </w:trPr>
        <w:tc>
          <w:tcPr>
            <w:tcW w:w="2650" w:type="pct"/>
            <w:tcBorders>
              <w:top w:val="nil"/>
              <w:left w:val="single" w:sz="4" w:space="0" w:color="auto"/>
              <w:bottom w:val="single" w:sz="4" w:space="0" w:color="auto"/>
              <w:right w:val="single" w:sz="4" w:space="0" w:color="auto"/>
            </w:tcBorders>
            <w:shd w:val="clear" w:color="auto" w:fill="auto"/>
            <w:hideMark/>
          </w:tcPr>
          <w:p w14:paraId="44459E22" w14:textId="30C63812"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 </w:t>
            </w:r>
            <w:r w:rsidRPr="006F7A4F">
              <w:rPr>
                <w:rFonts w:ascii="Times New Roman" w:hAnsi="Times New Roman" w:cs="Times New Roman"/>
                <w:color w:val="000000"/>
                <w:sz w:val="20"/>
                <w:szCs w:val="20"/>
              </w:rPr>
              <w:t>Woodworking</w:t>
            </w:r>
          </w:p>
        </w:tc>
        <w:tc>
          <w:tcPr>
            <w:tcW w:w="122" w:type="pct"/>
            <w:tcBorders>
              <w:top w:val="nil"/>
              <w:left w:val="nil"/>
              <w:bottom w:val="single" w:sz="4" w:space="0" w:color="auto"/>
              <w:right w:val="single" w:sz="4" w:space="0" w:color="auto"/>
            </w:tcBorders>
            <w:shd w:val="clear" w:color="auto" w:fill="auto"/>
            <w:noWrap/>
            <w:vAlign w:val="center"/>
            <w:hideMark/>
          </w:tcPr>
          <w:p w14:paraId="3DD05BF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76,87 </w:t>
            </w:r>
          </w:p>
        </w:tc>
        <w:tc>
          <w:tcPr>
            <w:tcW w:w="495" w:type="pct"/>
            <w:tcBorders>
              <w:top w:val="nil"/>
              <w:left w:val="nil"/>
              <w:bottom w:val="single" w:sz="4" w:space="0" w:color="auto"/>
              <w:right w:val="single" w:sz="4" w:space="0" w:color="auto"/>
            </w:tcBorders>
            <w:shd w:val="clear" w:color="auto" w:fill="auto"/>
            <w:hideMark/>
          </w:tcPr>
          <w:p w14:paraId="7D63DB01"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41,15</w:t>
            </w:r>
          </w:p>
        </w:tc>
        <w:tc>
          <w:tcPr>
            <w:tcW w:w="849" w:type="pct"/>
            <w:tcBorders>
              <w:top w:val="nil"/>
              <w:left w:val="nil"/>
              <w:bottom w:val="single" w:sz="4" w:space="0" w:color="auto"/>
              <w:right w:val="single" w:sz="4" w:space="0" w:color="auto"/>
            </w:tcBorders>
            <w:shd w:val="clear" w:color="auto" w:fill="auto"/>
            <w:hideMark/>
          </w:tcPr>
          <w:p w14:paraId="7AD5A6E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0,09</w:t>
            </w:r>
          </w:p>
        </w:tc>
        <w:tc>
          <w:tcPr>
            <w:tcW w:w="884" w:type="pct"/>
            <w:tcBorders>
              <w:top w:val="nil"/>
              <w:left w:val="nil"/>
              <w:bottom w:val="single" w:sz="4" w:space="0" w:color="auto"/>
              <w:right w:val="single" w:sz="4" w:space="0" w:color="auto"/>
            </w:tcBorders>
            <w:shd w:val="clear" w:color="auto" w:fill="auto"/>
            <w:hideMark/>
          </w:tcPr>
          <w:p w14:paraId="716FE6C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-46,47</w:t>
            </w:r>
          </w:p>
        </w:tc>
      </w:tr>
      <w:tr w:rsidR="004B3BD7" w:rsidRPr="006F7A4F" w14:paraId="1C18E399"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0C91F188" w14:textId="3F61D7B7"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4.10. </w:t>
            </w:r>
            <w:r w:rsidRPr="006F7A4F">
              <w:rPr>
                <w:rFonts w:ascii="Times New Roman" w:hAnsi="Times New Roman" w:cs="Times New Roman"/>
                <w:color w:val="000000"/>
                <w:sz w:val="20"/>
                <w:szCs w:val="20"/>
              </w:rPr>
              <w:t>Chemistry (including petro chemistry)</w:t>
            </w:r>
          </w:p>
        </w:tc>
        <w:tc>
          <w:tcPr>
            <w:tcW w:w="122" w:type="pct"/>
            <w:tcBorders>
              <w:top w:val="nil"/>
              <w:left w:val="nil"/>
              <w:bottom w:val="single" w:sz="4" w:space="0" w:color="auto"/>
              <w:right w:val="single" w:sz="4" w:space="0" w:color="auto"/>
            </w:tcBorders>
            <w:shd w:val="clear" w:color="auto" w:fill="auto"/>
            <w:noWrap/>
            <w:vAlign w:val="center"/>
            <w:hideMark/>
          </w:tcPr>
          <w:p w14:paraId="55EB96CB"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1.085,83 </w:t>
            </w:r>
          </w:p>
        </w:tc>
        <w:tc>
          <w:tcPr>
            <w:tcW w:w="495" w:type="pct"/>
            <w:tcBorders>
              <w:top w:val="nil"/>
              <w:left w:val="nil"/>
              <w:bottom w:val="single" w:sz="4" w:space="0" w:color="auto"/>
              <w:right w:val="single" w:sz="4" w:space="0" w:color="auto"/>
            </w:tcBorders>
            <w:shd w:val="clear" w:color="auto" w:fill="auto"/>
            <w:hideMark/>
          </w:tcPr>
          <w:p w14:paraId="4A04BFEA"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2.114,96</w:t>
            </w:r>
          </w:p>
        </w:tc>
        <w:tc>
          <w:tcPr>
            <w:tcW w:w="849" w:type="pct"/>
            <w:tcBorders>
              <w:top w:val="nil"/>
              <w:left w:val="nil"/>
              <w:bottom w:val="single" w:sz="4" w:space="0" w:color="auto"/>
              <w:right w:val="single" w:sz="4" w:space="0" w:color="auto"/>
            </w:tcBorders>
            <w:shd w:val="clear" w:color="auto" w:fill="auto"/>
            <w:hideMark/>
          </w:tcPr>
          <w:p w14:paraId="33434981"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4,67</w:t>
            </w:r>
          </w:p>
        </w:tc>
        <w:tc>
          <w:tcPr>
            <w:tcW w:w="884" w:type="pct"/>
            <w:tcBorders>
              <w:top w:val="nil"/>
              <w:left w:val="nil"/>
              <w:bottom w:val="single" w:sz="4" w:space="0" w:color="auto"/>
              <w:right w:val="single" w:sz="4" w:space="0" w:color="auto"/>
            </w:tcBorders>
            <w:shd w:val="clear" w:color="auto" w:fill="auto"/>
            <w:hideMark/>
          </w:tcPr>
          <w:p w14:paraId="37679701"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94,78</w:t>
            </w:r>
          </w:p>
        </w:tc>
      </w:tr>
      <w:tr w:rsidR="004B3BD7" w:rsidRPr="006F7A4F" w14:paraId="05E3BE0F"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01E01D15" w14:textId="279D64C5"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4.11. </w:t>
            </w:r>
            <w:r w:rsidRPr="006F7A4F">
              <w:rPr>
                <w:rFonts w:ascii="Times New Roman" w:hAnsi="Times New Roman" w:cs="Times New Roman"/>
                <w:color w:val="000000"/>
                <w:sz w:val="20"/>
                <w:szCs w:val="20"/>
              </w:rPr>
              <w:t>Mining and quarrying</w:t>
            </w:r>
          </w:p>
        </w:tc>
        <w:tc>
          <w:tcPr>
            <w:tcW w:w="122" w:type="pct"/>
            <w:tcBorders>
              <w:top w:val="nil"/>
              <w:left w:val="nil"/>
              <w:bottom w:val="single" w:sz="4" w:space="0" w:color="auto"/>
              <w:right w:val="single" w:sz="4" w:space="0" w:color="auto"/>
            </w:tcBorders>
            <w:shd w:val="clear" w:color="auto" w:fill="auto"/>
            <w:noWrap/>
            <w:vAlign w:val="center"/>
            <w:hideMark/>
          </w:tcPr>
          <w:p w14:paraId="0DC86076"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155,18 </w:t>
            </w:r>
          </w:p>
        </w:tc>
        <w:tc>
          <w:tcPr>
            <w:tcW w:w="495" w:type="pct"/>
            <w:tcBorders>
              <w:top w:val="nil"/>
              <w:left w:val="nil"/>
              <w:bottom w:val="single" w:sz="4" w:space="0" w:color="auto"/>
              <w:right w:val="single" w:sz="4" w:space="0" w:color="auto"/>
            </w:tcBorders>
            <w:shd w:val="clear" w:color="auto" w:fill="auto"/>
            <w:hideMark/>
          </w:tcPr>
          <w:p w14:paraId="5B293A54"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155,96</w:t>
            </w:r>
          </w:p>
        </w:tc>
        <w:tc>
          <w:tcPr>
            <w:tcW w:w="849" w:type="pct"/>
            <w:tcBorders>
              <w:top w:val="nil"/>
              <w:left w:val="nil"/>
              <w:bottom w:val="single" w:sz="4" w:space="0" w:color="auto"/>
              <w:right w:val="single" w:sz="4" w:space="0" w:color="auto"/>
            </w:tcBorders>
            <w:shd w:val="clear" w:color="auto" w:fill="auto"/>
            <w:hideMark/>
          </w:tcPr>
          <w:p w14:paraId="57AF807B"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0,34</w:t>
            </w:r>
          </w:p>
        </w:tc>
        <w:tc>
          <w:tcPr>
            <w:tcW w:w="884" w:type="pct"/>
            <w:tcBorders>
              <w:top w:val="nil"/>
              <w:left w:val="nil"/>
              <w:bottom w:val="single" w:sz="4" w:space="0" w:color="auto"/>
              <w:right w:val="single" w:sz="4" w:space="0" w:color="auto"/>
            </w:tcBorders>
            <w:shd w:val="clear" w:color="auto" w:fill="auto"/>
            <w:hideMark/>
          </w:tcPr>
          <w:p w14:paraId="02E0D1F8"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0,51</w:t>
            </w:r>
          </w:p>
        </w:tc>
      </w:tr>
      <w:tr w:rsidR="004B3BD7" w:rsidRPr="006F7A4F" w14:paraId="3ED00F4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0CFF0A50" w14:textId="5C2F9283"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4.12. </w:t>
            </w:r>
            <w:r w:rsidRPr="006F7A4F">
              <w:rPr>
                <w:rFonts w:ascii="Times New Roman" w:hAnsi="Times New Roman" w:cs="Times New Roman"/>
                <w:color w:val="000000"/>
                <w:sz w:val="20"/>
                <w:szCs w:val="20"/>
              </w:rPr>
              <w:t>Machine industry</w:t>
            </w:r>
          </w:p>
        </w:tc>
        <w:tc>
          <w:tcPr>
            <w:tcW w:w="122" w:type="pct"/>
            <w:tcBorders>
              <w:top w:val="nil"/>
              <w:left w:val="nil"/>
              <w:bottom w:val="single" w:sz="4" w:space="0" w:color="auto"/>
              <w:right w:val="single" w:sz="4" w:space="0" w:color="auto"/>
            </w:tcBorders>
            <w:shd w:val="clear" w:color="auto" w:fill="auto"/>
            <w:noWrap/>
            <w:vAlign w:val="center"/>
            <w:hideMark/>
          </w:tcPr>
          <w:p w14:paraId="2F3B66C3"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70,41 </w:t>
            </w:r>
          </w:p>
        </w:tc>
        <w:tc>
          <w:tcPr>
            <w:tcW w:w="495" w:type="pct"/>
            <w:tcBorders>
              <w:top w:val="nil"/>
              <w:left w:val="nil"/>
              <w:bottom w:val="single" w:sz="4" w:space="0" w:color="auto"/>
              <w:right w:val="single" w:sz="4" w:space="0" w:color="auto"/>
            </w:tcBorders>
            <w:shd w:val="clear" w:color="auto" w:fill="auto"/>
            <w:hideMark/>
          </w:tcPr>
          <w:p w14:paraId="14E20AE8"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50,71</w:t>
            </w:r>
          </w:p>
        </w:tc>
        <w:tc>
          <w:tcPr>
            <w:tcW w:w="849" w:type="pct"/>
            <w:tcBorders>
              <w:top w:val="nil"/>
              <w:left w:val="nil"/>
              <w:bottom w:val="single" w:sz="4" w:space="0" w:color="auto"/>
              <w:right w:val="single" w:sz="4" w:space="0" w:color="auto"/>
            </w:tcBorders>
            <w:shd w:val="clear" w:color="auto" w:fill="auto"/>
            <w:hideMark/>
          </w:tcPr>
          <w:p w14:paraId="3EC91E7A"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0,11</w:t>
            </w:r>
          </w:p>
        </w:tc>
        <w:tc>
          <w:tcPr>
            <w:tcW w:w="884" w:type="pct"/>
            <w:tcBorders>
              <w:top w:val="nil"/>
              <w:left w:val="nil"/>
              <w:bottom w:val="single" w:sz="4" w:space="0" w:color="auto"/>
              <w:right w:val="single" w:sz="4" w:space="0" w:color="auto"/>
            </w:tcBorders>
            <w:shd w:val="clear" w:color="auto" w:fill="auto"/>
            <w:hideMark/>
          </w:tcPr>
          <w:p w14:paraId="44A3110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-27,97</w:t>
            </w:r>
          </w:p>
        </w:tc>
      </w:tr>
      <w:tr w:rsidR="004B3BD7" w:rsidRPr="006F7A4F" w14:paraId="098E34C6"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4EE8092A" w14:textId="2814873B"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4.13. </w:t>
            </w:r>
            <w:r w:rsidRPr="006F7A4F">
              <w:rPr>
                <w:rFonts w:ascii="Times New Roman" w:hAnsi="Times New Roman" w:cs="Times New Roman"/>
                <w:color w:val="000000"/>
                <w:sz w:val="20"/>
                <w:szCs w:val="20"/>
              </w:rPr>
              <w:t>Textiles, leather and clothing industry</w:t>
            </w:r>
          </w:p>
        </w:tc>
        <w:tc>
          <w:tcPr>
            <w:tcW w:w="122" w:type="pct"/>
            <w:tcBorders>
              <w:top w:val="nil"/>
              <w:left w:val="nil"/>
              <w:bottom w:val="single" w:sz="4" w:space="0" w:color="auto"/>
              <w:right w:val="single" w:sz="4" w:space="0" w:color="auto"/>
            </w:tcBorders>
            <w:shd w:val="clear" w:color="auto" w:fill="auto"/>
            <w:noWrap/>
            <w:vAlign w:val="center"/>
            <w:hideMark/>
          </w:tcPr>
          <w:p w14:paraId="36B46454"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693,18 </w:t>
            </w:r>
          </w:p>
        </w:tc>
        <w:tc>
          <w:tcPr>
            <w:tcW w:w="495" w:type="pct"/>
            <w:tcBorders>
              <w:top w:val="nil"/>
              <w:left w:val="nil"/>
              <w:bottom w:val="single" w:sz="4" w:space="0" w:color="auto"/>
              <w:right w:val="single" w:sz="4" w:space="0" w:color="auto"/>
            </w:tcBorders>
            <w:shd w:val="clear" w:color="auto" w:fill="auto"/>
            <w:hideMark/>
          </w:tcPr>
          <w:p w14:paraId="4179BCB6"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730,46</w:t>
            </w:r>
          </w:p>
        </w:tc>
        <w:tc>
          <w:tcPr>
            <w:tcW w:w="849" w:type="pct"/>
            <w:tcBorders>
              <w:top w:val="nil"/>
              <w:left w:val="nil"/>
              <w:bottom w:val="single" w:sz="4" w:space="0" w:color="auto"/>
              <w:right w:val="single" w:sz="4" w:space="0" w:color="auto"/>
            </w:tcBorders>
            <w:shd w:val="clear" w:color="auto" w:fill="auto"/>
            <w:hideMark/>
          </w:tcPr>
          <w:p w14:paraId="764975EB"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1,61</w:t>
            </w:r>
          </w:p>
        </w:tc>
        <w:tc>
          <w:tcPr>
            <w:tcW w:w="884" w:type="pct"/>
            <w:tcBorders>
              <w:top w:val="nil"/>
              <w:left w:val="nil"/>
              <w:bottom w:val="single" w:sz="4" w:space="0" w:color="auto"/>
              <w:right w:val="single" w:sz="4" w:space="0" w:color="auto"/>
            </w:tcBorders>
            <w:shd w:val="clear" w:color="auto" w:fill="auto"/>
            <w:hideMark/>
          </w:tcPr>
          <w:p w14:paraId="7B3DB679"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5,38</w:t>
            </w:r>
          </w:p>
        </w:tc>
      </w:tr>
      <w:tr w:rsidR="004B3BD7" w:rsidRPr="006F7A4F" w14:paraId="6439C7AD"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2F8B4A4D" w14:textId="36949B88"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4.14. </w:t>
            </w:r>
            <w:r w:rsidRPr="006F7A4F">
              <w:rPr>
                <w:rFonts w:ascii="Times New Roman" w:hAnsi="Times New Roman" w:cs="Times New Roman"/>
                <w:color w:val="000000"/>
                <w:sz w:val="20"/>
                <w:szCs w:val="20"/>
              </w:rPr>
              <w:t>Tobacco and tobacco products</w:t>
            </w:r>
          </w:p>
        </w:tc>
        <w:tc>
          <w:tcPr>
            <w:tcW w:w="122" w:type="pct"/>
            <w:tcBorders>
              <w:top w:val="nil"/>
              <w:left w:val="nil"/>
              <w:bottom w:val="single" w:sz="4" w:space="0" w:color="auto"/>
              <w:right w:val="single" w:sz="4" w:space="0" w:color="auto"/>
            </w:tcBorders>
            <w:shd w:val="clear" w:color="auto" w:fill="auto"/>
            <w:noWrap/>
            <w:vAlign w:val="center"/>
            <w:hideMark/>
          </w:tcPr>
          <w:p w14:paraId="0DAE328F"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31,70 </w:t>
            </w:r>
          </w:p>
        </w:tc>
        <w:tc>
          <w:tcPr>
            <w:tcW w:w="495" w:type="pct"/>
            <w:tcBorders>
              <w:top w:val="nil"/>
              <w:left w:val="nil"/>
              <w:bottom w:val="single" w:sz="4" w:space="0" w:color="auto"/>
              <w:right w:val="single" w:sz="4" w:space="0" w:color="auto"/>
            </w:tcBorders>
            <w:shd w:val="clear" w:color="auto" w:fill="auto"/>
            <w:hideMark/>
          </w:tcPr>
          <w:p w14:paraId="6ED64F78"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24,68</w:t>
            </w:r>
          </w:p>
        </w:tc>
        <w:tc>
          <w:tcPr>
            <w:tcW w:w="849" w:type="pct"/>
            <w:tcBorders>
              <w:top w:val="nil"/>
              <w:left w:val="nil"/>
              <w:bottom w:val="single" w:sz="4" w:space="0" w:color="auto"/>
              <w:right w:val="single" w:sz="4" w:space="0" w:color="auto"/>
            </w:tcBorders>
            <w:shd w:val="clear" w:color="auto" w:fill="auto"/>
            <w:hideMark/>
          </w:tcPr>
          <w:p w14:paraId="2EB39F4A"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0,05</w:t>
            </w:r>
          </w:p>
        </w:tc>
        <w:tc>
          <w:tcPr>
            <w:tcW w:w="884" w:type="pct"/>
            <w:tcBorders>
              <w:top w:val="nil"/>
              <w:left w:val="nil"/>
              <w:bottom w:val="single" w:sz="4" w:space="0" w:color="auto"/>
              <w:right w:val="single" w:sz="4" w:space="0" w:color="auto"/>
            </w:tcBorders>
            <w:shd w:val="clear" w:color="auto" w:fill="auto"/>
            <w:hideMark/>
          </w:tcPr>
          <w:p w14:paraId="3BF2948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-22,16</w:t>
            </w:r>
          </w:p>
        </w:tc>
      </w:tr>
      <w:tr w:rsidR="004B3BD7" w:rsidRPr="006F7A4F" w14:paraId="2E560292"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17AE2B9D" w14:textId="7E1F739D"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4.15. </w:t>
            </w:r>
            <w:r w:rsidRPr="006F7A4F">
              <w:rPr>
                <w:rFonts w:ascii="Times New Roman" w:hAnsi="Times New Roman" w:cs="Times New Roman"/>
                <w:color w:val="000000"/>
                <w:sz w:val="20"/>
                <w:szCs w:val="20"/>
              </w:rPr>
              <w:t>Transportation vehicles industry (automotive, airplane industry, etc.)</w:t>
            </w:r>
          </w:p>
        </w:tc>
        <w:tc>
          <w:tcPr>
            <w:tcW w:w="122" w:type="pct"/>
            <w:tcBorders>
              <w:top w:val="nil"/>
              <w:left w:val="nil"/>
              <w:bottom w:val="single" w:sz="4" w:space="0" w:color="auto"/>
              <w:right w:val="single" w:sz="4" w:space="0" w:color="auto"/>
            </w:tcBorders>
            <w:shd w:val="clear" w:color="auto" w:fill="auto"/>
            <w:noWrap/>
            <w:vAlign w:val="center"/>
            <w:hideMark/>
          </w:tcPr>
          <w:p w14:paraId="0FCBF1DE"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102,72 </w:t>
            </w:r>
          </w:p>
        </w:tc>
        <w:tc>
          <w:tcPr>
            <w:tcW w:w="495" w:type="pct"/>
            <w:tcBorders>
              <w:top w:val="nil"/>
              <w:left w:val="nil"/>
              <w:bottom w:val="single" w:sz="4" w:space="0" w:color="auto"/>
              <w:right w:val="single" w:sz="4" w:space="0" w:color="auto"/>
            </w:tcBorders>
            <w:shd w:val="clear" w:color="auto" w:fill="auto"/>
            <w:hideMark/>
          </w:tcPr>
          <w:p w14:paraId="1E0A7E3C"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132,09</w:t>
            </w:r>
          </w:p>
        </w:tc>
        <w:tc>
          <w:tcPr>
            <w:tcW w:w="849" w:type="pct"/>
            <w:tcBorders>
              <w:top w:val="nil"/>
              <w:left w:val="nil"/>
              <w:bottom w:val="single" w:sz="4" w:space="0" w:color="auto"/>
              <w:right w:val="single" w:sz="4" w:space="0" w:color="auto"/>
            </w:tcBorders>
            <w:shd w:val="clear" w:color="auto" w:fill="auto"/>
            <w:hideMark/>
          </w:tcPr>
          <w:p w14:paraId="13997A33"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0,29</w:t>
            </w:r>
          </w:p>
        </w:tc>
        <w:tc>
          <w:tcPr>
            <w:tcW w:w="884" w:type="pct"/>
            <w:tcBorders>
              <w:top w:val="nil"/>
              <w:left w:val="nil"/>
              <w:bottom w:val="single" w:sz="4" w:space="0" w:color="auto"/>
              <w:right w:val="single" w:sz="4" w:space="0" w:color="auto"/>
            </w:tcBorders>
            <w:shd w:val="clear" w:color="auto" w:fill="auto"/>
            <w:hideMark/>
          </w:tcPr>
          <w:p w14:paraId="01F1A51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28,59</w:t>
            </w:r>
          </w:p>
        </w:tc>
      </w:tr>
      <w:tr w:rsidR="004B3BD7" w:rsidRPr="006F7A4F" w14:paraId="58911FD8"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34AD77E1" w14:textId="17A34B9E"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4.16. </w:t>
            </w:r>
            <w:r w:rsidRPr="006F7A4F">
              <w:rPr>
                <w:rFonts w:ascii="Times New Roman" w:hAnsi="Times New Roman" w:cs="Times New Roman"/>
                <w:color w:val="000000"/>
                <w:sz w:val="20"/>
                <w:szCs w:val="20"/>
              </w:rPr>
              <w:t>Organized Industrial Sites</w:t>
            </w:r>
          </w:p>
        </w:tc>
        <w:tc>
          <w:tcPr>
            <w:tcW w:w="122" w:type="pct"/>
            <w:tcBorders>
              <w:top w:val="nil"/>
              <w:left w:val="nil"/>
              <w:bottom w:val="single" w:sz="4" w:space="0" w:color="auto"/>
              <w:right w:val="single" w:sz="4" w:space="0" w:color="auto"/>
            </w:tcBorders>
            <w:shd w:val="clear" w:color="auto" w:fill="auto"/>
            <w:noWrap/>
            <w:vAlign w:val="center"/>
            <w:hideMark/>
          </w:tcPr>
          <w:p w14:paraId="7DDCBF3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3.589,26 </w:t>
            </w:r>
          </w:p>
        </w:tc>
        <w:tc>
          <w:tcPr>
            <w:tcW w:w="495" w:type="pct"/>
            <w:tcBorders>
              <w:top w:val="nil"/>
              <w:left w:val="nil"/>
              <w:bottom w:val="single" w:sz="4" w:space="0" w:color="auto"/>
              <w:right w:val="single" w:sz="4" w:space="0" w:color="auto"/>
            </w:tcBorders>
            <w:shd w:val="clear" w:color="auto" w:fill="auto"/>
            <w:hideMark/>
          </w:tcPr>
          <w:p w14:paraId="18A17276"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3.589,24</w:t>
            </w:r>
          </w:p>
        </w:tc>
        <w:tc>
          <w:tcPr>
            <w:tcW w:w="849" w:type="pct"/>
            <w:tcBorders>
              <w:top w:val="nil"/>
              <w:left w:val="nil"/>
              <w:bottom w:val="single" w:sz="4" w:space="0" w:color="auto"/>
              <w:right w:val="single" w:sz="4" w:space="0" w:color="auto"/>
            </w:tcBorders>
            <w:shd w:val="clear" w:color="auto" w:fill="auto"/>
            <w:hideMark/>
          </w:tcPr>
          <w:p w14:paraId="04B0D08B"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7,93</w:t>
            </w:r>
          </w:p>
        </w:tc>
        <w:tc>
          <w:tcPr>
            <w:tcW w:w="884" w:type="pct"/>
            <w:tcBorders>
              <w:top w:val="nil"/>
              <w:left w:val="nil"/>
              <w:bottom w:val="single" w:sz="4" w:space="0" w:color="auto"/>
              <w:right w:val="single" w:sz="4" w:space="0" w:color="auto"/>
            </w:tcBorders>
            <w:shd w:val="clear" w:color="auto" w:fill="auto"/>
            <w:hideMark/>
          </w:tcPr>
          <w:p w14:paraId="0E3D1667"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-0,00</w:t>
            </w:r>
          </w:p>
        </w:tc>
      </w:tr>
      <w:tr w:rsidR="004B3BD7" w:rsidRPr="006F7A4F" w14:paraId="164908A3"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527F84AC" w14:textId="6E98B05B"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lang w:eastAsia="tr-TR"/>
              </w:rPr>
              <w:t xml:space="preserve">4.17. </w:t>
            </w:r>
            <w:r w:rsidRPr="006F7A4F">
              <w:rPr>
                <w:rFonts w:ascii="Times New Roman" w:eastAsia="Times New Roman" w:hAnsi="Times New Roman" w:cs="Times New Roman"/>
                <w:color w:val="212121"/>
                <w:lang w:val="en" w:eastAsia="tr-TR"/>
              </w:rPr>
              <w:t>Other Industrial Sector Consumers</w:t>
            </w:r>
          </w:p>
        </w:tc>
        <w:tc>
          <w:tcPr>
            <w:tcW w:w="122" w:type="pct"/>
            <w:tcBorders>
              <w:top w:val="nil"/>
              <w:left w:val="nil"/>
              <w:bottom w:val="single" w:sz="4" w:space="0" w:color="auto"/>
              <w:right w:val="single" w:sz="4" w:space="0" w:color="auto"/>
            </w:tcBorders>
            <w:shd w:val="clear" w:color="auto" w:fill="auto"/>
            <w:noWrap/>
            <w:vAlign w:val="center"/>
            <w:hideMark/>
          </w:tcPr>
          <w:p w14:paraId="0111A736"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868,78 </w:t>
            </w:r>
          </w:p>
        </w:tc>
        <w:tc>
          <w:tcPr>
            <w:tcW w:w="495" w:type="pct"/>
            <w:tcBorders>
              <w:top w:val="nil"/>
              <w:left w:val="nil"/>
              <w:bottom w:val="single" w:sz="4" w:space="0" w:color="auto"/>
              <w:right w:val="single" w:sz="4" w:space="0" w:color="auto"/>
            </w:tcBorders>
            <w:shd w:val="clear" w:color="auto" w:fill="auto"/>
            <w:hideMark/>
          </w:tcPr>
          <w:p w14:paraId="1D48653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674,63</w:t>
            </w:r>
          </w:p>
        </w:tc>
        <w:tc>
          <w:tcPr>
            <w:tcW w:w="849" w:type="pct"/>
            <w:tcBorders>
              <w:top w:val="nil"/>
              <w:left w:val="nil"/>
              <w:bottom w:val="single" w:sz="4" w:space="0" w:color="auto"/>
              <w:right w:val="single" w:sz="4" w:space="0" w:color="auto"/>
            </w:tcBorders>
            <w:shd w:val="clear" w:color="auto" w:fill="auto"/>
            <w:hideMark/>
          </w:tcPr>
          <w:p w14:paraId="7D60857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1,49</w:t>
            </w:r>
          </w:p>
        </w:tc>
        <w:tc>
          <w:tcPr>
            <w:tcW w:w="884" w:type="pct"/>
            <w:tcBorders>
              <w:top w:val="nil"/>
              <w:left w:val="nil"/>
              <w:bottom w:val="single" w:sz="4" w:space="0" w:color="auto"/>
              <w:right w:val="single" w:sz="4" w:space="0" w:color="auto"/>
            </w:tcBorders>
            <w:shd w:val="clear" w:color="auto" w:fill="auto"/>
            <w:hideMark/>
          </w:tcPr>
          <w:p w14:paraId="7AEDF7D1"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-22,35</w:t>
            </w:r>
          </w:p>
        </w:tc>
      </w:tr>
      <w:tr w:rsidR="004B3BD7" w:rsidRPr="006F7A4F" w14:paraId="414E5A2F"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0ADD0480" w14:textId="72B28998"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4.2. </w:t>
            </w:r>
            <w:r w:rsidRPr="006F7A4F">
              <w:rPr>
                <w:rFonts w:ascii="Times New Roman" w:hAnsi="Times New Roman" w:cs="Times New Roman"/>
                <w:color w:val="000000"/>
                <w:sz w:val="20"/>
                <w:szCs w:val="20"/>
              </w:rPr>
              <w:t>Alcohol and alcoholic products</w:t>
            </w:r>
          </w:p>
        </w:tc>
        <w:tc>
          <w:tcPr>
            <w:tcW w:w="122" w:type="pct"/>
            <w:tcBorders>
              <w:top w:val="nil"/>
              <w:left w:val="nil"/>
              <w:bottom w:val="single" w:sz="4" w:space="0" w:color="auto"/>
              <w:right w:val="single" w:sz="4" w:space="0" w:color="auto"/>
            </w:tcBorders>
            <w:shd w:val="clear" w:color="auto" w:fill="auto"/>
            <w:noWrap/>
            <w:vAlign w:val="center"/>
            <w:hideMark/>
          </w:tcPr>
          <w:p w14:paraId="5C024737"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20,57 </w:t>
            </w:r>
          </w:p>
        </w:tc>
        <w:tc>
          <w:tcPr>
            <w:tcW w:w="495" w:type="pct"/>
            <w:tcBorders>
              <w:top w:val="nil"/>
              <w:left w:val="nil"/>
              <w:bottom w:val="single" w:sz="4" w:space="0" w:color="auto"/>
              <w:right w:val="single" w:sz="4" w:space="0" w:color="auto"/>
            </w:tcBorders>
            <w:shd w:val="clear" w:color="auto" w:fill="auto"/>
            <w:hideMark/>
          </w:tcPr>
          <w:p w14:paraId="5E72E2F8"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19,86</w:t>
            </w:r>
          </w:p>
        </w:tc>
        <w:tc>
          <w:tcPr>
            <w:tcW w:w="849" w:type="pct"/>
            <w:tcBorders>
              <w:top w:val="nil"/>
              <w:left w:val="nil"/>
              <w:bottom w:val="single" w:sz="4" w:space="0" w:color="auto"/>
              <w:right w:val="single" w:sz="4" w:space="0" w:color="auto"/>
            </w:tcBorders>
            <w:shd w:val="clear" w:color="auto" w:fill="auto"/>
            <w:hideMark/>
          </w:tcPr>
          <w:p w14:paraId="787A23B3"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0,04</w:t>
            </w:r>
          </w:p>
        </w:tc>
        <w:tc>
          <w:tcPr>
            <w:tcW w:w="884" w:type="pct"/>
            <w:tcBorders>
              <w:top w:val="nil"/>
              <w:left w:val="nil"/>
              <w:bottom w:val="single" w:sz="4" w:space="0" w:color="auto"/>
              <w:right w:val="single" w:sz="4" w:space="0" w:color="auto"/>
            </w:tcBorders>
            <w:shd w:val="clear" w:color="auto" w:fill="auto"/>
            <w:hideMark/>
          </w:tcPr>
          <w:p w14:paraId="00B8818B"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-3,48</w:t>
            </w:r>
          </w:p>
        </w:tc>
      </w:tr>
      <w:tr w:rsidR="004B3BD7" w:rsidRPr="006F7A4F" w14:paraId="60EF762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75E688C0" w14:textId="465573D8"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4.3. </w:t>
            </w:r>
            <w:r w:rsidRPr="006F7A4F">
              <w:rPr>
                <w:rFonts w:ascii="Times New Roman" w:hAnsi="Times New Roman" w:cs="Times New Roman"/>
                <w:color w:val="000000"/>
                <w:sz w:val="20"/>
                <w:szCs w:val="20"/>
              </w:rPr>
              <w:t>Nonmetallic minerals (glass, ceramics, cement, etc.)</w:t>
            </w:r>
          </w:p>
        </w:tc>
        <w:tc>
          <w:tcPr>
            <w:tcW w:w="122" w:type="pct"/>
            <w:tcBorders>
              <w:top w:val="nil"/>
              <w:left w:val="nil"/>
              <w:bottom w:val="single" w:sz="4" w:space="0" w:color="auto"/>
              <w:right w:val="single" w:sz="4" w:space="0" w:color="auto"/>
            </w:tcBorders>
            <w:shd w:val="clear" w:color="auto" w:fill="auto"/>
            <w:noWrap/>
            <w:vAlign w:val="center"/>
            <w:hideMark/>
          </w:tcPr>
          <w:p w14:paraId="28192497"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1.354,69 </w:t>
            </w:r>
          </w:p>
        </w:tc>
        <w:tc>
          <w:tcPr>
            <w:tcW w:w="495" w:type="pct"/>
            <w:tcBorders>
              <w:top w:val="nil"/>
              <w:left w:val="nil"/>
              <w:bottom w:val="single" w:sz="4" w:space="0" w:color="auto"/>
              <w:right w:val="single" w:sz="4" w:space="0" w:color="auto"/>
            </w:tcBorders>
            <w:shd w:val="clear" w:color="auto" w:fill="auto"/>
            <w:hideMark/>
          </w:tcPr>
          <w:p w14:paraId="679D6BA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1.328,99</w:t>
            </w:r>
          </w:p>
        </w:tc>
        <w:tc>
          <w:tcPr>
            <w:tcW w:w="849" w:type="pct"/>
            <w:tcBorders>
              <w:top w:val="nil"/>
              <w:left w:val="nil"/>
              <w:bottom w:val="single" w:sz="4" w:space="0" w:color="auto"/>
              <w:right w:val="single" w:sz="4" w:space="0" w:color="auto"/>
            </w:tcBorders>
            <w:shd w:val="clear" w:color="auto" w:fill="auto"/>
            <w:hideMark/>
          </w:tcPr>
          <w:p w14:paraId="1D36D0D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2,93</w:t>
            </w:r>
          </w:p>
        </w:tc>
        <w:tc>
          <w:tcPr>
            <w:tcW w:w="884" w:type="pct"/>
            <w:tcBorders>
              <w:top w:val="nil"/>
              <w:left w:val="nil"/>
              <w:bottom w:val="single" w:sz="4" w:space="0" w:color="auto"/>
              <w:right w:val="single" w:sz="4" w:space="0" w:color="auto"/>
            </w:tcBorders>
            <w:shd w:val="clear" w:color="auto" w:fill="auto"/>
            <w:hideMark/>
          </w:tcPr>
          <w:p w14:paraId="5AF76BC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-1,90</w:t>
            </w:r>
          </w:p>
        </w:tc>
      </w:tr>
      <w:tr w:rsidR="004B3BD7" w:rsidRPr="006F7A4F" w14:paraId="0E1AE31A"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5D95B354" w14:textId="574A0766"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4.4. </w:t>
            </w:r>
            <w:r w:rsidRPr="006F7A4F">
              <w:rPr>
                <w:rFonts w:ascii="Times New Roman" w:hAnsi="Times New Roman" w:cs="Times New Roman"/>
                <w:color w:val="000000"/>
                <w:sz w:val="20"/>
                <w:szCs w:val="20"/>
              </w:rPr>
              <w:t>Iron and Steel</w:t>
            </w:r>
          </w:p>
        </w:tc>
        <w:tc>
          <w:tcPr>
            <w:tcW w:w="122" w:type="pct"/>
            <w:tcBorders>
              <w:top w:val="nil"/>
              <w:left w:val="nil"/>
              <w:bottom w:val="single" w:sz="4" w:space="0" w:color="auto"/>
              <w:right w:val="single" w:sz="4" w:space="0" w:color="auto"/>
            </w:tcBorders>
            <w:shd w:val="clear" w:color="auto" w:fill="auto"/>
            <w:noWrap/>
            <w:vAlign w:val="center"/>
            <w:hideMark/>
          </w:tcPr>
          <w:p w14:paraId="530D7794"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1.239,03 </w:t>
            </w:r>
          </w:p>
        </w:tc>
        <w:tc>
          <w:tcPr>
            <w:tcW w:w="495" w:type="pct"/>
            <w:tcBorders>
              <w:top w:val="nil"/>
              <w:left w:val="nil"/>
              <w:bottom w:val="single" w:sz="4" w:space="0" w:color="auto"/>
              <w:right w:val="single" w:sz="4" w:space="0" w:color="auto"/>
            </w:tcBorders>
            <w:shd w:val="clear" w:color="auto" w:fill="auto"/>
            <w:hideMark/>
          </w:tcPr>
          <w:p w14:paraId="46B14F58"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1.198,18</w:t>
            </w:r>
          </w:p>
        </w:tc>
        <w:tc>
          <w:tcPr>
            <w:tcW w:w="849" w:type="pct"/>
            <w:tcBorders>
              <w:top w:val="nil"/>
              <w:left w:val="nil"/>
              <w:bottom w:val="single" w:sz="4" w:space="0" w:color="auto"/>
              <w:right w:val="single" w:sz="4" w:space="0" w:color="auto"/>
            </w:tcBorders>
            <w:shd w:val="clear" w:color="auto" w:fill="auto"/>
            <w:hideMark/>
          </w:tcPr>
          <w:p w14:paraId="1B3DAFFF"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2,65</w:t>
            </w:r>
          </w:p>
        </w:tc>
        <w:tc>
          <w:tcPr>
            <w:tcW w:w="884" w:type="pct"/>
            <w:tcBorders>
              <w:top w:val="nil"/>
              <w:left w:val="nil"/>
              <w:bottom w:val="single" w:sz="4" w:space="0" w:color="auto"/>
              <w:right w:val="single" w:sz="4" w:space="0" w:color="auto"/>
            </w:tcBorders>
            <w:shd w:val="clear" w:color="auto" w:fill="auto"/>
            <w:hideMark/>
          </w:tcPr>
          <w:p w14:paraId="289598F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-3,30</w:t>
            </w:r>
          </w:p>
        </w:tc>
      </w:tr>
      <w:tr w:rsidR="004B3BD7" w:rsidRPr="006F7A4F" w14:paraId="161C6AEC"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388710F9" w14:textId="0D110119"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4.5. </w:t>
            </w:r>
            <w:r w:rsidRPr="006F7A4F">
              <w:rPr>
                <w:rFonts w:ascii="Times New Roman" w:hAnsi="Times New Roman" w:cs="Times New Roman"/>
                <w:color w:val="000000"/>
                <w:sz w:val="20"/>
                <w:szCs w:val="20"/>
              </w:rPr>
              <w:t>Nonferrous metal mining and metalworking (chrome, copper, etc.)</w:t>
            </w:r>
          </w:p>
        </w:tc>
        <w:tc>
          <w:tcPr>
            <w:tcW w:w="122" w:type="pct"/>
            <w:tcBorders>
              <w:top w:val="nil"/>
              <w:left w:val="nil"/>
              <w:bottom w:val="single" w:sz="4" w:space="0" w:color="auto"/>
              <w:right w:val="single" w:sz="4" w:space="0" w:color="auto"/>
            </w:tcBorders>
            <w:shd w:val="clear" w:color="auto" w:fill="auto"/>
            <w:noWrap/>
            <w:vAlign w:val="center"/>
            <w:hideMark/>
          </w:tcPr>
          <w:p w14:paraId="30A2E09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259,65 </w:t>
            </w:r>
          </w:p>
        </w:tc>
        <w:tc>
          <w:tcPr>
            <w:tcW w:w="495" w:type="pct"/>
            <w:tcBorders>
              <w:top w:val="nil"/>
              <w:left w:val="nil"/>
              <w:bottom w:val="single" w:sz="4" w:space="0" w:color="auto"/>
              <w:right w:val="single" w:sz="4" w:space="0" w:color="auto"/>
            </w:tcBorders>
            <w:shd w:val="clear" w:color="auto" w:fill="auto"/>
            <w:hideMark/>
          </w:tcPr>
          <w:p w14:paraId="738F13A3"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324,96</w:t>
            </w:r>
          </w:p>
        </w:tc>
        <w:tc>
          <w:tcPr>
            <w:tcW w:w="849" w:type="pct"/>
            <w:tcBorders>
              <w:top w:val="nil"/>
              <w:left w:val="nil"/>
              <w:bottom w:val="single" w:sz="4" w:space="0" w:color="auto"/>
              <w:right w:val="single" w:sz="4" w:space="0" w:color="auto"/>
            </w:tcBorders>
            <w:shd w:val="clear" w:color="auto" w:fill="auto"/>
            <w:hideMark/>
          </w:tcPr>
          <w:p w14:paraId="52F14E0C"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0,72</w:t>
            </w:r>
          </w:p>
        </w:tc>
        <w:tc>
          <w:tcPr>
            <w:tcW w:w="884" w:type="pct"/>
            <w:tcBorders>
              <w:top w:val="nil"/>
              <w:left w:val="nil"/>
              <w:bottom w:val="single" w:sz="4" w:space="0" w:color="auto"/>
              <w:right w:val="single" w:sz="4" w:space="0" w:color="auto"/>
            </w:tcBorders>
            <w:shd w:val="clear" w:color="auto" w:fill="auto"/>
            <w:hideMark/>
          </w:tcPr>
          <w:p w14:paraId="0E4C09B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25,15</w:t>
            </w:r>
          </w:p>
        </w:tc>
      </w:tr>
      <w:tr w:rsidR="004B3BD7" w:rsidRPr="006F7A4F" w14:paraId="048AF07E"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5B3EAC3C" w14:textId="6063C60A"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4.6. </w:t>
            </w:r>
            <w:r w:rsidRPr="006F7A4F">
              <w:rPr>
                <w:rFonts w:ascii="Times New Roman" w:hAnsi="Times New Roman" w:cs="Times New Roman"/>
                <w:color w:val="000000"/>
                <w:sz w:val="20"/>
                <w:szCs w:val="20"/>
              </w:rPr>
              <w:t>Food and beverages</w:t>
            </w:r>
          </w:p>
        </w:tc>
        <w:tc>
          <w:tcPr>
            <w:tcW w:w="122" w:type="pct"/>
            <w:tcBorders>
              <w:top w:val="nil"/>
              <w:left w:val="nil"/>
              <w:bottom w:val="single" w:sz="4" w:space="0" w:color="auto"/>
              <w:right w:val="single" w:sz="4" w:space="0" w:color="auto"/>
            </w:tcBorders>
            <w:shd w:val="clear" w:color="auto" w:fill="auto"/>
            <w:noWrap/>
            <w:vAlign w:val="center"/>
            <w:hideMark/>
          </w:tcPr>
          <w:p w14:paraId="0E626519"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910,83 </w:t>
            </w:r>
          </w:p>
        </w:tc>
        <w:tc>
          <w:tcPr>
            <w:tcW w:w="495" w:type="pct"/>
            <w:tcBorders>
              <w:top w:val="nil"/>
              <w:left w:val="nil"/>
              <w:bottom w:val="single" w:sz="4" w:space="0" w:color="auto"/>
              <w:right w:val="single" w:sz="4" w:space="0" w:color="auto"/>
            </w:tcBorders>
            <w:shd w:val="clear" w:color="auto" w:fill="auto"/>
            <w:hideMark/>
          </w:tcPr>
          <w:p w14:paraId="6FCD27C0"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858,79</w:t>
            </w:r>
          </w:p>
        </w:tc>
        <w:tc>
          <w:tcPr>
            <w:tcW w:w="849" w:type="pct"/>
            <w:tcBorders>
              <w:top w:val="nil"/>
              <w:left w:val="nil"/>
              <w:bottom w:val="single" w:sz="4" w:space="0" w:color="auto"/>
              <w:right w:val="single" w:sz="4" w:space="0" w:color="auto"/>
            </w:tcBorders>
            <w:shd w:val="clear" w:color="auto" w:fill="auto"/>
            <w:hideMark/>
          </w:tcPr>
          <w:p w14:paraId="2C7AEF61"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1,90</w:t>
            </w:r>
          </w:p>
        </w:tc>
        <w:tc>
          <w:tcPr>
            <w:tcW w:w="884" w:type="pct"/>
            <w:tcBorders>
              <w:top w:val="nil"/>
              <w:left w:val="nil"/>
              <w:bottom w:val="single" w:sz="4" w:space="0" w:color="auto"/>
              <w:right w:val="single" w:sz="4" w:space="0" w:color="auto"/>
            </w:tcBorders>
            <w:shd w:val="clear" w:color="auto" w:fill="auto"/>
            <w:hideMark/>
          </w:tcPr>
          <w:p w14:paraId="033E352F"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-5,71</w:t>
            </w:r>
          </w:p>
        </w:tc>
      </w:tr>
      <w:tr w:rsidR="004B3BD7" w:rsidRPr="006F7A4F" w14:paraId="2AD03B41"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6138CFE4" w14:textId="6EB1630B"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4.7. </w:t>
            </w:r>
            <w:r w:rsidRPr="006F7A4F">
              <w:rPr>
                <w:rFonts w:ascii="Times New Roman" w:hAnsi="Times New Roman" w:cs="Times New Roman"/>
                <w:color w:val="000000"/>
                <w:sz w:val="20"/>
                <w:szCs w:val="20"/>
              </w:rPr>
              <w:t>Fertilizers</w:t>
            </w:r>
          </w:p>
        </w:tc>
        <w:tc>
          <w:tcPr>
            <w:tcW w:w="122" w:type="pct"/>
            <w:tcBorders>
              <w:top w:val="nil"/>
              <w:left w:val="nil"/>
              <w:bottom w:val="single" w:sz="4" w:space="0" w:color="auto"/>
              <w:right w:val="single" w:sz="4" w:space="0" w:color="auto"/>
            </w:tcBorders>
            <w:shd w:val="clear" w:color="auto" w:fill="auto"/>
            <w:noWrap/>
            <w:vAlign w:val="center"/>
            <w:hideMark/>
          </w:tcPr>
          <w:p w14:paraId="5B8C3E8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840,69 </w:t>
            </w:r>
          </w:p>
        </w:tc>
        <w:tc>
          <w:tcPr>
            <w:tcW w:w="495" w:type="pct"/>
            <w:tcBorders>
              <w:top w:val="nil"/>
              <w:left w:val="nil"/>
              <w:bottom w:val="single" w:sz="4" w:space="0" w:color="auto"/>
              <w:right w:val="single" w:sz="4" w:space="0" w:color="auto"/>
            </w:tcBorders>
            <w:shd w:val="clear" w:color="auto" w:fill="auto"/>
            <w:hideMark/>
          </w:tcPr>
          <w:p w14:paraId="2E4884E2"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578,22</w:t>
            </w:r>
          </w:p>
        </w:tc>
        <w:tc>
          <w:tcPr>
            <w:tcW w:w="849" w:type="pct"/>
            <w:tcBorders>
              <w:top w:val="nil"/>
              <w:left w:val="nil"/>
              <w:bottom w:val="single" w:sz="4" w:space="0" w:color="auto"/>
              <w:right w:val="single" w:sz="4" w:space="0" w:color="auto"/>
            </w:tcBorders>
            <w:shd w:val="clear" w:color="auto" w:fill="auto"/>
            <w:hideMark/>
          </w:tcPr>
          <w:p w14:paraId="2F1EADE4"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1,28</w:t>
            </w:r>
          </w:p>
        </w:tc>
        <w:tc>
          <w:tcPr>
            <w:tcW w:w="884" w:type="pct"/>
            <w:tcBorders>
              <w:top w:val="nil"/>
              <w:left w:val="nil"/>
              <w:bottom w:val="single" w:sz="4" w:space="0" w:color="auto"/>
              <w:right w:val="single" w:sz="4" w:space="0" w:color="auto"/>
            </w:tcBorders>
            <w:shd w:val="clear" w:color="auto" w:fill="auto"/>
            <w:hideMark/>
          </w:tcPr>
          <w:p w14:paraId="4701CADC"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-31,22</w:t>
            </w:r>
          </w:p>
        </w:tc>
      </w:tr>
      <w:tr w:rsidR="004B3BD7" w:rsidRPr="006F7A4F" w14:paraId="60A3759A"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117E0495" w14:textId="26318F0A"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4.8. </w:t>
            </w:r>
            <w:r w:rsidRPr="006F7A4F">
              <w:rPr>
                <w:rFonts w:ascii="Times New Roman" w:hAnsi="Times New Roman" w:cs="Times New Roman"/>
                <w:color w:val="000000"/>
                <w:sz w:val="20"/>
                <w:szCs w:val="20"/>
              </w:rPr>
              <w:t>Construction (building products, road construction, etc.)</w:t>
            </w:r>
          </w:p>
        </w:tc>
        <w:tc>
          <w:tcPr>
            <w:tcW w:w="122" w:type="pct"/>
            <w:tcBorders>
              <w:top w:val="nil"/>
              <w:left w:val="nil"/>
              <w:bottom w:val="single" w:sz="4" w:space="0" w:color="auto"/>
              <w:right w:val="single" w:sz="4" w:space="0" w:color="auto"/>
            </w:tcBorders>
            <w:shd w:val="clear" w:color="auto" w:fill="auto"/>
            <w:noWrap/>
            <w:vAlign w:val="center"/>
            <w:hideMark/>
          </w:tcPr>
          <w:p w14:paraId="2A82850C"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479,30 </w:t>
            </w:r>
          </w:p>
        </w:tc>
        <w:tc>
          <w:tcPr>
            <w:tcW w:w="495" w:type="pct"/>
            <w:tcBorders>
              <w:top w:val="nil"/>
              <w:left w:val="nil"/>
              <w:bottom w:val="single" w:sz="4" w:space="0" w:color="auto"/>
              <w:right w:val="single" w:sz="4" w:space="0" w:color="auto"/>
            </w:tcBorders>
            <w:shd w:val="clear" w:color="auto" w:fill="auto"/>
            <w:hideMark/>
          </w:tcPr>
          <w:p w14:paraId="6C36EAAF"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349,37</w:t>
            </w:r>
          </w:p>
        </w:tc>
        <w:tc>
          <w:tcPr>
            <w:tcW w:w="849" w:type="pct"/>
            <w:tcBorders>
              <w:top w:val="nil"/>
              <w:left w:val="nil"/>
              <w:bottom w:val="single" w:sz="4" w:space="0" w:color="auto"/>
              <w:right w:val="single" w:sz="4" w:space="0" w:color="auto"/>
            </w:tcBorders>
            <w:shd w:val="clear" w:color="auto" w:fill="auto"/>
            <w:hideMark/>
          </w:tcPr>
          <w:p w14:paraId="11D626CD"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0,77</w:t>
            </w:r>
          </w:p>
        </w:tc>
        <w:tc>
          <w:tcPr>
            <w:tcW w:w="884" w:type="pct"/>
            <w:tcBorders>
              <w:top w:val="nil"/>
              <w:left w:val="nil"/>
              <w:bottom w:val="single" w:sz="4" w:space="0" w:color="auto"/>
              <w:right w:val="single" w:sz="4" w:space="0" w:color="auto"/>
            </w:tcBorders>
            <w:shd w:val="clear" w:color="auto" w:fill="auto"/>
            <w:hideMark/>
          </w:tcPr>
          <w:p w14:paraId="5F9B374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-27,11</w:t>
            </w:r>
          </w:p>
        </w:tc>
      </w:tr>
      <w:tr w:rsidR="004B3BD7" w:rsidRPr="006F7A4F" w14:paraId="6ED99A1B"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hideMark/>
          </w:tcPr>
          <w:p w14:paraId="79E38F9A" w14:textId="564937CA"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4.9. </w:t>
            </w:r>
            <w:r w:rsidRPr="006F7A4F">
              <w:rPr>
                <w:rFonts w:ascii="Times New Roman" w:hAnsi="Times New Roman" w:cs="Times New Roman"/>
                <w:color w:val="000000"/>
                <w:sz w:val="20"/>
                <w:szCs w:val="20"/>
              </w:rPr>
              <w:t>Paper, cellulose and printing</w:t>
            </w:r>
          </w:p>
        </w:tc>
        <w:tc>
          <w:tcPr>
            <w:tcW w:w="122" w:type="pct"/>
            <w:tcBorders>
              <w:top w:val="nil"/>
              <w:left w:val="nil"/>
              <w:bottom w:val="single" w:sz="4" w:space="0" w:color="auto"/>
              <w:right w:val="single" w:sz="4" w:space="0" w:color="auto"/>
            </w:tcBorders>
            <w:shd w:val="clear" w:color="auto" w:fill="auto"/>
            <w:noWrap/>
            <w:vAlign w:val="center"/>
            <w:hideMark/>
          </w:tcPr>
          <w:p w14:paraId="2A08EE0C"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214,52 </w:t>
            </w:r>
          </w:p>
        </w:tc>
        <w:tc>
          <w:tcPr>
            <w:tcW w:w="495" w:type="pct"/>
            <w:tcBorders>
              <w:top w:val="nil"/>
              <w:left w:val="nil"/>
              <w:bottom w:val="single" w:sz="4" w:space="0" w:color="auto"/>
              <w:right w:val="single" w:sz="4" w:space="0" w:color="auto"/>
            </w:tcBorders>
            <w:shd w:val="clear" w:color="auto" w:fill="auto"/>
            <w:hideMark/>
          </w:tcPr>
          <w:p w14:paraId="33A119C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251,80</w:t>
            </w:r>
          </w:p>
        </w:tc>
        <w:tc>
          <w:tcPr>
            <w:tcW w:w="849" w:type="pct"/>
            <w:tcBorders>
              <w:top w:val="nil"/>
              <w:left w:val="nil"/>
              <w:bottom w:val="single" w:sz="4" w:space="0" w:color="auto"/>
              <w:right w:val="single" w:sz="4" w:space="0" w:color="auto"/>
            </w:tcBorders>
            <w:shd w:val="clear" w:color="auto" w:fill="auto"/>
            <w:hideMark/>
          </w:tcPr>
          <w:p w14:paraId="4667A656"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0,56</w:t>
            </w:r>
          </w:p>
        </w:tc>
        <w:tc>
          <w:tcPr>
            <w:tcW w:w="884" w:type="pct"/>
            <w:tcBorders>
              <w:top w:val="nil"/>
              <w:left w:val="nil"/>
              <w:bottom w:val="single" w:sz="4" w:space="0" w:color="auto"/>
              <w:right w:val="single" w:sz="4" w:space="0" w:color="auto"/>
            </w:tcBorders>
            <w:shd w:val="clear" w:color="auto" w:fill="auto"/>
            <w:hideMark/>
          </w:tcPr>
          <w:p w14:paraId="11651B6B"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17,38</w:t>
            </w:r>
          </w:p>
        </w:tc>
      </w:tr>
      <w:tr w:rsidR="004B3BD7" w:rsidRPr="006F7A4F" w14:paraId="4F1FA9BC"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2CF9ED87" w14:textId="3A33C30E"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5. </w:t>
            </w:r>
            <w:r w:rsidRPr="006F7A4F">
              <w:rPr>
                <w:rFonts w:ascii="Times New Roman" w:hAnsi="Times New Roman" w:cs="Times New Roman"/>
                <w:b/>
                <w:bCs/>
                <w:color w:val="000000"/>
                <w:sz w:val="20"/>
                <w:szCs w:val="20"/>
              </w:rPr>
              <w:t>Service Sector</w:t>
            </w:r>
          </w:p>
        </w:tc>
        <w:tc>
          <w:tcPr>
            <w:tcW w:w="122" w:type="pct"/>
            <w:tcBorders>
              <w:top w:val="nil"/>
              <w:left w:val="nil"/>
              <w:bottom w:val="single" w:sz="4" w:space="0" w:color="auto"/>
              <w:right w:val="single" w:sz="4" w:space="0" w:color="auto"/>
            </w:tcBorders>
            <w:shd w:val="clear" w:color="auto" w:fill="auto"/>
            <w:noWrap/>
            <w:vAlign w:val="center"/>
            <w:hideMark/>
          </w:tcPr>
          <w:p w14:paraId="0B1A274B"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3.995,64 </w:t>
            </w:r>
          </w:p>
        </w:tc>
        <w:tc>
          <w:tcPr>
            <w:tcW w:w="495" w:type="pct"/>
            <w:tcBorders>
              <w:top w:val="nil"/>
              <w:left w:val="nil"/>
              <w:bottom w:val="single" w:sz="4" w:space="0" w:color="auto"/>
              <w:right w:val="single" w:sz="4" w:space="0" w:color="auto"/>
            </w:tcBorders>
            <w:shd w:val="clear" w:color="auto" w:fill="auto"/>
            <w:noWrap/>
            <w:vAlign w:val="bottom"/>
            <w:hideMark/>
          </w:tcPr>
          <w:p w14:paraId="05621428"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4.606,06</w:t>
            </w:r>
          </w:p>
        </w:tc>
        <w:tc>
          <w:tcPr>
            <w:tcW w:w="849" w:type="pct"/>
            <w:tcBorders>
              <w:top w:val="nil"/>
              <w:left w:val="nil"/>
              <w:bottom w:val="single" w:sz="4" w:space="0" w:color="auto"/>
              <w:right w:val="single" w:sz="4" w:space="0" w:color="auto"/>
            </w:tcBorders>
            <w:shd w:val="clear" w:color="auto" w:fill="auto"/>
            <w:noWrap/>
            <w:vAlign w:val="center"/>
            <w:hideMark/>
          </w:tcPr>
          <w:p w14:paraId="1EAC06F1"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10,17</w:t>
            </w:r>
          </w:p>
        </w:tc>
        <w:tc>
          <w:tcPr>
            <w:tcW w:w="884" w:type="pct"/>
            <w:tcBorders>
              <w:top w:val="nil"/>
              <w:left w:val="nil"/>
              <w:bottom w:val="single" w:sz="4" w:space="0" w:color="auto"/>
              <w:right w:val="single" w:sz="4" w:space="0" w:color="auto"/>
            </w:tcBorders>
            <w:shd w:val="clear" w:color="auto" w:fill="auto"/>
            <w:noWrap/>
            <w:vAlign w:val="center"/>
            <w:hideMark/>
          </w:tcPr>
          <w:p w14:paraId="48931F2C"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15,28</w:t>
            </w:r>
          </w:p>
        </w:tc>
      </w:tr>
      <w:tr w:rsidR="004B3BD7" w:rsidRPr="006F7A4F" w14:paraId="16770A25"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0CBF6778" w14:textId="6ECEC9FF"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5.1. </w:t>
            </w:r>
            <w:r w:rsidRPr="006F7A4F">
              <w:rPr>
                <w:rFonts w:ascii="Times New Roman" w:hAnsi="Times New Roman" w:cs="Times New Roman"/>
                <w:color w:val="000000"/>
                <w:sz w:val="20"/>
                <w:szCs w:val="20"/>
              </w:rPr>
              <w:t>Businesses</w:t>
            </w:r>
          </w:p>
        </w:tc>
        <w:tc>
          <w:tcPr>
            <w:tcW w:w="122" w:type="pct"/>
            <w:tcBorders>
              <w:top w:val="nil"/>
              <w:left w:val="nil"/>
              <w:bottom w:val="single" w:sz="4" w:space="0" w:color="auto"/>
              <w:right w:val="single" w:sz="4" w:space="0" w:color="auto"/>
            </w:tcBorders>
            <w:shd w:val="clear" w:color="auto" w:fill="auto"/>
            <w:noWrap/>
            <w:vAlign w:val="center"/>
            <w:hideMark/>
          </w:tcPr>
          <w:p w14:paraId="25F115BA"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2.157,15 </w:t>
            </w:r>
          </w:p>
        </w:tc>
        <w:tc>
          <w:tcPr>
            <w:tcW w:w="495" w:type="pct"/>
            <w:tcBorders>
              <w:top w:val="nil"/>
              <w:left w:val="nil"/>
              <w:bottom w:val="single" w:sz="4" w:space="0" w:color="auto"/>
              <w:right w:val="single" w:sz="4" w:space="0" w:color="auto"/>
            </w:tcBorders>
            <w:shd w:val="clear" w:color="auto" w:fill="auto"/>
            <w:hideMark/>
          </w:tcPr>
          <w:p w14:paraId="2CDB3DB7"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2.416,85</w:t>
            </w:r>
          </w:p>
        </w:tc>
        <w:tc>
          <w:tcPr>
            <w:tcW w:w="849" w:type="pct"/>
            <w:tcBorders>
              <w:top w:val="nil"/>
              <w:left w:val="nil"/>
              <w:bottom w:val="single" w:sz="4" w:space="0" w:color="auto"/>
              <w:right w:val="single" w:sz="4" w:space="0" w:color="auto"/>
            </w:tcBorders>
            <w:shd w:val="clear" w:color="auto" w:fill="auto"/>
            <w:hideMark/>
          </w:tcPr>
          <w:p w14:paraId="71DB5158"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5,34</w:t>
            </w:r>
          </w:p>
        </w:tc>
        <w:tc>
          <w:tcPr>
            <w:tcW w:w="884" w:type="pct"/>
            <w:tcBorders>
              <w:top w:val="nil"/>
              <w:left w:val="nil"/>
              <w:bottom w:val="single" w:sz="4" w:space="0" w:color="auto"/>
              <w:right w:val="single" w:sz="4" w:space="0" w:color="auto"/>
            </w:tcBorders>
            <w:shd w:val="clear" w:color="auto" w:fill="auto"/>
            <w:hideMark/>
          </w:tcPr>
          <w:p w14:paraId="05CCA232"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12,04</w:t>
            </w:r>
          </w:p>
        </w:tc>
      </w:tr>
      <w:tr w:rsidR="004B3BD7" w:rsidRPr="006F7A4F" w14:paraId="38C9B873"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6FCCE6D5" w14:textId="0E283AA5"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5.2. </w:t>
            </w:r>
            <w:r w:rsidRPr="006F7A4F">
              <w:rPr>
                <w:rFonts w:ascii="Times New Roman" w:hAnsi="Times New Roman" w:cs="Times New Roman"/>
                <w:color w:val="000000"/>
                <w:sz w:val="20"/>
                <w:szCs w:val="20"/>
              </w:rPr>
              <w:t>State offices</w:t>
            </w:r>
          </w:p>
        </w:tc>
        <w:tc>
          <w:tcPr>
            <w:tcW w:w="122" w:type="pct"/>
            <w:tcBorders>
              <w:top w:val="nil"/>
              <w:left w:val="nil"/>
              <w:bottom w:val="single" w:sz="4" w:space="0" w:color="auto"/>
              <w:right w:val="single" w:sz="4" w:space="0" w:color="auto"/>
            </w:tcBorders>
            <w:shd w:val="clear" w:color="auto" w:fill="auto"/>
            <w:noWrap/>
            <w:vAlign w:val="center"/>
            <w:hideMark/>
          </w:tcPr>
          <w:p w14:paraId="22C07ED4"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1.512,98 </w:t>
            </w:r>
          </w:p>
        </w:tc>
        <w:tc>
          <w:tcPr>
            <w:tcW w:w="495" w:type="pct"/>
            <w:tcBorders>
              <w:top w:val="nil"/>
              <w:left w:val="nil"/>
              <w:bottom w:val="single" w:sz="4" w:space="0" w:color="auto"/>
              <w:right w:val="single" w:sz="4" w:space="0" w:color="auto"/>
            </w:tcBorders>
            <w:shd w:val="clear" w:color="auto" w:fill="auto"/>
            <w:hideMark/>
          </w:tcPr>
          <w:p w14:paraId="4DCE51D3"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1.843,10</w:t>
            </w:r>
          </w:p>
        </w:tc>
        <w:tc>
          <w:tcPr>
            <w:tcW w:w="849" w:type="pct"/>
            <w:tcBorders>
              <w:top w:val="nil"/>
              <w:left w:val="nil"/>
              <w:bottom w:val="single" w:sz="4" w:space="0" w:color="auto"/>
              <w:right w:val="single" w:sz="4" w:space="0" w:color="auto"/>
            </w:tcBorders>
            <w:shd w:val="clear" w:color="auto" w:fill="auto"/>
            <w:hideMark/>
          </w:tcPr>
          <w:p w14:paraId="7F25D813"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4,07</w:t>
            </w:r>
          </w:p>
        </w:tc>
        <w:tc>
          <w:tcPr>
            <w:tcW w:w="884" w:type="pct"/>
            <w:tcBorders>
              <w:top w:val="nil"/>
              <w:left w:val="nil"/>
              <w:bottom w:val="single" w:sz="4" w:space="0" w:color="auto"/>
              <w:right w:val="single" w:sz="4" w:space="0" w:color="auto"/>
            </w:tcBorders>
            <w:shd w:val="clear" w:color="auto" w:fill="auto"/>
            <w:hideMark/>
          </w:tcPr>
          <w:p w14:paraId="69DF5B98"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21,82</w:t>
            </w:r>
          </w:p>
        </w:tc>
      </w:tr>
      <w:tr w:rsidR="004B3BD7" w:rsidRPr="006F7A4F" w14:paraId="5B707B28"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2DB5F2A3" w14:textId="1B9E854E"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5.3. </w:t>
            </w:r>
            <w:r w:rsidRPr="006F7A4F">
              <w:rPr>
                <w:rFonts w:ascii="Times New Roman" w:hAnsi="Times New Roman" w:cs="Times New Roman"/>
                <w:color w:val="000000"/>
                <w:sz w:val="20"/>
                <w:szCs w:val="20"/>
              </w:rPr>
              <w:t>Other Service Sector Consumers</w:t>
            </w:r>
          </w:p>
        </w:tc>
        <w:tc>
          <w:tcPr>
            <w:tcW w:w="122" w:type="pct"/>
            <w:tcBorders>
              <w:top w:val="nil"/>
              <w:left w:val="nil"/>
              <w:bottom w:val="single" w:sz="4" w:space="0" w:color="auto"/>
              <w:right w:val="single" w:sz="4" w:space="0" w:color="auto"/>
            </w:tcBorders>
            <w:shd w:val="clear" w:color="auto" w:fill="auto"/>
            <w:noWrap/>
            <w:vAlign w:val="center"/>
            <w:hideMark/>
          </w:tcPr>
          <w:p w14:paraId="382A2F68"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325,51 </w:t>
            </w:r>
          </w:p>
        </w:tc>
        <w:tc>
          <w:tcPr>
            <w:tcW w:w="495" w:type="pct"/>
            <w:tcBorders>
              <w:top w:val="nil"/>
              <w:left w:val="nil"/>
              <w:bottom w:val="single" w:sz="4" w:space="0" w:color="auto"/>
              <w:right w:val="single" w:sz="4" w:space="0" w:color="auto"/>
            </w:tcBorders>
            <w:shd w:val="clear" w:color="auto" w:fill="auto"/>
            <w:hideMark/>
          </w:tcPr>
          <w:p w14:paraId="45697A9A"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346,11</w:t>
            </w:r>
          </w:p>
        </w:tc>
        <w:tc>
          <w:tcPr>
            <w:tcW w:w="849" w:type="pct"/>
            <w:tcBorders>
              <w:top w:val="nil"/>
              <w:left w:val="nil"/>
              <w:bottom w:val="single" w:sz="4" w:space="0" w:color="auto"/>
              <w:right w:val="single" w:sz="4" w:space="0" w:color="auto"/>
            </w:tcBorders>
            <w:shd w:val="clear" w:color="auto" w:fill="auto"/>
            <w:hideMark/>
          </w:tcPr>
          <w:p w14:paraId="7A914D4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0,76</w:t>
            </w:r>
          </w:p>
        </w:tc>
        <w:tc>
          <w:tcPr>
            <w:tcW w:w="884" w:type="pct"/>
            <w:tcBorders>
              <w:top w:val="nil"/>
              <w:left w:val="nil"/>
              <w:bottom w:val="single" w:sz="4" w:space="0" w:color="auto"/>
              <w:right w:val="single" w:sz="4" w:space="0" w:color="auto"/>
            </w:tcBorders>
            <w:shd w:val="clear" w:color="auto" w:fill="auto"/>
            <w:hideMark/>
          </w:tcPr>
          <w:p w14:paraId="334E3C6A"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6,33</w:t>
            </w:r>
          </w:p>
        </w:tc>
      </w:tr>
      <w:tr w:rsidR="004B3BD7" w:rsidRPr="006F7A4F" w14:paraId="2C918DC1"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0531A6C5" w14:textId="2B6CC573"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6. Other Sectors</w:t>
            </w:r>
          </w:p>
        </w:tc>
        <w:tc>
          <w:tcPr>
            <w:tcW w:w="122" w:type="pct"/>
            <w:tcBorders>
              <w:top w:val="nil"/>
              <w:left w:val="nil"/>
              <w:bottom w:val="single" w:sz="4" w:space="0" w:color="auto"/>
              <w:right w:val="single" w:sz="4" w:space="0" w:color="auto"/>
            </w:tcBorders>
            <w:shd w:val="clear" w:color="auto" w:fill="auto"/>
            <w:noWrap/>
            <w:vAlign w:val="center"/>
            <w:hideMark/>
          </w:tcPr>
          <w:p w14:paraId="5CD782FF"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12.855,13 </w:t>
            </w:r>
          </w:p>
        </w:tc>
        <w:tc>
          <w:tcPr>
            <w:tcW w:w="495" w:type="pct"/>
            <w:tcBorders>
              <w:top w:val="nil"/>
              <w:left w:val="nil"/>
              <w:bottom w:val="single" w:sz="4" w:space="0" w:color="auto"/>
              <w:right w:val="single" w:sz="4" w:space="0" w:color="auto"/>
            </w:tcBorders>
            <w:shd w:val="clear" w:color="auto" w:fill="auto"/>
            <w:noWrap/>
            <w:vAlign w:val="bottom"/>
            <w:hideMark/>
          </w:tcPr>
          <w:p w14:paraId="52C949A7"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14.596,14</w:t>
            </w:r>
          </w:p>
        </w:tc>
        <w:tc>
          <w:tcPr>
            <w:tcW w:w="849" w:type="pct"/>
            <w:tcBorders>
              <w:top w:val="nil"/>
              <w:left w:val="nil"/>
              <w:bottom w:val="single" w:sz="4" w:space="0" w:color="auto"/>
              <w:right w:val="single" w:sz="4" w:space="0" w:color="auto"/>
            </w:tcBorders>
            <w:shd w:val="clear" w:color="auto" w:fill="auto"/>
            <w:noWrap/>
            <w:vAlign w:val="center"/>
            <w:hideMark/>
          </w:tcPr>
          <w:p w14:paraId="0F1B5D6B"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32,23</w:t>
            </w:r>
          </w:p>
        </w:tc>
        <w:tc>
          <w:tcPr>
            <w:tcW w:w="884" w:type="pct"/>
            <w:tcBorders>
              <w:top w:val="nil"/>
              <w:left w:val="nil"/>
              <w:bottom w:val="single" w:sz="4" w:space="0" w:color="auto"/>
              <w:right w:val="single" w:sz="4" w:space="0" w:color="auto"/>
            </w:tcBorders>
            <w:shd w:val="clear" w:color="auto" w:fill="auto"/>
            <w:noWrap/>
            <w:vAlign w:val="center"/>
            <w:hideMark/>
          </w:tcPr>
          <w:p w14:paraId="27DB8BDE"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13,54</w:t>
            </w:r>
          </w:p>
        </w:tc>
      </w:tr>
      <w:tr w:rsidR="004B3BD7" w:rsidRPr="006F7A4F" w14:paraId="4CEF38E3"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66F7F13D" w14:textId="06DF8487"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6.1. </w:t>
            </w:r>
            <w:r w:rsidRPr="006F7A4F">
              <w:rPr>
                <w:rFonts w:ascii="Times New Roman" w:hAnsi="Times New Roman" w:cs="Times New Roman"/>
                <w:color w:val="000000"/>
                <w:sz w:val="20"/>
                <w:szCs w:val="20"/>
              </w:rPr>
              <w:t>Household</w:t>
            </w:r>
          </w:p>
        </w:tc>
        <w:tc>
          <w:tcPr>
            <w:tcW w:w="122" w:type="pct"/>
            <w:tcBorders>
              <w:top w:val="nil"/>
              <w:left w:val="nil"/>
              <w:bottom w:val="single" w:sz="4" w:space="0" w:color="auto"/>
              <w:right w:val="single" w:sz="4" w:space="0" w:color="auto"/>
            </w:tcBorders>
            <w:shd w:val="clear" w:color="auto" w:fill="auto"/>
            <w:noWrap/>
            <w:vAlign w:val="center"/>
            <w:hideMark/>
          </w:tcPr>
          <w:p w14:paraId="50EE9FFA"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12.625,17 </w:t>
            </w:r>
          </w:p>
        </w:tc>
        <w:tc>
          <w:tcPr>
            <w:tcW w:w="495" w:type="pct"/>
            <w:tcBorders>
              <w:top w:val="nil"/>
              <w:left w:val="nil"/>
              <w:bottom w:val="single" w:sz="4" w:space="0" w:color="auto"/>
              <w:right w:val="single" w:sz="4" w:space="0" w:color="auto"/>
            </w:tcBorders>
            <w:shd w:val="clear" w:color="auto" w:fill="auto"/>
            <w:hideMark/>
          </w:tcPr>
          <w:p w14:paraId="6D7C2C75"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14.396,42</w:t>
            </w:r>
          </w:p>
        </w:tc>
        <w:tc>
          <w:tcPr>
            <w:tcW w:w="849" w:type="pct"/>
            <w:tcBorders>
              <w:top w:val="nil"/>
              <w:left w:val="nil"/>
              <w:bottom w:val="single" w:sz="4" w:space="0" w:color="auto"/>
              <w:right w:val="single" w:sz="4" w:space="0" w:color="auto"/>
            </w:tcBorders>
            <w:shd w:val="clear" w:color="auto" w:fill="auto"/>
            <w:hideMark/>
          </w:tcPr>
          <w:p w14:paraId="4FC28142"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31,79</w:t>
            </w:r>
          </w:p>
        </w:tc>
        <w:tc>
          <w:tcPr>
            <w:tcW w:w="884" w:type="pct"/>
            <w:tcBorders>
              <w:top w:val="nil"/>
              <w:left w:val="nil"/>
              <w:bottom w:val="single" w:sz="4" w:space="0" w:color="auto"/>
              <w:right w:val="single" w:sz="4" w:space="0" w:color="auto"/>
            </w:tcBorders>
            <w:shd w:val="clear" w:color="auto" w:fill="auto"/>
            <w:hideMark/>
          </w:tcPr>
          <w:p w14:paraId="73E5AB72"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14,03</w:t>
            </w:r>
          </w:p>
        </w:tc>
      </w:tr>
      <w:tr w:rsidR="004B3BD7" w:rsidRPr="006F7A4F" w14:paraId="2FA4547B"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10663BB4" w14:textId="47EBE7EA"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6.2. </w:t>
            </w:r>
            <w:r w:rsidRPr="006F7A4F">
              <w:rPr>
                <w:rFonts w:ascii="Times New Roman" w:hAnsi="Times New Roman" w:cs="Times New Roman"/>
                <w:color w:val="000000"/>
                <w:sz w:val="20"/>
                <w:szCs w:val="20"/>
              </w:rPr>
              <w:t>Agriculture-Forestry</w:t>
            </w:r>
          </w:p>
        </w:tc>
        <w:tc>
          <w:tcPr>
            <w:tcW w:w="122" w:type="pct"/>
            <w:tcBorders>
              <w:top w:val="nil"/>
              <w:left w:val="nil"/>
              <w:bottom w:val="single" w:sz="4" w:space="0" w:color="auto"/>
              <w:right w:val="single" w:sz="4" w:space="0" w:color="auto"/>
            </w:tcBorders>
            <w:shd w:val="clear" w:color="auto" w:fill="auto"/>
            <w:noWrap/>
            <w:vAlign w:val="center"/>
            <w:hideMark/>
          </w:tcPr>
          <w:p w14:paraId="3D0D16B2"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18,54 </w:t>
            </w:r>
          </w:p>
        </w:tc>
        <w:tc>
          <w:tcPr>
            <w:tcW w:w="495" w:type="pct"/>
            <w:tcBorders>
              <w:top w:val="nil"/>
              <w:left w:val="nil"/>
              <w:bottom w:val="single" w:sz="4" w:space="0" w:color="auto"/>
              <w:right w:val="single" w:sz="4" w:space="0" w:color="auto"/>
            </w:tcBorders>
            <w:shd w:val="clear" w:color="auto" w:fill="auto"/>
            <w:hideMark/>
          </w:tcPr>
          <w:p w14:paraId="3A2C8E3F"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22,88</w:t>
            </w:r>
          </w:p>
        </w:tc>
        <w:tc>
          <w:tcPr>
            <w:tcW w:w="849" w:type="pct"/>
            <w:tcBorders>
              <w:top w:val="nil"/>
              <w:left w:val="nil"/>
              <w:bottom w:val="single" w:sz="4" w:space="0" w:color="auto"/>
              <w:right w:val="single" w:sz="4" w:space="0" w:color="auto"/>
            </w:tcBorders>
            <w:shd w:val="clear" w:color="auto" w:fill="auto"/>
            <w:hideMark/>
          </w:tcPr>
          <w:p w14:paraId="5A59C9B9"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0,05</w:t>
            </w:r>
          </w:p>
        </w:tc>
        <w:tc>
          <w:tcPr>
            <w:tcW w:w="884" w:type="pct"/>
            <w:tcBorders>
              <w:top w:val="nil"/>
              <w:left w:val="nil"/>
              <w:bottom w:val="single" w:sz="4" w:space="0" w:color="auto"/>
              <w:right w:val="single" w:sz="4" w:space="0" w:color="auto"/>
            </w:tcBorders>
            <w:shd w:val="clear" w:color="auto" w:fill="auto"/>
            <w:hideMark/>
          </w:tcPr>
          <w:p w14:paraId="419C98F2"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23,36</w:t>
            </w:r>
          </w:p>
        </w:tc>
      </w:tr>
      <w:tr w:rsidR="004B3BD7" w:rsidRPr="006F7A4F" w14:paraId="73B6DF5B" w14:textId="77777777" w:rsidTr="003619CC">
        <w:trPr>
          <w:trHeight w:val="345"/>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4E49C0FC" w14:textId="402CD0AD"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6.3. </w:t>
            </w:r>
            <w:r w:rsidRPr="006F7A4F">
              <w:rPr>
                <w:rFonts w:ascii="Times New Roman" w:hAnsi="Times New Roman" w:cs="Times New Roman"/>
                <w:color w:val="000000"/>
                <w:sz w:val="20"/>
                <w:szCs w:val="20"/>
              </w:rPr>
              <w:t>Stockbreeding (fisheries, poultry raising and cattle dealing</w:t>
            </w:r>
          </w:p>
        </w:tc>
        <w:tc>
          <w:tcPr>
            <w:tcW w:w="122" w:type="pct"/>
            <w:tcBorders>
              <w:top w:val="nil"/>
              <w:left w:val="nil"/>
              <w:bottom w:val="single" w:sz="4" w:space="0" w:color="auto"/>
              <w:right w:val="single" w:sz="4" w:space="0" w:color="auto"/>
            </w:tcBorders>
            <w:shd w:val="clear" w:color="auto" w:fill="auto"/>
            <w:noWrap/>
            <w:vAlign w:val="center"/>
            <w:hideMark/>
          </w:tcPr>
          <w:p w14:paraId="7E7D5644"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41,62 </w:t>
            </w:r>
          </w:p>
        </w:tc>
        <w:tc>
          <w:tcPr>
            <w:tcW w:w="495" w:type="pct"/>
            <w:tcBorders>
              <w:top w:val="nil"/>
              <w:left w:val="nil"/>
              <w:bottom w:val="single" w:sz="4" w:space="0" w:color="auto"/>
              <w:right w:val="single" w:sz="4" w:space="0" w:color="auto"/>
            </w:tcBorders>
            <w:shd w:val="clear" w:color="auto" w:fill="auto"/>
            <w:hideMark/>
          </w:tcPr>
          <w:p w14:paraId="29635CE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42,69</w:t>
            </w:r>
          </w:p>
        </w:tc>
        <w:tc>
          <w:tcPr>
            <w:tcW w:w="849" w:type="pct"/>
            <w:tcBorders>
              <w:top w:val="nil"/>
              <w:left w:val="nil"/>
              <w:bottom w:val="single" w:sz="4" w:space="0" w:color="auto"/>
              <w:right w:val="single" w:sz="4" w:space="0" w:color="auto"/>
            </w:tcBorders>
            <w:shd w:val="clear" w:color="auto" w:fill="auto"/>
            <w:hideMark/>
          </w:tcPr>
          <w:p w14:paraId="63F0AB10"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0,09</w:t>
            </w:r>
          </w:p>
        </w:tc>
        <w:tc>
          <w:tcPr>
            <w:tcW w:w="884" w:type="pct"/>
            <w:tcBorders>
              <w:top w:val="nil"/>
              <w:left w:val="nil"/>
              <w:bottom w:val="single" w:sz="4" w:space="0" w:color="auto"/>
              <w:right w:val="single" w:sz="4" w:space="0" w:color="auto"/>
            </w:tcBorders>
            <w:shd w:val="clear" w:color="auto" w:fill="auto"/>
            <w:hideMark/>
          </w:tcPr>
          <w:p w14:paraId="22DF8325"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2,56</w:t>
            </w:r>
          </w:p>
        </w:tc>
      </w:tr>
      <w:tr w:rsidR="004B3BD7" w:rsidRPr="006F7A4F" w14:paraId="01CA6FA9"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vAlign w:val="center"/>
            <w:hideMark/>
          </w:tcPr>
          <w:p w14:paraId="49A399BF" w14:textId="63D61ECC" w:rsidR="004B3BD7" w:rsidRPr="006F7A4F" w:rsidRDefault="004B3BD7" w:rsidP="004B3BD7">
            <w:pPr>
              <w:spacing w:after="0" w:line="240" w:lineRule="auto"/>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6.4. Other</w:t>
            </w:r>
          </w:p>
        </w:tc>
        <w:tc>
          <w:tcPr>
            <w:tcW w:w="122" w:type="pct"/>
            <w:tcBorders>
              <w:top w:val="nil"/>
              <w:left w:val="nil"/>
              <w:bottom w:val="single" w:sz="4" w:space="0" w:color="auto"/>
              <w:right w:val="single" w:sz="4" w:space="0" w:color="auto"/>
            </w:tcBorders>
            <w:shd w:val="clear" w:color="auto" w:fill="auto"/>
            <w:noWrap/>
            <w:vAlign w:val="center"/>
            <w:hideMark/>
          </w:tcPr>
          <w:p w14:paraId="244E1F9C"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 xml:space="preserve">            169,80 </w:t>
            </w:r>
          </w:p>
        </w:tc>
        <w:tc>
          <w:tcPr>
            <w:tcW w:w="495" w:type="pct"/>
            <w:tcBorders>
              <w:top w:val="nil"/>
              <w:left w:val="nil"/>
              <w:bottom w:val="single" w:sz="4" w:space="0" w:color="auto"/>
              <w:right w:val="single" w:sz="4" w:space="0" w:color="auto"/>
            </w:tcBorders>
            <w:shd w:val="clear" w:color="auto" w:fill="auto"/>
            <w:hideMark/>
          </w:tcPr>
          <w:p w14:paraId="641F7ABD" w14:textId="77777777" w:rsidR="004B3BD7" w:rsidRPr="006F7A4F" w:rsidRDefault="004B3BD7" w:rsidP="004B3BD7">
            <w:pPr>
              <w:spacing w:after="0" w:line="240" w:lineRule="auto"/>
              <w:jc w:val="right"/>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134,16</w:t>
            </w:r>
          </w:p>
        </w:tc>
        <w:tc>
          <w:tcPr>
            <w:tcW w:w="849" w:type="pct"/>
            <w:tcBorders>
              <w:top w:val="nil"/>
              <w:left w:val="nil"/>
              <w:bottom w:val="single" w:sz="4" w:space="0" w:color="auto"/>
              <w:right w:val="single" w:sz="4" w:space="0" w:color="auto"/>
            </w:tcBorders>
            <w:shd w:val="clear" w:color="auto" w:fill="auto"/>
            <w:hideMark/>
          </w:tcPr>
          <w:p w14:paraId="26B4810C"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0,30</w:t>
            </w:r>
          </w:p>
        </w:tc>
        <w:tc>
          <w:tcPr>
            <w:tcW w:w="884" w:type="pct"/>
            <w:tcBorders>
              <w:top w:val="nil"/>
              <w:left w:val="nil"/>
              <w:bottom w:val="single" w:sz="4" w:space="0" w:color="auto"/>
              <w:right w:val="single" w:sz="4" w:space="0" w:color="auto"/>
            </w:tcBorders>
            <w:shd w:val="clear" w:color="auto" w:fill="auto"/>
            <w:hideMark/>
          </w:tcPr>
          <w:p w14:paraId="75C781C6"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-20,99</w:t>
            </w:r>
          </w:p>
        </w:tc>
      </w:tr>
      <w:tr w:rsidR="004B3BD7" w:rsidRPr="006F7A4F" w14:paraId="040B4936" w14:textId="77777777" w:rsidTr="003619CC">
        <w:trPr>
          <w:trHeight w:val="300"/>
        </w:trPr>
        <w:tc>
          <w:tcPr>
            <w:tcW w:w="2650" w:type="pct"/>
            <w:tcBorders>
              <w:top w:val="nil"/>
              <w:left w:val="single" w:sz="4" w:space="0" w:color="auto"/>
              <w:bottom w:val="single" w:sz="4" w:space="0" w:color="auto"/>
              <w:right w:val="single" w:sz="4" w:space="0" w:color="auto"/>
            </w:tcBorders>
            <w:shd w:val="clear" w:color="auto" w:fill="auto"/>
            <w:noWrap/>
            <w:vAlign w:val="center"/>
            <w:hideMark/>
          </w:tcPr>
          <w:p w14:paraId="4E2A5B12" w14:textId="286852D9" w:rsidR="004B3BD7" w:rsidRPr="006F7A4F" w:rsidRDefault="004B3BD7" w:rsidP="004B3BD7">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7. Losses</w:t>
            </w:r>
          </w:p>
        </w:tc>
        <w:tc>
          <w:tcPr>
            <w:tcW w:w="122" w:type="pct"/>
            <w:tcBorders>
              <w:top w:val="nil"/>
              <w:left w:val="nil"/>
              <w:bottom w:val="single" w:sz="4" w:space="0" w:color="auto"/>
              <w:right w:val="single" w:sz="4" w:space="0" w:color="auto"/>
            </w:tcBorders>
            <w:shd w:val="clear" w:color="auto" w:fill="auto"/>
            <w:noWrap/>
            <w:vAlign w:val="center"/>
            <w:hideMark/>
          </w:tcPr>
          <w:p w14:paraId="49F48F9E"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2,97 </w:t>
            </w:r>
          </w:p>
        </w:tc>
        <w:tc>
          <w:tcPr>
            <w:tcW w:w="495" w:type="pct"/>
            <w:tcBorders>
              <w:top w:val="nil"/>
              <w:left w:val="nil"/>
              <w:bottom w:val="single" w:sz="4" w:space="0" w:color="auto"/>
              <w:right w:val="single" w:sz="4" w:space="0" w:color="auto"/>
            </w:tcBorders>
            <w:shd w:val="clear" w:color="auto" w:fill="auto"/>
            <w:noWrap/>
            <w:vAlign w:val="bottom"/>
            <w:hideMark/>
          </w:tcPr>
          <w:p w14:paraId="46367538" w14:textId="77777777" w:rsidR="004B3BD7" w:rsidRPr="006F7A4F" w:rsidRDefault="004B3BD7" w:rsidP="004B3BD7">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3,38</w:t>
            </w:r>
          </w:p>
        </w:tc>
        <w:tc>
          <w:tcPr>
            <w:tcW w:w="849" w:type="pct"/>
            <w:tcBorders>
              <w:top w:val="nil"/>
              <w:left w:val="nil"/>
              <w:bottom w:val="single" w:sz="4" w:space="0" w:color="auto"/>
              <w:right w:val="single" w:sz="4" w:space="0" w:color="auto"/>
            </w:tcBorders>
            <w:shd w:val="clear" w:color="auto" w:fill="auto"/>
            <w:noWrap/>
            <w:vAlign w:val="center"/>
            <w:hideMark/>
          </w:tcPr>
          <w:p w14:paraId="323BB07F" w14:textId="77777777" w:rsidR="004B3BD7" w:rsidRPr="006F7A4F" w:rsidRDefault="004B3BD7" w:rsidP="004B3BD7">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0,01</w:t>
            </w:r>
          </w:p>
        </w:tc>
        <w:tc>
          <w:tcPr>
            <w:tcW w:w="884" w:type="pct"/>
            <w:tcBorders>
              <w:top w:val="nil"/>
              <w:left w:val="nil"/>
              <w:bottom w:val="single" w:sz="4" w:space="0" w:color="auto"/>
              <w:right w:val="single" w:sz="4" w:space="0" w:color="auto"/>
            </w:tcBorders>
            <w:shd w:val="clear" w:color="auto" w:fill="auto"/>
            <w:hideMark/>
          </w:tcPr>
          <w:p w14:paraId="36EED918" w14:textId="77777777" w:rsidR="004B3BD7" w:rsidRPr="006F7A4F" w:rsidRDefault="004B3BD7" w:rsidP="004B3BD7">
            <w:pPr>
              <w:spacing w:after="0" w:line="240" w:lineRule="auto"/>
              <w:jc w:val="center"/>
              <w:rPr>
                <w:rFonts w:ascii="Times New Roman" w:eastAsia="Times New Roman" w:hAnsi="Times New Roman" w:cs="Times New Roman"/>
                <w:color w:val="000000"/>
                <w:sz w:val="20"/>
                <w:szCs w:val="20"/>
                <w:lang w:eastAsia="tr-TR"/>
              </w:rPr>
            </w:pPr>
            <w:r w:rsidRPr="006F7A4F">
              <w:rPr>
                <w:rFonts w:ascii="Times New Roman" w:eastAsia="Times New Roman" w:hAnsi="Times New Roman" w:cs="Times New Roman"/>
                <w:color w:val="000000"/>
                <w:sz w:val="20"/>
                <w:szCs w:val="20"/>
                <w:lang w:eastAsia="tr-TR"/>
              </w:rPr>
              <w:t>13,78</w:t>
            </w:r>
          </w:p>
        </w:tc>
      </w:tr>
      <w:tr w:rsidR="009B7433" w:rsidRPr="006F7A4F" w14:paraId="4CB18C64" w14:textId="77777777" w:rsidTr="003619CC">
        <w:trPr>
          <w:trHeight w:val="300"/>
        </w:trPr>
        <w:tc>
          <w:tcPr>
            <w:tcW w:w="2650" w:type="pct"/>
            <w:tcBorders>
              <w:top w:val="nil"/>
              <w:left w:val="single" w:sz="4" w:space="0" w:color="auto"/>
              <w:bottom w:val="single" w:sz="4" w:space="0" w:color="auto"/>
              <w:right w:val="single" w:sz="4" w:space="0" w:color="auto"/>
            </w:tcBorders>
            <w:shd w:val="clear" w:color="C0C0C0" w:fill="C0C0C0"/>
            <w:hideMark/>
          </w:tcPr>
          <w:p w14:paraId="400447C7" w14:textId="453F2766" w:rsidR="009B7433" w:rsidRPr="006F7A4F" w:rsidRDefault="004B3BD7" w:rsidP="009B7433">
            <w:pPr>
              <w:spacing w:after="0" w:line="240" w:lineRule="auto"/>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Total</w:t>
            </w:r>
          </w:p>
        </w:tc>
        <w:tc>
          <w:tcPr>
            <w:tcW w:w="122" w:type="pct"/>
            <w:tcBorders>
              <w:top w:val="nil"/>
              <w:left w:val="nil"/>
              <w:bottom w:val="single" w:sz="4" w:space="0" w:color="auto"/>
              <w:right w:val="single" w:sz="4" w:space="0" w:color="auto"/>
            </w:tcBorders>
            <w:shd w:val="clear" w:color="C0C0C0" w:fill="C0C0C0"/>
            <w:hideMark/>
          </w:tcPr>
          <w:p w14:paraId="7F4268BE" w14:textId="77777777" w:rsidR="009B7433" w:rsidRPr="006F7A4F"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 xml:space="preserve">     49.204,14 </w:t>
            </w:r>
          </w:p>
        </w:tc>
        <w:tc>
          <w:tcPr>
            <w:tcW w:w="495" w:type="pct"/>
            <w:tcBorders>
              <w:top w:val="nil"/>
              <w:left w:val="nil"/>
              <w:bottom w:val="single" w:sz="4" w:space="0" w:color="auto"/>
              <w:right w:val="single" w:sz="4" w:space="0" w:color="auto"/>
            </w:tcBorders>
            <w:shd w:val="clear" w:color="C0C0C0" w:fill="C0C0C0"/>
            <w:hideMark/>
          </w:tcPr>
          <w:p w14:paraId="31B93DDB" w14:textId="77777777" w:rsidR="009B7433" w:rsidRPr="006F7A4F"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45.285,50</w:t>
            </w:r>
          </w:p>
        </w:tc>
        <w:tc>
          <w:tcPr>
            <w:tcW w:w="849" w:type="pct"/>
            <w:tcBorders>
              <w:top w:val="nil"/>
              <w:left w:val="nil"/>
              <w:bottom w:val="single" w:sz="4" w:space="0" w:color="auto"/>
              <w:right w:val="single" w:sz="4" w:space="0" w:color="auto"/>
            </w:tcBorders>
            <w:shd w:val="clear" w:color="C0C0C0" w:fill="C0C0C0"/>
            <w:hideMark/>
          </w:tcPr>
          <w:p w14:paraId="2A86C5B7" w14:textId="77777777" w:rsidR="009B7433" w:rsidRPr="006F7A4F"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100,00</w:t>
            </w:r>
          </w:p>
        </w:tc>
        <w:tc>
          <w:tcPr>
            <w:tcW w:w="884" w:type="pct"/>
            <w:tcBorders>
              <w:top w:val="nil"/>
              <w:left w:val="nil"/>
              <w:bottom w:val="single" w:sz="4" w:space="0" w:color="auto"/>
              <w:right w:val="single" w:sz="4" w:space="0" w:color="auto"/>
            </w:tcBorders>
            <w:shd w:val="clear" w:color="C0C0C0" w:fill="C0C0C0"/>
            <w:hideMark/>
          </w:tcPr>
          <w:p w14:paraId="0F5BB814" w14:textId="77777777" w:rsidR="009B7433" w:rsidRPr="006F7A4F"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6F7A4F">
              <w:rPr>
                <w:rFonts w:ascii="Times New Roman" w:eastAsia="Times New Roman" w:hAnsi="Times New Roman" w:cs="Times New Roman"/>
                <w:b/>
                <w:bCs/>
                <w:color w:val="000000"/>
                <w:sz w:val="20"/>
                <w:szCs w:val="20"/>
                <w:lang w:eastAsia="tr-TR"/>
              </w:rPr>
              <w:t>-7,96</w:t>
            </w:r>
          </w:p>
        </w:tc>
      </w:tr>
    </w:tbl>
    <w:p w14:paraId="5263A9D9" w14:textId="77777777" w:rsidR="00B50386" w:rsidRPr="006F7A4F" w:rsidRDefault="00B50386" w:rsidP="009A7322">
      <w:pPr>
        <w:jc w:val="both"/>
        <w:rPr>
          <w:rFonts w:ascii="Times New Roman" w:hAnsi="Times New Roman" w:cs="Times New Roman"/>
          <w:sz w:val="24"/>
          <w:szCs w:val="24"/>
        </w:rPr>
      </w:pPr>
    </w:p>
    <w:p w14:paraId="4273D2EC" w14:textId="22F7D793" w:rsidR="004B3BD7" w:rsidRPr="006F7A4F" w:rsidRDefault="004B3BD7" w:rsidP="004B3BD7">
      <w:pPr>
        <w:jc w:val="both"/>
        <w:rPr>
          <w:rFonts w:ascii="Times New Roman" w:hAnsi="Times New Roman" w:cs="Times New Roman"/>
          <w:sz w:val="24"/>
          <w:szCs w:val="24"/>
        </w:rPr>
      </w:pPr>
      <w:r w:rsidRPr="006F7A4F">
        <w:rPr>
          <w:rFonts w:ascii="Times New Roman" w:hAnsi="Times New Roman" w:cs="Times New Roman"/>
          <w:sz w:val="24"/>
          <w:szCs w:val="24"/>
        </w:rPr>
        <w:lastRenderedPageBreak/>
        <w:t xml:space="preserve">When sectoral consumption in 2019 is broken down as percentage; </w:t>
      </w:r>
      <w:r w:rsidR="00007315" w:rsidRPr="006F7A4F">
        <w:rPr>
          <w:rFonts w:ascii="Times New Roman" w:hAnsi="Times New Roman" w:cs="Times New Roman"/>
          <w:sz w:val="24"/>
          <w:szCs w:val="24"/>
        </w:rPr>
        <w:t>31,79</w:t>
      </w:r>
      <w:r w:rsidRPr="006F7A4F">
        <w:rPr>
          <w:rFonts w:ascii="Times New Roman" w:hAnsi="Times New Roman" w:cs="Times New Roman"/>
          <w:sz w:val="24"/>
          <w:szCs w:val="24"/>
        </w:rPr>
        <w:t xml:space="preserve"> % was residential consumption, </w:t>
      </w:r>
      <w:r w:rsidR="00007315" w:rsidRPr="006F7A4F">
        <w:rPr>
          <w:rFonts w:ascii="Times New Roman" w:hAnsi="Times New Roman" w:cs="Times New Roman"/>
          <w:sz w:val="24"/>
          <w:szCs w:val="24"/>
        </w:rPr>
        <w:t>24,86</w:t>
      </w:r>
      <w:r w:rsidRPr="006F7A4F">
        <w:rPr>
          <w:rFonts w:ascii="Times New Roman" w:hAnsi="Times New Roman" w:cs="Times New Roman"/>
          <w:sz w:val="24"/>
          <w:szCs w:val="24"/>
        </w:rPr>
        <w:t xml:space="preserve"> % was electricity consumption, and </w:t>
      </w:r>
      <w:r w:rsidR="00007315" w:rsidRPr="006F7A4F">
        <w:rPr>
          <w:rFonts w:ascii="Times New Roman" w:hAnsi="Times New Roman" w:cs="Times New Roman"/>
          <w:sz w:val="24"/>
          <w:szCs w:val="24"/>
        </w:rPr>
        <w:t>27,43</w:t>
      </w:r>
      <w:r w:rsidRPr="006F7A4F">
        <w:rPr>
          <w:rFonts w:ascii="Times New Roman" w:hAnsi="Times New Roman" w:cs="Times New Roman"/>
          <w:sz w:val="24"/>
          <w:szCs w:val="24"/>
        </w:rPr>
        <w:t xml:space="preserve"> % was industrial consumption. This breakdown including also other main sectors is shown at Figure 8.1.</w:t>
      </w:r>
    </w:p>
    <w:p w14:paraId="44AB87EF" w14:textId="78D5A1AD" w:rsidR="009A7322" w:rsidRPr="006F7A4F" w:rsidRDefault="00EF6C5B" w:rsidP="009A7322">
      <w:pPr>
        <w:pStyle w:val="Grafik"/>
        <w:jc w:val="center"/>
        <w:rPr>
          <w:rFonts w:ascii="Times New Roman" w:hAnsi="Times New Roman" w:cs="Times New Roman"/>
          <w:b w:val="0"/>
          <w:sz w:val="24"/>
          <w:szCs w:val="24"/>
        </w:rPr>
      </w:pPr>
      <w:r w:rsidRPr="006F7A4F">
        <w:rPr>
          <w:rFonts w:ascii="Times New Roman" w:hAnsi="Times New Roman" w:cs="Times New Roman"/>
          <w:noProof/>
          <w:lang w:eastAsia="tr-TR"/>
        </w:rPr>
        <w:drawing>
          <wp:inline distT="0" distB="0" distL="0" distR="0" wp14:anchorId="36A87344" wp14:editId="193EFEEC">
            <wp:extent cx="5343525" cy="2324100"/>
            <wp:effectExtent l="0" t="0" r="9525"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AF85F7B" w14:textId="0C14EB2E" w:rsidR="00007315" w:rsidRPr="006F7A4F" w:rsidRDefault="00007315" w:rsidP="007928DF">
      <w:pPr>
        <w:pStyle w:val="Balk6"/>
      </w:pPr>
      <w:bookmarkStart w:id="579" w:name="_Toc494808922"/>
      <w:bookmarkStart w:id="580" w:name="_Toc520881492"/>
      <w:bookmarkStart w:id="581" w:name="_Toc9504972"/>
      <w:bookmarkStart w:id="582" w:name="_Toc9512090"/>
      <w:bookmarkStart w:id="583" w:name="_Toc47705659"/>
      <w:r w:rsidRPr="006F7A4F">
        <w:t>Figure 8.1: Share of Sectoral Consumption in 2019 (%)</w:t>
      </w:r>
      <w:bookmarkEnd w:id="579"/>
      <w:bookmarkEnd w:id="580"/>
      <w:bookmarkEnd w:id="581"/>
      <w:bookmarkEnd w:id="582"/>
      <w:bookmarkEnd w:id="583"/>
    </w:p>
    <w:p w14:paraId="60F6DB37" w14:textId="2A17DE3E" w:rsidR="00FB3546" w:rsidRPr="006F7A4F" w:rsidRDefault="00FB3546" w:rsidP="00FB3546">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 xml:space="preserve">In 2019, consumption of national natural gas decreased by 7,96%. The reason is decrease of natural gas demand for electricity generation, consumption in industry and household consumption. </w:t>
      </w:r>
      <w:r w:rsidRPr="006F7A4F">
        <w:rPr>
          <w:rFonts w:ascii="Times New Roman" w:hAnsi="Times New Roman" w:cs="Times New Roman"/>
          <w:color w:val="212121"/>
          <w:sz w:val="24"/>
          <w:szCs w:val="24"/>
          <w:shd w:val="clear" w:color="auto" w:fill="FFFFFF"/>
        </w:rPr>
        <w:t>In these three sectors, a total of 6,953,08 million sm</w:t>
      </w:r>
      <w:r w:rsidRPr="006F7A4F">
        <w:rPr>
          <w:rFonts w:ascii="Times New Roman" w:hAnsi="Times New Roman" w:cs="Times New Roman"/>
          <w:color w:val="212121"/>
          <w:sz w:val="24"/>
          <w:szCs w:val="24"/>
          <w:shd w:val="clear" w:color="auto" w:fill="FFFFFF"/>
          <w:vertAlign w:val="superscript"/>
        </w:rPr>
        <w:t>3</w:t>
      </w:r>
      <w:r w:rsidRPr="006F7A4F">
        <w:rPr>
          <w:rFonts w:ascii="Times New Roman" w:hAnsi="Times New Roman" w:cs="Times New Roman"/>
          <w:color w:val="212121"/>
          <w:sz w:val="24"/>
          <w:szCs w:val="24"/>
          <w:shd w:val="clear" w:color="auto" w:fill="FFFFFF"/>
        </w:rPr>
        <w:t xml:space="preserve"> less natural gas was used compared to the previous year.</w:t>
      </w:r>
      <w:r w:rsidRPr="006F7A4F">
        <w:rPr>
          <w:rFonts w:ascii="Times New Roman" w:hAnsi="Times New Roman" w:cs="Times New Roman"/>
          <w:sz w:val="24"/>
          <w:szCs w:val="24"/>
        </w:rPr>
        <w:t xml:space="preserve"> The amount of natural gas used for electricity generation decreased by 38,11% in 2019 compared to the previous year. The amount of household consumption decreased </w:t>
      </w:r>
      <w:proofErr w:type="gramStart"/>
      <w:r w:rsidRPr="006F7A4F">
        <w:rPr>
          <w:rFonts w:ascii="Times New Roman" w:hAnsi="Times New Roman" w:cs="Times New Roman"/>
          <w:sz w:val="24"/>
          <w:szCs w:val="24"/>
        </w:rPr>
        <w:t xml:space="preserve">by  </w:t>
      </w:r>
      <w:r w:rsidR="00ED72FF" w:rsidRPr="006F7A4F">
        <w:rPr>
          <w:rFonts w:ascii="Times New Roman" w:hAnsi="Times New Roman" w:cs="Times New Roman"/>
          <w:sz w:val="24"/>
          <w:szCs w:val="24"/>
        </w:rPr>
        <w:t>4</w:t>
      </w:r>
      <w:proofErr w:type="gramEnd"/>
      <w:r w:rsidR="00ED72FF" w:rsidRPr="006F7A4F">
        <w:rPr>
          <w:rFonts w:ascii="Times New Roman" w:hAnsi="Times New Roman" w:cs="Times New Roman"/>
          <w:sz w:val="24"/>
          <w:szCs w:val="24"/>
        </w:rPr>
        <w:t xml:space="preserve">,52% </w:t>
      </w:r>
      <w:r w:rsidRPr="006F7A4F">
        <w:rPr>
          <w:rFonts w:ascii="Times New Roman" w:hAnsi="Times New Roman" w:cs="Times New Roman"/>
          <w:sz w:val="24"/>
          <w:szCs w:val="24"/>
        </w:rPr>
        <w:t>compared to the previous year. Industrial Sector consumption decreased by 4,52% in 2019 compared to the previous year. Comparison of sectoral consumption by years is shown at Figure 8.2.</w:t>
      </w:r>
    </w:p>
    <w:p w14:paraId="72C335A6" w14:textId="1E72722B" w:rsidR="00612F18" w:rsidRPr="006F7A4F" w:rsidRDefault="008F1097" w:rsidP="009A7322">
      <w:pPr>
        <w:jc w:val="both"/>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2792ABA5" wp14:editId="128630C8">
            <wp:extent cx="5915025" cy="2266950"/>
            <wp:effectExtent l="0" t="0" r="9525"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7D407E48" w14:textId="77777777" w:rsidR="00FB3546" w:rsidRPr="007928DF" w:rsidRDefault="00FB3546" w:rsidP="007928DF">
      <w:pPr>
        <w:pStyle w:val="Balk6"/>
        <w:rPr>
          <w:rStyle w:val="Balk6Char"/>
          <w:rFonts w:eastAsiaTheme="majorEastAsia"/>
          <w:b/>
          <w:i/>
          <w:iCs/>
          <w:color w:val="000000" w:themeColor="text1"/>
        </w:rPr>
      </w:pPr>
      <w:bookmarkStart w:id="584" w:name="_Toc9504973"/>
      <w:bookmarkStart w:id="585" w:name="_Toc9512091"/>
      <w:bookmarkStart w:id="586" w:name="_Toc47705660"/>
      <w:r w:rsidRPr="007928DF">
        <w:rPr>
          <w:rStyle w:val="Balk6Char"/>
          <w:rFonts w:eastAsiaTheme="majorEastAsia"/>
          <w:b/>
          <w:color w:val="000000" w:themeColor="text1"/>
        </w:rPr>
        <w:t>Figure 8.2: Annual Comparison of Sectoral Consumption</w:t>
      </w:r>
      <w:bookmarkEnd w:id="584"/>
      <w:bookmarkEnd w:id="585"/>
      <w:bookmarkEnd w:id="586"/>
    </w:p>
    <w:p w14:paraId="45EE06AF" w14:textId="6BA8C846" w:rsidR="00C415C0" w:rsidRPr="006F7A4F" w:rsidRDefault="00C415C0" w:rsidP="007E724A">
      <w:pPr>
        <w:pStyle w:val="AralkYok"/>
      </w:pPr>
    </w:p>
    <w:p w14:paraId="5E2288FA" w14:textId="31130C5E" w:rsidR="00FB3546" w:rsidRPr="006F7A4F" w:rsidRDefault="00FB3546" w:rsidP="00FB3546">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Effects of monthly sectoral consumption distribution of natural gas on total consumption in 2019 are shown at Figure 8.3. Minimum monthly natural gas consumption was occurred in June as 2.189,28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.Maximum monthly consumption was occurred in January as 6.183,72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In 2019, monthly average consumption was 3,773,79 million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and natural gas consumptions in January, February, March, April and December were more than the average consumption.</w:t>
      </w:r>
    </w:p>
    <w:p w14:paraId="6012A0F5" w14:textId="77777777" w:rsidR="00C415C0" w:rsidRPr="006F7A4F" w:rsidRDefault="00C415C0" w:rsidP="00C415C0">
      <w:pPr>
        <w:jc w:val="both"/>
        <w:rPr>
          <w:rFonts w:ascii="Times New Roman" w:hAnsi="Times New Roman" w:cs="Times New Roman"/>
          <w:sz w:val="24"/>
          <w:szCs w:val="24"/>
        </w:rPr>
      </w:pPr>
    </w:p>
    <w:p w14:paraId="45B5B471" w14:textId="4AFD794D" w:rsidR="00C415C0" w:rsidRPr="006F7A4F" w:rsidRDefault="008F1097" w:rsidP="00C415C0">
      <w:pPr>
        <w:pStyle w:val="Grafik"/>
        <w:jc w:val="center"/>
        <w:rPr>
          <w:rFonts w:ascii="Times New Roman" w:hAnsi="Times New Roman" w:cs="Times New Roman"/>
          <w:b w:val="0"/>
          <w:sz w:val="24"/>
          <w:szCs w:val="24"/>
        </w:rPr>
      </w:pPr>
      <w:r w:rsidRPr="006F7A4F">
        <w:rPr>
          <w:rFonts w:ascii="Times New Roman" w:hAnsi="Times New Roman" w:cs="Times New Roman"/>
          <w:noProof/>
          <w:lang w:eastAsia="tr-TR"/>
        </w:rPr>
        <w:drawing>
          <wp:inline distT="0" distB="0" distL="0" distR="0" wp14:anchorId="79235B22" wp14:editId="7911794D">
            <wp:extent cx="6000750" cy="2743200"/>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CDBFFAD" w14:textId="361335E3" w:rsidR="00FB3546" w:rsidRPr="006F7A4F" w:rsidRDefault="00FB3546" w:rsidP="007928DF">
      <w:pPr>
        <w:pStyle w:val="Balk6"/>
      </w:pPr>
      <w:bookmarkStart w:id="587" w:name="_Toc494808924"/>
      <w:bookmarkStart w:id="588" w:name="_Toc9504974"/>
      <w:bookmarkStart w:id="589" w:name="_Toc9512092"/>
      <w:bookmarkStart w:id="590" w:name="_Toc47705661"/>
      <w:r w:rsidRPr="006F7A4F">
        <w:t>Figure 8.3: Monthly Changes of 2019 Sectoral Consumption (Million Sm</w:t>
      </w:r>
      <w:r w:rsidRPr="006F7A4F">
        <w:rPr>
          <w:vertAlign w:val="superscript"/>
        </w:rPr>
        <w:t>3</w:t>
      </w:r>
      <w:r w:rsidRPr="006F7A4F">
        <w:t>)</w:t>
      </w:r>
      <w:bookmarkEnd w:id="587"/>
      <w:bookmarkEnd w:id="588"/>
      <w:bookmarkEnd w:id="589"/>
      <w:bookmarkEnd w:id="590"/>
    </w:p>
    <w:p w14:paraId="0B67B939" w14:textId="77777777" w:rsidR="00C415C0" w:rsidRPr="006F7A4F" w:rsidRDefault="00C415C0" w:rsidP="00C415C0">
      <w:pPr>
        <w:rPr>
          <w:rFonts w:ascii="Times New Roman" w:hAnsi="Times New Roman" w:cs="Times New Roman"/>
        </w:rPr>
      </w:pPr>
    </w:p>
    <w:p w14:paraId="5204B3BD" w14:textId="082370E2" w:rsidR="00FB3546" w:rsidRPr="006F7A4F" w:rsidRDefault="00FB3546" w:rsidP="00C415C0">
      <w:pPr>
        <w:jc w:val="both"/>
        <w:rPr>
          <w:rFonts w:ascii="Times New Roman" w:hAnsi="Times New Roman" w:cs="Times New Roman"/>
          <w:sz w:val="24"/>
          <w:szCs w:val="24"/>
        </w:rPr>
      </w:pPr>
      <w:r w:rsidRPr="006F7A4F">
        <w:rPr>
          <w:rFonts w:ascii="Times New Roman" w:hAnsi="Times New Roman" w:cs="Times New Roman"/>
          <w:sz w:val="24"/>
          <w:szCs w:val="24"/>
        </w:rPr>
        <w:t>Share of natural gas used for electricity generation in total monthly consumption was more than 30% in June, July, August, September, October and November.</w:t>
      </w:r>
      <w:r w:rsidR="00C415C0" w:rsidRPr="006F7A4F">
        <w:rPr>
          <w:rFonts w:ascii="Times New Roman" w:hAnsi="Times New Roman" w:cs="Times New Roman"/>
          <w:sz w:val="24"/>
          <w:szCs w:val="24"/>
        </w:rPr>
        <w:t xml:space="preserve"> </w:t>
      </w:r>
      <w:r w:rsidRPr="006F7A4F">
        <w:rPr>
          <w:rFonts w:ascii="Times New Roman" w:hAnsi="Times New Roman" w:cs="Times New Roman"/>
          <w:sz w:val="24"/>
          <w:szCs w:val="24"/>
        </w:rPr>
        <w:t>The month in which the share of the industrial sector in monthly consumption was the highest was June.</w:t>
      </w:r>
      <w:r w:rsidR="00030FBD" w:rsidRPr="006F7A4F">
        <w:rPr>
          <w:rFonts w:ascii="Times New Roman" w:hAnsi="Times New Roman" w:cs="Times New Roman"/>
          <w:sz w:val="24"/>
          <w:szCs w:val="24"/>
        </w:rPr>
        <w:t xml:space="preserve"> </w:t>
      </w:r>
      <w:r w:rsidRPr="006F7A4F">
        <w:rPr>
          <w:rFonts w:ascii="Times New Roman" w:hAnsi="Times New Roman" w:cs="Times New Roman"/>
          <w:sz w:val="24"/>
          <w:szCs w:val="24"/>
        </w:rPr>
        <w:t>The share of monthly natural gas amount consumed in the housing sector in total monthly consumption was over 35% in January, February, March, April and December, and the month in which the share of the housing sector in monthly consumption was highest was 49.56</w:t>
      </w:r>
      <w:r w:rsidR="000913A0" w:rsidRPr="006F7A4F">
        <w:rPr>
          <w:rFonts w:ascii="Times New Roman" w:hAnsi="Times New Roman" w:cs="Times New Roman"/>
          <w:sz w:val="24"/>
          <w:szCs w:val="24"/>
        </w:rPr>
        <w:t>%</w:t>
      </w:r>
      <w:r w:rsidR="005A373E" w:rsidRPr="006F7A4F">
        <w:rPr>
          <w:rFonts w:ascii="Times New Roman" w:hAnsi="Times New Roman" w:cs="Times New Roman"/>
          <w:sz w:val="24"/>
          <w:szCs w:val="24"/>
        </w:rPr>
        <w:t xml:space="preserve">. </w:t>
      </w:r>
      <w:r w:rsidRPr="006F7A4F">
        <w:rPr>
          <w:rFonts w:ascii="Times New Roman" w:hAnsi="Times New Roman" w:cs="Times New Roman"/>
          <w:sz w:val="24"/>
          <w:szCs w:val="24"/>
        </w:rPr>
        <w:t>The share of monthly natural gas amount consumed in the industry sector in monthly total consumption has followed a course between 17.60% and 39.56% during 2019.</w:t>
      </w:r>
    </w:p>
    <w:p w14:paraId="38D051B3" w14:textId="61EE3159" w:rsidR="009B04DF" w:rsidRPr="006F7A4F" w:rsidRDefault="009B04DF" w:rsidP="009B04DF">
      <w:pPr>
        <w:spacing w:line="360" w:lineRule="auto"/>
        <w:jc w:val="both"/>
        <w:rPr>
          <w:rFonts w:ascii="Times New Roman" w:hAnsi="Times New Roman" w:cs="Times New Roman"/>
          <w:sz w:val="24"/>
          <w:szCs w:val="24"/>
        </w:rPr>
      </w:pPr>
      <w:r w:rsidRPr="006F7A4F">
        <w:rPr>
          <w:rFonts w:ascii="Times New Roman" w:hAnsi="Times New Roman" w:cs="Times New Roman"/>
          <w:sz w:val="24"/>
          <w:szCs w:val="24"/>
        </w:rPr>
        <w:t>Monthly changes of sectoral consumption in 201</w:t>
      </w:r>
      <w:r w:rsidR="005A373E" w:rsidRPr="006F7A4F">
        <w:rPr>
          <w:rFonts w:ascii="Times New Roman" w:hAnsi="Times New Roman" w:cs="Times New Roman"/>
          <w:sz w:val="24"/>
          <w:szCs w:val="24"/>
        </w:rPr>
        <w:t>9</w:t>
      </w:r>
      <w:r w:rsidRPr="006F7A4F">
        <w:rPr>
          <w:rFonts w:ascii="Times New Roman" w:hAnsi="Times New Roman" w:cs="Times New Roman"/>
          <w:sz w:val="24"/>
          <w:szCs w:val="24"/>
        </w:rPr>
        <w:t xml:space="preserve"> are shown at Figure 8.4. With respect to monthly consumption, the highest variability was seen at households. Consumption of households had a sharp decrease during January-June, and had a sharp increase during </w:t>
      </w:r>
      <w:r w:rsidRPr="006F7A4F">
        <w:rPr>
          <w:rFonts w:ascii="Times New Roman" w:hAnsi="Times New Roman" w:cs="Times New Roman"/>
          <w:sz w:val="24"/>
          <w:szCs w:val="24"/>
        </w:rPr>
        <w:lastRenderedPageBreak/>
        <w:t xml:space="preserve">September-December. It was observed that </w:t>
      </w:r>
      <w:r w:rsidRPr="006F7A4F">
        <w:rPr>
          <w:rFonts w:ascii="Times New Roman" w:hAnsi="Times New Roman" w:cs="Times New Roman"/>
          <w:color w:val="212121"/>
          <w:sz w:val="24"/>
          <w:szCs w:val="24"/>
          <w:shd w:val="clear" w:color="auto" w:fill="FFFFFF"/>
        </w:rPr>
        <w:t>the amount of natural gas used in electricity generation increased in the second half of the year.</w:t>
      </w:r>
    </w:p>
    <w:p w14:paraId="726BD87B" w14:textId="45A73AFA" w:rsidR="00C415C0" w:rsidRPr="006F7A4F" w:rsidRDefault="00B321C3" w:rsidP="00C415C0">
      <w:pPr>
        <w:jc w:val="center"/>
        <w:rPr>
          <w:rFonts w:ascii="Times New Roman" w:hAnsi="Times New Roman" w:cs="Times New Roman"/>
          <w:sz w:val="24"/>
          <w:szCs w:val="24"/>
        </w:rPr>
      </w:pPr>
      <w:r w:rsidRPr="006F7A4F">
        <w:rPr>
          <w:rFonts w:ascii="Times New Roman" w:hAnsi="Times New Roman" w:cs="Times New Roman"/>
          <w:noProof/>
          <w:lang w:eastAsia="tr-TR"/>
        </w:rPr>
        <w:drawing>
          <wp:inline distT="0" distB="0" distL="0" distR="0" wp14:anchorId="3B8E7385" wp14:editId="4992A333">
            <wp:extent cx="5924550" cy="3100070"/>
            <wp:effectExtent l="0" t="0" r="0" b="508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39C41DD" w14:textId="7577CA75" w:rsidR="009B04DF" w:rsidRPr="006F7A4F" w:rsidRDefault="009B04DF" w:rsidP="007928DF">
      <w:pPr>
        <w:pStyle w:val="Balk6"/>
      </w:pPr>
      <w:bookmarkStart w:id="591" w:name="_Toc494808925"/>
      <w:bookmarkStart w:id="592" w:name="_Toc520881494"/>
      <w:bookmarkStart w:id="593" w:name="_Toc9504975"/>
      <w:bookmarkStart w:id="594" w:name="_Toc9512093"/>
      <w:bookmarkStart w:id="595" w:name="_Toc47705662"/>
      <w:r w:rsidRPr="006F7A4F">
        <w:t>Figure 8.4: Monthly Changes of Sectoral Consumption in 2019 (Million Sm</w:t>
      </w:r>
      <w:r w:rsidRPr="006F7A4F">
        <w:rPr>
          <w:vertAlign w:val="superscript"/>
        </w:rPr>
        <w:t>3</w:t>
      </w:r>
      <w:r w:rsidRPr="006F7A4F">
        <w:t>)</w:t>
      </w:r>
      <w:bookmarkEnd w:id="591"/>
      <w:bookmarkEnd w:id="592"/>
      <w:bookmarkEnd w:id="593"/>
      <w:bookmarkEnd w:id="594"/>
      <w:bookmarkEnd w:id="595"/>
    </w:p>
    <w:p w14:paraId="3A5AC382" w14:textId="77777777" w:rsidR="002C40D8" w:rsidRPr="006F7A4F" w:rsidRDefault="002C40D8" w:rsidP="002C40D8">
      <w:pPr>
        <w:rPr>
          <w:rFonts w:ascii="Times New Roman" w:hAnsi="Times New Roman" w:cs="Times New Roman"/>
          <w:b/>
          <w:sz w:val="24"/>
          <w:szCs w:val="24"/>
        </w:rPr>
      </w:pPr>
    </w:p>
    <w:p w14:paraId="7BD09412" w14:textId="77777777" w:rsidR="009B04DF" w:rsidRPr="006F7A4F" w:rsidRDefault="009B04DF" w:rsidP="007928DF">
      <w:pPr>
        <w:pStyle w:val="Dzey2Balk"/>
      </w:pPr>
      <w:bookmarkStart w:id="596" w:name="_Toc417917653"/>
      <w:bookmarkStart w:id="597" w:name="_Toc47706118"/>
      <w:r w:rsidRPr="006F7A4F">
        <w:t>8.2 Consumption by Provinces</w:t>
      </w:r>
      <w:bookmarkEnd w:id="597"/>
    </w:p>
    <w:bookmarkEnd w:id="596"/>
    <w:p w14:paraId="406019B3" w14:textId="07E0589E" w:rsidR="009B04DF" w:rsidRPr="006F7A4F" w:rsidRDefault="009B04DF" w:rsidP="009B04DF">
      <w:pPr>
        <w:rPr>
          <w:rFonts w:ascii="Times New Roman" w:hAnsi="Times New Roman" w:cs="Times New Roman"/>
          <w:sz w:val="24"/>
          <w:szCs w:val="24"/>
        </w:rPr>
      </w:pPr>
      <w:r w:rsidRPr="006F7A4F">
        <w:rPr>
          <w:rFonts w:ascii="Times New Roman" w:hAnsi="Times New Roman" w:cs="Times New Roman"/>
          <w:sz w:val="24"/>
          <w:szCs w:val="24"/>
        </w:rPr>
        <w:t>The distribution of national natural gas consumption of 45.285.498,42 Sm</w:t>
      </w:r>
      <w:r w:rsidRPr="006F7A4F">
        <w:rPr>
          <w:rFonts w:ascii="Times New Roman" w:hAnsi="Times New Roman" w:cs="Times New Roman"/>
          <w:sz w:val="24"/>
          <w:szCs w:val="24"/>
          <w:vertAlign w:val="superscript"/>
        </w:rPr>
        <w:t>3</w:t>
      </w:r>
      <w:r w:rsidRPr="006F7A4F">
        <w:rPr>
          <w:rFonts w:ascii="Times New Roman" w:hAnsi="Times New Roman" w:cs="Times New Roman"/>
          <w:sz w:val="24"/>
          <w:szCs w:val="24"/>
        </w:rPr>
        <w:t xml:space="preserve"> by provinces in 2019 is given at Table 8.3.</w:t>
      </w:r>
    </w:p>
    <w:p w14:paraId="6661E683" w14:textId="278D60A2" w:rsidR="009B04DF" w:rsidRPr="006F7A4F" w:rsidRDefault="009B04DF" w:rsidP="007928DF">
      <w:pPr>
        <w:pStyle w:val="Balk5"/>
        <w:rPr>
          <w:lang w:val="en-US"/>
        </w:rPr>
      </w:pPr>
      <w:bookmarkStart w:id="598" w:name="_Toc9504682"/>
      <w:bookmarkStart w:id="599" w:name="_Toc9512095"/>
      <w:bookmarkStart w:id="600" w:name="_Toc520881363"/>
      <w:bookmarkStart w:id="601" w:name="_Toc47706119"/>
      <w:bookmarkStart w:id="602" w:name="_Toc47706163"/>
      <w:r w:rsidRPr="006F7A4F">
        <w:rPr>
          <w:rStyle w:val="Balk1Char"/>
          <w:rFonts w:cs="Times New Roman"/>
          <w:b/>
        </w:rPr>
        <w:t xml:space="preserve">Table 8.3: </w:t>
      </w:r>
      <w:proofErr w:type="gramStart"/>
      <w:r w:rsidRPr="006F7A4F">
        <w:rPr>
          <w:rStyle w:val="Balk1Char"/>
          <w:rFonts w:cs="Times New Roman"/>
          <w:b/>
        </w:rPr>
        <w:t>Distribution  of</w:t>
      </w:r>
      <w:proofErr w:type="gramEnd"/>
      <w:r w:rsidRPr="006F7A4F">
        <w:rPr>
          <w:rStyle w:val="Balk1Char"/>
          <w:rFonts w:cs="Times New Roman"/>
          <w:b/>
        </w:rPr>
        <w:t xml:space="preserve">  National  Natural Gas  Consumption by Provinces in 2019 (Sm</w:t>
      </w:r>
      <w:r w:rsidRPr="006F7A4F">
        <w:rPr>
          <w:rStyle w:val="Balk1Char"/>
          <w:rFonts w:cs="Times New Roman"/>
          <w:b/>
          <w:vertAlign w:val="superscript"/>
        </w:rPr>
        <w:t>3</w:t>
      </w:r>
      <w:bookmarkEnd w:id="598"/>
      <w:bookmarkEnd w:id="599"/>
      <w:bookmarkEnd w:id="601"/>
      <w:r w:rsidRPr="006F7A4F">
        <w:rPr>
          <w:lang w:val="en-US"/>
        </w:rPr>
        <w:t>)</w:t>
      </w:r>
      <w:bookmarkEnd w:id="600"/>
      <w:bookmarkEnd w:id="602"/>
    </w:p>
    <w:tbl>
      <w:tblPr>
        <w:tblW w:w="5000" w:type="pct"/>
        <w:tblCellMar>
          <w:left w:w="70" w:type="dxa"/>
          <w:right w:w="70" w:type="dxa"/>
        </w:tblCellMar>
        <w:tblLook w:val="04A0" w:firstRow="1" w:lastRow="0" w:firstColumn="1" w:lastColumn="0" w:noHBand="0" w:noVBand="1"/>
      </w:tblPr>
      <w:tblGrid>
        <w:gridCol w:w="2407"/>
        <w:gridCol w:w="1450"/>
        <w:gridCol w:w="1150"/>
        <w:gridCol w:w="1177"/>
        <w:gridCol w:w="1020"/>
        <w:gridCol w:w="1034"/>
        <w:gridCol w:w="1256"/>
      </w:tblGrid>
      <w:tr w:rsidR="009B04DF" w:rsidRPr="006F7A4F" w14:paraId="535EB9A1" w14:textId="77777777" w:rsidTr="005D281C">
        <w:trPr>
          <w:cantSplit/>
          <w:trHeight w:val="315"/>
          <w:tblHeader/>
        </w:trPr>
        <w:tc>
          <w:tcPr>
            <w:tcW w:w="12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2C012B" w14:textId="657FF8CE" w:rsidR="009B04DF" w:rsidRPr="006F7A4F" w:rsidRDefault="009B04DF" w:rsidP="009B04DF">
            <w:pPr>
              <w:spacing w:after="0" w:line="240" w:lineRule="auto"/>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Province</w:t>
            </w:r>
          </w:p>
        </w:tc>
        <w:tc>
          <w:tcPr>
            <w:tcW w:w="768" w:type="pct"/>
            <w:tcBorders>
              <w:top w:val="single" w:sz="4" w:space="0" w:color="D3D3D3"/>
              <w:left w:val="nil"/>
              <w:bottom w:val="single" w:sz="4" w:space="0" w:color="D3D3D3"/>
              <w:right w:val="single" w:sz="4" w:space="0" w:color="D3D3D3"/>
            </w:tcBorders>
            <w:shd w:val="clear" w:color="6E9ECA" w:fill="6E9ECA"/>
            <w:vAlign w:val="center"/>
            <w:hideMark/>
          </w:tcPr>
          <w:p w14:paraId="7535A1F0" w14:textId="7978D132" w:rsidR="009B04DF" w:rsidRPr="006F7A4F" w:rsidRDefault="009B04DF" w:rsidP="009B04DF">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Pipeline</w:t>
            </w:r>
          </w:p>
        </w:tc>
        <w:tc>
          <w:tcPr>
            <w:tcW w:w="610" w:type="pct"/>
            <w:tcBorders>
              <w:top w:val="single" w:sz="4" w:space="0" w:color="D3D3D3"/>
              <w:left w:val="nil"/>
              <w:bottom w:val="single" w:sz="4" w:space="0" w:color="D3D3D3"/>
              <w:right w:val="single" w:sz="4" w:space="0" w:color="D3D3D3"/>
            </w:tcBorders>
            <w:shd w:val="clear" w:color="6E9ECA" w:fill="6E9ECA"/>
            <w:vAlign w:val="center"/>
            <w:hideMark/>
          </w:tcPr>
          <w:p w14:paraId="259273CB" w14:textId="2AFE6D9E" w:rsidR="009B04DF" w:rsidRPr="006F7A4F" w:rsidRDefault="009B04DF" w:rsidP="009B04DF">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LNG</w:t>
            </w:r>
          </w:p>
        </w:tc>
        <w:tc>
          <w:tcPr>
            <w:tcW w:w="624" w:type="pct"/>
            <w:tcBorders>
              <w:top w:val="single" w:sz="4" w:space="0" w:color="D3D3D3"/>
              <w:left w:val="nil"/>
              <w:bottom w:val="single" w:sz="4" w:space="0" w:color="D3D3D3"/>
              <w:right w:val="single" w:sz="4" w:space="0" w:color="D3D3D3"/>
            </w:tcBorders>
            <w:shd w:val="clear" w:color="6E9ECA" w:fill="6E9ECA"/>
            <w:vAlign w:val="center"/>
            <w:hideMark/>
          </w:tcPr>
          <w:p w14:paraId="7E70F31B" w14:textId="7DC00303" w:rsidR="009B04DF" w:rsidRPr="006F7A4F" w:rsidRDefault="009B04DF" w:rsidP="009B04DF">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CNG</w:t>
            </w:r>
          </w:p>
        </w:tc>
        <w:tc>
          <w:tcPr>
            <w:tcW w:w="541" w:type="pct"/>
            <w:tcBorders>
              <w:top w:val="single" w:sz="4" w:space="0" w:color="D3D3D3"/>
              <w:left w:val="nil"/>
              <w:bottom w:val="single" w:sz="4" w:space="0" w:color="D3D3D3"/>
              <w:right w:val="single" w:sz="4" w:space="0" w:color="D3D3D3"/>
            </w:tcBorders>
            <w:shd w:val="clear" w:color="6E9ECA" w:fill="6E9ECA"/>
            <w:vAlign w:val="center"/>
            <w:hideMark/>
          </w:tcPr>
          <w:p w14:paraId="4E2B5422" w14:textId="4A408845" w:rsidR="009B04DF" w:rsidRPr="006F7A4F" w:rsidRDefault="009B04DF" w:rsidP="009B04DF">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Auto LNG</w:t>
            </w:r>
          </w:p>
        </w:tc>
        <w:tc>
          <w:tcPr>
            <w:tcW w:w="548" w:type="pct"/>
            <w:tcBorders>
              <w:top w:val="single" w:sz="4" w:space="0" w:color="D3D3D3"/>
              <w:left w:val="nil"/>
              <w:bottom w:val="single" w:sz="4" w:space="0" w:color="D3D3D3"/>
              <w:right w:val="single" w:sz="4" w:space="0" w:color="D3D3D3"/>
            </w:tcBorders>
            <w:shd w:val="clear" w:color="6E9ECA" w:fill="6E9ECA"/>
            <w:vAlign w:val="center"/>
            <w:hideMark/>
          </w:tcPr>
          <w:p w14:paraId="6F4789F8" w14:textId="28B89469" w:rsidR="009B04DF" w:rsidRPr="006F7A4F" w:rsidRDefault="009B04DF" w:rsidP="009B04DF">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Auto CNG</w:t>
            </w:r>
          </w:p>
        </w:tc>
        <w:tc>
          <w:tcPr>
            <w:tcW w:w="665" w:type="pct"/>
            <w:tcBorders>
              <w:top w:val="single" w:sz="4" w:space="0" w:color="D3D3D3"/>
              <w:left w:val="nil"/>
              <w:bottom w:val="single" w:sz="4" w:space="0" w:color="D3D3D3"/>
              <w:right w:val="single" w:sz="4" w:space="0" w:color="D3D3D3"/>
            </w:tcBorders>
            <w:shd w:val="clear" w:color="6E9ECA" w:fill="6E9ECA"/>
            <w:vAlign w:val="center"/>
            <w:hideMark/>
          </w:tcPr>
          <w:p w14:paraId="2684E555" w14:textId="4C2255B6" w:rsidR="009B04DF" w:rsidRPr="006F7A4F" w:rsidRDefault="009B04DF" w:rsidP="009B04DF">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Total</w:t>
            </w:r>
          </w:p>
        </w:tc>
      </w:tr>
      <w:tr w:rsidR="006B0380" w:rsidRPr="006F7A4F" w14:paraId="704F200E"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40447D3"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İSTANBUL</w:t>
            </w:r>
          </w:p>
        </w:tc>
        <w:tc>
          <w:tcPr>
            <w:tcW w:w="768" w:type="pct"/>
            <w:tcBorders>
              <w:top w:val="nil"/>
              <w:left w:val="nil"/>
              <w:bottom w:val="single" w:sz="4" w:space="0" w:color="D3D3D3"/>
              <w:right w:val="single" w:sz="4" w:space="0" w:color="D3D3D3"/>
            </w:tcBorders>
            <w:shd w:val="clear" w:color="auto" w:fill="auto"/>
            <w:hideMark/>
          </w:tcPr>
          <w:p w14:paraId="634470E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7.544,118</w:t>
            </w:r>
          </w:p>
        </w:tc>
        <w:tc>
          <w:tcPr>
            <w:tcW w:w="610" w:type="pct"/>
            <w:tcBorders>
              <w:top w:val="nil"/>
              <w:left w:val="nil"/>
              <w:bottom w:val="single" w:sz="4" w:space="0" w:color="D3D3D3"/>
              <w:right w:val="single" w:sz="4" w:space="0" w:color="D3D3D3"/>
            </w:tcBorders>
            <w:shd w:val="clear" w:color="auto" w:fill="auto"/>
            <w:hideMark/>
          </w:tcPr>
          <w:p w14:paraId="53ABFC2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92,345</w:t>
            </w:r>
          </w:p>
        </w:tc>
        <w:tc>
          <w:tcPr>
            <w:tcW w:w="624" w:type="pct"/>
            <w:tcBorders>
              <w:top w:val="nil"/>
              <w:left w:val="nil"/>
              <w:bottom w:val="single" w:sz="4" w:space="0" w:color="D3D3D3"/>
              <w:right w:val="single" w:sz="4" w:space="0" w:color="D3D3D3"/>
            </w:tcBorders>
            <w:shd w:val="clear" w:color="auto" w:fill="auto"/>
            <w:hideMark/>
          </w:tcPr>
          <w:p w14:paraId="07F51A6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1,693</w:t>
            </w:r>
          </w:p>
        </w:tc>
        <w:tc>
          <w:tcPr>
            <w:tcW w:w="541" w:type="pct"/>
            <w:tcBorders>
              <w:top w:val="nil"/>
              <w:left w:val="nil"/>
              <w:bottom w:val="single" w:sz="4" w:space="0" w:color="D3D3D3"/>
              <w:right w:val="single" w:sz="4" w:space="0" w:color="D3D3D3"/>
            </w:tcBorders>
            <w:shd w:val="clear" w:color="auto" w:fill="auto"/>
            <w:hideMark/>
          </w:tcPr>
          <w:p w14:paraId="610341D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7,888</w:t>
            </w:r>
          </w:p>
        </w:tc>
        <w:tc>
          <w:tcPr>
            <w:tcW w:w="548" w:type="pct"/>
            <w:tcBorders>
              <w:top w:val="nil"/>
              <w:left w:val="nil"/>
              <w:bottom w:val="single" w:sz="4" w:space="0" w:color="D3D3D3"/>
              <w:right w:val="single" w:sz="4" w:space="0" w:color="D3D3D3"/>
            </w:tcBorders>
            <w:shd w:val="clear" w:color="auto" w:fill="auto"/>
            <w:hideMark/>
          </w:tcPr>
          <w:p w14:paraId="55013C6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B76315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7.646,043</w:t>
            </w:r>
          </w:p>
        </w:tc>
      </w:tr>
      <w:tr w:rsidR="006B0380" w:rsidRPr="006F7A4F" w14:paraId="0A79E80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68DB04C"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İZMİR</w:t>
            </w:r>
          </w:p>
        </w:tc>
        <w:tc>
          <w:tcPr>
            <w:tcW w:w="768" w:type="pct"/>
            <w:tcBorders>
              <w:top w:val="nil"/>
              <w:left w:val="nil"/>
              <w:bottom w:val="single" w:sz="4" w:space="0" w:color="D3D3D3"/>
              <w:right w:val="single" w:sz="4" w:space="0" w:color="D3D3D3"/>
            </w:tcBorders>
            <w:shd w:val="clear" w:color="auto" w:fill="auto"/>
            <w:hideMark/>
          </w:tcPr>
          <w:p w14:paraId="24B12D2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4.298,506</w:t>
            </w:r>
          </w:p>
        </w:tc>
        <w:tc>
          <w:tcPr>
            <w:tcW w:w="610" w:type="pct"/>
            <w:tcBorders>
              <w:top w:val="nil"/>
              <w:left w:val="nil"/>
              <w:bottom w:val="single" w:sz="4" w:space="0" w:color="D3D3D3"/>
              <w:right w:val="single" w:sz="4" w:space="0" w:color="D3D3D3"/>
            </w:tcBorders>
            <w:shd w:val="clear" w:color="auto" w:fill="auto"/>
            <w:hideMark/>
          </w:tcPr>
          <w:p w14:paraId="3C1DE6F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27,128</w:t>
            </w:r>
          </w:p>
        </w:tc>
        <w:tc>
          <w:tcPr>
            <w:tcW w:w="624" w:type="pct"/>
            <w:tcBorders>
              <w:top w:val="nil"/>
              <w:left w:val="nil"/>
              <w:bottom w:val="single" w:sz="4" w:space="0" w:color="D3D3D3"/>
              <w:right w:val="single" w:sz="4" w:space="0" w:color="D3D3D3"/>
            </w:tcBorders>
            <w:shd w:val="clear" w:color="auto" w:fill="auto"/>
            <w:hideMark/>
          </w:tcPr>
          <w:p w14:paraId="62327B9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7,243</w:t>
            </w:r>
          </w:p>
        </w:tc>
        <w:tc>
          <w:tcPr>
            <w:tcW w:w="541" w:type="pct"/>
            <w:tcBorders>
              <w:top w:val="nil"/>
              <w:left w:val="nil"/>
              <w:bottom w:val="single" w:sz="4" w:space="0" w:color="D3D3D3"/>
              <w:right w:val="single" w:sz="4" w:space="0" w:color="D3D3D3"/>
            </w:tcBorders>
            <w:shd w:val="clear" w:color="auto" w:fill="auto"/>
            <w:hideMark/>
          </w:tcPr>
          <w:p w14:paraId="45BCB60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0,259</w:t>
            </w:r>
          </w:p>
        </w:tc>
        <w:tc>
          <w:tcPr>
            <w:tcW w:w="548" w:type="pct"/>
            <w:tcBorders>
              <w:top w:val="nil"/>
              <w:left w:val="nil"/>
              <w:bottom w:val="single" w:sz="4" w:space="0" w:color="D3D3D3"/>
              <w:right w:val="single" w:sz="4" w:space="0" w:color="D3D3D3"/>
            </w:tcBorders>
            <w:shd w:val="clear" w:color="auto" w:fill="auto"/>
            <w:hideMark/>
          </w:tcPr>
          <w:p w14:paraId="73A0511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85470D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4.333,136</w:t>
            </w:r>
          </w:p>
        </w:tc>
      </w:tr>
      <w:tr w:rsidR="006B0380" w:rsidRPr="006F7A4F" w14:paraId="469E353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1C670E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ANKARA</w:t>
            </w:r>
          </w:p>
        </w:tc>
        <w:tc>
          <w:tcPr>
            <w:tcW w:w="768" w:type="pct"/>
            <w:tcBorders>
              <w:top w:val="nil"/>
              <w:left w:val="nil"/>
              <w:bottom w:val="single" w:sz="4" w:space="0" w:color="D3D3D3"/>
              <w:right w:val="single" w:sz="4" w:space="0" w:color="D3D3D3"/>
            </w:tcBorders>
            <w:shd w:val="clear" w:color="auto" w:fill="auto"/>
            <w:hideMark/>
          </w:tcPr>
          <w:p w14:paraId="34E59E5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3.814,536</w:t>
            </w:r>
          </w:p>
        </w:tc>
        <w:tc>
          <w:tcPr>
            <w:tcW w:w="610" w:type="pct"/>
            <w:tcBorders>
              <w:top w:val="nil"/>
              <w:left w:val="nil"/>
              <w:bottom w:val="single" w:sz="4" w:space="0" w:color="D3D3D3"/>
              <w:right w:val="single" w:sz="4" w:space="0" w:color="D3D3D3"/>
            </w:tcBorders>
            <w:shd w:val="clear" w:color="auto" w:fill="auto"/>
            <w:hideMark/>
          </w:tcPr>
          <w:p w14:paraId="67F83C5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16,611</w:t>
            </w:r>
          </w:p>
        </w:tc>
        <w:tc>
          <w:tcPr>
            <w:tcW w:w="624" w:type="pct"/>
            <w:tcBorders>
              <w:top w:val="nil"/>
              <w:left w:val="nil"/>
              <w:bottom w:val="single" w:sz="4" w:space="0" w:color="D3D3D3"/>
              <w:right w:val="single" w:sz="4" w:space="0" w:color="D3D3D3"/>
            </w:tcBorders>
            <w:shd w:val="clear" w:color="auto" w:fill="auto"/>
            <w:hideMark/>
          </w:tcPr>
          <w:p w14:paraId="392F79B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6,646</w:t>
            </w:r>
          </w:p>
        </w:tc>
        <w:tc>
          <w:tcPr>
            <w:tcW w:w="541" w:type="pct"/>
            <w:tcBorders>
              <w:top w:val="nil"/>
              <w:left w:val="nil"/>
              <w:bottom w:val="single" w:sz="4" w:space="0" w:color="D3D3D3"/>
              <w:right w:val="single" w:sz="4" w:space="0" w:color="D3D3D3"/>
            </w:tcBorders>
            <w:shd w:val="clear" w:color="auto" w:fill="auto"/>
            <w:hideMark/>
          </w:tcPr>
          <w:p w14:paraId="6D5D76C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0,094</w:t>
            </w:r>
          </w:p>
        </w:tc>
        <w:tc>
          <w:tcPr>
            <w:tcW w:w="548" w:type="pct"/>
            <w:tcBorders>
              <w:top w:val="nil"/>
              <w:left w:val="nil"/>
              <w:bottom w:val="single" w:sz="4" w:space="0" w:color="D3D3D3"/>
              <w:right w:val="single" w:sz="4" w:space="0" w:color="D3D3D3"/>
            </w:tcBorders>
            <w:shd w:val="clear" w:color="auto" w:fill="auto"/>
            <w:hideMark/>
          </w:tcPr>
          <w:p w14:paraId="35A3E3C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B661771"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3.837,886</w:t>
            </w:r>
          </w:p>
        </w:tc>
      </w:tr>
      <w:tr w:rsidR="006B0380" w:rsidRPr="006F7A4F" w14:paraId="6DFE6BF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E6BB5C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KOCAELİ</w:t>
            </w:r>
          </w:p>
        </w:tc>
        <w:tc>
          <w:tcPr>
            <w:tcW w:w="768" w:type="pct"/>
            <w:tcBorders>
              <w:top w:val="nil"/>
              <w:left w:val="nil"/>
              <w:bottom w:val="single" w:sz="4" w:space="0" w:color="D3D3D3"/>
              <w:right w:val="single" w:sz="4" w:space="0" w:color="D3D3D3"/>
            </w:tcBorders>
            <w:shd w:val="clear" w:color="auto" w:fill="auto"/>
            <w:hideMark/>
          </w:tcPr>
          <w:p w14:paraId="45295B6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3.541,086</w:t>
            </w:r>
          </w:p>
        </w:tc>
        <w:tc>
          <w:tcPr>
            <w:tcW w:w="610" w:type="pct"/>
            <w:tcBorders>
              <w:top w:val="nil"/>
              <w:left w:val="nil"/>
              <w:bottom w:val="single" w:sz="4" w:space="0" w:color="D3D3D3"/>
              <w:right w:val="single" w:sz="4" w:space="0" w:color="D3D3D3"/>
            </w:tcBorders>
            <w:shd w:val="clear" w:color="auto" w:fill="auto"/>
            <w:hideMark/>
          </w:tcPr>
          <w:p w14:paraId="5EA341A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7,621</w:t>
            </w:r>
          </w:p>
        </w:tc>
        <w:tc>
          <w:tcPr>
            <w:tcW w:w="624" w:type="pct"/>
            <w:tcBorders>
              <w:top w:val="nil"/>
              <w:left w:val="nil"/>
              <w:bottom w:val="single" w:sz="4" w:space="0" w:color="D3D3D3"/>
              <w:right w:val="single" w:sz="4" w:space="0" w:color="D3D3D3"/>
            </w:tcBorders>
            <w:shd w:val="clear" w:color="auto" w:fill="auto"/>
            <w:hideMark/>
          </w:tcPr>
          <w:p w14:paraId="381B4E7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1,179</w:t>
            </w:r>
          </w:p>
        </w:tc>
        <w:tc>
          <w:tcPr>
            <w:tcW w:w="541" w:type="pct"/>
            <w:tcBorders>
              <w:top w:val="nil"/>
              <w:left w:val="nil"/>
              <w:bottom w:val="single" w:sz="4" w:space="0" w:color="D3D3D3"/>
              <w:right w:val="single" w:sz="4" w:space="0" w:color="D3D3D3"/>
            </w:tcBorders>
            <w:shd w:val="clear" w:color="auto" w:fill="auto"/>
            <w:hideMark/>
          </w:tcPr>
          <w:p w14:paraId="0A9EAD3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0,932</w:t>
            </w:r>
          </w:p>
        </w:tc>
        <w:tc>
          <w:tcPr>
            <w:tcW w:w="548" w:type="pct"/>
            <w:tcBorders>
              <w:top w:val="nil"/>
              <w:left w:val="nil"/>
              <w:bottom w:val="single" w:sz="4" w:space="0" w:color="D3D3D3"/>
              <w:right w:val="single" w:sz="4" w:space="0" w:color="D3D3D3"/>
            </w:tcBorders>
            <w:shd w:val="clear" w:color="auto" w:fill="auto"/>
            <w:hideMark/>
          </w:tcPr>
          <w:p w14:paraId="0467B30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0,044</w:t>
            </w:r>
          </w:p>
        </w:tc>
        <w:tc>
          <w:tcPr>
            <w:tcW w:w="665" w:type="pct"/>
            <w:tcBorders>
              <w:top w:val="nil"/>
              <w:left w:val="nil"/>
              <w:bottom w:val="single" w:sz="4" w:space="0" w:color="D3D3D3"/>
              <w:right w:val="single" w:sz="4" w:space="0" w:color="D3D3D3"/>
            </w:tcBorders>
            <w:shd w:val="clear" w:color="B0C4DE" w:fill="B0C4DE"/>
            <w:hideMark/>
          </w:tcPr>
          <w:p w14:paraId="194B04A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3.550,863</w:t>
            </w:r>
          </w:p>
        </w:tc>
      </w:tr>
      <w:tr w:rsidR="006B0380" w:rsidRPr="006F7A4F" w14:paraId="1973A14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480886B"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BURSA</w:t>
            </w:r>
          </w:p>
        </w:tc>
        <w:tc>
          <w:tcPr>
            <w:tcW w:w="768" w:type="pct"/>
            <w:tcBorders>
              <w:top w:val="nil"/>
              <w:left w:val="nil"/>
              <w:bottom w:val="single" w:sz="4" w:space="0" w:color="D3D3D3"/>
              <w:right w:val="single" w:sz="4" w:space="0" w:color="D3D3D3"/>
            </w:tcBorders>
            <w:shd w:val="clear" w:color="auto" w:fill="auto"/>
            <w:hideMark/>
          </w:tcPr>
          <w:p w14:paraId="61FE58C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3.026,473</w:t>
            </w:r>
          </w:p>
        </w:tc>
        <w:tc>
          <w:tcPr>
            <w:tcW w:w="610" w:type="pct"/>
            <w:tcBorders>
              <w:top w:val="nil"/>
              <w:left w:val="nil"/>
              <w:bottom w:val="single" w:sz="4" w:space="0" w:color="D3D3D3"/>
              <w:right w:val="single" w:sz="4" w:space="0" w:color="D3D3D3"/>
            </w:tcBorders>
            <w:shd w:val="clear" w:color="auto" w:fill="auto"/>
            <w:hideMark/>
          </w:tcPr>
          <w:p w14:paraId="75A1617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12,161</w:t>
            </w:r>
          </w:p>
        </w:tc>
        <w:tc>
          <w:tcPr>
            <w:tcW w:w="624" w:type="pct"/>
            <w:tcBorders>
              <w:top w:val="nil"/>
              <w:left w:val="nil"/>
              <w:bottom w:val="single" w:sz="4" w:space="0" w:color="D3D3D3"/>
              <w:right w:val="single" w:sz="4" w:space="0" w:color="D3D3D3"/>
            </w:tcBorders>
            <w:shd w:val="clear" w:color="auto" w:fill="auto"/>
            <w:hideMark/>
          </w:tcPr>
          <w:p w14:paraId="4B25573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7,070</w:t>
            </w:r>
          </w:p>
        </w:tc>
        <w:tc>
          <w:tcPr>
            <w:tcW w:w="541" w:type="pct"/>
            <w:tcBorders>
              <w:top w:val="nil"/>
              <w:left w:val="nil"/>
              <w:bottom w:val="single" w:sz="4" w:space="0" w:color="D3D3D3"/>
              <w:right w:val="single" w:sz="4" w:space="0" w:color="D3D3D3"/>
            </w:tcBorders>
            <w:shd w:val="clear" w:color="auto" w:fill="auto"/>
            <w:hideMark/>
          </w:tcPr>
          <w:p w14:paraId="728FC75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0,660</w:t>
            </w:r>
          </w:p>
        </w:tc>
        <w:tc>
          <w:tcPr>
            <w:tcW w:w="548" w:type="pct"/>
            <w:tcBorders>
              <w:top w:val="nil"/>
              <w:left w:val="nil"/>
              <w:bottom w:val="single" w:sz="4" w:space="0" w:color="D3D3D3"/>
              <w:right w:val="single" w:sz="4" w:space="0" w:color="D3D3D3"/>
            </w:tcBorders>
            <w:shd w:val="clear" w:color="auto" w:fill="auto"/>
            <w:hideMark/>
          </w:tcPr>
          <w:p w14:paraId="10DF908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BB853CC"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3.046,364</w:t>
            </w:r>
          </w:p>
        </w:tc>
      </w:tr>
      <w:tr w:rsidR="006B0380" w:rsidRPr="006F7A4F" w14:paraId="3CC8EBBA"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3FE4D6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KIRIKKALE</w:t>
            </w:r>
          </w:p>
        </w:tc>
        <w:tc>
          <w:tcPr>
            <w:tcW w:w="768" w:type="pct"/>
            <w:tcBorders>
              <w:top w:val="nil"/>
              <w:left w:val="nil"/>
              <w:bottom w:val="single" w:sz="4" w:space="0" w:color="D3D3D3"/>
              <w:right w:val="single" w:sz="4" w:space="0" w:color="D3D3D3"/>
            </w:tcBorders>
            <w:shd w:val="clear" w:color="auto" w:fill="auto"/>
            <w:hideMark/>
          </w:tcPr>
          <w:p w14:paraId="4DEC158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1.558,589</w:t>
            </w:r>
          </w:p>
        </w:tc>
        <w:tc>
          <w:tcPr>
            <w:tcW w:w="610" w:type="pct"/>
            <w:tcBorders>
              <w:top w:val="nil"/>
              <w:left w:val="nil"/>
              <w:bottom w:val="single" w:sz="4" w:space="0" w:color="D3D3D3"/>
              <w:right w:val="single" w:sz="4" w:space="0" w:color="D3D3D3"/>
            </w:tcBorders>
            <w:shd w:val="clear" w:color="auto" w:fill="auto"/>
            <w:hideMark/>
          </w:tcPr>
          <w:p w14:paraId="75029CD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0,849</w:t>
            </w:r>
          </w:p>
        </w:tc>
        <w:tc>
          <w:tcPr>
            <w:tcW w:w="624" w:type="pct"/>
            <w:tcBorders>
              <w:top w:val="nil"/>
              <w:left w:val="nil"/>
              <w:bottom w:val="single" w:sz="4" w:space="0" w:color="D3D3D3"/>
              <w:right w:val="single" w:sz="4" w:space="0" w:color="D3D3D3"/>
            </w:tcBorders>
            <w:shd w:val="clear" w:color="auto" w:fill="auto"/>
            <w:hideMark/>
          </w:tcPr>
          <w:p w14:paraId="00485BF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0,738</w:t>
            </w:r>
          </w:p>
        </w:tc>
        <w:tc>
          <w:tcPr>
            <w:tcW w:w="541" w:type="pct"/>
            <w:tcBorders>
              <w:top w:val="nil"/>
              <w:left w:val="nil"/>
              <w:bottom w:val="single" w:sz="4" w:space="0" w:color="D3D3D3"/>
              <w:right w:val="single" w:sz="4" w:space="0" w:color="D3D3D3"/>
            </w:tcBorders>
            <w:shd w:val="clear" w:color="auto" w:fill="auto"/>
            <w:hideMark/>
          </w:tcPr>
          <w:p w14:paraId="72FD0DD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0,002</w:t>
            </w:r>
          </w:p>
        </w:tc>
        <w:tc>
          <w:tcPr>
            <w:tcW w:w="548" w:type="pct"/>
            <w:tcBorders>
              <w:top w:val="nil"/>
              <w:left w:val="nil"/>
              <w:bottom w:val="single" w:sz="4" w:space="0" w:color="D3D3D3"/>
              <w:right w:val="single" w:sz="4" w:space="0" w:color="D3D3D3"/>
            </w:tcBorders>
            <w:shd w:val="clear" w:color="auto" w:fill="auto"/>
            <w:hideMark/>
          </w:tcPr>
          <w:p w14:paraId="7108B54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61FCB5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1.560,178</w:t>
            </w:r>
          </w:p>
        </w:tc>
      </w:tr>
      <w:tr w:rsidR="006B0380" w:rsidRPr="006F7A4F" w14:paraId="09C5D77A"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30802AF"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TEKİRDAĞ</w:t>
            </w:r>
          </w:p>
        </w:tc>
        <w:tc>
          <w:tcPr>
            <w:tcW w:w="768" w:type="pct"/>
            <w:tcBorders>
              <w:top w:val="nil"/>
              <w:left w:val="nil"/>
              <w:bottom w:val="single" w:sz="4" w:space="0" w:color="D3D3D3"/>
              <w:right w:val="single" w:sz="4" w:space="0" w:color="D3D3D3"/>
            </w:tcBorders>
            <w:shd w:val="clear" w:color="auto" w:fill="auto"/>
            <w:hideMark/>
          </w:tcPr>
          <w:p w14:paraId="655BAB5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1.318,992</w:t>
            </w:r>
          </w:p>
        </w:tc>
        <w:tc>
          <w:tcPr>
            <w:tcW w:w="610" w:type="pct"/>
            <w:tcBorders>
              <w:top w:val="nil"/>
              <w:left w:val="nil"/>
              <w:bottom w:val="single" w:sz="4" w:space="0" w:color="D3D3D3"/>
              <w:right w:val="single" w:sz="4" w:space="0" w:color="D3D3D3"/>
            </w:tcBorders>
            <w:shd w:val="clear" w:color="auto" w:fill="auto"/>
            <w:hideMark/>
          </w:tcPr>
          <w:p w14:paraId="08C8480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12,795</w:t>
            </w:r>
          </w:p>
        </w:tc>
        <w:tc>
          <w:tcPr>
            <w:tcW w:w="624" w:type="pct"/>
            <w:tcBorders>
              <w:top w:val="nil"/>
              <w:left w:val="nil"/>
              <w:bottom w:val="single" w:sz="4" w:space="0" w:color="D3D3D3"/>
              <w:right w:val="single" w:sz="4" w:space="0" w:color="D3D3D3"/>
            </w:tcBorders>
            <w:shd w:val="clear" w:color="auto" w:fill="auto"/>
            <w:hideMark/>
          </w:tcPr>
          <w:p w14:paraId="067FF9D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0,002</w:t>
            </w:r>
          </w:p>
        </w:tc>
        <w:tc>
          <w:tcPr>
            <w:tcW w:w="541" w:type="pct"/>
            <w:tcBorders>
              <w:top w:val="nil"/>
              <w:left w:val="nil"/>
              <w:bottom w:val="single" w:sz="4" w:space="0" w:color="D3D3D3"/>
              <w:right w:val="single" w:sz="4" w:space="0" w:color="D3D3D3"/>
            </w:tcBorders>
            <w:shd w:val="clear" w:color="auto" w:fill="auto"/>
            <w:hideMark/>
          </w:tcPr>
          <w:p w14:paraId="76A0FAB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18BEDBC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D023C0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1.331,788</w:t>
            </w:r>
          </w:p>
        </w:tc>
      </w:tr>
      <w:tr w:rsidR="006B0380" w:rsidRPr="006F7A4F" w14:paraId="75B453D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5E80B69"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BALIKESİR</w:t>
            </w:r>
          </w:p>
        </w:tc>
        <w:tc>
          <w:tcPr>
            <w:tcW w:w="768" w:type="pct"/>
            <w:tcBorders>
              <w:top w:val="nil"/>
              <w:left w:val="nil"/>
              <w:bottom w:val="single" w:sz="4" w:space="0" w:color="D3D3D3"/>
              <w:right w:val="single" w:sz="4" w:space="0" w:color="D3D3D3"/>
            </w:tcBorders>
            <w:shd w:val="clear" w:color="auto" w:fill="auto"/>
            <w:hideMark/>
          </w:tcPr>
          <w:p w14:paraId="320A757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1.238,405</w:t>
            </w:r>
          </w:p>
        </w:tc>
        <w:tc>
          <w:tcPr>
            <w:tcW w:w="610" w:type="pct"/>
            <w:tcBorders>
              <w:top w:val="nil"/>
              <w:left w:val="nil"/>
              <w:bottom w:val="single" w:sz="4" w:space="0" w:color="D3D3D3"/>
              <w:right w:val="single" w:sz="4" w:space="0" w:color="D3D3D3"/>
            </w:tcBorders>
            <w:shd w:val="clear" w:color="auto" w:fill="auto"/>
            <w:hideMark/>
          </w:tcPr>
          <w:p w14:paraId="56482FA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7,915</w:t>
            </w:r>
          </w:p>
        </w:tc>
        <w:tc>
          <w:tcPr>
            <w:tcW w:w="624" w:type="pct"/>
            <w:tcBorders>
              <w:top w:val="nil"/>
              <w:left w:val="nil"/>
              <w:bottom w:val="single" w:sz="4" w:space="0" w:color="D3D3D3"/>
              <w:right w:val="single" w:sz="4" w:space="0" w:color="D3D3D3"/>
            </w:tcBorders>
            <w:shd w:val="clear" w:color="auto" w:fill="auto"/>
            <w:hideMark/>
          </w:tcPr>
          <w:p w14:paraId="2A596EC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10,219</w:t>
            </w:r>
          </w:p>
        </w:tc>
        <w:tc>
          <w:tcPr>
            <w:tcW w:w="541" w:type="pct"/>
            <w:tcBorders>
              <w:top w:val="nil"/>
              <w:left w:val="nil"/>
              <w:bottom w:val="single" w:sz="4" w:space="0" w:color="D3D3D3"/>
              <w:right w:val="single" w:sz="4" w:space="0" w:color="D3D3D3"/>
            </w:tcBorders>
            <w:shd w:val="clear" w:color="auto" w:fill="auto"/>
            <w:hideMark/>
          </w:tcPr>
          <w:p w14:paraId="43FB1F2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13E7261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5ACEAB1"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1.256,540</w:t>
            </w:r>
          </w:p>
        </w:tc>
      </w:tr>
      <w:tr w:rsidR="006B0380" w:rsidRPr="006F7A4F" w14:paraId="6F9429D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200C97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SAMSUN</w:t>
            </w:r>
          </w:p>
        </w:tc>
        <w:tc>
          <w:tcPr>
            <w:tcW w:w="768" w:type="pct"/>
            <w:tcBorders>
              <w:top w:val="nil"/>
              <w:left w:val="nil"/>
              <w:bottom w:val="single" w:sz="4" w:space="0" w:color="D3D3D3"/>
              <w:right w:val="single" w:sz="4" w:space="0" w:color="D3D3D3"/>
            </w:tcBorders>
            <w:shd w:val="clear" w:color="auto" w:fill="auto"/>
            <w:hideMark/>
          </w:tcPr>
          <w:p w14:paraId="133D2E1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1.016,744</w:t>
            </w:r>
          </w:p>
        </w:tc>
        <w:tc>
          <w:tcPr>
            <w:tcW w:w="610" w:type="pct"/>
            <w:tcBorders>
              <w:top w:val="nil"/>
              <w:left w:val="nil"/>
              <w:bottom w:val="single" w:sz="4" w:space="0" w:color="D3D3D3"/>
              <w:right w:val="single" w:sz="4" w:space="0" w:color="D3D3D3"/>
            </w:tcBorders>
            <w:shd w:val="clear" w:color="auto" w:fill="auto"/>
            <w:hideMark/>
          </w:tcPr>
          <w:p w14:paraId="2D1E4F7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1,236</w:t>
            </w:r>
          </w:p>
        </w:tc>
        <w:tc>
          <w:tcPr>
            <w:tcW w:w="624" w:type="pct"/>
            <w:tcBorders>
              <w:top w:val="nil"/>
              <w:left w:val="nil"/>
              <w:bottom w:val="single" w:sz="4" w:space="0" w:color="D3D3D3"/>
              <w:right w:val="single" w:sz="4" w:space="0" w:color="D3D3D3"/>
            </w:tcBorders>
            <w:shd w:val="clear" w:color="auto" w:fill="auto"/>
            <w:hideMark/>
          </w:tcPr>
          <w:p w14:paraId="7EDAA47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1,110</w:t>
            </w:r>
          </w:p>
        </w:tc>
        <w:tc>
          <w:tcPr>
            <w:tcW w:w="541" w:type="pct"/>
            <w:tcBorders>
              <w:top w:val="nil"/>
              <w:left w:val="nil"/>
              <w:bottom w:val="single" w:sz="4" w:space="0" w:color="D3D3D3"/>
              <w:right w:val="single" w:sz="4" w:space="0" w:color="D3D3D3"/>
            </w:tcBorders>
            <w:shd w:val="clear" w:color="auto" w:fill="auto"/>
            <w:hideMark/>
          </w:tcPr>
          <w:p w14:paraId="24E5A56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190757A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9B994F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1.019,090</w:t>
            </w:r>
          </w:p>
        </w:tc>
      </w:tr>
      <w:tr w:rsidR="006B0380" w:rsidRPr="006F7A4F" w14:paraId="48B72050"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215BE60"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ESKİŞEHİR</w:t>
            </w:r>
          </w:p>
        </w:tc>
        <w:tc>
          <w:tcPr>
            <w:tcW w:w="768" w:type="pct"/>
            <w:tcBorders>
              <w:top w:val="nil"/>
              <w:left w:val="nil"/>
              <w:bottom w:val="single" w:sz="4" w:space="0" w:color="D3D3D3"/>
              <w:right w:val="single" w:sz="4" w:space="0" w:color="D3D3D3"/>
            </w:tcBorders>
            <w:shd w:val="clear" w:color="auto" w:fill="auto"/>
            <w:hideMark/>
          </w:tcPr>
          <w:p w14:paraId="3735353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979,127</w:t>
            </w:r>
          </w:p>
        </w:tc>
        <w:tc>
          <w:tcPr>
            <w:tcW w:w="610" w:type="pct"/>
            <w:tcBorders>
              <w:top w:val="nil"/>
              <w:left w:val="nil"/>
              <w:bottom w:val="single" w:sz="4" w:space="0" w:color="D3D3D3"/>
              <w:right w:val="single" w:sz="4" w:space="0" w:color="D3D3D3"/>
            </w:tcBorders>
            <w:shd w:val="clear" w:color="auto" w:fill="auto"/>
            <w:hideMark/>
          </w:tcPr>
          <w:p w14:paraId="0F47CF6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2,154</w:t>
            </w:r>
          </w:p>
        </w:tc>
        <w:tc>
          <w:tcPr>
            <w:tcW w:w="624" w:type="pct"/>
            <w:tcBorders>
              <w:top w:val="nil"/>
              <w:left w:val="nil"/>
              <w:bottom w:val="single" w:sz="4" w:space="0" w:color="D3D3D3"/>
              <w:right w:val="single" w:sz="4" w:space="0" w:color="D3D3D3"/>
            </w:tcBorders>
            <w:shd w:val="clear" w:color="auto" w:fill="auto"/>
            <w:hideMark/>
          </w:tcPr>
          <w:p w14:paraId="50ED953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0,192</w:t>
            </w:r>
          </w:p>
        </w:tc>
        <w:tc>
          <w:tcPr>
            <w:tcW w:w="541" w:type="pct"/>
            <w:tcBorders>
              <w:top w:val="nil"/>
              <w:left w:val="nil"/>
              <w:bottom w:val="single" w:sz="4" w:space="0" w:color="D3D3D3"/>
              <w:right w:val="single" w:sz="4" w:space="0" w:color="D3D3D3"/>
            </w:tcBorders>
            <w:shd w:val="clear" w:color="auto" w:fill="auto"/>
            <w:hideMark/>
          </w:tcPr>
          <w:p w14:paraId="45831CA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0,454</w:t>
            </w:r>
          </w:p>
        </w:tc>
        <w:tc>
          <w:tcPr>
            <w:tcW w:w="548" w:type="pct"/>
            <w:tcBorders>
              <w:top w:val="nil"/>
              <w:left w:val="nil"/>
              <w:bottom w:val="single" w:sz="4" w:space="0" w:color="D3D3D3"/>
              <w:right w:val="single" w:sz="4" w:space="0" w:color="D3D3D3"/>
            </w:tcBorders>
            <w:shd w:val="clear" w:color="auto" w:fill="auto"/>
            <w:hideMark/>
          </w:tcPr>
          <w:p w14:paraId="51EFF8A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E241143"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981,928</w:t>
            </w:r>
          </w:p>
        </w:tc>
      </w:tr>
      <w:tr w:rsidR="006B0380" w:rsidRPr="006F7A4F" w14:paraId="1D4CCC5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45F895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HATAY</w:t>
            </w:r>
          </w:p>
        </w:tc>
        <w:tc>
          <w:tcPr>
            <w:tcW w:w="768" w:type="pct"/>
            <w:tcBorders>
              <w:top w:val="nil"/>
              <w:left w:val="nil"/>
              <w:bottom w:val="single" w:sz="4" w:space="0" w:color="D3D3D3"/>
              <w:right w:val="single" w:sz="4" w:space="0" w:color="D3D3D3"/>
            </w:tcBorders>
            <w:shd w:val="clear" w:color="auto" w:fill="auto"/>
            <w:hideMark/>
          </w:tcPr>
          <w:p w14:paraId="50246DC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925,582</w:t>
            </w:r>
          </w:p>
        </w:tc>
        <w:tc>
          <w:tcPr>
            <w:tcW w:w="610" w:type="pct"/>
            <w:tcBorders>
              <w:top w:val="nil"/>
              <w:left w:val="nil"/>
              <w:bottom w:val="single" w:sz="4" w:space="0" w:color="D3D3D3"/>
              <w:right w:val="single" w:sz="4" w:space="0" w:color="D3D3D3"/>
            </w:tcBorders>
            <w:shd w:val="clear" w:color="auto" w:fill="auto"/>
            <w:hideMark/>
          </w:tcPr>
          <w:p w14:paraId="2094345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5,142</w:t>
            </w:r>
          </w:p>
        </w:tc>
        <w:tc>
          <w:tcPr>
            <w:tcW w:w="624" w:type="pct"/>
            <w:tcBorders>
              <w:top w:val="nil"/>
              <w:left w:val="nil"/>
              <w:bottom w:val="single" w:sz="4" w:space="0" w:color="D3D3D3"/>
              <w:right w:val="single" w:sz="4" w:space="0" w:color="D3D3D3"/>
            </w:tcBorders>
            <w:shd w:val="clear" w:color="auto" w:fill="auto"/>
            <w:hideMark/>
          </w:tcPr>
          <w:p w14:paraId="70A917F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8,387</w:t>
            </w:r>
          </w:p>
        </w:tc>
        <w:tc>
          <w:tcPr>
            <w:tcW w:w="541" w:type="pct"/>
            <w:tcBorders>
              <w:top w:val="nil"/>
              <w:left w:val="nil"/>
              <w:bottom w:val="single" w:sz="4" w:space="0" w:color="D3D3D3"/>
              <w:right w:val="single" w:sz="4" w:space="0" w:color="D3D3D3"/>
            </w:tcBorders>
            <w:shd w:val="clear" w:color="auto" w:fill="auto"/>
            <w:hideMark/>
          </w:tcPr>
          <w:p w14:paraId="220A471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F54F7E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9B7DAAB"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939,111</w:t>
            </w:r>
          </w:p>
        </w:tc>
      </w:tr>
      <w:tr w:rsidR="006B0380" w:rsidRPr="006F7A4F" w14:paraId="06B3EFB9"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647963F"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DENİZLİ</w:t>
            </w:r>
          </w:p>
        </w:tc>
        <w:tc>
          <w:tcPr>
            <w:tcW w:w="768" w:type="pct"/>
            <w:tcBorders>
              <w:top w:val="nil"/>
              <w:left w:val="nil"/>
              <w:bottom w:val="single" w:sz="4" w:space="0" w:color="D3D3D3"/>
              <w:right w:val="single" w:sz="4" w:space="0" w:color="D3D3D3"/>
            </w:tcBorders>
            <w:shd w:val="clear" w:color="auto" w:fill="auto"/>
            <w:hideMark/>
          </w:tcPr>
          <w:p w14:paraId="235BBFA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926,104</w:t>
            </w:r>
          </w:p>
        </w:tc>
        <w:tc>
          <w:tcPr>
            <w:tcW w:w="610" w:type="pct"/>
            <w:tcBorders>
              <w:top w:val="nil"/>
              <w:left w:val="nil"/>
              <w:bottom w:val="single" w:sz="4" w:space="0" w:color="D3D3D3"/>
              <w:right w:val="single" w:sz="4" w:space="0" w:color="D3D3D3"/>
            </w:tcBorders>
            <w:shd w:val="clear" w:color="auto" w:fill="auto"/>
            <w:hideMark/>
          </w:tcPr>
          <w:p w14:paraId="11D488E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5,749</w:t>
            </w:r>
          </w:p>
        </w:tc>
        <w:tc>
          <w:tcPr>
            <w:tcW w:w="624" w:type="pct"/>
            <w:tcBorders>
              <w:top w:val="nil"/>
              <w:left w:val="nil"/>
              <w:bottom w:val="single" w:sz="4" w:space="0" w:color="D3D3D3"/>
              <w:right w:val="single" w:sz="4" w:space="0" w:color="D3D3D3"/>
            </w:tcBorders>
            <w:shd w:val="clear" w:color="auto" w:fill="auto"/>
            <w:hideMark/>
          </w:tcPr>
          <w:p w14:paraId="21946C2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6,051</w:t>
            </w:r>
          </w:p>
        </w:tc>
        <w:tc>
          <w:tcPr>
            <w:tcW w:w="541" w:type="pct"/>
            <w:tcBorders>
              <w:top w:val="nil"/>
              <w:left w:val="nil"/>
              <w:bottom w:val="single" w:sz="4" w:space="0" w:color="D3D3D3"/>
              <w:right w:val="single" w:sz="4" w:space="0" w:color="D3D3D3"/>
            </w:tcBorders>
            <w:shd w:val="clear" w:color="auto" w:fill="auto"/>
            <w:hideMark/>
          </w:tcPr>
          <w:p w14:paraId="56058EB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E4038E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0D3C185"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937,904</w:t>
            </w:r>
          </w:p>
        </w:tc>
      </w:tr>
      <w:tr w:rsidR="006B0380" w:rsidRPr="006F7A4F" w14:paraId="5C9FF3D0"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0004EF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KIRKLARELİ</w:t>
            </w:r>
          </w:p>
        </w:tc>
        <w:tc>
          <w:tcPr>
            <w:tcW w:w="768" w:type="pct"/>
            <w:tcBorders>
              <w:top w:val="nil"/>
              <w:left w:val="nil"/>
              <w:bottom w:val="single" w:sz="4" w:space="0" w:color="D3D3D3"/>
              <w:right w:val="single" w:sz="4" w:space="0" w:color="D3D3D3"/>
            </w:tcBorders>
            <w:shd w:val="clear" w:color="auto" w:fill="auto"/>
            <w:hideMark/>
          </w:tcPr>
          <w:p w14:paraId="66E253D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894,216</w:t>
            </w:r>
          </w:p>
        </w:tc>
        <w:tc>
          <w:tcPr>
            <w:tcW w:w="610" w:type="pct"/>
            <w:tcBorders>
              <w:top w:val="nil"/>
              <w:left w:val="nil"/>
              <w:bottom w:val="single" w:sz="4" w:space="0" w:color="D3D3D3"/>
              <w:right w:val="single" w:sz="4" w:space="0" w:color="D3D3D3"/>
            </w:tcBorders>
            <w:shd w:val="clear" w:color="auto" w:fill="auto"/>
            <w:hideMark/>
          </w:tcPr>
          <w:p w14:paraId="13B821F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3,840</w:t>
            </w:r>
          </w:p>
        </w:tc>
        <w:tc>
          <w:tcPr>
            <w:tcW w:w="624" w:type="pct"/>
            <w:tcBorders>
              <w:top w:val="nil"/>
              <w:left w:val="nil"/>
              <w:bottom w:val="single" w:sz="4" w:space="0" w:color="D3D3D3"/>
              <w:right w:val="single" w:sz="4" w:space="0" w:color="D3D3D3"/>
            </w:tcBorders>
            <w:shd w:val="clear" w:color="auto" w:fill="auto"/>
            <w:hideMark/>
          </w:tcPr>
          <w:p w14:paraId="19FC1B6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77B354D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5CABEE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E0B8FFF"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898,056</w:t>
            </w:r>
          </w:p>
        </w:tc>
      </w:tr>
      <w:tr w:rsidR="006B0380" w:rsidRPr="006F7A4F" w14:paraId="492E4868"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F596C05"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KONYA</w:t>
            </w:r>
          </w:p>
        </w:tc>
        <w:tc>
          <w:tcPr>
            <w:tcW w:w="768" w:type="pct"/>
            <w:tcBorders>
              <w:top w:val="nil"/>
              <w:left w:val="nil"/>
              <w:bottom w:val="single" w:sz="4" w:space="0" w:color="D3D3D3"/>
              <w:right w:val="single" w:sz="4" w:space="0" w:color="D3D3D3"/>
            </w:tcBorders>
            <w:shd w:val="clear" w:color="auto" w:fill="auto"/>
            <w:hideMark/>
          </w:tcPr>
          <w:p w14:paraId="2491E68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840,280</w:t>
            </w:r>
          </w:p>
        </w:tc>
        <w:tc>
          <w:tcPr>
            <w:tcW w:w="610" w:type="pct"/>
            <w:tcBorders>
              <w:top w:val="nil"/>
              <w:left w:val="nil"/>
              <w:bottom w:val="single" w:sz="4" w:space="0" w:color="D3D3D3"/>
              <w:right w:val="single" w:sz="4" w:space="0" w:color="D3D3D3"/>
            </w:tcBorders>
            <w:shd w:val="clear" w:color="auto" w:fill="auto"/>
            <w:hideMark/>
          </w:tcPr>
          <w:p w14:paraId="0C45229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5,463</w:t>
            </w:r>
          </w:p>
        </w:tc>
        <w:tc>
          <w:tcPr>
            <w:tcW w:w="624" w:type="pct"/>
            <w:tcBorders>
              <w:top w:val="nil"/>
              <w:left w:val="nil"/>
              <w:bottom w:val="single" w:sz="4" w:space="0" w:color="D3D3D3"/>
              <w:right w:val="single" w:sz="4" w:space="0" w:color="D3D3D3"/>
            </w:tcBorders>
            <w:shd w:val="clear" w:color="auto" w:fill="auto"/>
            <w:hideMark/>
          </w:tcPr>
          <w:p w14:paraId="534D672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9,191</w:t>
            </w:r>
          </w:p>
        </w:tc>
        <w:tc>
          <w:tcPr>
            <w:tcW w:w="541" w:type="pct"/>
            <w:tcBorders>
              <w:top w:val="nil"/>
              <w:left w:val="nil"/>
              <w:bottom w:val="single" w:sz="4" w:space="0" w:color="D3D3D3"/>
              <w:right w:val="single" w:sz="4" w:space="0" w:color="D3D3D3"/>
            </w:tcBorders>
            <w:shd w:val="clear" w:color="auto" w:fill="auto"/>
            <w:hideMark/>
          </w:tcPr>
          <w:p w14:paraId="5B7C258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0,429</w:t>
            </w:r>
          </w:p>
        </w:tc>
        <w:tc>
          <w:tcPr>
            <w:tcW w:w="548" w:type="pct"/>
            <w:tcBorders>
              <w:top w:val="nil"/>
              <w:left w:val="nil"/>
              <w:bottom w:val="single" w:sz="4" w:space="0" w:color="D3D3D3"/>
              <w:right w:val="single" w:sz="4" w:space="0" w:color="D3D3D3"/>
            </w:tcBorders>
            <w:shd w:val="clear" w:color="auto" w:fill="auto"/>
            <w:hideMark/>
          </w:tcPr>
          <w:p w14:paraId="44B79EE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5356EF7C"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855,364</w:t>
            </w:r>
          </w:p>
        </w:tc>
      </w:tr>
      <w:tr w:rsidR="006B0380" w:rsidRPr="006F7A4F" w14:paraId="2007530D"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F9C87E3"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SAKARYA</w:t>
            </w:r>
          </w:p>
        </w:tc>
        <w:tc>
          <w:tcPr>
            <w:tcW w:w="768" w:type="pct"/>
            <w:tcBorders>
              <w:top w:val="nil"/>
              <w:left w:val="nil"/>
              <w:bottom w:val="single" w:sz="4" w:space="0" w:color="D3D3D3"/>
              <w:right w:val="single" w:sz="4" w:space="0" w:color="D3D3D3"/>
            </w:tcBorders>
            <w:shd w:val="clear" w:color="auto" w:fill="auto"/>
            <w:hideMark/>
          </w:tcPr>
          <w:p w14:paraId="0315DB9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803,020</w:t>
            </w:r>
          </w:p>
        </w:tc>
        <w:tc>
          <w:tcPr>
            <w:tcW w:w="610" w:type="pct"/>
            <w:tcBorders>
              <w:top w:val="nil"/>
              <w:left w:val="nil"/>
              <w:bottom w:val="single" w:sz="4" w:space="0" w:color="D3D3D3"/>
              <w:right w:val="single" w:sz="4" w:space="0" w:color="D3D3D3"/>
            </w:tcBorders>
            <w:shd w:val="clear" w:color="auto" w:fill="auto"/>
            <w:hideMark/>
          </w:tcPr>
          <w:p w14:paraId="78961EA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2,384</w:t>
            </w:r>
          </w:p>
        </w:tc>
        <w:tc>
          <w:tcPr>
            <w:tcW w:w="624" w:type="pct"/>
            <w:tcBorders>
              <w:top w:val="nil"/>
              <w:left w:val="nil"/>
              <w:bottom w:val="single" w:sz="4" w:space="0" w:color="D3D3D3"/>
              <w:right w:val="single" w:sz="4" w:space="0" w:color="D3D3D3"/>
            </w:tcBorders>
            <w:shd w:val="clear" w:color="auto" w:fill="auto"/>
            <w:hideMark/>
          </w:tcPr>
          <w:p w14:paraId="32239F2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0,516</w:t>
            </w:r>
          </w:p>
        </w:tc>
        <w:tc>
          <w:tcPr>
            <w:tcW w:w="541" w:type="pct"/>
            <w:tcBorders>
              <w:top w:val="nil"/>
              <w:left w:val="nil"/>
              <w:bottom w:val="single" w:sz="4" w:space="0" w:color="D3D3D3"/>
              <w:right w:val="single" w:sz="4" w:space="0" w:color="D3D3D3"/>
            </w:tcBorders>
            <w:shd w:val="clear" w:color="auto" w:fill="auto"/>
            <w:hideMark/>
          </w:tcPr>
          <w:p w14:paraId="1B9C7C1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0,004</w:t>
            </w:r>
          </w:p>
        </w:tc>
        <w:tc>
          <w:tcPr>
            <w:tcW w:w="548" w:type="pct"/>
            <w:tcBorders>
              <w:top w:val="nil"/>
              <w:left w:val="nil"/>
              <w:bottom w:val="single" w:sz="4" w:space="0" w:color="D3D3D3"/>
              <w:right w:val="single" w:sz="4" w:space="0" w:color="D3D3D3"/>
            </w:tcBorders>
            <w:shd w:val="clear" w:color="auto" w:fill="auto"/>
            <w:hideMark/>
          </w:tcPr>
          <w:p w14:paraId="5D518D0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C9BCCA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805,924</w:t>
            </w:r>
          </w:p>
        </w:tc>
      </w:tr>
      <w:tr w:rsidR="006B0380" w:rsidRPr="006F7A4F" w14:paraId="5819546F"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409E38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MERSİN</w:t>
            </w:r>
          </w:p>
        </w:tc>
        <w:tc>
          <w:tcPr>
            <w:tcW w:w="768" w:type="pct"/>
            <w:tcBorders>
              <w:top w:val="nil"/>
              <w:left w:val="nil"/>
              <w:bottom w:val="single" w:sz="4" w:space="0" w:color="D3D3D3"/>
              <w:right w:val="single" w:sz="4" w:space="0" w:color="D3D3D3"/>
            </w:tcBorders>
            <w:shd w:val="clear" w:color="auto" w:fill="auto"/>
            <w:hideMark/>
          </w:tcPr>
          <w:p w14:paraId="1A6A88A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785,495</w:t>
            </w:r>
          </w:p>
        </w:tc>
        <w:tc>
          <w:tcPr>
            <w:tcW w:w="610" w:type="pct"/>
            <w:tcBorders>
              <w:top w:val="nil"/>
              <w:left w:val="nil"/>
              <w:bottom w:val="single" w:sz="4" w:space="0" w:color="D3D3D3"/>
              <w:right w:val="single" w:sz="4" w:space="0" w:color="D3D3D3"/>
            </w:tcBorders>
            <w:shd w:val="clear" w:color="auto" w:fill="auto"/>
            <w:hideMark/>
          </w:tcPr>
          <w:p w14:paraId="0409945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6,170</w:t>
            </w:r>
          </w:p>
        </w:tc>
        <w:tc>
          <w:tcPr>
            <w:tcW w:w="624" w:type="pct"/>
            <w:tcBorders>
              <w:top w:val="nil"/>
              <w:left w:val="nil"/>
              <w:bottom w:val="single" w:sz="4" w:space="0" w:color="D3D3D3"/>
              <w:right w:val="single" w:sz="4" w:space="0" w:color="D3D3D3"/>
            </w:tcBorders>
            <w:shd w:val="clear" w:color="auto" w:fill="auto"/>
            <w:hideMark/>
          </w:tcPr>
          <w:p w14:paraId="7E8C720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1,155</w:t>
            </w:r>
          </w:p>
        </w:tc>
        <w:tc>
          <w:tcPr>
            <w:tcW w:w="541" w:type="pct"/>
            <w:tcBorders>
              <w:top w:val="nil"/>
              <w:left w:val="nil"/>
              <w:bottom w:val="single" w:sz="4" w:space="0" w:color="D3D3D3"/>
              <w:right w:val="single" w:sz="4" w:space="0" w:color="D3D3D3"/>
            </w:tcBorders>
            <w:shd w:val="clear" w:color="auto" w:fill="auto"/>
            <w:hideMark/>
          </w:tcPr>
          <w:p w14:paraId="6CFF0E4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0,681</w:t>
            </w:r>
          </w:p>
        </w:tc>
        <w:tc>
          <w:tcPr>
            <w:tcW w:w="548" w:type="pct"/>
            <w:tcBorders>
              <w:top w:val="nil"/>
              <w:left w:val="nil"/>
              <w:bottom w:val="single" w:sz="4" w:space="0" w:color="D3D3D3"/>
              <w:right w:val="single" w:sz="4" w:space="0" w:color="D3D3D3"/>
            </w:tcBorders>
            <w:shd w:val="clear" w:color="auto" w:fill="auto"/>
            <w:hideMark/>
          </w:tcPr>
          <w:p w14:paraId="0FD4436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5D2B1033"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793,501</w:t>
            </w:r>
          </w:p>
        </w:tc>
      </w:tr>
      <w:tr w:rsidR="006B0380" w:rsidRPr="006F7A4F" w14:paraId="0627132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EC9135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ANTALYA</w:t>
            </w:r>
          </w:p>
        </w:tc>
        <w:tc>
          <w:tcPr>
            <w:tcW w:w="768" w:type="pct"/>
            <w:tcBorders>
              <w:top w:val="nil"/>
              <w:left w:val="nil"/>
              <w:bottom w:val="single" w:sz="4" w:space="0" w:color="D3D3D3"/>
              <w:right w:val="single" w:sz="4" w:space="0" w:color="D3D3D3"/>
            </w:tcBorders>
            <w:shd w:val="clear" w:color="auto" w:fill="auto"/>
            <w:hideMark/>
          </w:tcPr>
          <w:p w14:paraId="62F7FBD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651,429</w:t>
            </w:r>
          </w:p>
        </w:tc>
        <w:tc>
          <w:tcPr>
            <w:tcW w:w="610" w:type="pct"/>
            <w:tcBorders>
              <w:top w:val="nil"/>
              <w:left w:val="nil"/>
              <w:bottom w:val="single" w:sz="4" w:space="0" w:color="D3D3D3"/>
              <w:right w:val="single" w:sz="4" w:space="0" w:color="D3D3D3"/>
            </w:tcBorders>
            <w:shd w:val="clear" w:color="auto" w:fill="auto"/>
            <w:hideMark/>
          </w:tcPr>
          <w:p w14:paraId="5E8493D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80,541</w:t>
            </w:r>
          </w:p>
        </w:tc>
        <w:tc>
          <w:tcPr>
            <w:tcW w:w="624" w:type="pct"/>
            <w:tcBorders>
              <w:top w:val="nil"/>
              <w:left w:val="nil"/>
              <w:bottom w:val="single" w:sz="4" w:space="0" w:color="D3D3D3"/>
              <w:right w:val="single" w:sz="4" w:space="0" w:color="D3D3D3"/>
            </w:tcBorders>
            <w:shd w:val="clear" w:color="auto" w:fill="auto"/>
            <w:hideMark/>
          </w:tcPr>
          <w:p w14:paraId="1F29405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8,046</w:t>
            </w:r>
          </w:p>
        </w:tc>
        <w:tc>
          <w:tcPr>
            <w:tcW w:w="541" w:type="pct"/>
            <w:tcBorders>
              <w:top w:val="nil"/>
              <w:left w:val="nil"/>
              <w:bottom w:val="single" w:sz="4" w:space="0" w:color="D3D3D3"/>
              <w:right w:val="single" w:sz="4" w:space="0" w:color="D3D3D3"/>
            </w:tcBorders>
            <w:shd w:val="clear" w:color="auto" w:fill="auto"/>
            <w:hideMark/>
          </w:tcPr>
          <w:p w14:paraId="0C95B57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0,001</w:t>
            </w:r>
          </w:p>
        </w:tc>
        <w:tc>
          <w:tcPr>
            <w:tcW w:w="548" w:type="pct"/>
            <w:tcBorders>
              <w:top w:val="nil"/>
              <w:left w:val="nil"/>
              <w:bottom w:val="single" w:sz="4" w:space="0" w:color="D3D3D3"/>
              <w:right w:val="single" w:sz="4" w:space="0" w:color="D3D3D3"/>
            </w:tcBorders>
            <w:shd w:val="clear" w:color="auto" w:fill="auto"/>
            <w:hideMark/>
          </w:tcPr>
          <w:p w14:paraId="665EDBE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02853E3"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740,016</w:t>
            </w:r>
          </w:p>
        </w:tc>
      </w:tr>
      <w:tr w:rsidR="006B0380" w:rsidRPr="006F7A4F" w14:paraId="1E54BAD2"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4171B1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KAYSERİ</w:t>
            </w:r>
          </w:p>
        </w:tc>
        <w:tc>
          <w:tcPr>
            <w:tcW w:w="768" w:type="pct"/>
            <w:tcBorders>
              <w:top w:val="nil"/>
              <w:left w:val="nil"/>
              <w:bottom w:val="single" w:sz="4" w:space="0" w:color="D3D3D3"/>
              <w:right w:val="single" w:sz="4" w:space="0" w:color="D3D3D3"/>
            </w:tcBorders>
            <w:shd w:val="clear" w:color="auto" w:fill="auto"/>
            <w:hideMark/>
          </w:tcPr>
          <w:p w14:paraId="2576D2E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671,856</w:t>
            </w:r>
          </w:p>
        </w:tc>
        <w:tc>
          <w:tcPr>
            <w:tcW w:w="610" w:type="pct"/>
            <w:tcBorders>
              <w:top w:val="nil"/>
              <w:left w:val="nil"/>
              <w:bottom w:val="single" w:sz="4" w:space="0" w:color="D3D3D3"/>
              <w:right w:val="single" w:sz="4" w:space="0" w:color="D3D3D3"/>
            </w:tcBorders>
            <w:shd w:val="clear" w:color="auto" w:fill="auto"/>
            <w:hideMark/>
          </w:tcPr>
          <w:p w14:paraId="5A853BA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2,274</w:t>
            </w:r>
          </w:p>
        </w:tc>
        <w:tc>
          <w:tcPr>
            <w:tcW w:w="624" w:type="pct"/>
            <w:tcBorders>
              <w:top w:val="nil"/>
              <w:left w:val="nil"/>
              <w:bottom w:val="single" w:sz="4" w:space="0" w:color="D3D3D3"/>
              <w:right w:val="single" w:sz="4" w:space="0" w:color="D3D3D3"/>
            </w:tcBorders>
            <w:shd w:val="clear" w:color="auto" w:fill="auto"/>
            <w:hideMark/>
          </w:tcPr>
          <w:p w14:paraId="444DA8A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0,045</w:t>
            </w:r>
          </w:p>
        </w:tc>
        <w:tc>
          <w:tcPr>
            <w:tcW w:w="541" w:type="pct"/>
            <w:tcBorders>
              <w:top w:val="nil"/>
              <w:left w:val="nil"/>
              <w:bottom w:val="single" w:sz="4" w:space="0" w:color="D3D3D3"/>
              <w:right w:val="single" w:sz="4" w:space="0" w:color="D3D3D3"/>
            </w:tcBorders>
            <w:shd w:val="clear" w:color="auto" w:fill="auto"/>
            <w:hideMark/>
          </w:tcPr>
          <w:p w14:paraId="724B7FE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10,426</w:t>
            </w:r>
          </w:p>
        </w:tc>
        <w:tc>
          <w:tcPr>
            <w:tcW w:w="548" w:type="pct"/>
            <w:tcBorders>
              <w:top w:val="nil"/>
              <w:left w:val="nil"/>
              <w:bottom w:val="single" w:sz="4" w:space="0" w:color="D3D3D3"/>
              <w:right w:val="single" w:sz="4" w:space="0" w:color="D3D3D3"/>
            </w:tcBorders>
            <w:shd w:val="clear" w:color="auto" w:fill="auto"/>
            <w:hideMark/>
          </w:tcPr>
          <w:p w14:paraId="5576C97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91AA5B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684,601</w:t>
            </w:r>
          </w:p>
        </w:tc>
      </w:tr>
      <w:tr w:rsidR="006B0380" w:rsidRPr="006F7A4F" w14:paraId="2C52881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38FD37F"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GAZİANTEP</w:t>
            </w:r>
          </w:p>
        </w:tc>
        <w:tc>
          <w:tcPr>
            <w:tcW w:w="768" w:type="pct"/>
            <w:tcBorders>
              <w:top w:val="nil"/>
              <w:left w:val="nil"/>
              <w:bottom w:val="single" w:sz="4" w:space="0" w:color="D3D3D3"/>
              <w:right w:val="single" w:sz="4" w:space="0" w:color="D3D3D3"/>
            </w:tcBorders>
            <w:shd w:val="clear" w:color="auto" w:fill="auto"/>
            <w:hideMark/>
          </w:tcPr>
          <w:p w14:paraId="2FB1745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657,204</w:t>
            </w:r>
          </w:p>
        </w:tc>
        <w:tc>
          <w:tcPr>
            <w:tcW w:w="610" w:type="pct"/>
            <w:tcBorders>
              <w:top w:val="nil"/>
              <w:left w:val="nil"/>
              <w:bottom w:val="single" w:sz="4" w:space="0" w:color="D3D3D3"/>
              <w:right w:val="single" w:sz="4" w:space="0" w:color="D3D3D3"/>
            </w:tcBorders>
            <w:shd w:val="clear" w:color="auto" w:fill="auto"/>
            <w:hideMark/>
          </w:tcPr>
          <w:p w14:paraId="45CA340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2,052</w:t>
            </w:r>
          </w:p>
        </w:tc>
        <w:tc>
          <w:tcPr>
            <w:tcW w:w="624" w:type="pct"/>
            <w:tcBorders>
              <w:top w:val="nil"/>
              <w:left w:val="nil"/>
              <w:bottom w:val="single" w:sz="4" w:space="0" w:color="D3D3D3"/>
              <w:right w:val="single" w:sz="4" w:space="0" w:color="D3D3D3"/>
            </w:tcBorders>
            <w:shd w:val="clear" w:color="auto" w:fill="auto"/>
            <w:hideMark/>
          </w:tcPr>
          <w:p w14:paraId="793BEB3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0,063</w:t>
            </w:r>
          </w:p>
        </w:tc>
        <w:tc>
          <w:tcPr>
            <w:tcW w:w="541" w:type="pct"/>
            <w:tcBorders>
              <w:top w:val="nil"/>
              <w:left w:val="nil"/>
              <w:bottom w:val="single" w:sz="4" w:space="0" w:color="D3D3D3"/>
              <w:right w:val="single" w:sz="4" w:space="0" w:color="D3D3D3"/>
            </w:tcBorders>
            <w:shd w:val="clear" w:color="auto" w:fill="auto"/>
            <w:hideMark/>
          </w:tcPr>
          <w:p w14:paraId="0ABC10B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BDA5E6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3645D0D"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659,319</w:t>
            </w:r>
          </w:p>
        </w:tc>
      </w:tr>
      <w:tr w:rsidR="006B0380" w:rsidRPr="006F7A4F" w14:paraId="1C3E2AEF"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53B1E43"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MANİSA</w:t>
            </w:r>
          </w:p>
        </w:tc>
        <w:tc>
          <w:tcPr>
            <w:tcW w:w="768" w:type="pct"/>
            <w:tcBorders>
              <w:top w:val="nil"/>
              <w:left w:val="nil"/>
              <w:bottom w:val="single" w:sz="4" w:space="0" w:color="D3D3D3"/>
              <w:right w:val="single" w:sz="4" w:space="0" w:color="D3D3D3"/>
            </w:tcBorders>
            <w:shd w:val="clear" w:color="auto" w:fill="auto"/>
            <w:hideMark/>
          </w:tcPr>
          <w:p w14:paraId="7804D69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521,633</w:t>
            </w:r>
          </w:p>
        </w:tc>
        <w:tc>
          <w:tcPr>
            <w:tcW w:w="610" w:type="pct"/>
            <w:tcBorders>
              <w:top w:val="nil"/>
              <w:left w:val="nil"/>
              <w:bottom w:val="single" w:sz="4" w:space="0" w:color="D3D3D3"/>
              <w:right w:val="single" w:sz="4" w:space="0" w:color="D3D3D3"/>
            </w:tcBorders>
            <w:shd w:val="clear" w:color="auto" w:fill="auto"/>
            <w:hideMark/>
          </w:tcPr>
          <w:p w14:paraId="6CAA42F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17,946</w:t>
            </w:r>
          </w:p>
        </w:tc>
        <w:tc>
          <w:tcPr>
            <w:tcW w:w="624" w:type="pct"/>
            <w:tcBorders>
              <w:top w:val="nil"/>
              <w:left w:val="nil"/>
              <w:bottom w:val="single" w:sz="4" w:space="0" w:color="D3D3D3"/>
              <w:right w:val="single" w:sz="4" w:space="0" w:color="D3D3D3"/>
            </w:tcBorders>
            <w:shd w:val="clear" w:color="auto" w:fill="auto"/>
            <w:hideMark/>
          </w:tcPr>
          <w:p w14:paraId="5AD8CAC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5,093</w:t>
            </w:r>
          </w:p>
        </w:tc>
        <w:tc>
          <w:tcPr>
            <w:tcW w:w="541" w:type="pct"/>
            <w:tcBorders>
              <w:top w:val="nil"/>
              <w:left w:val="nil"/>
              <w:bottom w:val="single" w:sz="4" w:space="0" w:color="D3D3D3"/>
              <w:right w:val="single" w:sz="4" w:space="0" w:color="D3D3D3"/>
            </w:tcBorders>
            <w:shd w:val="clear" w:color="auto" w:fill="auto"/>
            <w:hideMark/>
          </w:tcPr>
          <w:p w14:paraId="49E869F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0,089</w:t>
            </w:r>
          </w:p>
        </w:tc>
        <w:tc>
          <w:tcPr>
            <w:tcW w:w="548" w:type="pct"/>
            <w:tcBorders>
              <w:top w:val="nil"/>
              <w:left w:val="nil"/>
              <w:bottom w:val="single" w:sz="4" w:space="0" w:color="D3D3D3"/>
              <w:right w:val="single" w:sz="4" w:space="0" w:color="D3D3D3"/>
            </w:tcBorders>
            <w:shd w:val="clear" w:color="auto" w:fill="auto"/>
            <w:hideMark/>
          </w:tcPr>
          <w:p w14:paraId="7437217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020BDD8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544,760</w:t>
            </w:r>
          </w:p>
        </w:tc>
      </w:tr>
      <w:tr w:rsidR="006B0380" w:rsidRPr="006F7A4F" w14:paraId="352C8887"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801D0B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ZONGULDAK</w:t>
            </w:r>
          </w:p>
        </w:tc>
        <w:tc>
          <w:tcPr>
            <w:tcW w:w="768" w:type="pct"/>
            <w:tcBorders>
              <w:top w:val="nil"/>
              <w:left w:val="nil"/>
              <w:bottom w:val="single" w:sz="4" w:space="0" w:color="D3D3D3"/>
              <w:right w:val="single" w:sz="4" w:space="0" w:color="D3D3D3"/>
            </w:tcBorders>
            <w:shd w:val="clear" w:color="auto" w:fill="auto"/>
            <w:hideMark/>
          </w:tcPr>
          <w:p w14:paraId="18B0EEA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512,128</w:t>
            </w:r>
          </w:p>
        </w:tc>
        <w:tc>
          <w:tcPr>
            <w:tcW w:w="610" w:type="pct"/>
            <w:tcBorders>
              <w:top w:val="nil"/>
              <w:left w:val="nil"/>
              <w:bottom w:val="single" w:sz="4" w:space="0" w:color="D3D3D3"/>
              <w:right w:val="single" w:sz="4" w:space="0" w:color="D3D3D3"/>
            </w:tcBorders>
            <w:shd w:val="clear" w:color="auto" w:fill="auto"/>
            <w:hideMark/>
          </w:tcPr>
          <w:p w14:paraId="56C10F6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4,395</w:t>
            </w:r>
          </w:p>
        </w:tc>
        <w:tc>
          <w:tcPr>
            <w:tcW w:w="624" w:type="pct"/>
            <w:tcBorders>
              <w:top w:val="nil"/>
              <w:left w:val="nil"/>
              <w:bottom w:val="single" w:sz="4" w:space="0" w:color="D3D3D3"/>
              <w:right w:val="single" w:sz="4" w:space="0" w:color="D3D3D3"/>
            </w:tcBorders>
            <w:shd w:val="clear" w:color="auto" w:fill="auto"/>
            <w:hideMark/>
          </w:tcPr>
          <w:p w14:paraId="4779CBB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26894D1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C5FB09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E058782"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516,523</w:t>
            </w:r>
          </w:p>
        </w:tc>
      </w:tr>
      <w:tr w:rsidR="006B0380" w:rsidRPr="006F7A4F" w14:paraId="7A8FC63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87E781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BİLECİK</w:t>
            </w:r>
          </w:p>
        </w:tc>
        <w:tc>
          <w:tcPr>
            <w:tcW w:w="768" w:type="pct"/>
            <w:tcBorders>
              <w:top w:val="nil"/>
              <w:left w:val="nil"/>
              <w:bottom w:val="single" w:sz="4" w:space="0" w:color="D3D3D3"/>
              <w:right w:val="single" w:sz="4" w:space="0" w:color="D3D3D3"/>
            </w:tcBorders>
            <w:shd w:val="clear" w:color="auto" w:fill="auto"/>
            <w:hideMark/>
          </w:tcPr>
          <w:p w14:paraId="76D1C40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477,546</w:t>
            </w:r>
          </w:p>
        </w:tc>
        <w:tc>
          <w:tcPr>
            <w:tcW w:w="610" w:type="pct"/>
            <w:tcBorders>
              <w:top w:val="nil"/>
              <w:left w:val="nil"/>
              <w:bottom w:val="single" w:sz="4" w:space="0" w:color="D3D3D3"/>
              <w:right w:val="single" w:sz="4" w:space="0" w:color="D3D3D3"/>
            </w:tcBorders>
            <w:shd w:val="clear" w:color="auto" w:fill="auto"/>
            <w:hideMark/>
          </w:tcPr>
          <w:p w14:paraId="685AFB5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0,933</w:t>
            </w:r>
          </w:p>
        </w:tc>
        <w:tc>
          <w:tcPr>
            <w:tcW w:w="624" w:type="pct"/>
            <w:tcBorders>
              <w:top w:val="nil"/>
              <w:left w:val="nil"/>
              <w:bottom w:val="single" w:sz="4" w:space="0" w:color="D3D3D3"/>
              <w:right w:val="single" w:sz="4" w:space="0" w:color="D3D3D3"/>
            </w:tcBorders>
            <w:shd w:val="clear" w:color="auto" w:fill="auto"/>
            <w:hideMark/>
          </w:tcPr>
          <w:p w14:paraId="05682F1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1,567</w:t>
            </w:r>
          </w:p>
        </w:tc>
        <w:tc>
          <w:tcPr>
            <w:tcW w:w="541" w:type="pct"/>
            <w:tcBorders>
              <w:top w:val="nil"/>
              <w:left w:val="nil"/>
              <w:bottom w:val="single" w:sz="4" w:space="0" w:color="D3D3D3"/>
              <w:right w:val="single" w:sz="4" w:space="0" w:color="D3D3D3"/>
            </w:tcBorders>
            <w:shd w:val="clear" w:color="auto" w:fill="auto"/>
            <w:hideMark/>
          </w:tcPr>
          <w:p w14:paraId="08E439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67D3A1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D2B20A1"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480,046</w:t>
            </w:r>
          </w:p>
        </w:tc>
      </w:tr>
      <w:tr w:rsidR="006B0380" w:rsidRPr="006F7A4F" w14:paraId="52F668D7"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8B4CE79"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ADANA</w:t>
            </w:r>
          </w:p>
        </w:tc>
        <w:tc>
          <w:tcPr>
            <w:tcW w:w="768" w:type="pct"/>
            <w:tcBorders>
              <w:top w:val="nil"/>
              <w:left w:val="nil"/>
              <w:bottom w:val="single" w:sz="4" w:space="0" w:color="D3D3D3"/>
              <w:right w:val="single" w:sz="4" w:space="0" w:color="D3D3D3"/>
            </w:tcBorders>
            <w:shd w:val="clear" w:color="auto" w:fill="auto"/>
            <w:hideMark/>
          </w:tcPr>
          <w:p w14:paraId="4B6200B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441,080</w:t>
            </w:r>
          </w:p>
        </w:tc>
        <w:tc>
          <w:tcPr>
            <w:tcW w:w="610" w:type="pct"/>
            <w:tcBorders>
              <w:top w:val="nil"/>
              <w:left w:val="nil"/>
              <w:bottom w:val="single" w:sz="4" w:space="0" w:color="D3D3D3"/>
              <w:right w:val="single" w:sz="4" w:space="0" w:color="D3D3D3"/>
            </w:tcBorders>
            <w:shd w:val="clear" w:color="auto" w:fill="auto"/>
            <w:hideMark/>
          </w:tcPr>
          <w:p w14:paraId="09C1BFE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7,485</w:t>
            </w:r>
          </w:p>
        </w:tc>
        <w:tc>
          <w:tcPr>
            <w:tcW w:w="624" w:type="pct"/>
            <w:tcBorders>
              <w:top w:val="nil"/>
              <w:left w:val="nil"/>
              <w:bottom w:val="single" w:sz="4" w:space="0" w:color="D3D3D3"/>
              <w:right w:val="single" w:sz="4" w:space="0" w:color="D3D3D3"/>
            </w:tcBorders>
            <w:shd w:val="clear" w:color="auto" w:fill="auto"/>
            <w:hideMark/>
          </w:tcPr>
          <w:p w14:paraId="68EBB17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3,477</w:t>
            </w:r>
          </w:p>
        </w:tc>
        <w:tc>
          <w:tcPr>
            <w:tcW w:w="541" w:type="pct"/>
            <w:tcBorders>
              <w:top w:val="nil"/>
              <w:left w:val="nil"/>
              <w:bottom w:val="single" w:sz="4" w:space="0" w:color="D3D3D3"/>
              <w:right w:val="single" w:sz="4" w:space="0" w:color="D3D3D3"/>
            </w:tcBorders>
            <w:shd w:val="clear" w:color="auto" w:fill="auto"/>
            <w:hideMark/>
          </w:tcPr>
          <w:p w14:paraId="35043D6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EB49F6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25571A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452,043</w:t>
            </w:r>
          </w:p>
        </w:tc>
      </w:tr>
      <w:tr w:rsidR="006B0380" w:rsidRPr="006F7A4F" w14:paraId="5BAA075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220D11A"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KÜTAHYA</w:t>
            </w:r>
          </w:p>
        </w:tc>
        <w:tc>
          <w:tcPr>
            <w:tcW w:w="768" w:type="pct"/>
            <w:tcBorders>
              <w:top w:val="nil"/>
              <w:left w:val="nil"/>
              <w:bottom w:val="single" w:sz="4" w:space="0" w:color="D3D3D3"/>
              <w:right w:val="single" w:sz="4" w:space="0" w:color="D3D3D3"/>
            </w:tcBorders>
            <w:shd w:val="clear" w:color="auto" w:fill="auto"/>
            <w:hideMark/>
          </w:tcPr>
          <w:p w14:paraId="5002B9D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429,844</w:t>
            </w:r>
          </w:p>
        </w:tc>
        <w:tc>
          <w:tcPr>
            <w:tcW w:w="610" w:type="pct"/>
            <w:tcBorders>
              <w:top w:val="nil"/>
              <w:left w:val="nil"/>
              <w:bottom w:val="single" w:sz="4" w:space="0" w:color="D3D3D3"/>
              <w:right w:val="single" w:sz="4" w:space="0" w:color="D3D3D3"/>
            </w:tcBorders>
            <w:shd w:val="clear" w:color="auto" w:fill="auto"/>
            <w:hideMark/>
          </w:tcPr>
          <w:p w14:paraId="13A086C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3,769</w:t>
            </w:r>
          </w:p>
        </w:tc>
        <w:tc>
          <w:tcPr>
            <w:tcW w:w="624" w:type="pct"/>
            <w:tcBorders>
              <w:top w:val="nil"/>
              <w:left w:val="nil"/>
              <w:bottom w:val="single" w:sz="4" w:space="0" w:color="D3D3D3"/>
              <w:right w:val="single" w:sz="4" w:space="0" w:color="D3D3D3"/>
            </w:tcBorders>
            <w:shd w:val="clear" w:color="auto" w:fill="auto"/>
            <w:hideMark/>
          </w:tcPr>
          <w:p w14:paraId="105F956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3DF355B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B2C9B1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9465EA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433,613</w:t>
            </w:r>
          </w:p>
        </w:tc>
      </w:tr>
      <w:tr w:rsidR="006B0380" w:rsidRPr="006F7A4F" w14:paraId="1D47435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4E8197A"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DİĞER*</w:t>
            </w:r>
          </w:p>
        </w:tc>
        <w:tc>
          <w:tcPr>
            <w:tcW w:w="768" w:type="pct"/>
            <w:tcBorders>
              <w:top w:val="nil"/>
              <w:left w:val="nil"/>
              <w:bottom w:val="single" w:sz="4" w:space="0" w:color="D3D3D3"/>
              <w:right w:val="single" w:sz="4" w:space="0" w:color="D3D3D3"/>
            </w:tcBorders>
            <w:shd w:val="clear" w:color="auto" w:fill="auto"/>
            <w:hideMark/>
          </w:tcPr>
          <w:p w14:paraId="77262FB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408,196</w:t>
            </w:r>
          </w:p>
        </w:tc>
        <w:tc>
          <w:tcPr>
            <w:tcW w:w="610" w:type="pct"/>
            <w:tcBorders>
              <w:top w:val="nil"/>
              <w:left w:val="nil"/>
              <w:bottom w:val="single" w:sz="4" w:space="0" w:color="D3D3D3"/>
              <w:right w:val="single" w:sz="4" w:space="0" w:color="D3D3D3"/>
            </w:tcBorders>
            <w:shd w:val="clear" w:color="auto" w:fill="auto"/>
            <w:hideMark/>
          </w:tcPr>
          <w:p w14:paraId="0F025E5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14:paraId="68EB2DF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214F333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66BF68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6DD926E"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408,196</w:t>
            </w:r>
          </w:p>
        </w:tc>
      </w:tr>
      <w:tr w:rsidR="006B0380" w:rsidRPr="006F7A4F" w14:paraId="09DC1D5D"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1EEBE4A"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KAHRAMANMARAŞ</w:t>
            </w:r>
          </w:p>
        </w:tc>
        <w:tc>
          <w:tcPr>
            <w:tcW w:w="768" w:type="pct"/>
            <w:tcBorders>
              <w:top w:val="nil"/>
              <w:left w:val="nil"/>
              <w:bottom w:val="single" w:sz="4" w:space="0" w:color="D3D3D3"/>
              <w:right w:val="single" w:sz="4" w:space="0" w:color="D3D3D3"/>
            </w:tcBorders>
            <w:shd w:val="clear" w:color="auto" w:fill="auto"/>
            <w:hideMark/>
          </w:tcPr>
          <w:p w14:paraId="4F06EF6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340,786</w:t>
            </w:r>
          </w:p>
        </w:tc>
        <w:tc>
          <w:tcPr>
            <w:tcW w:w="610" w:type="pct"/>
            <w:tcBorders>
              <w:top w:val="nil"/>
              <w:left w:val="nil"/>
              <w:bottom w:val="single" w:sz="4" w:space="0" w:color="D3D3D3"/>
              <w:right w:val="single" w:sz="4" w:space="0" w:color="D3D3D3"/>
            </w:tcBorders>
            <w:shd w:val="clear" w:color="auto" w:fill="auto"/>
            <w:hideMark/>
          </w:tcPr>
          <w:p w14:paraId="581A358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2,675</w:t>
            </w:r>
          </w:p>
        </w:tc>
        <w:tc>
          <w:tcPr>
            <w:tcW w:w="624" w:type="pct"/>
            <w:tcBorders>
              <w:top w:val="nil"/>
              <w:left w:val="nil"/>
              <w:bottom w:val="single" w:sz="4" w:space="0" w:color="D3D3D3"/>
              <w:right w:val="single" w:sz="4" w:space="0" w:color="D3D3D3"/>
            </w:tcBorders>
            <w:shd w:val="clear" w:color="auto" w:fill="auto"/>
            <w:hideMark/>
          </w:tcPr>
          <w:p w14:paraId="00854FD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0,449</w:t>
            </w:r>
          </w:p>
        </w:tc>
        <w:tc>
          <w:tcPr>
            <w:tcW w:w="541" w:type="pct"/>
            <w:tcBorders>
              <w:top w:val="nil"/>
              <w:left w:val="nil"/>
              <w:bottom w:val="single" w:sz="4" w:space="0" w:color="D3D3D3"/>
              <w:right w:val="single" w:sz="4" w:space="0" w:color="D3D3D3"/>
            </w:tcBorders>
            <w:shd w:val="clear" w:color="auto" w:fill="auto"/>
            <w:hideMark/>
          </w:tcPr>
          <w:p w14:paraId="1554E15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455B89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796A8F2"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343,910</w:t>
            </w:r>
          </w:p>
        </w:tc>
      </w:tr>
      <w:tr w:rsidR="006B0380" w:rsidRPr="006F7A4F" w14:paraId="37CDD172"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C5F3D45"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ÇANAKKALE</w:t>
            </w:r>
          </w:p>
        </w:tc>
        <w:tc>
          <w:tcPr>
            <w:tcW w:w="768" w:type="pct"/>
            <w:tcBorders>
              <w:top w:val="nil"/>
              <w:left w:val="nil"/>
              <w:bottom w:val="single" w:sz="4" w:space="0" w:color="D3D3D3"/>
              <w:right w:val="single" w:sz="4" w:space="0" w:color="D3D3D3"/>
            </w:tcBorders>
            <w:shd w:val="clear" w:color="auto" w:fill="auto"/>
            <w:hideMark/>
          </w:tcPr>
          <w:p w14:paraId="4CBE5AA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332,391</w:t>
            </w:r>
          </w:p>
        </w:tc>
        <w:tc>
          <w:tcPr>
            <w:tcW w:w="610" w:type="pct"/>
            <w:tcBorders>
              <w:top w:val="nil"/>
              <w:left w:val="nil"/>
              <w:bottom w:val="single" w:sz="4" w:space="0" w:color="D3D3D3"/>
              <w:right w:val="single" w:sz="4" w:space="0" w:color="D3D3D3"/>
            </w:tcBorders>
            <w:shd w:val="clear" w:color="auto" w:fill="auto"/>
            <w:hideMark/>
          </w:tcPr>
          <w:p w14:paraId="3DA8A9A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3,041</w:t>
            </w:r>
          </w:p>
        </w:tc>
        <w:tc>
          <w:tcPr>
            <w:tcW w:w="624" w:type="pct"/>
            <w:tcBorders>
              <w:top w:val="nil"/>
              <w:left w:val="nil"/>
              <w:bottom w:val="single" w:sz="4" w:space="0" w:color="D3D3D3"/>
              <w:right w:val="single" w:sz="4" w:space="0" w:color="D3D3D3"/>
            </w:tcBorders>
            <w:shd w:val="clear" w:color="auto" w:fill="auto"/>
            <w:hideMark/>
          </w:tcPr>
          <w:p w14:paraId="0A818EF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0,078</w:t>
            </w:r>
          </w:p>
        </w:tc>
        <w:tc>
          <w:tcPr>
            <w:tcW w:w="541" w:type="pct"/>
            <w:tcBorders>
              <w:top w:val="nil"/>
              <w:left w:val="nil"/>
              <w:bottom w:val="single" w:sz="4" w:space="0" w:color="D3D3D3"/>
              <w:right w:val="single" w:sz="4" w:space="0" w:color="D3D3D3"/>
            </w:tcBorders>
            <w:shd w:val="clear" w:color="auto" w:fill="auto"/>
            <w:hideMark/>
          </w:tcPr>
          <w:p w14:paraId="27555F2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113076C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0B4A2DDB"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335,510</w:t>
            </w:r>
          </w:p>
        </w:tc>
      </w:tr>
      <w:tr w:rsidR="006B0380" w:rsidRPr="006F7A4F" w14:paraId="4D6B74F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6DE8E6AA"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ERZURUM</w:t>
            </w:r>
          </w:p>
        </w:tc>
        <w:tc>
          <w:tcPr>
            <w:tcW w:w="768" w:type="pct"/>
            <w:tcBorders>
              <w:top w:val="nil"/>
              <w:left w:val="nil"/>
              <w:bottom w:val="single" w:sz="4" w:space="0" w:color="D3D3D3"/>
              <w:right w:val="single" w:sz="4" w:space="0" w:color="D3D3D3"/>
            </w:tcBorders>
            <w:shd w:val="clear" w:color="auto" w:fill="auto"/>
            <w:hideMark/>
          </w:tcPr>
          <w:p w14:paraId="1AE6095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297,428</w:t>
            </w:r>
          </w:p>
        </w:tc>
        <w:tc>
          <w:tcPr>
            <w:tcW w:w="610" w:type="pct"/>
            <w:tcBorders>
              <w:top w:val="nil"/>
              <w:left w:val="nil"/>
              <w:bottom w:val="single" w:sz="4" w:space="0" w:color="D3D3D3"/>
              <w:right w:val="single" w:sz="4" w:space="0" w:color="D3D3D3"/>
            </w:tcBorders>
            <w:shd w:val="clear" w:color="auto" w:fill="auto"/>
            <w:hideMark/>
          </w:tcPr>
          <w:p w14:paraId="05FFF7C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4,102</w:t>
            </w:r>
          </w:p>
        </w:tc>
        <w:tc>
          <w:tcPr>
            <w:tcW w:w="624" w:type="pct"/>
            <w:tcBorders>
              <w:top w:val="nil"/>
              <w:left w:val="nil"/>
              <w:bottom w:val="single" w:sz="4" w:space="0" w:color="D3D3D3"/>
              <w:right w:val="single" w:sz="4" w:space="0" w:color="D3D3D3"/>
            </w:tcBorders>
            <w:shd w:val="clear" w:color="auto" w:fill="auto"/>
            <w:hideMark/>
          </w:tcPr>
          <w:p w14:paraId="47D1BCE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0,811</w:t>
            </w:r>
          </w:p>
        </w:tc>
        <w:tc>
          <w:tcPr>
            <w:tcW w:w="541" w:type="pct"/>
            <w:tcBorders>
              <w:top w:val="nil"/>
              <w:left w:val="nil"/>
              <w:bottom w:val="single" w:sz="4" w:space="0" w:color="D3D3D3"/>
              <w:right w:val="single" w:sz="4" w:space="0" w:color="D3D3D3"/>
            </w:tcBorders>
            <w:shd w:val="clear" w:color="auto" w:fill="auto"/>
            <w:hideMark/>
          </w:tcPr>
          <w:p w14:paraId="5449A0F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2,385</w:t>
            </w:r>
          </w:p>
        </w:tc>
        <w:tc>
          <w:tcPr>
            <w:tcW w:w="548" w:type="pct"/>
            <w:tcBorders>
              <w:top w:val="nil"/>
              <w:left w:val="nil"/>
              <w:bottom w:val="single" w:sz="4" w:space="0" w:color="D3D3D3"/>
              <w:right w:val="single" w:sz="4" w:space="0" w:color="D3D3D3"/>
            </w:tcBorders>
            <w:shd w:val="clear" w:color="auto" w:fill="auto"/>
            <w:hideMark/>
          </w:tcPr>
          <w:p w14:paraId="27B03D6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F2F876F"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304,727</w:t>
            </w:r>
          </w:p>
        </w:tc>
      </w:tr>
      <w:tr w:rsidR="006B0380" w:rsidRPr="006F7A4F" w14:paraId="52C2EC56"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E72A75B"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MALATYA</w:t>
            </w:r>
          </w:p>
        </w:tc>
        <w:tc>
          <w:tcPr>
            <w:tcW w:w="768" w:type="pct"/>
            <w:tcBorders>
              <w:top w:val="nil"/>
              <w:left w:val="nil"/>
              <w:bottom w:val="single" w:sz="4" w:space="0" w:color="D3D3D3"/>
              <w:right w:val="single" w:sz="4" w:space="0" w:color="D3D3D3"/>
            </w:tcBorders>
            <w:shd w:val="clear" w:color="auto" w:fill="auto"/>
            <w:hideMark/>
          </w:tcPr>
          <w:p w14:paraId="7F8B2B6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273,405</w:t>
            </w:r>
          </w:p>
        </w:tc>
        <w:tc>
          <w:tcPr>
            <w:tcW w:w="610" w:type="pct"/>
            <w:tcBorders>
              <w:top w:val="nil"/>
              <w:left w:val="nil"/>
              <w:bottom w:val="single" w:sz="4" w:space="0" w:color="D3D3D3"/>
              <w:right w:val="single" w:sz="4" w:space="0" w:color="D3D3D3"/>
            </w:tcBorders>
            <w:shd w:val="clear" w:color="auto" w:fill="auto"/>
            <w:hideMark/>
          </w:tcPr>
          <w:p w14:paraId="190D8E2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1,141</w:t>
            </w:r>
          </w:p>
        </w:tc>
        <w:tc>
          <w:tcPr>
            <w:tcW w:w="624" w:type="pct"/>
            <w:tcBorders>
              <w:top w:val="nil"/>
              <w:left w:val="nil"/>
              <w:bottom w:val="single" w:sz="4" w:space="0" w:color="D3D3D3"/>
              <w:right w:val="single" w:sz="4" w:space="0" w:color="D3D3D3"/>
            </w:tcBorders>
            <w:shd w:val="clear" w:color="auto" w:fill="auto"/>
            <w:hideMark/>
          </w:tcPr>
          <w:p w14:paraId="38131F6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0,022</w:t>
            </w:r>
          </w:p>
        </w:tc>
        <w:tc>
          <w:tcPr>
            <w:tcW w:w="541" w:type="pct"/>
            <w:tcBorders>
              <w:top w:val="nil"/>
              <w:left w:val="nil"/>
              <w:bottom w:val="single" w:sz="4" w:space="0" w:color="D3D3D3"/>
              <w:right w:val="single" w:sz="4" w:space="0" w:color="D3D3D3"/>
            </w:tcBorders>
            <w:shd w:val="clear" w:color="auto" w:fill="auto"/>
            <w:hideMark/>
          </w:tcPr>
          <w:p w14:paraId="50A84C7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38B5FB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4E365BD"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274,568</w:t>
            </w:r>
          </w:p>
        </w:tc>
      </w:tr>
      <w:tr w:rsidR="006B0380" w:rsidRPr="006F7A4F" w14:paraId="09E57AD2"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AF16FA5"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SİVAS</w:t>
            </w:r>
          </w:p>
        </w:tc>
        <w:tc>
          <w:tcPr>
            <w:tcW w:w="768" w:type="pct"/>
            <w:tcBorders>
              <w:top w:val="nil"/>
              <w:left w:val="nil"/>
              <w:bottom w:val="single" w:sz="4" w:space="0" w:color="D3D3D3"/>
              <w:right w:val="single" w:sz="4" w:space="0" w:color="D3D3D3"/>
            </w:tcBorders>
            <w:shd w:val="clear" w:color="auto" w:fill="auto"/>
            <w:hideMark/>
          </w:tcPr>
          <w:p w14:paraId="3B54BC9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256,115</w:t>
            </w:r>
          </w:p>
        </w:tc>
        <w:tc>
          <w:tcPr>
            <w:tcW w:w="610" w:type="pct"/>
            <w:tcBorders>
              <w:top w:val="nil"/>
              <w:left w:val="nil"/>
              <w:bottom w:val="single" w:sz="4" w:space="0" w:color="D3D3D3"/>
              <w:right w:val="single" w:sz="4" w:space="0" w:color="D3D3D3"/>
            </w:tcBorders>
            <w:shd w:val="clear" w:color="auto" w:fill="auto"/>
            <w:hideMark/>
          </w:tcPr>
          <w:p w14:paraId="3CD4012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3,255</w:t>
            </w:r>
          </w:p>
        </w:tc>
        <w:tc>
          <w:tcPr>
            <w:tcW w:w="624" w:type="pct"/>
            <w:tcBorders>
              <w:top w:val="nil"/>
              <w:left w:val="nil"/>
              <w:bottom w:val="single" w:sz="4" w:space="0" w:color="D3D3D3"/>
              <w:right w:val="single" w:sz="4" w:space="0" w:color="D3D3D3"/>
            </w:tcBorders>
            <w:shd w:val="clear" w:color="auto" w:fill="auto"/>
            <w:hideMark/>
          </w:tcPr>
          <w:p w14:paraId="2C3C87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29259B5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2C58B3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0F7B57D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259,370</w:t>
            </w:r>
          </w:p>
        </w:tc>
      </w:tr>
      <w:tr w:rsidR="006B0380" w:rsidRPr="006F7A4F" w14:paraId="34C631E0"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3A5881B"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DÜZCE</w:t>
            </w:r>
          </w:p>
        </w:tc>
        <w:tc>
          <w:tcPr>
            <w:tcW w:w="768" w:type="pct"/>
            <w:tcBorders>
              <w:top w:val="nil"/>
              <w:left w:val="nil"/>
              <w:bottom w:val="single" w:sz="4" w:space="0" w:color="D3D3D3"/>
              <w:right w:val="single" w:sz="4" w:space="0" w:color="D3D3D3"/>
            </w:tcBorders>
            <w:shd w:val="clear" w:color="auto" w:fill="auto"/>
            <w:hideMark/>
          </w:tcPr>
          <w:p w14:paraId="4063480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240,537</w:t>
            </w:r>
          </w:p>
        </w:tc>
        <w:tc>
          <w:tcPr>
            <w:tcW w:w="610" w:type="pct"/>
            <w:tcBorders>
              <w:top w:val="nil"/>
              <w:left w:val="nil"/>
              <w:bottom w:val="single" w:sz="4" w:space="0" w:color="D3D3D3"/>
              <w:right w:val="single" w:sz="4" w:space="0" w:color="D3D3D3"/>
            </w:tcBorders>
            <w:shd w:val="clear" w:color="auto" w:fill="auto"/>
            <w:hideMark/>
          </w:tcPr>
          <w:p w14:paraId="3BCF14A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1,626</w:t>
            </w:r>
          </w:p>
        </w:tc>
        <w:tc>
          <w:tcPr>
            <w:tcW w:w="624" w:type="pct"/>
            <w:tcBorders>
              <w:top w:val="nil"/>
              <w:left w:val="nil"/>
              <w:bottom w:val="single" w:sz="4" w:space="0" w:color="D3D3D3"/>
              <w:right w:val="single" w:sz="4" w:space="0" w:color="D3D3D3"/>
            </w:tcBorders>
            <w:shd w:val="clear" w:color="auto" w:fill="auto"/>
            <w:hideMark/>
          </w:tcPr>
          <w:p w14:paraId="12590C6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0,476</w:t>
            </w:r>
          </w:p>
        </w:tc>
        <w:tc>
          <w:tcPr>
            <w:tcW w:w="541" w:type="pct"/>
            <w:tcBorders>
              <w:top w:val="nil"/>
              <w:left w:val="nil"/>
              <w:bottom w:val="single" w:sz="4" w:space="0" w:color="D3D3D3"/>
              <w:right w:val="single" w:sz="4" w:space="0" w:color="D3D3D3"/>
            </w:tcBorders>
            <w:shd w:val="clear" w:color="auto" w:fill="auto"/>
            <w:hideMark/>
          </w:tcPr>
          <w:p w14:paraId="7D3DF0A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0,267</w:t>
            </w:r>
          </w:p>
        </w:tc>
        <w:tc>
          <w:tcPr>
            <w:tcW w:w="548" w:type="pct"/>
            <w:tcBorders>
              <w:top w:val="nil"/>
              <w:left w:val="nil"/>
              <w:bottom w:val="single" w:sz="4" w:space="0" w:color="D3D3D3"/>
              <w:right w:val="single" w:sz="4" w:space="0" w:color="D3D3D3"/>
            </w:tcBorders>
            <w:shd w:val="clear" w:color="auto" w:fill="auto"/>
            <w:hideMark/>
          </w:tcPr>
          <w:p w14:paraId="4C45648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D2F25B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242,906</w:t>
            </w:r>
          </w:p>
        </w:tc>
      </w:tr>
      <w:tr w:rsidR="006B0380" w:rsidRPr="006F7A4F" w14:paraId="74E8890F"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2741CCB"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DİYARBAKIR</w:t>
            </w:r>
          </w:p>
        </w:tc>
        <w:tc>
          <w:tcPr>
            <w:tcW w:w="768" w:type="pct"/>
            <w:tcBorders>
              <w:top w:val="nil"/>
              <w:left w:val="nil"/>
              <w:bottom w:val="single" w:sz="4" w:space="0" w:color="D3D3D3"/>
              <w:right w:val="single" w:sz="4" w:space="0" w:color="D3D3D3"/>
            </w:tcBorders>
            <w:shd w:val="clear" w:color="auto" w:fill="auto"/>
            <w:hideMark/>
          </w:tcPr>
          <w:p w14:paraId="2B8156F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232,764</w:t>
            </w:r>
          </w:p>
        </w:tc>
        <w:tc>
          <w:tcPr>
            <w:tcW w:w="610" w:type="pct"/>
            <w:tcBorders>
              <w:top w:val="nil"/>
              <w:left w:val="nil"/>
              <w:bottom w:val="single" w:sz="4" w:space="0" w:color="D3D3D3"/>
              <w:right w:val="single" w:sz="4" w:space="0" w:color="D3D3D3"/>
            </w:tcBorders>
            <w:shd w:val="clear" w:color="auto" w:fill="auto"/>
            <w:hideMark/>
          </w:tcPr>
          <w:p w14:paraId="1BF2E71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1,152</w:t>
            </w:r>
          </w:p>
        </w:tc>
        <w:tc>
          <w:tcPr>
            <w:tcW w:w="624" w:type="pct"/>
            <w:tcBorders>
              <w:top w:val="nil"/>
              <w:left w:val="nil"/>
              <w:bottom w:val="single" w:sz="4" w:space="0" w:color="D3D3D3"/>
              <w:right w:val="single" w:sz="4" w:space="0" w:color="D3D3D3"/>
            </w:tcBorders>
            <w:shd w:val="clear" w:color="auto" w:fill="auto"/>
            <w:hideMark/>
          </w:tcPr>
          <w:p w14:paraId="5097A27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0,085</w:t>
            </w:r>
          </w:p>
        </w:tc>
        <w:tc>
          <w:tcPr>
            <w:tcW w:w="541" w:type="pct"/>
            <w:tcBorders>
              <w:top w:val="nil"/>
              <w:left w:val="nil"/>
              <w:bottom w:val="single" w:sz="4" w:space="0" w:color="D3D3D3"/>
              <w:right w:val="single" w:sz="4" w:space="0" w:color="D3D3D3"/>
            </w:tcBorders>
            <w:shd w:val="clear" w:color="auto" w:fill="auto"/>
            <w:hideMark/>
          </w:tcPr>
          <w:p w14:paraId="64406B8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166ABC2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7C17D1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234,001</w:t>
            </w:r>
          </w:p>
        </w:tc>
      </w:tr>
      <w:tr w:rsidR="006B0380" w:rsidRPr="006F7A4F" w14:paraId="4700F21A"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7DEFD03"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UŞAK</w:t>
            </w:r>
          </w:p>
        </w:tc>
        <w:tc>
          <w:tcPr>
            <w:tcW w:w="768" w:type="pct"/>
            <w:tcBorders>
              <w:top w:val="nil"/>
              <w:left w:val="nil"/>
              <w:bottom w:val="single" w:sz="4" w:space="0" w:color="D3D3D3"/>
              <w:right w:val="single" w:sz="4" w:space="0" w:color="D3D3D3"/>
            </w:tcBorders>
            <w:shd w:val="clear" w:color="auto" w:fill="auto"/>
            <w:hideMark/>
          </w:tcPr>
          <w:p w14:paraId="609D199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217,330</w:t>
            </w:r>
          </w:p>
        </w:tc>
        <w:tc>
          <w:tcPr>
            <w:tcW w:w="610" w:type="pct"/>
            <w:tcBorders>
              <w:top w:val="nil"/>
              <w:left w:val="nil"/>
              <w:bottom w:val="single" w:sz="4" w:space="0" w:color="D3D3D3"/>
              <w:right w:val="single" w:sz="4" w:space="0" w:color="D3D3D3"/>
            </w:tcBorders>
            <w:shd w:val="clear" w:color="auto" w:fill="auto"/>
            <w:hideMark/>
          </w:tcPr>
          <w:p w14:paraId="05EC2E0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1,634</w:t>
            </w:r>
          </w:p>
        </w:tc>
        <w:tc>
          <w:tcPr>
            <w:tcW w:w="624" w:type="pct"/>
            <w:tcBorders>
              <w:top w:val="nil"/>
              <w:left w:val="nil"/>
              <w:bottom w:val="single" w:sz="4" w:space="0" w:color="D3D3D3"/>
              <w:right w:val="single" w:sz="4" w:space="0" w:color="D3D3D3"/>
            </w:tcBorders>
            <w:shd w:val="clear" w:color="auto" w:fill="auto"/>
            <w:hideMark/>
          </w:tcPr>
          <w:p w14:paraId="50AE401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0,012</w:t>
            </w:r>
          </w:p>
        </w:tc>
        <w:tc>
          <w:tcPr>
            <w:tcW w:w="541" w:type="pct"/>
            <w:tcBorders>
              <w:top w:val="nil"/>
              <w:left w:val="nil"/>
              <w:bottom w:val="single" w:sz="4" w:space="0" w:color="D3D3D3"/>
              <w:right w:val="single" w:sz="4" w:space="0" w:color="D3D3D3"/>
            </w:tcBorders>
            <w:shd w:val="clear" w:color="auto" w:fill="auto"/>
            <w:hideMark/>
          </w:tcPr>
          <w:p w14:paraId="47DCCC9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CA2168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146DFB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218,977</w:t>
            </w:r>
          </w:p>
        </w:tc>
      </w:tr>
      <w:tr w:rsidR="006B0380" w:rsidRPr="006F7A4F" w14:paraId="27F8940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A54B713"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OSMANİYE</w:t>
            </w:r>
          </w:p>
        </w:tc>
        <w:tc>
          <w:tcPr>
            <w:tcW w:w="768" w:type="pct"/>
            <w:tcBorders>
              <w:top w:val="nil"/>
              <w:left w:val="nil"/>
              <w:bottom w:val="single" w:sz="4" w:space="0" w:color="D3D3D3"/>
              <w:right w:val="single" w:sz="4" w:space="0" w:color="D3D3D3"/>
            </w:tcBorders>
            <w:shd w:val="clear" w:color="auto" w:fill="auto"/>
            <w:hideMark/>
          </w:tcPr>
          <w:p w14:paraId="6F000F6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216,063</w:t>
            </w:r>
          </w:p>
        </w:tc>
        <w:tc>
          <w:tcPr>
            <w:tcW w:w="610" w:type="pct"/>
            <w:tcBorders>
              <w:top w:val="nil"/>
              <w:left w:val="nil"/>
              <w:bottom w:val="single" w:sz="4" w:space="0" w:color="D3D3D3"/>
              <w:right w:val="single" w:sz="4" w:space="0" w:color="D3D3D3"/>
            </w:tcBorders>
            <w:shd w:val="clear" w:color="auto" w:fill="auto"/>
            <w:hideMark/>
          </w:tcPr>
          <w:p w14:paraId="705B781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0,209</w:t>
            </w:r>
          </w:p>
        </w:tc>
        <w:tc>
          <w:tcPr>
            <w:tcW w:w="624" w:type="pct"/>
            <w:tcBorders>
              <w:top w:val="nil"/>
              <w:left w:val="nil"/>
              <w:bottom w:val="single" w:sz="4" w:space="0" w:color="D3D3D3"/>
              <w:right w:val="single" w:sz="4" w:space="0" w:color="D3D3D3"/>
            </w:tcBorders>
            <w:shd w:val="clear" w:color="auto" w:fill="auto"/>
            <w:hideMark/>
          </w:tcPr>
          <w:p w14:paraId="001A376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0,970</w:t>
            </w:r>
          </w:p>
        </w:tc>
        <w:tc>
          <w:tcPr>
            <w:tcW w:w="541" w:type="pct"/>
            <w:tcBorders>
              <w:top w:val="nil"/>
              <w:left w:val="nil"/>
              <w:bottom w:val="single" w:sz="4" w:space="0" w:color="D3D3D3"/>
              <w:right w:val="single" w:sz="4" w:space="0" w:color="D3D3D3"/>
            </w:tcBorders>
            <w:shd w:val="clear" w:color="auto" w:fill="auto"/>
            <w:hideMark/>
          </w:tcPr>
          <w:p w14:paraId="08CC8E2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0,005</w:t>
            </w:r>
          </w:p>
        </w:tc>
        <w:tc>
          <w:tcPr>
            <w:tcW w:w="548" w:type="pct"/>
            <w:tcBorders>
              <w:top w:val="nil"/>
              <w:left w:val="nil"/>
              <w:bottom w:val="single" w:sz="4" w:space="0" w:color="D3D3D3"/>
              <w:right w:val="single" w:sz="4" w:space="0" w:color="D3D3D3"/>
            </w:tcBorders>
            <w:shd w:val="clear" w:color="auto" w:fill="auto"/>
            <w:hideMark/>
          </w:tcPr>
          <w:p w14:paraId="2A75AA2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F0CC543"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217,246</w:t>
            </w:r>
          </w:p>
        </w:tc>
      </w:tr>
      <w:tr w:rsidR="006B0380" w:rsidRPr="006F7A4F" w14:paraId="5D142B8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653124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ŞANLIURFA</w:t>
            </w:r>
          </w:p>
        </w:tc>
        <w:tc>
          <w:tcPr>
            <w:tcW w:w="768" w:type="pct"/>
            <w:tcBorders>
              <w:top w:val="nil"/>
              <w:left w:val="nil"/>
              <w:bottom w:val="single" w:sz="4" w:space="0" w:color="D3D3D3"/>
              <w:right w:val="single" w:sz="4" w:space="0" w:color="D3D3D3"/>
            </w:tcBorders>
            <w:shd w:val="clear" w:color="auto" w:fill="auto"/>
            <w:hideMark/>
          </w:tcPr>
          <w:p w14:paraId="3BF109C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188,995</w:t>
            </w:r>
          </w:p>
        </w:tc>
        <w:tc>
          <w:tcPr>
            <w:tcW w:w="610" w:type="pct"/>
            <w:tcBorders>
              <w:top w:val="nil"/>
              <w:left w:val="nil"/>
              <w:bottom w:val="single" w:sz="4" w:space="0" w:color="D3D3D3"/>
              <w:right w:val="single" w:sz="4" w:space="0" w:color="D3D3D3"/>
            </w:tcBorders>
            <w:shd w:val="clear" w:color="auto" w:fill="auto"/>
            <w:hideMark/>
          </w:tcPr>
          <w:p w14:paraId="2911FFC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8,712</w:t>
            </w:r>
          </w:p>
        </w:tc>
        <w:tc>
          <w:tcPr>
            <w:tcW w:w="624" w:type="pct"/>
            <w:tcBorders>
              <w:top w:val="nil"/>
              <w:left w:val="nil"/>
              <w:bottom w:val="single" w:sz="4" w:space="0" w:color="D3D3D3"/>
              <w:right w:val="single" w:sz="4" w:space="0" w:color="D3D3D3"/>
            </w:tcBorders>
            <w:shd w:val="clear" w:color="auto" w:fill="auto"/>
            <w:hideMark/>
          </w:tcPr>
          <w:p w14:paraId="328E23E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0,547</w:t>
            </w:r>
          </w:p>
        </w:tc>
        <w:tc>
          <w:tcPr>
            <w:tcW w:w="541" w:type="pct"/>
            <w:tcBorders>
              <w:top w:val="nil"/>
              <w:left w:val="nil"/>
              <w:bottom w:val="single" w:sz="4" w:space="0" w:color="D3D3D3"/>
              <w:right w:val="single" w:sz="4" w:space="0" w:color="D3D3D3"/>
            </w:tcBorders>
            <w:shd w:val="clear" w:color="auto" w:fill="auto"/>
            <w:hideMark/>
          </w:tcPr>
          <w:p w14:paraId="120407A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FA61DA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2CC924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198,255</w:t>
            </w:r>
          </w:p>
        </w:tc>
      </w:tr>
      <w:tr w:rsidR="006B0380" w:rsidRPr="006F7A4F" w14:paraId="19BB8BC7"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69D7627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ELAZIĞ</w:t>
            </w:r>
          </w:p>
        </w:tc>
        <w:tc>
          <w:tcPr>
            <w:tcW w:w="768" w:type="pct"/>
            <w:tcBorders>
              <w:top w:val="nil"/>
              <w:left w:val="nil"/>
              <w:bottom w:val="single" w:sz="4" w:space="0" w:color="D3D3D3"/>
              <w:right w:val="single" w:sz="4" w:space="0" w:color="D3D3D3"/>
            </w:tcBorders>
            <w:shd w:val="clear" w:color="auto" w:fill="auto"/>
            <w:hideMark/>
          </w:tcPr>
          <w:p w14:paraId="06E9497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190,858</w:t>
            </w:r>
          </w:p>
        </w:tc>
        <w:tc>
          <w:tcPr>
            <w:tcW w:w="610" w:type="pct"/>
            <w:tcBorders>
              <w:top w:val="nil"/>
              <w:left w:val="nil"/>
              <w:bottom w:val="single" w:sz="4" w:space="0" w:color="D3D3D3"/>
              <w:right w:val="single" w:sz="4" w:space="0" w:color="D3D3D3"/>
            </w:tcBorders>
            <w:shd w:val="clear" w:color="auto" w:fill="auto"/>
            <w:hideMark/>
          </w:tcPr>
          <w:p w14:paraId="3EB3689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1,118</w:t>
            </w:r>
          </w:p>
        </w:tc>
        <w:tc>
          <w:tcPr>
            <w:tcW w:w="624" w:type="pct"/>
            <w:tcBorders>
              <w:top w:val="nil"/>
              <w:left w:val="nil"/>
              <w:bottom w:val="single" w:sz="4" w:space="0" w:color="D3D3D3"/>
              <w:right w:val="single" w:sz="4" w:space="0" w:color="D3D3D3"/>
            </w:tcBorders>
            <w:shd w:val="clear" w:color="auto" w:fill="auto"/>
            <w:hideMark/>
          </w:tcPr>
          <w:p w14:paraId="03BF47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0,887</w:t>
            </w:r>
          </w:p>
        </w:tc>
        <w:tc>
          <w:tcPr>
            <w:tcW w:w="541" w:type="pct"/>
            <w:tcBorders>
              <w:top w:val="nil"/>
              <w:left w:val="nil"/>
              <w:bottom w:val="single" w:sz="4" w:space="0" w:color="D3D3D3"/>
              <w:right w:val="single" w:sz="4" w:space="0" w:color="D3D3D3"/>
            </w:tcBorders>
            <w:shd w:val="clear" w:color="auto" w:fill="auto"/>
            <w:hideMark/>
          </w:tcPr>
          <w:p w14:paraId="5C2549F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0,000</w:t>
            </w:r>
          </w:p>
        </w:tc>
        <w:tc>
          <w:tcPr>
            <w:tcW w:w="548" w:type="pct"/>
            <w:tcBorders>
              <w:top w:val="nil"/>
              <w:left w:val="nil"/>
              <w:bottom w:val="single" w:sz="4" w:space="0" w:color="D3D3D3"/>
              <w:right w:val="single" w:sz="4" w:space="0" w:color="D3D3D3"/>
            </w:tcBorders>
            <w:shd w:val="clear" w:color="auto" w:fill="auto"/>
            <w:hideMark/>
          </w:tcPr>
          <w:p w14:paraId="1D93693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B39213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192,863</w:t>
            </w:r>
          </w:p>
        </w:tc>
      </w:tr>
      <w:tr w:rsidR="006B0380" w:rsidRPr="006F7A4F" w14:paraId="6A31404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AEE1A7F"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ÇORUM</w:t>
            </w:r>
          </w:p>
        </w:tc>
        <w:tc>
          <w:tcPr>
            <w:tcW w:w="768" w:type="pct"/>
            <w:tcBorders>
              <w:top w:val="nil"/>
              <w:left w:val="nil"/>
              <w:bottom w:val="single" w:sz="4" w:space="0" w:color="D3D3D3"/>
              <w:right w:val="single" w:sz="4" w:space="0" w:color="D3D3D3"/>
            </w:tcBorders>
            <w:shd w:val="clear" w:color="auto" w:fill="auto"/>
            <w:hideMark/>
          </w:tcPr>
          <w:p w14:paraId="2B7B65B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177,568</w:t>
            </w:r>
          </w:p>
        </w:tc>
        <w:tc>
          <w:tcPr>
            <w:tcW w:w="610" w:type="pct"/>
            <w:tcBorders>
              <w:top w:val="nil"/>
              <w:left w:val="nil"/>
              <w:bottom w:val="single" w:sz="4" w:space="0" w:color="D3D3D3"/>
              <w:right w:val="single" w:sz="4" w:space="0" w:color="D3D3D3"/>
            </w:tcBorders>
            <w:shd w:val="clear" w:color="auto" w:fill="auto"/>
            <w:hideMark/>
          </w:tcPr>
          <w:p w14:paraId="37FAB0D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0,341</w:t>
            </w:r>
          </w:p>
        </w:tc>
        <w:tc>
          <w:tcPr>
            <w:tcW w:w="624" w:type="pct"/>
            <w:tcBorders>
              <w:top w:val="nil"/>
              <w:left w:val="nil"/>
              <w:bottom w:val="single" w:sz="4" w:space="0" w:color="D3D3D3"/>
              <w:right w:val="single" w:sz="4" w:space="0" w:color="D3D3D3"/>
            </w:tcBorders>
            <w:shd w:val="clear" w:color="auto" w:fill="auto"/>
            <w:hideMark/>
          </w:tcPr>
          <w:p w14:paraId="275F164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0,393</w:t>
            </w:r>
          </w:p>
        </w:tc>
        <w:tc>
          <w:tcPr>
            <w:tcW w:w="541" w:type="pct"/>
            <w:tcBorders>
              <w:top w:val="nil"/>
              <w:left w:val="nil"/>
              <w:bottom w:val="single" w:sz="4" w:space="0" w:color="D3D3D3"/>
              <w:right w:val="single" w:sz="4" w:space="0" w:color="D3D3D3"/>
            </w:tcBorders>
            <w:shd w:val="clear" w:color="auto" w:fill="auto"/>
            <w:hideMark/>
          </w:tcPr>
          <w:p w14:paraId="05E56F8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4DF4D64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4CC3C4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178,301</w:t>
            </w:r>
          </w:p>
        </w:tc>
      </w:tr>
      <w:tr w:rsidR="006B0380" w:rsidRPr="006F7A4F" w14:paraId="1F208E9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E7B4DB0"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BOLU</w:t>
            </w:r>
          </w:p>
        </w:tc>
        <w:tc>
          <w:tcPr>
            <w:tcW w:w="768" w:type="pct"/>
            <w:tcBorders>
              <w:top w:val="nil"/>
              <w:left w:val="nil"/>
              <w:bottom w:val="single" w:sz="4" w:space="0" w:color="D3D3D3"/>
              <w:right w:val="single" w:sz="4" w:space="0" w:color="D3D3D3"/>
            </w:tcBorders>
            <w:shd w:val="clear" w:color="auto" w:fill="auto"/>
            <w:hideMark/>
          </w:tcPr>
          <w:p w14:paraId="5B6042B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154,289</w:t>
            </w:r>
          </w:p>
        </w:tc>
        <w:tc>
          <w:tcPr>
            <w:tcW w:w="610" w:type="pct"/>
            <w:tcBorders>
              <w:top w:val="nil"/>
              <w:left w:val="nil"/>
              <w:bottom w:val="single" w:sz="4" w:space="0" w:color="D3D3D3"/>
              <w:right w:val="single" w:sz="4" w:space="0" w:color="D3D3D3"/>
            </w:tcBorders>
            <w:shd w:val="clear" w:color="auto" w:fill="auto"/>
            <w:hideMark/>
          </w:tcPr>
          <w:p w14:paraId="16ED126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14,964</w:t>
            </w:r>
          </w:p>
        </w:tc>
        <w:tc>
          <w:tcPr>
            <w:tcW w:w="624" w:type="pct"/>
            <w:tcBorders>
              <w:top w:val="nil"/>
              <w:left w:val="nil"/>
              <w:bottom w:val="single" w:sz="4" w:space="0" w:color="D3D3D3"/>
              <w:right w:val="single" w:sz="4" w:space="0" w:color="D3D3D3"/>
            </w:tcBorders>
            <w:shd w:val="clear" w:color="auto" w:fill="auto"/>
            <w:hideMark/>
          </w:tcPr>
          <w:p w14:paraId="1FE870D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0,309</w:t>
            </w:r>
          </w:p>
        </w:tc>
        <w:tc>
          <w:tcPr>
            <w:tcW w:w="541" w:type="pct"/>
            <w:tcBorders>
              <w:top w:val="nil"/>
              <w:left w:val="nil"/>
              <w:bottom w:val="single" w:sz="4" w:space="0" w:color="D3D3D3"/>
              <w:right w:val="single" w:sz="4" w:space="0" w:color="D3D3D3"/>
            </w:tcBorders>
            <w:shd w:val="clear" w:color="auto" w:fill="auto"/>
            <w:hideMark/>
          </w:tcPr>
          <w:p w14:paraId="333D6CA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0,184</w:t>
            </w:r>
          </w:p>
        </w:tc>
        <w:tc>
          <w:tcPr>
            <w:tcW w:w="548" w:type="pct"/>
            <w:tcBorders>
              <w:top w:val="nil"/>
              <w:left w:val="nil"/>
              <w:bottom w:val="single" w:sz="4" w:space="0" w:color="D3D3D3"/>
              <w:right w:val="single" w:sz="4" w:space="0" w:color="D3D3D3"/>
            </w:tcBorders>
            <w:shd w:val="clear" w:color="auto" w:fill="auto"/>
            <w:hideMark/>
          </w:tcPr>
          <w:p w14:paraId="567F05C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20CC64E"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169,746</w:t>
            </w:r>
          </w:p>
        </w:tc>
      </w:tr>
      <w:tr w:rsidR="006B0380" w:rsidRPr="006F7A4F" w14:paraId="1601B647"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F0AA15A"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KARABÜK</w:t>
            </w:r>
          </w:p>
        </w:tc>
        <w:tc>
          <w:tcPr>
            <w:tcW w:w="768" w:type="pct"/>
            <w:tcBorders>
              <w:top w:val="nil"/>
              <w:left w:val="nil"/>
              <w:bottom w:val="single" w:sz="4" w:space="0" w:color="D3D3D3"/>
              <w:right w:val="single" w:sz="4" w:space="0" w:color="D3D3D3"/>
            </w:tcBorders>
            <w:shd w:val="clear" w:color="auto" w:fill="auto"/>
            <w:hideMark/>
          </w:tcPr>
          <w:p w14:paraId="15DCCE8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166,205</w:t>
            </w:r>
          </w:p>
        </w:tc>
        <w:tc>
          <w:tcPr>
            <w:tcW w:w="610" w:type="pct"/>
            <w:tcBorders>
              <w:top w:val="nil"/>
              <w:left w:val="nil"/>
              <w:bottom w:val="single" w:sz="4" w:space="0" w:color="D3D3D3"/>
              <w:right w:val="single" w:sz="4" w:space="0" w:color="D3D3D3"/>
            </w:tcBorders>
            <w:shd w:val="clear" w:color="auto" w:fill="auto"/>
            <w:hideMark/>
          </w:tcPr>
          <w:p w14:paraId="52EB691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0,122</w:t>
            </w:r>
          </w:p>
        </w:tc>
        <w:tc>
          <w:tcPr>
            <w:tcW w:w="624" w:type="pct"/>
            <w:tcBorders>
              <w:top w:val="nil"/>
              <w:left w:val="nil"/>
              <w:bottom w:val="single" w:sz="4" w:space="0" w:color="D3D3D3"/>
              <w:right w:val="single" w:sz="4" w:space="0" w:color="D3D3D3"/>
            </w:tcBorders>
            <w:shd w:val="clear" w:color="auto" w:fill="auto"/>
            <w:hideMark/>
          </w:tcPr>
          <w:p w14:paraId="2C2C11C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31B267B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440C2D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37EE41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166,327</w:t>
            </w:r>
          </w:p>
        </w:tc>
      </w:tr>
      <w:tr w:rsidR="006B0380" w:rsidRPr="006F7A4F" w14:paraId="162630EC"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ABA8CCB"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YALOVA</w:t>
            </w:r>
          </w:p>
        </w:tc>
        <w:tc>
          <w:tcPr>
            <w:tcW w:w="768" w:type="pct"/>
            <w:tcBorders>
              <w:top w:val="nil"/>
              <w:left w:val="nil"/>
              <w:bottom w:val="single" w:sz="4" w:space="0" w:color="D3D3D3"/>
              <w:right w:val="single" w:sz="4" w:space="0" w:color="D3D3D3"/>
            </w:tcBorders>
            <w:shd w:val="clear" w:color="auto" w:fill="auto"/>
            <w:hideMark/>
          </w:tcPr>
          <w:p w14:paraId="41B8412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153,610</w:t>
            </w:r>
          </w:p>
        </w:tc>
        <w:tc>
          <w:tcPr>
            <w:tcW w:w="610" w:type="pct"/>
            <w:tcBorders>
              <w:top w:val="nil"/>
              <w:left w:val="nil"/>
              <w:bottom w:val="single" w:sz="4" w:space="0" w:color="D3D3D3"/>
              <w:right w:val="single" w:sz="4" w:space="0" w:color="D3D3D3"/>
            </w:tcBorders>
            <w:shd w:val="clear" w:color="auto" w:fill="auto"/>
            <w:hideMark/>
          </w:tcPr>
          <w:p w14:paraId="54A772B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1,127</w:t>
            </w:r>
          </w:p>
        </w:tc>
        <w:tc>
          <w:tcPr>
            <w:tcW w:w="624" w:type="pct"/>
            <w:tcBorders>
              <w:top w:val="nil"/>
              <w:left w:val="nil"/>
              <w:bottom w:val="single" w:sz="4" w:space="0" w:color="D3D3D3"/>
              <w:right w:val="single" w:sz="4" w:space="0" w:color="D3D3D3"/>
            </w:tcBorders>
            <w:shd w:val="clear" w:color="auto" w:fill="auto"/>
            <w:hideMark/>
          </w:tcPr>
          <w:p w14:paraId="36E8CD9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0,512</w:t>
            </w:r>
          </w:p>
        </w:tc>
        <w:tc>
          <w:tcPr>
            <w:tcW w:w="541" w:type="pct"/>
            <w:tcBorders>
              <w:top w:val="nil"/>
              <w:left w:val="nil"/>
              <w:bottom w:val="single" w:sz="4" w:space="0" w:color="D3D3D3"/>
              <w:right w:val="single" w:sz="4" w:space="0" w:color="D3D3D3"/>
            </w:tcBorders>
            <w:shd w:val="clear" w:color="auto" w:fill="auto"/>
            <w:hideMark/>
          </w:tcPr>
          <w:p w14:paraId="1C24F8E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16D428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79D3C7B"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155,249</w:t>
            </w:r>
          </w:p>
        </w:tc>
      </w:tr>
      <w:tr w:rsidR="006B0380" w:rsidRPr="006F7A4F" w14:paraId="6B6CF226"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22F995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AFYONKARAHİSAR</w:t>
            </w:r>
          </w:p>
        </w:tc>
        <w:tc>
          <w:tcPr>
            <w:tcW w:w="768" w:type="pct"/>
            <w:tcBorders>
              <w:top w:val="nil"/>
              <w:left w:val="nil"/>
              <w:bottom w:val="single" w:sz="4" w:space="0" w:color="D3D3D3"/>
              <w:right w:val="single" w:sz="4" w:space="0" w:color="D3D3D3"/>
            </w:tcBorders>
            <w:shd w:val="clear" w:color="auto" w:fill="auto"/>
            <w:hideMark/>
          </w:tcPr>
          <w:p w14:paraId="071A5CA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143,651</w:t>
            </w:r>
          </w:p>
        </w:tc>
        <w:tc>
          <w:tcPr>
            <w:tcW w:w="610" w:type="pct"/>
            <w:tcBorders>
              <w:top w:val="nil"/>
              <w:left w:val="nil"/>
              <w:bottom w:val="single" w:sz="4" w:space="0" w:color="D3D3D3"/>
              <w:right w:val="single" w:sz="4" w:space="0" w:color="D3D3D3"/>
            </w:tcBorders>
            <w:shd w:val="clear" w:color="auto" w:fill="auto"/>
            <w:hideMark/>
          </w:tcPr>
          <w:p w14:paraId="19610F1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4,977</w:t>
            </w:r>
          </w:p>
        </w:tc>
        <w:tc>
          <w:tcPr>
            <w:tcW w:w="624" w:type="pct"/>
            <w:tcBorders>
              <w:top w:val="nil"/>
              <w:left w:val="nil"/>
              <w:bottom w:val="single" w:sz="4" w:space="0" w:color="D3D3D3"/>
              <w:right w:val="single" w:sz="4" w:space="0" w:color="D3D3D3"/>
            </w:tcBorders>
            <w:shd w:val="clear" w:color="auto" w:fill="auto"/>
            <w:hideMark/>
          </w:tcPr>
          <w:p w14:paraId="3B8BD2F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0,351</w:t>
            </w:r>
          </w:p>
        </w:tc>
        <w:tc>
          <w:tcPr>
            <w:tcW w:w="541" w:type="pct"/>
            <w:tcBorders>
              <w:top w:val="nil"/>
              <w:left w:val="nil"/>
              <w:bottom w:val="single" w:sz="4" w:space="0" w:color="D3D3D3"/>
              <w:right w:val="single" w:sz="4" w:space="0" w:color="D3D3D3"/>
            </w:tcBorders>
            <w:shd w:val="clear" w:color="auto" w:fill="auto"/>
            <w:hideMark/>
          </w:tcPr>
          <w:p w14:paraId="7E286A9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F8E63D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49A3841"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148,980</w:t>
            </w:r>
          </w:p>
        </w:tc>
      </w:tr>
      <w:tr w:rsidR="006B0380" w:rsidRPr="006F7A4F" w14:paraId="16250D69"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D92822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AYDIN</w:t>
            </w:r>
          </w:p>
        </w:tc>
        <w:tc>
          <w:tcPr>
            <w:tcW w:w="768" w:type="pct"/>
            <w:tcBorders>
              <w:top w:val="nil"/>
              <w:left w:val="nil"/>
              <w:bottom w:val="single" w:sz="4" w:space="0" w:color="D3D3D3"/>
              <w:right w:val="single" w:sz="4" w:space="0" w:color="D3D3D3"/>
            </w:tcBorders>
            <w:shd w:val="clear" w:color="auto" w:fill="auto"/>
            <w:hideMark/>
          </w:tcPr>
          <w:p w14:paraId="0898172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131,574</w:t>
            </w:r>
          </w:p>
        </w:tc>
        <w:tc>
          <w:tcPr>
            <w:tcW w:w="610" w:type="pct"/>
            <w:tcBorders>
              <w:top w:val="nil"/>
              <w:left w:val="nil"/>
              <w:bottom w:val="single" w:sz="4" w:space="0" w:color="D3D3D3"/>
              <w:right w:val="single" w:sz="4" w:space="0" w:color="D3D3D3"/>
            </w:tcBorders>
            <w:shd w:val="clear" w:color="auto" w:fill="auto"/>
            <w:hideMark/>
          </w:tcPr>
          <w:p w14:paraId="4DBD8FE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11,467</w:t>
            </w:r>
          </w:p>
        </w:tc>
        <w:tc>
          <w:tcPr>
            <w:tcW w:w="624" w:type="pct"/>
            <w:tcBorders>
              <w:top w:val="nil"/>
              <w:left w:val="nil"/>
              <w:bottom w:val="single" w:sz="4" w:space="0" w:color="D3D3D3"/>
              <w:right w:val="single" w:sz="4" w:space="0" w:color="D3D3D3"/>
            </w:tcBorders>
            <w:shd w:val="clear" w:color="auto" w:fill="auto"/>
            <w:hideMark/>
          </w:tcPr>
          <w:p w14:paraId="7C46957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4,817</w:t>
            </w:r>
          </w:p>
        </w:tc>
        <w:tc>
          <w:tcPr>
            <w:tcW w:w="541" w:type="pct"/>
            <w:tcBorders>
              <w:top w:val="nil"/>
              <w:left w:val="nil"/>
              <w:bottom w:val="single" w:sz="4" w:space="0" w:color="D3D3D3"/>
              <w:right w:val="single" w:sz="4" w:space="0" w:color="D3D3D3"/>
            </w:tcBorders>
            <w:shd w:val="clear" w:color="auto" w:fill="auto"/>
            <w:hideMark/>
          </w:tcPr>
          <w:p w14:paraId="3AE0DC6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F755ED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4C574F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147,858</w:t>
            </w:r>
          </w:p>
        </w:tc>
      </w:tr>
      <w:tr w:rsidR="006B0380" w:rsidRPr="006F7A4F" w14:paraId="57BBC54D"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6803B4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ISPARTA</w:t>
            </w:r>
          </w:p>
        </w:tc>
        <w:tc>
          <w:tcPr>
            <w:tcW w:w="768" w:type="pct"/>
            <w:tcBorders>
              <w:top w:val="nil"/>
              <w:left w:val="nil"/>
              <w:bottom w:val="single" w:sz="4" w:space="0" w:color="D3D3D3"/>
              <w:right w:val="single" w:sz="4" w:space="0" w:color="D3D3D3"/>
            </w:tcBorders>
            <w:shd w:val="clear" w:color="auto" w:fill="auto"/>
            <w:hideMark/>
          </w:tcPr>
          <w:p w14:paraId="206EED3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137,105</w:t>
            </w:r>
          </w:p>
        </w:tc>
        <w:tc>
          <w:tcPr>
            <w:tcW w:w="610" w:type="pct"/>
            <w:tcBorders>
              <w:top w:val="nil"/>
              <w:left w:val="nil"/>
              <w:bottom w:val="single" w:sz="4" w:space="0" w:color="D3D3D3"/>
              <w:right w:val="single" w:sz="4" w:space="0" w:color="D3D3D3"/>
            </w:tcBorders>
            <w:shd w:val="clear" w:color="auto" w:fill="auto"/>
            <w:hideMark/>
          </w:tcPr>
          <w:p w14:paraId="5A8FD37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4,848</w:t>
            </w:r>
          </w:p>
        </w:tc>
        <w:tc>
          <w:tcPr>
            <w:tcW w:w="624" w:type="pct"/>
            <w:tcBorders>
              <w:top w:val="nil"/>
              <w:left w:val="nil"/>
              <w:bottom w:val="single" w:sz="4" w:space="0" w:color="D3D3D3"/>
              <w:right w:val="single" w:sz="4" w:space="0" w:color="D3D3D3"/>
            </w:tcBorders>
            <w:shd w:val="clear" w:color="auto" w:fill="auto"/>
            <w:hideMark/>
          </w:tcPr>
          <w:p w14:paraId="5AB1413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3,154</w:t>
            </w:r>
          </w:p>
        </w:tc>
        <w:tc>
          <w:tcPr>
            <w:tcW w:w="541" w:type="pct"/>
            <w:tcBorders>
              <w:top w:val="nil"/>
              <w:left w:val="nil"/>
              <w:bottom w:val="single" w:sz="4" w:space="0" w:color="D3D3D3"/>
              <w:right w:val="single" w:sz="4" w:space="0" w:color="D3D3D3"/>
            </w:tcBorders>
            <w:shd w:val="clear" w:color="auto" w:fill="auto"/>
            <w:hideMark/>
          </w:tcPr>
          <w:p w14:paraId="5D1EEC6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065F67E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522163C"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145,107</w:t>
            </w:r>
          </w:p>
        </w:tc>
      </w:tr>
      <w:tr w:rsidR="006B0380" w:rsidRPr="006F7A4F" w14:paraId="5AFFD7F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98CFC1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AKSARAY</w:t>
            </w:r>
          </w:p>
        </w:tc>
        <w:tc>
          <w:tcPr>
            <w:tcW w:w="768" w:type="pct"/>
            <w:tcBorders>
              <w:top w:val="nil"/>
              <w:left w:val="nil"/>
              <w:bottom w:val="single" w:sz="4" w:space="0" w:color="D3D3D3"/>
              <w:right w:val="single" w:sz="4" w:space="0" w:color="D3D3D3"/>
            </w:tcBorders>
            <w:shd w:val="clear" w:color="auto" w:fill="auto"/>
            <w:hideMark/>
          </w:tcPr>
          <w:p w14:paraId="10AF74B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134,587</w:t>
            </w:r>
          </w:p>
        </w:tc>
        <w:tc>
          <w:tcPr>
            <w:tcW w:w="610" w:type="pct"/>
            <w:tcBorders>
              <w:top w:val="nil"/>
              <w:left w:val="nil"/>
              <w:bottom w:val="single" w:sz="4" w:space="0" w:color="D3D3D3"/>
              <w:right w:val="single" w:sz="4" w:space="0" w:color="D3D3D3"/>
            </w:tcBorders>
            <w:shd w:val="clear" w:color="auto" w:fill="auto"/>
            <w:hideMark/>
          </w:tcPr>
          <w:p w14:paraId="361C739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3,909</w:t>
            </w:r>
          </w:p>
        </w:tc>
        <w:tc>
          <w:tcPr>
            <w:tcW w:w="624" w:type="pct"/>
            <w:tcBorders>
              <w:top w:val="nil"/>
              <w:left w:val="nil"/>
              <w:bottom w:val="single" w:sz="4" w:space="0" w:color="D3D3D3"/>
              <w:right w:val="single" w:sz="4" w:space="0" w:color="D3D3D3"/>
            </w:tcBorders>
            <w:shd w:val="clear" w:color="auto" w:fill="auto"/>
            <w:hideMark/>
          </w:tcPr>
          <w:p w14:paraId="7C8AE75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3,889</w:t>
            </w:r>
          </w:p>
        </w:tc>
        <w:tc>
          <w:tcPr>
            <w:tcW w:w="541" w:type="pct"/>
            <w:tcBorders>
              <w:top w:val="nil"/>
              <w:left w:val="nil"/>
              <w:bottom w:val="single" w:sz="4" w:space="0" w:color="D3D3D3"/>
              <w:right w:val="single" w:sz="4" w:space="0" w:color="D3D3D3"/>
            </w:tcBorders>
            <w:shd w:val="clear" w:color="auto" w:fill="auto"/>
            <w:hideMark/>
          </w:tcPr>
          <w:p w14:paraId="77D9774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0,121</w:t>
            </w:r>
          </w:p>
        </w:tc>
        <w:tc>
          <w:tcPr>
            <w:tcW w:w="548" w:type="pct"/>
            <w:tcBorders>
              <w:top w:val="nil"/>
              <w:left w:val="nil"/>
              <w:bottom w:val="single" w:sz="4" w:space="0" w:color="D3D3D3"/>
              <w:right w:val="single" w:sz="4" w:space="0" w:color="D3D3D3"/>
            </w:tcBorders>
            <w:shd w:val="clear" w:color="auto" w:fill="auto"/>
            <w:hideMark/>
          </w:tcPr>
          <w:p w14:paraId="6CC2B37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046CBF9F"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142,506</w:t>
            </w:r>
          </w:p>
        </w:tc>
      </w:tr>
      <w:tr w:rsidR="006B0380" w:rsidRPr="006F7A4F" w14:paraId="304A861E"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40C976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TOKAT</w:t>
            </w:r>
          </w:p>
        </w:tc>
        <w:tc>
          <w:tcPr>
            <w:tcW w:w="768" w:type="pct"/>
            <w:tcBorders>
              <w:top w:val="nil"/>
              <w:left w:val="nil"/>
              <w:bottom w:val="single" w:sz="4" w:space="0" w:color="D3D3D3"/>
              <w:right w:val="single" w:sz="4" w:space="0" w:color="D3D3D3"/>
            </w:tcBorders>
            <w:shd w:val="clear" w:color="auto" w:fill="auto"/>
            <w:hideMark/>
          </w:tcPr>
          <w:p w14:paraId="1218927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136,995</w:t>
            </w:r>
          </w:p>
        </w:tc>
        <w:tc>
          <w:tcPr>
            <w:tcW w:w="610" w:type="pct"/>
            <w:tcBorders>
              <w:top w:val="nil"/>
              <w:left w:val="nil"/>
              <w:bottom w:val="single" w:sz="4" w:space="0" w:color="D3D3D3"/>
              <w:right w:val="single" w:sz="4" w:space="0" w:color="D3D3D3"/>
            </w:tcBorders>
            <w:shd w:val="clear" w:color="auto" w:fill="auto"/>
            <w:hideMark/>
          </w:tcPr>
          <w:p w14:paraId="53B7055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0,661</w:t>
            </w:r>
          </w:p>
        </w:tc>
        <w:tc>
          <w:tcPr>
            <w:tcW w:w="624" w:type="pct"/>
            <w:tcBorders>
              <w:top w:val="nil"/>
              <w:left w:val="nil"/>
              <w:bottom w:val="single" w:sz="4" w:space="0" w:color="D3D3D3"/>
              <w:right w:val="single" w:sz="4" w:space="0" w:color="D3D3D3"/>
            </w:tcBorders>
            <w:shd w:val="clear" w:color="auto" w:fill="auto"/>
            <w:hideMark/>
          </w:tcPr>
          <w:p w14:paraId="2F53CF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0,354</w:t>
            </w:r>
          </w:p>
        </w:tc>
        <w:tc>
          <w:tcPr>
            <w:tcW w:w="541" w:type="pct"/>
            <w:tcBorders>
              <w:top w:val="nil"/>
              <w:left w:val="nil"/>
              <w:bottom w:val="single" w:sz="4" w:space="0" w:color="D3D3D3"/>
              <w:right w:val="single" w:sz="4" w:space="0" w:color="D3D3D3"/>
            </w:tcBorders>
            <w:shd w:val="clear" w:color="auto" w:fill="auto"/>
            <w:hideMark/>
          </w:tcPr>
          <w:p w14:paraId="3D4AD64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B0C528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2C6662D"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138,010</w:t>
            </w:r>
          </w:p>
        </w:tc>
      </w:tr>
      <w:tr w:rsidR="006B0380" w:rsidRPr="006F7A4F" w14:paraId="2498770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608087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VAN</w:t>
            </w:r>
          </w:p>
        </w:tc>
        <w:tc>
          <w:tcPr>
            <w:tcW w:w="768" w:type="pct"/>
            <w:tcBorders>
              <w:top w:val="nil"/>
              <w:left w:val="nil"/>
              <w:bottom w:val="single" w:sz="4" w:space="0" w:color="D3D3D3"/>
              <w:right w:val="single" w:sz="4" w:space="0" w:color="D3D3D3"/>
            </w:tcBorders>
            <w:shd w:val="clear" w:color="auto" w:fill="auto"/>
            <w:hideMark/>
          </w:tcPr>
          <w:p w14:paraId="6D396F5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128,651</w:t>
            </w:r>
          </w:p>
        </w:tc>
        <w:tc>
          <w:tcPr>
            <w:tcW w:w="610" w:type="pct"/>
            <w:tcBorders>
              <w:top w:val="nil"/>
              <w:left w:val="nil"/>
              <w:bottom w:val="single" w:sz="4" w:space="0" w:color="D3D3D3"/>
              <w:right w:val="single" w:sz="4" w:space="0" w:color="D3D3D3"/>
            </w:tcBorders>
            <w:shd w:val="clear" w:color="auto" w:fill="auto"/>
            <w:hideMark/>
          </w:tcPr>
          <w:p w14:paraId="4F71E3C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2,283</w:t>
            </w:r>
          </w:p>
        </w:tc>
        <w:tc>
          <w:tcPr>
            <w:tcW w:w="624" w:type="pct"/>
            <w:tcBorders>
              <w:top w:val="nil"/>
              <w:left w:val="nil"/>
              <w:bottom w:val="single" w:sz="4" w:space="0" w:color="D3D3D3"/>
              <w:right w:val="single" w:sz="4" w:space="0" w:color="D3D3D3"/>
            </w:tcBorders>
            <w:shd w:val="clear" w:color="auto" w:fill="auto"/>
            <w:hideMark/>
          </w:tcPr>
          <w:p w14:paraId="5F3B39F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3,776</w:t>
            </w:r>
          </w:p>
        </w:tc>
        <w:tc>
          <w:tcPr>
            <w:tcW w:w="541" w:type="pct"/>
            <w:tcBorders>
              <w:top w:val="nil"/>
              <w:left w:val="nil"/>
              <w:bottom w:val="single" w:sz="4" w:space="0" w:color="D3D3D3"/>
              <w:right w:val="single" w:sz="4" w:space="0" w:color="D3D3D3"/>
            </w:tcBorders>
            <w:shd w:val="clear" w:color="auto" w:fill="auto"/>
            <w:hideMark/>
          </w:tcPr>
          <w:p w14:paraId="7E2B337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A6300D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3238455"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134,709</w:t>
            </w:r>
          </w:p>
        </w:tc>
      </w:tr>
      <w:tr w:rsidR="006B0380" w:rsidRPr="006F7A4F" w14:paraId="282E04AF"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81A888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YOZGAT</w:t>
            </w:r>
          </w:p>
        </w:tc>
        <w:tc>
          <w:tcPr>
            <w:tcW w:w="768" w:type="pct"/>
            <w:tcBorders>
              <w:top w:val="nil"/>
              <w:left w:val="nil"/>
              <w:bottom w:val="single" w:sz="4" w:space="0" w:color="D3D3D3"/>
              <w:right w:val="single" w:sz="4" w:space="0" w:color="D3D3D3"/>
            </w:tcBorders>
            <w:shd w:val="clear" w:color="auto" w:fill="auto"/>
            <w:hideMark/>
          </w:tcPr>
          <w:p w14:paraId="7CF4861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125,454</w:t>
            </w:r>
          </w:p>
        </w:tc>
        <w:tc>
          <w:tcPr>
            <w:tcW w:w="610" w:type="pct"/>
            <w:tcBorders>
              <w:top w:val="nil"/>
              <w:left w:val="nil"/>
              <w:bottom w:val="single" w:sz="4" w:space="0" w:color="D3D3D3"/>
              <w:right w:val="single" w:sz="4" w:space="0" w:color="D3D3D3"/>
            </w:tcBorders>
            <w:shd w:val="clear" w:color="auto" w:fill="auto"/>
            <w:hideMark/>
          </w:tcPr>
          <w:p w14:paraId="4BC94BD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0,817</w:t>
            </w:r>
          </w:p>
        </w:tc>
        <w:tc>
          <w:tcPr>
            <w:tcW w:w="624" w:type="pct"/>
            <w:tcBorders>
              <w:top w:val="nil"/>
              <w:left w:val="nil"/>
              <w:bottom w:val="single" w:sz="4" w:space="0" w:color="D3D3D3"/>
              <w:right w:val="single" w:sz="4" w:space="0" w:color="D3D3D3"/>
            </w:tcBorders>
            <w:shd w:val="clear" w:color="auto" w:fill="auto"/>
            <w:hideMark/>
          </w:tcPr>
          <w:p w14:paraId="047054F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0,458</w:t>
            </w:r>
          </w:p>
        </w:tc>
        <w:tc>
          <w:tcPr>
            <w:tcW w:w="541" w:type="pct"/>
            <w:tcBorders>
              <w:top w:val="nil"/>
              <w:left w:val="nil"/>
              <w:bottom w:val="single" w:sz="4" w:space="0" w:color="D3D3D3"/>
              <w:right w:val="single" w:sz="4" w:space="0" w:color="D3D3D3"/>
            </w:tcBorders>
            <w:shd w:val="clear" w:color="auto" w:fill="auto"/>
            <w:hideMark/>
          </w:tcPr>
          <w:p w14:paraId="6477A4D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CFB157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773FFEE"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126,729</w:t>
            </w:r>
          </w:p>
        </w:tc>
      </w:tr>
      <w:tr w:rsidR="006B0380" w:rsidRPr="006F7A4F" w14:paraId="2958BD41"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876826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KARAMAN</w:t>
            </w:r>
          </w:p>
        </w:tc>
        <w:tc>
          <w:tcPr>
            <w:tcW w:w="768" w:type="pct"/>
            <w:tcBorders>
              <w:top w:val="nil"/>
              <w:left w:val="nil"/>
              <w:bottom w:val="single" w:sz="4" w:space="0" w:color="D3D3D3"/>
              <w:right w:val="single" w:sz="4" w:space="0" w:color="D3D3D3"/>
            </w:tcBorders>
            <w:shd w:val="clear" w:color="auto" w:fill="auto"/>
            <w:hideMark/>
          </w:tcPr>
          <w:p w14:paraId="457527D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120,530</w:t>
            </w:r>
          </w:p>
        </w:tc>
        <w:tc>
          <w:tcPr>
            <w:tcW w:w="610" w:type="pct"/>
            <w:tcBorders>
              <w:top w:val="nil"/>
              <w:left w:val="nil"/>
              <w:bottom w:val="single" w:sz="4" w:space="0" w:color="D3D3D3"/>
              <w:right w:val="single" w:sz="4" w:space="0" w:color="D3D3D3"/>
            </w:tcBorders>
            <w:shd w:val="clear" w:color="auto" w:fill="auto"/>
            <w:hideMark/>
          </w:tcPr>
          <w:p w14:paraId="3A866A6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1,265</w:t>
            </w:r>
          </w:p>
        </w:tc>
        <w:tc>
          <w:tcPr>
            <w:tcW w:w="624" w:type="pct"/>
            <w:tcBorders>
              <w:top w:val="nil"/>
              <w:left w:val="nil"/>
              <w:bottom w:val="single" w:sz="4" w:space="0" w:color="D3D3D3"/>
              <w:right w:val="single" w:sz="4" w:space="0" w:color="D3D3D3"/>
            </w:tcBorders>
            <w:shd w:val="clear" w:color="auto" w:fill="auto"/>
            <w:hideMark/>
          </w:tcPr>
          <w:p w14:paraId="51ADB31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0FBC248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FD1A76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910173F"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121,795</w:t>
            </w:r>
          </w:p>
        </w:tc>
      </w:tr>
      <w:tr w:rsidR="006B0380" w:rsidRPr="006F7A4F" w14:paraId="403BCAE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C6139A2"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MARDİN</w:t>
            </w:r>
          </w:p>
        </w:tc>
        <w:tc>
          <w:tcPr>
            <w:tcW w:w="768" w:type="pct"/>
            <w:tcBorders>
              <w:top w:val="nil"/>
              <w:left w:val="nil"/>
              <w:bottom w:val="single" w:sz="4" w:space="0" w:color="D3D3D3"/>
              <w:right w:val="single" w:sz="4" w:space="0" w:color="D3D3D3"/>
            </w:tcBorders>
            <w:shd w:val="clear" w:color="auto" w:fill="auto"/>
            <w:hideMark/>
          </w:tcPr>
          <w:p w14:paraId="48ECDF9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110,776</w:t>
            </w:r>
          </w:p>
        </w:tc>
        <w:tc>
          <w:tcPr>
            <w:tcW w:w="610" w:type="pct"/>
            <w:tcBorders>
              <w:top w:val="nil"/>
              <w:left w:val="nil"/>
              <w:bottom w:val="single" w:sz="4" w:space="0" w:color="D3D3D3"/>
              <w:right w:val="single" w:sz="4" w:space="0" w:color="D3D3D3"/>
            </w:tcBorders>
            <w:shd w:val="clear" w:color="auto" w:fill="auto"/>
            <w:hideMark/>
          </w:tcPr>
          <w:p w14:paraId="424A27E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4,917</w:t>
            </w:r>
          </w:p>
        </w:tc>
        <w:tc>
          <w:tcPr>
            <w:tcW w:w="624" w:type="pct"/>
            <w:tcBorders>
              <w:top w:val="nil"/>
              <w:left w:val="nil"/>
              <w:bottom w:val="single" w:sz="4" w:space="0" w:color="D3D3D3"/>
              <w:right w:val="single" w:sz="4" w:space="0" w:color="D3D3D3"/>
            </w:tcBorders>
            <w:shd w:val="clear" w:color="auto" w:fill="auto"/>
            <w:hideMark/>
          </w:tcPr>
          <w:p w14:paraId="31E99B6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69FC0AD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053807E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5194458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115,694</w:t>
            </w:r>
          </w:p>
        </w:tc>
      </w:tr>
      <w:tr w:rsidR="006B0380" w:rsidRPr="006F7A4F" w14:paraId="14DD88FF"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0E47DC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ORDU</w:t>
            </w:r>
          </w:p>
        </w:tc>
        <w:tc>
          <w:tcPr>
            <w:tcW w:w="768" w:type="pct"/>
            <w:tcBorders>
              <w:top w:val="nil"/>
              <w:left w:val="nil"/>
              <w:bottom w:val="single" w:sz="4" w:space="0" w:color="D3D3D3"/>
              <w:right w:val="single" w:sz="4" w:space="0" w:color="D3D3D3"/>
            </w:tcBorders>
            <w:shd w:val="clear" w:color="auto" w:fill="auto"/>
            <w:hideMark/>
          </w:tcPr>
          <w:p w14:paraId="68B9FE0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89,650</w:t>
            </w:r>
          </w:p>
        </w:tc>
        <w:tc>
          <w:tcPr>
            <w:tcW w:w="610" w:type="pct"/>
            <w:tcBorders>
              <w:top w:val="nil"/>
              <w:left w:val="nil"/>
              <w:bottom w:val="single" w:sz="4" w:space="0" w:color="D3D3D3"/>
              <w:right w:val="single" w:sz="4" w:space="0" w:color="D3D3D3"/>
            </w:tcBorders>
            <w:shd w:val="clear" w:color="auto" w:fill="auto"/>
            <w:hideMark/>
          </w:tcPr>
          <w:p w14:paraId="425432D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13,323</w:t>
            </w:r>
          </w:p>
        </w:tc>
        <w:tc>
          <w:tcPr>
            <w:tcW w:w="624" w:type="pct"/>
            <w:tcBorders>
              <w:top w:val="nil"/>
              <w:left w:val="nil"/>
              <w:bottom w:val="single" w:sz="4" w:space="0" w:color="D3D3D3"/>
              <w:right w:val="single" w:sz="4" w:space="0" w:color="D3D3D3"/>
            </w:tcBorders>
            <w:shd w:val="clear" w:color="auto" w:fill="auto"/>
            <w:hideMark/>
          </w:tcPr>
          <w:p w14:paraId="332FD83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12,164</w:t>
            </w:r>
          </w:p>
        </w:tc>
        <w:tc>
          <w:tcPr>
            <w:tcW w:w="541" w:type="pct"/>
            <w:tcBorders>
              <w:top w:val="nil"/>
              <w:left w:val="nil"/>
              <w:bottom w:val="single" w:sz="4" w:space="0" w:color="D3D3D3"/>
              <w:right w:val="single" w:sz="4" w:space="0" w:color="D3D3D3"/>
            </w:tcBorders>
            <w:shd w:val="clear" w:color="auto" w:fill="auto"/>
            <w:hideMark/>
          </w:tcPr>
          <w:p w14:paraId="4D87B6D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A7D1FC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5D39FE4C"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115,137</w:t>
            </w:r>
          </w:p>
        </w:tc>
      </w:tr>
      <w:tr w:rsidR="006B0380" w:rsidRPr="006F7A4F" w14:paraId="2FA6E3B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1DD5AE2"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TRABZON</w:t>
            </w:r>
          </w:p>
        </w:tc>
        <w:tc>
          <w:tcPr>
            <w:tcW w:w="768" w:type="pct"/>
            <w:tcBorders>
              <w:top w:val="nil"/>
              <w:left w:val="nil"/>
              <w:bottom w:val="single" w:sz="4" w:space="0" w:color="D3D3D3"/>
              <w:right w:val="single" w:sz="4" w:space="0" w:color="D3D3D3"/>
            </w:tcBorders>
            <w:shd w:val="clear" w:color="auto" w:fill="auto"/>
            <w:hideMark/>
          </w:tcPr>
          <w:p w14:paraId="73F4451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102,455</w:t>
            </w:r>
          </w:p>
        </w:tc>
        <w:tc>
          <w:tcPr>
            <w:tcW w:w="610" w:type="pct"/>
            <w:tcBorders>
              <w:top w:val="nil"/>
              <w:left w:val="nil"/>
              <w:bottom w:val="single" w:sz="4" w:space="0" w:color="D3D3D3"/>
              <w:right w:val="single" w:sz="4" w:space="0" w:color="D3D3D3"/>
            </w:tcBorders>
            <w:shd w:val="clear" w:color="auto" w:fill="auto"/>
            <w:hideMark/>
          </w:tcPr>
          <w:p w14:paraId="7D0AD3D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6,523</w:t>
            </w:r>
          </w:p>
        </w:tc>
        <w:tc>
          <w:tcPr>
            <w:tcW w:w="624" w:type="pct"/>
            <w:tcBorders>
              <w:top w:val="nil"/>
              <w:left w:val="nil"/>
              <w:bottom w:val="single" w:sz="4" w:space="0" w:color="D3D3D3"/>
              <w:right w:val="single" w:sz="4" w:space="0" w:color="D3D3D3"/>
            </w:tcBorders>
            <w:shd w:val="clear" w:color="auto" w:fill="auto"/>
            <w:hideMark/>
          </w:tcPr>
          <w:p w14:paraId="236E260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5,058</w:t>
            </w:r>
          </w:p>
        </w:tc>
        <w:tc>
          <w:tcPr>
            <w:tcW w:w="541" w:type="pct"/>
            <w:tcBorders>
              <w:top w:val="nil"/>
              <w:left w:val="nil"/>
              <w:bottom w:val="single" w:sz="4" w:space="0" w:color="D3D3D3"/>
              <w:right w:val="single" w:sz="4" w:space="0" w:color="D3D3D3"/>
            </w:tcBorders>
            <w:shd w:val="clear" w:color="auto" w:fill="auto"/>
            <w:hideMark/>
          </w:tcPr>
          <w:p w14:paraId="53B6315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0F908D9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7937972"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114,036</w:t>
            </w:r>
          </w:p>
        </w:tc>
      </w:tr>
      <w:tr w:rsidR="006B0380" w:rsidRPr="006F7A4F" w14:paraId="45A5E0C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07B4431"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AMASYA</w:t>
            </w:r>
          </w:p>
        </w:tc>
        <w:tc>
          <w:tcPr>
            <w:tcW w:w="768" w:type="pct"/>
            <w:tcBorders>
              <w:top w:val="nil"/>
              <w:left w:val="nil"/>
              <w:bottom w:val="single" w:sz="4" w:space="0" w:color="D3D3D3"/>
              <w:right w:val="single" w:sz="4" w:space="0" w:color="D3D3D3"/>
            </w:tcBorders>
            <w:shd w:val="clear" w:color="auto" w:fill="auto"/>
            <w:hideMark/>
          </w:tcPr>
          <w:p w14:paraId="03F3DBA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110,020</w:t>
            </w:r>
          </w:p>
        </w:tc>
        <w:tc>
          <w:tcPr>
            <w:tcW w:w="610" w:type="pct"/>
            <w:tcBorders>
              <w:top w:val="nil"/>
              <w:left w:val="nil"/>
              <w:bottom w:val="single" w:sz="4" w:space="0" w:color="D3D3D3"/>
              <w:right w:val="single" w:sz="4" w:space="0" w:color="D3D3D3"/>
            </w:tcBorders>
            <w:shd w:val="clear" w:color="auto" w:fill="auto"/>
            <w:hideMark/>
          </w:tcPr>
          <w:p w14:paraId="3D3F477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0,581</w:t>
            </w:r>
          </w:p>
        </w:tc>
        <w:tc>
          <w:tcPr>
            <w:tcW w:w="624" w:type="pct"/>
            <w:tcBorders>
              <w:top w:val="nil"/>
              <w:left w:val="nil"/>
              <w:bottom w:val="single" w:sz="4" w:space="0" w:color="D3D3D3"/>
              <w:right w:val="single" w:sz="4" w:space="0" w:color="D3D3D3"/>
            </w:tcBorders>
            <w:shd w:val="clear" w:color="auto" w:fill="auto"/>
            <w:hideMark/>
          </w:tcPr>
          <w:p w14:paraId="3FA4EB2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0,247</w:t>
            </w:r>
          </w:p>
        </w:tc>
        <w:tc>
          <w:tcPr>
            <w:tcW w:w="541" w:type="pct"/>
            <w:tcBorders>
              <w:top w:val="nil"/>
              <w:left w:val="nil"/>
              <w:bottom w:val="single" w:sz="4" w:space="0" w:color="D3D3D3"/>
              <w:right w:val="single" w:sz="4" w:space="0" w:color="D3D3D3"/>
            </w:tcBorders>
            <w:shd w:val="clear" w:color="auto" w:fill="auto"/>
            <w:hideMark/>
          </w:tcPr>
          <w:p w14:paraId="34DF2CD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0C7E18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F233B47"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110,848</w:t>
            </w:r>
          </w:p>
        </w:tc>
      </w:tr>
      <w:tr w:rsidR="006B0380" w:rsidRPr="006F7A4F" w14:paraId="1755C27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7ADA8F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BATMAN</w:t>
            </w:r>
          </w:p>
        </w:tc>
        <w:tc>
          <w:tcPr>
            <w:tcW w:w="768" w:type="pct"/>
            <w:tcBorders>
              <w:top w:val="nil"/>
              <w:left w:val="nil"/>
              <w:bottom w:val="single" w:sz="4" w:space="0" w:color="D3D3D3"/>
              <w:right w:val="single" w:sz="4" w:space="0" w:color="D3D3D3"/>
            </w:tcBorders>
            <w:shd w:val="clear" w:color="auto" w:fill="auto"/>
            <w:hideMark/>
          </w:tcPr>
          <w:p w14:paraId="2C37975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97,455</w:t>
            </w:r>
          </w:p>
        </w:tc>
        <w:tc>
          <w:tcPr>
            <w:tcW w:w="610" w:type="pct"/>
            <w:tcBorders>
              <w:top w:val="nil"/>
              <w:left w:val="nil"/>
              <w:bottom w:val="single" w:sz="4" w:space="0" w:color="D3D3D3"/>
              <w:right w:val="single" w:sz="4" w:space="0" w:color="D3D3D3"/>
            </w:tcBorders>
            <w:shd w:val="clear" w:color="auto" w:fill="auto"/>
            <w:hideMark/>
          </w:tcPr>
          <w:p w14:paraId="6BB5EAB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3,296</w:t>
            </w:r>
          </w:p>
        </w:tc>
        <w:tc>
          <w:tcPr>
            <w:tcW w:w="624" w:type="pct"/>
            <w:tcBorders>
              <w:top w:val="nil"/>
              <w:left w:val="nil"/>
              <w:bottom w:val="single" w:sz="4" w:space="0" w:color="D3D3D3"/>
              <w:right w:val="single" w:sz="4" w:space="0" w:color="D3D3D3"/>
            </w:tcBorders>
            <w:shd w:val="clear" w:color="auto" w:fill="auto"/>
            <w:hideMark/>
          </w:tcPr>
          <w:p w14:paraId="3CFAC0A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7ABDB3D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AA90B8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22C44BD"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100,751</w:t>
            </w:r>
          </w:p>
        </w:tc>
      </w:tr>
      <w:tr w:rsidR="006B0380" w:rsidRPr="006F7A4F" w14:paraId="7374FFFE"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011B408"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ADIYAMAN</w:t>
            </w:r>
          </w:p>
        </w:tc>
        <w:tc>
          <w:tcPr>
            <w:tcW w:w="768" w:type="pct"/>
            <w:tcBorders>
              <w:top w:val="nil"/>
              <w:left w:val="nil"/>
              <w:bottom w:val="single" w:sz="4" w:space="0" w:color="D3D3D3"/>
              <w:right w:val="single" w:sz="4" w:space="0" w:color="D3D3D3"/>
            </w:tcBorders>
            <w:shd w:val="clear" w:color="auto" w:fill="auto"/>
            <w:hideMark/>
          </w:tcPr>
          <w:p w14:paraId="5234733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95,180</w:t>
            </w:r>
          </w:p>
        </w:tc>
        <w:tc>
          <w:tcPr>
            <w:tcW w:w="610" w:type="pct"/>
            <w:tcBorders>
              <w:top w:val="nil"/>
              <w:left w:val="nil"/>
              <w:bottom w:val="single" w:sz="4" w:space="0" w:color="D3D3D3"/>
              <w:right w:val="single" w:sz="4" w:space="0" w:color="D3D3D3"/>
            </w:tcBorders>
            <w:shd w:val="clear" w:color="auto" w:fill="auto"/>
            <w:hideMark/>
          </w:tcPr>
          <w:p w14:paraId="4134FCC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3,072</w:t>
            </w:r>
          </w:p>
        </w:tc>
        <w:tc>
          <w:tcPr>
            <w:tcW w:w="624" w:type="pct"/>
            <w:tcBorders>
              <w:top w:val="nil"/>
              <w:left w:val="nil"/>
              <w:bottom w:val="single" w:sz="4" w:space="0" w:color="D3D3D3"/>
              <w:right w:val="single" w:sz="4" w:space="0" w:color="D3D3D3"/>
            </w:tcBorders>
            <w:shd w:val="clear" w:color="auto" w:fill="auto"/>
            <w:hideMark/>
          </w:tcPr>
          <w:p w14:paraId="28D2BC3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0,009</w:t>
            </w:r>
          </w:p>
        </w:tc>
        <w:tc>
          <w:tcPr>
            <w:tcW w:w="541" w:type="pct"/>
            <w:tcBorders>
              <w:top w:val="nil"/>
              <w:left w:val="nil"/>
              <w:bottom w:val="single" w:sz="4" w:space="0" w:color="D3D3D3"/>
              <w:right w:val="single" w:sz="4" w:space="0" w:color="D3D3D3"/>
            </w:tcBorders>
            <w:shd w:val="clear" w:color="auto" w:fill="auto"/>
            <w:hideMark/>
          </w:tcPr>
          <w:p w14:paraId="378BFE0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109CF6D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0B539BD"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98,261</w:t>
            </w:r>
          </w:p>
        </w:tc>
      </w:tr>
      <w:tr w:rsidR="006B0380" w:rsidRPr="006F7A4F" w14:paraId="5B3607A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6A8DA8AF"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NİĞDE</w:t>
            </w:r>
          </w:p>
        </w:tc>
        <w:tc>
          <w:tcPr>
            <w:tcW w:w="768" w:type="pct"/>
            <w:tcBorders>
              <w:top w:val="nil"/>
              <w:left w:val="nil"/>
              <w:bottom w:val="single" w:sz="4" w:space="0" w:color="D3D3D3"/>
              <w:right w:val="single" w:sz="4" w:space="0" w:color="D3D3D3"/>
            </w:tcBorders>
            <w:shd w:val="clear" w:color="auto" w:fill="auto"/>
            <w:hideMark/>
          </w:tcPr>
          <w:p w14:paraId="578D33B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89,589</w:t>
            </w:r>
          </w:p>
        </w:tc>
        <w:tc>
          <w:tcPr>
            <w:tcW w:w="610" w:type="pct"/>
            <w:tcBorders>
              <w:top w:val="nil"/>
              <w:left w:val="nil"/>
              <w:bottom w:val="single" w:sz="4" w:space="0" w:color="D3D3D3"/>
              <w:right w:val="single" w:sz="4" w:space="0" w:color="D3D3D3"/>
            </w:tcBorders>
            <w:shd w:val="clear" w:color="auto" w:fill="auto"/>
            <w:hideMark/>
          </w:tcPr>
          <w:p w14:paraId="5F04D94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0,837</w:t>
            </w:r>
          </w:p>
        </w:tc>
        <w:tc>
          <w:tcPr>
            <w:tcW w:w="624" w:type="pct"/>
            <w:tcBorders>
              <w:top w:val="nil"/>
              <w:left w:val="nil"/>
              <w:bottom w:val="single" w:sz="4" w:space="0" w:color="D3D3D3"/>
              <w:right w:val="single" w:sz="4" w:space="0" w:color="D3D3D3"/>
            </w:tcBorders>
            <w:shd w:val="clear" w:color="auto" w:fill="auto"/>
            <w:hideMark/>
          </w:tcPr>
          <w:p w14:paraId="581059A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6,831</w:t>
            </w:r>
          </w:p>
        </w:tc>
        <w:tc>
          <w:tcPr>
            <w:tcW w:w="541" w:type="pct"/>
            <w:tcBorders>
              <w:top w:val="nil"/>
              <w:left w:val="nil"/>
              <w:bottom w:val="single" w:sz="4" w:space="0" w:color="D3D3D3"/>
              <w:right w:val="single" w:sz="4" w:space="0" w:color="D3D3D3"/>
            </w:tcBorders>
            <w:shd w:val="clear" w:color="auto" w:fill="auto"/>
            <w:hideMark/>
          </w:tcPr>
          <w:p w14:paraId="064D165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65FE9C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898DBD3"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97,257</w:t>
            </w:r>
          </w:p>
        </w:tc>
      </w:tr>
      <w:tr w:rsidR="006B0380" w:rsidRPr="006F7A4F" w14:paraId="722BE676"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2CFFE30"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RİZE</w:t>
            </w:r>
          </w:p>
        </w:tc>
        <w:tc>
          <w:tcPr>
            <w:tcW w:w="768" w:type="pct"/>
            <w:tcBorders>
              <w:top w:val="nil"/>
              <w:left w:val="nil"/>
              <w:bottom w:val="single" w:sz="4" w:space="0" w:color="D3D3D3"/>
              <w:right w:val="single" w:sz="4" w:space="0" w:color="D3D3D3"/>
            </w:tcBorders>
            <w:shd w:val="clear" w:color="auto" w:fill="auto"/>
            <w:hideMark/>
          </w:tcPr>
          <w:p w14:paraId="4057489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51,355</w:t>
            </w:r>
          </w:p>
        </w:tc>
        <w:tc>
          <w:tcPr>
            <w:tcW w:w="610" w:type="pct"/>
            <w:tcBorders>
              <w:top w:val="nil"/>
              <w:left w:val="nil"/>
              <w:bottom w:val="single" w:sz="4" w:space="0" w:color="D3D3D3"/>
              <w:right w:val="single" w:sz="4" w:space="0" w:color="D3D3D3"/>
            </w:tcBorders>
            <w:shd w:val="clear" w:color="auto" w:fill="auto"/>
            <w:hideMark/>
          </w:tcPr>
          <w:p w14:paraId="6F8871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0,325</w:t>
            </w:r>
          </w:p>
        </w:tc>
        <w:tc>
          <w:tcPr>
            <w:tcW w:w="624" w:type="pct"/>
            <w:tcBorders>
              <w:top w:val="nil"/>
              <w:left w:val="nil"/>
              <w:bottom w:val="single" w:sz="4" w:space="0" w:color="D3D3D3"/>
              <w:right w:val="single" w:sz="4" w:space="0" w:color="D3D3D3"/>
            </w:tcBorders>
            <w:shd w:val="clear" w:color="auto" w:fill="auto"/>
            <w:hideMark/>
          </w:tcPr>
          <w:p w14:paraId="6075CD4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41,275</w:t>
            </w:r>
          </w:p>
        </w:tc>
        <w:tc>
          <w:tcPr>
            <w:tcW w:w="541" w:type="pct"/>
            <w:tcBorders>
              <w:top w:val="nil"/>
              <w:left w:val="nil"/>
              <w:bottom w:val="single" w:sz="4" w:space="0" w:color="D3D3D3"/>
              <w:right w:val="single" w:sz="4" w:space="0" w:color="D3D3D3"/>
            </w:tcBorders>
            <w:shd w:val="clear" w:color="auto" w:fill="auto"/>
            <w:hideMark/>
          </w:tcPr>
          <w:p w14:paraId="2251F28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0,269</w:t>
            </w:r>
          </w:p>
        </w:tc>
        <w:tc>
          <w:tcPr>
            <w:tcW w:w="548" w:type="pct"/>
            <w:tcBorders>
              <w:top w:val="nil"/>
              <w:left w:val="nil"/>
              <w:bottom w:val="single" w:sz="4" w:space="0" w:color="D3D3D3"/>
              <w:right w:val="single" w:sz="4" w:space="0" w:color="D3D3D3"/>
            </w:tcBorders>
            <w:shd w:val="clear" w:color="auto" w:fill="auto"/>
            <w:hideMark/>
          </w:tcPr>
          <w:p w14:paraId="3CD283B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314707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93,224</w:t>
            </w:r>
          </w:p>
        </w:tc>
      </w:tr>
      <w:tr w:rsidR="006B0380" w:rsidRPr="006F7A4F" w14:paraId="17B8E56D"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9353DAC"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KIRŞEHİR</w:t>
            </w:r>
          </w:p>
        </w:tc>
        <w:tc>
          <w:tcPr>
            <w:tcW w:w="768" w:type="pct"/>
            <w:tcBorders>
              <w:top w:val="nil"/>
              <w:left w:val="nil"/>
              <w:bottom w:val="single" w:sz="4" w:space="0" w:color="D3D3D3"/>
              <w:right w:val="single" w:sz="4" w:space="0" w:color="D3D3D3"/>
            </w:tcBorders>
            <w:shd w:val="clear" w:color="auto" w:fill="auto"/>
            <w:hideMark/>
          </w:tcPr>
          <w:p w14:paraId="2A8BAC4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88,868</w:t>
            </w:r>
          </w:p>
        </w:tc>
        <w:tc>
          <w:tcPr>
            <w:tcW w:w="610" w:type="pct"/>
            <w:tcBorders>
              <w:top w:val="nil"/>
              <w:left w:val="nil"/>
              <w:bottom w:val="single" w:sz="4" w:space="0" w:color="D3D3D3"/>
              <w:right w:val="single" w:sz="4" w:space="0" w:color="D3D3D3"/>
            </w:tcBorders>
            <w:shd w:val="clear" w:color="auto" w:fill="auto"/>
            <w:hideMark/>
          </w:tcPr>
          <w:p w14:paraId="4B5BF90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0,517</w:t>
            </w:r>
          </w:p>
        </w:tc>
        <w:tc>
          <w:tcPr>
            <w:tcW w:w="624" w:type="pct"/>
            <w:tcBorders>
              <w:top w:val="nil"/>
              <w:left w:val="nil"/>
              <w:bottom w:val="single" w:sz="4" w:space="0" w:color="D3D3D3"/>
              <w:right w:val="single" w:sz="4" w:space="0" w:color="D3D3D3"/>
            </w:tcBorders>
            <w:shd w:val="clear" w:color="auto" w:fill="auto"/>
            <w:hideMark/>
          </w:tcPr>
          <w:p w14:paraId="226C68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33F0738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A8DA54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70AE326"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89,385</w:t>
            </w:r>
          </w:p>
        </w:tc>
      </w:tr>
      <w:tr w:rsidR="006B0380" w:rsidRPr="006F7A4F" w14:paraId="3C77910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B46380D"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KASTAMONU</w:t>
            </w:r>
          </w:p>
        </w:tc>
        <w:tc>
          <w:tcPr>
            <w:tcW w:w="768" w:type="pct"/>
            <w:tcBorders>
              <w:top w:val="nil"/>
              <w:left w:val="nil"/>
              <w:bottom w:val="single" w:sz="4" w:space="0" w:color="D3D3D3"/>
              <w:right w:val="single" w:sz="4" w:space="0" w:color="D3D3D3"/>
            </w:tcBorders>
            <w:shd w:val="clear" w:color="auto" w:fill="auto"/>
            <w:hideMark/>
          </w:tcPr>
          <w:p w14:paraId="3FE1201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86,476</w:t>
            </w:r>
          </w:p>
        </w:tc>
        <w:tc>
          <w:tcPr>
            <w:tcW w:w="610" w:type="pct"/>
            <w:tcBorders>
              <w:top w:val="nil"/>
              <w:left w:val="nil"/>
              <w:bottom w:val="single" w:sz="4" w:space="0" w:color="D3D3D3"/>
              <w:right w:val="single" w:sz="4" w:space="0" w:color="D3D3D3"/>
            </w:tcBorders>
            <w:shd w:val="clear" w:color="auto" w:fill="auto"/>
            <w:hideMark/>
          </w:tcPr>
          <w:p w14:paraId="3A9801B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2,411</w:t>
            </w:r>
          </w:p>
        </w:tc>
        <w:tc>
          <w:tcPr>
            <w:tcW w:w="624" w:type="pct"/>
            <w:tcBorders>
              <w:top w:val="nil"/>
              <w:left w:val="nil"/>
              <w:bottom w:val="single" w:sz="4" w:space="0" w:color="D3D3D3"/>
              <w:right w:val="single" w:sz="4" w:space="0" w:color="D3D3D3"/>
            </w:tcBorders>
            <w:shd w:val="clear" w:color="auto" w:fill="auto"/>
            <w:hideMark/>
          </w:tcPr>
          <w:p w14:paraId="7487C07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0,060</w:t>
            </w:r>
          </w:p>
        </w:tc>
        <w:tc>
          <w:tcPr>
            <w:tcW w:w="541" w:type="pct"/>
            <w:tcBorders>
              <w:top w:val="nil"/>
              <w:left w:val="nil"/>
              <w:bottom w:val="single" w:sz="4" w:space="0" w:color="D3D3D3"/>
              <w:right w:val="single" w:sz="4" w:space="0" w:color="D3D3D3"/>
            </w:tcBorders>
            <w:shd w:val="clear" w:color="auto" w:fill="auto"/>
            <w:hideMark/>
          </w:tcPr>
          <w:p w14:paraId="16F0A64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9269E1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98CDFEE"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88,946</w:t>
            </w:r>
          </w:p>
        </w:tc>
      </w:tr>
      <w:tr w:rsidR="006B0380" w:rsidRPr="006F7A4F" w14:paraId="7FD5B3D0"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20415D5"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EDİRNE</w:t>
            </w:r>
          </w:p>
        </w:tc>
        <w:tc>
          <w:tcPr>
            <w:tcW w:w="768" w:type="pct"/>
            <w:tcBorders>
              <w:top w:val="nil"/>
              <w:left w:val="nil"/>
              <w:bottom w:val="single" w:sz="4" w:space="0" w:color="D3D3D3"/>
              <w:right w:val="single" w:sz="4" w:space="0" w:color="D3D3D3"/>
            </w:tcBorders>
            <w:shd w:val="clear" w:color="auto" w:fill="auto"/>
            <w:hideMark/>
          </w:tcPr>
          <w:p w14:paraId="01C6671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83,158</w:t>
            </w:r>
          </w:p>
        </w:tc>
        <w:tc>
          <w:tcPr>
            <w:tcW w:w="610" w:type="pct"/>
            <w:tcBorders>
              <w:top w:val="nil"/>
              <w:left w:val="nil"/>
              <w:bottom w:val="single" w:sz="4" w:space="0" w:color="D3D3D3"/>
              <w:right w:val="single" w:sz="4" w:space="0" w:color="D3D3D3"/>
            </w:tcBorders>
            <w:shd w:val="clear" w:color="auto" w:fill="auto"/>
            <w:hideMark/>
          </w:tcPr>
          <w:p w14:paraId="336EC27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4,782</w:t>
            </w:r>
          </w:p>
        </w:tc>
        <w:tc>
          <w:tcPr>
            <w:tcW w:w="624" w:type="pct"/>
            <w:tcBorders>
              <w:top w:val="nil"/>
              <w:left w:val="nil"/>
              <w:bottom w:val="single" w:sz="4" w:space="0" w:color="D3D3D3"/>
              <w:right w:val="single" w:sz="4" w:space="0" w:color="D3D3D3"/>
            </w:tcBorders>
            <w:shd w:val="clear" w:color="auto" w:fill="auto"/>
            <w:hideMark/>
          </w:tcPr>
          <w:p w14:paraId="3B271D8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0,005</w:t>
            </w:r>
          </w:p>
        </w:tc>
        <w:tc>
          <w:tcPr>
            <w:tcW w:w="541" w:type="pct"/>
            <w:tcBorders>
              <w:top w:val="nil"/>
              <w:left w:val="nil"/>
              <w:bottom w:val="single" w:sz="4" w:space="0" w:color="D3D3D3"/>
              <w:right w:val="single" w:sz="4" w:space="0" w:color="D3D3D3"/>
            </w:tcBorders>
            <w:shd w:val="clear" w:color="auto" w:fill="auto"/>
            <w:hideMark/>
          </w:tcPr>
          <w:p w14:paraId="66A4D42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C6ADB2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0A65D62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87,945</w:t>
            </w:r>
          </w:p>
        </w:tc>
      </w:tr>
      <w:tr w:rsidR="006B0380" w:rsidRPr="006F7A4F" w14:paraId="33F70506"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460395C"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NEVŞEHİR</w:t>
            </w:r>
          </w:p>
        </w:tc>
        <w:tc>
          <w:tcPr>
            <w:tcW w:w="768" w:type="pct"/>
            <w:tcBorders>
              <w:top w:val="nil"/>
              <w:left w:val="nil"/>
              <w:bottom w:val="single" w:sz="4" w:space="0" w:color="D3D3D3"/>
              <w:right w:val="single" w:sz="4" w:space="0" w:color="D3D3D3"/>
            </w:tcBorders>
            <w:shd w:val="clear" w:color="auto" w:fill="auto"/>
            <w:hideMark/>
          </w:tcPr>
          <w:p w14:paraId="3A854F9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74,338</w:t>
            </w:r>
          </w:p>
        </w:tc>
        <w:tc>
          <w:tcPr>
            <w:tcW w:w="610" w:type="pct"/>
            <w:tcBorders>
              <w:top w:val="nil"/>
              <w:left w:val="nil"/>
              <w:bottom w:val="single" w:sz="4" w:space="0" w:color="D3D3D3"/>
              <w:right w:val="single" w:sz="4" w:space="0" w:color="D3D3D3"/>
            </w:tcBorders>
            <w:shd w:val="clear" w:color="auto" w:fill="auto"/>
            <w:hideMark/>
          </w:tcPr>
          <w:p w14:paraId="274A630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2,105</w:t>
            </w:r>
          </w:p>
        </w:tc>
        <w:tc>
          <w:tcPr>
            <w:tcW w:w="624" w:type="pct"/>
            <w:tcBorders>
              <w:top w:val="nil"/>
              <w:left w:val="nil"/>
              <w:bottom w:val="single" w:sz="4" w:space="0" w:color="D3D3D3"/>
              <w:right w:val="single" w:sz="4" w:space="0" w:color="D3D3D3"/>
            </w:tcBorders>
            <w:shd w:val="clear" w:color="auto" w:fill="auto"/>
            <w:hideMark/>
          </w:tcPr>
          <w:p w14:paraId="6BC5552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4,286</w:t>
            </w:r>
          </w:p>
        </w:tc>
        <w:tc>
          <w:tcPr>
            <w:tcW w:w="541" w:type="pct"/>
            <w:tcBorders>
              <w:top w:val="nil"/>
              <w:left w:val="nil"/>
              <w:bottom w:val="single" w:sz="4" w:space="0" w:color="D3D3D3"/>
              <w:right w:val="single" w:sz="4" w:space="0" w:color="D3D3D3"/>
            </w:tcBorders>
            <w:shd w:val="clear" w:color="auto" w:fill="auto"/>
            <w:hideMark/>
          </w:tcPr>
          <w:p w14:paraId="0C60F56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EB2BB9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9D38DE3"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80,729</w:t>
            </w:r>
          </w:p>
        </w:tc>
      </w:tr>
      <w:tr w:rsidR="006B0380" w:rsidRPr="006F7A4F" w14:paraId="6BAD35CE"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6887C91"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BURDUR</w:t>
            </w:r>
          </w:p>
        </w:tc>
        <w:tc>
          <w:tcPr>
            <w:tcW w:w="768" w:type="pct"/>
            <w:tcBorders>
              <w:top w:val="nil"/>
              <w:left w:val="nil"/>
              <w:bottom w:val="single" w:sz="4" w:space="0" w:color="D3D3D3"/>
              <w:right w:val="single" w:sz="4" w:space="0" w:color="D3D3D3"/>
            </w:tcBorders>
            <w:shd w:val="clear" w:color="auto" w:fill="auto"/>
            <w:hideMark/>
          </w:tcPr>
          <w:p w14:paraId="5D1F81C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76,667</w:t>
            </w:r>
          </w:p>
        </w:tc>
        <w:tc>
          <w:tcPr>
            <w:tcW w:w="610" w:type="pct"/>
            <w:tcBorders>
              <w:top w:val="nil"/>
              <w:left w:val="nil"/>
              <w:bottom w:val="single" w:sz="4" w:space="0" w:color="D3D3D3"/>
              <w:right w:val="single" w:sz="4" w:space="0" w:color="D3D3D3"/>
            </w:tcBorders>
            <w:shd w:val="clear" w:color="auto" w:fill="auto"/>
            <w:hideMark/>
          </w:tcPr>
          <w:p w14:paraId="1CC32EA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2,250</w:t>
            </w:r>
          </w:p>
        </w:tc>
        <w:tc>
          <w:tcPr>
            <w:tcW w:w="624" w:type="pct"/>
            <w:tcBorders>
              <w:top w:val="nil"/>
              <w:left w:val="nil"/>
              <w:bottom w:val="single" w:sz="4" w:space="0" w:color="D3D3D3"/>
              <w:right w:val="single" w:sz="4" w:space="0" w:color="D3D3D3"/>
            </w:tcBorders>
            <w:shd w:val="clear" w:color="auto" w:fill="auto"/>
            <w:hideMark/>
          </w:tcPr>
          <w:p w14:paraId="06E1715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1,044</w:t>
            </w:r>
          </w:p>
        </w:tc>
        <w:tc>
          <w:tcPr>
            <w:tcW w:w="541" w:type="pct"/>
            <w:tcBorders>
              <w:top w:val="nil"/>
              <w:left w:val="nil"/>
              <w:bottom w:val="single" w:sz="4" w:space="0" w:color="D3D3D3"/>
              <w:right w:val="single" w:sz="4" w:space="0" w:color="D3D3D3"/>
            </w:tcBorders>
            <w:shd w:val="clear" w:color="auto" w:fill="auto"/>
            <w:hideMark/>
          </w:tcPr>
          <w:p w14:paraId="11C60B0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5A2892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7755790"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79,961</w:t>
            </w:r>
          </w:p>
        </w:tc>
      </w:tr>
      <w:tr w:rsidR="006B0380" w:rsidRPr="006F7A4F" w14:paraId="5A97F4CF"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6EF621D6"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ERZİNCAN</w:t>
            </w:r>
          </w:p>
        </w:tc>
        <w:tc>
          <w:tcPr>
            <w:tcW w:w="768" w:type="pct"/>
            <w:tcBorders>
              <w:top w:val="nil"/>
              <w:left w:val="nil"/>
              <w:bottom w:val="single" w:sz="4" w:space="0" w:color="D3D3D3"/>
              <w:right w:val="single" w:sz="4" w:space="0" w:color="D3D3D3"/>
            </w:tcBorders>
            <w:shd w:val="clear" w:color="auto" w:fill="auto"/>
            <w:hideMark/>
          </w:tcPr>
          <w:p w14:paraId="737CEE4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74,038</w:t>
            </w:r>
          </w:p>
        </w:tc>
        <w:tc>
          <w:tcPr>
            <w:tcW w:w="610" w:type="pct"/>
            <w:tcBorders>
              <w:top w:val="nil"/>
              <w:left w:val="nil"/>
              <w:bottom w:val="single" w:sz="4" w:space="0" w:color="D3D3D3"/>
              <w:right w:val="single" w:sz="4" w:space="0" w:color="D3D3D3"/>
            </w:tcBorders>
            <w:shd w:val="clear" w:color="auto" w:fill="auto"/>
            <w:hideMark/>
          </w:tcPr>
          <w:p w14:paraId="1ACDE40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0,162</w:t>
            </w:r>
          </w:p>
        </w:tc>
        <w:tc>
          <w:tcPr>
            <w:tcW w:w="624" w:type="pct"/>
            <w:tcBorders>
              <w:top w:val="nil"/>
              <w:left w:val="nil"/>
              <w:bottom w:val="single" w:sz="4" w:space="0" w:color="D3D3D3"/>
              <w:right w:val="single" w:sz="4" w:space="0" w:color="D3D3D3"/>
            </w:tcBorders>
            <w:shd w:val="clear" w:color="auto" w:fill="auto"/>
            <w:hideMark/>
          </w:tcPr>
          <w:p w14:paraId="67B27A7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451247A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954CD7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55BB76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74,200</w:t>
            </w:r>
          </w:p>
        </w:tc>
      </w:tr>
      <w:tr w:rsidR="006B0380" w:rsidRPr="006F7A4F" w14:paraId="243C3BDA"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29795EC"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MUĞLA</w:t>
            </w:r>
          </w:p>
        </w:tc>
        <w:tc>
          <w:tcPr>
            <w:tcW w:w="768" w:type="pct"/>
            <w:tcBorders>
              <w:top w:val="nil"/>
              <w:left w:val="nil"/>
              <w:bottom w:val="single" w:sz="4" w:space="0" w:color="D3D3D3"/>
              <w:right w:val="single" w:sz="4" w:space="0" w:color="D3D3D3"/>
            </w:tcBorders>
            <w:shd w:val="clear" w:color="auto" w:fill="auto"/>
            <w:hideMark/>
          </w:tcPr>
          <w:p w14:paraId="5C5F47B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41,606</w:t>
            </w:r>
          </w:p>
        </w:tc>
        <w:tc>
          <w:tcPr>
            <w:tcW w:w="610" w:type="pct"/>
            <w:tcBorders>
              <w:top w:val="nil"/>
              <w:left w:val="nil"/>
              <w:bottom w:val="single" w:sz="4" w:space="0" w:color="D3D3D3"/>
              <w:right w:val="single" w:sz="4" w:space="0" w:color="D3D3D3"/>
            </w:tcBorders>
            <w:shd w:val="clear" w:color="auto" w:fill="auto"/>
            <w:hideMark/>
          </w:tcPr>
          <w:p w14:paraId="4E4F0E2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19,077</w:t>
            </w:r>
          </w:p>
        </w:tc>
        <w:tc>
          <w:tcPr>
            <w:tcW w:w="624" w:type="pct"/>
            <w:tcBorders>
              <w:top w:val="nil"/>
              <w:left w:val="nil"/>
              <w:bottom w:val="single" w:sz="4" w:space="0" w:color="D3D3D3"/>
              <w:right w:val="single" w:sz="4" w:space="0" w:color="D3D3D3"/>
            </w:tcBorders>
            <w:shd w:val="clear" w:color="auto" w:fill="auto"/>
            <w:hideMark/>
          </w:tcPr>
          <w:p w14:paraId="49DF8DE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11,299</w:t>
            </w:r>
          </w:p>
        </w:tc>
        <w:tc>
          <w:tcPr>
            <w:tcW w:w="541" w:type="pct"/>
            <w:tcBorders>
              <w:top w:val="nil"/>
              <w:left w:val="nil"/>
              <w:bottom w:val="single" w:sz="4" w:space="0" w:color="D3D3D3"/>
              <w:right w:val="single" w:sz="4" w:space="0" w:color="D3D3D3"/>
            </w:tcBorders>
            <w:shd w:val="clear" w:color="auto" w:fill="auto"/>
            <w:hideMark/>
          </w:tcPr>
          <w:p w14:paraId="205350D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75179B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BB61B25"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71,982</w:t>
            </w:r>
          </w:p>
        </w:tc>
      </w:tr>
      <w:tr w:rsidR="006B0380" w:rsidRPr="006F7A4F" w14:paraId="73F984A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5D0D2C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BARTIN</w:t>
            </w:r>
          </w:p>
        </w:tc>
        <w:tc>
          <w:tcPr>
            <w:tcW w:w="768" w:type="pct"/>
            <w:tcBorders>
              <w:top w:val="nil"/>
              <w:left w:val="nil"/>
              <w:bottom w:val="single" w:sz="4" w:space="0" w:color="D3D3D3"/>
              <w:right w:val="single" w:sz="4" w:space="0" w:color="D3D3D3"/>
            </w:tcBorders>
            <w:shd w:val="clear" w:color="auto" w:fill="auto"/>
            <w:hideMark/>
          </w:tcPr>
          <w:p w14:paraId="2732885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67,784</w:t>
            </w:r>
          </w:p>
        </w:tc>
        <w:tc>
          <w:tcPr>
            <w:tcW w:w="610" w:type="pct"/>
            <w:tcBorders>
              <w:top w:val="nil"/>
              <w:left w:val="nil"/>
              <w:bottom w:val="single" w:sz="4" w:space="0" w:color="D3D3D3"/>
              <w:right w:val="single" w:sz="4" w:space="0" w:color="D3D3D3"/>
            </w:tcBorders>
            <w:shd w:val="clear" w:color="auto" w:fill="auto"/>
            <w:hideMark/>
          </w:tcPr>
          <w:p w14:paraId="58A6257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0,395</w:t>
            </w:r>
          </w:p>
        </w:tc>
        <w:tc>
          <w:tcPr>
            <w:tcW w:w="624" w:type="pct"/>
            <w:tcBorders>
              <w:top w:val="nil"/>
              <w:left w:val="nil"/>
              <w:bottom w:val="single" w:sz="4" w:space="0" w:color="D3D3D3"/>
              <w:right w:val="single" w:sz="4" w:space="0" w:color="D3D3D3"/>
            </w:tcBorders>
            <w:shd w:val="clear" w:color="auto" w:fill="auto"/>
            <w:hideMark/>
          </w:tcPr>
          <w:p w14:paraId="78F8EDB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00C5A13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8C672F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034C86B"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68,179</w:t>
            </w:r>
          </w:p>
        </w:tc>
      </w:tr>
      <w:tr w:rsidR="006B0380" w:rsidRPr="006F7A4F" w14:paraId="73FA9B6A"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662644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ÇANKIRI</w:t>
            </w:r>
          </w:p>
        </w:tc>
        <w:tc>
          <w:tcPr>
            <w:tcW w:w="768" w:type="pct"/>
            <w:tcBorders>
              <w:top w:val="nil"/>
              <w:left w:val="nil"/>
              <w:bottom w:val="single" w:sz="4" w:space="0" w:color="D3D3D3"/>
              <w:right w:val="single" w:sz="4" w:space="0" w:color="D3D3D3"/>
            </w:tcBorders>
            <w:shd w:val="clear" w:color="auto" w:fill="auto"/>
            <w:hideMark/>
          </w:tcPr>
          <w:p w14:paraId="47AD52B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56,913</w:t>
            </w:r>
          </w:p>
        </w:tc>
        <w:tc>
          <w:tcPr>
            <w:tcW w:w="610" w:type="pct"/>
            <w:tcBorders>
              <w:top w:val="nil"/>
              <w:left w:val="nil"/>
              <w:bottom w:val="single" w:sz="4" w:space="0" w:color="D3D3D3"/>
              <w:right w:val="single" w:sz="4" w:space="0" w:color="D3D3D3"/>
            </w:tcBorders>
            <w:shd w:val="clear" w:color="auto" w:fill="auto"/>
            <w:hideMark/>
          </w:tcPr>
          <w:p w14:paraId="5F4AA09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7,754</w:t>
            </w:r>
          </w:p>
        </w:tc>
        <w:tc>
          <w:tcPr>
            <w:tcW w:w="624" w:type="pct"/>
            <w:tcBorders>
              <w:top w:val="nil"/>
              <w:left w:val="nil"/>
              <w:bottom w:val="single" w:sz="4" w:space="0" w:color="D3D3D3"/>
              <w:right w:val="single" w:sz="4" w:space="0" w:color="D3D3D3"/>
            </w:tcBorders>
            <w:shd w:val="clear" w:color="auto" w:fill="auto"/>
            <w:hideMark/>
          </w:tcPr>
          <w:p w14:paraId="4D000C4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0,000</w:t>
            </w:r>
          </w:p>
        </w:tc>
        <w:tc>
          <w:tcPr>
            <w:tcW w:w="541" w:type="pct"/>
            <w:tcBorders>
              <w:top w:val="nil"/>
              <w:left w:val="nil"/>
              <w:bottom w:val="single" w:sz="4" w:space="0" w:color="D3D3D3"/>
              <w:right w:val="single" w:sz="4" w:space="0" w:color="D3D3D3"/>
            </w:tcBorders>
            <w:shd w:val="clear" w:color="auto" w:fill="auto"/>
            <w:hideMark/>
          </w:tcPr>
          <w:p w14:paraId="15E42C4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D837EE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8A7447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64,667</w:t>
            </w:r>
          </w:p>
        </w:tc>
      </w:tr>
      <w:tr w:rsidR="006B0380" w:rsidRPr="006F7A4F" w14:paraId="73FCB913"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02919F5"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KARS</w:t>
            </w:r>
          </w:p>
        </w:tc>
        <w:tc>
          <w:tcPr>
            <w:tcW w:w="768" w:type="pct"/>
            <w:tcBorders>
              <w:top w:val="nil"/>
              <w:left w:val="nil"/>
              <w:bottom w:val="single" w:sz="4" w:space="0" w:color="D3D3D3"/>
              <w:right w:val="single" w:sz="4" w:space="0" w:color="D3D3D3"/>
            </w:tcBorders>
            <w:shd w:val="clear" w:color="auto" w:fill="auto"/>
            <w:hideMark/>
          </w:tcPr>
          <w:p w14:paraId="73D5ADE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59,895</w:t>
            </w:r>
          </w:p>
        </w:tc>
        <w:tc>
          <w:tcPr>
            <w:tcW w:w="610" w:type="pct"/>
            <w:tcBorders>
              <w:top w:val="nil"/>
              <w:left w:val="nil"/>
              <w:bottom w:val="single" w:sz="4" w:space="0" w:color="D3D3D3"/>
              <w:right w:val="single" w:sz="4" w:space="0" w:color="D3D3D3"/>
            </w:tcBorders>
            <w:shd w:val="clear" w:color="auto" w:fill="auto"/>
            <w:hideMark/>
          </w:tcPr>
          <w:p w14:paraId="677E933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3,161</w:t>
            </w:r>
          </w:p>
        </w:tc>
        <w:tc>
          <w:tcPr>
            <w:tcW w:w="624" w:type="pct"/>
            <w:tcBorders>
              <w:top w:val="nil"/>
              <w:left w:val="nil"/>
              <w:bottom w:val="single" w:sz="4" w:space="0" w:color="D3D3D3"/>
              <w:right w:val="single" w:sz="4" w:space="0" w:color="D3D3D3"/>
            </w:tcBorders>
            <w:shd w:val="clear" w:color="auto" w:fill="auto"/>
            <w:hideMark/>
          </w:tcPr>
          <w:p w14:paraId="7DE3C79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0,129</w:t>
            </w:r>
          </w:p>
        </w:tc>
        <w:tc>
          <w:tcPr>
            <w:tcW w:w="541" w:type="pct"/>
            <w:tcBorders>
              <w:top w:val="nil"/>
              <w:left w:val="nil"/>
              <w:bottom w:val="single" w:sz="4" w:space="0" w:color="D3D3D3"/>
              <w:right w:val="single" w:sz="4" w:space="0" w:color="D3D3D3"/>
            </w:tcBorders>
            <w:shd w:val="clear" w:color="auto" w:fill="auto"/>
            <w:hideMark/>
          </w:tcPr>
          <w:p w14:paraId="266D587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4BE8322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5D83F2F"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63,185</w:t>
            </w:r>
          </w:p>
        </w:tc>
      </w:tr>
      <w:tr w:rsidR="006B0380" w:rsidRPr="006F7A4F" w14:paraId="3473E15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41550749"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MUŞ</w:t>
            </w:r>
          </w:p>
        </w:tc>
        <w:tc>
          <w:tcPr>
            <w:tcW w:w="768" w:type="pct"/>
            <w:tcBorders>
              <w:top w:val="nil"/>
              <w:left w:val="nil"/>
              <w:bottom w:val="single" w:sz="4" w:space="0" w:color="D3D3D3"/>
              <w:right w:val="single" w:sz="4" w:space="0" w:color="D3D3D3"/>
            </w:tcBorders>
            <w:shd w:val="clear" w:color="auto" w:fill="auto"/>
            <w:hideMark/>
          </w:tcPr>
          <w:p w14:paraId="76055F3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39,596</w:t>
            </w:r>
          </w:p>
        </w:tc>
        <w:tc>
          <w:tcPr>
            <w:tcW w:w="610" w:type="pct"/>
            <w:tcBorders>
              <w:top w:val="nil"/>
              <w:left w:val="nil"/>
              <w:bottom w:val="single" w:sz="4" w:space="0" w:color="D3D3D3"/>
              <w:right w:val="single" w:sz="4" w:space="0" w:color="D3D3D3"/>
            </w:tcBorders>
            <w:shd w:val="clear" w:color="auto" w:fill="auto"/>
            <w:hideMark/>
          </w:tcPr>
          <w:p w14:paraId="4723EB0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3,333</w:t>
            </w:r>
          </w:p>
        </w:tc>
        <w:tc>
          <w:tcPr>
            <w:tcW w:w="624" w:type="pct"/>
            <w:tcBorders>
              <w:top w:val="nil"/>
              <w:left w:val="nil"/>
              <w:bottom w:val="single" w:sz="4" w:space="0" w:color="D3D3D3"/>
              <w:right w:val="single" w:sz="4" w:space="0" w:color="D3D3D3"/>
            </w:tcBorders>
            <w:shd w:val="clear" w:color="auto" w:fill="auto"/>
            <w:hideMark/>
          </w:tcPr>
          <w:p w14:paraId="47FC17D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0,314</w:t>
            </w:r>
          </w:p>
        </w:tc>
        <w:tc>
          <w:tcPr>
            <w:tcW w:w="541" w:type="pct"/>
            <w:tcBorders>
              <w:top w:val="nil"/>
              <w:left w:val="nil"/>
              <w:bottom w:val="single" w:sz="4" w:space="0" w:color="D3D3D3"/>
              <w:right w:val="single" w:sz="4" w:space="0" w:color="D3D3D3"/>
            </w:tcBorders>
            <w:shd w:val="clear" w:color="auto" w:fill="auto"/>
            <w:hideMark/>
          </w:tcPr>
          <w:p w14:paraId="2D2AE0E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102E34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6D6AB3B"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43,242</w:t>
            </w:r>
          </w:p>
        </w:tc>
      </w:tr>
      <w:tr w:rsidR="006B0380" w:rsidRPr="006F7A4F" w14:paraId="37AE7A5A"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C99419D"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BİNGÖL</w:t>
            </w:r>
          </w:p>
        </w:tc>
        <w:tc>
          <w:tcPr>
            <w:tcW w:w="768" w:type="pct"/>
            <w:tcBorders>
              <w:top w:val="nil"/>
              <w:left w:val="nil"/>
              <w:bottom w:val="single" w:sz="4" w:space="0" w:color="D3D3D3"/>
              <w:right w:val="single" w:sz="4" w:space="0" w:color="D3D3D3"/>
            </w:tcBorders>
            <w:shd w:val="clear" w:color="auto" w:fill="auto"/>
            <w:hideMark/>
          </w:tcPr>
          <w:p w14:paraId="7E7710E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37,894</w:t>
            </w:r>
          </w:p>
        </w:tc>
        <w:tc>
          <w:tcPr>
            <w:tcW w:w="610" w:type="pct"/>
            <w:tcBorders>
              <w:top w:val="nil"/>
              <w:left w:val="nil"/>
              <w:bottom w:val="single" w:sz="4" w:space="0" w:color="D3D3D3"/>
              <w:right w:val="single" w:sz="4" w:space="0" w:color="D3D3D3"/>
            </w:tcBorders>
            <w:shd w:val="clear" w:color="auto" w:fill="auto"/>
            <w:hideMark/>
          </w:tcPr>
          <w:p w14:paraId="38D06B3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0,697</w:t>
            </w:r>
          </w:p>
        </w:tc>
        <w:tc>
          <w:tcPr>
            <w:tcW w:w="624" w:type="pct"/>
            <w:tcBorders>
              <w:top w:val="nil"/>
              <w:left w:val="nil"/>
              <w:bottom w:val="single" w:sz="4" w:space="0" w:color="D3D3D3"/>
              <w:right w:val="single" w:sz="4" w:space="0" w:color="D3D3D3"/>
            </w:tcBorders>
            <w:shd w:val="clear" w:color="auto" w:fill="auto"/>
            <w:hideMark/>
          </w:tcPr>
          <w:p w14:paraId="2EAD51F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1,106</w:t>
            </w:r>
          </w:p>
        </w:tc>
        <w:tc>
          <w:tcPr>
            <w:tcW w:w="541" w:type="pct"/>
            <w:tcBorders>
              <w:top w:val="nil"/>
              <w:left w:val="nil"/>
              <w:bottom w:val="single" w:sz="4" w:space="0" w:color="D3D3D3"/>
              <w:right w:val="single" w:sz="4" w:space="0" w:color="D3D3D3"/>
            </w:tcBorders>
            <w:shd w:val="clear" w:color="auto" w:fill="auto"/>
            <w:hideMark/>
          </w:tcPr>
          <w:p w14:paraId="4A2EC47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F34624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7ABDF9E"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39,698</w:t>
            </w:r>
          </w:p>
        </w:tc>
      </w:tr>
      <w:tr w:rsidR="006B0380" w:rsidRPr="006F7A4F" w14:paraId="5946B394"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3B98B340"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SİİRT</w:t>
            </w:r>
          </w:p>
        </w:tc>
        <w:tc>
          <w:tcPr>
            <w:tcW w:w="768" w:type="pct"/>
            <w:tcBorders>
              <w:top w:val="nil"/>
              <w:left w:val="nil"/>
              <w:bottom w:val="single" w:sz="4" w:space="0" w:color="D3D3D3"/>
              <w:right w:val="single" w:sz="4" w:space="0" w:color="D3D3D3"/>
            </w:tcBorders>
            <w:shd w:val="clear" w:color="auto" w:fill="auto"/>
            <w:hideMark/>
          </w:tcPr>
          <w:p w14:paraId="6C216EF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36,987</w:t>
            </w:r>
          </w:p>
        </w:tc>
        <w:tc>
          <w:tcPr>
            <w:tcW w:w="610" w:type="pct"/>
            <w:tcBorders>
              <w:top w:val="nil"/>
              <w:left w:val="nil"/>
              <w:bottom w:val="single" w:sz="4" w:space="0" w:color="D3D3D3"/>
              <w:right w:val="single" w:sz="4" w:space="0" w:color="D3D3D3"/>
            </w:tcBorders>
            <w:shd w:val="clear" w:color="auto" w:fill="auto"/>
            <w:hideMark/>
          </w:tcPr>
          <w:p w14:paraId="59AA2BC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0,634</w:t>
            </w:r>
          </w:p>
        </w:tc>
        <w:tc>
          <w:tcPr>
            <w:tcW w:w="624" w:type="pct"/>
            <w:tcBorders>
              <w:top w:val="nil"/>
              <w:left w:val="nil"/>
              <w:bottom w:val="single" w:sz="4" w:space="0" w:color="D3D3D3"/>
              <w:right w:val="single" w:sz="4" w:space="0" w:color="D3D3D3"/>
            </w:tcBorders>
            <w:shd w:val="clear" w:color="auto" w:fill="auto"/>
            <w:hideMark/>
          </w:tcPr>
          <w:p w14:paraId="705F5B4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153D535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6CB1F79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0274E375"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37,621</w:t>
            </w:r>
          </w:p>
        </w:tc>
      </w:tr>
      <w:tr w:rsidR="006B0380" w:rsidRPr="006F7A4F" w14:paraId="2A15E855"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086417D4"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GİRESUN</w:t>
            </w:r>
          </w:p>
        </w:tc>
        <w:tc>
          <w:tcPr>
            <w:tcW w:w="768" w:type="pct"/>
            <w:tcBorders>
              <w:top w:val="nil"/>
              <w:left w:val="nil"/>
              <w:bottom w:val="single" w:sz="4" w:space="0" w:color="D3D3D3"/>
              <w:right w:val="single" w:sz="4" w:space="0" w:color="D3D3D3"/>
            </w:tcBorders>
            <w:shd w:val="clear" w:color="auto" w:fill="auto"/>
            <w:hideMark/>
          </w:tcPr>
          <w:p w14:paraId="02F2C91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24,313</w:t>
            </w:r>
          </w:p>
        </w:tc>
        <w:tc>
          <w:tcPr>
            <w:tcW w:w="610" w:type="pct"/>
            <w:tcBorders>
              <w:top w:val="nil"/>
              <w:left w:val="nil"/>
              <w:bottom w:val="single" w:sz="4" w:space="0" w:color="D3D3D3"/>
              <w:right w:val="single" w:sz="4" w:space="0" w:color="D3D3D3"/>
            </w:tcBorders>
            <w:shd w:val="clear" w:color="auto" w:fill="auto"/>
            <w:hideMark/>
          </w:tcPr>
          <w:p w14:paraId="3718CC6C"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2,030</w:t>
            </w:r>
          </w:p>
        </w:tc>
        <w:tc>
          <w:tcPr>
            <w:tcW w:w="624" w:type="pct"/>
            <w:tcBorders>
              <w:top w:val="nil"/>
              <w:left w:val="nil"/>
              <w:bottom w:val="single" w:sz="4" w:space="0" w:color="D3D3D3"/>
              <w:right w:val="single" w:sz="4" w:space="0" w:color="D3D3D3"/>
            </w:tcBorders>
            <w:shd w:val="clear" w:color="auto" w:fill="auto"/>
            <w:hideMark/>
          </w:tcPr>
          <w:p w14:paraId="4D67220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9,315</w:t>
            </w:r>
          </w:p>
        </w:tc>
        <w:tc>
          <w:tcPr>
            <w:tcW w:w="541" w:type="pct"/>
            <w:tcBorders>
              <w:top w:val="nil"/>
              <w:left w:val="nil"/>
              <w:bottom w:val="single" w:sz="4" w:space="0" w:color="D3D3D3"/>
              <w:right w:val="single" w:sz="4" w:space="0" w:color="D3D3D3"/>
            </w:tcBorders>
            <w:shd w:val="clear" w:color="auto" w:fill="auto"/>
            <w:hideMark/>
          </w:tcPr>
          <w:p w14:paraId="089057E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488329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808F11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35,658</w:t>
            </w:r>
          </w:p>
        </w:tc>
      </w:tr>
      <w:tr w:rsidR="006B0380" w:rsidRPr="006F7A4F" w14:paraId="1EB9E009"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57ECAB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BİTLİS</w:t>
            </w:r>
          </w:p>
        </w:tc>
        <w:tc>
          <w:tcPr>
            <w:tcW w:w="768" w:type="pct"/>
            <w:tcBorders>
              <w:top w:val="nil"/>
              <w:left w:val="nil"/>
              <w:bottom w:val="single" w:sz="4" w:space="0" w:color="D3D3D3"/>
              <w:right w:val="single" w:sz="4" w:space="0" w:color="D3D3D3"/>
            </w:tcBorders>
            <w:shd w:val="clear" w:color="auto" w:fill="auto"/>
            <w:hideMark/>
          </w:tcPr>
          <w:p w14:paraId="0C338D0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30,820</w:t>
            </w:r>
          </w:p>
        </w:tc>
        <w:tc>
          <w:tcPr>
            <w:tcW w:w="610" w:type="pct"/>
            <w:tcBorders>
              <w:top w:val="nil"/>
              <w:left w:val="nil"/>
              <w:bottom w:val="single" w:sz="4" w:space="0" w:color="D3D3D3"/>
              <w:right w:val="single" w:sz="4" w:space="0" w:color="D3D3D3"/>
            </w:tcBorders>
            <w:shd w:val="clear" w:color="auto" w:fill="auto"/>
            <w:hideMark/>
          </w:tcPr>
          <w:p w14:paraId="30B6D28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0,796</w:t>
            </w:r>
          </w:p>
        </w:tc>
        <w:tc>
          <w:tcPr>
            <w:tcW w:w="624" w:type="pct"/>
            <w:tcBorders>
              <w:top w:val="nil"/>
              <w:left w:val="nil"/>
              <w:bottom w:val="single" w:sz="4" w:space="0" w:color="D3D3D3"/>
              <w:right w:val="single" w:sz="4" w:space="0" w:color="D3D3D3"/>
            </w:tcBorders>
            <w:shd w:val="clear" w:color="auto" w:fill="auto"/>
            <w:hideMark/>
          </w:tcPr>
          <w:p w14:paraId="70B7AF0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0,874</w:t>
            </w:r>
          </w:p>
        </w:tc>
        <w:tc>
          <w:tcPr>
            <w:tcW w:w="541" w:type="pct"/>
            <w:tcBorders>
              <w:top w:val="nil"/>
              <w:left w:val="nil"/>
              <w:bottom w:val="single" w:sz="4" w:space="0" w:color="D3D3D3"/>
              <w:right w:val="single" w:sz="4" w:space="0" w:color="D3D3D3"/>
            </w:tcBorders>
            <w:shd w:val="clear" w:color="auto" w:fill="auto"/>
            <w:hideMark/>
          </w:tcPr>
          <w:p w14:paraId="51C38B6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5C77D5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611FDEF9"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32,491</w:t>
            </w:r>
          </w:p>
        </w:tc>
      </w:tr>
      <w:tr w:rsidR="006B0380" w:rsidRPr="006F7A4F" w14:paraId="30891481"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BD46A1F"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AĞRI</w:t>
            </w:r>
          </w:p>
        </w:tc>
        <w:tc>
          <w:tcPr>
            <w:tcW w:w="768" w:type="pct"/>
            <w:tcBorders>
              <w:top w:val="nil"/>
              <w:left w:val="nil"/>
              <w:bottom w:val="single" w:sz="4" w:space="0" w:color="D3D3D3"/>
              <w:right w:val="single" w:sz="4" w:space="0" w:color="D3D3D3"/>
            </w:tcBorders>
            <w:shd w:val="clear" w:color="auto" w:fill="auto"/>
            <w:hideMark/>
          </w:tcPr>
          <w:p w14:paraId="7EF8119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27,384</w:t>
            </w:r>
          </w:p>
        </w:tc>
        <w:tc>
          <w:tcPr>
            <w:tcW w:w="610" w:type="pct"/>
            <w:tcBorders>
              <w:top w:val="nil"/>
              <w:left w:val="nil"/>
              <w:bottom w:val="single" w:sz="4" w:space="0" w:color="D3D3D3"/>
              <w:right w:val="single" w:sz="4" w:space="0" w:color="D3D3D3"/>
            </w:tcBorders>
            <w:shd w:val="clear" w:color="auto" w:fill="auto"/>
            <w:hideMark/>
          </w:tcPr>
          <w:p w14:paraId="0DC777A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1,691</w:t>
            </w:r>
          </w:p>
        </w:tc>
        <w:tc>
          <w:tcPr>
            <w:tcW w:w="624" w:type="pct"/>
            <w:tcBorders>
              <w:top w:val="nil"/>
              <w:left w:val="nil"/>
              <w:bottom w:val="single" w:sz="4" w:space="0" w:color="D3D3D3"/>
              <w:right w:val="single" w:sz="4" w:space="0" w:color="D3D3D3"/>
            </w:tcBorders>
            <w:shd w:val="clear" w:color="auto" w:fill="auto"/>
            <w:hideMark/>
          </w:tcPr>
          <w:p w14:paraId="38469C6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0,206</w:t>
            </w:r>
          </w:p>
        </w:tc>
        <w:tc>
          <w:tcPr>
            <w:tcW w:w="541" w:type="pct"/>
            <w:tcBorders>
              <w:top w:val="nil"/>
              <w:left w:val="nil"/>
              <w:bottom w:val="single" w:sz="4" w:space="0" w:color="D3D3D3"/>
              <w:right w:val="single" w:sz="4" w:space="0" w:color="D3D3D3"/>
            </w:tcBorders>
            <w:shd w:val="clear" w:color="auto" w:fill="auto"/>
            <w:hideMark/>
          </w:tcPr>
          <w:p w14:paraId="07EA3D7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404493E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1EA31E6"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29,281</w:t>
            </w:r>
          </w:p>
        </w:tc>
      </w:tr>
      <w:tr w:rsidR="006B0380" w:rsidRPr="006F7A4F" w14:paraId="53B83698"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5E46B70"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GÜMÜŞHANE</w:t>
            </w:r>
          </w:p>
        </w:tc>
        <w:tc>
          <w:tcPr>
            <w:tcW w:w="768" w:type="pct"/>
            <w:tcBorders>
              <w:top w:val="nil"/>
              <w:left w:val="nil"/>
              <w:bottom w:val="single" w:sz="4" w:space="0" w:color="D3D3D3"/>
              <w:right w:val="single" w:sz="4" w:space="0" w:color="D3D3D3"/>
            </w:tcBorders>
            <w:shd w:val="clear" w:color="auto" w:fill="auto"/>
            <w:hideMark/>
          </w:tcPr>
          <w:p w14:paraId="76FA619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25,321</w:t>
            </w:r>
          </w:p>
        </w:tc>
        <w:tc>
          <w:tcPr>
            <w:tcW w:w="610" w:type="pct"/>
            <w:tcBorders>
              <w:top w:val="nil"/>
              <w:left w:val="nil"/>
              <w:bottom w:val="single" w:sz="4" w:space="0" w:color="D3D3D3"/>
              <w:right w:val="single" w:sz="4" w:space="0" w:color="D3D3D3"/>
            </w:tcBorders>
            <w:shd w:val="clear" w:color="auto" w:fill="auto"/>
            <w:hideMark/>
          </w:tcPr>
          <w:p w14:paraId="7E7F60C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1,398</w:t>
            </w:r>
          </w:p>
        </w:tc>
        <w:tc>
          <w:tcPr>
            <w:tcW w:w="624" w:type="pct"/>
            <w:tcBorders>
              <w:top w:val="nil"/>
              <w:left w:val="nil"/>
              <w:bottom w:val="single" w:sz="4" w:space="0" w:color="D3D3D3"/>
              <w:right w:val="single" w:sz="4" w:space="0" w:color="D3D3D3"/>
            </w:tcBorders>
            <w:shd w:val="clear" w:color="auto" w:fill="auto"/>
            <w:hideMark/>
          </w:tcPr>
          <w:p w14:paraId="77B1B57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778AC4E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1B1DBA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3F44F6AE"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26,719</w:t>
            </w:r>
          </w:p>
        </w:tc>
      </w:tr>
      <w:tr w:rsidR="006B0380" w:rsidRPr="006F7A4F" w14:paraId="43B8E0CB"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D1346B3"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BAYBURT</w:t>
            </w:r>
          </w:p>
        </w:tc>
        <w:tc>
          <w:tcPr>
            <w:tcW w:w="768" w:type="pct"/>
            <w:tcBorders>
              <w:top w:val="nil"/>
              <w:left w:val="nil"/>
              <w:bottom w:val="single" w:sz="4" w:space="0" w:color="D3D3D3"/>
              <w:right w:val="single" w:sz="4" w:space="0" w:color="D3D3D3"/>
            </w:tcBorders>
            <w:shd w:val="clear" w:color="auto" w:fill="auto"/>
            <w:hideMark/>
          </w:tcPr>
          <w:p w14:paraId="478C26E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23,505</w:t>
            </w:r>
          </w:p>
        </w:tc>
        <w:tc>
          <w:tcPr>
            <w:tcW w:w="610" w:type="pct"/>
            <w:tcBorders>
              <w:top w:val="nil"/>
              <w:left w:val="nil"/>
              <w:bottom w:val="single" w:sz="4" w:space="0" w:color="D3D3D3"/>
              <w:right w:val="single" w:sz="4" w:space="0" w:color="D3D3D3"/>
            </w:tcBorders>
            <w:shd w:val="clear" w:color="auto" w:fill="auto"/>
            <w:hideMark/>
          </w:tcPr>
          <w:p w14:paraId="66BE537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0,666</w:t>
            </w:r>
          </w:p>
        </w:tc>
        <w:tc>
          <w:tcPr>
            <w:tcW w:w="624" w:type="pct"/>
            <w:tcBorders>
              <w:top w:val="nil"/>
              <w:left w:val="nil"/>
              <w:bottom w:val="single" w:sz="4" w:space="0" w:color="D3D3D3"/>
              <w:right w:val="single" w:sz="4" w:space="0" w:color="D3D3D3"/>
            </w:tcBorders>
            <w:shd w:val="clear" w:color="auto" w:fill="auto"/>
            <w:hideMark/>
          </w:tcPr>
          <w:p w14:paraId="2E96239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50DFA29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E6D025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6FFF078"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24,171</w:t>
            </w:r>
          </w:p>
        </w:tc>
      </w:tr>
      <w:tr w:rsidR="006B0380" w:rsidRPr="006F7A4F" w14:paraId="5B674DFC"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694A43D"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IĞDIR</w:t>
            </w:r>
          </w:p>
        </w:tc>
        <w:tc>
          <w:tcPr>
            <w:tcW w:w="768" w:type="pct"/>
            <w:tcBorders>
              <w:top w:val="nil"/>
              <w:left w:val="nil"/>
              <w:bottom w:val="single" w:sz="4" w:space="0" w:color="D3D3D3"/>
              <w:right w:val="single" w:sz="4" w:space="0" w:color="D3D3D3"/>
            </w:tcBorders>
            <w:shd w:val="clear" w:color="auto" w:fill="auto"/>
            <w:hideMark/>
          </w:tcPr>
          <w:p w14:paraId="2F6D7F7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23,036</w:t>
            </w:r>
          </w:p>
        </w:tc>
        <w:tc>
          <w:tcPr>
            <w:tcW w:w="610" w:type="pct"/>
            <w:tcBorders>
              <w:top w:val="nil"/>
              <w:left w:val="nil"/>
              <w:bottom w:val="single" w:sz="4" w:space="0" w:color="D3D3D3"/>
              <w:right w:val="single" w:sz="4" w:space="0" w:color="D3D3D3"/>
            </w:tcBorders>
            <w:shd w:val="clear" w:color="auto" w:fill="auto"/>
            <w:hideMark/>
          </w:tcPr>
          <w:p w14:paraId="16C0DB9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0,485</w:t>
            </w:r>
          </w:p>
        </w:tc>
        <w:tc>
          <w:tcPr>
            <w:tcW w:w="624" w:type="pct"/>
            <w:tcBorders>
              <w:top w:val="nil"/>
              <w:left w:val="nil"/>
              <w:bottom w:val="single" w:sz="4" w:space="0" w:color="D3D3D3"/>
              <w:right w:val="single" w:sz="4" w:space="0" w:color="D3D3D3"/>
            </w:tcBorders>
            <w:shd w:val="clear" w:color="auto" w:fill="auto"/>
            <w:hideMark/>
          </w:tcPr>
          <w:p w14:paraId="7FB603E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04BFB38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4956B4A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E5C70FD"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23,522</w:t>
            </w:r>
          </w:p>
        </w:tc>
      </w:tr>
      <w:tr w:rsidR="006B0380" w:rsidRPr="006F7A4F" w14:paraId="3AA02612"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5279F9B"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KİLİS</w:t>
            </w:r>
          </w:p>
        </w:tc>
        <w:tc>
          <w:tcPr>
            <w:tcW w:w="768" w:type="pct"/>
            <w:tcBorders>
              <w:top w:val="nil"/>
              <w:left w:val="nil"/>
              <w:bottom w:val="single" w:sz="4" w:space="0" w:color="D3D3D3"/>
              <w:right w:val="single" w:sz="4" w:space="0" w:color="D3D3D3"/>
            </w:tcBorders>
            <w:shd w:val="clear" w:color="auto" w:fill="auto"/>
            <w:hideMark/>
          </w:tcPr>
          <w:p w14:paraId="7C22B5B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21,156</w:t>
            </w:r>
          </w:p>
        </w:tc>
        <w:tc>
          <w:tcPr>
            <w:tcW w:w="610" w:type="pct"/>
            <w:tcBorders>
              <w:top w:val="nil"/>
              <w:left w:val="nil"/>
              <w:bottom w:val="single" w:sz="4" w:space="0" w:color="D3D3D3"/>
              <w:right w:val="single" w:sz="4" w:space="0" w:color="D3D3D3"/>
            </w:tcBorders>
            <w:shd w:val="clear" w:color="auto" w:fill="auto"/>
            <w:hideMark/>
          </w:tcPr>
          <w:p w14:paraId="5AA2982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1,253</w:t>
            </w:r>
          </w:p>
        </w:tc>
        <w:tc>
          <w:tcPr>
            <w:tcW w:w="624" w:type="pct"/>
            <w:tcBorders>
              <w:top w:val="nil"/>
              <w:left w:val="nil"/>
              <w:bottom w:val="single" w:sz="4" w:space="0" w:color="D3D3D3"/>
              <w:right w:val="single" w:sz="4" w:space="0" w:color="D3D3D3"/>
            </w:tcBorders>
            <w:shd w:val="clear" w:color="auto" w:fill="auto"/>
            <w:hideMark/>
          </w:tcPr>
          <w:p w14:paraId="2AB40C7A"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584F64E8"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8DF0825"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1F487AE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22,409</w:t>
            </w:r>
          </w:p>
        </w:tc>
      </w:tr>
      <w:tr w:rsidR="006B0380" w:rsidRPr="006F7A4F" w14:paraId="5CD51249"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2CE149D2"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ARDAHAN</w:t>
            </w:r>
          </w:p>
        </w:tc>
        <w:tc>
          <w:tcPr>
            <w:tcW w:w="768" w:type="pct"/>
            <w:tcBorders>
              <w:top w:val="nil"/>
              <w:left w:val="nil"/>
              <w:bottom w:val="single" w:sz="4" w:space="0" w:color="D3D3D3"/>
              <w:right w:val="single" w:sz="4" w:space="0" w:color="D3D3D3"/>
            </w:tcBorders>
            <w:shd w:val="clear" w:color="auto" w:fill="auto"/>
            <w:hideMark/>
          </w:tcPr>
          <w:p w14:paraId="59D9C97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18,469</w:t>
            </w:r>
          </w:p>
        </w:tc>
        <w:tc>
          <w:tcPr>
            <w:tcW w:w="610" w:type="pct"/>
            <w:tcBorders>
              <w:top w:val="nil"/>
              <w:left w:val="nil"/>
              <w:bottom w:val="single" w:sz="4" w:space="0" w:color="D3D3D3"/>
              <w:right w:val="single" w:sz="4" w:space="0" w:color="D3D3D3"/>
            </w:tcBorders>
            <w:shd w:val="clear" w:color="auto" w:fill="auto"/>
            <w:hideMark/>
          </w:tcPr>
          <w:p w14:paraId="1313B63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0,456</w:t>
            </w:r>
          </w:p>
        </w:tc>
        <w:tc>
          <w:tcPr>
            <w:tcW w:w="624" w:type="pct"/>
            <w:tcBorders>
              <w:top w:val="nil"/>
              <w:left w:val="nil"/>
              <w:bottom w:val="single" w:sz="4" w:space="0" w:color="D3D3D3"/>
              <w:right w:val="single" w:sz="4" w:space="0" w:color="D3D3D3"/>
            </w:tcBorders>
            <w:shd w:val="clear" w:color="auto" w:fill="auto"/>
            <w:hideMark/>
          </w:tcPr>
          <w:p w14:paraId="76418AA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0,058</w:t>
            </w:r>
          </w:p>
        </w:tc>
        <w:tc>
          <w:tcPr>
            <w:tcW w:w="541" w:type="pct"/>
            <w:tcBorders>
              <w:top w:val="nil"/>
              <w:left w:val="nil"/>
              <w:bottom w:val="single" w:sz="4" w:space="0" w:color="D3D3D3"/>
              <w:right w:val="single" w:sz="4" w:space="0" w:color="D3D3D3"/>
            </w:tcBorders>
            <w:shd w:val="clear" w:color="auto" w:fill="auto"/>
            <w:hideMark/>
          </w:tcPr>
          <w:p w14:paraId="4B72325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77021AA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26C4895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18,983</w:t>
            </w:r>
          </w:p>
        </w:tc>
      </w:tr>
      <w:tr w:rsidR="006B0380" w:rsidRPr="006F7A4F" w14:paraId="73A1AE11"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752B7241"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SİNOP</w:t>
            </w:r>
          </w:p>
        </w:tc>
        <w:tc>
          <w:tcPr>
            <w:tcW w:w="768" w:type="pct"/>
            <w:tcBorders>
              <w:top w:val="nil"/>
              <w:left w:val="nil"/>
              <w:bottom w:val="single" w:sz="4" w:space="0" w:color="D3D3D3"/>
              <w:right w:val="single" w:sz="4" w:space="0" w:color="D3D3D3"/>
            </w:tcBorders>
            <w:shd w:val="clear" w:color="auto" w:fill="auto"/>
            <w:hideMark/>
          </w:tcPr>
          <w:p w14:paraId="1ECB0B7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14,761</w:t>
            </w:r>
          </w:p>
        </w:tc>
        <w:tc>
          <w:tcPr>
            <w:tcW w:w="610" w:type="pct"/>
            <w:tcBorders>
              <w:top w:val="nil"/>
              <w:left w:val="nil"/>
              <w:bottom w:val="single" w:sz="4" w:space="0" w:color="D3D3D3"/>
              <w:right w:val="single" w:sz="4" w:space="0" w:color="D3D3D3"/>
            </w:tcBorders>
            <w:shd w:val="clear" w:color="auto" w:fill="auto"/>
            <w:hideMark/>
          </w:tcPr>
          <w:p w14:paraId="6E84BF8E"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1,304</w:t>
            </w:r>
          </w:p>
        </w:tc>
        <w:tc>
          <w:tcPr>
            <w:tcW w:w="624" w:type="pct"/>
            <w:tcBorders>
              <w:top w:val="nil"/>
              <w:left w:val="nil"/>
              <w:bottom w:val="single" w:sz="4" w:space="0" w:color="D3D3D3"/>
              <w:right w:val="single" w:sz="4" w:space="0" w:color="D3D3D3"/>
            </w:tcBorders>
            <w:shd w:val="clear" w:color="auto" w:fill="auto"/>
            <w:hideMark/>
          </w:tcPr>
          <w:p w14:paraId="75B5A22B"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0,713</w:t>
            </w:r>
          </w:p>
        </w:tc>
        <w:tc>
          <w:tcPr>
            <w:tcW w:w="541" w:type="pct"/>
            <w:tcBorders>
              <w:top w:val="nil"/>
              <w:left w:val="nil"/>
              <w:bottom w:val="single" w:sz="4" w:space="0" w:color="D3D3D3"/>
              <w:right w:val="single" w:sz="4" w:space="0" w:color="D3D3D3"/>
            </w:tcBorders>
            <w:shd w:val="clear" w:color="auto" w:fill="auto"/>
            <w:hideMark/>
          </w:tcPr>
          <w:p w14:paraId="541B47ED"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5A3362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51603A19"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16,778</w:t>
            </w:r>
          </w:p>
        </w:tc>
      </w:tr>
      <w:tr w:rsidR="006B0380" w:rsidRPr="006F7A4F" w14:paraId="0E38165C"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C9FABFA"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ARTVİN</w:t>
            </w:r>
          </w:p>
        </w:tc>
        <w:tc>
          <w:tcPr>
            <w:tcW w:w="768" w:type="pct"/>
            <w:tcBorders>
              <w:top w:val="nil"/>
              <w:left w:val="nil"/>
              <w:bottom w:val="single" w:sz="4" w:space="0" w:color="D3D3D3"/>
              <w:right w:val="single" w:sz="4" w:space="0" w:color="D3D3D3"/>
            </w:tcBorders>
            <w:shd w:val="clear" w:color="auto" w:fill="auto"/>
            <w:hideMark/>
          </w:tcPr>
          <w:p w14:paraId="34955B9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14:paraId="60E71AB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1,069</w:t>
            </w:r>
          </w:p>
        </w:tc>
        <w:tc>
          <w:tcPr>
            <w:tcW w:w="624" w:type="pct"/>
            <w:tcBorders>
              <w:top w:val="nil"/>
              <w:left w:val="nil"/>
              <w:bottom w:val="single" w:sz="4" w:space="0" w:color="D3D3D3"/>
              <w:right w:val="single" w:sz="4" w:space="0" w:color="D3D3D3"/>
            </w:tcBorders>
            <w:shd w:val="clear" w:color="auto" w:fill="auto"/>
            <w:hideMark/>
          </w:tcPr>
          <w:p w14:paraId="1CF922D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2,158</w:t>
            </w:r>
          </w:p>
        </w:tc>
        <w:tc>
          <w:tcPr>
            <w:tcW w:w="541" w:type="pct"/>
            <w:tcBorders>
              <w:top w:val="nil"/>
              <w:left w:val="nil"/>
              <w:bottom w:val="single" w:sz="4" w:space="0" w:color="D3D3D3"/>
              <w:right w:val="single" w:sz="4" w:space="0" w:color="D3D3D3"/>
            </w:tcBorders>
            <w:shd w:val="clear" w:color="auto" w:fill="auto"/>
            <w:hideMark/>
          </w:tcPr>
          <w:p w14:paraId="1CBB7B9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5F7FFFC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C846589"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3,228</w:t>
            </w:r>
          </w:p>
        </w:tc>
      </w:tr>
      <w:tr w:rsidR="006B0380" w:rsidRPr="006F7A4F" w14:paraId="4D62FA6D"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18BE75E1"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TUNCELİ</w:t>
            </w:r>
          </w:p>
        </w:tc>
        <w:tc>
          <w:tcPr>
            <w:tcW w:w="768" w:type="pct"/>
            <w:tcBorders>
              <w:top w:val="nil"/>
              <w:left w:val="nil"/>
              <w:bottom w:val="single" w:sz="4" w:space="0" w:color="D3D3D3"/>
              <w:right w:val="single" w:sz="4" w:space="0" w:color="D3D3D3"/>
            </w:tcBorders>
            <w:shd w:val="clear" w:color="auto" w:fill="auto"/>
            <w:hideMark/>
          </w:tcPr>
          <w:p w14:paraId="5DBD03E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2,579</w:t>
            </w:r>
          </w:p>
        </w:tc>
        <w:tc>
          <w:tcPr>
            <w:tcW w:w="610" w:type="pct"/>
            <w:tcBorders>
              <w:top w:val="nil"/>
              <w:left w:val="nil"/>
              <w:bottom w:val="single" w:sz="4" w:space="0" w:color="D3D3D3"/>
              <w:right w:val="single" w:sz="4" w:space="0" w:color="D3D3D3"/>
            </w:tcBorders>
            <w:shd w:val="clear" w:color="auto" w:fill="auto"/>
            <w:hideMark/>
          </w:tcPr>
          <w:p w14:paraId="374B22C9"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0,569</w:t>
            </w:r>
          </w:p>
        </w:tc>
        <w:tc>
          <w:tcPr>
            <w:tcW w:w="624" w:type="pct"/>
            <w:tcBorders>
              <w:top w:val="nil"/>
              <w:left w:val="nil"/>
              <w:bottom w:val="single" w:sz="4" w:space="0" w:color="D3D3D3"/>
              <w:right w:val="single" w:sz="4" w:space="0" w:color="D3D3D3"/>
            </w:tcBorders>
            <w:shd w:val="clear" w:color="auto" w:fill="auto"/>
            <w:hideMark/>
          </w:tcPr>
          <w:p w14:paraId="5882548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1AF0D0C0"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2385213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45579E5C"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3,148</w:t>
            </w:r>
          </w:p>
        </w:tc>
      </w:tr>
      <w:tr w:rsidR="006B0380" w:rsidRPr="006F7A4F" w14:paraId="29E1B3CC"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692DFA9E"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ŞIRNAK</w:t>
            </w:r>
          </w:p>
        </w:tc>
        <w:tc>
          <w:tcPr>
            <w:tcW w:w="768" w:type="pct"/>
            <w:tcBorders>
              <w:top w:val="nil"/>
              <w:left w:val="nil"/>
              <w:bottom w:val="single" w:sz="4" w:space="0" w:color="D3D3D3"/>
              <w:right w:val="single" w:sz="4" w:space="0" w:color="D3D3D3"/>
            </w:tcBorders>
            <w:shd w:val="clear" w:color="auto" w:fill="auto"/>
            <w:hideMark/>
          </w:tcPr>
          <w:p w14:paraId="23F46321"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0,076</w:t>
            </w:r>
          </w:p>
        </w:tc>
        <w:tc>
          <w:tcPr>
            <w:tcW w:w="610" w:type="pct"/>
            <w:tcBorders>
              <w:top w:val="nil"/>
              <w:left w:val="nil"/>
              <w:bottom w:val="single" w:sz="4" w:space="0" w:color="D3D3D3"/>
              <w:right w:val="single" w:sz="4" w:space="0" w:color="D3D3D3"/>
            </w:tcBorders>
            <w:shd w:val="clear" w:color="auto" w:fill="auto"/>
            <w:hideMark/>
          </w:tcPr>
          <w:p w14:paraId="718BB9C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2,162</w:t>
            </w:r>
          </w:p>
        </w:tc>
        <w:tc>
          <w:tcPr>
            <w:tcW w:w="624" w:type="pct"/>
            <w:tcBorders>
              <w:top w:val="nil"/>
              <w:left w:val="nil"/>
              <w:bottom w:val="single" w:sz="4" w:space="0" w:color="D3D3D3"/>
              <w:right w:val="single" w:sz="4" w:space="0" w:color="D3D3D3"/>
            </w:tcBorders>
            <w:shd w:val="clear" w:color="auto" w:fill="auto"/>
            <w:hideMark/>
          </w:tcPr>
          <w:p w14:paraId="1862405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1" w:type="pct"/>
            <w:tcBorders>
              <w:top w:val="nil"/>
              <w:left w:val="nil"/>
              <w:bottom w:val="single" w:sz="4" w:space="0" w:color="D3D3D3"/>
              <w:right w:val="single" w:sz="4" w:space="0" w:color="D3D3D3"/>
            </w:tcBorders>
            <w:shd w:val="clear" w:color="auto" w:fill="auto"/>
            <w:hideMark/>
          </w:tcPr>
          <w:p w14:paraId="0C4AFCA3"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3CAA114"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7F924804"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2,238</w:t>
            </w:r>
          </w:p>
        </w:tc>
      </w:tr>
      <w:tr w:rsidR="006B0380" w:rsidRPr="006F7A4F" w14:paraId="70BDBFE6"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auto" w:fill="auto"/>
            <w:hideMark/>
          </w:tcPr>
          <w:p w14:paraId="52BB53C7" w14:textId="77777777" w:rsidR="006B0380" w:rsidRPr="006F7A4F" w:rsidRDefault="006B0380" w:rsidP="006B0380">
            <w:pPr>
              <w:spacing w:after="0" w:line="240" w:lineRule="auto"/>
              <w:rPr>
                <w:rFonts w:ascii="Times New Roman" w:eastAsia="Times New Roman" w:hAnsi="Times New Roman" w:cs="Times New Roman"/>
                <w:color w:val="000000"/>
                <w:sz w:val="24"/>
                <w:szCs w:val="24"/>
                <w:lang w:eastAsia="tr-TR"/>
              </w:rPr>
            </w:pPr>
            <w:proofErr w:type="gramStart"/>
            <w:r w:rsidRPr="006F7A4F">
              <w:rPr>
                <w:rFonts w:ascii="Times New Roman" w:eastAsia="Times New Roman" w:hAnsi="Times New Roman" w:cs="Times New Roman"/>
                <w:color w:val="000000"/>
                <w:sz w:val="24"/>
                <w:szCs w:val="24"/>
                <w:lang w:eastAsia="tr-TR"/>
              </w:rPr>
              <w:t>HAKKARİ</w:t>
            </w:r>
            <w:proofErr w:type="gramEnd"/>
          </w:p>
        </w:tc>
        <w:tc>
          <w:tcPr>
            <w:tcW w:w="768" w:type="pct"/>
            <w:tcBorders>
              <w:top w:val="nil"/>
              <w:left w:val="nil"/>
              <w:bottom w:val="single" w:sz="4" w:space="0" w:color="D3D3D3"/>
              <w:right w:val="single" w:sz="4" w:space="0" w:color="D3D3D3"/>
            </w:tcBorders>
            <w:shd w:val="clear" w:color="auto" w:fill="auto"/>
            <w:hideMark/>
          </w:tcPr>
          <w:p w14:paraId="7789DBBF"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0,076</w:t>
            </w:r>
          </w:p>
        </w:tc>
        <w:tc>
          <w:tcPr>
            <w:tcW w:w="610" w:type="pct"/>
            <w:tcBorders>
              <w:top w:val="nil"/>
              <w:left w:val="nil"/>
              <w:bottom w:val="single" w:sz="4" w:space="0" w:color="D3D3D3"/>
              <w:right w:val="single" w:sz="4" w:space="0" w:color="D3D3D3"/>
            </w:tcBorders>
            <w:shd w:val="clear" w:color="auto" w:fill="auto"/>
            <w:hideMark/>
          </w:tcPr>
          <w:p w14:paraId="7EC0222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1,060</w:t>
            </w:r>
          </w:p>
        </w:tc>
        <w:tc>
          <w:tcPr>
            <w:tcW w:w="624" w:type="pct"/>
            <w:tcBorders>
              <w:top w:val="nil"/>
              <w:left w:val="nil"/>
              <w:bottom w:val="single" w:sz="4" w:space="0" w:color="D3D3D3"/>
              <w:right w:val="single" w:sz="4" w:space="0" w:color="D3D3D3"/>
            </w:tcBorders>
            <w:shd w:val="clear" w:color="auto" w:fill="auto"/>
            <w:hideMark/>
          </w:tcPr>
          <w:p w14:paraId="2BEAFE12"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0,345</w:t>
            </w:r>
          </w:p>
        </w:tc>
        <w:tc>
          <w:tcPr>
            <w:tcW w:w="541" w:type="pct"/>
            <w:tcBorders>
              <w:top w:val="nil"/>
              <w:left w:val="nil"/>
              <w:bottom w:val="single" w:sz="4" w:space="0" w:color="D3D3D3"/>
              <w:right w:val="single" w:sz="4" w:space="0" w:color="D3D3D3"/>
            </w:tcBorders>
            <w:shd w:val="clear" w:color="auto" w:fill="auto"/>
            <w:hideMark/>
          </w:tcPr>
          <w:p w14:paraId="7121D286"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548" w:type="pct"/>
            <w:tcBorders>
              <w:top w:val="nil"/>
              <w:left w:val="nil"/>
              <w:bottom w:val="single" w:sz="4" w:space="0" w:color="D3D3D3"/>
              <w:right w:val="single" w:sz="4" w:space="0" w:color="D3D3D3"/>
            </w:tcBorders>
            <w:shd w:val="clear" w:color="auto" w:fill="auto"/>
            <w:hideMark/>
          </w:tcPr>
          <w:p w14:paraId="399664A7" w14:textId="77777777" w:rsidR="006B0380" w:rsidRPr="006F7A4F"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w:t>
            </w:r>
          </w:p>
        </w:tc>
        <w:tc>
          <w:tcPr>
            <w:tcW w:w="665" w:type="pct"/>
            <w:tcBorders>
              <w:top w:val="nil"/>
              <w:left w:val="nil"/>
              <w:bottom w:val="single" w:sz="4" w:space="0" w:color="D3D3D3"/>
              <w:right w:val="single" w:sz="4" w:space="0" w:color="D3D3D3"/>
            </w:tcBorders>
            <w:shd w:val="clear" w:color="B0C4DE" w:fill="B0C4DE"/>
            <w:hideMark/>
          </w:tcPr>
          <w:p w14:paraId="59A02BD0"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1,481</w:t>
            </w:r>
          </w:p>
        </w:tc>
      </w:tr>
      <w:tr w:rsidR="006B0380" w:rsidRPr="006F7A4F" w14:paraId="61174128" w14:textId="77777777" w:rsidTr="009B04DF">
        <w:trPr>
          <w:trHeight w:val="315"/>
        </w:trPr>
        <w:tc>
          <w:tcPr>
            <w:tcW w:w="1242" w:type="pct"/>
            <w:tcBorders>
              <w:top w:val="nil"/>
              <w:left w:val="single" w:sz="4" w:space="0" w:color="D3D3D3"/>
              <w:bottom w:val="single" w:sz="4" w:space="0" w:color="D3D3D3"/>
              <w:right w:val="single" w:sz="4" w:space="0" w:color="D3D3D3"/>
            </w:tcBorders>
            <w:shd w:val="clear" w:color="B0C4DE" w:fill="B0C4DE"/>
            <w:hideMark/>
          </w:tcPr>
          <w:p w14:paraId="3A77C5A1" w14:textId="5C3F1197" w:rsidR="006B0380" w:rsidRPr="006F7A4F" w:rsidRDefault="005E5D01" w:rsidP="006B0380">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768" w:type="pct"/>
            <w:tcBorders>
              <w:top w:val="nil"/>
              <w:left w:val="nil"/>
              <w:bottom w:val="single" w:sz="4" w:space="0" w:color="D3D3D3"/>
              <w:right w:val="single" w:sz="4" w:space="0" w:color="D3D3D3"/>
            </w:tcBorders>
            <w:shd w:val="clear" w:color="B0C4DE" w:fill="B0C4DE"/>
            <w:hideMark/>
          </w:tcPr>
          <w:p w14:paraId="1FE57AB2"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44.561,276</w:t>
            </w:r>
          </w:p>
        </w:tc>
        <w:tc>
          <w:tcPr>
            <w:tcW w:w="610" w:type="pct"/>
            <w:tcBorders>
              <w:top w:val="nil"/>
              <w:left w:val="nil"/>
              <w:bottom w:val="single" w:sz="4" w:space="0" w:color="D3D3D3"/>
              <w:right w:val="single" w:sz="4" w:space="0" w:color="D3D3D3"/>
            </w:tcBorders>
            <w:shd w:val="clear" w:color="B0C4DE" w:fill="B0C4DE"/>
            <w:hideMark/>
          </w:tcPr>
          <w:p w14:paraId="41A0C3E6"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499,497</w:t>
            </w:r>
          </w:p>
        </w:tc>
        <w:tc>
          <w:tcPr>
            <w:tcW w:w="624" w:type="pct"/>
            <w:tcBorders>
              <w:top w:val="nil"/>
              <w:left w:val="nil"/>
              <w:bottom w:val="single" w:sz="4" w:space="0" w:color="D3D3D3"/>
              <w:right w:val="single" w:sz="4" w:space="0" w:color="D3D3D3"/>
            </w:tcBorders>
            <w:shd w:val="clear" w:color="B0C4DE" w:fill="B0C4DE"/>
            <w:hideMark/>
          </w:tcPr>
          <w:p w14:paraId="4F882219"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199,530</w:t>
            </w:r>
          </w:p>
        </w:tc>
        <w:tc>
          <w:tcPr>
            <w:tcW w:w="541" w:type="pct"/>
            <w:tcBorders>
              <w:top w:val="nil"/>
              <w:left w:val="nil"/>
              <w:bottom w:val="single" w:sz="4" w:space="0" w:color="D3D3D3"/>
              <w:right w:val="single" w:sz="4" w:space="0" w:color="D3D3D3"/>
            </w:tcBorders>
            <w:shd w:val="clear" w:color="B0C4DE" w:fill="B0C4DE"/>
            <w:hideMark/>
          </w:tcPr>
          <w:p w14:paraId="3491073A"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25,150</w:t>
            </w:r>
          </w:p>
        </w:tc>
        <w:tc>
          <w:tcPr>
            <w:tcW w:w="548" w:type="pct"/>
            <w:tcBorders>
              <w:top w:val="nil"/>
              <w:left w:val="nil"/>
              <w:bottom w:val="single" w:sz="4" w:space="0" w:color="D3D3D3"/>
              <w:right w:val="single" w:sz="4" w:space="0" w:color="D3D3D3"/>
            </w:tcBorders>
            <w:shd w:val="clear" w:color="B0C4DE" w:fill="B0C4DE"/>
            <w:hideMark/>
          </w:tcPr>
          <w:p w14:paraId="3ACF165C"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0,044</w:t>
            </w:r>
          </w:p>
        </w:tc>
        <w:tc>
          <w:tcPr>
            <w:tcW w:w="665" w:type="pct"/>
            <w:tcBorders>
              <w:top w:val="nil"/>
              <w:left w:val="nil"/>
              <w:bottom w:val="single" w:sz="4" w:space="0" w:color="D3D3D3"/>
              <w:right w:val="single" w:sz="4" w:space="0" w:color="D3D3D3"/>
            </w:tcBorders>
            <w:shd w:val="clear" w:color="B0C4DE" w:fill="B0C4DE"/>
            <w:hideMark/>
          </w:tcPr>
          <w:p w14:paraId="35999C8B" w14:textId="77777777" w:rsidR="006B0380" w:rsidRPr="006F7A4F"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45.285,498</w:t>
            </w:r>
          </w:p>
        </w:tc>
      </w:tr>
    </w:tbl>
    <w:p w14:paraId="29F27915" w14:textId="77777777" w:rsidR="009B04DF" w:rsidRPr="006F7A4F" w:rsidRDefault="009B04DF" w:rsidP="009B04DF">
      <w:pPr>
        <w:rPr>
          <w:rFonts w:ascii="Times New Roman" w:hAnsi="Times New Roman" w:cs="Times New Roman"/>
          <w:b/>
          <w:sz w:val="24"/>
          <w:szCs w:val="24"/>
        </w:rPr>
      </w:pPr>
      <w:r w:rsidRPr="006F7A4F">
        <w:rPr>
          <w:rFonts w:ascii="Times New Roman" w:hAnsi="Times New Roman" w:cs="Times New Roman"/>
          <w:b/>
          <w:sz w:val="24"/>
          <w:szCs w:val="24"/>
        </w:rPr>
        <w:t>*</w:t>
      </w:r>
      <w:r w:rsidRPr="006F7A4F">
        <w:rPr>
          <w:rFonts w:ascii="Times New Roman" w:hAnsi="Times New Roman" w:cs="Times New Roman"/>
        </w:rPr>
        <w:t xml:space="preserve"> </w:t>
      </w:r>
      <w:r w:rsidRPr="006F7A4F">
        <w:rPr>
          <w:rFonts w:ascii="Times New Roman" w:hAnsi="Times New Roman" w:cs="Times New Roman"/>
          <w:sz w:val="24"/>
          <w:szCs w:val="24"/>
        </w:rPr>
        <w:t>OTHER indicates the amount of gas used in transmission network and storage facilities.</w:t>
      </w:r>
    </w:p>
    <w:p w14:paraId="5E8A7789" w14:textId="2D4D4405" w:rsidR="005E5D01" w:rsidRPr="006F7A4F" w:rsidRDefault="005E5D01" w:rsidP="007928DF">
      <w:pPr>
        <w:pStyle w:val="Dzey2Balk"/>
      </w:pPr>
      <w:bookmarkStart w:id="603" w:name="_Toc494808748"/>
      <w:bookmarkStart w:id="604" w:name="_Toc520881324"/>
      <w:bookmarkStart w:id="605" w:name="_Toc9512096"/>
      <w:bookmarkStart w:id="606" w:name="_Toc417917654"/>
      <w:bookmarkStart w:id="607" w:name="_Toc47706120"/>
      <w:r w:rsidRPr="006F7A4F">
        <w:lastRenderedPageBreak/>
        <w:t>8.3 Natural Gas Sales of Licensed Companies to Final Consumers</w:t>
      </w:r>
      <w:bookmarkEnd w:id="603"/>
      <w:bookmarkEnd w:id="604"/>
      <w:bookmarkEnd w:id="605"/>
      <w:bookmarkEnd w:id="607"/>
      <w:r w:rsidRPr="006F7A4F">
        <w:t xml:space="preserve"> </w:t>
      </w:r>
    </w:p>
    <w:bookmarkEnd w:id="606"/>
    <w:p w14:paraId="6F31640B" w14:textId="17CAC49E" w:rsidR="005E5D01" w:rsidRPr="008D3ADD" w:rsidRDefault="005E5D01" w:rsidP="008D3ADD">
      <w:pPr>
        <w:pStyle w:val="AralkYok"/>
        <w:jc w:val="both"/>
        <w:rPr>
          <w:b w:val="0"/>
        </w:rPr>
      </w:pPr>
      <w:r w:rsidRPr="008D3ADD">
        <w:rPr>
          <w:b w:val="0"/>
        </w:rPr>
        <w:t>41</w:t>
      </w:r>
      <w:proofErr w:type="gramStart"/>
      <w:r w:rsidRPr="008D3ADD">
        <w:rPr>
          <w:b w:val="0"/>
        </w:rPr>
        <w:t>,24</w:t>
      </w:r>
      <w:proofErr w:type="gramEnd"/>
      <w:r w:rsidRPr="008D3ADD">
        <w:rPr>
          <w:b w:val="0"/>
        </w:rPr>
        <w:t xml:space="preserve"> % of the total consumption of 45.285.498,42 Sm</w:t>
      </w:r>
      <w:r w:rsidRPr="008D3ADD">
        <w:rPr>
          <w:b w:val="0"/>
          <w:vertAlign w:val="superscript"/>
        </w:rPr>
        <w:t xml:space="preserve">3 </w:t>
      </w:r>
      <w:r w:rsidRPr="008D3ADD">
        <w:rPr>
          <w:b w:val="0"/>
        </w:rPr>
        <w:t>in 2019 was sold by importer companies, 53,10 % was sold by distribution companies, 5,15 % was sold by wholesale companies and 0,50 % was sold by CNG companies to final consumers</w:t>
      </w:r>
      <w:r w:rsidR="00444AC9" w:rsidRPr="008D3ADD">
        <w:rPr>
          <w:b w:val="0"/>
        </w:rPr>
        <w:t>.</w:t>
      </w:r>
    </w:p>
    <w:p w14:paraId="0BF286C0" w14:textId="6AA0F32D" w:rsidR="00A747CE" w:rsidRPr="008D3ADD" w:rsidRDefault="005E5D01" w:rsidP="008D3ADD">
      <w:pPr>
        <w:jc w:val="both"/>
        <w:rPr>
          <w:rFonts w:ascii="Times New Roman" w:hAnsi="Times New Roman" w:cs="Times New Roman"/>
          <w:sz w:val="24"/>
          <w:szCs w:val="24"/>
          <w:highlight w:val="yellow"/>
        </w:rPr>
      </w:pPr>
      <w:r w:rsidRPr="008D3ADD">
        <w:rPr>
          <w:rFonts w:ascii="Times New Roman" w:hAnsi="Times New Roman" w:cs="Times New Roman"/>
          <w:sz w:val="24"/>
          <w:szCs w:val="24"/>
        </w:rPr>
        <w:t>Amount and shares of companies’ sales are given at Table 8.4, Table 8.5, Table 8.6, Table 8.7, and Table 8.8.</w:t>
      </w:r>
    </w:p>
    <w:p w14:paraId="144162F8" w14:textId="295DA4C6" w:rsidR="005E5D01" w:rsidRPr="006F7A4F" w:rsidRDefault="005E5D01" w:rsidP="007928DF">
      <w:pPr>
        <w:pStyle w:val="Balk5"/>
      </w:pPr>
      <w:bookmarkStart w:id="608" w:name="_Toc520881364"/>
      <w:bookmarkStart w:id="609" w:name="_Toc9504683"/>
      <w:bookmarkStart w:id="610" w:name="_Toc9512097"/>
      <w:bookmarkStart w:id="611" w:name="_Toc418324653"/>
      <w:bookmarkStart w:id="612" w:name="_Toc47706164"/>
      <w:r w:rsidRPr="006F7A4F">
        <w:t>Table 8.4: Amounts and Shares of Sale to Final Consumers by Importer Companies in 2019 (Million Sm3)</w:t>
      </w:r>
      <w:bookmarkEnd w:id="608"/>
      <w:bookmarkEnd w:id="609"/>
      <w:bookmarkEnd w:id="610"/>
      <w:bookmarkEnd w:id="612"/>
    </w:p>
    <w:tbl>
      <w:tblPr>
        <w:tblW w:w="9720" w:type="dxa"/>
        <w:tblInd w:w="-5" w:type="dxa"/>
        <w:tblCellMar>
          <w:left w:w="70" w:type="dxa"/>
          <w:right w:w="70" w:type="dxa"/>
        </w:tblCellMar>
        <w:tblLook w:val="04A0" w:firstRow="1" w:lastRow="0" w:firstColumn="1" w:lastColumn="0" w:noHBand="0" w:noVBand="1"/>
      </w:tblPr>
      <w:tblGrid>
        <w:gridCol w:w="7040"/>
        <w:gridCol w:w="1500"/>
        <w:gridCol w:w="1180"/>
      </w:tblGrid>
      <w:tr w:rsidR="005E5D01" w:rsidRPr="006F7A4F" w14:paraId="6D2D9311" w14:textId="77777777" w:rsidTr="005C482E">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14:paraId="09EB8872" w14:textId="3B9DEDF3" w:rsidR="005E5D01" w:rsidRPr="006F7A4F" w:rsidRDefault="005E5D01" w:rsidP="005E5D01">
            <w:pPr>
              <w:spacing w:after="0" w:line="240" w:lineRule="auto"/>
              <w:jc w:val="center"/>
              <w:rPr>
                <w:rFonts w:ascii="Times New Roman" w:eastAsia="Times New Roman" w:hAnsi="Times New Roman" w:cs="Times New Roman"/>
                <w:b/>
                <w:bCs/>
                <w:color w:val="FFFFFF"/>
                <w:sz w:val="24"/>
                <w:szCs w:val="24"/>
                <w:lang w:eastAsia="tr-TR"/>
              </w:rPr>
            </w:pPr>
            <w:bookmarkStart w:id="613" w:name="_Toc418324654"/>
            <w:bookmarkEnd w:id="611"/>
            <w:r w:rsidRPr="006F7A4F">
              <w:rPr>
                <w:rFonts w:ascii="Times New Roman" w:eastAsia="Times New Roman" w:hAnsi="Times New Roman" w:cs="Times New Roman"/>
                <w:b/>
                <w:bCs/>
                <w:color w:val="FFFFFF"/>
                <w:sz w:val="24"/>
                <w:szCs w:val="24"/>
                <w:lang w:eastAsia="tr-TR"/>
              </w:rPr>
              <w:t>Company</w:t>
            </w:r>
          </w:p>
        </w:tc>
        <w:tc>
          <w:tcPr>
            <w:tcW w:w="1500" w:type="dxa"/>
            <w:tcBorders>
              <w:top w:val="single" w:sz="4" w:space="0" w:color="D3D3D3"/>
              <w:left w:val="nil"/>
              <w:bottom w:val="single" w:sz="4" w:space="0" w:color="D3D3D3"/>
              <w:right w:val="single" w:sz="4" w:space="0" w:color="D3D3D3"/>
            </w:tcBorders>
            <w:shd w:val="clear" w:color="6E9ECA" w:fill="6E9ECA"/>
            <w:hideMark/>
          </w:tcPr>
          <w:p w14:paraId="2BDE2102" w14:textId="34BE4CA2" w:rsidR="005E5D01" w:rsidRPr="006F7A4F" w:rsidRDefault="005E5D01" w:rsidP="005E5D01">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Amount of Sales</w:t>
            </w:r>
          </w:p>
        </w:tc>
        <w:tc>
          <w:tcPr>
            <w:tcW w:w="1180" w:type="dxa"/>
            <w:tcBorders>
              <w:top w:val="single" w:sz="4" w:space="0" w:color="D3D3D3"/>
              <w:left w:val="nil"/>
              <w:bottom w:val="single" w:sz="4" w:space="0" w:color="D3D3D3"/>
              <w:right w:val="single" w:sz="4" w:space="0" w:color="D3D3D3"/>
            </w:tcBorders>
            <w:shd w:val="clear" w:color="6E9ECA" w:fill="6E9ECA"/>
            <w:hideMark/>
          </w:tcPr>
          <w:p w14:paraId="03A507EC" w14:textId="038EB607" w:rsidR="005E5D01" w:rsidRPr="006F7A4F" w:rsidRDefault="005E5D01" w:rsidP="005E5D01">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Share (%)</w:t>
            </w:r>
          </w:p>
        </w:tc>
      </w:tr>
      <w:tr w:rsidR="005C482E" w:rsidRPr="006F7A4F" w14:paraId="2583EDC5" w14:textId="77777777" w:rsidTr="005C482E">
        <w:trPr>
          <w:trHeight w:val="375"/>
        </w:trPr>
        <w:tc>
          <w:tcPr>
            <w:tcW w:w="7040" w:type="dxa"/>
            <w:tcBorders>
              <w:top w:val="nil"/>
              <w:left w:val="single" w:sz="4" w:space="0" w:color="D3D3D3"/>
              <w:bottom w:val="single" w:sz="4" w:space="0" w:color="D3D3D3"/>
              <w:right w:val="single" w:sz="4" w:space="0" w:color="D3D3D3"/>
            </w:tcBorders>
            <w:shd w:val="clear" w:color="auto" w:fill="auto"/>
            <w:hideMark/>
          </w:tcPr>
          <w:p w14:paraId="086FE512"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hideMark/>
          </w:tcPr>
          <w:p w14:paraId="47B39A9C"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17.961,04</w:t>
            </w:r>
          </w:p>
        </w:tc>
        <w:tc>
          <w:tcPr>
            <w:tcW w:w="1180" w:type="dxa"/>
            <w:tcBorders>
              <w:top w:val="nil"/>
              <w:left w:val="nil"/>
              <w:bottom w:val="single" w:sz="4" w:space="0" w:color="D3D3D3"/>
              <w:right w:val="single" w:sz="4" w:space="0" w:color="D3D3D3"/>
            </w:tcBorders>
            <w:shd w:val="clear" w:color="000000" w:fill="E7E6E6"/>
            <w:hideMark/>
          </w:tcPr>
          <w:p w14:paraId="503F3FEB"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96,17</w:t>
            </w:r>
          </w:p>
        </w:tc>
      </w:tr>
      <w:tr w:rsidR="005C482E" w:rsidRPr="006F7A4F" w14:paraId="50080F33" w14:textId="77777777" w:rsidTr="005C482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14:paraId="51455869"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GLOBAL MADEN DOĞALGAZ PETROL VE KİMYA SANAYİ VE TİCARET ANONİM ŞİRKETİ</w:t>
            </w:r>
          </w:p>
        </w:tc>
        <w:tc>
          <w:tcPr>
            <w:tcW w:w="1500" w:type="dxa"/>
            <w:tcBorders>
              <w:top w:val="nil"/>
              <w:left w:val="nil"/>
              <w:bottom w:val="single" w:sz="4" w:space="0" w:color="D3D3D3"/>
              <w:right w:val="single" w:sz="4" w:space="0" w:color="D3D3D3"/>
            </w:tcBorders>
            <w:shd w:val="clear" w:color="auto" w:fill="auto"/>
            <w:hideMark/>
          </w:tcPr>
          <w:p w14:paraId="6C5D96AC"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408,63</w:t>
            </w:r>
          </w:p>
        </w:tc>
        <w:tc>
          <w:tcPr>
            <w:tcW w:w="1180" w:type="dxa"/>
            <w:tcBorders>
              <w:top w:val="nil"/>
              <w:left w:val="nil"/>
              <w:bottom w:val="single" w:sz="4" w:space="0" w:color="D3D3D3"/>
              <w:right w:val="single" w:sz="4" w:space="0" w:color="D3D3D3"/>
            </w:tcBorders>
            <w:shd w:val="clear" w:color="000000" w:fill="E7E6E6"/>
            <w:hideMark/>
          </w:tcPr>
          <w:p w14:paraId="5D6A3F37"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2,19</w:t>
            </w:r>
          </w:p>
        </w:tc>
      </w:tr>
      <w:tr w:rsidR="005C482E" w:rsidRPr="006F7A4F" w14:paraId="2AE76683"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603BF8C8"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hideMark/>
          </w:tcPr>
          <w:p w14:paraId="77C40804"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277,86</w:t>
            </w:r>
          </w:p>
        </w:tc>
        <w:tc>
          <w:tcPr>
            <w:tcW w:w="1180" w:type="dxa"/>
            <w:tcBorders>
              <w:top w:val="nil"/>
              <w:left w:val="nil"/>
              <w:bottom w:val="single" w:sz="4" w:space="0" w:color="D3D3D3"/>
              <w:right w:val="single" w:sz="4" w:space="0" w:color="D3D3D3"/>
            </w:tcBorders>
            <w:shd w:val="clear" w:color="000000" w:fill="E7E6E6"/>
            <w:hideMark/>
          </w:tcPr>
          <w:p w14:paraId="367468DB"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1,49</w:t>
            </w:r>
          </w:p>
        </w:tc>
      </w:tr>
      <w:tr w:rsidR="005C482E" w:rsidRPr="006F7A4F" w14:paraId="0266DB82"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0A5477F9"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GUNVOR ENERJİ ANONİM ŞİRKETİ</w:t>
            </w:r>
          </w:p>
        </w:tc>
        <w:tc>
          <w:tcPr>
            <w:tcW w:w="1500" w:type="dxa"/>
            <w:tcBorders>
              <w:top w:val="nil"/>
              <w:left w:val="nil"/>
              <w:bottom w:val="single" w:sz="4" w:space="0" w:color="D3D3D3"/>
              <w:right w:val="single" w:sz="4" w:space="0" w:color="D3D3D3"/>
            </w:tcBorders>
            <w:shd w:val="clear" w:color="auto" w:fill="auto"/>
            <w:hideMark/>
          </w:tcPr>
          <w:p w14:paraId="658B50C4"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25,71</w:t>
            </w:r>
          </w:p>
        </w:tc>
        <w:tc>
          <w:tcPr>
            <w:tcW w:w="1180" w:type="dxa"/>
            <w:tcBorders>
              <w:top w:val="nil"/>
              <w:left w:val="nil"/>
              <w:bottom w:val="single" w:sz="4" w:space="0" w:color="D3D3D3"/>
              <w:right w:val="single" w:sz="4" w:space="0" w:color="D3D3D3"/>
            </w:tcBorders>
            <w:shd w:val="clear" w:color="000000" w:fill="E7E6E6"/>
            <w:hideMark/>
          </w:tcPr>
          <w:p w14:paraId="2CA649B8"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0,14</w:t>
            </w:r>
          </w:p>
        </w:tc>
      </w:tr>
      <w:tr w:rsidR="005C482E" w:rsidRPr="006F7A4F" w14:paraId="50767AB8"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3EFFBE87"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hideMark/>
          </w:tcPr>
          <w:p w14:paraId="743D12A4"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1,38</w:t>
            </w:r>
          </w:p>
        </w:tc>
        <w:tc>
          <w:tcPr>
            <w:tcW w:w="1180" w:type="dxa"/>
            <w:tcBorders>
              <w:top w:val="nil"/>
              <w:left w:val="nil"/>
              <w:bottom w:val="single" w:sz="4" w:space="0" w:color="D3D3D3"/>
              <w:right w:val="single" w:sz="4" w:space="0" w:color="D3D3D3"/>
            </w:tcBorders>
            <w:shd w:val="clear" w:color="000000" w:fill="E7E6E6"/>
            <w:hideMark/>
          </w:tcPr>
          <w:p w14:paraId="66010700"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0,01</w:t>
            </w:r>
          </w:p>
        </w:tc>
      </w:tr>
      <w:tr w:rsidR="005C482E" w:rsidRPr="006F7A4F" w14:paraId="3167AAD8"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6C4EB803"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hideMark/>
          </w:tcPr>
          <w:p w14:paraId="22F63CC2"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1,14</w:t>
            </w:r>
          </w:p>
        </w:tc>
        <w:tc>
          <w:tcPr>
            <w:tcW w:w="1180" w:type="dxa"/>
            <w:tcBorders>
              <w:top w:val="nil"/>
              <w:left w:val="nil"/>
              <w:bottom w:val="single" w:sz="4" w:space="0" w:color="D3D3D3"/>
              <w:right w:val="single" w:sz="4" w:space="0" w:color="D3D3D3"/>
            </w:tcBorders>
            <w:shd w:val="clear" w:color="000000" w:fill="E7E6E6"/>
            <w:hideMark/>
          </w:tcPr>
          <w:p w14:paraId="5B85A715"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0,01</w:t>
            </w:r>
          </w:p>
        </w:tc>
      </w:tr>
      <w:tr w:rsidR="005C482E" w:rsidRPr="006F7A4F" w14:paraId="17B6B741"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7111EE9E" w14:textId="77777777" w:rsidR="005C482E" w:rsidRPr="006F7A4F" w:rsidRDefault="005C482E" w:rsidP="005C482E">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hideMark/>
          </w:tcPr>
          <w:p w14:paraId="57FC0E8B" w14:textId="77777777" w:rsidR="005C482E" w:rsidRPr="006F7A4F"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0,05</w:t>
            </w:r>
          </w:p>
        </w:tc>
        <w:tc>
          <w:tcPr>
            <w:tcW w:w="1180" w:type="dxa"/>
            <w:tcBorders>
              <w:top w:val="nil"/>
              <w:left w:val="nil"/>
              <w:bottom w:val="single" w:sz="4" w:space="0" w:color="D3D3D3"/>
              <w:right w:val="single" w:sz="4" w:space="0" w:color="D3D3D3"/>
            </w:tcBorders>
            <w:shd w:val="clear" w:color="000000" w:fill="E7E6E6"/>
            <w:hideMark/>
          </w:tcPr>
          <w:p w14:paraId="7BC6E11B" w14:textId="77777777" w:rsidR="005C482E" w:rsidRPr="006F7A4F"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0,0003</w:t>
            </w:r>
          </w:p>
        </w:tc>
      </w:tr>
      <w:tr w:rsidR="005C482E" w:rsidRPr="006F7A4F" w14:paraId="54FFDD1A"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57A10890" w14:textId="14E9CF7C" w:rsidR="005C482E" w:rsidRPr="006F7A4F" w:rsidRDefault="005E5D01" w:rsidP="005C482E">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1500" w:type="dxa"/>
            <w:tcBorders>
              <w:top w:val="nil"/>
              <w:left w:val="nil"/>
              <w:bottom w:val="single" w:sz="4" w:space="0" w:color="D3D3D3"/>
              <w:right w:val="single" w:sz="4" w:space="0" w:color="D3D3D3"/>
            </w:tcBorders>
            <w:shd w:val="clear" w:color="auto" w:fill="auto"/>
            <w:hideMark/>
          </w:tcPr>
          <w:p w14:paraId="57D24EE2" w14:textId="77777777" w:rsidR="005C482E" w:rsidRPr="006F7A4F" w:rsidRDefault="005C482E" w:rsidP="005C482E">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18.675,81</w:t>
            </w:r>
          </w:p>
        </w:tc>
        <w:tc>
          <w:tcPr>
            <w:tcW w:w="1180" w:type="dxa"/>
            <w:tcBorders>
              <w:top w:val="nil"/>
              <w:left w:val="nil"/>
              <w:bottom w:val="single" w:sz="4" w:space="0" w:color="D3D3D3"/>
              <w:right w:val="single" w:sz="4" w:space="0" w:color="D3D3D3"/>
            </w:tcBorders>
            <w:shd w:val="clear" w:color="auto" w:fill="auto"/>
            <w:hideMark/>
          </w:tcPr>
          <w:p w14:paraId="3A291463" w14:textId="77777777" w:rsidR="005C482E" w:rsidRPr="006F7A4F" w:rsidRDefault="005C482E" w:rsidP="005C482E">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100,00</w:t>
            </w:r>
          </w:p>
        </w:tc>
      </w:tr>
    </w:tbl>
    <w:p w14:paraId="7124BABE" w14:textId="36133B5A" w:rsidR="00F726EB" w:rsidRPr="006F7A4F" w:rsidRDefault="00F726EB">
      <w:pPr>
        <w:rPr>
          <w:rFonts w:ascii="Times New Roman" w:hAnsi="Times New Roman" w:cs="Times New Roman"/>
        </w:rPr>
      </w:pPr>
    </w:p>
    <w:p w14:paraId="0327B903" w14:textId="2C43D2A2" w:rsidR="005E5D01" w:rsidRPr="006F7A4F" w:rsidRDefault="005E5D01" w:rsidP="007928DF">
      <w:pPr>
        <w:pStyle w:val="Balk5"/>
      </w:pPr>
      <w:bookmarkStart w:id="614" w:name="_Toc494808789"/>
      <w:bookmarkStart w:id="615" w:name="_Toc520881365"/>
      <w:bookmarkStart w:id="616" w:name="_Toc9504684"/>
      <w:bookmarkStart w:id="617" w:name="_Toc9512098"/>
      <w:bookmarkStart w:id="618" w:name="_Toc47706165"/>
      <w:r w:rsidRPr="006F7A4F">
        <w:t>Table 8.5: Amount and Shares of Sales to Final Consumers by CNG Companies in 2019 (Million Sm</w:t>
      </w:r>
      <w:r w:rsidRPr="006F7A4F">
        <w:rPr>
          <w:vertAlign w:val="superscript"/>
        </w:rPr>
        <w:t>3</w:t>
      </w:r>
      <w:r w:rsidRPr="006F7A4F">
        <w:t>)</w:t>
      </w:r>
      <w:bookmarkEnd w:id="614"/>
      <w:bookmarkEnd w:id="615"/>
      <w:bookmarkEnd w:id="616"/>
      <w:bookmarkEnd w:id="617"/>
      <w:bookmarkEnd w:id="618"/>
    </w:p>
    <w:tbl>
      <w:tblPr>
        <w:tblW w:w="5000" w:type="pct"/>
        <w:tblCellMar>
          <w:left w:w="70" w:type="dxa"/>
          <w:right w:w="70" w:type="dxa"/>
        </w:tblCellMar>
        <w:tblLook w:val="04A0" w:firstRow="1" w:lastRow="0" w:firstColumn="1" w:lastColumn="0" w:noHBand="0" w:noVBand="1"/>
      </w:tblPr>
      <w:tblGrid>
        <w:gridCol w:w="6880"/>
        <w:gridCol w:w="1325"/>
        <w:gridCol w:w="1289"/>
      </w:tblGrid>
      <w:tr w:rsidR="005E5D01" w:rsidRPr="006F7A4F" w14:paraId="6D2C128B" w14:textId="77777777" w:rsidTr="004737A1">
        <w:trPr>
          <w:cantSplit/>
          <w:trHeight w:val="315"/>
          <w:tblHeader/>
        </w:trPr>
        <w:tc>
          <w:tcPr>
            <w:tcW w:w="3623" w:type="pct"/>
            <w:tcBorders>
              <w:top w:val="single" w:sz="4" w:space="0" w:color="D3D3D3"/>
              <w:left w:val="single" w:sz="4" w:space="0" w:color="D3D3D3"/>
              <w:bottom w:val="single" w:sz="4" w:space="0" w:color="D3D3D3"/>
              <w:right w:val="single" w:sz="4" w:space="0" w:color="D3D3D3"/>
            </w:tcBorders>
            <w:shd w:val="clear" w:color="6E9ECA" w:fill="6E9ECA"/>
            <w:hideMark/>
          </w:tcPr>
          <w:p w14:paraId="58C912E3" w14:textId="68C99093" w:rsidR="005E5D01" w:rsidRPr="006F7A4F" w:rsidRDefault="005E5D01" w:rsidP="005E5D01">
            <w:pPr>
              <w:spacing w:after="0" w:line="240" w:lineRule="auto"/>
              <w:jc w:val="center"/>
              <w:rPr>
                <w:rFonts w:ascii="Times New Roman" w:eastAsia="Times New Roman" w:hAnsi="Times New Roman" w:cs="Times New Roman"/>
                <w:b/>
                <w:bCs/>
                <w:color w:val="FFFFFF"/>
                <w:sz w:val="24"/>
                <w:szCs w:val="24"/>
                <w:lang w:eastAsia="tr-TR"/>
              </w:rPr>
            </w:pPr>
            <w:bookmarkStart w:id="619" w:name="_Toc418324655"/>
            <w:bookmarkEnd w:id="613"/>
            <w:r w:rsidRPr="006F7A4F">
              <w:rPr>
                <w:rFonts w:ascii="Times New Roman" w:eastAsia="Times New Roman" w:hAnsi="Times New Roman" w:cs="Times New Roman"/>
                <w:b/>
                <w:bCs/>
                <w:color w:val="FFFFFF"/>
                <w:sz w:val="24"/>
                <w:szCs w:val="24"/>
                <w:lang w:eastAsia="tr-TR"/>
              </w:rPr>
              <w:t>Company</w:t>
            </w:r>
          </w:p>
        </w:tc>
        <w:tc>
          <w:tcPr>
            <w:tcW w:w="698" w:type="pct"/>
            <w:tcBorders>
              <w:top w:val="single" w:sz="4" w:space="0" w:color="D3D3D3"/>
              <w:left w:val="nil"/>
              <w:bottom w:val="single" w:sz="4" w:space="0" w:color="D3D3D3"/>
              <w:right w:val="single" w:sz="4" w:space="0" w:color="D3D3D3"/>
            </w:tcBorders>
            <w:shd w:val="clear" w:color="6E9ECA" w:fill="6E9ECA"/>
            <w:hideMark/>
          </w:tcPr>
          <w:p w14:paraId="34E675B8" w14:textId="17BC5104" w:rsidR="005E5D01" w:rsidRPr="006F7A4F" w:rsidRDefault="005E5D01" w:rsidP="005E5D01">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 xml:space="preserve">Amount </w:t>
            </w:r>
            <w:proofErr w:type="gramStart"/>
            <w:r w:rsidRPr="006F7A4F">
              <w:rPr>
                <w:rFonts w:ascii="Times New Roman" w:eastAsia="Times New Roman" w:hAnsi="Times New Roman" w:cs="Times New Roman"/>
                <w:b/>
                <w:bCs/>
                <w:color w:val="FFFFFF"/>
                <w:sz w:val="24"/>
                <w:szCs w:val="24"/>
                <w:lang w:eastAsia="tr-TR"/>
              </w:rPr>
              <w:t>of  Sales</w:t>
            </w:r>
            <w:proofErr w:type="gramEnd"/>
          </w:p>
        </w:tc>
        <w:tc>
          <w:tcPr>
            <w:tcW w:w="679" w:type="pct"/>
            <w:tcBorders>
              <w:top w:val="single" w:sz="4" w:space="0" w:color="D3D3D3"/>
              <w:left w:val="nil"/>
              <w:bottom w:val="single" w:sz="4" w:space="0" w:color="D3D3D3"/>
              <w:right w:val="single" w:sz="4" w:space="0" w:color="D3D3D3"/>
            </w:tcBorders>
            <w:shd w:val="clear" w:color="6E9ECA" w:fill="6E9ECA"/>
            <w:hideMark/>
          </w:tcPr>
          <w:p w14:paraId="083ED2DD" w14:textId="2E7CB25D" w:rsidR="005E5D01" w:rsidRPr="006F7A4F" w:rsidRDefault="005E5D01" w:rsidP="005E5D01">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Share (%)</w:t>
            </w:r>
          </w:p>
        </w:tc>
      </w:tr>
      <w:tr w:rsidR="004737A1" w:rsidRPr="006F7A4F" w14:paraId="61615D66"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4ED0496B"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NATURELGAZ SANAYİ VE TİCARET ANONİM ŞİRKETİ</w:t>
            </w:r>
          </w:p>
        </w:tc>
        <w:tc>
          <w:tcPr>
            <w:tcW w:w="698" w:type="pct"/>
            <w:tcBorders>
              <w:top w:val="nil"/>
              <w:left w:val="nil"/>
              <w:bottom w:val="single" w:sz="4" w:space="0" w:color="D3D3D3"/>
              <w:right w:val="single" w:sz="4" w:space="0" w:color="D3D3D3"/>
            </w:tcBorders>
            <w:shd w:val="clear" w:color="auto" w:fill="auto"/>
            <w:hideMark/>
          </w:tcPr>
          <w:p w14:paraId="279D6F81"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141,88</w:t>
            </w:r>
          </w:p>
        </w:tc>
        <w:tc>
          <w:tcPr>
            <w:tcW w:w="679" w:type="pct"/>
            <w:tcBorders>
              <w:top w:val="nil"/>
              <w:left w:val="nil"/>
              <w:bottom w:val="single" w:sz="4" w:space="0" w:color="D3D3D3"/>
              <w:right w:val="single" w:sz="4" w:space="0" w:color="D3D3D3"/>
            </w:tcBorders>
            <w:shd w:val="clear" w:color="F5F5F5" w:fill="F5F5F5"/>
            <w:hideMark/>
          </w:tcPr>
          <w:p w14:paraId="5DCB7556"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62,19</w:t>
            </w:r>
          </w:p>
        </w:tc>
      </w:tr>
      <w:tr w:rsidR="004737A1" w:rsidRPr="006F7A4F" w14:paraId="5874F8F4"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6F49073D"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SOCAR TURKEY LNG SATIŞ ANONİM ŞİRKETİ</w:t>
            </w:r>
          </w:p>
        </w:tc>
        <w:tc>
          <w:tcPr>
            <w:tcW w:w="698" w:type="pct"/>
            <w:tcBorders>
              <w:top w:val="nil"/>
              <w:left w:val="nil"/>
              <w:bottom w:val="single" w:sz="4" w:space="0" w:color="D3D3D3"/>
              <w:right w:val="single" w:sz="4" w:space="0" w:color="D3D3D3"/>
            </w:tcBorders>
            <w:shd w:val="clear" w:color="auto" w:fill="auto"/>
            <w:hideMark/>
          </w:tcPr>
          <w:p w14:paraId="5FA7B2A8"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27,36</w:t>
            </w:r>
          </w:p>
        </w:tc>
        <w:tc>
          <w:tcPr>
            <w:tcW w:w="679" w:type="pct"/>
            <w:tcBorders>
              <w:top w:val="nil"/>
              <w:left w:val="nil"/>
              <w:bottom w:val="single" w:sz="4" w:space="0" w:color="D3D3D3"/>
              <w:right w:val="single" w:sz="4" w:space="0" w:color="D3D3D3"/>
            </w:tcBorders>
            <w:shd w:val="clear" w:color="F5F5F5" w:fill="F5F5F5"/>
            <w:hideMark/>
          </w:tcPr>
          <w:p w14:paraId="3F7DCED8"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11,99</w:t>
            </w:r>
          </w:p>
        </w:tc>
      </w:tr>
      <w:tr w:rsidR="004737A1" w:rsidRPr="006F7A4F" w14:paraId="68F70207"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1A7F833B"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ATAERK AKARYAKIT ÇİMENTO İNŞAAT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28DA3910"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10,43</w:t>
            </w:r>
          </w:p>
        </w:tc>
        <w:tc>
          <w:tcPr>
            <w:tcW w:w="679" w:type="pct"/>
            <w:tcBorders>
              <w:top w:val="nil"/>
              <w:left w:val="nil"/>
              <w:bottom w:val="single" w:sz="4" w:space="0" w:color="D3D3D3"/>
              <w:right w:val="single" w:sz="4" w:space="0" w:color="D3D3D3"/>
            </w:tcBorders>
            <w:shd w:val="clear" w:color="F5F5F5" w:fill="F5F5F5"/>
            <w:hideMark/>
          </w:tcPr>
          <w:p w14:paraId="56CBF15B"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4,57</w:t>
            </w:r>
          </w:p>
        </w:tc>
      </w:tr>
      <w:tr w:rsidR="004737A1" w:rsidRPr="006F7A4F" w14:paraId="3EC697BA"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6715BBCE"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YILMAZLAR SINAİ VE TIBBİ GAZLAR PAZARLAMA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47D2B1F1"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5,31</w:t>
            </w:r>
          </w:p>
        </w:tc>
        <w:tc>
          <w:tcPr>
            <w:tcW w:w="679" w:type="pct"/>
            <w:tcBorders>
              <w:top w:val="nil"/>
              <w:left w:val="nil"/>
              <w:bottom w:val="single" w:sz="4" w:space="0" w:color="D3D3D3"/>
              <w:right w:val="single" w:sz="4" w:space="0" w:color="D3D3D3"/>
            </w:tcBorders>
            <w:shd w:val="clear" w:color="F5F5F5" w:fill="F5F5F5"/>
            <w:hideMark/>
          </w:tcPr>
          <w:p w14:paraId="790137CC"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2,33</w:t>
            </w:r>
          </w:p>
        </w:tc>
      </w:tr>
      <w:tr w:rsidR="004737A1" w:rsidRPr="006F7A4F" w14:paraId="35366DB5"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63B795E8"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TEZ OKSİJEN SANAYİ VE TİCARET ANONİM ŞİRKETİ</w:t>
            </w:r>
          </w:p>
        </w:tc>
        <w:tc>
          <w:tcPr>
            <w:tcW w:w="698" w:type="pct"/>
            <w:tcBorders>
              <w:top w:val="nil"/>
              <w:left w:val="nil"/>
              <w:bottom w:val="single" w:sz="4" w:space="0" w:color="D3D3D3"/>
              <w:right w:val="single" w:sz="4" w:space="0" w:color="D3D3D3"/>
            </w:tcBorders>
            <w:shd w:val="clear" w:color="auto" w:fill="auto"/>
            <w:hideMark/>
          </w:tcPr>
          <w:p w14:paraId="14FECF3C"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5,25</w:t>
            </w:r>
          </w:p>
        </w:tc>
        <w:tc>
          <w:tcPr>
            <w:tcW w:w="679" w:type="pct"/>
            <w:tcBorders>
              <w:top w:val="nil"/>
              <w:left w:val="nil"/>
              <w:bottom w:val="single" w:sz="4" w:space="0" w:color="D3D3D3"/>
              <w:right w:val="single" w:sz="4" w:space="0" w:color="D3D3D3"/>
            </w:tcBorders>
            <w:shd w:val="clear" w:color="F5F5F5" w:fill="F5F5F5"/>
            <w:hideMark/>
          </w:tcPr>
          <w:p w14:paraId="0E60DE22"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2,30</w:t>
            </w:r>
          </w:p>
        </w:tc>
      </w:tr>
      <w:tr w:rsidR="004737A1" w:rsidRPr="006F7A4F" w14:paraId="1185437C"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041B8ACE"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GENİA TURKEY ENERJİ YATIRIMLARI ANONİM ŞİRKETİ</w:t>
            </w:r>
          </w:p>
        </w:tc>
        <w:tc>
          <w:tcPr>
            <w:tcW w:w="698" w:type="pct"/>
            <w:tcBorders>
              <w:top w:val="nil"/>
              <w:left w:val="nil"/>
              <w:bottom w:val="single" w:sz="4" w:space="0" w:color="D3D3D3"/>
              <w:right w:val="single" w:sz="4" w:space="0" w:color="D3D3D3"/>
            </w:tcBorders>
            <w:shd w:val="clear" w:color="auto" w:fill="auto"/>
            <w:hideMark/>
          </w:tcPr>
          <w:p w14:paraId="2FA8B058"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4,88</w:t>
            </w:r>
          </w:p>
        </w:tc>
        <w:tc>
          <w:tcPr>
            <w:tcW w:w="679" w:type="pct"/>
            <w:tcBorders>
              <w:top w:val="nil"/>
              <w:left w:val="nil"/>
              <w:bottom w:val="single" w:sz="4" w:space="0" w:color="D3D3D3"/>
              <w:right w:val="single" w:sz="4" w:space="0" w:color="D3D3D3"/>
            </w:tcBorders>
            <w:shd w:val="clear" w:color="F5F5F5" w:fill="F5F5F5"/>
            <w:hideMark/>
          </w:tcPr>
          <w:p w14:paraId="7581D996"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2,14</w:t>
            </w:r>
          </w:p>
        </w:tc>
      </w:tr>
      <w:tr w:rsidR="004737A1" w:rsidRPr="006F7A4F" w14:paraId="5811DBDF"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407AA66B"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GİTAŞ GAZ İŞLETMELERİ TAŞIMACILIK ANONİM ŞİRKETİ</w:t>
            </w:r>
          </w:p>
        </w:tc>
        <w:tc>
          <w:tcPr>
            <w:tcW w:w="698" w:type="pct"/>
            <w:tcBorders>
              <w:top w:val="nil"/>
              <w:left w:val="nil"/>
              <w:bottom w:val="single" w:sz="4" w:space="0" w:color="D3D3D3"/>
              <w:right w:val="single" w:sz="4" w:space="0" w:color="D3D3D3"/>
            </w:tcBorders>
            <w:shd w:val="clear" w:color="auto" w:fill="auto"/>
            <w:hideMark/>
          </w:tcPr>
          <w:p w14:paraId="3C4F1D74"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4,02</w:t>
            </w:r>
          </w:p>
        </w:tc>
        <w:tc>
          <w:tcPr>
            <w:tcW w:w="679" w:type="pct"/>
            <w:tcBorders>
              <w:top w:val="nil"/>
              <w:left w:val="nil"/>
              <w:bottom w:val="single" w:sz="4" w:space="0" w:color="D3D3D3"/>
              <w:right w:val="single" w:sz="4" w:space="0" w:color="D3D3D3"/>
            </w:tcBorders>
            <w:shd w:val="clear" w:color="F5F5F5" w:fill="F5F5F5"/>
            <w:hideMark/>
          </w:tcPr>
          <w:p w14:paraId="4229C907"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1,76</w:t>
            </w:r>
          </w:p>
        </w:tc>
      </w:tr>
      <w:tr w:rsidR="004737A1" w:rsidRPr="006F7A4F" w14:paraId="2DDBC253"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402CDB0B"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HABAŞ SINAİ VE TIBBİ GAZLAR İSTİHSAL ENDÜSTRİSİ ANONİM ŞİRKETİ</w:t>
            </w:r>
          </w:p>
        </w:tc>
        <w:tc>
          <w:tcPr>
            <w:tcW w:w="698" w:type="pct"/>
            <w:tcBorders>
              <w:top w:val="nil"/>
              <w:left w:val="nil"/>
              <w:bottom w:val="single" w:sz="4" w:space="0" w:color="D3D3D3"/>
              <w:right w:val="single" w:sz="4" w:space="0" w:color="D3D3D3"/>
            </w:tcBorders>
            <w:shd w:val="clear" w:color="auto" w:fill="auto"/>
            <w:hideMark/>
          </w:tcPr>
          <w:p w14:paraId="13DC1774"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3,74</w:t>
            </w:r>
          </w:p>
        </w:tc>
        <w:tc>
          <w:tcPr>
            <w:tcW w:w="679" w:type="pct"/>
            <w:tcBorders>
              <w:top w:val="nil"/>
              <w:left w:val="nil"/>
              <w:bottom w:val="single" w:sz="4" w:space="0" w:color="D3D3D3"/>
              <w:right w:val="single" w:sz="4" w:space="0" w:color="D3D3D3"/>
            </w:tcBorders>
            <w:shd w:val="clear" w:color="F5F5F5" w:fill="F5F5F5"/>
            <w:hideMark/>
          </w:tcPr>
          <w:p w14:paraId="7D7C8A8A"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1,64</w:t>
            </w:r>
          </w:p>
        </w:tc>
      </w:tr>
      <w:tr w:rsidR="004737A1" w:rsidRPr="006F7A4F" w14:paraId="6FDEACE7"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62BABD19"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CNG GAZ SANAYİ VE TİCARET ANONİM ŞİRKETİ</w:t>
            </w:r>
          </w:p>
        </w:tc>
        <w:tc>
          <w:tcPr>
            <w:tcW w:w="698" w:type="pct"/>
            <w:tcBorders>
              <w:top w:val="nil"/>
              <w:left w:val="nil"/>
              <w:bottom w:val="single" w:sz="4" w:space="0" w:color="D3D3D3"/>
              <w:right w:val="single" w:sz="4" w:space="0" w:color="D3D3D3"/>
            </w:tcBorders>
            <w:shd w:val="clear" w:color="auto" w:fill="auto"/>
            <w:hideMark/>
          </w:tcPr>
          <w:p w14:paraId="30F544D8"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3,56</w:t>
            </w:r>
          </w:p>
        </w:tc>
        <w:tc>
          <w:tcPr>
            <w:tcW w:w="679" w:type="pct"/>
            <w:tcBorders>
              <w:top w:val="nil"/>
              <w:left w:val="nil"/>
              <w:bottom w:val="single" w:sz="4" w:space="0" w:color="D3D3D3"/>
              <w:right w:val="single" w:sz="4" w:space="0" w:color="D3D3D3"/>
            </w:tcBorders>
            <w:shd w:val="clear" w:color="F5F5F5" w:fill="F5F5F5"/>
            <w:hideMark/>
          </w:tcPr>
          <w:p w14:paraId="4C5EE75D"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1,56</w:t>
            </w:r>
          </w:p>
        </w:tc>
      </w:tr>
      <w:tr w:rsidR="004737A1" w:rsidRPr="006F7A4F" w14:paraId="3761E835"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4C9C1D1E"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CNGAZ PETROL ÜRÜNLERİ DAĞITIM VE TİCARET ANONİM ŞİRKETİ</w:t>
            </w:r>
          </w:p>
        </w:tc>
        <w:tc>
          <w:tcPr>
            <w:tcW w:w="698" w:type="pct"/>
            <w:tcBorders>
              <w:top w:val="nil"/>
              <w:left w:val="nil"/>
              <w:bottom w:val="single" w:sz="4" w:space="0" w:color="D3D3D3"/>
              <w:right w:val="single" w:sz="4" w:space="0" w:color="D3D3D3"/>
            </w:tcBorders>
            <w:shd w:val="clear" w:color="auto" w:fill="auto"/>
            <w:hideMark/>
          </w:tcPr>
          <w:p w14:paraId="1C15E3D7"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2,88</w:t>
            </w:r>
          </w:p>
        </w:tc>
        <w:tc>
          <w:tcPr>
            <w:tcW w:w="679" w:type="pct"/>
            <w:tcBorders>
              <w:top w:val="nil"/>
              <w:left w:val="nil"/>
              <w:bottom w:val="single" w:sz="4" w:space="0" w:color="D3D3D3"/>
              <w:right w:val="single" w:sz="4" w:space="0" w:color="D3D3D3"/>
            </w:tcBorders>
            <w:shd w:val="clear" w:color="F5F5F5" w:fill="F5F5F5"/>
            <w:hideMark/>
          </w:tcPr>
          <w:p w14:paraId="0ED25DB7"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1,26</w:t>
            </w:r>
          </w:p>
        </w:tc>
      </w:tr>
      <w:tr w:rsidR="004737A1" w:rsidRPr="006F7A4F" w14:paraId="0AD5A808"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421611F8"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AKPET GAZ ANONİM ŞİRKETİ</w:t>
            </w:r>
          </w:p>
        </w:tc>
        <w:tc>
          <w:tcPr>
            <w:tcW w:w="698" w:type="pct"/>
            <w:tcBorders>
              <w:top w:val="nil"/>
              <w:left w:val="nil"/>
              <w:bottom w:val="single" w:sz="4" w:space="0" w:color="D3D3D3"/>
              <w:right w:val="single" w:sz="4" w:space="0" w:color="D3D3D3"/>
            </w:tcBorders>
            <w:shd w:val="clear" w:color="auto" w:fill="auto"/>
            <w:hideMark/>
          </w:tcPr>
          <w:p w14:paraId="63BC3354"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2,74</w:t>
            </w:r>
          </w:p>
        </w:tc>
        <w:tc>
          <w:tcPr>
            <w:tcW w:w="679" w:type="pct"/>
            <w:tcBorders>
              <w:top w:val="nil"/>
              <w:left w:val="nil"/>
              <w:bottom w:val="single" w:sz="4" w:space="0" w:color="D3D3D3"/>
              <w:right w:val="single" w:sz="4" w:space="0" w:color="D3D3D3"/>
            </w:tcBorders>
            <w:shd w:val="clear" w:color="F5F5F5" w:fill="F5F5F5"/>
            <w:hideMark/>
          </w:tcPr>
          <w:p w14:paraId="460A0E5C"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1,20</w:t>
            </w:r>
          </w:p>
        </w:tc>
      </w:tr>
      <w:tr w:rsidR="004737A1" w:rsidRPr="006F7A4F" w14:paraId="13B90488"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419BEEC2"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OR-CAN DOĞAL GAZ TOPTAN SATIŞ DAĞITIM ANONİM ŞİRKETİ</w:t>
            </w:r>
          </w:p>
        </w:tc>
        <w:tc>
          <w:tcPr>
            <w:tcW w:w="698" w:type="pct"/>
            <w:tcBorders>
              <w:top w:val="nil"/>
              <w:left w:val="nil"/>
              <w:bottom w:val="single" w:sz="4" w:space="0" w:color="D3D3D3"/>
              <w:right w:val="single" w:sz="4" w:space="0" w:color="D3D3D3"/>
            </w:tcBorders>
            <w:shd w:val="clear" w:color="auto" w:fill="auto"/>
            <w:hideMark/>
          </w:tcPr>
          <w:p w14:paraId="162356A1"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2,61</w:t>
            </w:r>
          </w:p>
        </w:tc>
        <w:tc>
          <w:tcPr>
            <w:tcW w:w="679" w:type="pct"/>
            <w:tcBorders>
              <w:top w:val="nil"/>
              <w:left w:val="nil"/>
              <w:bottom w:val="single" w:sz="4" w:space="0" w:color="D3D3D3"/>
              <w:right w:val="single" w:sz="4" w:space="0" w:color="D3D3D3"/>
            </w:tcBorders>
            <w:shd w:val="clear" w:color="F5F5F5" w:fill="F5F5F5"/>
            <w:hideMark/>
          </w:tcPr>
          <w:p w14:paraId="64BF2345"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1,14</w:t>
            </w:r>
          </w:p>
        </w:tc>
      </w:tr>
      <w:tr w:rsidR="004737A1" w:rsidRPr="006F7A4F" w14:paraId="34995A36"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3BEF8F8D"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698" w:type="pct"/>
            <w:tcBorders>
              <w:top w:val="nil"/>
              <w:left w:val="nil"/>
              <w:bottom w:val="single" w:sz="4" w:space="0" w:color="D3D3D3"/>
              <w:right w:val="single" w:sz="4" w:space="0" w:color="D3D3D3"/>
            </w:tcBorders>
            <w:shd w:val="clear" w:color="auto" w:fill="auto"/>
            <w:hideMark/>
          </w:tcPr>
          <w:p w14:paraId="7062EC43"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2,49</w:t>
            </w:r>
          </w:p>
        </w:tc>
        <w:tc>
          <w:tcPr>
            <w:tcW w:w="679" w:type="pct"/>
            <w:tcBorders>
              <w:top w:val="nil"/>
              <w:left w:val="nil"/>
              <w:bottom w:val="single" w:sz="4" w:space="0" w:color="D3D3D3"/>
              <w:right w:val="single" w:sz="4" w:space="0" w:color="D3D3D3"/>
            </w:tcBorders>
            <w:shd w:val="clear" w:color="F5F5F5" w:fill="F5F5F5"/>
            <w:hideMark/>
          </w:tcPr>
          <w:p w14:paraId="1E0EB097"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1,09</w:t>
            </w:r>
          </w:p>
        </w:tc>
      </w:tr>
      <w:tr w:rsidR="004737A1" w:rsidRPr="006F7A4F" w14:paraId="788BD2B5"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7A269CC9"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KARABÖRK GAZ PAZARLAMA VE TİCARET LİMİTED ŞİRKETİ</w:t>
            </w:r>
          </w:p>
        </w:tc>
        <w:tc>
          <w:tcPr>
            <w:tcW w:w="698" w:type="pct"/>
            <w:tcBorders>
              <w:top w:val="nil"/>
              <w:left w:val="nil"/>
              <w:bottom w:val="single" w:sz="4" w:space="0" w:color="D3D3D3"/>
              <w:right w:val="single" w:sz="4" w:space="0" w:color="D3D3D3"/>
            </w:tcBorders>
            <w:shd w:val="clear" w:color="auto" w:fill="auto"/>
            <w:hideMark/>
          </w:tcPr>
          <w:p w14:paraId="3659BCB0"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2,45</w:t>
            </w:r>
          </w:p>
        </w:tc>
        <w:tc>
          <w:tcPr>
            <w:tcW w:w="679" w:type="pct"/>
            <w:tcBorders>
              <w:top w:val="nil"/>
              <w:left w:val="nil"/>
              <w:bottom w:val="single" w:sz="4" w:space="0" w:color="D3D3D3"/>
              <w:right w:val="single" w:sz="4" w:space="0" w:color="D3D3D3"/>
            </w:tcBorders>
            <w:shd w:val="clear" w:color="F5F5F5" w:fill="F5F5F5"/>
            <w:hideMark/>
          </w:tcPr>
          <w:p w14:paraId="2BA8748B"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1,07</w:t>
            </w:r>
          </w:p>
        </w:tc>
      </w:tr>
      <w:tr w:rsidR="004737A1" w:rsidRPr="006F7A4F" w14:paraId="61463FCB"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271F5E45"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İNCİ ENERJİ LPG DOĞALGAZ VE AKARYAKIT SANAYİ TİCARET LİMİTED ŞİRKETİ</w:t>
            </w:r>
          </w:p>
        </w:tc>
        <w:tc>
          <w:tcPr>
            <w:tcW w:w="698" w:type="pct"/>
            <w:tcBorders>
              <w:top w:val="nil"/>
              <w:left w:val="nil"/>
              <w:bottom w:val="single" w:sz="4" w:space="0" w:color="D3D3D3"/>
              <w:right w:val="single" w:sz="4" w:space="0" w:color="D3D3D3"/>
            </w:tcBorders>
            <w:shd w:val="clear" w:color="auto" w:fill="auto"/>
            <w:hideMark/>
          </w:tcPr>
          <w:p w14:paraId="797041EC"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1,83</w:t>
            </w:r>
          </w:p>
        </w:tc>
        <w:tc>
          <w:tcPr>
            <w:tcW w:w="679" w:type="pct"/>
            <w:tcBorders>
              <w:top w:val="nil"/>
              <w:left w:val="nil"/>
              <w:bottom w:val="single" w:sz="4" w:space="0" w:color="D3D3D3"/>
              <w:right w:val="single" w:sz="4" w:space="0" w:color="D3D3D3"/>
            </w:tcBorders>
            <w:shd w:val="clear" w:color="F5F5F5" w:fill="F5F5F5"/>
            <w:hideMark/>
          </w:tcPr>
          <w:p w14:paraId="629DF82A"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0,80</w:t>
            </w:r>
          </w:p>
        </w:tc>
      </w:tr>
      <w:tr w:rsidR="004737A1" w:rsidRPr="006F7A4F" w14:paraId="437F8864"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5F0A3519"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25A3DE92"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1,69</w:t>
            </w:r>
          </w:p>
        </w:tc>
        <w:tc>
          <w:tcPr>
            <w:tcW w:w="679" w:type="pct"/>
            <w:tcBorders>
              <w:top w:val="nil"/>
              <w:left w:val="nil"/>
              <w:bottom w:val="single" w:sz="4" w:space="0" w:color="D3D3D3"/>
              <w:right w:val="single" w:sz="4" w:space="0" w:color="D3D3D3"/>
            </w:tcBorders>
            <w:shd w:val="clear" w:color="F5F5F5" w:fill="F5F5F5"/>
            <w:hideMark/>
          </w:tcPr>
          <w:p w14:paraId="1A9E3C64"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0,74</w:t>
            </w:r>
          </w:p>
        </w:tc>
      </w:tr>
      <w:tr w:rsidR="004737A1" w:rsidRPr="006F7A4F" w14:paraId="108599DF"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0EA049C9"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ERD CNG ENDÜSTRİYEL GAZLAR SANAYİ VE TİCARET ANONİM ŞİRKETİ</w:t>
            </w:r>
          </w:p>
        </w:tc>
        <w:tc>
          <w:tcPr>
            <w:tcW w:w="698" w:type="pct"/>
            <w:tcBorders>
              <w:top w:val="nil"/>
              <w:left w:val="nil"/>
              <w:bottom w:val="single" w:sz="4" w:space="0" w:color="D3D3D3"/>
              <w:right w:val="single" w:sz="4" w:space="0" w:color="D3D3D3"/>
            </w:tcBorders>
            <w:shd w:val="clear" w:color="auto" w:fill="auto"/>
            <w:hideMark/>
          </w:tcPr>
          <w:p w14:paraId="363B5540"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1,55</w:t>
            </w:r>
          </w:p>
        </w:tc>
        <w:tc>
          <w:tcPr>
            <w:tcW w:w="679" w:type="pct"/>
            <w:tcBorders>
              <w:top w:val="nil"/>
              <w:left w:val="nil"/>
              <w:bottom w:val="single" w:sz="4" w:space="0" w:color="D3D3D3"/>
              <w:right w:val="single" w:sz="4" w:space="0" w:color="D3D3D3"/>
            </w:tcBorders>
            <w:shd w:val="clear" w:color="F5F5F5" w:fill="F5F5F5"/>
            <w:hideMark/>
          </w:tcPr>
          <w:p w14:paraId="1D4238B1"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0,68</w:t>
            </w:r>
          </w:p>
        </w:tc>
      </w:tr>
      <w:tr w:rsidR="004737A1" w:rsidRPr="006F7A4F" w14:paraId="6B451EE2"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706CC2FF"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17819950"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1,38</w:t>
            </w:r>
          </w:p>
        </w:tc>
        <w:tc>
          <w:tcPr>
            <w:tcW w:w="679" w:type="pct"/>
            <w:tcBorders>
              <w:top w:val="nil"/>
              <w:left w:val="nil"/>
              <w:bottom w:val="single" w:sz="4" w:space="0" w:color="D3D3D3"/>
              <w:right w:val="single" w:sz="4" w:space="0" w:color="D3D3D3"/>
            </w:tcBorders>
            <w:shd w:val="clear" w:color="F5F5F5" w:fill="F5F5F5"/>
            <w:hideMark/>
          </w:tcPr>
          <w:p w14:paraId="61E36275"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0,60</w:t>
            </w:r>
          </w:p>
        </w:tc>
      </w:tr>
      <w:tr w:rsidR="004737A1" w:rsidRPr="006F7A4F" w14:paraId="4A17F98A"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55BEB205"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0FC055A4"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1,23</w:t>
            </w:r>
          </w:p>
        </w:tc>
        <w:tc>
          <w:tcPr>
            <w:tcW w:w="679" w:type="pct"/>
            <w:tcBorders>
              <w:top w:val="nil"/>
              <w:left w:val="nil"/>
              <w:bottom w:val="single" w:sz="4" w:space="0" w:color="D3D3D3"/>
              <w:right w:val="single" w:sz="4" w:space="0" w:color="D3D3D3"/>
            </w:tcBorders>
            <w:shd w:val="clear" w:color="F5F5F5" w:fill="F5F5F5"/>
            <w:hideMark/>
          </w:tcPr>
          <w:p w14:paraId="60A236AA"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0,54</w:t>
            </w:r>
          </w:p>
        </w:tc>
      </w:tr>
      <w:tr w:rsidR="004737A1" w:rsidRPr="006F7A4F" w14:paraId="564E48B8"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14CCFE8C"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174E0B6A"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0,57</w:t>
            </w:r>
          </w:p>
        </w:tc>
        <w:tc>
          <w:tcPr>
            <w:tcW w:w="679" w:type="pct"/>
            <w:tcBorders>
              <w:top w:val="nil"/>
              <w:left w:val="nil"/>
              <w:bottom w:val="single" w:sz="4" w:space="0" w:color="D3D3D3"/>
              <w:right w:val="single" w:sz="4" w:space="0" w:color="D3D3D3"/>
            </w:tcBorders>
            <w:shd w:val="clear" w:color="F5F5F5" w:fill="F5F5F5"/>
            <w:hideMark/>
          </w:tcPr>
          <w:p w14:paraId="2818B115"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0,25</w:t>
            </w:r>
          </w:p>
        </w:tc>
      </w:tr>
      <w:tr w:rsidR="004737A1" w:rsidRPr="006F7A4F" w14:paraId="569AF437"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1448AFBC"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ARAR PETROL VE GAZ ARAMA ÜRETİM PAZARLAMA ANONİM ŞİRKETİ</w:t>
            </w:r>
          </w:p>
        </w:tc>
        <w:tc>
          <w:tcPr>
            <w:tcW w:w="698" w:type="pct"/>
            <w:tcBorders>
              <w:top w:val="nil"/>
              <w:left w:val="nil"/>
              <w:bottom w:val="single" w:sz="4" w:space="0" w:color="D3D3D3"/>
              <w:right w:val="single" w:sz="4" w:space="0" w:color="D3D3D3"/>
            </w:tcBorders>
            <w:shd w:val="clear" w:color="auto" w:fill="auto"/>
            <w:hideMark/>
          </w:tcPr>
          <w:p w14:paraId="438A808F"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0,24</w:t>
            </w:r>
          </w:p>
        </w:tc>
        <w:tc>
          <w:tcPr>
            <w:tcW w:w="679" w:type="pct"/>
            <w:tcBorders>
              <w:top w:val="nil"/>
              <w:left w:val="nil"/>
              <w:bottom w:val="single" w:sz="4" w:space="0" w:color="D3D3D3"/>
              <w:right w:val="single" w:sz="4" w:space="0" w:color="D3D3D3"/>
            </w:tcBorders>
            <w:shd w:val="clear" w:color="F5F5F5" w:fill="F5F5F5"/>
            <w:hideMark/>
          </w:tcPr>
          <w:p w14:paraId="3372CFCF"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0,11</w:t>
            </w:r>
          </w:p>
        </w:tc>
      </w:tr>
      <w:tr w:rsidR="004737A1" w:rsidRPr="006F7A4F" w14:paraId="21613A01"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1197CEC8"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FİDAN GAZ SANAYİ TİCARET LİMİTED ŞİRKETİ</w:t>
            </w:r>
          </w:p>
        </w:tc>
        <w:tc>
          <w:tcPr>
            <w:tcW w:w="698" w:type="pct"/>
            <w:tcBorders>
              <w:top w:val="nil"/>
              <w:left w:val="nil"/>
              <w:bottom w:val="single" w:sz="4" w:space="0" w:color="D3D3D3"/>
              <w:right w:val="single" w:sz="4" w:space="0" w:color="D3D3D3"/>
            </w:tcBorders>
            <w:shd w:val="clear" w:color="auto" w:fill="auto"/>
            <w:hideMark/>
          </w:tcPr>
          <w:p w14:paraId="07E4783F"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0,07</w:t>
            </w:r>
          </w:p>
        </w:tc>
        <w:tc>
          <w:tcPr>
            <w:tcW w:w="679" w:type="pct"/>
            <w:tcBorders>
              <w:top w:val="nil"/>
              <w:left w:val="nil"/>
              <w:bottom w:val="single" w:sz="4" w:space="0" w:color="D3D3D3"/>
              <w:right w:val="single" w:sz="4" w:space="0" w:color="D3D3D3"/>
            </w:tcBorders>
            <w:shd w:val="clear" w:color="F5F5F5" w:fill="F5F5F5"/>
            <w:hideMark/>
          </w:tcPr>
          <w:p w14:paraId="62E5B518"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0,03</w:t>
            </w:r>
          </w:p>
        </w:tc>
      </w:tr>
      <w:tr w:rsidR="004737A1" w:rsidRPr="006F7A4F" w14:paraId="57D6492D"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29FAFB80" w14:textId="77777777" w:rsidR="004737A1" w:rsidRPr="006F7A4F" w:rsidRDefault="004737A1" w:rsidP="004737A1">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698" w:type="pct"/>
            <w:tcBorders>
              <w:top w:val="nil"/>
              <w:left w:val="nil"/>
              <w:bottom w:val="single" w:sz="4" w:space="0" w:color="D3D3D3"/>
              <w:right w:val="single" w:sz="4" w:space="0" w:color="D3D3D3"/>
            </w:tcBorders>
            <w:shd w:val="clear" w:color="auto" w:fill="auto"/>
            <w:hideMark/>
          </w:tcPr>
          <w:p w14:paraId="1C8F2DC0" w14:textId="77777777" w:rsidR="004737A1" w:rsidRPr="006F7A4F"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hideMark/>
          </w:tcPr>
          <w:p w14:paraId="3BDAE6D5" w14:textId="77777777" w:rsidR="004737A1" w:rsidRPr="006F7A4F"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w:t>
            </w:r>
          </w:p>
        </w:tc>
      </w:tr>
      <w:tr w:rsidR="004737A1" w:rsidRPr="006F7A4F" w14:paraId="5C990C1F"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52C22E58" w14:textId="00D35E33" w:rsidR="004737A1" w:rsidRPr="006F7A4F" w:rsidRDefault="005E5D01" w:rsidP="004737A1">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698" w:type="pct"/>
            <w:tcBorders>
              <w:top w:val="nil"/>
              <w:left w:val="nil"/>
              <w:bottom w:val="single" w:sz="4" w:space="0" w:color="D3D3D3"/>
              <w:right w:val="single" w:sz="4" w:space="0" w:color="D3D3D3"/>
            </w:tcBorders>
            <w:shd w:val="clear" w:color="auto" w:fill="auto"/>
            <w:hideMark/>
          </w:tcPr>
          <w:p w14:paraId="7E78CE7D" w14:textId="77777777" w:rsidR="004737A1" w:rsidRPr="006F7A4F" w:rsidRDefault="004737A1" w:rsidP="004737A1">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228,15</w:t>
            </w:r>
          </w:p>
        </w:tc>
        <w:tc>
          <w:tcPr>
            <w:tcW w:w="679" w:type="pct"/>
            <w:tcBorders>
              <w:top w:val="nil"/>
              <w:left w:val="nil"/>
              <w:bottom w:val="single" w:sz="4" w:space="0" w:color="D3D3D3"/>
              <w:right w:val="single" w:sz="4" w:space="0" w:color="D3D3D3"/>
            </w:tcBorders>
            <w:shd w:val="clear" w:color="F5F5F5" w:fill="F5F5F5"/>
            <w:hideMark/>
          </w:tcPr>
          <w:p w14:paraId="7B96A085" w14:textId="77777777" w:rsidR="004737A1" w:rsidRPr="006F7A4F" w:rsidRDefault="004737A1" w:rsidP="004737A1">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w:t>
            </w:r>
          </w:p>
        </w:tc>
      </w:tr>
    </w:tbl>
    <w:p w14:paraId="2F29C7AC" w14:textId="1821985B" w:rsidR="00F726EB" w:rsidRPr="006F7A4F" w:rsidRDefault="00F726EB" w:rsidP="00F726EB">
      <w:pPr>
        <w:rPr>
          <w:rFonts w:ascii="Times New Roman" w:hAnsi="Times New Roman" w:cs="Times New Roman"/>
        </w:rPr>
      </w:pPr>
    </w:p>
    <w:p w14:paraId="34C88391" w14:textId="2F92C632" w:rsidR="000262A6" w:rsidRPr="006F7A4F" w:rsidRDefault="000262A6" w:rsidP="007928DF">
      <w:pPr>
        <w:pStyle w:val="Balk5"/>
      </w:pPr>
      <w:bookmarkStart w:id="620" w:name="_Toc494808790"/>
      <w:bookmarkStart w:id="621" w:name="_Toc520881366"/>
      <w:bookmarkStart w:id="622" w:name="_Toc9504685"/>
      <w:bookmarkStart w:id="623" w:name="_Toc9512099"/>
      <w:bookmarkStart w:id="624" w:name="_Toc47706166"/>
      <w:r w:rsidRPr="006F7A4F">
        <w:t>Table 8.6: Amounts and Shares of Sales to Final Consumers by Wholesale Companies in 2019 (Million Sm</w:t>
      </w:r>
      <w:r w:rsidRPr="006F7A4F">
        <w:rPr>
          <w:vertAlign w:val="superscript"/>
        </w:rPr>
        <w:t>3</w:t>
      </w:r>
      <w:r w:rsidRPr="006F7A4F">
        <w:t>)</w:t>
      </w:r>
      <w:bookmarkEnd w:id="620"/>
      <w:bookmarkEnd w:id="621"/>
      <w:bookmarkEnd w:id="622"/>
      <w:bookmarkEnd w:id="623"/>
      <w:bookmarkEnd w:id="624"/>
    </w:p>
    <w:tbl>
      <w:tblPr>
        <w:tblW w:w="5000" w:type="pct"/>
        <w:tblCellMar>
          <w:left w:w="70" w:type="dxa"/>
          <w:right w:w="70" w:type="dxa"/>
        </w:tblCellMar>
        <w:tblLook w:val="04A0" w:firstRow="1" w:lastRow="0" w:firstColumn="1" w:lastColumn="0" w:noHBand="0" w:noVBand="1"/>
      </w:tblPr>
      <w:tblGrid>
        <w:gridCol w:w="6621"/>
        <w:gridCol w:w="1185"/>
        <w:gridCol w:w="1688"/>
      </w:tblGrid>
      <w:tr w:rsidR="000262A6" w:rsidRPr="006F7A4F" w14:paraId="40670E9A" w14:textId="77777777" w:rsidTr="00A56C74">
        <w:trPr>
          <w:cantSplit/>
          <w:trHeight w:val="315"/>
          <w:tblHeader/>
        </w:trPr>
        <w:tc>
          <w:tcPr>
            <w:tcW w:w="3487" w:type="pct"/>
            <w:tcBorders>
              <w:top w:val="single" w:sz="4" w:space="0" w:color="D3D3D3"/>
              <w:left w:val="single" w:sz="4" w:space="0" w:color="D3D3D3"/>
              <w:bottom w:val="single" w:sz="4" w:space="0" w:color="D3D3D3"/>
              <w:right w:val="single" w:sz="4" w:space="0" w:color="D3D3D3"/>
            </w:tcBorders>
            <w:shd w:val="clear" w:color="6E9ECA" w:fill="6E9ECA"/>
            <w:hideMark/>
          </w:tcPr>
          <w:p w14:paraId="0877D06B" w14:textId="47D177C9"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bookmarkStart w:id="625" w:name="_Toc418324656"/>
            <w:bookmarkEnd w:id="619"/>
            <w:r w:rsidRPr="006F7A4F">
              <w:rPr>
                <w:rFonts w:ascii="Times New Roman" w:eastAsia="Times New Roman" w:hAnsi="Times New Roman" w:cs="Times New Roman"/>
                <w:b/>
                <w:bCs/>
                <w:color w:val="FFFFFF"/>
                <w:sz w:val="24"/>
                <w:szCs w:val="24"/>
                <w:lang w:eastAsia="tr-TR"/>
              </w:rPr>
              <w:t>Company</w:t>
            </w:r>
          </w:p>
        </w:tc>
        <w:tc>
          <w:tcPr>
            <w:tcW w:w="624" w:type="pct"/>
            <w:tcBorders>
              <w:top w:val="single" w:sz="4" w:space="0" w:color="D3D3D3"/>
              <w:left w:val="nil"/>
              <w:bottom w:val="single" w:sz="4" w:space="0" w:color="D3D3D3"/>
              <w:right w:val="single" w:sz="4" w:space="0" w:color="D3D3D3"/>
            </w:tcBorders>
            <w:shd w:val="clear" w:color="6E9ECA" w:fill="6E9ECA"/>
            <w:hideMark/>
          </w:tcPr>
          <w:p w14:paraId="7783606D" w14:textId="49ED28C5" w:rsidR="000262A6" w:rsidRPr="006F7A4F" w:rsidRDefault="000262A6" w:rsidP="000262A6">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Amount of Sale</w:t>
            </w:r>
          </w:p>
        </w:tc>
        <w:tc>
          <w:tcPr>
            <w:tcW w:w="889" w:type="pct"/>
            <w:tcBorders>
              <w:top w:val="single" w:sz="4" w:space="0" w:color="D3D3D3"/>
              <w:left w:val="nil"/>
              <w:bottom w:val="single" w:sz="4" w:space="0" w:color="D3D3D3"/>
              <w:right w:val="single" w:sz="4" w:space="0" w:color="D3D3D3"/>
            </w:tcBorders>
            <w:shd w:val="clear" w:color="6E9ECA" w:fill="6E9ECA"/>
            <w:hideMark/>
          </w:tcPr>
          <w:p w14:paraId="06172159" w14:textId="2A41EF33"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Share (%)</w:t>
            </w:r>
          </w:p>
        </w:tc>
      </w:tr>
      <w:tr w:rsidR="00A56C74" w:rsidRPr="006F7A4F" w14:paraId="02E5A513"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4CA7F76C"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AYGAZ DOĞAL GAZ TOPTAN SATIŞ ANONİM ŞİRKETİ</w:t>
            </w:r>
          </w:p>
        </w:tc>
        <w:tc>
          <w:tcPr>
            <w:tcW w:w="624" w:type="pct"/>
            <w:tcBorders>
              <w:top w:val="nil"/>
              <w:left w:val="nil"/>
              <w:bottom w:val="single" w:sz="4" w:space="0" w:color="D3D3D3"/>
              <w:right w:val="single" w:sz="4" w:space="0" w:color="D3D3D3"/>
            </w:tcBorders>
            <w:shd w:val="clear" w:color="auto" w:fill="auto"/>
            <w:hideMark/>
          </w:tcPr>
          <w:p w14:paraId="62CBBD07"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750,11</w:t>
            </w:r>
          </w:p>
        </w:tc>
        <w:tc>
          <w:tcPr>
            <w:tcW w:w="889" w:type="pct"/>
            <w:tcBorders>
              <w:top w:val="nil"/>
              <w:left w:val="nil"/>
              <w:bottom w:val="single" w:sz="4" w:space="0" w:color="D3D3D3"/>
              <w:right w:val="single" w:sz="4" w:space="0" w:color="D3D3D3"/>
            </w:tcBorders>
            <w:shd w:val="clear" w:color="F5F5F5" w:fill="F5F5F5"/>
            <w:hideMark/>
          </w:tcPr>
          <w:p w14:paraId="3D1FAABB"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32,15</w:t>
            </w:r>
          </w:p>
        </w:tc>
      </w:tr>
      <w:tr w:rsidR="00A56C74" w:rsidRPr="006F7A4F" w14:paraId="34BB87E1"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3EFA74E9"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SOCAR TURKEY PETROKİMYA ANONİM ŞİRKETİ</w:t>
            </w:r>
          </w:p>
        </w:tc>
        <w:tc>
          <w:tcPr>
            <w:tcW w:w="624" w:type="pct"/>
            <w:tcBorders>
              <w:top w:val="nil"/>
              <w:left w:val="nil"/>
              <w:bottom w:val="single" w:sz="4" w:space="0" w:color="D3D3D3"/>
              <w:right w:val="single" w:sz="4" w:space="0" w:color="D3D3D3"/>
            </w:tcBorders>
            <w:shd w:val="clear" w:color="auto" w:fill="auto"/>
            <w:hideMark/>
          </w:tcPr>
          <w:p w14:paraId="2963F287"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428,59</w:t>
            </w:r>
          </w:p>
        </w:tc>
        <w:tc>
          <w:tcPr>
            <w:tcW w:w="889" w:type="pct"/>
            <w:tcBorders>
              <w:top w:val="nil"/>
              <w:left w:val="nil"/>
              <w:bottom w:val="single" w:sz="4" w:space="0" w:color="D3D3D3"/>
              <w:right w:val="single" w:sz="4" w:space="0" w:color="D3D3D3"/>
            </w:tcBorders>
            <w:shd w:val="clear" w:color="F5F5F5" w:fill="F5F5F5"/>
            <w:hideMark/>
          </w:tcPr>
          <w:p w14:paraId="7A5BF464"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18,37</w:t>
            </w:r>
          </w:p>
        </w:tc>
      </w:tr>
      <w:tr w:rsidR="00A56C74" w:rsidRPr="006F7A4F" w14:paraId="41FCEDCF"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19589DC7"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ŞİŞECAM ENERJİ ANONİM ŞİRKETİ</w:t>
            </w:r>
          </w:p>
        </w:tc>
        <w:tc>
          <w:tcPr>
            <w:tcW w:w="624" w:type="pct"/>
            <w:tcBorders>
              <w:top w:val="nil"/>
              <w:left w:val="nil"/>
              <w:bottom w:val="single" w:sz="4" w:space="0" w:color="D3D3D3"/>
              <w:right w:val="single" w:sz="4" w:space="0" w:color="D3D3D3"/>
            </w:tcBorders>
            <w:shd w:val="clear" w:color="auto" w:fill="auto"/>
            <w:hideMark/>
          </w:tcPr>
          <w:p w14:paraId="77A9A95D"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259,62</w:t>
            </w:r>
          </w:p>
        </w:tc>
        <w:tc>
          <w:tcPr>
            <w:tcW w:w="889" w:type="pct"/>
            <w:tcBorders>
              <w:top w:val="nil"/>
              <w:left w:val="nil"/>
              <w:bottom w:val="single" w:sz="4" w:space="0" w:color="D3D3D3"/>
              <w:right w:val="single" w:sz="4" w:space="0" w:color="D3D3D3"/>
            </w:tcBorders>
            <w:shd w:val="clear" w:color="F5F5F5" w:fill="F5F5F5"/>
            <w:hideMark/>
          </w:tcPr>
          <w:p w14:paraId="42D35F54"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11,13</w:t>
            </w:r>
          </w:p>
        </w:tc>
      </w:tr>
      <w:tr w:rsidR="00A56C74" w:rsidRPr="006F7A4F" w14:paraId="7C2257AF"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1F3C054E"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OMV ENERJİ TİCARET ANONİM ŞİRKETİ</w:t>
            </w:r>
          </w:p>
        </w:tc>
        <w:tc>
          <w:tcPr>
            <w:tcW w:w="624" w:type="pct"/>
            <w:tcBorders>
              <w:top w:val="nil"/>
              <w:left w:val="nil"/>
              <w:bottom w:val="single" w:sz="4" w:space="0" w:color="D3D3D3"/>
              <w:right w:val="single" w:sz="4" w:space="0" w:color="D3D3D3"/>
            </w:tcBorders>
            <w:shd w:val="clear" w:color="auto" w:fill="auto"/>
            <w:hideMark/>
          </w:tcPr>
          <w:p w14:paraId="5CA4326A"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247,22</w:t>
            </w:r>
          </w:p>
        </w:tc>
        <w:tc>
          <w:tcPr>
            <w:tcW w:w="889" w:type="pct"/>
            <w:tcBorders>
              <w:top w:val="nil"/>
              <w:left w:val="nil"/>
              <w:bottom w:val="single" w:sz="4" w:space="0" w:color="D3D3D3"/>
              <w:right w:val="single" w:sz="4" w:space="0" w:color="D3D3D3"/>
            </w:tcBorders>
            <w:shd w:val="clear" w:color="F5F5F5" w:fill="F5F5F5"/>
            <w:hideMark/>
          </w:tcPr>
          <w:p w14:paraId="222EE560"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10,60</w:t>
            </w:r>
          </w:p>
        </w:tc>
      </w:tr>
      <w:tr w:rsidR="00A56C74" w:rsidRPr="006F7A4F" w14:paraId="703D2B9D"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4C8ABD2C"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İPRAGAZ ANONİM ŞİRKETİ</w:t>
            </w:r>
          </w:p>
        </w:tc>
        <w:tc>
          <w:tcPr>
            <w:tcW w:w="624" w:type="pct"/>
            <w:tcBorders>
              <w:top w:val="nil"/>
              <w:left w:val="nil"/>
              <w:bottom w:val="single" w:sz="4" w:space="0" w:color="D3D3D3"/>
              <w:right w:val="single" w:sz="4" w:space="0" w:color="D3D3D3"/>
            </w:tcBorders>
            <w:shd w:val="clear" w:color="auto" w:fill="auto"/>
            <w:hideMark/>
          </w:tcPr>
          <w:p w14:paraId="018830B5"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155,19</w:t>
            </w:r>
          </w:p>
        </w:tc>
        <w:tc>
          <w:tcPr>
            <w:tcW w:w="889" w:type="pct"/>
            <w:tcBorders>
              <w:top w:val="nil"/>
              <w:left w:val="nil"/>
              <w:bottom w:val="single" w:sz="4" w:space="0" w:color="D3D3D3"/>
              <w:right w:val="single" w:sz="4" w:space="0" w:color="D3D3D3"/>
            </w:tcBorders>
            <w:shd w:val="clear" w:color="F5F5F5" w:fill="F5F5F5"/>
            <w:hideMark/>
          </w:tcPr>
          <w:p w14:paraId="60C13C8F"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6,65</w:t>
            </w:r>
          </w:p>
        </w:tc>
      </w:tr>
      <w:tr w:rsidR="00A56C74" w:rsidRPr="006F7A4F" w14:paraId="46187CBD"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5BF2064"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TÜRKİYE PETROLLERİ ANONİM ORTAKLIĞI</w:t>
            </w:r>
          </w:p>
        </w:tc>
        <w:tc>
          <w:tcPr>
            <w:tcW w:w="624" w:type="pct"/>
            <w:tcBorders>
              <w:top w:val="nil"/>
              <w:left w:val="nil"/>
              <w:bottom w:val="single" w:sz="4" w:space="0" w:color="D3D3D3"/>
              <w:right w:val="single" w:sz="4" w:space="0" w:color="D3D3D3"/>
            </w:tcBorders>
            <w:shd w:val="clear" w:color="auto" w:fill="auto"/>
            <w:hideMark/>
          </w:tcPr>
          <w:p w14:paraId="404A8DFF"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131,96</w:t>
            </w:r>
          </w:p>
        </w:tc>
        <w:tc>
          <w:tcPr>
            <w:tcW w:w="889" w:type="pct"/>
            <w:tcBorders>
              <w:top w:val="nil"/>
              <w:left w:val="nil"/>
              <w:bottom w:val="single" w:sz="4" w:space="0" w:color="D3D3D3"/>
              <w:right w:val="single" w:sz="4" w:space="0" w:color="D3D3D3"/>
            </w:tcBorders>
            <w:shd w:val="clear" w:color="F5F5F5" w:fill="F5F5F5"/>
            <w:hideMark/>
          </w:tcPr>
          <w:p w14:paraId="0736383F"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5,66</w:t>
            </w:r>
          </w:p>
        </w:tc>
      </w:tr>
      <w:tr w:rsidR="00A56C74" w:rsidRPr="006F7A4F" w14:paraId="479F7678"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34762CD0"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THRACE BASIN NATURAL GAS (TÜRKİYE) CORPORATION TÜRKİYE-ANKARA ŞUBESİ</w:t>
            </w:r>
          </w:p>
        </w:tc>
        <w:tc>
          <w:tcPr>
            <w:tcW w:w="624" w:type="pct"/>
            <w:tcBorders>
              <w:top w:val="nil"/>
              <w:left w:val="nil"/>
              <w:bottom w:val="single" w:sz="4" w:space="0" w:color="D3D3D3"/>
              <w:right w:val="single" w:sz="4" w:space="0" w:color="D3D3D3"/>
            </w:tcBorders>
            <w:shd w:val="clear" w:color="auto" w:fill="auto"/>
            <w:hideMark/>
          </w:tcPr>
          <w:p w14:paraId="34A1EC59"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74,74</w:t>
            </w:r>
          </w:p>
        </w:tc>
        <w:tc>
          <w:tcPr>
            <w:tcW w:w="889" w:type="pct"/>
            <w:tcBorders>
              <w:top w:val="nil"/>
              <w:left w:val="nil"/>
              <w:bottom w:val="single" w:sz="4" w:space="0" w:color="D3D3D3"/>
              <w:right w:val="single" w:sz="4" w:space="0" w:color="D3D3D3"/>
            </w:tcBorders>
            <w:shd w:val="clear" w:color="F5F5F5" w:fill="F5F5F5"/>
            <w:hideMark/>
          </w:tcPr>
          <w:p w14:paraId="42F4E26E"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3,20</w:t>
            </w:r>
          </w:p>
        </w:tc>
      </w:tr>
      <w:tr w:rsidR="00A56C74" w:rsidRPr="006F7A4F" w14:paraId="2584EFE7"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4B90B1A2"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CENGİZ ENERJİ SANAYİİ VE TİCARET ANONİM ŞİRKETİ</w:t>
            </w:r>
          </w:p>
        </w:tc>
        <w:tc>
          <w:tcPr>
            <w:tcW w:w="624" w:type="pct"/>
            <w:tcBorders>
              <w:top w:val="nil"/>
              <w:left w:val="nil"/>
              <w:bottom w:val="single" w:sz="4" w:space="0" w:color="D3D3D3"/>
              <w:right w:val="single" w:sz="4" w:space="0" w:color="D3D3D3"/>
            </w:tcBorders>
            <w:shd w:val="clear" w:color="auto" w:fill="auto"/>
            <w:hideMark/>
          </w:tcPr>
          <w:p w14:paraId="08FB7E1B"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63,81</w:t>
            </w:r>
          </w:p>
        </w:tc>
        <w:tc>
          <w:tcPr>
            <w:tcW w:w="889" w:type="pct"/>
            <w:tcBorders>
              <w:top w:val="nil"/>
              <w:left w:val="nil"/>
              <w:bottom w:val="single" w:sz="4" w:space="0" w:color="D3D3D3"/>
              <w:right w:val="single" w:sz="4" w:space="0" w:color="D3D3D3"/>
            </w:tcBorders>
            <w:shd w:val="clear" w:color="F5F5F5" w:fill="F5F5F5"/>
            <w:hideMark/>
          </w:tcPr>
          <w:p w14:paraId="332174A7"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2,73</w:t>
            </w:r>
          </w:p>
        </w:tc>
      </w:tr>
      <w:tr w:rsidR="00A56C74" w:rsidRPr="006F7A4F" w14:paraId="293BB02D"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77F44476"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HABAŞ SINAİ VE TIBBİ GAZLAR İSTİHSAL ENDÜSTRİSİ ANONİM ŞİRKETİ</w:t>
            </w:r>
          </w:p>
        </w:tc>
        <w:tc>
          <w:tcPr>
            <w:tcW w:w="624" w:type="pct"/>
            <w:tcBorders>
              <w:top w:val="nil"/>
              <w:left w:val="nil"/>
              <w:bottom w:val="single" w:sz="4" w:space="0" w:color="D3D3D3"/>
              <w:right w:val="single" w:sz="4" w:space="0" w:color="D3D3D3"/>
            </w:tcBorders>
            <w:shd w:val="clear" w:color="auto" w:fill="auto"/>
            <w:hideMark/>
          </w:tcPr>
          <w:p w14:paraId="70F35102"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59,20</w:t>
            </w:r>
          </w:p>
        </w:tc>
        <w:tc>
          <w:tcPr>
            <w:tcW w:w="889" w:type="pct"/>
            <w:tcBorders>
              <w:top w:val="nil"/>
              <w:left w:val="nil"/>
              <w:bottom w:val="single" w:sz="4" w:space="0" w:color="D3D3D3"/>
              <w:right w:val="single" w:sz="4" w:space="0" w:color="D3D3D3"/>
            </w:tcBorders>
            <w:shd w:val="clear" w:color="F5F5F5" w:fill="F5F5F5"/>
            <w:hideMark/>
          </w:tcPr>
          <w:p w14:paraId="4177BA87"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2,54</w:t>
            </w:r>
          </w:p>
        </w:tc>
      </w:tr>
      <w:tr w:rsidR="00A56C74" w:rsidRPr="006F7A4F" w14:paraId="7D57ACD4"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1E26DBC"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AKPET GAZ ANONİM ŞİRKETİ</w:t>
            </w:r>
          </w:p>
        </w:tc>
        <w:tc>
          <w:tcPr>
            <w:tcW w:w="624" w:type="pct"/>
            <w:tcBorders>
              <w:top w:val="nil"/>
              <w:left w:val="nil"/>
              <w:bottom w:val="single" w:sz="4" w:space="0" w:color="D3D3D3"/>
              <w:right w:val="single" w:sz="4" w:space="0" w:color="D3D3D3"/>
            </w:tcBorders>
            <w:shd w:val="clear" w:color="auto" w:fill="auto"/>
            <w:hideMark/>
          </w:tcPr>
          <w:p w14:paraId="1698B8C4"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41,21</w:t>
            </w:r>
          </w:p>
        </w:tc>
        <w:tc>
          <w:tcPr>
            <w:tcW w:w="889" w:type="pct"/>
            <w:tcBorders>
              <w:top w:val="nil"/>
              <w:left w:val="nil"/>
              <w:bottom w:val="single" w:sz="4" w:space="0" w:color="D3D3D3"/>
              <w:right w:val="single" w:sz="4" w:space="0" w:color="D3D3D3"/>
            </w:tcBorders>
            <w:shd w:val="clear" w:color="F5F5F5" w:fill="F5F5F5"/>
            <w:hideMark/>
          </w:tcPr>
          <w:p w14:paraId="7BF4E73B"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1,77</w:t>
            </w:r>
          </w:p>
        </w:tc>
      </w:tr>
      <w:tr w:rsidR="00A56C74" w:rsidRPr="006F7A4F" w14:paraId="179B644A"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278E3E86"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ZORLU DOĞAL GAZ İTHALAT İHRACAT VE TOPTAN TİCARET ANONİM ŞİRKETİ</w:t>
            </w:r>
          </w:p>
        </w:tc>
        <w:tc>
          <w:tcPr>
            <w:tcW w:w="624" w:type="pct"/>
            <w:tcBorders>
              <w:top w:val="nil"/>
              <w:left w:val="nil"/>
              <w:bottom w:val="single" w:sz="4" w:space="0" w:color="D3D3D3"/>
              <w:right w:val="single" w:sz="4" w:space="0" w:color="D3D3D3"/>
            </w:tcBorders>
            <w:shd w:val="clear" w:color="auto" w:fill="auto"/>
            <w:hideMark/>
          </w:tcPr>
          <w:p w14:paraId="170157C0"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35,97</w:t>
            </w:r>
          </w:p>
        </w:tc>
        <w:tc>
          <w:tcPr>
            <w:tcW w:w="889" w:type="pct"/>
            <w:tcBorders>
              <w:top w:val="nil"/>
              <w:left w:val="nil"/>
              <w:bottom w:val="single" w:sz="4" w:space="0" w:color="D3D3D3"/>
              <w:right w:val="single" w:sz="4" w:space="0" w:color="D3D3D3"/>
            </w:tcBorders>
            <w:shd w:val="clear" w:color="F5F5F5" w:fill="F5F5F5"/>
            <w:hideMark/>
          </w:tcPr>
          <w:p w14:paraId="299015A7"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1,54</w:t>
            </w:r>
          </w:p>
        </w:tc>
      </w:tr>
      <w:tr w:rsidR="00A56C74" w:rsidRPr="006F7A4F" w14:paraId="7F9C3DEB"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3F631C56"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ODAŞ DOĞALGAZ TOPTAN SATIŞ SANAYİ VE TİCARET ANONİM ŞİRKETİ</w:t>
            </w:r>
          </w:p>
        </w:tc>
        <w:tc>
          <w:tcPr>
            <w:tcW w:w="624" w:type="pct"/>
            <w:tcBorders>
              <w:top w:val="nil"/>
              <w:left w:val="nil"/>
              <w:bottom w:val="single" w:sz="4" w:space="0" w:color="D3D3D3"/>
              <w:right w:val="single" w:sz="4" w:space="0" w:color="D3D3D3"/>
            </w:tcBorders>
            <w:shd w:val="clear" w:color="auto" w:fill="auto"/>
            <w:hideMark/>
          </w:tcPr>
          <w:p w14:paraId="5842E496"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32,11</w:t>
            </w:r>
          </w:p>
        </w:tc>
        <w:tc>
          <w:tcPr>
            <w:tcW w:w="889" w:type="pct"/>
            <w:tcBorders>
              <w:top w:val="nil"/>
              <w:left w:val="nil"/>
              <w:bottom w:val="single" w:sz="4" w:space="0" w:color="D3D3D3"/>
              <w:right w:val="single" w:sz="4" w:space="0" w:color="D3D3D3"/>
            </w:tcBorders>
            <w:shd w:val="clear" w:color="F5F5F5" w:fill="F5F5F5"/>
            <w:hideMark/>
          </w:tcPr>
          <w:p w14:paraId="19482410"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1,38</w:t>
            </w:r>
          </w:p>
        </w:tc>
      </w:tr>
      <w:tr w:rsidR="00A56C74" w:rsidRPr="006F7A4F" w14:paraId="22C8D208"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280064D9"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OR-CAN DOĞAL GAZ TOPTAN SATIŞ DAĞITIM ANONİM ŞİRKETİ</w:t>
            </w:r>
          </w:p>
        </w:tc>
        <w:tc>
          <w:tcPr>
            <w:tcW w:w="624" w:type="pct"/>
            <w:tcBorders>
              <w:top w:val="nil"/>
              <w:left w:val="nil"/>
              <w:bottom w:val="single" w:sz="4" w:space="0" w:color="D3D3D3"/>
              <w:right w:val="single" w:sz="4" w:space="0" w:color="D3D3D3"/>
            </w:tcBorders>
            <w:shd w:val="clear" w:color="auto" w:fill="auto"/>
            <w:hideMark/>
          </w:tcPr>
          <w:p w14:paraId="322991B4"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32,06</w:t>
            </w:r>
          </w:p>
        </w:tc>
        <w:tc>
          <w:tcPr>
            <w:tcW w:w="889" w:type="pct"/>
            <w:tcBorders>
              <w:top w:val="nil"/>
              <w:left w:val="nil"/>
              <w:bottom w:val="single" w:sz="4" w:space="0" w:color="D3D3D3"/>
              <w:right w:val="single" w:sz="4" w:space="0" w:color="D3D3D3"/>
            </w:tcBorders>
            <w:shd w:val="clear" w:color="F5F5F5" w:fill="F5F5F5"/>
            <w:hideMark/>
          </w:tcPr>
          <w:p w14:paraId="7FC77B0E"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1,37</w:t>
            </w:r>
          </w:p>
        </w:tc>
      </w:tr>
      <w:tr w:rsidR="00A56C74" w:rsidRPr="006F7A4F" w14:paraId="4E0F4749"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0D2E3FD2"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624" w:type="pct"/>
            <w:tcBorders>
              <w:top w:val="nil"/>
              <w:left w:val="nil"/>
              <w:bottom w:val="single" w:sz="4" w:space="0" w:color="D3D3D3"/>
              <w:right w:val="single" w:sz="4" w:space="0" w:color="D3D3D3"/>
            </w:tcBorders>
            <w:shd w:val="clear" w:color="auto" w:fill="auto"/>
            <w:hideMark/>
          </w:tcPr>
          <w:p w14:paraId="425316A2"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10,35</w:t>
            </w:r>
          </w:p>
        </w:tc>
        <w:tc>
          <w:tcPr>
            <w:tcW w:w="889" w:type="pct"/>
            <w:tcBorders>
              <w:top w:val="nil"/>
              <w:left w:val="nil"/>
              <w:bottom w:val="single" w:sz="4" w:space="0" w:color="D3D3D3"/>
              <w:right w:val="single" w:sz="4" w:space="0" w:color="D3D3D3"/>
            </w:tcBorders>
            <w:shd w:val="clear" w:color="F5F5F5" w:fill="F5F5F5"/>
            <w:hideMark/>
          </w:tcPr>
          <w:p w14:paraId="0898194D"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0,44</w:t>
            </w:r>
          </w:p>
        </w:tc>
      </w:tr>
      <w:tr w:rsidR="00A56C74" w:rsidRPr="006F7A4F" w14:paraId="7945899A"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3B2E8AB8"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SOCAR TURKEY LNG SATIŞ ANONİM ŞİRKETİ</w:t>
            </w:r>
          </w:p>
        </w:tc>
        <w:tc>
          <w:tcPr>
            <w:tcW w:w="624" w:type="pct"/>
            <w:tcBorders>
              <w:top w:val="nil"/>
              <w:left w:val="nil"/>
              <w:bottom w:val="single" w:sz="4" w:space="0" w:color="D3D3D3"/>
              <w:right w:val="single" w:sz="4" w:space="0" w:color="D3D3D3"/>
            </w:tcBorders>
            <w:shd w:val="clear" w:color="auto" w:fill="auto"/>
            <w:hideMark/>
          </w:tcPr>
          <w:p w14:paraId="038C8E76"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5,47</w:t>
            </w:r>
          </w:p>
        </w:tc>
        <w:tc>
          <w:tcPr>
            <w:tcW w:w="889" w:type="pct"/>
            <w:tcBorders>
              <w:top w:val="nil"/>
              <w:left w:val="nil"/>
              <w:bottom w:val="single" w:sz="4" w:space="0" w:color="D3D3D3"/>
              <w:right w:val="single" w:sz="4" w:space="0" w:color="D3D3D3"/>
            </w:tcBorders>
            <w:shd w:val="clear" w:color="F5F5F5" w:fill="F5F5F5"/>
            <w:hideMark/>
          </w:tcPr>
          <w:p w14:paraId="424201A2"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0,23</w:t>
            </w:r>
          </w:p>
        </w:tc>
      </w:tr>
      <w:tr w:rsidR="00A56C74" w:rsidRPr="006F7A4F" w14:paraId="4A7130A2"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BBCCC68"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DOĞAL GAZ TOPTAN SATIŞ ANONİM ŞİRKETİ</w:t>
            </w:r>
          </w:p>
        </w:tc>
        <w:tc>
          <w:tcPr>
            <w:tcW w:w="624" w:type="pct"/>
            <w:tcBorders>
              <w:top w:val="nil"/>
              <w:left w:val="nil"/>
              <w:bottom w:val="single" w:sz="4" w:space="0" w:color="D3D3D3"/>
              <w:right w:val="single" w:sz="4" w:space="0" w:color="D3D3D3"/>
            </w:tcBorders>
            <w:shd w:val="clear" w:color="auto" w:fill="auto"/>
            <w:hideMark/>
          </w:tcPr>
          <w:p w14:paraId="14FAAE8A"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5,38</w:t>
            </w:r>
          </w:p>
        </w:tc>
        <w:tc>
          <w:tcPr>
            <w:tcW w:w="889" w:type="pct"/>
            <w:tcBorders>
              <w:top w:val="nil"/>
              <w:left w:val="nil"/>
              <w:bottom w:val="single" w:sz="4" w:space="0" w:color="D3D3D3"/>
              <w:right w:val="single" w:sz="4" w:space="0" w:color="D3D3D3"/>
            </w:tcBorders>
            <w:shd w:val="clear" w:color="F5F5F5" w:fill="F5F5F5"/>
            <w:hideMark/>
          </w:tcPr>
          <w:p w14:paraId="7006A83D"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0,23</w:t>
            </w:r>
          </w:p>
        </w:tc>
      </w:tr>
      <w:tr w:rsidR="00A56C74" w:rsidRPr="006F7A4F" w14:paraId="5B88A565"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3639615" w14:textId="77777777" w:rsidR="00A56C74" w:rsidRPr="006F7A4F" w:rsidRDefault="00A56C74" w:rsidP="00A56C74">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VTC ENERJİ ANONİM ŞİRKETİ</w:t>
            </w:r>
          </w:p>
        </w:tc>
        <w:tc>
          <w:tcPr>
            <w:tcW w:w="624" w:type="pct"/>
            <w:tcBorders>
              <w:top w:val="nil"/>
              <w:left w:val="nil"/>
              <w:bottom w:val="single" w:sz="4" w:space="0" w:color="D3D3D3"/>
              <w:right w:val="single" w:sz="4" w:space="0" w:color="D3D3D3"/>
            </w:tcBorders>
            <w:shd w:val="clear" w:color="auto" w:fill="auto"/>
            <w:hideMark/>
          </w:tcPr>
          <w:p w14:paraId="4E819EA9" w14:textId="77777777" w:rsidR="00A56C74" w:rsidRPr="006F7A4F"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14:paraId="5DB09D1F" w14:textId="77777777" w:rsidR="00A56C74" w:rsidRPr="006F7A4F"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w:t>
            </w:r>
          </w:p>
        </w:tc>
      </w:tr>
      <w:tr w:rsidR="00A56C74" w:rsidRPr="006F7A4F" w14:paraId="6976D346"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243E0C8E" w14:textId="3E824501" w:rsidR="00A56C74" w:rsidRPr="006F7A4F" w:rsidRDefault="005E5D01" w:rsidP="00A56C74">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624" w:type="pct"/>
            <w:tcBorders>
              <w:top w:val="nil"/>
              <w:left w:val="nil"/>
              <w:bottom w:val="single" w:sz="4" w:space="0" w:color="D3D3D3"/>
              <w:right w:val="single" w:sz="4" w:space="0" w:color="D3D3D3"/>
            </w:tcBorders>
            <w:shd w:val="clear" w:color="auto" w:fill="auto"/>
            <w:hideMark/>
          </w:tcPr>
          <w:p w14:paraId="7B745689" w14:textId="77777777" w:rsidR="00A56C74" w:rsidRPr="006F7A4F" w:rsidRDefault="00A56C74" w:rsidP="00A56C74">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2.333,01</w:t>
            </w:r>
          </w:p>
        </w:tc>
        <w:tc>
          <w:tcPr>
            <w:tcW w:w="889" w:type="pct"/>
            <w:tcBorders>
              <w:top w:val="nil"/>
              <w:left w:val="nil"/>
              <w:bottom w:val="single" w:sz="4" w:space="0" w:color="D3D3D3"/>
              <w:right w:val="single" w:sz="4" w:space="0" w:color="D3D3D3"/>
            </w:tcBorders>
            <w:shd w:val="clear" w:color="F5F5F5" w:fill="F5F5F5"/>
            <w:hideMark/>
          </w:tcPr>
          <w:p w14:paraId="3928B364" w14:textId="77777777" w:rsidR="00A56C74" w:rsidRPr="006F7A4F" w:rsidRDefault="00A56C74" w:rsidP="00A56C74">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w:t>
            </w:r>
          </w:p>
        </w:tc>
      </w:tr>
    </w:tbl>
    <w:p w14:paraId="63375911" w14:textId="05F4CA3B" w:rsidR="006654BA" w:rsidRPr="006F7A4F" w:rsidRDefault="006654BA" w:rsidP="00B321C3">
      <w:pPr>
        <w:rPr>
          <w:rFonts w:ascii="Times New Roman" w:hAnsi="Times New Roman" w:cs="Times New Roman"/>
        </w:rPr>
      </w:pPr>
    </w:p>
    <w:p w14:paraId="1690E995" w14:textId="16F0BD37" w:rsidR="000262A6" w:rsidRPr="006F7A4F" w:rsidRDefault="000262A6" w:rsidP="007928DF">
      <w:pPr>
        <w:pStyle w:val="Balk5"/>
      </w:pPr>
      <w:bookmarkStart w:id="626" w:name="_Toc47706167"/>
      <w:r w:rsidRPr="006F7A4F">
        <w:t>Table 8.7: Amounts and Shares of Sales to Final Consumers by Distribution Companies in 2019 (Million Sm</w:t>
      </w:r>
      <w:r w:rsidRPr="006F7A4F">
        <w:rPr>
          <w:vertAlign w:val="superscript"/>
        </w:rPr>
        <w:t>3</w:t>
      </w:r>
      <w:r w:rsidRPr="006F7A4F">
        <w:t>)</w:t>
      </w:r>
      <w:bookmarkEnd w:id="626"/>
    </w:p>
    <w:tbl>
      <w:tblPr>
        <w:tblW w:w="5000" w:type="pct"/>
        <w:tblCellMar>
          <w:left w:w="70" w:type="dxa"/>
          <w:right w:w="70" w:type="dxa"/>
        </w:tblCellMar>
        <w:tblLook w:val="04A0" w:firstRow="1" w:lastRow="0" w:firstColumn="1" w:lastColumn="0" w:noHBand="0" w:noVBand="1"/>
      </w:tblPr>
      <w:tblGrid>
        <w:gridCol w:w="7340"/>
        <w:gridCol w:w="1153"/>
        <w:gridCol w:w="1001"/>
      </w:tblGrid>
      <w:tr w:rsidR="000262A6" w:rsidRPr="006F7A4F" w14:paraId="735B6D15" w14:textId="77777777" w:rsidTr="0030667A">
        <w:trPr>
          <w:cantSplit/>
          <w:trHeight w:val="315"/>
          <w:tblHeader/>
        </w:trPr>
        <w:tc>
          <w:tcPr>
            <w:tcW w:w="3866" w:type="pct"/>
            <w:tcBorders>
              <w:top w:val="single" w:sz="4" w:space="0" w:color="D3D3D3"/>
              <w:left w:val="single" w:sz="4" w:space="0" w:color="D3D3D3"/>
              <w:bottom w:val="single" w:sz="4" w:space="0" w:color="D3D3D3"/>
              <w:right w:val="single" w:sz="4" w:space="0" w:color="D3D3D3"/>
            </w:tcBorders>
            <w:shd w:val="clear" w:color="6E9ECA" w:fill="6E9ECA"/>
            <w:hideMark/>
          </w:tcPr>
          <w:bookmarkEnd w:id="625"/>
          <w:p w14:paraId="654C1F18" w14:textId="7C8ABE8D"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Company</w:t>
            </w:r>
          </w:p>
        </w:tc>
        <w:tc>
          <w:tcPr>
            <w:tcW w:w="607" w:type="pct"/>
            <w:tcBorders>
              <w:top w:val="single" w:sz="4" w:space="0" w:color="D3D3D3"/>
              <w:left w:val="nil"/>
              <w:bottom w:val="single" w:sz="4" w:space="0" w:color="D3D3D3"/>
              <w:right w:val="single" w:sz="4" w:space="0" w:color="D3D3D3"/>
            </w:tcBorders>
            <w:shd w:val="clear" w:color="6E9ECA" w:fill="6E9ECA"/>
            <w:hideMark/>
          </w:tcPr>
          <w:p w14:paraId="3451CA2A" w14:textId="71BD3176" w:rsidR="000262A6" w:rsidRPr="006F7A4F" w:rsidRDefault="000262A6" w:rsidP="000262A6">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Amount of Sale</w:t>
            </w:r>
          </w:p>
        </w:tc>
        <w:tc>
          <w:tcPr>
            <w:tcW w:w="527" w:type="pct"/>
            <w:tcBorders>
              <w:top w:val="single" w:sz="4" w:space="0" w:color="D3D3D3"/>
              <w:left w:val="nil"/>
              <w:bottom w:val="single" w:sz="4" w:space="0" w:color="D3D3D3"/>
              <w:right w:val="single" w:sz="4" w:space="0" w:color="D3D3D3"/>
            </w:tcBorders>
            <w:shd w:val="clear" w:color="6E9ECA" w:fill="6E9ECA"/>
            <w:hideMark/>
          </w:tcPr>
          <w:p w14:paraId="40C57D0F" w14:textId="021F8105"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Share (%)</w:t>
            </w:r>
          </w:p>
        </w:tc>
      </w:tr>
      <w:tr w:rsidR="00A023D9" w:rsidRPr="006F7A4F" w14:paraId="182DC79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574A72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İGDAŞ İSTANBUL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373D6BFE"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6.275,16</w:t>
            </w:r>
          </w:p>
        </w:tc>
        <w:tc>
          <w:tcPr>
            <w:tcW w:w="527" w:type="pct"/>
            <w:tcBorders>
              <w:top w:val="nil"/>
              <w:left w:val="nil"/>
              <w:bottom w:val="single" w:sz="4" w:space="0" w:color="D3D3D3"/>
              <w:right w:val="single" w:sz="4" w:space="0" w:color="D3D3D3"/>
            </w:tcBorders>
            <w:shd w:val="clear" w:color="F5F5F5" w:fill="F5F5F5"/>
            <w:hideMark/>
          </w:tcPr>
          <w:p w14:paraId="4A64CD88"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26,09</w:t>
            </w:r>
          </w:p>
        </w:tc>
      </w:tr>
      <w:tr w:rsidR="00A023D9" w:rsidRPr="006F7A4F" w14:paraId="7EA2DC5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2F4E4532"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BAŞKENT DOĞALGAZ DAĞITIM GAYRİMENKUL YATIRIM ORTAKLIĞI ANONİM ŞİRKETİ</w:t>
            </w:r>
          </w:p>
        </w:tc>
        <w:tc>
          <w:tcPr>
            <w:tcW w:w="607" w:type="pct"/>
            <w:tcBorders>
              <w:top w:val="nil"/>
              <w:left w:val="nil"/>
              <w:bottom w:val="single" w:sz="4" w:space="0" w:color="D3D3D3"/>
              <w:right w:val="single" w:sz="4" w:space="0" w:color="D3D3D3"/>
            </w:tcBorders>
            <w:shd w:val="clear" w:color="auto" w:fill="auto"/>
            <w:hideMark/>
          </w:tcPr>
          <w:p w14:paraId="68C14D21"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2.762,92</w:t>
            </w:r>
          </w:p>
        </w:tc>
        <w:tc>
          <w:tcPr>
            <w:tcW w:w="527" w:type="pct"/>
            <w:tcBorders>
              <w:top w:val="nil"/>
              <w:left w:val="nil"/>
              <w:bottom w:val="single" w:sz="4" w:space="0" w:color="D3D3D3"/>
              <w:right w:val="single" w:sz="4" w:space="0" w:color="D3D3D3"/>
            </w:tcBorders>
            <w:shd w:val="clear" w:color="F5F5F5" w:fill="F5F5F5"/>
            <w:hideMark/>
          </w:tcPr>
          <w:p w14:paraId="5AB8CD2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11,49</w:t>
            </w:r>
          </w:p>
        </w:tc>
      </w:tr>
      <w:tr w:rsidR="00A023D9" w:rsidRPr="006F7A4F" w14:paraId="0B64DFE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8EB8531"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İZMİR DOĞALGAZ DAĞITIM TİCARET VE TAAHHÜT ANONİM ŞİRKETİ</w:t>
            </w:r>
          </w:p>
        </w:tc>
        <w:tc>
          <w:tcPr>
            <w:tcW w:w="607" w:type="pct"/>
            <w:tcBorders>
              <w:top w:val="nil"/>
              <w:left w:val="nil"/>
              <w:bottom w:val="single" w:sz="4" w:space="0" w:color="D3D3D3"/>
              <w:right w:val="single" w:sz="4" w:space="0" w:color="D3D3D3"/>
            </w:tcBorders>
            <w:shd w:val="clear" w:color="auto" w:fill="auto"/>
            <w:hideMark/>
          </w:tcPr>
          <w:p w14:paraId="0E617A4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1.060,42</w:t>
            </w:r>
          </w:p>
        </w:tc>
        <w:tc>
          <w:tcPr>
            <w:tcW w:w="527" w:type="pct"/>
            <w:tcBorders>
              <w:top w:val="nil"/>
              <w:left w:val="nil"/>
              <w:bottom w:val="single" w:sz="4" w:space="0" w:color="D3D3D3"/>
              <w:right w:val="single" w:sz="4" w:space="0" w:color="D3D3D3"/>
            </w:tcBorders>
            <w:shd w:val="clear" w:color="F5F5F5" w:fill="F5F5F5"/>
            <w:hideMark/>
          </w:tcPr>
          <w:p w14:paraId="4C9BADBC"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4,41</w:t>
            </w:r>
          </w:p>
        </w:tc>
      </w:tr>
      <w:tr w:rsidR="00A023D9" w:rsidRPr="006F7A4F" w14:paraId="039DF8F7"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7EDD21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BURSA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hideMark/>
          </w:tcPr>
          <w:p w14:paraId="39A1B943"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898,60</w:t>
            </w:r>
          </w:p>
        </w:tc>
        <w:tc>
          <w:tcPr>
            <w:tcW w:w="527" w:type="pct"/>
            <w:tcBorders>
              <w:top w:val="nil"/>
              <w:left w:val="nil"/>
              <w:bottom w:val="single" w:sz="4" w:space="0" w:color="D3D3D3"/>
              <w:right w:val="single" w:sz="4" w:space="0" w:color="D3D3D3"/>
            </w:tcBorders>
            <w:shd w:val="clear" w:color="F5F5F5" w:fill="F5F5F5"/>
            <w:hideMark/>
          </w:tcPr>
          <w:p w14:paraId="0C4D1151"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3,74</w:t>
            </w:r>
          </w:p>
        </w:tc>
      </w:tr>
      <w:tr w:rsidR="00A023D9" w:rsidRPr="006F7A4F" w14:paraId="788C9B6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E64D97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PALGAZ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5DF7C43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755,94</w:t>
            </w:r>
          </w:p>
        </w:tc>
        <w:tc>
          <w:tcPr>
            <w:tcW w:w="527" w:type="pct"/>
            <w:tcBorders>
              <w:top w:val="nil"/>
              <w:left w:val="nil"/>
              <w:bottom w:val="single" w:sz="4" w:space="0" w:color="D3D3D3"/>
              <w:right w:val="single" w:sz="4" w:space="0" w:color="D3D3D3"/>
            </w:tcBorders>
            <w:shd w:val="clear" w:color="F5F5F5" w:fill="F5F5F5"/>
            <w:hideMark/>
          </w:tcPr>
          <w:p w14:paraId="052F0983"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3,14</w:t>
            </w:r>
          </w:p>
        </w:tc>
      </w:tr>
      <w:tr w:rsidR="00A023D9" w:rsidRPr="006F7A4F" w14:paraId="770A1237"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5330D85"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TRAKYA BÖLGESİ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29A8341"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709,50</w:t>
            </w:r>
          </w:p>
        </w:tc>
        <w:tc>
          <w:tcPr>
            <w:tcW w:w="527" w:type="pct"/>
            <w:tcBorders>
              <w:top w:val="nil"/>
              <w:left w:val="nil"/>
              <w:bottom w:val="single" w:sz="4" w:space="0" w:color="D3D3D3"/>
              <w:right w:val="single" w:sz="4" w:space="0" w:color="D3D3D3"/>
            </w:tcBorders>
            <w:shd w:val="clear" w:color="F5F5F5" w:fill="F5F5F5"/>
            <w:hideMark/>
          </w:tcPr>
          <w:p w14:paraId="0CAA2996"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2,95</w:t>
            </w:r>
          </w:p>
        </w:tc>
      </w:tr>
      <w:tr w:rsidR="00A023D9" w:rsidRPr="006F7A4F" w14:paraId="35E729A1"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869C70F"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BİLECİK BOLU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D0666AF"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625,87</w:t>
            </w:r>
          </w:p>
        </w:tc>
        <w:tc>
          <w:tcPr>
            <w:tcW w:w="527" w:type="pct"/>
            <w:tcBorders>
              <w:top w:val="nil"/>
              <w:left w:val="nil"/>
              <w:bottom w:val="single" w:sz="4" w:space="0" w:color="D3D3D3"/>
              <w:right w:val="single" w:sz="4" w:space="0" w:color="D3D3D3"/>
            </w:tcBorders>
            <w:shd w:val="clear" w:color="F5F5F5" w:fill="F5F5F5"/>
            <w:hideMark/>
          </w:tcPr>
          <w:p w14:paraId="299E386B"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2,60</w:t>
            </w:r>
          </w:p>
        </w:tc>
      </w:tr>
      <w:tr w:rsidR="00A023D9" w:rsidRPr="006F7A4F" w14:paraId="053AB587"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034C74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03CDB4B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624,75</w:t>
            </w:r>
          </w:p>
        </w:tc>
        <w:tc>
          <w:tcPr>
            <w:tcW w:w="527" w:type="pct"/>
            <w:tcBorders>
              <w:top w:val="nil"/>
              <w:left w:val="nil"/>
              <w:bottom w:val="single" w:sz="4" w:space="0" w:color="D3D3D3"/>
              <w:right w:val="single" w:sz="4" w:space="0" w:color="D3D3D3"/>
            </w:tcBorders>
            <w:shd w:val="clear" w:color="F5F5F5" w:fill="F5F5F5"/>
            <w:hideMark/>
          </w:tcPr>
          <w:p w14:paraId="059A22EE"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2,60</w:t>
            </w:r>
          </w:p>
        </w:tc>
      </w:tr>
      <w:tr w:rsidR="00A023D9" w:rsidRPr="006F7A4F" w14:paraId="15ECC775"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852BE06"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KONYA GAZ DAĞITIM ANONİM ŞİRKETİ</w:t>
            </w:r>
          </w:p>
        </w:tc>
        <w:tc>
          <w:tcPr>
            <w:tcW w:w="607" w:type="pct"/>
            <w:tcBorders>
              <w:top w:val="nil"/>
              <w:left w:val="nil"/>
              <w:bottom w:val="single" w:sz="4" w:space="0" w:color="D3D3D3"/>
              <w:right w:val="single" w:sz="4" w:space="0" w:color="D3D3D3"/>
            </w:tcBorders>
            <w:shd w:val="clear" w:color="auto" w:fill="auto"/>
            <w:hideMark/>
          </w:tcPr>
          <w:p w14:paraId="5950B7F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562,64</w:t>
            </w:r>
          </w:p>
        </w:tc>
        <w:tc>
          <w:tcPr>
            <w:tcW w:w="527" w:type="pct"/>
            <w:tcBorders>
              <w:top w:val="nil"/>
              <w:left w:val="nil"/>
              <w:bottom w:val="single" w:sz="4" w:space="0" w:color="D3D3D3"/>
              <w:right w:val="single" w:sz="4" w:space="0" w:color="D3D3D3"/>
            </w:tcBorders>
            <w:shd w:val="clear" w:color="F5F5F5" w:fill="F5F5F5"/>
            <w:hideMark/>
          </w:tcPr>
          <w:p w14:paraId="08ADFDC3"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2,34</w:t>
            </w:r>
          </w:p>
        </w:tc>
      </w:tr>
      <w:tr w:rsidR="00A023D9" w:rsidRPr="006F7A4F" w14:paraId="70E669A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7AC8E06"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İZGAZ İZMİT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1D150B2"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556,15</w:t>
            </w:r>
          </w:p>
        </w:tc>
        <w:tc>
          <w:tcPr>
            <w:tcW w:w="527" w:type="pct"/>
            <w:tcBorders>
              <w:top w:val="nil"/>
              <w:left w:val="nil"/>
              <w:bottom w:val="single" w:sz="4" w:space="0" w:color="D3D3D3"/>
              <w:right w:val="single" w:sz="4" w:space="0" w:color="D3D3D3"/>
            </w:tcBorders>
            <w:shd w:val="clear" w:color="F5F5F5" w:fill="F5F5F5"/>
            <w:hideMark/>
          </w:tcPr>
          <w:p w14:paraId="0611B8AD"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2,31</w:t>
            </w:r>
          </w:p>
        </w:tc>
      </w:tr>
      <w:tr w:rsidR="00A023D9" w:rsidRPr="006F7A4F" w14:paraId="4C2DDEEB"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26F732C"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607" w:type="pct"/>
            <w:tcBorders>
              <w:top w:val="nil"/>
              <w:left w:val="nil"/>
              <w:bottom w:val="single" w:sz="4" w:space="0" w:color="D3D3D3"/>
              <w:right w:val="single" w:sz="4" w:space="0" w:color="D3D3D3"/>
            </w:tcBorders>
            <w:shd w:val="clear" w:color="auto" w:fill="auto"/>
            <w:hideMark/>
          </w:tcPr>
          <w:p w14:paraId="18A23AA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509,83</w:t>
            </w:r>
          </w:p>
        </w:tc>
        <w:tc>
          <w:tcPr>
            <w:tcW w:w="527" w:type="pct"/>
            <w:tcBorders>
              <w:top w:val="nil"/>
              <w:left w:val="nil"/>
              <w:bottom w:val="single" w:sz="4" w:space="0" w:color="D3D3D3"/>
              <w:right w:val="single" w:sz="4" w:space="0" w:color="D3D3D3"/>
            </w:tcBorders>
            <w:shd w:val="clear" w:color="F5F5F5" w:fill="F5F5F5"/>
            <w:hideMark/>
          </w:tcPr>
          <w:p w14:paraId="22AFC53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2,12</w:t>
            </w:r>
          </w:p>
        </w:tc>
      </w:tr>
      <w:tr w:rsidR="00A023D9" w:rsidRPr="006F7A4F" w14:paraId="156708B6"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6CDB497"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hideMark/>
          </w:tcPr>
          <w:p w14:paraId="6C95C8D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429,28</w:t>
            </w:r>
          </w:p>
        </w:tc>
        <w:tc>
          <w:tcPr>
            <w:tcW w:w="527" w:type="pct"/>
            <w:tcBorders>
              <w:top w:val="nil"/>
              <w:left w:val="nil"/>
              <w:bottom w:val="single" w:sz="4" w:space="0" w:color="D3D3D3"/>
              <w:right w:val="single" w:sz="4" w:space="0" w:color="D3D3D3"/>
            </w:tcBorders>
            <w:shd w:val="clear" w:color="F5F5F5" w:fill="F5F5F5"/>
            <w:hideMark/>
          </w:tcPr>
          <w:p w14:paraId="4945CA1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1,79</w:t>
            </w:r>
          </w:p>
        </w:tc>
      </w:tr>
      <w:tr w:rsidR="00A023D9" w:rsidRPr="006F7A4F" w14:paraId="3F76E944"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CC5E99D"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AGDAŞ ADAPAZARI GAZ DAĞITIM ANONİM ŞİRKETİ</w:t>
            </w:r>
          </w:p>
        </w:tc>
        <w:tc>
          <w:tcPr>
            <w:tcW w:w="607" w:type="pct"/>
            <w:tcBorders>
              <w:top w:val="nil"/>
              <w:left w:val="nil"/>
              <w:bottom w:val="single" w:sz="4" w:space="0" w:color="D3D3D3"/>
              <w:right w:val="single" w:sz="4" w:space="0" w:color="D3D3D3"/>
            </w:tcBorders>
            <w:shd w:val="clear" w:color="auto" w:fill="auto"/>
            <w:hideMark/>
          </w:tcPr>
          <w:p w14:paraId="3F9FE80E"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420,69</w:t>
            </w:r>
          </w:p>
        </w:tc>
        <w:tc>
          <w:tcPr>
            <w:tcW w:w="527" w:type="pct"/>
            <w:tcBorders>
              <w:top w:val="nil"/>
              <w:left w:val="nil"/>
              <w:bottom w:val="single" w:sz="4" w:space="0" w:color="D3D3D3"/>
              <w:right w:val="single" w:sz="4" w:space="0" w:color="D3D3D3"/>
            </w:tcBorders>
            <w:shd w:val="clear" w:color="F5F5F5" w:fill="F5F5F5"/>
            <w:hideMark/>
          </w:tcPr>
          <w:p w14:paraId="74962784"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1,75</w:t>
            </w:r>
          </w:p>
        </w:tc>
      </w:tr>
      <w:tr w:rsidR="00A023D9" w:rsidRPr="006F7A4F" w14:paraId="1DA32DDA"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FDFA859"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GAZDAŞ GAZİANTEP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24A459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400,68</w:t>
            </w:r>
          </w:p>
        </w:tc>
        <w:tc>
          <w:tcPr>
            <w:tcW w:w="527" w:type="pct"/>
            <w:tcBorders>
              <w:top w:val="nil"/>
              <w:left w:val="nil"/>
              <w:bottom w:val="single" w:sz="4" w:space="0" w:color="D3D3D3"/>
              <w:right w:val="single" w:sz="4" w:space="0" w:color="D3D3D3"/>
            </w:tcBorders>
            <w:shd w:val="clear" w:color="F5F5F5" w:fill="F5F5F5"/>
            <w:hideMark/>
          </w:tcPr>
          <w:p w14:paraId="065C4A83"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1,67</w:t>
            </w:r>
          </w:p>
        </w:tc>
      </w:tr>
      <w:tr w:rsidR="00A023D9" w:rsidRPr="006F7A4F" w14:paraId="5114A031"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822C8C2"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ARMADAŞ ARSAN MARAŞ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097C75A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340,79</w:t>
            </w:r>
          </w:p>
        </w:tc>
        <w:tc>
          <w:tcPr>
            <w:tcW w:w="527" w:type="pct"/>
            <w:tcBorders>
              <w:top w:val="nil"/>
              <w:left w:val="nil"/>
              <w:bottom w:val="single" w:sz="4" w:space="0" w:color="D3D3D3"/>
              <w:right w:val="single" w:sz="4" w:space="0" w:color="D3D3D3"/>
            </w:tcBorders>
            <w:shd w:val="clear" w:color="F5F5F5" w:fill="F5F5F5"/>
            <w:hideMark/>
          </w:tcPr>
          <w:p w14:paraId="06BB0DFF"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1,42</w:t>
            </w:r>
          </w:p>
        </w:tc>
      </w:tr>
      <w:tr w:rsidR="00A023D9" w:rsidRPr="006F7A4F" w14:paraId="476D54FC"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F524641"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DENİZLİ GAZ DAĞITIM ANONİM ŞİRKETİ</w:t>
            </w:r>
          </w:p>
        </w:tc>
        <w:tc>
          <w:tcPr>
            <w:tcW w:w="607" w:type="pct"/>
            <w:tcBorders>
              <w:top w:val="nil"/>
              <w:left w:val="nil"/>
              <w:bottom w:val="single" w:sz="4" w:space="0" w:color="D3D3D3"/>
              <w:right w:val="single" w:sz="4" w:space="0" w:color="D3D3D3"/>
            </w:tcBorders>
            <w:shd w:val="clear" w:color="auto" w:fill="auto"/>
            <w:hideMark/>
          </w:tcPr>
          <w:p w14:paraId="325DE5E9"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331,92</w:t>
            </w:r>
          </w:p>
        </w:tc>
        <w:tc>
          <w:tcPr>
            <w:tcW w:w="527" w:type="pct"/>
            <w:tcBorders>
              <w:top w:val="nil"/>
              <w:left w:val="nil"/>
              <w:bottom w:val="single" w:sz="4" w:space="0" w:color="D3D3D3"/>
              <w:right w:val="single" w:sz="4" w:space="0" w:color="D3D3D3"/>
            </w:tcBorders>
            <w:shd w:val="clear" w:color="F5F5F5" w:fill="F5F5F5"/>
            <w:hideMark/>
          </w:tcPr>
          <w:p w14:paraId="5749DB42"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1,38</w:t>
            </w:r>
          </w:p>
        </w:tc>
      </w:tr>
      <w:tr w:rsidR="00A023D9" w:rsidRPr="006F7A4F" w14:paraId="5793CF9F"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8621180"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546400D"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323,24</w:t>
            </w:r>
          </w:p>
        </w:tc>
        <w:tc>
          <w:tcPr>
            <w:tcW w:w="527" w:type="pct"/>
            <w:tcBorders>
              <w:top w:val="nil"/>
              <w:left w:val="nil"/>
              <w:bottom w:val="single" w:sz="4" w:space="0" w:color="D3D3D3"/>
              <w:right w:val="single" w:sz="4" w:space="0" w:color="D3D3D3"/>
            </w:tcBorders>
            <w:shd w:val="clear" w:color="F5F5F5" w:fill="F5F5F5"/>
            <w:hideMark/>
          </w:tcPr>
          <w:p w14:paraId="231429C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1,34</w:t>
            </w:r>
          </w:p>
        </w:tc>
      </w:tr>
      <w:tr w:rsidR="00A023D9" w:rsidRPr="006F7A4F" w14:paraId="7C701B32"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C90EB2A"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DÜZCE EREĞLİ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3E9A9362"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290,93</w:t>
            </w:r>
          </w:p>
        </w:tc>
        <w:tc>
          <w:tcPr>
            <w:tcW w:w="527" w:type="pct"/>
            <w:tcBorders>
              <w:top w:val="nil"/>
              <w:left w:val="nil"/>
              <w:bottom w:val="single" w:sz="4" w:space="0" w:color="D3D3D3"/>
              <w:right w:val="single" w:sz="4" w:space="0" w:color="D3D3D3"/>
            </w:tcBorders>
            <w:shd w:val="clear" w:color="F5F5F5" w:fill="F5F5F5"/>
            <w:hideMark/>
          </w:tcPr>
          <w:p w14:paraId="4B14EA5F"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1,21</w:t>
            </w:r>
          </w:p>
        </w:tc>
      </w:tr>
      <w:tr w:rsidR="00A023D9" w:rsidRPr="006F7A4F" w14:paraId="75C73E10"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3D0417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MALATYA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176BD563"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256,99</w:t>
            </w:r>
          </w:p>
        </w:tc>
        <w:tc>
          <w:tcPr>
            <w:tcW w:w="527" w:type="pct"/>
            <w:tcBorders>
              <w:top w:val="nil"/>
              <w:left w:val="nil"/>
              <w:bottom w:val="single" w:sz="4" w:space="0" w:color="D3D3D3"/>
              <w:right w:val="single" w:sz="4" w:space="0" w:color="D3D3D3"/>
            </w:tcBorders>
            <w:shd w:val="clear" w:color="F5F5F5" w:fill="F5F5F5"/>
            <w:hideMark/>
          </w:tcPr>
          <w:p w14:paraId="1EE5ED24"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1,07</w:t>
            </w:r>
          </w:p>
        </w:tc>
      </w:tr>
      <w:tr w:rsidR="00A023D9" w:rsidRPr="006F7A4F" w14:paraId="76D9AE02"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7A4F0A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SAMGAZ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0DB15F2F"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250,48</w:t>
            </w:r>
          </w:p>
        </w:tc>
        <w:tc>
          <w:tcPr>
            <w:tcW w:w="527" w:type="pct"/>
            <w:tcBorders>
              <w:top w:val="nil"/>
              <w:left w:val="nil"/>
              <w:bottom w:val="single" w:sz="4" w:space="0" w:color="D3D3D3"/>
              <w:right w:val="single" w:sz="4" w:space="0" w:color="D3D3D3"/>
            </w:tcBorders>
            <w:shd w:val="clear" w:color="F5F5F5" w:fill="F5F5F5"/>
            <w:hideMark/>
          </w:tcPr>
          <w:p w14:paraId="689D552E"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1,04</w:t>
            </w:r>
          </w:p>
        </w:tc>
      </w:tr>
      <w:tr w:rsidR="00A023D9" w:rsidRPr="006F7A4F" w14:paraId="14DA13EC"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7F57CF0"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ÇİNİGAZ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3FC6C08E"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249,64</w:t>
            </w:r>
          </w:p>
        </w:tc>
        <w:tc>
          <w:tcPr>
            <w:tcW w:w="527" w:type="pct"/>
            <w:tcBorders>
              <w:top w:val="nil"/>
              <w:left w:val="nil"/>
              <w:bottom w:val="single" w:sz="4" w:space="0" w:color="D3D3D3"/>
              <w:right w:val="single" w:sz="4" w:space="0" w:color="D3D3D3"/>
            </w:tcBorders>
            <w:shd w:val="clear" w:color="F5F5F5" w:fill="F5F5F5"/>
            <w:hideMark/>
          </w:tcPr>
          <w:p w14:paraId="46D5D85C"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1,04</w:t>
            </w:r>
          </w:p>
        </w:tc>
      </w:tr>
      <w:tr w:rsidR="00A023D9" w:rsidRPr="006F7A4F" w14:paraId="2FAA133D"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0D3AF7B0"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PALEN ENERJİ DOĞAL GAZ DAĞITIM END. VE TİCARET ANONİM ŞİRKETİ</w:t>
            </w:r>
          </w:p>
        </w:tc>
        <w:tc>
          <w:tcPr>
            <w:tcW w:w="607" w:type="pct"/>
            <w:tcBorders>
              <w:top w:val="nil"/>
              <w:left w:val="nil"/>
              <w:bottom w:val="single" w:sz="4" w:space="0" w:color="D3D3D3"/>
              <w:right w:val="single" w:sz="4" w:space="0" w:color="D3D3D3"/>
            </w:tcBorders>
            <w:shd w:val="clear" w:color="auto" w:fill="auto"/>
            <w:hideMark/>
          </w:tcPr>
          <w:p w14:paraId="2A3CE232"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245,45</w:t>
            </w:r>
          </w:p>
        </w:tc>
        <w:tc>
          <w:tcPr>
            <w:tcW w:w="527" w:type="pct"/>
            <w:tcBorders>
              <w:top w:val="nil"/>
              <w:left w:val="nil"/>
              <w:bottom w:val="single" w:sz="4" w:space="0" w:color="D3D3D3"/>
              <w:right w:val="single" w:sz="4" w:space="0" w:color="D3D3D3"/>
            </w:tcBorders>
            <w:shd w:val="clear" w:color="F5F5F5" w:fill="F5F5F5"/>
            <w:hideMark/>
          </w:tcPr>
          <w:p w14:paraId="7CBE680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1,02</w:t>
            </w:r>
          </w:p>
        </w:tc>
      </w:tr>
      <w:tr w:rsidR="00A023D9" w:rsidRPr="006F7A4F" w14:paraId="593DC99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2AB0C947"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ARMAGAZ ARSAN MARMARA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5B26728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236,20</w:t>
            </w:r>
          </w:p>
        </w:tc>
        <w:tc>
          <w:tcPr>
            <w:tcW w:w="527" w:type="pct"/>
            <w:tcBorders>
              <w:top w:val="nil"/>
              <w:left w:val="nil"/>
              <w:bottom w:val="single" w:sz="4" w:space="0" w:color="D3D3D3"/>
              <w:right w:val="single" w:sz="4" w:space="0" w:color="D3D3D3"/>
            </w:tcBorders>
            <w:shd w:val="clear" w:color="F5F5F5" w:fill="F5F5F5"/>
            <w:hideMark/>
          </w:tcPr>
          <w:p w14:paraId="6D044E53"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0,98</w:t>
            </w:r>
          </w:p>
        </w:tc>
      </w:tr>
      <w:tr w:rsidR="00A023D9" w:rsidRPr="006F7A4F" w14:paraId="7B0EA94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26AFD52"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TOKAT AMASYA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4D85025D"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223,43</w:t>
            </w:r>
          </w:p>
        </w:tc>
        <w:tc>
          <w:tcPr>
            <w:tcW w:w="527" w:type="pct"/>
            <w:tcBorders>
              <w:top w:val="nil"/>
              <w:left w:val="nil"/>
              <w:bottom w:val="single" w:sz="4" w:space="0" w:color="D3D3D3"/>
              <w:right w:val="single" w:sz="4" w:space="0" w:color="D3D3D3"/>
            </w:tcBorders>
            <w:shd w:val="clear" w:color="F5F5F5" w:fill="F5F5F5"/>
            <w:hideMark/>
          </w:tcPr>
          <w:p w14:paraId="02B87FE2"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0,93</w:t>
            </w:r>
          </w:p>
        </w:tc>
      </w:tr>
      <w:tr w:rsidR="00A023D9" w:rsidRPr="006F7A4F" w14:paraId="14121B1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C8056F7"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DİYARBAKIR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2953A97"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208,24</w:t>
            </w:r>
          </w:p>
        </w:tc>
        <w:tc>
          <w:tcPr>
            <w:tcW w:w="527" w:type="pct"/>
            <w:tcBorders>
              <w:top w:val="nil"/>
              <w:left w:val="nil"/>
              <w:bottom w:val="single" w:sz="4" w:space="0" w:color="D3D3D3"/>
              <w:right w:val="single" w:sz="4" w:space="0" w:color="D3D3D3"/>
            </w:tcBorders>
            <w:shd w:val="clear" w:color="F5F5F5" w:fill="F5F5F5"/>
            <w:hideMark/>
          </w:tcPr>
          <w:p w14:paraId="11F58C40"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0,87</w:t>
            </w:r>
          </w:p>
        </w:tc>
      </w:tr>
      <w:tr w:rsidR="00A023D9" w:rsidRPr="006F7A4F" w14:paraId="71985C5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5A6F34A"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TOROSGAZ ISPARTA BURDUR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40D029D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194,56</w:t>
            </w:r>
          </w:p>
        </w:tc>
        <w:tc>
          <w:tcPr>
            <w:tcW w:w="527" w:type="pct"/>
            <w:tcBorders>
              <w:top w:val="nil"/>
              <w:left w:val="nil"/>
              <w:bottom w:val="single" w:sz="4" w:space="0" w:color="D3D3D3"/>
              <w:right w:val="single" w:sz="4" w:space="0" w:color="D3D3D3"/>
            </w:tcBorders>
            <w:shd w:val="clear" w:color="F5F5F5" w:fill="F5F5F5"/>
            <w:hideMark/>
          </w:tcPr>
          <w:p w14:paraId="0CE2BDCF"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0,81</w:t>
            </w:r>
          </w:p>
        </w:tc>
      </w:tr>
      <w:tr w:rsidR="00A023D9" w:rsidRPr="006F7A4F" w14:paraId="08D6368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D1BE4B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ELAZIĞ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3221988B"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190,86</w:t>
            </w:r>
          </w:p>
        </w:tc>
        <w:tc>
          <w:tcPr>
            <w:tcW w:w="527" w:type="pct"/>
            <w:tcBorders>
              <w:top w:val="nil"/>
              <w:left w:val="nil"/>
              <w:bottom w:val="single" w:sz="4" w:space="0" w:color="D3D3D3"/>
              <w:right w:val="single" w:sz="4" w:space="0" w:color="D3D3D3"/>
            </w:tcBorders>
            <w:shd w:val="clear" w:color="F5F5F5" w:fill="F5F5F5"/>
            <w:hideMark/>
          </w:tcPr>
          <w:p w14:paraId="4DE5ED87"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0,79</w:t>
            </w:r>
          </w:p>
        </w:tc>
      </w:tr>
      <w:tr w:rsidR="00A023D9" w:rsidRPr="006F7A4F" w14:paraId="5B2671A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CF599E7"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KIRGAZ KIRIKKALE-KIRŞEHİR DOĞAL GAZ DAĞITIM PAZ. VE TİCARET ANONİM ŞİRKETİ</w:t>
            </w:r>
          </w:p>
        </w:tc>
        <w:tc>
          <w:tcPr>
            <w:tcW w:w="607" w:type="pct"/>
            <w:tcBorders>
              <w:top w:val="nil"/>
              <w:left w:val="nil"/>
              <w:bottom w:val="single" w:sz="4" w:space="0" w:color="D3D3D3"/>
              <w:right w:val="single" w:sz="4" w:space="0" w:color="D3D3D3"/>
            </w:tcBorders>
            <w:shd w:val="clear" w:color="auto" w:fill="auto"/>
            <w:hideMark/>
          </w:tcPr>
          <w:p w14:paraId="151DFEC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182,34</w:t>
            </w:r>
          </w:p>
        </w:tc>
        <w:tc>
          <w:tcPr>
            <w:tcW w:w="527" w:type="pct"/>
            <w:tcBorders>
              <w:top w:val="nil"/>
              <w:left w:val="nil"/>
              <w:bottom w:val="single" w:sz="4" w:space="0" w:color="D3D3D3"/>
              <w:right w:val="single" w:sz="4" w:space="0" w:color="D3D3D3"/>
            </w:tcBorders>
            <w:shd w:val="clear" w:color="F5F5F5" w:fill="F5F5F5"/>
            <w:hideMark/>
          </w:tcPr>
          <w:p w14:paraId="3AC2B85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0,76</w:t>
            </w:r>
          </w:p>
        </w:tc>
      </w:tr>
      <w:tr w:rsidR="00A023D9" w:rsidRPr="006F7A4F" w14:paraId="76C18A4E"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6CE2757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SİVAS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46C1751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181,92</w:t>
            </w:r>
          </w:p>
        </w:tc>
        <w:tc>
          <w:tcPr>
            <w:tcW w:w="527" w:type="pct"/>
            <w:tcBorders>
              <w:top w:val="nil"/>
              <w:left w:val="nil"/>
              <w:bottom w:val="single" w:sz="4" w:space="0" w:color="D3D3D3"/>
              <w:right w:val="single" w:sz="4" w:space="0" w:color="D3D3D3"/>
            </w:tcBorders>
            <w:shd w:val="clear" w:color="F5F5F5" w:fill="F5F5F5"/>
            <w:hideMark/>
          </w:tcPr>
          <w:p w14:paraId="06B55D1B"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0,76</w:t>
            </w:r>
          </w:p>
        </w:tc>
      </w:tr>
      <w:tr w:rsidR="00A023D9" w:rsidRPr="006F7A4F" w14:paraId="1909F206"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9E3C6B2"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BALIKESİR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324A9E5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181,34</w:t>
            </w:r>
          </w:p>
        </w:tc>
        <w:tc>
          <w:tcPr>
            <w:tcW w:w="527" w:type="pct"/>
            <w:tcBorders>
              <w:top w:val="nil"/>
              <w:left w:val="nil"/>
              <w:bottom w:val="single" w:sz="4" w:space="0" w:color="D3D3D3"/>
              <w:right w:val="single" w:sz="4" w:space="0" w:color="D3D3D3"/>
            </w:tcBorders>
            <w:shd w:val="clear" w:color="F5F5F5" w:fill="F5F5F5"/>
            <w:hideMark/>
          </w:tcPr>
          <w:p w14:paraId="73A84272"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0,75</w:t>
            </w:r>
          </w:p>
        </w:tc>
      </w:tr>
      <w:tr w:rsidR="00A023D9" w:rsidRPr="006F7A4F" w14:paraId="766751F0"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D968528"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ÇORDAŞ ÇORLU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027F131F"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168,83</w:t>
            </w:r>
          </w:p>
        </w:tc>
        <w:tc>
          <w:tcPr>
            <w:tcW w:w="527" w:type="pct"/>
            <w:tcBorders>
              <w:top w:val="nil"/>
              <w:left w:val="nil"/>
              <w:bottom w:val="single" w:sz="4" w:space="0" w:color="D3D3D3"/>
              <w:right w:val="single" w:sz="4" w:space="0" w:color="D3D3D3"/>
            </w:tcBorders>
            <w:shd w:val="clear" w:color="F5F5F5" w:fill="F5F5F5"/>
            <w:hideMark/>
          </w:tcPr>
          <w:p w14:paraId="600D3997"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0,70</w:t>
            </w:r>
          </w:p>
        </w:tc>
      </w:tr>
      <w:tr w:rsidR="00A023D9" w:rsidRPr="006F7A4F" w14:paraId="7437368C"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4BF4D3C"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KAPADOKYA GAZ DAĞITIM A.Ş.</w:t>
            </w:r>
          </w:p>
        </w:tc>
        <w:tc>
          <w:tcPr>
            <w:tcW w:w="607" w:type="pct"/>
            <w:tcBorders>
              <w:top w:val="nil"/>
              <w:left w:val="nil"/>
              <w:bottom w:val="single" w:sz="4" w:space="0" w:color="D3D3D3"/>
              <w:right w:val="single" w:sz="4" w:space="0" w:color="D3D3D3"/>
            </w:tcBorders>
            <w:shd w:val="clear" w:color="auto" w:fill="auto"/>
            <w:hideMark/>
          </w:tcPr>
          <w:p w14:paraId="6A02EA1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158,66</w:t>
            </w:r>
          </w:p>
        </w:tc>
        <w:tc>
          <w:tcPr>
            <w:tcW w:w="527" w:type="pct"/>
            <w:tcBorders>
              <w:top w:val="nil"/>
              <w:left w:val="nil"/>
              <w:bottom w:val="single" w:sz="4" w:space="0" w:color="D3D3D3"/>
              <w:right w:val="single" w:sz="4" w:space="0" w:color="D3D3D3"/>
            </w:tcBorders>
            <w:shd w:val="clear" w:color="F5F5F5" w:fill="F5F5F5"/>
            <w:hideMark/>
          </w:tcPr>
          <w:p w14:paraId="0CDC22FF"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0,66</w:t>
            </w:r>
          </w:p>
        </w:tc>
      </w:tr>
      <w:tr w:rsidR="00A023D9" w:rsidRPr="006F7A4F" w14:paraId="4688B97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0534959E"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ÇORUM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4D5C9282"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158,38</w:t>
            </w:r>
          </w:p>
        </w:tc>
        <w:tc>
          <w:tcPr>
            <w:tcW w:w="527" w:type="pct"/>
            <w:tcBorders>
              <w:top w:val="nil"/>
              <w:left w:val="nil"/>
              <w:bottom w:val="single" w:sz="4" w:space="0" w:color="D3D3D3"/>
              <w:right w:val="single" w:sz="4" w:space="0" w:color="D3D3D3"/>
            </w:tcBorders>
            <w:shd w:val="clear" w:color="F5F5F5" w:fill="F5F5F5"/>
            <w:hideMark/>
          </w:tcPr>
          <w:p w14:paraId="736D635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0,66</w:t>
            </w:r>
          </w:p>
        </w:tc>
      </w:tr>
      <w:tr w:rsidR="00A023D9" w:rsidRPr="006F7A4F" w14:paraId="1C0CA9B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6405211"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MANİSA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C991A5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157,66</w:t>
            </w:r>
          </w:p>
        </w:tc>
        <w:tc>
          <w:tcPr>
            <w:tcW w:w="527" w:type="pct"/>
            <w:tcBorders>
              <w:top w:val="nil"/>
              <w:left w:val="nil"/>
              <w:bottom w:val="single" w:sz="4" w:space="0" w:color="D3D3D3"/>
              <w:right w:val="single" w:sz="4" w:space="0" w:color="D3D3D3"/>
            </w:tcBorders>
            <w:shd w:val="clear" w:color="F5F5F5" w:fill="F5F5F5"/>
            <w:hideMark/>
          </w:tcPr>
          <w:p w14:paraId="48952080"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0,66</w:t>
            </w:r>
          </w:p>
        </w:tc>
      </w:tr>
      <w:tr w:rsidR="00A023D9" w:rsidRPr="006F7A4F" w14:paraId="7413E35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CD6A0F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ANTALYA GAZ DAĞITIM A.Ş.</w:t>
            </w:r>
          </w:p>
        </w:tc>
        <w:tc>
          <w:tcPr>
            <w:tcW w:w="607" w:type="pct"/>
            <w:tcBorders>
              <w:top w:val="nil"/>
              <w:left w:val="nil"/>
              <w:bottom w:val="single" w:sz="4" w:space="0" w:color="D3D3D3"/>
              <w:right w:val="single" w:sz="4" w:space="0" w:color="D3D3D3"/>
            </w:tcBorders>
            <w:shd w:val="clear" w:color="auto" w:fill="auto"/>
            <w:hideMark/>
          </w:tcPr>
          <w:p w14:paraId="40E96637"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156,41</w:t>
            </w:r>
          </w:p>
        </w:tc>
        <w:tc>
          <w:tcPr>
            <w:tcW w:w="527" w:type="pct"/>
            <w:tcBorders>
              <w:top w:val="nil"/>
              <w:left w:val="nil"/>
              <w:bottom w:val="single" w:sz="4" w:space="0" w:color="D3D3D3"/>
              <w:right w:val="single" w:sz="4" w:space="0" w:color="D3D3D3"/>
            </w:tcBorders>
            <w:shd w:val="clear" w:color="F5F5F5" w:fill="F5F5F5"/>
            <w:hideMark/>
          </w:tcPr>
          <w:p w14:paraId="550320F3"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0,65</w:t>
            </w:r>
          </w:p>
        </w:tc>
      </w:tr>
      <w:tr w:rsidR="00A023D9" w:rsidRPr="006F7A4F" w14:paraId="05D1338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A0665DD"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KARADENİZ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227EAB86"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153,81</w:t>
            </w:r>
          </w:p>
        </w:tc>
        <w:tc>
          <w:tcPr>
            <w:tcW w:w="527" w:type="pct"/>
            <w:tcBorders>
              <w:top w:val="nil"/>
              <w:left w:val="nil"/>
              <w:bottom w:val="single" w:sz="4" w:space="0" w:color="D3D3D3"/>
              <w:right w:val="single" w:sz="4" w:space="0" w:color="D3D3D3"/>
            </w:tcBorders>
            <w:shd w:val="clear" w:color="F5F5F5" w:fill="F5F5F5"/>
            <w:hideMark/>
          </w:tcPr>
          <w:p w14:paraId="7086FE28"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0,64</w:t>
            </w:r>
          </w:p>
        </w:tc>
      </w:tr>
      <w:tr w:rsidR="00A023D9" w:rsidRPr="006F7A4F" w14:paraId="371FE184"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5B18FCA"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ŞANLIURFA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47E60D8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151,50</w:t>
            </w:r>
          </w:p>
        </w:tc>
        <w:tc>
          <w:tcPr>
            <w:tcW w:w="527" w:type="pct"/>
            <w:tcBorders>
              <w:top w:val="nil"/>
              <w:left w:val="nil"/>
              <w:bottom w:val="single" w:sz="4" w:space="0" w:color="D3D3D3"/>
              <w:right w:val="single" w:sz="4" w:space="0" w:color="D3D3D3"/>
            </w:tcBorders>
            <w:shd w:val="clear" w:color="F5F5F5" w:fill="F5F5F5"/>
            <w:hideMark/>
          </w:tcPr>
          <w:p w14:paraId="5FA0CE86"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0,63</w:t>
            </w:r>
          </w:p>
        </w:tc>
      </w:tr>
      <w:tr w:rsidR="00A023D9" w:rsidRPr="006F7A4F" w14:paraId="399AD628"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5D1B61F0"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AKSA ÇANAKKALE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E891DF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135,36</w:t>
            </w:r>
          </w:p>
        </w:tc>
        <w:tc>
          <w:tcPr>
            <w:tcW w:w="527" w:type="pct"/>
            <w:tcBorders>
              <w:top w:val="nil"/>
              <w:left w:val="nil"/>
              <w:bottom w:val="single" w:sz="4" w:space="0" w:color="D3D3D3"/>
              <w:right w:val="single" w:sz="4" w:space="0" w:color="D3D3D3"/>
            </w:tcBorders>
            <w:shd w:val="clear" w:color="F5F5F5" w:fill="F5F5F5"/>
            <w:hideMark/>
          </w:tcPr>
          <w:p w14:paraId="6D5038AA"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0,56</w:t>
            </w:r>
          </w:p>
        </w:tc>
      </w:tr>
      <w:tr w:rsidR="00A023D9" w:rsidRPr="006F7A4F" w14:paraId="326F1F7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041694E0"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BATIKAR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15A0EC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134,80</w:t>
            </w:r>
          </w:p>
        </w:tc>
        <w:tc>
          <w:tcPr>
            <w:tcW w:w="527" w:type="pct"/>
            <w:tcBorders>
              <w:top w:val="nil"/>
              <w:left w:val="nil"/>
              <w:bottom w:val="single" w:sz="4" w:space="0" w:color="D3D3D3"/>
              <w:right w:val="single" w:sz="4" w:space="0" w:color="D3D3D3"/>
            </w:tcBorders>
            <w:shd w:val="clear" w:color="F5F5F5" w:fill="F5F5F5"/>
            <w:hideMark/>
          </w:tcPr>
          <w:p w14:paraId="26F57AA7"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0,56</w:t>
            </w:r>
          </w:p>
        </w:tc>
      </w:tr>
      <w:tr w:rsidR="00A023D9" w:rsidRPr="006F7A4F" w14:paraId="381C08F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C1757BF"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ORDU GİRESUN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68E1EB7"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131,33</w:t>
            </w:r>
          </w:p>
        </w:tc>
        <w:tc>
          <w:tcPr>
            <w:tcW w:w="527" w:type="pct"/>
            <w:tcBorders>
              <w:top w:val="nil"/>
              <w:left w:val="nil"/>
              <w:bottom w:val="single" w:sz="4" w:space="0" w:color="D3D3D3"/>
              <w:right w:val="single" w:sz="4" w:space="0" w:color="D3D3D3"/>
            </w:tcBorders>
            <w:shd w:val="clear" w:color="F5F5F5" w:fill="F5F5F5"/>
            <w:hideMark/>
          </w:tcPr>
          <w:p w14:paraId="253D34B7"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0,55</w:t>
            </w:r>
          </w:p>
        </w:tc>
      </w:tr>
      <w:tr w:rsidR="00A023D9" w:rsidRPr="006F7A4F" w14:paraId="62037A70"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691370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VAN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2BF83FEA"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128,65</w:t>
            </w:r>
          </w:p>
        </w:tc>
        <w:tc>
          <w:tcPr>
            <w:tcW w:w="527" w:type="pct"/>
            <w:tcBorders>
              <w:top w:val="nil"/>
              <w:left w:val="nil"/>
              <w:bottom w:val="single" w:sz="4" w:space="0" w:color="D3D3D3"/>
              <w:right w:val="single" w:sz="4" w:space="0" w:color="D3D3D3"/>
            </w:tcBorders>
            <w:shd w:val="clear" w:color="F5F5F5" w:fill="F5F5F5"/>
            <w:hideMark/>
          </w:tcPr>
          <w:p w14:paraId="6DB8B4F8"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0,53</w:t>
            </w:r>
          </w:p>
        </w:tc>
      </w:tr>
      <w:tr w:rsidR="00A023D9" w:rsidRPr="006F7A4F" w14:paraId="4D15BE5E"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A7D0DB4"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AFYON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A838542"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125,63</w:t>
            </w:r>
          </w:p>
        </w:tc>
        <w:tc>
          <w:tcPr>
            <w:tcW w:w="527" w:type="pct"/>
            <w:tcBorders>
              <w:top w:val="nil"/>
              <w:left w:val="nil"/>
              <w:bottom w:val="single" w:sz="4" w:space="0" w:color="D3D3D3"/>
              <w:right w:val="single" w:sz="4" w:space="0" w:color="D3D3D3"/>
            </w:tcBorders>
            <w:shd w:val="clear" w:color="F5F5F5" w:fill="F5F5F5"/>
            <w:hideMark/>
          </w:tcPr>
          <w:p w14:paraId="529C3122"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0,52</w:t>
            </w:r>
          </w:p>
        </w:tc>
      </w:tr>
      <w:tr w:rsidR="00A023D9" w:rsidRPr="006F7A4F" w14:paraId="1CB8DBA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634EDE5"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SÜRMELİ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47974A8D"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117,99</w:t>
            </w:r>
          </w:p>
        </w:tc>
        <w:tc>
          <w:tcPr>
            <w:tcW w:w="527" w:type="pct"/>
            <w:tcBorders>
              <w:top w:val="nil"/>
              <w:left w:val="nil"/>
              <w:bottom w:val="single" w:sz="4" w:space="0" w:color="D3D3D3"/>
              <w:right w:val="single" w:sz="4" w:space="0" w:color="D3D3D3"/>
            </w:tcBorders>
            <w:shd w:val="clear" w:color="F5F5F5" w:fill="F5F5F5"/>
            <w:hideMark/>
          </w:tcPr>
          <w:p w14:paraId="1213CD54"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0,49</w:t>
            </w:r>
          </w:p>
        </w:tc>
      </w:tr>
      <w:tr w:rsidR="00A023D9" w:rsidRPr="006F7A4F" w14:paraId="1D1A3A4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ACF1165"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AYDIN GAZ DAĞITIM ANONİM ŞİRKETİ</w:t>
            </w:r>
          </w:p>
        </w:tc>
        <w:tc>
          <w:tcPr>
            <w:tcW w:w="607" w:type="pct"/>
            <w:tcBorders>
              <w:top w:val="nil"/>
              <w:left w:val="nil"/>
              <w:bottom w:val="single" w:sz="4" w:space="0" w:color="D3D3D3"/>
              <w:right w:val="single" w:sz="4" w:space="0" w:color="D3D3D3"/>
            </w:tcBorders>
            <w:shd w:val="clear" w:color="auto" w:fill="auto"/>
            <w:hideMark/>
          </w:tcPr>
          <w:p w14:paraId="74DB425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109,12</w:t>
            </w:r>
          </w:p>
        </w:tc>
        <w:tc>
          <w:tcPr>
            <w:tcW w:w="527" w:type="pct"/>
            <w:tcBorders>
              <w:top w:val="nil"/>
              <w:left w:val="nil"/>
              <w:bottom w:val="single" w:sz="4" w:space="0" w:color="D3D3D3"/>
              <w:right w:val="single" w:sz="4" w:space="0" w:color="D3D3D3"/>
            </w:tcBorders>
            <w:shd w:val="clear" w:color="F5F5F5" w:fill="F5F5F5"/>
            <w:hideMark/>
          </w:tcPr>
          <w:p w14:paraId="1A8C8D6C"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0,45</w:t>
            </w:r>
          </w:p>
        </w:tc>
      </w:tr>
      <w:tr w:rsidR="00A023D9" w:rsidRPr="006F7A4F" w14:paraId="55E266D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23AB207"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DOĞUGAZ BİTLİS BİNGÖL MUŞ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70CC7029"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108,31</w:t>
            </w:r>
          </w:p>
        </w:tc>
        <w:tc>
          <w:tcPr>
            <w:tcW w:w="527" w:type="pct"/>
            <w:tcBorders>
              <w:top w:val="nil"/>
              <w:left w:val="nil"/>
              <w:bottom w:val="single" w:sz="4" w:space="0" w:color="D3D3D3"/>
              <w:right w:val="single" w:sz="4" w:space="0" w:color="D3D3D3"/>
            </w:tcBorders>
            <w:shd w:val="clear" w:color="F5F5F5" w:fill="F5F5F5"/>
            <w:hideMark/>
          </w:tcPr>
          <w:p w14:paraId="6DF7C8E2"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0,45</w:t>
            </w:r>
          </w:p>
        </w:tc>
      </w:tr>
      <w:tr w:rsidR="00A023D9" w:rsidRPr="006F7A4F" w14:paraId="46784F9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98FE666"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086BBE8"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107,76</w:t>
            </w:r>
          </w:p>
        </w:tc>
        <w:tc>
          <w:tcPr>
            <w:tcW w:w="527" w:type="pct"/>
            <w:tcBorders>
              <w:top w:val="nil"/>
              <w:left w:val="nil"/>
              <w:bottom w:val="single" w:sz="4" w:space="0" w:color="D3D3D3"/>
              <w:right w:val="single" w:sz="4" w:space="0" w:color="D3D3D3"/>
            </w:tcBorders>
            <w:shd w:val="clear" w:color="F5F5F5" w:fill="F5F5F5"/>
            <w:hideMark/>
          </w:tcPr>
          <w:p w14:paraId="5BE39FDA"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0,45</w:t>
            </w:r>
          </w:p>
        </w:tc>
      </w:tr>
      <w:tr w:rsidR="00A023D9" w:rsidRPr="006F7A4F" w14:paraId="0897B55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092A5E2"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SİİRT BATMAN DOĞALGAZ DAĞITIM A.Ş.</w:t>
            </w:r>
          </w:p>
        </w:tc>
        <w:tc>
          <w:tcPr>
            <w:tcW w:w="607" w:type="pct"/>
            <w:tcBorders>
              <w:top w:val="nil"/>
              <w:left w:val="nil"/>
              <w:bottom w:val="single" w:sz="4" w:space="0" w:color="D3D3D3"/>
              <w:right w:val="single" w:sz="4" w:space="0" w:color="D3D3D3"/>
            </w:tcBorders>
            <w:shd w:val="clear" w:color="auto" w:fill="auto"/>
            <w:hideMark/>
          </w:tcPr>
          <w:p w14:paraId="64F287E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97,52</w:t>
            </w:r>
          </w:p>
        </w:tc>
        <w:tc>
          <w:tcPr>
            <w:tcW w:w="527" w:type="pct"/>
            <w:tcBorders>
              <w:top w:val="nil"/>
              <w:left w:val="nil"/>
              <w:bottom w:val="single" w:sz="4" w:space="0" w:color="D3D3D3"/>
              <w:right w:val="single" w:sz="4" w:space="0" w:color="D3D3D3"/>
            </w:tcBorders>
            <w:shd w:val="clear" w:color="F5F5F5" w:fill="F5F5F5"/>
            <w:hideMark/>
          </w:tcPr>
          <w:p w14:paraId="47545041"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0,41</w:t>
            </w:r>
          </w:p>
        </w:tc>
      </w:tr>
      <w:tr w:rsidR="00A023D9" w:rsidRPr="006F7A4F" w14:paraId="7B3F53BD"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F13A6E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ADIYAMAN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6FF630B9"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94,99</w:t>
            </w:r>
          </w:p>
        </w:tc>
        <w:tc>
          <w:tcPr>
            <w:tcW w:w="527" w:type="pct"/>
            <w:tcBorders>
              <w:top w:val="nil"/>
              <w:left w:val="nil"/>
              <w:bottom w:val="single" w:sz="4" w:space="0" w:color="D3D3D3"/>
              <w:right w:val="single" w:sz="4" w:space="0" w:color="D3D3D3"/>
            </w:tcBorders>
            <w:shd w:val="clear" w:color="F5F5F5" w:fill="F5F5F5"/>
            <w:hideMark/>
          </w:tcPr>
          <w:p w14:paraId="52B81660"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0,40</w:t>
            </w:r>
          </w:p>
        </w:tc>
      </w:tr>
      <w:tr w:rsidR="00A023D9" w:rsidRPr="006F7A4F" w14:paraId="2FCBDC5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77C64F5"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İNEGÖL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0A39E90B"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91,26</w:t>
            </w:r>
          </w:p>
        </w:tc>
        <w:tc>
          <w:tcPr>
            <w:tcW w:w="527" w:type="pct"/>
            <w:tcBorders>
              <w:top w:val="nil"/>
              <w:left w:val="nil"/>
              <w:bottom w:val="single" w:sz="4" w:space="0" w:color="D3D3D3"/>
              <w:right w:val="single" w:sz="4" w:space="0" w:color="D3D3D3"/>
            </w:tcBorders>
            <w:shd w:val="clear" w:color="F5F5F5" w:fill="F5F5F5"/>
            <w:hideMark/>
          </w:tcPr>
          <w:p w14:paraId="6AADFCE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0,38</w:t>
            </w:r>
          </w:p>
        </w:tc>
      </w:tr>
      <w:tr w:rsidR="00A023D9" w:rsidRPr="006F7A4F" w14:paraId="262BEA24"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AD0FF2D"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BANDIRMA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EDA27B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88,67</w:t>
            </w:r>
          </w:p>
        </w:tc>
        <w:tc>
          <w:tcPr>
            <w:tcW w:w="527" w:type="pct"/>
            <w:tcBorders>
              <w:top w:val="nil"/>
              <w:left w:val="nil"/>
              <w:bottom w:val="single" w:sz="4" w:space="0" w:color="D3D3D3"/>
              <w:right w:val="single" w:sz="4" w:space="0" w:color="D3D3D3"/>
            </w:tcBorders>
            <w:shd w:val="clear" w:color="F5F5F5" w:fill="F5F5F5"/>
            <w:hideMark/>
          </w:tcPr>
          <w:p w14:paraId="123213BD"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0,37</w:t>
            </w:r>
          </w:p>
        </w:tc>
      </w:tr>
      <w:tr w:rsidR="00A023D9" w:rsidRPr="006F7A4F" w14:paraId="6B5B3661"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7DC22E8E"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UDAŞ UŞAK DOĞALGAZ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1D8108BB"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85,30</w:t>
            </w:r>
          </w:p>
        </w:tc>
        <w:tc>
          <w:tcPr>
            <w:tcW w:w="527" w:type="pct"/>
            <w:tcBorders>
              <w:top w:val="nil"/>
              <w:left w:val="nil"/>
              <w:bottom w:val="single" w:sz="4" w:space="0" w:color="D3D3D3"/>
              <w:right w:val="single" w:sz="4" w:space="0" w:color="D3D3D3"/>
            </w:tcBorders>
            <w:shd w:val="clear" w:color="F5F5F5" w:fill="F5F5F5"/>
            <w:hideMark/>
          </w:tcPr>
          <w:p w14:paraId="7A38AD3F"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0,35</w:t>
            </w:r>
          </w:p>
        </w:tc>
      </w:tr>
      <w:tr w:rsidR="00A023D9" w:rsidRPr="006F7A4F" w14:paraId="1614347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542280B"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GEMLİK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606EAC3"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85,19</w:t>
            </w:r>
          </w:p>
        </w:tc>
        <w:tc>
          <w:tcPr>
            <w:tcW w:w="527" w:type="pct"/>
            <w:tcBorders>
              <w:top w:val="nil"/>
              <w:left w:val="nil"/>
              <w:bottom w:val="single" w:sz="4" w:space="0" w:color="D3D3D3"/>
              <w:right w:val="single" w:sz="4" w:space="0" w:color="D3D3D3"/>
            </w:tcBorders>
            <w:shd w:val="clear" w:color="F5F5F5" w:fill="F5F5F5"/>
            <w:hideMark/>
          </w:tcPr>
          <w:p w14:paraId="0269209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0,35</w:t>
            </w:r>
          </w:p>
        </w:tc>
      </w:tr>
      <w:tr w:rsidR="00A023D9" w:rsidRPr="006F7A4F" w14:paraId="434E1B63"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02DC3DA"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KARAMAN GAZ DAĞITIM ANONİM ŞİRKETİ</w:t>
            </w:r>
          </w:p>
        </w:tc>
        <w:tc>
          <w:tcPr>
            <w:tcW w:w="607" w:type="pct"/>
            <w:tcBorders>
              <w:top w:val="nil"/>
              <w:left w:val="nil"/>
              <w:bottom w:val="single" w:sz="4" w:space="0" w:color="D3D3D3"/>
              <w:right w:val="single" w:sz="4" w:space="0" w:color="D3D3D3"/>
            </w:tcBorders>
            <w:shd w:val="clear" w:color="auto" w:fill="auto"/>
            <w:hideMark/>
          </w:tcPr>
          <w:p w14:paraId="16BF4E07"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82,25</w:t>
            </w:r>
          </w:p>
        </w:tc>
        <w:tc>
          <w:tcPr>
            <w:tcW w:w="527" w:type="pct"/>
            <w:tcBorders>
              <w:top w:val="nil"/>
              <w:left w:val="nil"/>
              <w:bottom w:val="single" w:sz="4" w:space="0" w:color="D3D3D3"/>
              <w:right w:val="single" w:sz="4" w:space="0" w:color="D3D3D3"/>
            </w:tcBorders>
            <w:shd w:val="clear" w:color="F5F5F5" w:fill="F5F5F5"/>
            <w:hideMark/>
          </w:tcPr>
          <w:p w14:paraId="44210F20"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0,34</w:t>
            </w:r>
          </w:p>
        </w:tc>
      </w:tr>
      <w:tr w:rsidR="00A023D9" w:rsidRPr="006F7A4F" w14:paraId="73CEF83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67D79DC"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AKSARAY GAZ DAĞITIM A.Ş.</w:t>
            </w:r>
          </w:p>
        </w:tc>
        <w:tc>
          <w:tcPr>
            <w:tcW w:w="607" w:type="pct"/>
            <w:tcBorders>
              <w:top w:val="nil"/>
              <w:left w:val="nil"/>
              <w:bottom w:val="single" w:sz="4" w:space="0" w:color="D3D3D3"/>
              <w:right w:val="single" w:sz="4" w:space="0" w:color="D3D3D3"/>
            </w:tcBorders>
            <w:shd w:val="clear" w:color="auto" w:fill="auto"/>
            <w:hideMark/>
          </w:tcPr>
          <w:p w14:paraId="36B8BF0B"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81,94</w:t>
            </w:r>
          </w:p>
        </w:tc>
        <w:tc>
          <w:tcPr>
            <w:tcW w:w="527" w:type="pct"/>
            <w:tcBorders>
              <w:top w:val="nil"/>
              <w:left w:val="nil"/>
              <w:bottom w:val="single" w:sz="4" w:space="0" w:color="D3D3D3"/>
              <w:right w:val="single" w:sz="4" w:space="0" w:color="D3D3D3"/>
            </w:tcBorders>
            <w:shd w:val="clear" w:color="F5F5F5" w:fill="F5F5F5"/>
            <w:hideMark/>
          </w:tcPr>
          <w:p w14:paraId="6885E5D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0,34</w:t>
            </w:r>
          </w:p>
        </w:tc>
      </w:tr>
      <w:tr w:rsidR="00A023D9" w:rsidRPr="006F7A4F" w14:paraId="3598FB4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6163086"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07" w:type="pct"/>
            <w:tcBorders>
              <w:top w:val="nil"/>
              <w:left w:val="nil"/>
              <w:bottom w:val="single" w:sz="4" w:space="0" w:color="D3D3D3"/>
              <w:right w:val="single" w:sz="4" w:space="0" w:color="D3D3D3"/>
            </w:tcBorders>
            <w:shd w:val="clear" w:color="auto" w:fill="auto"/>
            <w:hideMark/>
          </w:tcPr>
          <w:p w14:paraId="7C5061F6"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78,36</w:t>
            </w:r>
          </w:p>
        </w:tc>
        <w:tc>
          <w:tcPr>
            <w:tcW w:w="527" w:type="pct"/>
            <w:tcBorders>
              <w:top w:val="nil"/>
              <w:left w:val="nil"/>
              <w:bottom w:val="single" w:sz="4" w:space="0" w:color="D3D3D3"/>
              <w:right w:val="single" w:sz="4" w:space="0" w:color="D3D3D3"/>
            </w:tcBorders>
            <w:shd w:val="clear" w:color="F5F5F5" w:fill="F5F5F5"/>
            <w:hideMark/>
          </w:tcPr>
          <w:p w14:paraId="32CB200A"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0,33</w:t>
            </w:r>
          </w:p>
        </w:tc>
      </w:tr>
      <w:tr w:rsidR="00A023D9" w:rsidRPr="006F7A4F" w14:paraId="514BDA57"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8EC6586"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DELTA DOĞALGAZ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2FFFAF41"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75,84</w:t>
            </w:r>
          </w:p>
        </w:tc>
        <w:tc>
          <w:tcPr>
            <w:tcW w:w="527" w:type="pct"/>
            <w:tcBorders>
              <w:top w:val="nil"/>
              <w:left w:val="nil"/>
              <w:bottom w:val="single" w:sz="4" w:space="0" w:color="D3D3D3"/>
              <w:right w:val="single" w:sz="4" w:space="0" w:color="D3D3D3"/>
            </w:tcBorders>
            <w:shd w:val="clear" w:color="F5F5F5" w:fill="F5F5F5"/>
            <w:hideMark/>
          </w:tcPr>
          <w:p w14:paraId="7EF327D4"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0,32</w:t>
            </w:r>
          </w:p>
        </w:tc>
      </w:tr>
      <w:tr w:rsidR="00A023D9" w:rsidRPr="006F7A4F" w14:paraId="63D09CDF"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66040BDA"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ERZİNCAN GAZ DAĞITIM ANONİM ŞİRKETİ</w:t>
            </w:r>
          </w:p>
        </w:tc>
        <w:tc>
          <w:tcPr>
            <w:tcW w:w="607" w:type="pct"/>
            <w:tcBorders>
              <w:top w:val="nil"/>
              <w:left w:val="nil"/>
              <w:bottom w:val="single" w:sz="4" w:space="0" w:color="D3D3D3"/>
              <w:right w:val="single" w:sz="4" w:space="0" w:color="D3D3D3"/>
            </w:tcBorders>
            <w:shd w:val="clear" w:color="auto" w:fill="auto"/>
            <w:hideMark/>
          </w:tcPr>
          <w:p w14:paraId="444798A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71,93</w:t>
            </w:r>
          </w:p>
        </w:tc>
        <w:tc>
          <w:tcPr>
            <w:tcW w:w="527" w:type="pct"/>
            <w:tcBorders>
              <w:top w:val="nil"/>
              <w:left w:val="nil"/>
              <w:bottom w:val="single" w:sz="4" w:space="0" w:color="D3D3D3"/>
              <w:right w:val="single" w:sz="4" w:space="0" w:color="D3D3D3"/>
            </w:tcBorders>
            <w:shd w:val="clear" w:color="F5F5F5" w:fill="F5F5F5"/>
            <w:hideMark/>
          </w:tcPr>
          <w:p w14:paraId="09B79B61"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0,30</w:t>
            </w:r>
          </w:p>
        </w:tc>
      </w:tr>
      <w:tr w:rsidR="00A023D9" w:rsidRPr="006F7A4F" w14:paraId="6E0DA79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551EFF89"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SELÇUK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213E1386"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70,47</w:t>
            </w:r>
          </w:p>
        </w:tc>
        <w:tc>
          <w:tcPr>
            <w:tcW w:w="527" w:type="pct"/>
            <w:tcBorders>
              <w:top w:val="nil"/>
              <w:left w:val="nil"/>
              <w:bottom w:val="single" w:sz="4" w:space="0" w:color="D3D3D3"/>
              <w:right w:val="single" w:sz="4" w:space="0" w:color="D3D3D3"/>
            </w:tcBorders>
            <w:shd w:val="clear" w:color="F5F5F5" w:fill="F5F5F5"/>
            <w:hideMark/>
          </w:tcPr>
          <w:p w14:paraId="657FAC9B"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0,29</w:t>
            </w:r>
          </w:p>
        </w:tc>
      </w:tr>
      <w:tr w:rsidR="00A023D9" w:rsidRPr="006F7A4F" w14:paraId="1F14041C"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CE38B00"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GEPA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60584090"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57,42</w:t>
            </w:r>
          </w:p>
        </w:tc>
        <w:tc>
          <w:tcPr>
            <w:tcW w:w="527" w:type="pct"/>
            <w:tcBorders>
              <w:top w:val="nil"/>
              <w:left w:val="nil"/>
              <w:bottom w:val="single" w:sz="4" w:space="0" w:color="D3D3D3"/>
              <w:right w:val="single" w:sz="4" w:space="0" w:color="D3D3D3"/>
            </w:tcBorders>
            <w:shd w:val="clear" w:color="F5F5F5" w:fill="F5F5F5"/>
            <w:hideMark/>
          </w:tcPr>
          <w:p w14:paraId="34B1ABAE"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0,24</w:t>
            </w:r>
          </w:p>
        </w:tc>
      </w:tr>
      <w:tr w:rsidR="00A023D9" w:rsidRPr="006F7A4F" w14:paraId="12123333"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5DEE6E1A"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ENERYA EREĞLİ GAZ DAĞITIM ANONİM ŞİRKETİ</w:t>
            </w:r>
          </w:p>
        </w:tc>
        <w:tc>
          <w:tcPr>
            <w:tcW w:w="607" w:type="pct"/>
            <w:tcBorders>
              <w:top w:val="nil"/>
              <w:left w:val="nil"/>
              <w:bottom w:val="single" w:sz="4" w:space="0" w:color="D3D3D3"/>
              <w:right w:val="single" w:sz="4" w:space="0" w:color="D3D3D3"/>
            </w:tcBorders>
            <w:shd w:val="clear" w:color="auto" w:fill="auto"/>
            <w:hideMark/>
          </w:tcPr>
          <w:p w14:paraId="1F02C3A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50,14</w:t>
            </w:r>
          </w:p>
        </w:tc>
        <w:tc>
          <w:tcPr>
            <w:tcW w:w="527" w:type="pct"/>
            <w:tcBorders>
              <w:top w:val="nil"/>
              <w:left w:val="nil"/>
              <w:bottom w:val="single" w:sz="4" w:space="0" w:color="D3D3D3"/>
              <w:right w:val="single" w:sz="4" w:space="0" w:color="D3D3D3"/>
            </w:tcBorders>
            <w:shd w:val="clear" w:color="F5F5F5" w:fill="F5F5F5"/>
            <w:hideMark/>
          </w:tcPr>
          <w:p w14:paraId="48196A5C"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0,21</w:t>
            </w:r>
          </w:p>
        </w:tc>
      </w:tr>
      <w:tr w:rsidR="00A023D9" w:rsidRPr="006F7A4F" w14:paraId="10DF2A0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F42F4F5"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GÜMÜŞHANE BAYBURT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26BC352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48,83</w:t>
            </w:r>
          </w:p>
        </w:tc>
        <w:tc>
          <w:tcPr>
            <w:tcW w:w="527" w:type="pct"/>
            <w:tcBorders>
              <w:top w:val="nil"/>
              <w:left w:val="nil"/>
              <w:bottom w:val="single" w:sz="4" w:space="0" w:color="D3D3D3"/>
              <w:right w:val="single" w:sz="4" w:space="0" w:color="D3D3D3"/>
            </w:tcBorders>
            <w:shd w:val="clear" w:color="F5F5F5" w:fill="F5F5F5"/>
            <w:hideMark/>
          </w:tcPr>
          <w:p w14:paraId="1D4F93A0"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0,20</w:t>
            </w:r>
          </w:p>
        </w:tc>
      </w:tr>
      <w:tr w:rsidR="00A023D9" w:rsidRPr="006F7A4F" w14:paraId="5FAEB1F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C5C44A1"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MUĞLA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5AC1B884"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41,61</w:t>
            </w:r>
          </w:p>
        </w:tc>
        <w:tc>
          <w:tcPr>
            <w:tcW w:w="527" w:type="pct"/>
            <w:tcBorders>
              <w:top w:val="nil"/>
              <w:left w:val="nil"/>
              <w:bottom w:val="single" w:sz="4" w:space="0" w:color="D3D3D3"/>
              <w:right w:val="single" w:sz="4" w:space="0" w:color="D3D3D3"/>
            </w:tcBorders>
            <w:shd w:val="clear" w:color="F5F5F5" w:fill="F5F5F5"/>
            <w:hideMark/>
          </w:tcPr>
          <w:p w14:paraId="54D08C9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0,17</w:t>
            </w:r>
          </w:p>
        </w:tc>
      </w:tr>
      <w:tr w:rsidR="00A023D9" w:rsidRPr="006F7A4F" w14:paraId="4B0B639B"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BEDDED1"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POLGAZ POLATLI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F89D77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38,12</w:t>
            </w:r>
          </w:p>
        </w:tc>
        <w:tc>
          <w:tcPr>
            <w:tcW w:w="527" w:type="pct"/>
            <w:tcBorders>
              <w:top w:val="nil"/>
              <w:left w:val="nil"/>
              <w:bottom w:val="single" w:sz="4" w:space="0" w:color="D3D3D3"/>
              <w:right w:val="single" w:sz="4" w:space="0" w:color="D3D3D3"/>
            </w:tcBorders>
            <w:shd w:val="clear" w:color="F5F5F5" w:fill="F5F5F5"/>
            <w:hideMark/>
          </w:tcPr>
          <w:p w14:paraId="661B940B"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0,16</w:t>
            </w:r>
          </w:p>
        </w:tc>
      </w:tr>
      <w:tr w:rsidR="00A023D9" w:rsidRPr="006F7A4F" w14:paraId="5CF67ED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EF90395"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lastRenderedPageBreak/>
              <w:t>BAHÇEŞEHİR GAZ DAĞITIM ANONİM ŞİRKETİ</w:t>
            </w:r>
          </w:p>
        </w:tc>
        <w:tc>
          <w:tcPr>
            <w:tcW w:w="607" w:type="pct"/>
            <w:tcBorders>
              <w:top w:val="nil"/>
              <w:left w:val="nil"/>
              <w:bottom w:val="single" w:sz="4" w:space="0" w:color="D3D3D3"/>
              <w:right w:val="single" w:sz="4" w:space="0" w:color="D3D3D3"/>
            </w:tcBorders>
            <w:shd w:val="clear" w:color="auto" w:fill="auto"/>
            <w:hideMark/>
          </w:tcPr>
          <w:p w14:paraId="020B2F8B"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27,35</w:t>
            </w:r>
          </w:p>
        </w:tc>
        <w:tc>
          <w:tcPr>
            <w:tcW w:w="527" w:type="pct"/>
            <w:tcBorders>
              <w:top w:val="nil"/>
              <w:left w:val="nil"/>
              <w:bottom w:val="single" w:sz="4" w:space="0" w:color="D3D3D3"/>
              <w:right w:val="single" w:sz="4" w:space="0" w:color="D3D3D3"/>
            </w:tcBorders>
            <w:shd w:val="clear" w:color="F5F5F5" w:fill="F5F5F5"/>
            <w:hideMark/>
          </w:tcPr>
          <w:p w14:paraId="022B94C2"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0,11</w:t>
            </w:r>
          </w:p>
        </w:tc>
      </w:tr>
      <w:tr w:rsidR="00A023D9" w:rsidRPr="006F7A4F" w14:paraId="72478D6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776DD17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MARDİN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4B0913ED"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27,13</w:t>
            </w:r>
          </w:p>
        </w:tc>
        <w:tc>
          <w:tcPr>
            <w:tcW w:w="527" w:type="pct"/>
            <w:tcBorders>
              <w:top w:val="nil"/>
              <w:left w:val="nil"/>
              <w:bottom w:val="single" w:sz="4" w:space="0" w:color="D3D3D3"/>
              <w:right w:val="single" w:sz="4" w:space="0" w:color="D3D3D3"/>
            </w:tcBorders>
            <w:shd w:val="clear" w:color="F5F5F5" w:fill="F5F5F5"/>
            <w:hideMark/>
          </w:tcPr>
          <w:p w14:paraId="364E3B59"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0,11</w:t>
            </w:r>
          </w:p>
        </w:tc>
      </w:tr>
      <w:tr w:rsidR="00A023D9" w:rsidRPr="006F7A4F" w14:paraId="24B6FD0F"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E08EB4F"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SERHAT DOĞALGAZ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737FA68"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23,04</w:t>
            </w:r>
          </w:p>
        </w:tc>
        <w:tc>
          <w:tcPr>
            <w:tcW w:w="527" w:type="pct"/>
            <w:tcBorders>
              <w:top w:val="nil"/>
              <w:left w:val="nil"/>
              <w:bottom w:val="single" w:sz="4" w:space="0" w:color="D3D3D3"/>
              <w:right w:val="single" w:sz="4" w:space="0" w:color="D3D3D3"/>
            </w:tcBorders>
            <w:shd w:val="clear" w:color="F5F5F5" w:fill="F5F5F5"/>
            <w:hideMark/>
          </w:tcPr>
          <w:p w14:paraId="398E5746"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0,10</w:t>
            </w:r>
          </w:p>
        </w:tc>
      </w:tr>
      <w:tr w:rsidR="00A023D9" w:rsidRPr="006F7A4F" w14:paraId="52C3012A"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B17001E"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AĞRI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5C6C464E"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20,85</w:t>
            </w:r>
          </w:p>
        </w:tc>
        <w:tc>
          <w:tcPr>
            <w:tcW w:w="527" w:type="pct"/>
            <w:tcBorders>
              <w:top w:val="nil"/>
              <w:left w:val="nil"/>
              <w:bottom w:val="single" w:sz="4" w:space="0" w:color="D3D3D3"/>
              <w:right w:val="single" w:sz="4" w:space="0" w:color="D3D3D3"/>
            </w:tcBorders>
            <w:shd w:val="clear" w:color="F5F5F5" w:fill="F5F5F5"/>
            <w:hideMark/>
          </w:tcPr>
          <w:p w14:paraId="40D1FC2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0,09</w:t>
            </w:r>
          </w:p>
        </w:tc>
      </w:tr>
      <w:tr w:rsidR="00A023D9" w:rsidRPr="006F7A4F" w14:paraId="2AC19CB5"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E108D6A" w14:textId="77777777" w:rsidR="00A023D9" w:rsidRPr="006F7A4F" w:rsidRDefault="0030667A" w:rsidP="00A023D9">
            <w:pPr>
              <w:spacing w:after="0" w:line="240" w:lineRule="auto"/>
              <w:rPr>
                <w:rFonts w:ascii="Times New Roman" w:eastAsia="Times New Roman" w:hAnsi="Times New Roman" w:cs="Times New Roman"/>
                <w:color w:val="000000"/>
                <w:sz w:val="24"/>
                <w:szCs w:val="24"/>
                <w:lang w:eastAsia="tr-TR"/>
              </w:rPr>
            </w:pPr>
            <w:proofErr w:type="gramStart"/>
            <w:r w:rsidRPr="006F7A4F">
              <w:rPr>
                <w:rFonts w:ascii="Times New Roman" w:eastAsia="Times New Roman" w:hAnsi="Times New Roman" w:cs="Times New Roman"/>
                <w:color w:val="000000"/>
                <w:sz w:val="24"/>
                <w:szCs w:val="24"/>
                <w:lang w:eastAsia="tr-TR"/>
              </w:rPr>
              <w:t>AKMERCAN  SİNOP</w:t>
            </w:r>
            <w:proofErr w:type="gramEnd"/>
            <w:r w:rsidRPr="006F7A4F">
              <w:rPr>
                <w:rFonts w:ascii="Times New Roman" w:eastAsia="Times New Roman" w:hAnsi="Times New Roman" w:cs="Times New Roman"/>
                <w:color w:val="000000"/>
                <w:sz w:val="24"/>
                <w:szCs w:val="24"/>
                <w:lang w:eastAsia="tr-TR"/>
              </w:rPr>
              <w:t xml:space="preserve">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C0DD739"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14,76</w:t>
            </w:r>
          </w:p>
        </w:tc>
        <w:tc>
          <w:tcPr>
            <w:tcW w:w="527" w:type="pct"/>
            <w:tcBorders>
              <w:top w:val="nil"/>
              <w:left w:val="nil"/>
              <w:bottom w:val="single" w:sz="4" w:space="0" w:color="D3D3D3"/>
              <w:right w:val="single" w:sz="4" w:space="0" w:color="D3D3D3"/>
            </w:tcBorders>
            <w:shd w:val="clear" w:color="F5F5F5" w:fill="F5F5F5"/>
            <w:hideMark/>
          </w:tcPr>
          <w:p w14:paraId="3A069CFE"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0,06</w:t>
            </w:r>
          </w:p>
        </w:tc>
      </w:tr>
      <w:tr w:rsidR="00A023D9" w:rsidRPr="006F7A4F" w14:paraId="3D2F8FD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60A59CD3"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KIZILCAHAMAM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4C7E390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7,92</w:t>
            </w:r>
          </w:p>
        </w:tc>
        <w:tc>
          <w:tcPr>
            <w:tcW w:w="527" w:type="pct"/>
            <w:tcBorders>
              <w:top w:val="nil"/>
              <w:left w:val="nil"/>
              <w:bottom w:val="single" w:sz="4" w:space="0" w:color="D3D3D3"/>
              <w:right w:val="single" w:sz="4" w:space="0" w:color="D3D3D3"/>
            </w:tcBorders>
            <w:shd w:val="clear" w:color="F5F5F5" w:fill="F5F5F5"/>
            <w:hideMark/>
          </w:tcPr>
          <w:p w14:paraId="215E6403"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0,03</w:t>
            </w:r>
          </w:p>
        </w:tc>
      </w:tr>
      <w:tr w:rsidR="00A023D9" w:rsidRPr="006F7A4F" w14:paraId="3B76A2DF"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4AE399E"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AKMERCAN TUNCELİ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0AE54EAC"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2,58</w:t>
            </w:r>
          </w:p>
        </w:tc>
        <w:tc>
          <w:tcPr>
            <w:tcW w:w="527" w:type="pct"/>
            <w:tcBorders>
              <w:top w:val="nil"/>
              <w:left w:val="nil"/>
              <w:bottom w:val="single" w:sz="4" w:space="0" w:color="D3D3D3"/>
              <w:right w:val="single" w:sz="4" w:space="0" w:color="D3D3D3"/>
            </w:tcBorders>
            <w:shd w:val="clear" w:color="F5F5F5" w:fill="F5F5F5"/>
            <w:hideMark/>
          </w:tcPr>
          <w:p w14:paraId="1A07E205"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0,01</w:t>
            </w:r>
          </w:p>
        </w:tc>
      </w:tr>
      <w:tr w:rsidR="00A023D9" w:rsidRPr="006F7A4F" w14:paraId="2AC9203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15322AC" w14:textId="77777777" w:rsidR="00A023D9" w:rsidRPr="006F7A4F" w:rsidRDefault="00A023D9" w:rsidP="00A023D9">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 xml:space="preserve">AKMERCAN </w:t>
            </w:r>
            <w:proofErr w:type="gramStart"/>
            <w:r w:rsidRPr="006F7A4F">
              <w:rPr>
                <w:rFonts w:ascii="Times New Roman" w:eastAsia="Times New Roman" w:hAnsi="Times New Roman" w:cs="Times New Roman"/>
                <w:color w:val="000000"/>
                <w:sz w:val="24"/>
                <w:szCs w:val="24"/>
                <w:lang w:eastAsia="tr-TR"/>
              </w:rPr>
              <w:t>HAKKARİ</w:t>
            </w:r>
            <w:proofErr w:type="gramEnd"/>
            <w:r w:rsidRPr="006F7A4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D65FC45" w14:textId="77777777" w:rsidR="00A023D9" w:rsidRPr="006F7A4F"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0,15</w:t>
            </w:r>
          </w:p>
        </w:tc>
        <w:tc>
          <w:tcPr>
            <w:tcW w:w="527" w:type="pct"/>
            <w:tcBorders>
              <w:top w:val="nil"/>
              <w:left w:val="nil"/>
              <w:bottom w:val="single" w:sz="4" w:space="0" w:color="D3D3D3"/>
              <w:right w:val="single" w:sz="4" w:space="0" w:color="D3D3D3"/>
            </w:tcBorders>
            <w:shd w:val="clear" w:color="F5F5F5" w:fill="F5F5F5"/>
            <w:hideMark/>
          </w:tcPr>
          <w:p w14:paraId="4C8BD076" w14:textId="77777777" w:rsidR="00A023D9" w:rsidRPr="006F7A4F"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0,00</w:t>
            </w:r>
          </w:p>
        </w:tc>
      </w:tr>
      <w:tr w:rsidR="00A023D9" w:rsidRPr="006F7A4F" w14:paraId="776679E7"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0E51C7F" w14:textId="0DA547C1" w:rsidR="00A023D9" w:rsidRPr="006F7A4F" w:rsidRDefault="005E5D01" w:rsidP="00A023D9">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607" w:type="pct"/>
            <w:tcBorders>
              <w:top w:val="nil"/>
              <w:left w:val="nil"/>
              <w:bottom w:val="single" w:sz="4" w:space="0" w:color="D3D3D3"/>
              <w:right w:val="single" w:sz="4" w:space="0" w:color="D3D3D3"/>
            </w:tcBorders>
            <w:shd w:val="clear" w:color="auto" w:fill="auto"/>
            <w:hideMark/>
          </w:tcPr>
          <w:p w14:paraId="7082F10D" w14:textId="77777777" w:rsidR="00A023D9" w:rsidRPr="006F7A4F" w:rsidRDefault="00A023D9" w:rsidP="00A023D9">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24.048,53</w:t>
            </w:r>
          </w:p>
        </w:tc>
        <w:tc>
          <w:tcPr>
            <w:tcW w:w="527" w:type="pct"/>
            <w:tcBorders>
              <w:top w:val="nil"/>
              <w:left w:val="nil"/>
              <w:bottom w:val="single" w:sz="4" w:space="0" w:color="D3D3D3"/>
              <w:right w:val="single" w:sz="4" w:space="0" w:color="D3D3D3"/>
            </w:tcBorders>
            <w:shd w:val="clear" w:color="F5F5F5" w:fill="F5F5F5"/>
            <w:hideMark/>
          </w:tcPr>
          <w:p w14:paraId="6A667369" w14:textId="77777777" w:rsidR="00A023D9" w:rsidRPr="006F7A4F" w:rsidRDefault="00A023D9" w:rsidP="00A023D9">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100</w:t>
            </w:r>
          </w:p>
        </w:tc>
      </w:tr>
    </w:tbl>
    <w:p w14:paraId="315F8F4D" w14:textId="77777777" w:rsidR="00B13459" w:rsidRPr="006F7A4F" w:rsidRDefault="00B13459" w:rsidP="00AF23FD">
      <w:pPr>
        <w:jc w:val="both"/>
        <w:rPr>
          <w:rFonts w:ascii="Times New Roman" w:hAnsi="Times New Roman" w:cs="Times New Roman"/>
          <w:sz w:val="24"/>
          <w:szCs w:val="24"/>
        </w:rPr>
      </w:pPr>
    </w:p>
    <w:p w14:paraId="01EA98DD" w14:textId="4D3EE799" w:rsidR="000262A6" w:rsidRPr="006F7A4F" w:rsidRDefault="000262A6" w:rsidP="008D3ADD">
      <w:pPr>
        <w:pStyle w:val="Balk5"/>
      </w:pPr>
      <w:bookmarkStart w:id="627" w:name="_Toc494808792"/>
      <w:bookmarkStart w:id="628" w:name="_Toc520881368"/>
      <w:bookmarkStart w:id="629" w:name="_Toc47706168"/>
      <w:r w:rsidRPr="006F7A4F">
        <w:t>Table 8.8: Amounts and Shares of Sales to Final Consumers by Top 10 Companies Selling Natural Gas in 2019 (Million Sm</w:t>
      </w:r>
      <w:r w:rsidRPr="006F7A4F">
        <w:rPr>
          <w:vertAlign w:val="superscript"/>
        </w:rPr>
        <w:t>3</w:t>
      </w:r>
      <w:r w:rsidRPr="006F7A4F">
        <w:t>)</w:t>
      </w:r>
      <w:bookmarkEnd w:id="627"/>
      <w:bookmarkEnd w:id="628"/>
      <w:bookmarkEnd w:id="629"/>
    </w:p>
    <w:tbl>
      <w:tblPr>
        <w:tblW w:w="5000" w:type="pct"/>
        <w:tblCellMar>
          <w:left w:w="70" w:type="dxa"/>
          <w:right w:w="70" w:type="dxa"/>
        </w:tblCellMar>
        <w:tblLook w:val="04A0" w:firstRow="1" w:lastRow="0" w:firstColumn="1" w:lastColumn="0" w:noHBand="0" w:noVBand="1"/>
      </w:tblPr>
      <w:tblGrid>
        <w:gridCol w:w="6959"/>
        <w:gridCol w:w="1534"/>
        <w:gridCol w:w="1001"/>
      </w:tblGrid>
      <w:tr w:rsidR="000262A6" w:rsidRPr="006F7A4F" w14:paraId="3494987A" w14:textId="77777777" w:rsidTr="005D281C">
        <w:trPr>
          <w:trHeight w:val="315"/>
        </w:trPr>
        <w:tc>
          <w:tcPr>
            <w:tcW w:w="366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96DACB" w14:textId="494A1D4C"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Company</w:t>
            </w:r>
          </w:p>
        </w:tc>
        <w:tc>
          <w:tcPr>
            <w:tcW w:w="808" w:type="pct"/>
            <w:tcBorders>
              <w:top w:val="single" w:sz="4" w:space="0" w:color="D3D3D3"/>
              <w:left w:val="nil"/>
              <w:bottom w:val="single" w:sz="4" w:space="0" w:color="D3D3D3"/>
              <w:right w:val="single" w:sz="4" w:space="0" w:color="D3D3D3"/>
            </w:tcBorders>
            <w:shd w:val="clear" w:color="6E9ECA" w:fill="6E9ECA"/>
            <w:vAlign w:val="center"/>
            <w:hideMark/>
          </w:tcPr>
          <w:p w14:paraId="065458DE" w14:textId="3B52C15B" w:rsidR="000262A6" w:rsidRPr="006F7A4F" w:rsidRDefault="000262A6" w:rsidP="000262A6">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Amount of Sale</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6CE1FC2F" w14:textId="70D0843E"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Share (%)</w:t>
            </w:r>
          </w:p>
        </w:tc>
      </w:tr>
      <w:tr w:rsidR="007401BF" w:rsidRPr="006F7A4F" w14:paraId="783B26D7"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43AA4E78"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BOTAŞ (BORU HATLARI İLE PETROL TAŞIMA ANONİM ŞİRKETİ)</w:t>
            </w:r>
          </w:p>
        </w:tc>
        <w:tc>
          <w:tcPr>
            <w:tcW w:w="808" w:type="pct"/>
            <w:tcBorders>
              <w:top w:val="nil"/>
              <w:left w:val="nil"/>
              <w:bottom w:val="single" w:sz="4" w:space="0" w:color="D3D3D3"/>
              <w:right w:val="single" w:sz="4" w:space="0" w:color="D3D3D3"/>
            </w:tcBorders>
            <w:shd w:val="clear" w:color="auto" w:fill="auto"/>
            <w:hideMark/>
          </w:tcPr>
          <w:p w14:paraId="77913CBD"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17.961,04</w:t>
            </w:r>
          </w:p>
        </w:tc>
        <w:tc>
          <w:tcPr>
            <w:tcW w:w="527" w:type="pct"/>
            <w:tcBorders>
              <w:top w:val="nil"/>
              <w:left w:val="nil"/>
              <w:bottom w:val="single" w:sz="4" w:space="0" w:color="D3D3D3"/>
              <w:right w:val="single" w:sz="4" w:space="0" w:color="D3D3D3"/>
            </w:tcBorders>
            <w:shd w:val="clear" w:color="F5F5F5" w:fill="F5F5F5"/>
            <w:hideMark/>
          </w:tcPr>
          <w:p w14:paraId="19D41520"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40,02</w:t>
            </w:r>
          </w:p>
        </w:tc>
      </w:tr>
      <w:tr w:rsidR="007401BF" w:rsidRPr="006F7A4F" w14:paraId="674FB122"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104E0B7B"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İGDAŞ İSTANBUL GAZ DAĞITIM SANAYİ VE TİCARET ANONİM ŞİRKETİ</w:t>
            </w:r>
          </w:p>
        </w:tc>
        <w:tc>
          <w:tcPr>
            <w:tcW w:w="808" w:type="pct"/>
            <w:tcBorders>
              <w:top w:val="nil"/>
              <w:left w:val="nil"/>
              <w:bottom w:val="single" w:sz="4" w:space="0" w:color="D3D3D3"/>
              <w:right w:val="single" w:sz="4" w:space="0" w:color="D3D3D3"/>
            </w:tcBorders>
            <w:shd w:val="clear" w:color="auto" w:fill="auto"/>
            <w:hideMark/>
          </w:tcPr>
          <w:p w14:paraId="1D1B2D73"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6.275,16</w:t>
            </w:r>
          </w:p>
        </w:tc>
        <w:tc>
          <w:tcPr>
            <w:tcW w:w="527" w:type="pct"/>
            <w:tcBorders>
              <w:top w:val="nil"/>
              <w:left w:val="nil"/>
              <w:bottom w:val="single" w:sz="4" w:space="0" w:color="D3D3D3"/>
              <w:right w:val="single" w:sz="4" w:space="0" w:color="D3D3D3"/>
            </w:tcBorders>
            <w:shd w:val="clear" w:color="F5F5F5" w:fill="F5F5F5"/>
            <w:hideMark/>
          </w:tcPr>
          <w:p w14:paraId="36AB5E5C"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13,98</w:t>
            </w:r>
          </w:p>
        </w:tc>
      </w:tr>
      <w:tr w:rsidR="007401BF" w:rsidRPr="006F7A4F" w14:paraId="4E058E73"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774B4AA7"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BAŞKENT DOĞALGAZ DAĞITIM GAYRİMENKUL YATIRIM ORTAKLIĞI ANONİM ŞİRKETİ</w:t>
            </w:r>
          </w:p>
        </w:tc>
        <w:tc>
          <w:tcPr>
            <w:tcW w:w="808" w:type="pct"/>
            <w:tcBorders>
              <w:top w:val="nil"/>
              <w:left w:val="nil"/>
              <w:bottom w:val="single" w:sz="4" w:space="0" w:color="D3D3D3"/>
              <w:right w:val="single" w:sz="4" w:space="0" w:color="D3D3D3"/>
            </w:tcBorders>
            <w:shd w:val="clear" w:color="auto" w:fill="auto"/>
            <w:hideMark/>
          </w:tcPr>
          <w:p w14:paraId="1E7BD8B0"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2.762,92</w:t>
            </w:r>
          </w:p>
        </w:tc>
        <w:tc>
          <w:tcPr>
            <w:tcW w:w="527" w:type="pct"/>
            <w:tcBorders>
              <w:top w:val="nil"/>
              <w:left w:val="nil"/>
              <w:bottom w:val="single" w:sz="4" w:space="0" w:color="D3D3D3"/>
              <w:right w:val="single" w:sz="4" w:space="0" w:color="D3D3D3"/>
            </w:tcBorders>
            <w:shd w:val="clear" w:color="F5F5F5" w:fill="F5F5F5"/>
            <w:hideMark/>
          </w:tcPr>
          <w:p w14:paraId="1034A0B2"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6,16</w:t>
            </w:r>
          </w:p>
        </w:tc>
      </w:tr>
      <w:tr w:rsidR="007401BF" w:rsidRPr="006F7A4F" w14:paraId="71E11790"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4636BE0C"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İZMİR DOĞALGAZ DAĞITIM TİCARET VE TAAHHÜT ANONİM ŞİRKETİ</w:t>
            </w:r>
          </w:p>
        </w:tc>
        <w:tc>
          <w:tcPr>
            <w:tcW w:w="808" w:type="pct"/>
            <w:tcBorders>
              <w:top w:val="nil"/>
              <w:left w:val="nil"/>
              <w:bottom w:val="single" w:sz="4" w:space="0" w:color="D3D3D3"/>
              <w:right w:val="single" w:sz="4" w:space="0" w:color="D3D3D3"/>
            </w:tcBorders>
            <w:shd w:val="clear" w:color="auto" w:fill="auto"/>
            <w:hideMark/>
          </w:tcPr>
          <w:p w14:paraId="3D25BE42"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1.060,42</w:t>
            </w:r>
          </w:p>
        </w:tc>
        <w:tc>
          <w:tcPr>
            <w:tcW w:w="527" w:type="pct"/>
            <w:tcBorders>
              <w:top w:val="nil"/>
              <w:left w:val="nil"/>
              <w:bottom w:val="single" w:sz="4" w:space="0" w:color="D3D3D3"/>
              <w:right w:val="single" w:sz="4" w:space="0" w:color="D3D3D3"/>
            </w:tcBorders>
            <w:shd w:val="clear" w:color="F5F5F5" w:fill="F5F5F5"/>
            <w:hideMark/>
          </w:tcPr>
          <w:p w14:paraId="6C00B307"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2,36</w:t>
            </w:r>
          </w:p>
        </w:tc>
      </w:tr>
      <w:tr w:rsidR="007401BF" w:rsidRPr="006F7A4F" w14:paraId="2E5138BF"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6351F19C"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BURSA ŞEHİRİÇİ DOĞAL GAZ DAĞITIM TİCARET VE TAAH. ANONİM ŞİRKETİ</w:t>
            </w:r>
          </w:p>
        </w:tc>
        <w:tc>
          <w:tcPr>
            <w:tcW w:w="808" w:type="pct"/>
            <w:tcBorders>
              <w:top w:val="nil"/>
              <w:left w:val="nil"/>
              <w:bottom w:val="single" w:sz="4" w:space="0" w:color="D3D3D3"/>
              <w:right w:val="single" w:sz="4" w:space="0" w:color="D3D3D3"/>
            </w:tcBorders>
            <w:shd w:val="clear" w:color="auto" w:fill="auto"/>
            <w:hideMark/>
          </w:tcPr>
          <w:p w14:paraId="59AEE914"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898,60</w:t>
            </w:r>
          </w:p>
        </w:tc>
        <w:tc>
          <w:tcPr>
            <w:tcW w:w="527" w:type="pct"/>
            <w:tcBorders>
              <w:top w:val="nil"/>
              <w:left w:val="nil"/>
              <w:bottom w:val="single" w:sz="4" w:space="0" w:color="D3D3D3"/>
              <w:right w:val="single" w:sz="4" w:space="0" w:color="D3D3D3"/>
            </w:tcBorders>
            <w:shd w:val="clear" w:color="F5F5F5" w:fill="F5F5F5"/>
            <w:hideMark/>
          </w:tcPr>
          <w:p w14:paraId="26308453"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2,00</w:t>
            </w:r>
          </w:p>
        </w:tc>
      </w:tr>
      <w:tr w:rsidR="007401BF" w:rsidRPr="006F7A4F" w14:paraId="5F61191B"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7CFAD3FF"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PALGAZ DOĞAL GAZ DAĞITIM SANAYİ VE TİCARET ANONİM ŞİRKETİ</w:t>
            </w:r>
          </w:p>
        </w:tc>
        <w:tc>
          <w:tcPr>
            <w:tcW w:w="808" w:type="pct"/>
            <w:tcBorders>
              <w:top w:val="nil"/>
              <w:left w:val="nil"/>
              <w:bottom w:val="single" w:sz="4" w:space="0" w:color="D3D3D3"/>
              <w:right w:val="single" w:sz="4" w:space="0" w:color="D3D3D3"/>
            </w:tcBorders>
            <w:shd w:val="clear" w:color="auto" w:fill="auto"/>
            <w:hideMark/>
          </w:tcPr>
          <w:p w14:paraId="3DA3CAF5"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755,94</w:t>
            </w:r>
          </w:p>
        </w:tc>
        <w:tc>
          <w:tcPr>
            <w:tcW w:w="527" w:type="pct"/>
            <w:tcBorders>
              <w:top w:val="nil"/>
              <w:left w:val="nil"/>
              <w:bottom w:val="single" w:sz="4" w:space="0" w:color="D3D3D3"/>
              <w:right w:val="single" w:sz="4" w:space="0" w:color="D3D3D3"/>
            </w:tcBorders>
            <w:shd w:val="clear" w:color="F5F5F5" w:fill="F5F5F5"/>
            <w:hideMark/>
          </w:tcPr>
          <w:p w14:paraId="4FADF371"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1,68</w:t>
            </w:r>
          </w:p>
        </w:tc>
      </w:tr>
      <w:tr w:rsidR="007401BF" w:rsidRPr="006F7A4F" w14:paraId="09BE7E3B"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2B0CFF98"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AYGAZ DOĞAL GAZ TOPTAN SATIŞ ANONİM ŞİRKETİ</w:t>
            </w:r>
          </w:p>
        </w:tc>
        <w:tc>
          <w:tcPr>
            <w:tcW w:w="808" w:type="pct"/>
            <w:tcBorders>
              <w:top w:val="nil"/>
              <w:left w:val="nil"/>
              <w:bottom w:val="single" w:sz="4" w:space="0" w:color="D3D3D3"/>
              <w:right w:val="single" w:sz="4" w:space="0" w:color="D3D3D3"/>
            </w:tcBorders>
            <w:shd w:val="clear" w:color="auto" w:fill="auto"/>
            <w:hideMark/>
          </w:tcPr>
          <w:p w14:paraId="2CB63B71"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750,11</w:t>
            </w:r>
          </w:p>
        </w:tc>
        <w:tc>
          <w:tcPr>
            <w:tcW w:w="527" w:type="pct"/>
            <w:tcBorders>
              <w:top w:val="nil"/>
              <w:left w:val="nil"/>
              <w:bottom w:val="single" w:sz="4" w:space="0" w:color="D3D3D3"/>
              <w:right w:val="single" w:sz="4" w:space="0" w:color="D3D3D3"/>
            </w:tcBorders>
            <w:shd w:val="clear" w:color="F5F5F5" w:fill="F5F5F5"/>
            <w:hideMark/>
          </w:tcPr>
          <w:p w14:paraId="661333FE"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1,67</w:t>
            </w:r>
          </w:p>
        </w:tc>
      </w:tr>
      <w:tr w:rsidR="007401BF" w:rsidRPr="006F7A4F" w14:paraId="26648C06"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6BFD4093"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TRAKYA BÖLGESİ DOĞAL GAZ DAĞITIM ANONİM ŞİRKETİ</w:t>
            </w:r>
          </w:p>
        </w:tc>
        <w:tc>
          <w:tcPr>
            <w:tcW w:w="808" w:type="pct"/>
            <w:tcBorders>
              <w:top w:val="nil"/>
              <w:left w:val="nil"/>
              <w:bottom w:val="single" w:sz="4" w:space="0" w:color="D3D3D3"/>
              <w:right w:val="single" w:sz="4" w:space="0" w:color="D3D3D3"/>
            </w:tcBorders>
            <w:shd w:val="clear" w:color="auto" w:fill="auto"/>
            <w:hideMark/>
          </w:tcPr>
          <w:p w14:paraId="6DA32882"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709,50</w:t>
            </w:r>
          </w:p>
        </w:tc>
        <w:tc>
          <w:tcPr>
            <w:tcW w:w="527" w:type="pct"/>
            <w:tcBorders>
              <w:top w:val="nil"/>
              <w:left w:val="nil"/>
              <w:bottom w:val="single" w:sz="4" w:space="0" w:color="D3D3D3"/>
              <w:right w:val="single" w:sz="4" w:space="0" w:color="D3D3D3"/>
            </w:tcBorders>
            <w:shd w:val="clear" w:color="F5F5F5" w:fill="F5F5F5"/>
            <w:hideMark/>
          </w:tcPr>
          <w:p w14:paraId="2755ECA7"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1,58</w:t>
            </w:r>
          </w:p>
        </w:tc>
      </w:tr>
      <w:tr w:rsidR="007401BF" w:rsidRPr="006F7A4F" w14:paraId="427A2D86"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7A5C9559"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BİLECİK BOLU DOĞAL GAZ DAĞITIM ANONİM ŞİRKETİ</w:t>
            </w:r>
          </w:p>
        </w:tc>
        <w:tc>
          <w:tcPr>
            <w:tcW w:w="808" w:type="pct"/>
            <w:tcBorders>
              <w:top w:val="nil"/>
              <w:left w:val="nil"/>
              <w:bottom w:val="single" w:sz="4" w:space="0" w:color="D3D3D3"/>
              <w:right w:val="single" w:sz="4" w:space="0" w:color="D3D3D3"/>
            </w:tcBorders>
            <w:shd w:val="clear" w:color="auto" w:fill="auto"/>
            <w:hideMark/>
          </w:tcPr>
          <w:p w14:paraId="4CDA68FF"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625,87</w:t>
            </w:r>
          </w:p>
        </w:tc>
        <w:tc>
          <w:tcPr>
            <w:tcW w:w="527" w:type="pct"/>
            <w:tcBorders>
              <w:top w:val="nil"/>
              <w:left w:val="nil"/>
              <w:bottom w:val="single" w:sz="4" w:space="0" w:color="D3D3D3"/>
              <w:right w:val="single" w:sz="4" w:space="0" w:color="D3D3D3"/>
            </w:tcBorders>
            <w:shd w:val="clear" w:color="F5F5F5" w:fill="F5F5F5"/>
            <w:hideMark/>
          </w:tcPr>
          <w:p w14:paraId="71FAED9A"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1,39</w:t>
            </w:r>
          </w:p>
        </w:tc>
      </w:tr>
      <w:tr w:rsidR="007401BF" w:rsidRPr="006F7A4F" w14:paraId="7721A990"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64313BD4" w14:textId="77777777" w:rsidR="007401BF" w:rsidRPr="006F7A4F" w:rsidRDefault="007401BF" w:rsidP="007401BF">
            <w:pPr>
              <w:spacing w:after="0" w:line="240" w:lineRule="auto"/>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AKSA ÇUKUROVA DOĞAL GAZ DAĞITIM ANONİM ŞİRKETİ</w:t>
            </w:r>
          </w:p>
        </w:tc>
        <w:tc>
          <w:tcPr>
            <w:tcW w:w="808" w:type="pct"/>
            <w:tcBorders>
              <w:top w:val="nil"/>
              <w:left w:val="nil"/>
              <w:bottom w:val="single" w:sz="4" w:space="0" w:color="D3D3D3"/>
              <w:right w:val="single" w:sz="4" w:space="0" w:color="D3D3D3"/>
            </w:tcBorders>
            <w:shd w:val="clear" w:color="auto" w:fill="auto"/>
            <w:hideMark/>
          </w:tcPr>
          <w:p w14:paraId="4FD11F2A" w14:textId="77777777" w:rsidR="007401BF" w:rsidRPr="006F7A4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624,75</w:t>
            </w:r>
          </w:p>
        </w:tc>
        <w:tc>
          <w:tcPr>
            <w:tcW w:w="527" w:type="pct"/>
            <w:tcBorders>
              <w:top w:val="nil"/>
              <w:left w:val="nil"/>
              <w:bottom w:val="single" w:sz="4" w:space="0" w:color="D3D3D3"/>
              <w:right w:val="single" w:sz="4" w:space="0" w:color="D3D3D3"/>
            </w:tcBorders>
            <w:shd w:val="clear" w:color="F5F5F5" w:fill="F5F5F5"/>
            <w:hideMark/>
          </w:tcPr>
          <w:p w14:paraId="24A55E5C" w14:textId="77777777" w:rsidR="007401BF" w:rsidRPr="006F7A4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6F7A4F">
              <w:rPr>
                <w:rFonts w:ascii="Times New Roman" w:eastAsia="Times New Roman" w:hAnsi="Times New Roman" w:cs="Times New Roman"/>
                <w:color w:val="000000"/>
                <w:sz w:val="24"/>
                <w:szCs w:val="24"/>
                <w:lang w:eastAsia="tr-TR"/>
              </w:rPr>
              <w:t>1,39</w:t>
            </w:r>
          </w:p>
        </w:tc>
      </w:tr>
      <w:tr w:rsidR="007401BF" w:rsidRPr="006F7A4F" w14:paraId="07462035"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6172F7B7" w14:textId="0A6E239B" w:rsidR="007401BF" w:rsidRPr="006F7A4F" w:rsidRDefault="000262A6" w:rsidP="007401BF">
            <w:pPr>
              <w:spacing w:after="0" w:line="240" w:lineRule="auto"/>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c>
          <w:tcPr>
            <w:tcW w:w="808" w:type="pct"/>
            <w:tcBorders>
              <w:top w:val="nil"/>
              <w:left w:val="nil"/>
              <w:bottom w:val="single" w:sz="4" w:space="0" w:color="D3D3D3"/>
              <w:right w:val="single" w:sz="4" w:space="0" w:color="D3D3D3"/>
            </w:tcBorders>
            <w:shd w:val="clear" w:color="auto" w:fill="auto"/>
            <w:hideMark/>
          </w:tcPr>
          <w:p w14:paraId="129611CF" w14:textId="77777777" w:rsidR="007401BF" w:rsidRPr="006F7A4F" w:rsidRDefault="007401BF" w:rsidP="007401BF">
            <w:pPr>
              <w:spacing w:after="0" w:line="240" w:lineRule="auto"/>
              <w:jc w:val="right"/>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32.424,29</w:t>
            </w:r>
          </w:p>
        </w:tc>
        <w:tc>
          <w:tcPr>
            <w:tcW w:w="527" w:type="pct"/>
            <w:tcBorders>
              <w:top w:val="nil"/>
              <w:left w:val="nil"/>
              <w:bottom w:val="single" w:sz="4" w:space="0" w:color="D3D3D3"/>
              <w:right w:val="single" w:sz="4" w:space="0" w:color="D3D3D3"/>
            </w:tcBorders>
            <w:shd w:val="clear" w:color="F5F5F5" w:fill="F5F5F5"/>
            <w:hideMark/>
          </w:tcPr>
          <w:p w14:paraId="2235DC03" w14:textId="77777777" w:rsidR="007401BF" w:rsidRPr="006F7A4F" w:rsidRDefault="007401BF" w:rsidP="007401BF">
            <w:pPr>
              <w:spacing w:after="0" w:line="240" w:lineRule="auto"/>
              <w:jc w:val="center"/>
              <w:rPr>
                <w:rFonts w:ascii="Times New Roman" w:eastAsia="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72,25</w:t>
            </w:r>
          </w:p>
        </w:tc>
      </w:tr>
    </w:tbl>
    <w:p w14:paraId="649BE52B" w14:textId="77777777" w:rsidR="00F66FE8" w:rsidRPr="006F7A4F" w:rsidRDefault="00F66FE8" w:rsidP="00AF23FD">
      <w:pPr>
        <w:jc w:val="both"/>
        <w:rPr>
          <w:rFonts w:ascii="Times New Roman" w:hAnsi="Times New Roman" w:cs="Times New Roman"/>
          <w:sz w:val="24"/>
          <w:szCs w:val="24"/>
        </w:rPr>
      </w:pPr>
    </w:p>
    <w:p w14:paraId="40C431BE" w14:textId="09320F1B" w:rsidR="000262A6" w:rsidRPr="006F7A4F" w:rsidRDefault="000262A6" w:rsidP="000262A6">
      <w:pPr>
        <w:jc w:val="both"/>
        <w:rPr>
          <w:rFonts w:ascii="Times New Roman" w:hAnsi="Times New Roman" w:cs="Times New Roman"/>
          <w:sz w:val="24"/>
          <w:szCs w:val="24"/>
        </w:rPr>
      </w:pPr>
      <w:r w:rsidRPr="006F7A4F">
        <w:rPr>
          <w:rFonts w:ascii="Times New Roman" w:hAnsi="Times New Roman" w:cs="Times New Roman"/>
          <w:sz w:val="24"/>
          <w:szCs w:val="24"/>
        </w:rPr>
        <w:lastRenderedPageBreak/>
        <w:t>Eligible consumers, purchasing natural gas from suppliers despite being in distribution region, took transportation service from natural gas distribution company operating in its district. Transportation amounts which were serviced by distribution companies to eligible consumers in 2019 are shown at Table 8.9.</w:t>
      </w:r>
    </w:p>
    <w:p w14:paraId="2BBE2A60" w14:textId="454F2EB9" w:rsidR="000262A6" w:rsidRPr="006F7A4F" w:rsidRDefault="000262A6" w:rsidP="005D281C">
      <w:pPr>
        <w:pStyle w:val="Balk1"/>
        <w:jc w:val="center"/>
        <w:rPr>
          <w:rFonts w:cs="Times New Roman"/>
        </w:rPr>
      </w:pPr>
      <w:bookmarkStart w:id="630" w:name="_Toc494808793"/>
      <w:bookmarkStart w:id="631" w:name="_Toc520881369"/>
      <w:bookmarkStart w:id="632" w:name="_Toc9504687"/>
      <w:bookmarkStart w:id="633" w:name="_Toc9512101"/>
      <w:bookmarkStart w:id="634" w:name="_Toc418324657"/>
      <w:bookmarkStart w:id="635" w:name="_Toc47706121"/>
      <w:r w:rsidRPr="006F7A4F">
        <w:rPr>
          <w:rFonts w:cs="Times New Roman"/>
        </w:rPr>
        <w:t>Table 8.9: Amounts and Shares of Transportation to Eligible Consumers by Distribution Companies in Their Distribution Region in 2019 (Million Sm</w:t>
      </w:r>
      <w:r w:rsidRPr="006F7A4F">
        <w:rPr>
          <w:rFonts w:cs="Times New Roman"/>
          <w:vertAlign w:val="superscript"/>
        </w:rPr>
        <w:t>3</w:t>
      </w:r>
      <w:r w:rsidRPr="006F7A4F">
        <w:rPr>
          <w:rFonts w:cs="Times New Roman"/>
        </w:rPr>
        <w:t>)</w:t>
      </w:r>
      <w:bookmarkEnd w:id="630"/>
      <w:bookmarkEnd w:id="631"/>
      <w:bookmarkEnd w:id="632"/>
      <w:bookmarkEnd w:id="633"/>
      <w:bookmarkEnd w:id="635"/>
    </w:p>
    <w:tbl>
      <w:tblPr>
        <w:tblW w:w="10039" w:type="dxa"/>
        <w:tblInd w:w="-5" w:type="dxa"/>
        <w:tblCellMar>
          <w:left w:w="70" w:type="dxa"/>
          <w:right w:w="70" w:type="dxa"/>
        </w:tblCellMar>
        <w:tblLook w:val="04A0" w:firstRow="1" w:lastRow="0" w:firstColumn="1" w:lastColumn="0" w:noHBand="0" w:noVBand="1"/>
      </w:tblPr>
      <w:tblGrid>
        <w:gridCol w:w="8080"/>
        <w:gridCol w:w="1020"/>
        <w:gridCol w:w="939"/>
      </w:tblGrid>
      <w:tr w:rsidR="000262A6" w:rsidRPr="006F7A4F" w14:paraId="763E08B1" w14:textId="77777777" w:rsidTr="000262A6">
        <w:trPr>
          <w:cantSplit/>
          <w:trHeight w:val="315"/>
          <w:tblHeader/>
        </w:trPr>
        <w:tc>
          <w:tcPr>
            <w:tcW w:w="8080" w:type="dxa"/>
            <w:tcBorders>
              <w:top w:val="single" w:sz="4" w:space="0" w:color="auto"/>
              <w:left w:val="single" w:sz="4" w:space="0" w:color="auto"/>
              <w:bottom w:val="single" w:sz="4" w:space="0" w:color="auto"/>
              <w:right w:val="single" w:sz="4" w:space="0" w:color="auto"/>
            </w:tcBorders>
            <w:shd w:val="clear" w:color="000000" w:fill="6E9ECA"/>
            <w:vAlign w:val="center"/>
            <w:hideMark/>
          </w:tcPr>
          <w:bookmarkEnd w:id="634"/>
          <w:p w14:paraId="771F3236" w14:textId="5B5DEE63"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Company</w:t>
            </w:r>
          </w:p>
        </w:tc>
        <w:tc>
          <w:tcPr>
            <w:tcW w:w="1020" w:type="dxa"/>
            <w:tcBorders>
              <w:top w:val="single" w:sz="4" w:space="0" w:color="auto"/>
              <w:left w:val="nil"/>
              <w:bottom w:val="single" w:sz="4" w:space="0" w:color="auto"/>
              <w:right w:val="single" w:sz="4" w:space="0" w:color="auto"/>
            </w:tcBorders>
            <w:shd w:val="clear" w:color="000000" w:fill="6E9ECA"/>
            <w:vAlign w:val="center"/>
            <w:hideMark/>
          </w:tcPr>
          <w:p w14:paraId="02D64485" w14:textId="3D8F371D" w:rsidR="000262A6" w:rsidRPr="006F7A4F" w:rsidRDefault="000262A6" w:rsidP="000262A6">
            <w:pPr>
              <w:spacing w:after="0" w:line="240" w:lineRule="auto"/>
              <w:jc w:val="right"/>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Amount of Sales</w:t>
            </w:r>
          </w:p>
        </w:tc>
        <w:tc>
          <w:tcPr>
            <w:tcW w:w="939" w:type="dxa"/>
            <w:tcBorders>
              <w:top w:val="single" w:sz="4" w:space="0" w:color="auto"/>
              <w:left w:val="nil"/>
              <w:bottom w:val="single" w:sz="4" w:space="0" w:color="auto"/>
              <w:right w:val="single" w:sz="4" w:space="0" w:color="auto"/>
            </w:tcBorders>
            <w:shd w:val="clear" w:color="000000" w:fill="6E9ECA"/>
            <w:vAlign w:val="center"/>
            <w:hideMark/>
          </w:tcPr>
          <w:p w14:paraId="710F6261" w14:textId="3A4223A2" w:rsidR="000262A6" w:rsidRPr="006F7A4F" w:rsidRDefault="000262A6" w:rsidP="000262A6">
            <w:pPr>
              <w:spacing w:after="0" w:line="240" w:lineRule="auto"/>
              <w:jc w:val="center"/>
              <w:rPr>
                <w:rFonts w:ascii="Times New Roman" w:eastAsia="Times New Roman" w:hAnsi="Times New Roman" w:cs="Times New Roman"/>
                <w:b/>
                <w:bCs/>
                <w:color w:val="FFFFFF"/>
                <w:sz w:val="24"/>
                <w:szCs w:val="24"/>
                <w:lang w:eastAsia="tr-TR"/>
              </w:rPr>
            </w:pPr>
            <w:r w:rsidRPr="006F7A4F">
              <w:rPr>
                <w:rFonts w:ascii="Times New Roman" w:eastAsia="Times New Roman" w:hAnsi="Times New Roman" w:cs="Times New Roman"/>
                <w:b/>
                <w:bCs/>
                <w:color w:val="FFFFFF"/>
                <w:sz w:val="24"/>
                <w:szCs w:val="24"/>
                <w:lang w:eastAsia="tr-TR"/>
              </w:rPr>
              <w:t>Share (%)</w:t>
            </w:r>
          </w:p>
        </w:tc>
      </w:tr>
      <w:tr w:rsidR="007401BF" w:rsidRPr="006F7A4F" w14:paraId="0FBC4691" w14:textId="77777777" w:rsidTr="000262A6">
        <w:trPr>
          <w:trHeight w:val="35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4E05CF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İZMİR DOĞALGAZ DAĞITIM TİCARET VE TAAHHÜT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E5B7ADF"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2.693,18</w:t>
            </w:r>
          </w:p>
        </w:tc>
        <w:tc>
          <w:tcPr>
            <w:tcW w:w="939" w:type="dxa"/>
            <w:tcBorders>
              <w:top w:val="nil"/>
              <w:left w:val="nil"/>
              <w:bottom w:val="single" w:sz="4" w:space="0" w:color="auto"/>
              <w:right w:val="single" w:sz="4" w:space="0" w:color="auto"/>
            </w:tcBorders>
            <w:shd w:val="clear" w:color="auto" w:fill="auto"/>
            <w:noWrap/>
            <w:vAlign w:val="bottom"/>
            <w:hideMark/>
          </w:tcPr>
          <w:p w14:paraId="4685A29D"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15,37</w:t>
            </w:r>
          </w:p>
        </w:tc>
      </w:tr>
      <w:tr w:rsidR="007401BF" w:rsidRPr="006F7A4F" w14:paraId="0AB3BD24" w14:textId="77777777" w:rsidTr="000262A6">
        <w:trPr>
          <w:trHeight w:val="453"/>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4EBE0DF"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İZGAZ İZMİT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81EADB2"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1.982,09</w:t>
            </w:r>
          </w:p>
        </w:tc>
        <w:tc>
          <w:tcPr>
            <w:tcW w:w="939" w:type="dxa"/>
            <w:tcBorders>
              <w:top w:val="nil"/>
              <w:left w:val="nil"/>
              <w:bottom w:val="single" w:sz="4" w:space="0" w:color="auto"/>
              <w:right w:val="single" w:sz="4" w:space="0" w:color="auto"/>
            </w:tcBorders>
            <w:shd w:val="clear" w:color="auto" w:fill="auto"/>
            <w:noWrap/>
            <w:vAlign w:val="bottom"/>
            <w:hideMark/>
          </w:tcPr>
          <w:p w14:paraId="3BFA419B"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11,31</w:t>
            </w:r>
          </w:p>
        </w:tc>
      </w:tr>
      <w:tr w:rsidR="007401BF" w:rsidRPr="006F7A4F" w14:paraId="1594D3C3" w14:textId="77777777" w:rsidTr="000262A6">
        <w:trPr>
          <w:trHeight w:val="406"/>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C6BBBC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ÇUKUROVA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C0FE03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1.564,91</w:t>
            </w:r>
          </w:p>
        </w:tc>
        <w:tc>
          <w:tcPr>
            <w:tcW w:w="939" w:type="dxa"/>
            <w:tcBorders>
              <w:top w:val="nil"/>
              <w:left w:val="nil"/>
              <w:bottom w:val="single" w:sz="4" w:space="0" w:color="auto"/>
              <w:right w:val="single" w:sz="4" w:space="0" w:color="auto"/>
            </w:tcBorders>
            <w:shd w:val="clear" w:color="auto" w:fill="auto"/>
            <w:noWrap/>
            <w:vAlign w:val="bottom"/>
            <w:hideMark/>
          </w:tcPr>
          <w:p w14:paraId="481981C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8,93</w:t>
            </w:r>
          </w:p>
        </w:tc>
      </w:tr>
      <w:tr w:rsidR="007401BF" w:rsidRPr="006F7A4F" w14:paraId="30CADCFA"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98CAE3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BURSA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75044DA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1.368,37</w:t>
            </w:r>
          </w:p>
        </w:tc>
        <w:tc>
          <w:tcPr>
            <w:tcW w:w="939" w:type="dxa"/>
            <w:tcBorders>
              <w:top w:val="nil"/>
              <w:left w:val="nil"/>
              <w:bottom w:val="single" w:sz="4" w:space="0" w:color="auto"/>
              <w:right w:val="single" w:sz="4" w:space="0" w:color="auto"/>
            </w:tcBorders>
            <w:shd w:val="clear" w:color="auto" w:fill="auto"/>
            <w:noWrap/>
            <w:vAlign w:val="bottom"/>
            <w:hideMark/>
          </w:tcPr>
          <w:p w14:paraId="41248338"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7,81</w:t>
            </w:r>
          </w:p>
        </w:tc>
      </w:tr>
      <w:tr w:rsidR="007401BF" w:rsidRPr="006F7A4F" w14:paraId="686CA150" w14:textId="77777777" w:rsidTr="000262A6">
        <w:trPr>
          <w:trHeight w:val="324"/>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18C304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İGDAŞ İSTANBUL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A25A66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1.245,30</w:t>
            </w:r>
          </w:p>
        </w:tc>
        <w:tc>
          <w:tcPr>
            <w:tcW w:w="939" w:type="dxa"/>
            <w:tcBorders>
              <w:top w:val="nil"/>
              <w:left w:val="nil"/>
              <w:bottom w:val="single" w:sz="4" w:space="0" w:color="auto"/>
              <w:right w:val="single" w:sz="4" w:space="0" w:color="auto"/>
            </w:tcBorders>
            <w:shd w:val="clear" w:color="auto" w:fill="auto"/>
            <w:noWrap/>
            <w:vAlign w:val="bottom"/>
            <w:hideMark/>
          </w:tcPr>
          <w:p w14:paraId="016DB2AF"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7,11</w:t>
            </w:r>
          </w:p>
        </w:tc>
      </w:tr>
      <w:tr w:rsidR="007401BF" w:rsidRPr="006F7A4F" w14:paraId="260A6649"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A756DAE"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BAŞKENT DOĞALGAZ DAĞITIM GAYRİMENKUL YATIRIM ORTAKLIĞI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75FD7590"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931,23</w:t>
            </w:r>
          </w:p>
        </w:tc>
        <w:tc>
          <w:tcPr>
            <w:tcW w:w="939" w:type="dxa"/>
            <w:tcBorders>
              <w:top w:val="nil"/>
              <w:left w:val="nil"/>
              <w:bottom w:val="single" w:sz="4" w:space="0" w:color="auto"/>
              <w:right w:val="single" w:sz="4" w:space="0" w:color="auto"/>
            </w:tcBorders>
            <w:shd w:val="clear" w:color="auto" w:fill="auto"/>
            <w:noWrap/>
            <w:vAlign w:val="bottom"/>
            <w:hideMark/>
          </w:tcPr>
          <w:p w14:paraId="17940ED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5,31</w:t>
            </w:r>
          </w:p>
        </w:tc>
      </w:tr>
      <w:tr w:rsidR="007401BF" w:rsidRPr="006F7A4F" w14:paraId="76B01C24" w14:textId="77777777" w:rsidTr="000262A6">
        <w:trPr>
          <w:trHeight w:val="383"/>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802D4F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BANDIRMA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1FB1B8E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928,85</w:t>
            </w:r>
          </w:p>
        </w:tc>
        <w:tc>
          <w:tcPr>
            <w:tcW w:w="939" w:type="dxa"/>
            <w:tcBorders>
              <w:top w:val="nil"/>
              <w:left w:val="nil"/>
              <w:bottom w:val="single" w:sz="4" w:space="0" w:color="auto"/>
              <w:right w:val="single" w:sz="4" w:space="0" w:color="auto"/>
            </w:tcBorders>
            <w:shd w:val="clear" w:color="auto" w:fill="auto"/>
            <w:noWrap/>
            <w:vAlign w:val="bottom"/>
            <w:hideMark/>
          </w:tcPr>
          <w:p w14:paraId="000FBC1C"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5,30</w:t>
            </w:r>
          </w:p>
        </w:tc>
      </w:tr>
      <w:tr w:rsidR="007401BF" w:rsidRPr="006F7A4F" w14:paraId="67EAE04F"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D34841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KIRGAZ KIRIKKALE-KIRŞEHİR DOĞAL GAZ DAĞITIM PAZ.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2BC6D4D"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921,46</w:t>
            </w:r>
          </w:p>
        </w:tc>
        <w:tc>
          <w:tcPr>
            <w:tcW w:w="939" w:type="dxa"/>
            <w:tcBorders>
              <w:top w:val="nil"/>
              <w:left w:val="nil"/>
              <w:bottom w:val="single" w:sz="4" w:space="0" w:color="auto"/>
              <w:right w:val="single" w:sz="4" w:space="0" w:color="auto"/>
            </w:tcBorders>
            <w:shd w:val="clear" w:color="auto" w:fill="auto"/>
            <w:noWrap/>
            <w:vAlign w:val="bottom"/>
            <w:hideMark/>
          </w:tcPr>
          <w:p w14:paraId="51BA01FB"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5,26</w:t>
            </w:r>
          </w:p>
        </w:tc>
      </w:tr>
      <w:tr w:rsidR="007401BF" w:rsidRPr="006F7A4F" w14:paraId="4523CA1D"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8AC26A5"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SAMGAZ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F5349A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595,80</w:t>
            </w:r>
          </w:p>
        </w:tc>
        <w:tc>
          <w:tcPr>
            <w:tcW w:w="939" w:type="dxa"/>
            <w:tcBorders>
              <w:top w:val="nil"/>
              <w:left w:val="nil"/>
              <w:bottom w:val="single" w:sz="4" w:space="0" w:color="auto"/>
              <w:right w:val="single" w:sz="4" w:space="0" w:color="auto"/>
            </w:tcBorders>
            <w:shd w:val="clear" w:color="auto" w:fill="auto"/>
            <w:noWrap/>
            <w:vAlign w:val="bottom"/>
            <w:hideMark/>
          </w:tcPr>
          <w:p w14:paraId="793D70F8"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3,40</w:t>
            </w:r>
          </w:p>
        </w:tc>
      </w:tr>
      <w:tr w:rsidR="007401BF" w:rsidRPr="006F7A4F" w14:paraId="7A84B33E"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90D834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DENİZLİ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672960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587,98</w:t>
            </w:r>
          </w:p>
        </w:tc>
        <w:tc>
          <w:tcPr>
            <w:tcW w:w="939" w:type="dxa"/>
            <w:tcBorders>
              <w:top w:val="nil"/>
              <w:left w:val="nil"/>
              <w:bottom w:val="single" w:sz="4" w:space="0" w:color="auto"/>
              <w:right w:val="single" w:sz="4" w:space="0" w:color="auto"/>
            </w:tcBorders>
            <w:shd w:val="clear" w:color="auto" w:fill="auto"/>
            <w:noWrap/>
            <w:vAlign w:val="bottom"/>
            <w:hideMark/>
          </w:tcPr>
          <w:p w14:paraId="54F29D2D"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3,36</w:t>
            </w:r>
          </w:p>
        </w:tc>
      </w:tr>
      <w:tr w:rsidR="007401BF" w:rsidRPr="006F7A4F" w14:paraId="6D2760DA"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FDD40F1"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ANTALYA GAZ DAĞITIM A.Ş.</w:t>
            </w:r>
          </w:p>
        </w:tc>
        <w:tc>
          <w:tcPr>
            <w:tcW w:w="1020" w:type="dxa"/>
            <w:tcBorders>
              <w:top w:val="nil"/>
              <w:left w:val="nil"/>
              <w:bottom w:val="single" w:sz="4" w:space="0" w:color="auto"/>
              <w:right w:val="single" w:sz="4" w:space="0" w:color="auto"/>
            </w:tcBorders>
            <w:shd w:val="clear" w:color="auto" w:fill="auto"/>
            <w:noWrap/>
            <w:vAlign w:val="bottom"/>
            <w:hideMark/>
          </w:tcPr>
          <w:p w14:paraId="76113B4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495,01</w:t>
            </w:r>
          </w:p>
        </w:tc>
        <w:tc>
          <w:tcPr>
            <w:tcW w:w="939" w:type="dxa"/>
            <w:tcBorders>
              <w:top w:val="nil"/>
              <w:left w:val="nil"/>
              <w:bottom w:val="single" w:sz="4" w:space="0" w:color="auto"/>
              <w:right w:val="single" w:sz="4" w:space="0" w:color="auto"/>
            </w:tcBorders>
            <w:shd w:val="clear" w:color="auto" w:fill="auto"/>
            <w:noWrap/>
            <w:vAlign w:val="bottom"/>
            <w:hideMark/>
          </w:tcPr>
          <w:p w14:paraId="0E1C4247"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2,82</w:t>
            </w:r>
          </w:p>
        </w:tc>
      </w:tr>
      <w:tr w:rsidR="007401BF" w:rsidRPr="006F7A4F" w14:paraId="117C3B91" w14:textId="77777777" w:rsidTr="000262A6">
        <w:trPr>
          <w:trHeight w:val="344"/>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ABB7AD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TRAKYA BÖLGESİ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564567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457,17</w:t>
            </w:r>
          </w:p>
        </w:tc>
        <w:tc>
          <w:tcPr>
            <w:tcW w:w="939" w:type="dxa"/>
            <w:tcBorders>
              <w:top w:val="nil"/>
              <w:left w:val="nil"/>
              <w:bottom w:val="single" w:sz="4" w:space="0" w:color="auto"/>
              <w:right w:val="single" w:sz="4" w:space="0" w:color="auto"/>
            </w:tcBorders>
            <w:shd w:val="clear" w:color="auto" w:fill="auto"/>
            <w:noWrap/>
            <w:vAlign w:val="bottom"/>
            <w:hideMark/>
          </w:tcPr>
          <w:p w14:paraId="1555A3DE"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2,61</w:t>
            </w:r>
          </w:p>
        </w:tc>
      </w:tr>
      <w:tr w:rsidR="007401BF" w:rsidRPr="006F7A4F" w14:paraId="1DF84F14"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05DAD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ESGAZ ESKİŞEHİR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09A8D6D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400,87</w:t>
            </w:r>
          </w:p>
        </w:tc>
        <w:tc>
          <w:tcPr>
            <w:tcW w:w="939" w:type="dxa"/>
            <w:tcBorders>
              <w:top w:val="nil"/>
              <w:left w:val="nil"/>
              <w:bottom w:val="single" w:sz="4" w:space="0" w:color="auto"/>
              <w:right w:val="single" w:sz="4" w:space="0" w:color="auto"/>
            </w:tcBorders>
            <w:shd w:val="clear" w:color="auto" w:fill="auto"/>
            <w:noWrap/>
            <w:vAlign w:val="bottom"/>
            <w:hideMark/>
          </w:tcPr>
          <w:p w14:paraId="2D4728E3"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2,29</w:t>
            </w:r>
          </w:p>
        </w:tc>
      </w:tr>
      <w:tr w:rsidR="007401BF" w:rsidRPr="006F7A4F" w14:paraId="434469FD"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9FE781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MANİSA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12523C03"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363,97</w:t>
            </w:r>
          </w:p>
        </w:tc>
        <w:tc>
          <w:tcPr>
            <w:tcW w:w="939" w:type="dxa"/>
            <w:tcBorders>
              <w:top w:val="nil"/>
              <w:left w:val="nil"/>
              <w:bottom w:val="single" w:sz="4" w:space="0" w:color="auto"/>
              <w:right w:val="single" w:sz="4" w:space="0" w:color="auto"/>
            </w:tcBorders>
            <w:shd w:val="clear" w:color="auto" w:fill="auto"/>
            <w:noWrap/>
            <w:vAlign w:val="bottom"/>
            <w:hideMark/>
          </w:tcPr>
          <w:p w14:paraId="77D50C43"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2,08</w:t>
            </w:r>
          </w:p>
        </w:tc>
      </w:tr>
      <w:tr w:rsidR="007401BF" w:rsidRPr="006F7A4F" w14:paraId="6380F65A" w14:textId="77777777" w:rsidTr="000262A6">
        <w:trPr>
          <w:trHeight w:val="37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2A2EE4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DÜZCE EREĞLİ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F9C95D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358,52</w:t>
            </w:r>
          </w:p>
        </w:tc>
        <w:tc>
          <w:tcPr>
            <w:tcW w:w="939" w:type="dxa"/>
            <w:tcBorders>
              <w:top w:val="nil"/>
              <w:left w:val="nil"/>
              <w:bottom w:val="single" w:sz="4" w:space="0" w:color="auto"/>
              <w:right w:val="single" w:sz="4" w:space="0" w:color="auto"/>
            </w:tcBorders>
            <w:shd w:val="clear" w:color="auto" w:fill="auto"/>
            <w:noWrap/>
            <w:vAlign w:val="bottom"/>
            <w:hideMark/>
          </w:tcPr>
          <w:p w14:paraId="252DA78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2,05</w:t>
            </w:r>
          </w:p>
        </w:tc>
      </w:tr>
      <w:tr w:rsidR="007401BF" w:rsidRPr="006F7A4F" w14:paraId="19A88178"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577D4C0"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AGDAŞ ADAPAZARI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129C5D5"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300,38</w:t>
            </w:r>
          </w:p>
        </w:tc>
        <w:tc>
          <w:tcPr>
            <w:tcW w:w="939" w:type="dxa"/>
            <w:tcBorders>
              <w:top w:val="nil"/>
              <w:left w:val="nil"/>
              <w:bottom w:val="single" w:sz="4" w:space="0" w:color="auto"/>
              <w:right w:val="single" w:sz="4" w:space="0" w:color="auto"/>
            </w:tcBorders>
            <w:shd w:val="clear" w:color="auto" w:fill="auto"/>
            <w:noWrap/>
            <w:vAlign w:val="bottom"/>
            <w:hideMark/>
          </w:tcPr>
          <w:p w14:paraId="7A974E6C"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1,71</w:t>
            </w:r>
          </w:p>
        </w:tc>
      </w:tr>
      <w:tr w:rsidR="007401BF" w:rsidRPr="006F7A4F" w14:paraId="6DEB18B9" w14:textId="77777777" w:rsidTr="000262A6">
        <w:trPr>
          <w:trHeight w:val="39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07B925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GAZDAŞ GAZİANTEP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FAAD55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277,68</w:t>
            </w:r>
          </w:p>
        </w:tc>
        <w:tc>
          <w:tcPr>
            <w:tcW w:w="939" w:type="dxa"/>
            <w:tcBorders>
              <w:top w:val="nil"/>
              <w:left w:val="nil"/>
              <w:bottom w:val="single" w:sz="4" w:space="0" w:color="auto"/>
              <w:right w:val="single" w:sz="4" w:space="0" w:color="auto"/>
            </w:tcBorders>
            <w:shd w:val="clear" w:color="auto" w:fill="auto"/>
            <w:noWrap/>
            <w:vAlign w:val="bottom"/>
            <w:hideMark/>
          </w:tcPr>
          <w:p w14:paraId="67C78FF8"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1,58</w:t>
            </w:r>
          </w:p>
        </w:tc>
      </w:tr>
      <w:tr w:rsidR="007401BF" w:rsidRPr="006F7A4F" w14:paraId="3F86C5FF" w14:textId="77777777" w:rsidTr="000262A6">
        <w:trPr>
          <w:trHeight w:val="401"/>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F20662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İNEGÖL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8FC6E4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241,98</w:t>
            </w:r>
          </w:p>
        </w:tc>
        <w:tc>
          <w:tcPr>
            <w:tcW w:w="939" w:type="dxa"/>
            <w:tcBorders>
              <w:top w:val="nil"/>
              <w:left w:val="nil"/>
              <w:bottom w:val="single" w:sz="4" w:space="0" w:color="auto"/>
              <w:right w:val="single" w:sz="4" w:space="0" w:color="auto"/>
            </w:tcBorders>
            <w:shd w:val="clear" w:color="auto" w:fill="auto"/>
            <w:noWrap/>
            <w:vAlign w:val="bottom"/>
            <w:hideMark/>
          </w:tcPr>
          <w:p w14:paraId="171FF1AA"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1,38</w:t>
            </w:r>
          </w:p>
        </w:tc>
      </w:tr>
      <w:tr w:rsidR="007401BF" w:rsidRPr="006F7A4F" w14:paraId="486492B0" w14:textId="77777777" w:rsidTr="000262A6">
        <w:trPr>
          <w:trHeight w:val="287"/>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066AD2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PALGAZ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E0E02D1"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215,14</w:t>
            </w:r>
          </w:p>
        </w:tc>
        <w:tc>
          <w:tcPr>
            <w:tcW w:w="939" w:type="dxa"/>
            <w:tcBorders>
              <w:top w:val="nil"/>
              <w:left w:val="nil"/>
              <w:bottom w:val="single" w:sz="4" w:space="0" w:color="auto"/>
              <w:right w:val="single" w:sz="4" w:space="0" w:color="auto"/>
            </w:tcBorders>
            <w:shd w:val="clear" w:color="auto" w:fill="auto"/>
            <w:noWrap/>
            <w:vAlign w:val="bottom"/>
            <w:hideMark/>
          </w:tcPr>
          <w:p w14:paraId="2A8EEE9C"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1,23</w:t>
            </w:r>
          </w:p>
        </w:tc>
      </w:tr>
      <w:tr w:rsidR="007401BF" w:rsidRPr="006F7A4F" w14:paraId="095E49CA" w14:textId="77777777" w:rsidTr="000262A6">
        <w:trPr>
          <w:trHeight w:val="41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55C56B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ÇİNİGAZ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52783A3F"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180,21</w:t>
            </w:r>
          </w:p>
        </w:tc>
        <w:tc>
          <w:tcPr>
            <w:tcW w:w="939" w:type="dxa"/>
            <w:tcBorders>
              <w:top w:val="nil"/>
              <w:left w:val="nil"/>
              <w:bottom w:val="single" w:sz="4" w:space="0" w:color="auto"/>
              <w:right w:val="single" w:sz="4" w:space="0" w:color="auto"/>
            </w:tcBorders>
            <w:shd w:val="clear" w:color="auto" w:fill="auto"/>
            <w:noWrap/>
            <w:vAlign w:val="bottom"/>
            <w:hideMark/>
          </w:tcPr>
          <w:p w14:paraId="695F5575"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1,03</w:t>
            </w:r>
          </w:p>
        </w:tc>
      </w:tr>
      <w:tr w:rsidR="007401BF" w:rsidRPr="006F7A4F" w14:paraId="446A16BD"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1418D8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KAYSERİGAZ KAYSERİ DOĞALGAZ DAĞITIM PAZARLAMA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ADEF790"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173,54</w:t>
            </w:r>
          </w:p>
        </w:tc>
        <w:tc>
          <w:tcPr>
            <w:tcW w:w="939" w:type="dxa"/>
            <w:tcBorders>
              <w:top w:val="nil"/>
              <w:left w:val="nil"/>
              <w:bottom w:val="single" w:sz="4" w:space="0" w:color="auto"/>
              <w:right w:val="single" w:sz="4" w:space="0" w:color="auto"/>
            </w:tcBorders>
            <w:shd w:val="clear" w:color="auto" w:fill="auto"/>
            <w:noWrap/>
            <w:vAlign w:val="bottom"/>
            <w:hideMark/>
          </w:tcPr>
          <w:p w14:paraId="66CC3DC2"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0,99</w:t>
            </w:r>
          </w:p>
        </w:tc>
      </w:tr>
      <w:tr w:rsidR="007401BF" w:rsidRPr="006F7A4F" w14:paraId="121348D7" w14:textId="77777777" w:rsidTr="000262A6">
        <w:trPr>
          <w:trHeight w:val="33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4F733A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BİLECİK BOLU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0A84F26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137,31</w:t>
            </w:r>
          </w:p>
        </w:tc>
        <w:tc>
          <w:tcPr>
            <w:tcW w:w="939" w:type="dxa"/>
            <w:tcBorders>
              <w:top w:val="nil"/>
              <w:left w:val="nil"/>
              <w:bottom w:val="single" w:sz="4" w:space="0" w:color="auto"/>
              <w:right w:val="single" w:sz="4" w:space="0" w:color="auto"/>
            </w:tcBorders>
            <w:shd w:val="clear" w:color="auto" w:fill="auto"/>
            <w:noWrap/>
            <w:vAlign w:val="bottom"/>
            <w:hideMark/>
          </w:tcPr>
          <w:p w14:paraId="2953E20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0,78</w:t>
            </w:r>
          </w:p>
        </w:tc>
      </w:tr>
      <w:tr w:rsidR="007401BF" w:rsidRPr="006F7A4F" w14:paraId="7DCC9285" w14:textId="77777777" w:rsidTr="000262A6">
        <w:trPr>
          <w:trHeight w:val="304"/>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8DE243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UDAŞ UŞAK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D20301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132,03</w:t>
            </w:r>
          </w:p>
        </w:tc>
        <w:tc>
          <w:tcPr>
            <w:tcW w:w="939" w:type="dxa"/>
            <w:tcBorders>
              <w:top w:val="nil"/>
              <w:left w:val="nil"/>
              <w:bottom w:val="single" w:sz="4" w:space="0" w:color="auto"/>
              <w:right w:val="single" w:sz="4" w:space="0" w:color="auto"/>
            </w:tcBorders>
            <w:shd w:val="clear" w:color="auto" w:fill="auto"/>
            <w:noWrap/>
            <w:vAlign w:val="bottom"/>
            <w:hideMark/>
          </w:tcPr>
          <w:p w14:paraId="66E1C196"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0,75</w:t>
            </w:r>
          </w:p>
        </w:tc>
      </w:tr>
      <w:tr w:rsidR="007401BF" w:rsidRPr="006F7A4F" w14:paraId="49912273"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C1E0243"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GEMLİK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16498741"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129,23</w:t>
            </w:r>
          </w:p>
        </w:tc>
        <w:tc>
          <w:tcPr>
            <w:tcW w:w="939" w:type="dxa"/>
            <w:tcBorders>
              <w:top w:val="nil"/>
              <w:left w:val="nil"/>
              <w:bottom w:val="single" w:sz="4" w:space="0" w:color="auto"/>
              <w:right w:val="single" w:sz="4" w:space="0" w:color="auto"/>
            </w:tcBorders>
            <w:shd w:val="clear" w:color="auto" w:fill="auto"/>
            <w:noWrap/>
            <w:vAlign w:val="bottom"/>
            <w:hideMark/>
          </w:tcPr>
          <w:p w14:paraId="1DD683F5"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0,74</w:t>
            </w:r>
          </w:p>
        </w:tc>
      </w:tr>
      <w:tr w:rsidR="007401BF" w:rsidRPr="006F7A4F" w14:paraId="60A12B79"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FE36473"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KONYA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191855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106,58</w:t>
            </w:r>
          </w:p>
        </w:tc>
        <w:tc>
          <w:tcPr>
            <w:tcW w:w="939" w:type="dxa"/>
            <w:tcBorders>
              <w:top w:val="nil"/>
              <w:left w:val="nil"/>
              <w:bottom w:val="single" w:sz="4" w:space="0" w:color="auto"/>
              <w:right w:val="single" w:sz="4" w:space="0" w:color="auto"/>
            </w:tcBorders>
            <w:shd w:val="clear" w:color="auto" w:fill="auto"/>
            <w:noWrap/>
            <w:vAlign w:val="bottom"/>
            <w:hideMark/>
          </w:tcPr>
          <w:p w14:paraId="36B53438"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0,61</w:t>
            </w:r>
          </w:p>
        </w:tc>
      </w:tr>
      <w:tr w:rsidR="007401BF" w:rsidRPr="006F7A4F" w14:paraId="53EA71D3" w14:textId="77777777" w:rsidTr="000262A6">
        <w:trPr>
          <w:trHeight w:val="35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20DA6B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ÇANAKKALE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00C1613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93,44</w:t>
            </w:r>
          </w:p>
        </w:tc>
        <w:tc>
          <w:tcPr>
            <w:tcW w:w="939" w:type="dxa"/>
            <w:tcBorders>
              <w:top w:val="nil"/>
              <w:left w:val="nil"/>
              <w:bottom w:val="single" w:sz="4" w:space="0" w:color="auto"/>
              <w:right w:val="single" w:sz="4" w:space="0" w:color="auto"/>
            </w:tcBorders>
            <w:shd w:val="clear" w:color="auto" w:fill="auto"/>
            <w:noWrap/>
            <w:vAlign w:val="bottom"/>
            <w:hideMark/>
          </w:tcPr>
          <w:p w14:paraId="15BB77AA"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0,53</w:t>
            </w:r>
          </w:p>
        </w:tc>
      </w:tr>
      <w:tr w:rsidR="007401BF" w:rsidRPr="006F7A4F" w14:paraId="0BAE1D19" w14:textId="77777777" w:rsidTr="000262A6">
        <w:trPr>
          <w:trHeight w:val="301"/>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41D926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lastRenderedPageBreak/>
              <w:t>AKSA ORDU GİRESUN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5D86DE1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77,26</w:t>
            </w:r>
          </w:p>
        </w:tc>
        <w:tc>
          <w:tcPr>
            <w:tcW w:w="939" w:type="dxa"/>
            <w:tcBorders>
              <w:top w:val="nil"/>
              <w:left w:val="nil"/>
              <w:bottom w:val="single" w:sz="4" w:space="0" w:color="auto"/>
              <w:right w:val="single" w:sz="4" w:space="0" w:color="auto"/>
            </w:tcBorders>
            <w:shd w:val="clear" w:color="auto" w:fill="auto"/>
            <w:noWrap/>
            <w:vAlign w:val="bottom"/>
            <w:hideMark/>
          </w:tcPr>
          <w:p w14:paraId="1A034D03"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0,44</w:t>
            </w:r>
          </w:p>
        </w:tc>
      </w:tr>
      <w:tr w:rsidR="007401BF" w:rsidRPr="006F7A4F" w14:paraId="3013A7E7"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19EF39E"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POLGAZ POLATLI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9F4BC55"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74,35</w:t>
            </w:r>
          </w:p>
        </w:tc>
        <w:tc>
          <w:tcPr>
            <w:tcW w:w="939" w:type="dxa"/>
            <w:tcBorders>
              <w:top w:val="nil"/>
              <w:left w:val="nil"/>
              <w:bottom w:val="single" w:sz="4" w:space="0" w:color="auto"/>
              <w:right w:val="single" w:sz="4" w:space="0" w:color="auto"/>
            </w:tcBorders>
            <w:shd w:val="clear" w:color="auto" w:fill="auto"/>
            <w:noWrap/>
            <w:vAlign w:val="bottom"/>
            <w:hideMark/>
          </w:tcPr>
          <w:p w14:paraId="7CE9CABD"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0,42</w:t>
            </w:r>
          </w:p>
        </w:tc>
      </w:tr>
      <w:tr w:rsidR="007401BF" w:rsidRPr="006F7A4F" w14:paraId="1C3CB770"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D1D0A7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AKSARAY GAZ DAĞITIM A.Ş.</w:t>
            </w:r>
          </w:p>
        </w:tc>
        <w:tc>
          <w:tcPr>
            <w:tcW w:w="1020" w:type="dxa"/>
            <w:tcBorders>
              <w:top w:val="nil"/>
              <w:left w:val="nil"/>
              <w:bottom w:val="single" w:sz="4" w:space="0" w:color="auto"/>
              <w:right w:val="single" w:sz="4" w:space="0" w:color="auto"/>
            </w:tcBorders>
            <w:shd w:val="clear" w:color="auto" w:fill="auto"/>
            <w:noWrap/>
            <w:vAlign w:val="bottom"/>
            <w:hideMark/>
          </w:tcPr>
          <w:p w14:paraId="5E27E80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52,65</w:t>
            </w:r>
          </w:p>
        </w:tc>
        <w:tc>
          <w:tcPr>
            <w:tcW w:w="939" w:type="dxa"/>
            <w:tcBorders>
              <w:top w:val="nil"/>
              <w:left w:val="nil"/>
              <w:bottom w:val="single" w:sz="4" w:space="0" w:color="auto"/>
              <w:right w:val="single" w:sz="4" w:space="0" w:color="auto"/>
            </w:tcBorders>
            <w:shd w:val="clear" w:color="auto" w:fill="auto"/>
            <w:noWrap/>
            <w:vAlign w:val="bottom"/>
            <w:hideMark/>
          </w:tcPr>
          <w:p w14:paraId="3BFE0CC5"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0,30</w:t>
            </w:r>
          </w:p>
        </w:tc>
      </w:tr>
      <w:tr w:rsidR="007401BF" w:rsidRPr="006F7A4F" w14:paraId="1F03900D"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055FD4E"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ÇORDAŞ ÇORLU DOĞALGAZ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5DE38D53"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43,43</w:t>
            </w:r>
          </w:p>
        </w:tc>
        <w:tc>
          <w:tcPr>
            <w:tcW w:w="939" w:type="dxa"/>
            <w:tcBorders>
              <w:top w:val="nil"/>
              <w:left w:val="nil"/>
              <w:bottom w:val="single" w:sz="4" w:space="0" w:color="auto"/>
              <w:right w:val="single" w:sz="4" w:space="0" w:color="auto"/>
            </w:tcBorders>
            <w:shd w:val="clear" w:color="auto" w:fill="auto"/>
            <w:noWrap/>
            <w:vAlign w:val="bottom"/>
            <w:hideMark/>
          </w:tcPr>
          <w:p w14:paraId="7DB189E2"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0,25</w:t>
            </w:r>
          </w:p>
        </w:tc>
      </w:tr>
      <w:tr w:rsidR="007401BF" w:rsidRPr="006F7A4F" w14:paraId="28E16DF4"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B9FA6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KARAMAN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07C7CCF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38,28</w:t>
            </w:r>
          </w:p>
        </w:tc>
        <w:tc>
          <w:tcPr>
            <w:tcW w:w="939" w:type="dxa"/>
            <w:tcBorders>
              <w:top w:val="nil"/>
              <w:left w:val="nil"/>
              <w:bottom w:val="single" w:sz="4" w:space="0" w:color="auto"/>
              <w:right w:val="single" w:sz="4" w:space="0" w:color="auto"/>
            </w:tcBorders>
            <w:shd w:val="clear" w:color="auto" w:fill="auto"/>
            <w:noWrap/>
            <w:vAlign w:val="bottom"/>
            <w:hideMark/>
          </w:tcPr>
          <w:p w14:paraId="170EABCC"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0,22</w:t>
            </w:r>
          </w:p>
        </w:tc>
      </w:tr>
      <w:tr w:rsidR="007401BF" w:rsidRPr="006F7A4F" w14:paraId="5A1EB006" w14:textId="77777777" w:rsidTr="000262A6">
        <w:trPr>
          <w:trHeight w:val="29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B43EFFF"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ŞANLIURFA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85AF8F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37,50</w:t>
            </w:r>
          </w:p>
        </w:tc>
        <w:tc>
          <w:tcPr>
            <w:tcW w:w="939" w:type="dxa"/>
            <w:tcBorders>
              <w:top w:val="nil"/>
              <w:left w:val="nil"/>
              <w:bottom w:val="single" w:sz="4" w:space="0" w:color="auto"/>
              <w:right w:val="single" w:sz="4" w:space="0" w:color="auto"/>
            </w:tcBorders>
            <w:shd w:val="clear" w:color="auto" w:fill="auto"/>
            <w:noWrap/>
            <w:vAlign w:val="bottom"/>
            <w:hideMark/>
          </w:tcPr>
          <w:p w14:paraId="450E8C07"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0,21</w:t>
            </w:r>
          </w:p>
        </w:tc>
      </w:tr>
      <w:tr w:rsidR="007401BF" w:rsidRPr="006F7A4F" w14:paraId="68F8514D"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53BAF5"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EREĞLİ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5382E9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35,30</w:t>
            </w:r>
          </w:p>
        </w:tc>
        <w:tc>
          <w:tcPr>
            <w:tcW w:w="939" w:type="dxa"/>
            <w:tcBorders>
              <w:top w:val="nil"/>
              <w:left w:val="nil"/>
              <w:bottom w:val="single" w:sz="4" w:space="0" w:color="auto"/>
              <w:right w:val="single" w:sz="4" w:space="0" w:color="auto"/>
            </w:tcBorders>
            <w:shd w:val="clear" w:color="auto" w:fill="auto"/>
            <w:noWrap/>
            <w:vAlign w:val="bottom"/>
            <w:hideMark/>
          </w:tcPr>
          <w:p w14:paraId="4760D5D6"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0,20</w:t>
            </w:r>
          </w:p>
        </w:tc>
      </w:tr>
      <w:tr w:rsidR="007401BF" w:rsidRPr="006F7A4F" w14:paraId="308FC797" w14:textId="77777777" w:rsidTr="000262A6">
        <w:trPr>
          <w:trHeight w:val="37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953D9A8"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ARMAGAZ ARSAN MARMARA DOĞALGAZ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0D1BDF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26,85</w:t>
            </w:r>
          </w:p>
        </w:tc>
        <w:tc>
          <w:tcPr>
            <w:tcW w:w="939" w:type="dxa"/>
            <w:tcBorders>
              <w:top w:val="nil"/>
              <w:left w:val="nil"/>
              <w:bottom w:val="single" w:sz="4" w:space="0" w:color="auto"/>
              <w:right w:val="single" w:sz="4" w:space="0" w:color="auto"/>
            </w:tcBorders>
            <w:shd w:val="clear" w:color="auto" w:fill="auto"/>
            <w:noWrap/>
            <w:vAlign w:val="bottom"/>
            <w:hideMark/>
          </w:tcPr>
          <w:p w14:paraId="4971DF4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0,15</w:t>
            </w:r>
          </w:p>
        </w:tc>
      </w:tr>
      <w:tr w:rsidR="007401BF" w:rsidRPr="006F7A4F" w14:paraId="1C7A3379"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6E8BE0E"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SİVAS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79CFDC8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25,95</w:t>
            </w:r>
          </w:p>
        </w:tc>
        <w:tc>
          <w:tcPr>
            <w:tcW w:w="939" w:type="dxa"/>
            <w:tcBorders>
              <w:top w:val="nil"/>
              <w:left w:val="nil"/>
              <w:bottom w:val="single" w:sz="4" w:space="0" w:color="auto"/>
              <w:right w:val="single" w:sz="4" w:space="0" w:color="auto"/>
            </w:tcBorders>
            <w:shd w:val="clear" w:color="auto" w:fill="auto"/>
            <w:noWrap/>
            <w:vAlign w:val="bottom"/>
            <w:hideMark/>
          </w:tcPr>
          <w:p w14:paraId="364BFEC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0,15</w:t>
            </w:r>
          </w:p>
        </w:tc>
      </w:tr>
      <w:tr w:rsidR="007401BF" w:rsidRPr="006F7A4F" w14:paraId="096C4439"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7156341"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AKMERCAN BATIKAR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A8D743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25,17</w:t>
            </w:r>
          </w:p>
        </w:tc>
        <w:tc>
          <w:tcPr>
            <w:tcW w:w="939" w:type="dxa"/>
            <w:tcBorders>
              <w:top w:val="nil"/>
              <w:left w:val="nil"/>
              <w:bottom w:val="single" w:sz="4" w:space="0" w:color="auto"/>
              <w:right w:val="single" w:sz="4" w:space="0" w:color="auto"/>
            </w:tcBorders>
            <w:shd w:val="clear" w:color="auto" w:fill="auto"/>
            <w:noWrap/>
            <w:vAlign w:val="bottom"/>
            <w:hideMark/>
          </w:tcPr>
          <w:p w14:paraId="0FB0B714"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0,14</w:t>
            </w:r>
          </w:p>
        </w:tc>
      </w:tr>
      <w:tr w:rsidR="007401BF" w:rsidRPr="006F7A4F" w14:paraId="03497B85"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981FCE6"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AKMERCAN GEPA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ACFD441"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24,53</w:t>
            </w:r>
          </w:p>
        </w:tc>
        <w:tc>
          <w:tcPr>
            <w:tcW w:w="939" w:type="dxa"/>
            <w:tcBorders>
              <w:top w:val="nil"/>
              <w:left w:val="nil"/>
              <w:bottom w:val="single" w:sz="4" w:space="0" w:color="auto"/>
              <w:right w:val="single" w:sz="4" w:space="0" w:color="auto"/>
            </w:tcBorders>
            <w:shd w:val="clear" w:color="auto" w:fill="auto"/>
            <w:noWrap/>
            <w:vAlign w:val="bottom"/>
            <w:hideMark/>
          </w:tcPr>
          <w:p w14:paraId="020E8D25"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0,14</w:t>
            </w:r>
          </w:p>
        </w:tc>
      </w:tr>
      <w:tr w:rsidR="007401BF" w:rsidRPr="006F7A4F" w14:paraId="4F23301B" w14:textId="77777777" w:rsidTr="000262A6">
        <w:trPr>
          <w:trHeight w:val="358"/>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5143DD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TOKAT AMASYA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4952522"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23,59</w:t>
            </w:r>
          </w:p>
        </w:tc>
        <w:tc>
          <w:tcPr>
            <w:tcW w:w="939" w:type="dxa"/>
            <w:tcBorders>
              <w:top w:val="nil"/>
              <w:left w:val="nil"/>
              <w:bottom w:val="single" w:sz="4" w:space="0" w:color="auto"/>
              <w:right w:val="single" w:sz="4" w:space="0" w:color="auto"/>
            </w:tcBorders>
            <w:shd w:val="clear" w:color="auto" w:fill="auto"/>
            <w:noWrap/>
            <w:vAlign w:val="bottom"/>
            <w:hideMark/>
          </w:tcPr>
          <w:p w14:paraId="48BE7F37"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0,13</w:t>
            </w:r>
          </w:p>
        </w:tc>
      </w:tr>
      <w:tr w:rsidR="007401BF" w:rsidRPr="006F7A4F" w14:paraId="28298461"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3F94E75"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AYDIN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5E439F6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22,45</w:t>
            </w:r>
          </w:p>
        </w:tc>
        <w:tc>
          <w:tcPr>
            <w:tcW w:w="939" w:type="dxa"/>
            <w:tcBorders>
              <w:top w:val="nil"/>
              <w:left w:val="nil"/>
              <w:bottom w:val="single" w:sz="4" w:space="0" w:color="auto"/>
              <w:right w:val="single" w:sz="4" w:space="0" w:color="auto"/>
            </w:tcBorders>
            <w:shd w:val="clear" w:color="auto" w:fill="auto"/>
            <w:noWrap/>
            <w:vAlign w:val="bottom"/>
            <w:hideMark/>
          </w:tcPr>
          <w:p w14:paraId="6346A4B4"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0,13</w:t>
            </w:r>
          </w:p>
        </w:tc>
      </w:tr>
      <w:tr w:rsidR="007401BF" w:rsidRPr="006F7A4F" w14:paraId="31F19568" w14:textId="77777777" w:rsidTr="000262A6">
        <w:trPr>
          <w:trHeight w:val="285"/>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BC841C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TOROSGAZ ISPARTA BURDUR DOĞALGAZ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C9110A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19,21</w:t>
            </w:r>
          </w:p>
        </w:tc>
        <w:tc>
          <w:tcPr>
            <w:tcW w:w="939" w:type="dxa"/>
            <w:tcBorders>
              <w:top w:val="nil"/>
              <w:left w:val="nil"/>
              <w:bottom w:val="single" w:sz="4" w:space="0" w:color="auto"/>
              <w:right w:val="single" w:sz="4" w:space="0" w:color="auto"/>
            </w:tcBorders>
            <w:shd w:val="clear" w:color="auto" w:fill="auto"/>
            <w:noWrap/>
            <w:vAlign w:val="bottom"/>
            <w:hideMark/>
          </w:tcPr>
          <w:p w14:paraId="543936A1"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0,11</w:t>
            </w:r>
          </w:p>
        </w:tc>
      </w:tr>
      <w:tr w:rsidR="007401BF" w:rsidRPr="006F7A4F" w14:paraId="2CDAA7E3" w14:textId="77777777" w:rsidTr="000262A6">
        <w:trPr>
          <w:trHeight w:val="251"/>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BFD853C"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ÇORUM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7ED091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19,18</w:t>
            </w:r>
          </w:p>
        </w:tc>
        <w:tc>
          <w:tcPr>
            <w:tcW w:w="939" w:type="dxa"/>
            <w:tcBorders>
              <w:top w:val="nil"/>
              <w:left w:val="nil"/>
              <w:bottom w:val="single" w:sz="4" w:space="0" w:color="auto"/>
              <w:right w:val="single" w:sz="4" w:space="0" w:color="auto"/>
            </w:tcBorders>
            <w:shd w:val="clear" w:color="auto" w:fill="auto"/>
            <w:noWrap/>
            <w:vAlign w:val="bottom"/>
            <w:hideMark/>
          </w:tcPr>
          <w:p w14:paraId="0B829D56"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0,11</w:t>
            </w:r>
          </w:p>
        </w:tc>
      </w:tr>
      <w:tr w:rsidR="007401BF" w:rsidRPr="006F7A4F" w14:paraId="1A8F6F24"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B67796B"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SİİRT BATMAN DOĞALGAZ DAĞITIM A.Ş.</w:t>
            </w:r>
          </w:p>
        </w:tc>
        <w:tc>
          <w:tcPr>
            <w:tcW w:w="1020" w:type="dxa"/>
            <w:tcBorders>
              <w:top w:val="nil"/>
              <w:left w:val="nil"/>
              <w:bottom w:val="single" w:sz="4" w:space="0" w:color="auto"/>
              <w:right w:val="single" w:sz="4" w:space="0" w:color="auto"/>
            </w:tcBorders>
            <w:shd w:val="clear" w:color="auto" w:fill="auto"/>
            <w:noWrap/>
            <w:vAlign w:val="bottom"/>
            <w:hideMark/>
          </w:tcPr>
          <w:p w14:paraId="2BA9E26D"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18,70</w:t>
            </w:r>
          </w:p>
        </w:tc>
        <w:tc>
          <w:tcPr>
            <w:tcW w:w="939" w:type="dxa"/>
            <w:tcBorders>
              <w:top w:val="nil"/>
              <w:left w:val="nil"/>
              <w:bottom w:val="single" w:sz="4" w:space="0" w:color="auto"/>
              <w:right w:val="single" w:sz="4" w:space="0" w:color="auto"/>
            </w:tcBorders>
            <w:shd w:val="clear" w:color="auto" w:fill="auto"/>
            <w:noWrap/>
            <w:vAlign w:val="bottom"/>
            <w:hideMark/>
          </w:tcPr>
          <w:p w14:paraId="2F60404C"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0,11</w:t>
            </w:r>
          </w:p>
        </w:tc>
      </w:tr>
      <w:tr w:rsidR="007401BF" w:rsidRPr="006F7A4F" w14:paraId="48D24F1B"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BA76F2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MALATYA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15FF20D"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16,41</w:t>
            </w:r>
          </w:p>
        </w:tc>
        <w:tc>
          <w:tcPr>
            <w:tcW w:w="939" w:type="dxa"/>
            <w:tcBorders>
              <w:top w:val="nil"/>
              <w:left w:val="nil"/>
              <w:bottom w:val="single" w:sz="4" w:space="0" w:color="auto"/>
              <w:right w:val="single" w:sz="4" w:space="0" w:color="auto"/>
            </w:tcBorders>
            <w:shd w:val="clear" w:color="auto" w:fill="auto"/>
            <w:noWrap/>
            <w:vAlign w:val="bottom"/>
            <w:hideMark/>
          </w:tcPr>
          <w:p w14:paraId="48D5B01E"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0,09</w:t>
            </w:r>
          </w:p>
        </w:tc>
      </w:tr>
      <w:tr w:rsidR="007401BF" w:rsidRPr="006F7A4F" w14:paraId="10CD3E5E" w14:textId="77777777" w:rsidTr="000262A6">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731A15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MUSTAFAKEMALPAŞA SUSURLUK KARACABEY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56075AF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15,69</w:t>
            </w:r>
          </w:p>
        </w:tc>
        <w:tc>
          <w:tcPr>
            <w:tcW w:w="939" w:type="dxa"/>
            <w:tcBorders>
              <w:top w:val="nil"/>
              <w:left w:val="nil"/>
              <w:bottom w:val="single" w:sz="4" w:space="0" w:color="auto"/>
              <w:right w:val="single" w:sz="4" w:space="0" w:color="auto"/>
            </w:tcBorders>
            <w:shd w:val="clear" w:color="auto" w:fill="auto"/>
            <w:noWrap/>
            <w:vAlign w:val="bottom"/>
            <w:hideMark/>
          </w:tcPr>
          <w:p w14:paraId="7339F086"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0,09</w:t>
            </w:r>
          </w:p>
        </w:tc>
      </w:tr>
      <w:tr w:rsidR="007401BF" w:rsidRPr="006F7A4F" w14:paraId="6B37481A" w14:textId="77777777" w:rsidTr="000262A6">
        <w:trPr>
          <w:trHeight w:val="25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CDE4F07"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SÜRMELİ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78A7FD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9,52</w:t>
            </w:r>
          </w:p>
        </w:tc>
        <w:tc>
          <w:tcPr>
            <w:tcW w:w="939" w:type="dxa"/>
            <w:tcBorders>
              <w:top w:val="nil"/>
              <w:left w:val="nil"/>
              <w:bottom w:val="single" w:sz="4" w:space="0" w:color="auto"/>
              <w:right w:val="single" w:sz="4" w:space="0" w:color="auto"/>
            </w:tcBorders>
            <w:shd w:val="clear" w:color="auto" w:fill="auto"/>
            <w:noWrap/>
            <w:vAlign w:val="bottom"/>
            <w:hideMark/>
          </w:tcPr>
          <w:p w14:paraId="4756E260"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0,05</w:t>
            </w:r>
          </w:p>
        </w:tc>
      </w:tr>
      <w:tr w:rsidR="007401BF" w:rsidRPr="006F7A4F" w14:paraId="2888180A"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2D5F55F"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SELÇUK DOĞAL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253314F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9,13</w:t>
            </w:r>
          </w:p>
        </w:tc>
        <w:tc>
          <w:tcPr>
            <w:tcW w:w="939" w:type="dxa"/>
            <w:tcBorders>
              <w:top w:val="nil"/>
              <w:left w:val="nil"/>
              <w:bottom w:val="single" w:sz="4" w:space="0" w:color="auto"/>
              <w:right w:val="single" w:sz="4" w:space="0" w:color="auto"/>
            </w:tcBorders>
            <w:shd w:val="clear" w:color="auto" w:fill="auto"/>
            <w:noWrap/>
            <w:vAlign w:val="bottom"/>
            <w:hideMark/>
          </w:tcPr>
          <w:p w14:paraId="33B7AD82"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0,05</w:t>
            </w:r>
          </w:p>
        </w:tc>
      </w:tr>
      <w:tr w:rsidR="007401BF" w:rsidRPr="006F7A4F" w14:paraId="47F36B18"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80EF9E0"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ELAZIĞ DOĞALGAZ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194A95E"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7,61</w:t>
            </w:r>
          </w:p>
        </w:tc>
        <w:tc>
          <w:tcPr>
            <w:tcW w:w="939" w:type="dxa"/>
            <w:tcBorders>
              <w:top w:val="nil"/>
              <w:left w:val="nil"/>
              <w:bottom w:val="single" w:sz="4" w:space="0" w:color="auto"/>
              <w:right w:val="single" w:sz="4" w:space="0" w:color="auto"/>
            </w:tcBorders>
            <w:shd w:val="clear" w:color="auto" w:fill="auto"/>
            <w:noWrap/>
            <w:vAlign w:val="bottom"/>
            <w:hideMark/>
          </w:tcPr>
          <w:p w14:paraId="7F324E51"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0,04</w:t>
            </w:r>
          </w:p>
        </w:tc>
      </w:tr>
      <w:tr w:rsidR="007401BF" w:rsidRPr="006F7A4F" w14:paraId="6E137CC1"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0604053"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AKSA AĞRI DOĞALGAZ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67908A5D"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6,54</w:t>
            </w:r>
          </w:p>
        </w:tc>
        <w:tc>
          <w:tcPr>
            <w:tcW w:w="939" w:type="dxa"/>
            <w:tcBorders>
              <w:top w:val="nil"/>
              <w:left w:val="nil"/>
              <w:bottom w:val="single" w:sz="4" w:space="0" w:color="auto"/>
              <w:right w:val="single" w:sz="4" w:space="0" w:color="auto"/>
            </w:tcBorders>
            <w:shd w:val="clear" w:color="auto" w:fill="auto"/>
            <w:noWrap/>
            <w:vAlign w:val="bottom"/>
            <w:hideMark/>
          </w:tcPr>
          <w:p w14:paraId="2F19064D"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0,04</w:t>
            </w:r>
          </w:p>
        </w:tc>
      </w:tr>
      <w:tr w:rsidR="007401BF" w:rsidRPr="006F7A4F" w14:paraId="27B5EC96"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CA5EE92"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KAPADOKYA GAZ DAĞITIM A.Ş.</w:t>
            </w:r>
          </w:p>
        </w:tc>
        <w:tc>
          <w:tcPr>
            <w:tcW w:w="1020" w:type="dxa"/>
            <w:tcBorders>
              <w:top w:val="nil"/>
              <w:left w:val="nil"/>
              <w:bottom w:val="single" w:sz="4" w:space="0" w:color="auto"/>
              <w:right w:val="single" w:sz="4" w:space="0" w:color="auto"/>
            </w:tcBorders>
            <w:shd w:val="clear" w:color="auto" w:fill="auto"/>
            <w:noWrap/>
            <w:vAlign w:val="bottom"/>
            <w:hideMark/>
          </w:tcPr>
          <w:p w14:paraId="04BE5DFD"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5,27</w:t>
            </w:r>
          </w:p>
        </w:tc>
        <w:tc>
          <w:tcPr>
            <w:tcW w:w="939" w:type="dxa"/>
            <w:tcBorders>
              <w:top w:val="nil"/>
              <w:left w:val="nil"/>
              <w:bottom w:val="single" w:sz="4" w:space="0" w:color="auto"/>
              <w:right w:val="single" w:sz="4" w:space="0" w:color="auto"/>
            </w:tcBorders>
            <w:shd w:val="clear" w:color="auto" w:fill="auto"/>
            <w:noWrap/>
            <w:vAlign w:val="bottom"/>
            <w:hideMark/>
          </w:tcPr>
          <w:p w14:paraId="16286BA2"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0,03</w:t>
            </w:r>
          </w:p>
        </w:tc>
      </w:tr>
      <w:tr w:rsidR="007401BF" w:rsidRPr="006F7A4F" w14:paraId="1233BE1C" w14:textId="77777777" w:rsidTr="000262A6">
        <w:trPr>
          <w:trHeight w:val="22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941FBF4"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PALEN ENERJİ DOĞAL GAZ DAĞITIM END. VE TİCARET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436B81BA"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3,71</w:t>
            </w:r>
          </w:p>
        </w:tc>
        <w:tc>
          <w:tcPr>
            <w:tcW w:w="939" w:type="dxa"/>
            <w:tcBorders>
              <w:top w:val="nil"/>
              <w:left w:val="nil"/>
              <w:bottom w:val="single" w:sz="4" w:space="0" w:color="auto"/>
              <w:right w:val="single" w:sz="4" w:space="0" w:color="auto"/>
            </w:tcBorders>
            <w:shd w:val="clear" w:color="auto" w:fill="auto"/>
            <w:noWrap/>
            <w:vAlign w:val="bottom"/>
            <w:hideMark/>
          </w:tcPr>
          <w:p w14:paraId="0E5C9E5B"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0,02</w:t>
            </w:r>
          </w:p>
        </w:tc>
      </w:tr>
      <w:tr w:rsidR="007401BF" w:rsidRPr="006F7A4F" w14:paraId="063E044C" w14:textId="77777777" w:rsidTr="000262A6">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1102B9"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ENERYA ERZİNCAN GAZ DAĞITIM ANONİM ŞİRKETİ</w:t>
            </w:r>
          </w:p>
        </w:tc>
        <w:tc>
          <w:tcPr>
            <w:tcW w:w="1020" w:type="dxa"/>
            <w:tcBorders>
              <w:top w:val="nil"/>
              <w:left w:val="nil"/>
              <w:bottom w:val="single" w:sz="4" w:space="0" w:color="auto"/>
              <w:right w:val="single" w:sz="4" w:space="0" w:color="auto"/>
            </w:tcBorders>
            <w:shd w:val="clear" w:color="auto" w:fill="auto"/>
            <w:noWrap/>
            <w:vAlign w:val="bottom"/>
            <w:hideMark/>
          </w:tcPr>
          <w:p w14:paraId="35A26925" w14:textId="77777777" w:rsidR="007401BF" w:rsidRPr="006F7A4F" w:rsidRDefault="007401BF" w:rsidP="007401BF">
            <w:pPr>
              <w:spacing w:after="0" w:line="240" w:lineRule="auto"/>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2,11</w:t>
            </w:r>
          </w:p>
        </w:tc>
        <w:tc>
          <w:tcPr>
            <w:tcW w:w="939" w:type="dxa"/>
            <w:tcBorders>
              <w:top w:val="nil"/>
              <w:left w:val="nil"/>
              <w:bottom w:val="single" w:sz="4" w:space="0" w:color="auto"/>
              <w:right w:val="single" w:sz="4" w:space="0" w:color="auto"/>
            </w:tcBorders>
            <w:shd w:val="clear" w:color="auto" w:fill="auto"/>
            <w:noWrap/>
            <w:vAlign w:val="bottom"/>
            <w:hideMark/>
          </w:tcPr>
          <w:p w14:paraId="32A88689" w14:textId="77777777" w:rsidR="007401BF" w:rsidRPr="006F7A4F" w:rsidRDefault="007401BF" w:rsidP="004C4C5D">
            <w:pPr>
              <w:spacing w:after="0" w:line="240" w:lineRule="auto"/>
              <w:jc w:val="center"/>
              <w:rPr>
                <w:rFonts w:ascii="Times New Roman" w:eastAsia="Times New Roman" w:hAnsi="Times New Roman" w:cs="Times New Roman"/>
                <w:lang w:eastAsia="tr-TR"/>
              </w:rPr>
            </w:pPr>
            <w:r w:rsidRPr="006F7A4F">
              <w:rPr>
                <w:rFonts w:ascii="Times New Roman" w:eastAsia="Times New Roman" w:hAnsi="Times New Roman" w:cs="Times New Roman"/>
                <w:lang w:eastAsia="tr-TR"/>
              </w:rPr>
              <w:t>0,01</w:t>
            </w:r>
          </w:p>
        </w:tc>
      </w:tr>
      <w:tr w:rsidR="007401BF" w:rsidRPr="006F7A4F" w14:paraId="29E7C857" w14:textId="77777777" w:rsidTr="000262A6">
        <w:trPr>
          <w:trHeight w:val="300"/>
        </w:trPr>
        <w:tc>
          <w:tcPr>
            <w:tcW w:w="8080" w:type="dxa"/>
            <w:tcBorders>
              <w:top w:val="nil"/>
              <w:left w:val="single" w:sz="4" w:space="0" w:color="auto"/>
              <w:bottom w:val="single" w:sz="4" w:space="0" w:color="auto"/>
              <w:right w:val="single" w:sz="4" w:space="0" w:color="auto"/>
            </w:tcBorders>
            <w:shd w:val="clear" w:color="DDEBF7" w:fill="DDEBF7"/>
            <w:noWrap/>
            <w:vAlign w:val="bottom"/>
            <w:hideMark/>
          </w:tcPr>
          <w:p w14:paraId="143798E0" w14:textId="165DDE5D" w:rsidR="007401BF" w:rsidRPr="006F7A4F" w:rsidRDefault="005E5D01" w:rsidP="007401BF">
            <w:pPr>
              <w:spacing w:after="0" w:line="240" w:lineRule="auto"/>
              <w:rPr>
                <w:rFonts w:ascii="Times New Roman" w:eastAsia="Times New Roman" w:hAnsi="Times New Roman" w:cs="Times New Roman"/>
                <w:b/>
                <w:bCs/>
                <w:lang w:eastAsia="tr-TR"/>
              </w:rPr>
            </w:pPr>
            <w:r w:rsidRPr="006F7A4F">
              <w:rPr>
                <w:rFonts w:ascii="Times New Roman" w:eastAsia="Times New Roman" w:hAnsi="Times New Roman" w:cs="Times New Roman"/>
                <w:b/>
                <w:bCs/>
                <w:lang w:eastAsia="tr-TR"/>
              </w:rPr>
              <w:t>Total</w:t>
            </w:r>
          </w:p>
        </w:tc>
        <w:tc>
          <w:tcPr>
            <w:tcW w:w="1020" w:type="dxa"/>
            <w:tcBorders>
              <w:top w:val="nil"/>
              <w:left w:val="nil"/>
              <w:bottom w:val="single" w:sz="4" w:space="0" w:color="auto"/>
              <w:right w:val="single" w:sz="4" w:space="0" w:color="auto"/>
            </w:tcBorders>
            <w:shd w:val="clear" w:color="DDEBF7" w:fill="DDEBF7"/>
            <w:noWrap/>
            <w:vAlign w:val="bottom"/>
            <w:hideMark/>
          </w:tcPr>
          <w:p w14:paraId="33F084DE" w14:textId="77777777" w:rsidR="007401BF" w:rsidRPr="006F7A4F" w:rsidRDefault="007401BF" w:rsidP="007401BF">
            <w:pPr>
              <w:spacing w:after="0" w:line="240" w:lineRule="auto"/>
              <w:jc w:val="right"/>
              <w:rPr>
                <w:rFonts w:ascii="Times New Roman" w:eastAsia="Times New Roman" w:hAnsi="Times New Roman" w:cs="Times New Roman"/>
                <w:b/>
                <w:bCs/>
                <w:lang w:eastAsia="tr-TR"/>
              </w:rPr>
            </w:pPr>
            <w:r w:rsidRPr="006F7A4F">
              <w:rPr>
                <w:rFonts w:ascii="Times New Roman" w:eastAsia="Times New Roman" w:hAnsi="Times New Roman" w:cs="Times New Roman"/>
                <w:b/>
                <w:bCs/>
                <w:lang w:eastAsia="tr-TR"/>
              </w:rPr>
              <w:t>17.522,64</w:t>
            </w:r>
          </w:p>
        </w:tc>
        <w:tc>
          <w:tcPr>
            <w:tcW w:w="939" w:type="dxa"/>
            <w:tcBorders>
              <w:top w:val="nil"/>
              <w:left w:val="nil"/>
              <w:bottom w:val="single" w:sz="4" w:space="0" w:color="auto"/>
              <w:right w:val="single" w:sz="4" w:space="0" w:color="auto"/>
            </w:tcBorders>
            <w:shd w:val="clear" w:color="DDEBF7" w:fill="DDEBF7"/>
            <w:noWrap/>
            <w:vAlign w:val="bottom"/>
            <w:hideMark/>
          </w:tcPr>
          <w:p w14:paraId="2D261B08" w14:textId="77777777" w:rsidR="007401BF" w:rsidRPr="006F7A4F" w:rsidRDefault="007401BF" w:rsidP="007401BF">
            <w:pPr>
              <w:spacing w:after="0" w:line="240" w:lineRule="auto"/>
              <w:jc w:val="right"/>
              <w:rPr>
                <w:rFonts w:ascii="Times New Roman" w:eastAsia="Times New Roman" w:hAnsi="Times New Roman" w:cs="Times New Roman"/>
                <w:b/>
                <w:bCs/>
                <w:lang w:eastAsia="tr-TR"/>
              </w:rPr>
            </w:pPr>
            <w:r w:rsidRPr="006F7A4F">
              <w:rPr>
                <w:rFonts w:ascii="Times New Roman" w:eastAsia="Times New Roman" w:hAnsi="Times New Roman" w:cs="Times New Roman"/>
                <w:b/>
                <w:bCs/>
                <w:lang w:eastAsia="tr-TR"/>
              </w:rPr>
              <w:t>100,00</w:t>
            </w:r>
          </w:p>
        </w:tc>
      </w:tr>
    </w:tbl>
    <w:p w14:paraId="3BFD818E" w14:textId="77777777" w:rsidR="00A65EF1" w:rsidRPr="006F7A4F" w:rsidRDefault="00A65EF1" w:rsidP="00A15858">
      <w:pPr>
        <w:jc w:val="both"/>
        <w:rPr>
          <w:rFonts w:ascii="Times New Roman" w:hAnsi="Times New Roman" w:cs="Times New Roman"/>
          <w:sz w:val="24"/>
          <w:szCs w:val="24"/>
        </w:rPr>
      </w:pPr>
    </w:p>
    <w:p w14:paraId="3AA3879F" w14:textId="4C5433E9" w:rsidR="000262A6" w:rsidRPr="006F7A4F" w:rsidRDefault="000262A6" w:rsidP="000262A6">
      <w:pPr>
        <w:jc w:val="both"/>
        <w:rPr>
          <w:rFonts w:ascii="Times New Roman" w:hAnsi="Times New Roman" w:cs="Times New Roman"/>
          <w:sz w:val="24"/>
          <w:szCs w:val="24"/>
        </w:rPr>
      </w:pPr>
      <w:r w:rsidRPr="006F7A4F">
        <w:rPr>
          <w:rFonts w:ascii="Times New Roman" w:hAnsi="Times New Roman" w:cs="Times New Roman"/>
          <w:sz w:val="24"/>
          <w:szCs w:val="24"/>
        </w:rPr>
        <w:t>Comparison between sales of natural gas distribution companies to their subscribers and eligible consumers and transported natural gas amount to eligible consumers in distribution regions and purchased natural gas from other suppliers in 2019 is shown at Figure 8.5.</w:t>
      </w:r>
    </w:p>
    <w:p w14:paraId="079999D1" w14:textId="58406DA0" w:rsidR="00296166" w:rsidRPr="006F7A4F" w:rsidRDefault="00B321C3" w:rsidP="00136791">
      <w:pPr>
        <w:jc w:val="center"/>
        <w:rPr>
          <w:rFonts w:ascii="Times New Roman" w:hAnsi="Times New Roman" w:cs="Times New Roman"/>
          <w:sz w:val="24"/>
          <w:szCs w:val="24"/>
        </w:rPr>
      </w:pPr>
      <w:r w:rsidRPr="006F7A4F">
        <w:rPr>
          <w:rFonts w:ascii="Times New Roman" w:hAnsi="Times New Roman" w:cs="Times New Roman"/>
          <w:noProof/>
          <w:lang w:eastAsia="tr-TR"/>
        </w:rPr>
        <w:lastRenderedPageBreak/>
        <w:drawing>
          <wp:inline distT="0" distB="0" distL="0" distR="0" wp14:anchorId="3ABA83E5" wp14:editId="7516331E">
            <wp:extent cx="5939790" cy="2489200"/>
            <wp:effectExtent l="0" t="0" r="3810" b="63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2AAEAA10" w14:textId="7DECE059" w:rsidR="00AF23FD" w:rsidRPr="006F7A4F" w:rsidRDefault="00865540" w:rsidP="00013187">
      <w:pPr>
        <w:pStyle w:val="Balk6"/>
      </w:pPr>
      <w:bookmarkStart w:id="636" w:name="_Toc47705663"/>
      <w:r w:rsidRPr="006F7A4F">
        <w:t>Figure</w:t>
      </w:r>
      <w:r w:rsidR="00AF23FD" w:rsidRPr="006F7A4F">
        <w:t xml:space="preserve"> </w:t>
      </w:r>
      <w:r w:rsidR="00701C7A" w:rsidRPr="006F7A4F">
        <w:t>8</w:t>
      </w:r>
      <w:r w:rsidR="00AF23FD" w:rsidRPr="006F7A4F">
        <w:t>.</w:t>
      </w:r>
      <w:r w:rsidR="0078284D" w:rsidRPr="006F7A4F">
        <w:t>5</w:t>
      </w:r>
      <w:r w:rsidR="00701C7A" w:rsidRPr="006F7A4F">
        <w:t>:</w:t>
      </w:r>
      <w:r w:rsidR="00136791" w:rsidRPr="006F7A4F">
        <w:t xml:space="preserve"> </w:t>
      </w:r>
      <w:r w:rsidRPr="006F7A4F">
        <w:t>Amount of Natural Gas Sold and Transported by Distribution Companies in 2019 (Million Sm</w:t>
      </w:r>
      <w:r w:rsidRPr="006F7A4F">
        <w:rPr>
          <w:vertAlign w:val="superscript"/>
        </w:rPr>
        <w:t>3</w:t>
      </w:r>
      <w:r w:rsidRPr="006F7A4F">
        <w:t>)</w:t>
      </w:r>
      <w:bookmarkEnd w:id="636"/>
    </w:p>
    <w:p w14:paraId="3B9AAE21" w14:textId="77777777" w:rsidR="006A6C88" w:rsidRPr="006F7A4F" w:rsidRDefault="006A6C88" w:rsidP="003D457E">
      <w:pPr>
        <w:rPr>
          <w:rFonts w:ascii="Times New Roman" w:hAnsi="Times New Roman" w:cs="Times New Roman"/>
          <w:b/>
          <w:sz w:val="24"/>
          <w:szCs w:val="24"/>
          <w:highlight w:val="yellow"/>
        </w:rPr>
      </w:pPr>
    </w:p>
    <w:p w14:paraId="41AE0AFD" w14:textId="308D7F60" w:rsidR="000262A6" w:rsidRPr="006F7A4F" w:rsidRDefault="00444AC9" w:rsidP="003D457E">
      <w:pPr>
        <w:rPr>
          <w:rFonts w:ascii="Times New Roman" w:hAnsi="Times New Roman" w:cs="Times New Roman"/>
          <w:b/>
          <w:sz w:val="24"/>
          <w:szCs w:val="24"/>
          <w:highlight w:val="yellow"/>
        </w:rPr>
      </w:pPr>
      <w:r w:rsidRPr="006F7A4F">
        <w:rPr>
          <w:rFonts w:ascii="Times New Roman" w:hAnsi="Times New Roman" w:cs="Times New Roman"/>
          <w:b/>
          <w:sz w:val="24"/>
          <w:szCs w:val="24"/>
          <w:highlight w:val="yellow"/>
        </w:rPr>
        <w:br w:type="page"/>
      </w:r>
    </w:p>
    <w:p w14:paraId="03F3F82C" w14:textId="77777777" w:rsidR="00865540" w:rsidRPr="007E724A" w:rsidRDefault="00865540" w:rsidP="007928DF">
      <w:pPr>
        <w:pStyle w:val="AnaBalklar"/>
        <w:rPr>
          <w:lang w:val="en-US"/>
        </w:rPr>
      </w:pPr>
      <w:bookmarkStart w:id="637" w:name="_Toc9512103"/>
      <w:bookmarkStart w:id="638" w:name="_Toc47706122"/>
      <w:r w:rsidRPr="007E724A">
        <w:rPr>
          <w:lang w:val="en-US"/>
        </w:rPr>
        <w:lastRenderedPageBreak/>
        <w:t xml:space="preserve">9. </w:t>
      </w:r>
      <w:bookmarkEnd w:id="637"/>
      <w:r w:rsidRPr="007E724A">
        <w:rPr>
          <w:lang w:val="en-US"/>
        </w:rPr>
        <w:t>TARIFF and PRICING</w:t>
      </w:r>
      <w:bookmarkEnd w:id="638"/>
    </w:p>
    <w:p w14:paraId="33E5E92C" w14:textId="77777777" w:rsidR="00865540" w:rsidRPr="006F7A4F" w:rsidRDefault="00865540" w:rsidP="008D3ADD">
      <w:pPr>
        <w:pStyle w:val="Dzey2Balk"/>
      </w:pPr>
      <w:bookmarkStart w:id="639" w:name="_Toc9512104"/>
      <w:bookmarkStart w:id="640" w:name="_Toc47706123"/>
      <w:r w:rsidRPr="006F7A4F">
        <w:t>9.1 Turkey</w:t>
      </w:r>
      <w:bookmarkEnd w:id="639"/>
      <w:bookmarkEnd w:id="640"/>
    </w:p>
    <w:p w14:paraId="1BBCEDCE" w14:textId="702D5E2D" w:rsidR="00865540" w:rsidRPr="006F7A4F" w:rsidRDefault="00865540" w:rsidP="00865540">
      <w:pPr>
        <w:rPr>
          <w:rFonts w:ascii="Times New Roman" w:hAnsi="Times New Roman" w:cs="Times New Roman"/>
          <w:sz w:val="24"/>
          <w:szCs w:val="24"/>
        </w:rPr>
      </w:pPr>
      <w:r w:rsidRPr="006F7A4F">
        <w:rPr>
          <w:rFonts w:ascii="Times New Roman" w:hAnsi="Times New Roman" w:cs="Times New Roman"/>
          <w:sz w:val="24"/>
          <w:szCs w:val="24"/>
        </w:rPr>
        <w:t xml:space="preserve">Table 9.1 shows the average unit prices of natural gas that distribution and supply companies sell to the household and industrial customer in 2019 and </w:t>
      </w:r>
      <w:r w:rsidR="008D3ADD">
        <w:rPr>
          <w:rFonts w:ascii="Times New Roman" w:hAnsi="Times New Roman" w:cs="Times New Roman"/>
          <w:sz w:val="24"/>
          <w:szCs w:val="24"/>
        </w:rPr>
        <w:t>breakdown of these unit prices.</w:t>
      </w:r>
    </w:p>
    <w:p w14:paraId="4D888EBA" w14:textId="0D59C1F0" w:rsidR="000262A6" w:rsidRPr="006F7A4F" w:rsidRDefault="00865540" w:rsidP="008D3ADD">
      <w:pPr>
        <w:pStyle w:val="Balk5"/>
      </w:pPr>
      <w:bookmarkStart w:id="641" w:name="_Toc494808794"/>
      <w:bookmarkStart w:id="642" w:name="_Toc520881370"/>
      <w:bookmarkStart w:id="643" w:name="_Toc9504688"/>
      <w:bookmarkStart w:id="644" w:name="_Toc9512105"/>
      <w:bookmarkStart w:id="645" w:name="_Toc47706169"/>
      <w:r w:rsidRPr="006F7A4F">
        <w:t>Table 9.1: Average Unit Prices of Natural Gas Sold by Distribution and Supplier Companies to Household and Industrial Consumers in 201</w:t>
      </w:r>
      <w:r w:rsidR="005D4FB4" w:rsidRPr="006F7A4F">
        <w:t>9</w:t>
      </w:r>
      <w:r w:rsidRPr="006F7A4F">
        <w:t xml:space="preserve"> (TL / Sm</w:t>
      </w:r>
      <w:r w:rsidRPr="006F7A4F">
        <w:rPr>
          <w:vertAlign w:val="superscript"/>
        </w:rPr>
        <w:t>3</w:t>
      </w:r>
      <w:r w:rsidRPr="006F7A4F">
        <w:t>)</w:t>
      </w:r>
      <w:bookmarkEnd w:id="641"/>
      <w:bookmarkEnd w:id="642"/>
      <w:bookmarkEnd w:id="643"/>
      <w:bookmarkEnd w:id="644"/>
      <w:bookmarkEnd w:id="645"/>
    </w:p>
    <w:tbl>
      <w:tblPr>
        <w:tblW w:w="5000" w:type="pct"/>
        <w:jc w:val="center"/>
        <w:tblCellMar>
          <w:left w:w="0" w:type="dxa"/>
          <w:right w:w="0" w:type="dxa"/>
        </w:tblCellMar>
        <w:tblLook w:val="04A0" w:firstRow="1" w:lastRow="0" w:firstColumn="1" w:lastColumn="0" w:noHBand="0" w:noVBand="1"/>
      </w:tblPr>
      <w:tblGrid>
        <w:gridCol w:w="1154"/>
        <w:gridCol w:w="1234"/>
        <w:gridCol w:w="1927"/>
        <w:gridCol w:w="2074"/>
        <w:gridCol w:w="997"/>
        <w:gridCol w:w="1053"/>
        <w:gridCol w:w="1055"/>
      </w:tblGrid>
      <w:tr w:rsidR="008D3ADD" w:rsidRPr="006F7A4F" w14:paraId="148013C5" w14:textId="77777777" w:rsidTr="008D3ADD">
        <w:trPr>
          <w:trHeight w:val="306"/>
          <w:jc w:val="center"/>
        </w:trPr>
        <w:tc>
          <w:tcPr>
            <w:tcW w:w="634" w:type="pct"/>
            <w:tcBorders>
              <w:top w:val="single" w:sz="8" w:space="0" w:color="auto"/>
              <w:left w:val="single" w:sz="8" w:space="0" w:color="auto"/>
              <w:bottom w:val="nil"/>
              <w:right w:val="nil"/>
            </w:tcBorders>
            <w:shd w:val="clear" w:color="auto" w:fill="E5B8B7"/>
            <w:noWrap/>
            <w:tcMar>
              <w:top w:w="0" w:type="dxa"/>
              <w:left w:w="70" w:type="dxa"/>
              <w:bottom w:w="0" w:type="dxa"/>
              <w:right w:w="70" w:type="dxa"/>
            </w:tcMar>
            <w:vAlign w:val="center"/>
            <w:hideMark/>
          </w:tcPr>
          <w:p w14:paraId="107DA092" w14:textId="77777777" w:rsidR="008D3ADD" w:rsidRPr="006F7A4F" w:rsidRDefault="008D3ADD" w:rsidP="008D3ADD">
            <w:pPr>
              <w:spacing w:after="0"/>
              <w:rPr>
                <w:rFonts w:ascii="Times New Roman" w:hAnsi="Times New Roman" w:cs="Times New Roman"/>
                <w:color w:val="000000"/>
                <w:lang w:eastAsia="tr-TR"/>
              </w:rPr>
            </w:pPr>
            <w:r w:rsidRPr="006F7A4F">
              <w:rPr>
                <w:rFonts w:ascii="Times New Roman" w:hAnsi="Times New Roman" w:cs="Times New Roman"/>
                <w:color w:val="000000"/>
                <w:lang w:eastAsia="tr-TR"/>
              </w:rPr>
              <w:t> </w:t>
            </w:r>
          </w:p>
        </w:tc>
        <w:tc>
          <w:tcPr>
            <w:tcW w:w="518" w:type="pct"/>
            <w:tcBorders>
              <w:top w:val="single" w:sz="8" w:space="0" w:color="auto"/>
              <w:left w:val="nil"/>
              <w:bottom w:val="nil"/>
              <w:right w:val="nil"/>
            </w:tcBorders>
            <w:shd w:val="clear" w:color="auto" w:fill="E5B8B7"/>
            <w:noWrap/>
            <w:tcMar>
              <w:top w:w="0" w:type="dxa"/>
              <w:left w:w="70" w:type="dxa"/>
              <w:bottom w:w="0" w:type="dxa"/>
              <w:right w:w="70" w:type="dxa"/>
            </w:tcMar>
            <w:vAlign w:val="center"/>
            <w:hideMark/>
          </w:tcPr>
          <w:p w14:paraId="3E85C932" w14:textId="77777777" w:rsidR="008D3ADD" w:rsidRPr="006F7A4F" w:rsidRDefault="008D3ADD" w:rsidP="008D3ADD">
            <w:pPr>
              <w:spacing w:after="0"/>
              <w:rPr>
                <w:rFonts w:ascii="Times New Roman" w:hAnsi="Times New Roman" w:cs="Times New Roman"/>
                <w:color w:val="000000"/>
                <w:lang w:eastAsia="tr-TR"/>
              </w:rPr>
            </w:pPr>
            <w:r w:rsidRPr="006F7A4F">
              <w:rPr>
                <w:rFonts w:ascii="Times New Roman" w:hAnsi="Times New Roman" w:cs="Times New Roman"/>
                <w:color w:val="000000"/>
                <w:lang w:eastAsia="tr-TR"/>
              </w:rPr>
              <w:t> </w:t>
            </w:r>
          </w:p>
        </w:tc>
        <w:tc>
          <w:tcPr>
            <w:tcW w:w="1015" w:type="pct"/>
            <w:tcBorders>
              <w:top w:val="single" w:sz="8" w:space="0" w:color="auto"/>
              <w:left w:val="single" w:sz="8" w:space="0" w:color="auto"/>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2D8459EF"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Natural Gas Cost</w:t>
            </w:r>
          </w:p>
        </w:tc>
        <w:tc>
          <w:tcPr>
            <w:tcW w:w="1095"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497AE656"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System Usage Cost</w:t>
            </w:r>
          </w:p>
        </w:tc>
        <w:tc>
          <w:tcPr>
            <w:tcW w:w="575"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0AE35A25"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VAT</w:t>
            </w:r>
          </w:p>
        </w:tc>
        <w:tc>
          <w:tcPr>
            <w:tcW w:w="581"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4F05FC4E"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SCT</w:t>
            </w:r>
          </w:p>
        </w:tc>
        <w:tc>
          <w:tcPr>
            <w:tcW w:w="582" w:type="pct"/>
            <w:tcBorders>
              <w:top w:val="single" w:sz="8" w:space="0" w:color="auto"/>
              <w:left w:val="nil"/>
              <w:bottom w:val="nil"/>
              <w:right w:val="single" w:sz="8" w:space="0" w:color="auto"/>
            </w:tcBorders>
            <w:shd w:val="clear" w:color="auto" w:fill="E5B8B7"/>
            <w:noWrap/>
            <w:tcMar>
              <w:top w:w="0" w:type="dxa"/>
              <w:left w:w="70" w:type="dxa"/>
              <w:bottom w:w="0" w:type="dxa"/>
              <w:right w:w="70" w:type="dxa"/>
            </w:tcMar>
            <w:vAlign w:val="center"/>
            <w:hideMark/>
          </w:tcPr>
          <w:p w14:paraId="33AD2563"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Total</w:t>
            </w:r>
          </w:p>
        </w:tc>
      </w:tr>
      <w:tr w:rsidR="008D3ADD" w:rsidRPr="006F7A4F" w14:paraId="38C70528" w14:textId="77777777" w:rsidTr="008D3ADD">
        <w:trPr>
          <w:trHeight w:val="360"/>
          <w:jc w:val="center"/>
        </w:trPr>
        <w:tc>
          <w:tcPr>
            <w:tcW w:w="634" w:type="pct"/>
            <w:tcBorders>
              <w:top w:val="single" w:sz="8" w:space="0" w:color="auto"/>
              <w:left w:val="single" w:sz="8" w:space="0" w:color="auto"/>
              <w:bottom w:val="nil"/>
              <w:right w:val="single" w:sz="8" w:space="0" w:color="auto"/>
            </w:tcBorders>
            <w:shd w:val="clear" w:color="auto" w:fill="E5B8B7"/>
            <w:tcMar>
              <w:top w:w="0" w:type="dxa"/>
              <w:left w:w="70" w:type="dxa"/>
              <w:bottom w:w="0" w:type="dxa"/>
              <w:right w:w="70" w:type="dxa"/>
            </w:tcMar>
            <w:vAlign w:val="center"/>
            <w:hideMark/>
          </w:tcPr>
          <w:p w14:paraId="10832704"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2019</w:t>
            </w:r>
          </w:p>
        </w:tc>
        <w:tc>
          <w:tcPr>
            <w:tcW w:w="518"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127C6BA5"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Household</w:t>
            </w:r>
          </w:p>
        </w:tc>
        <w:tc>
          <w:tcPr>
            <w:tcW w:w="101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4A3A4C58"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0,890014</w:t>
            </w:r>
          </w:p>
        </w:tc>
        <w:tc>
          <w:tcPr>
            <w:tcW w:w="109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98F96AC"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0,228583</w:t>
            </w:r>
            <w:r w:rsidRPr="006F7A4F">
              <w:rPr>
                <w:rFonts w:ascii="Times New Roman" w:hAnsi="Times New Roman" w:cs="Times New Roman"/>
                <w:color w:val="000000"/>
                <w:sz w:val="24"/>
                <w:szCs w:val="24"/>
                <w:vertAlign w:val="superscript"/>
                <w:lang w:eastAsia="tr-TR"/>
              </w:rPr>
              <w:t>*</w:t>
            </w:r>
          </w:p>
        </w:tc>
        <w:tc>
          <w:tcPr>
            <w:tcW w:w="57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549421FE"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0,023</w:t>
            </w:r>
          </w:p>
        </w:tc>
        <w:tc>
          <w:tcPr>
            <w:tcW w:w="581"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51E9017D"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0,205487</w:t>
            </w:r>
          </w:p>
        </w:tc>
        <w:tc>
          <w:tcPr>
            <w:tcW w:w="582" w:type="pct"/>
            <w:tcBorders>
              <w:top w:val="single" w:sz="8" w:space="0" w:color="auto"/>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72EAE7AE"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1,347084</w:t>
            </w:r>
          </w:p>
        </w:tc>
      </w:tr>
      <w:tr w:rsidR="008D3ADD" w:rsidRPr="006F7A4F" w14:paraId="350D8330" w14:textId="77777777" w:rsidTr="008D3ADD">
        <w:trPr>
          <w:trHeight w:val="360"/>
          <w:jc w:val="center"/>
        </w:trPr>
        <w:tc>
          <w:tcPr>
            <w:tcW w:w="634" w:type="pct"/>
            <w:tcBorders>
              <w:top w:val="nil"/>
              <w:left w:val="single" w:sz="8" w:space="0" w:color="auto"/>
              <w:bottom w:val="single" w:sz="8" w:space="0" w:color="000000"/>
              <w:right w:val="single" w:sz="8" w:space="0" w:color="auto"/>
            </w:tcBorders>
            <w:shd w:val="clear" w:color="auto" w:fill="E5B8B7"/>
            <w:tcMar>
              <w:top w:w="0" w:type="dxa"/>
              <w:left w:w="70" w:type="dxa"/>
              <w:bottom w:w="0" w:type="dxa"/>
              <w:right w:w="70" w:type="dxa"/>
            </w:tcMar>
            <w:vAlign w:val="center"/>
            <w:hideMark/>
          </w:tcPr>
          <w:p w14:paraId="461DAE9D"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 Half-Year</w:t>
            </w:r>
          </w:p>
        </w:tc>
        <w:tc>
          <w:tcPr>
            <w:tcW w:w="518" w:type="pct"/>
            <w:tcBorders>
              <w:top w:val="nil"/>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7BC0AA21"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Industry</w:t>
            </w:r>
          </w:p>
        </w:tc>
        <w:tc>
          <w:tcPr>
            <w:tcW w:w="101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294B9FD0"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1,351527</w:t>
            </w:r>
          </w:p>
        </w:tc>
        <w:tc>
          <w:tcPr>
            <w:tcW w:w="109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553EB0B9"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0,141521</w:t>
            </w:r>
            <w:r w:rsidRPr="006F7A4F">
              <w:rPr>
                <w:rFonts w:ascii="Times New Roman" w:hAnsi="Times New Roman" w:cs="Times New Roman"/>
                <w:color w:val="000000"/>
                <w:sz w:val="24"/>
                <w:szCs w:val="24"/>
                <w:vertAlign w:val="superscript"/>
                <w:lang w:eastAsia="tr-TR"/>
              </w:rPr>
              <w:t>**</w:t>
            </w:r>
          </w:p>
        </w:tc>
        <w:tc>
          <w:tcPr>
            <w:tcW w:w="57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610E91F5"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0,023</w:t>
            </w:r>
          </w:p>
        </w:tc>
        <w:tc>
          <w:tcPr>
            <w:tcW w:w="581"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07023B4D"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0,272889</w:t>
            </w:r>
          </w:p>
        </w:tc>
        <w:tc>
          <w:tcPr>
            <w:tcW w:w="582" w:type="pct"/>
            <w:tcBorders>
              <w:top w:val="nil"/>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7BA99D89"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1,788937</w:t>
            </w:r>
          </w:p>
        </w:tc>
      </w:tr>
      <w:tr w:rsidR="008D3ADD" w:rsidRPr="006F7A4F" w14:paraId="13C08B39" w14:textId="77777777" w:rsidTr="008D3ADD">
        <w:trPr>
          <w:trHeight w:val="360"/>
          <w:jc w:val="center"/>
        </w:trPr>
        <w:tc>
          <w:tcPr>
            <w:tcW w:w="634" w:type="pct"/>
            <w:tcBorders>
              <w:top w:val="nil"/>
              <w:left w:val="single" w:sz="8" w:space="0" w:color="auto"/>
              <w:bottom w:val="nil"/>
              <w:right w:val="single" w:sz="8" w:space="0" w:color="auto"/>
            </w:tcBorders>
            <w:shd w:val="clear" w:color="auto" w:fill="E5B8B7"/>
            <w:tcMar>
              <w:top w:w="0" w:type="dxa"/>
              <w:left w:w="70" w:type="dxa"/>
              <w:bottom w:w="0" w:type="dxa"/>
              <w:right w:w="70" w:type="dxa"/>
            </w:tcMar>
            <w:vAlign w:val="center"/>
            <w:hideMark/>
          </w:tcPr>
          <w:p w14:paraId="626E89FF"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2019</w:t>
            </w:r>
          </w:p>
        </w:tc>
        <w:tc>
          <w:tcPr>
            <w:tcW w:w="518" w:type="pct"/>
            <w:tcBorders>
              <w:top w:val="nil"/>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45B0F95E"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Household</w:t>
            </w:r>
          </w:p>
        </w:tc>
        <w:tc>
          <w:tcPr>
            <w:tcW w:w="101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15B5D0C"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1,159498</w:t>
            </w:r>
          </w:p>
        </w:tc>
        <w:tc>
          <w:tcPr>
            <w:tcW w:w="109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190D5D4B"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0,267610</w:t>
            </w:r>
            <w:r w:rsidRPr="006F7A4F">
              <w:rPr>
                <w:rFonts w:ascii="Times New Roman" w:hAnsi="Times New Roman" w:cs="Times New Roman"/>
                <w:color w:val="000000"/>
                <w:sz w:val="24"/>
                <w:szCs w:val="24"/>
                <w:vertAlign w:val="superscript"/>
                <w:lang w:eastAsia="tr-TR"/>
              </w:rPr>
              <w:t>*</w:t>
            </w:r>
          </w:p>
        </w:tc>
        <w:tc>
          <w:tcPr>
            <w:tcW w:w="57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0C0C81C"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0,023</w:t>
            </w:r>
          </w:p>
        </w:tc>
        <w:tc>
          <w:tcPr>
            <w:tcW w:w="581"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6EC9A70C"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0,261019</w:t>
            </w:r>
          </w:p>
        </w:tc>
        <w:tc>
          <w:tcPr>
            <w:tcW w:w="582" w:type="pct"/>
            <w:tcBorders>
              <w:top w:val="nil"/>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491A5F23"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1,711127</w:t>
            </w:r>
          </w:p>
        </w:tc>
      </w:tr>
      <w:tr w:rsidR="008D3ADD" w:rsidRPr="006F7A4F" w14:paraId="71F0678A" w14:textId="77777777" w:rsidTr="008D3ADD">
        <w:trPr>
          <w:trHeight w:val="360"/>
          <w:jc w:val="center"/>
        </w:trPr>
        <w:tc>
          <w:tcPr>
            <w:tcW w:w="634" w:type="pct"/>
            <w:tcBorders>
              <w:top w:val="nil"/>
              <w:left w:val="single" w:sz="8" w:space="0" w:color="auto"/>
              <w:bottom w:val="single" w:sz="8" w:space="0" w:color="000000"/>
              <w:right w:val="single" w:sz="8" w:space="0" w:color="auto"/>
            </w:tcBorders>
            <w:shd w:val="clear" w:color="auto" w:fill="E5B8B7"/>
            <w:tcMar>
              <w:top w:w="0" w:type="dxa"/>
              <w:left w:w="70" w:type="dxa"/>
              <w:bottom w:w="0" w:type="dxa"/>
              <w:right w:w="70" w:type="dxa"/>
            </w:tcMar>
            <w:vAlign w:val="center"/>
            <w:hideMark/>
          </w:tcPr>
          <w:p w14:paraId="5CA9C473"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II. Half-Year</w:t>
            </w:r>
          </w:p>
        </w:tc>
        <w:tc>
          <w:tcPr>
            <w:tcW w:w="518" w:type="pct"/>
            <w:tcBorders>
              <w:top w:val="nil"/>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77E25933" w14:textId="77777777" w:rsidR="008D3ADD" w:rsidRPr="006F7A4F" w:rsidRDefault="008D3ADD" w:rsidP="008D3ADD">
            <w:pPr>
              <w:spacing w:after="0"/>
              <w:jc w:val="center"/>
              <w:rPr>
                <w:rFonts w:ascii="Times New Roman" w:hAnsi="Times New Roman" w:cs="Times New Roman"/>
                <w:b/>
                <w:bCs/>
                <w:color w:val="000000"/>
                <w:sz w:val="24"/>
                <w:szCs w:val="24"/>
                <w:lang w:eastAsia="tr-TR"/>
              </w:rPr>
            </w:pPr>
            <w:r w:rsidRPr="006F7A4F">
              <w:rPr>
                <w:rFonts w:ascii="Times New Roman" w:eastAsia="Times New Roman" w:hAnsi="Times New Roman" w:cs="Times New Roman"/>
                <w:b/>
                <w:bCs/>
                <w:color w:val="000000"/>
                <w:sz w:val="24"/>
                <w:szCs w:val="24"/>
                <w:lang w:eastAsia="tr-TR"/>
              </w:rPr>
              <w:t>Industry</w:t>
            </w:r>
          </w:p>
        </w:tc>
        <w:tc>
          <w:tcPr>
            <w:tcW w:w="101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4184E92C"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1,516921</w:t>
            </w:r>
          </w:p>
        </w:tc>
        <w:tc>
          <w:tcPr>
            <w:tcW w:w="109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22F20957"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0,163925</w:t>
            </w:r>
            <w:r w:rsidRPr="006F7A4F">
              <w:rPr>
                <w:rFonts w:ascii="Times New Roman" w:hAnsi="Times New Roman" w:cs="Times New Roman"/>
                <w:color w:val="000000"/>
                <w:sz w:val="24"/>
                <w:szCs w:val="24"/>
                <w:vertAlign w:val="superscript"/>
                <w:lang w:eastAsia="tr-TR"/>
              </w:rPr>
              <w:t>**</w:t>
            </w:r>
          </w:p>
        </w:tc>
        <w:tc>
          <w:tcPr>
            <w:tcW w:w="575"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A5D059A"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0,023</w:t>
            </w:r>
          </w:p>
        </w:tc>
        <w:tc>
          <w:tcPr>
            <w:tcW w:w="581"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1DACCB3A"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0,306692</w:t>
            </w:r>
          </w:p>
        </w:tc>
        <w:tc>
          <w:tcPr>
            <w:tcW w:w="582" w:type="pct"/>
            <w:tcBorders>
              <w:top w:val="nil"/>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08FD213A" w14:textId="77777777" w:rsidR="008D3ADD" w:rsidRPr="006F7A4F" w:rsidRDefault="008D3ADD" w:rsidP="008D3ADD">
            <w:pPr>
              <w:spacing w:after="0"/>
              <w:jc w:val="center"/>
              <w:rPr>
                <w:rFonts w:ascii="Times New Roman" w:hAnsi="Times New Roman" w:cs="Times New Roman"/>
                <w:color w:val="000000"/>
                <w:sz w:val="24"/>
                <w:szCs w:val="24"/>
                <w:lang w:eastAsia="tr-TR"/>
              </w:rPr>
            </w:pPr>
            <w:r w:rsidRPr="006F7A4F">
              <w:rPr>
                <w:rFonts w:ascii="Times New Roman" w:hAnsi="Times New Roman" w:cs="Times New Roman"/>
                <w:color w:val="000000"/>
                <w:sz w:val="24"/>
                <w:szCs w:val="24"/>
                <w:lang w:eastAsia="tr-TR"/>
              </w:rPr>
              <w:t>2,010538</w:t>
            </w:r>
          </w:p>
        </w:tc>
      </w:tr>
    </w:tbl>
    <w:p w14:paraId="0C5E7A7E" w14:textId="77777777" w:rsidR="00865540" w:rsidRPr="006F7A4F" w:rsidRDefault="00865540" w:rsidP="00865540">
      <w:pPr>
        <w:pStyle w:val="ListeParagraf"/>
        <w:numPr>
          <w:ilvl w:val="0"/>
          <w:numId w:val="18"/>
        </w:numPr>
        <w:rPr>
          <w:rFonts w:ascii="Times New Roman" w:hAnsi="Times New Roman" w:cs="Times New Roman"/>
          <w:sz w:val="18"/>
        </w:rPr>
      </w:pPr>
      <w:r w:rsidRPr="006F7A4F">
        <w:rPr>
          <w:rFonts w:ascii="Times New Roman" w:hAnsi="Times New Roman" w:cs="Times New Roman"/>
          <w:sz w:val="18"/>
        </w:rPr>
        <w:t xml:space="preserve">The average of system usage prices counted as if </w:t>
      </w:r>
      <w:proofErr w:type="gramStart"/>
      <w:r w:rsidRPr="006F7A4F">
        <w:rPr>
          <w:rFonts w:ascii="Times New Roman" w:hAnsi="Times New Roman" w:cs="Times New Roman"/>
          <w:sz w:val="18"/>
        </w:rPr>
        <w:t>between  0</w:t>
      </w:r>
      <w:proofErr w:type="gramEnd"/>
      <w:r w:rsidRPr="006F7A4F">
        <w:rPr>
          <w:rFonts w:ascii="Times New Roman" w:hAnsi="Times New Roman" w:cs="Times New Roman"/>
          <w:sz w:val="18"/>
        </w:rPr>
        <w:t xml:space="preserve"> – 100.000 Sm</w:t>
      </w:r>
      <w:r w:rsidRPr="006F7A4F">
        <w:rPr>
          <w:rFonts w:ascii="Times New Roman" w:hAnsi="Times New Roman" w:cs="Times New Roman"/>
          <w:sz w:val="18"/>
          <w:vertAlign w:val="superscript"/>
        </w:rPr>
        <w:t>3</w:t>
      </w:r>
      <w:r w:rsidRPr="006F7A4F">
        <w:rPr>
          <w:rFonts w:ascii="Times New Roman" w:hAnsi="Times New Roman" w:cs="Times New Roman"/>
          <w:sz w:val="18"/>
        </w:rPr>
        <w:t xml:space="preserve">  consumption level </w:t>
      </w:r>
    </w:p>
    <w:p w14:paraId="1F8DE35B" w14:textId="77777777" w:rsidR="00865540" w:rsidRPr="006F7A4F" w:rsidRDefault="00865540" w:rsidP="00865540">
      <w:pPr>
        <w:pStyle w:val="ListeParagraf"/>
        <w:numPr>
          <w:ilvl w:val="0"/>
          <w:numId w:val="18"/>
        </w:numPr>
        <w:rPr>
          <w:rFonts w:ascii="Times New Roman" w:hAnsi="Times New Roman" w:cs="Times New Roman"/>
          <w:sz w:val="18"/>
        </w:rPr>
      </w:pPr>
      <w:r w:rsidRPr="006F7A4F">
        <w:rPr>
          <w:rFonts w:ascii="Times New Roman" w:hAnsi="Times New Roman" w:cs="Times New Roman"/>
          <w:sz w:val="18"/>
        </w:rPr>
        <w:t xml:space="preserve">The average of system usage prices counted as if </w:t>
      </w:r>
      <w:proofErr w:type="gramStart"/>
      <w:r w:rsidRPr="006F7A4F">
        <w:rPr>
          <w:rFonts w:ascii="Times New Roman" w:hAnsi="Times New Roman" w:cs="Times New Roman"/>
          <w:sz w:val="18"/>
        </w:rPr>
        <w:t>between  100</w:t>
      </w:r>
      <w:proofErr w:type="gramEnd"/>
      <w:r w:rsidRPr="006F7A4F">
        <w:rPr>
          <w:rFonts w:ascii="Times New Roman" w:hAnsi="Times New Roman" w:cs="Times New Roman"/>
          <w:sz w:val="18"/>
        </w:rPr>
        <w:t xml:space="preserve">.001 – 1.000.000consumption level </w:t>
      </w:r>
    </w:p>
    <w:p w14:paraId="1B254F3D" w14:textId="00A78A99" w:rsidR="008F6E3B" w:rsidRPr="006F7A4F" w:rsidRDefault="005D45DE" w:rsidP="008F6E3B">
      <w:pPr>
        <w:rPr>
          <w:rFonts w:ascii="Times New Roman" w:hAnsi="Times New Roman" w:cs="Times New Roman"/>
        </w:rPr>
      </w:pPr>
      <w:bookmarkStart w:id="646" w:name="_Toc393983287"/>
      <w:bookmarkStart w:id="647" w:name="_Toc356294969"/>
      <w:r w:rsidRPr="006F7A4F">
        <w:rPr>
          <w:rFonts w:ascii="Times New Roman" w:hAnsi="Times New Roman" w:cs="Times New Roman"/>
          <w:noProof/>
          <w:lang w:eastAsia="tr-TR"/>
        </w:rPr>
        <w:drawing>
          <wp:inline distT="0" distB="0" distL="0" distR="0" wp14:anchorId="367CC1B6" wp14:editId="1D926DF4">
            <wp:extent cx="5934075" cy="3038475"/>
            <wp:effectExtent l="0" t="0" r="9525" b="952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736B57FD" w14:textId="162AB52A" w:rsidR="00865540" w:rsidRPr="006F7A4F" w:rsidRDefault="00865540" w:rsidP="008D3ADD">
      <w:pPr>
        <w:pStyle w:val="Balk6"/>
      </w:pPr>
      <w:bookmarkStart w:id="648" w:name="_Toc494808927"/>
      <w:bookmarkStart w:id="649" w:name="_Toc520881496"/>
      <w:bookmarkStart w:id="650" w:name="_Toc9504977"/>
      <w:bookmarkStart w:id="651" w:name="_Toc9512106"/>
      <w:bookmarkStart w:id="652" w:name="_Toc47705664"/>
      <w:r w:rsidRPr="006F7A4F">
        <w:t>Figure 9.1: Breakdown of Natural Gas Price Sold to Household and Industrial Consumers by Distribution and Supplies Company in 201</w:t>
      </w:r>
      <w:bookmarkEnd w:id="648"/>
      <w:bookmarkEnd w:id="649"/>
      <w:bookmarkEnd w:id="650"/>
      <w:bookmarkEnd w:id="651"/>
      <w:r w:rsidR="005D4FB4" w:rsidRPr="006F7A4F">
        <w:t>9</w:t>
      </w:r>
      <w:bookmarkEnd w:id="652"/>
    </w:p>
    <w:p w14:paraId="7CF29D01" w14:textId="77777777" w:rsidR="00C85C7A" w:rsidRPr="006F7A4F" w:rsidRDefault="00C85C7A" w:rsidP="0081481F">
      <w:pPr>
        <w:rPr>
          <w:rFonts w:ascii="Times New Roman" w:eastAsia="Times New Roman" w:hAnsi="Times New Roman" w:cs="Times New Roman"/>
          <w:b/>
          <w:i/>
          <w:sz w:val="24"/>
          <w:szCs w:val="24"/>
          <w:highlight w:val="yellow"/>
          <w:lang w:eastAsia="tr-TR"/>
        </w:rPr>
        <w:sectPr w:rsidR="00C85C7A" w:rsidRPr="006F7A4F" w:rsidSect="008A07E0">
          <w:footerReference w:type="first" r:id="rId61"/>
          <w:pgSz w:w="11906" w:h="16838"/>
          <w:pgMar w:top="1701" w:right="1418" w:bottom="1985" w:left="1134" w:header="425" w:footer="567" w:gutter="0"/>
          <w:cols w:space="708"/>
          <w:docGrid w:linePitch="360"/>
        </w:sectPr>
      </w:pPr>
      <w:bookmarkStart w:id="653" w:name="_Toc427641712"/>
      <w:bookmarkStart w:id="654" w:name="_Toc445993496"/>
      <w:bookmarkEnd w:id="646"/>
      <w:bookmarkEnd w:id="647"/>
    </w:p>
    <w:p w14:paraId="5F4A39F3" w14:textId="3694F1AF" w:rsidR="00865540" w:rsidRPr="007E724A" w:rsidRDefault="00865540" w:rsidP="007928DF">
      <w:pPr>
        <w:pStyle w:val="AnaBalklar"/>
        <w:rPr>
          <w:lang w:val="en-US"/>
        </w:rPr>
      </w:pPr>
      <w:bookmarkStart w:id="655" w:name="_Toc494808753"/>
      <w:bookmarkStart w:id="656" w:name="_Toc520881327"/>
      <w:bookmarkStart w:id="657" w:name="_Toc9512107"/>
      <w:bookmarkStart w:id="658" w:name="_Toc47706124"/>
      <w:r w:rsidRPr="007E724A">
        <w:rPr>
          <w:lang w:val="en-US"/>
        </w:rPr>
        <w:lastRenderedPageBreak/>
        <w:t>10. DETAILED DISTRIBUTION OF NATURAL GAS SALES IN ALL PROVINCES BY SECTORS AND COMPANIES IN 2019 (Sm3)</w:t>
      </w:r>
      <w:bookmarkEnd w:id="655"/>
      <w:bookmarkEnd w:id="656"/>
      <w:bookmarkEnd w:id="657"/>
      <w:bookmarkEnd w:id="658"/>
    </w:p>
    <w:p w14:paraId="3C9ABA7B" w14:textId="77777777" w:rsidR="005044BE" w:rsidRPr="006F7A4F" w:rsidRDefault="005044BE" w:rsidP="00013187">
      <w:pPr>
        <w:pStyle w:val="Balk5"/>
      </w:pPr>
      <w:bookmarkStart w:id="659" w:name="_Toc445993518"/>
      <w:bookmarkStart w:id="660" w:name="_Toc47706170"/>
      <w:bookmarkEnd w:id="653"/>
      <w:bookmarkEnd w:id="654"/>
      <w:r w:rsidRPr="006F7A4F">
        <w:t>Tablo 10.1 ADANA</w:t>
      </w:r>
      <w:bookmarkEnd w:id="659"/>
      <w:bookmarkEnd w:id="660"/>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B74305" w:rsidRPr="006F7A4F" w14:paraId="09693CDB"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F0DBCD"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ADANA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12D0D28" w14:textId="4AD10A59"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5E8E86" w14:textId="5086E726"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8E8019" w14:textId="625E8F71"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D51B9E" w14:textId="60B1DECE"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9162C0" w14:textId="22BD6F3C"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863E3B" w14:textId="586127F0"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0E5F82" w14:textId="2246058B"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72E4A7" w14:textId="734F79CA" w:rsidR="00B74305" w:rsidRPr="006F7A4F" w:rsidRDefault="00865540" w:rsidP="00B74305">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BAC020" w14:textId="4B00217C" w:rsidR="00B74305" w:rsidRPr="006F7A4F" w:rsidRDefault="005E5D01"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B74305" w:rsidRPr="006F7A4F" w14:paraId="718B389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505E00"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32E192" w14:textId="5F11697D"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6046107"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0B0BD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D2A0E1"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72CD27"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1.148.682,14</w:t>
            </w:r>
          </w:p>
        </w:tc>
        <w:tc>
          <w:tcPr>
            <w:tcW w:w="410" w:type="pct"/>
            <w:tcBorders>
              <w:top w:val="nil"/>
              <w:left w:val="nil"/>
              <w:bottom w:val="single" w:sz="4" w:space="0" w:color="D3D3D3"/>
              <w:right w:val="single" w:sz="4" w:space="0" w:color="D3D3D3"/>
            </w:tcBorders>
            <w:shd w:val="clear" w:color="auto" w:fill="auto"/>
            <w:vAlign w:val="center"/>
            <w:hideMark/>
          </w:tcPr>
          <w:p w14:paraId="05351CD9"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106.450,85</w:t>
            </w:r>
          </w:p>
        </w:tc>
        <w:tc>
          <w:tcPr>
            <w:tcW w:w="410" w:type="pct"/>
            <w:tcBorders>
              <w:top w:val="nil"/>
              <w:left w:val="nil"/>
              <w:bottom w:val="single" w:sz="4" w:space="0" w:color="D3D3D3"/>
              <w:right w:val="single" w:sz="4" w:space="0" w:color="D3D3D3"/>
            </w:tcBorders>
            <w:shd w:val="clear" w:color="auto" w:fill="auto"/>
            <w:vAlign w:val="center"/>
            <w:hideMark/>
          </w:tcPr>
          <w:p w14:paraId="61A075D7"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D59E1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1F6C52"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1.255.132,99</w:t>
            </w:r>
          </w:p>
        </w:tc>
      </w:tr>
      <w:tr w:rsidR="00B74305" w:rsidRPr="006F7A4F" w14:paraId="539F96CC"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06D88B"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ADFE52" w14:textId="3A08B947"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80287F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37.153.808,82</w:t>
            </w:r>
          </w:p>
        </w:tc>
        <w:tc>
          <w:tcPr>
            <w:tcW w:w="410" w:type="pct"/>
            <w:tcBorders>
              <w:top w:val="nil"/>
              <w:left w:val="nil"/>
              <w:bottom w:val="single" w:sz="4" w:space="0" w:color="D3D3D3"/>
              <w:right w:val="single" w:sz="4" w:space="0" w:color="D3D3D3"/>
            </w:tcBorders>
            <w:shd w:val="clear" w:color="auto" w:fill="auto"/>
            <w:vAlign w:val="center"/>
            <w:hideMark/>
          </w:tcPr>
          <w:p w14:paraId="342742C9"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39DF00"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2CF5DE"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37.394.064,96</w:t>
            </w:r>
          </w:p>
        </w:tc>
        <w:tc>
          <w:tcPr>
            <w:tcW w:w="410" w:type="pct"/>
            <w:tcBorders>
              <w:top w:val="nil"/>
              <w:left w:val="nil"/>
              <w:bottom w:val="single" w:sz="4" w:space="0" w:color="D3D3D3"/>
              <w:right w:val="single" w:sz="4" w:space="0" w:color="D3D3D3"/>
            </w:tcBorders>
            <w:shd w:val="clear" w:color="auto" w:fill="auto"/>
            <w:vAlign w:val="center"/>
            <w:hideMark/>
          </w:tcPr>
          <w:p w14:paraId="4BE10A95"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27.739.659,81</w:t>
            </w:r>
          </w:p>
        </w:tc>
        <w:tc>
          <w:tcPr>
            <w:tcW w:w="410" w:type="pct"/>
            <w:tcBorders>
              <w:top w:val="nil"/>
              <w:left w:val="nil"/>
              <w:bottom w:val="single" w:sz="4" w:space="0" w:color="D3D3D3"/>
              <w:right w:val="single" w:sz="4" w:space="0" w:color="D3D3D3"/>
            </w:tcBorders>
            <w:shd w:val="clear" w:color="auto" w:fill="auto"/>
            <w:vAlign w:val="center"/>
            <w:hideMark/>
          </w:tcPr>
          <w:p w14:paraId="135FD42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96.736.570,26</w:t>
            </w:r>
          </w:p>
        </w:tc>
        <w:tc>
          <w:tcPr>
            <w:tcW w:w="410" w:type="pct"/>
            <w:tcBorders>
              <w:top w:val="nil"/>
              <w:left w:val="nil"/>
              <w:bottom w:val="single" w:sz="4" w:space="0" w:color="D3D3D3"/>
              <w:right w:val="single" w:sz="4" w:space="0" w:color="D3D3D3"/>
            </w:tcBorders>
            <w:shd w:val="clear" w:color="auto" w:fill="auto"/>
            <w:vAlign w:val="center"/>
            <w:hideMark/>
          </w:tcPr>
          <w:p w14:paraId="5E5B2786"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1.080.437,41</w:t>
            </w:r>
          </w:p>
        </w:tc>
        <w:tc>
          <w:tcPr>
            <w:tcW w:w="410" w:type="pct"/>
            <w:tcBorders>
              <w:top w:val="nil"/>
              <w:left w:val="nil"/>
              <w:bottom w:val="single" w:sz="4" w:space="0" w:color="D3D3D3"/>
              <w:right w:val="single" w:sz="4" w:space="0" w:color="D3D3D3"/>
            </w:tcBorders>
            <w:shd w:val="clear" w:color="708090" w:fill="708090"/>
            <w:vAlign w:val="center"/>
            <w:hideMark/>
          </w:tcPr>
          <w:p w14:paraId="6A081878"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200.104.541,26</w:t>
            </w:r>
          </w:p>
        </w:tc>
      </w:tr>
      <w:tr w:rsidR="00B74305" w:rsidRPr="006F7A4F" w14:paraId="661A2268"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68FCD5"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B8405C" w14:textId="7BB89C9A"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189E01E"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79872"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501413"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1EE6E6"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8CB40D"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108.019,00</w:t>
            </w:r>
          </w:p>
        </w:tc>
        <w:tc>
          <w:tcPr>
            <w:tcW w:w="410" w:type="pct"/>
            <w:tcBorders>
              <w:top w:val="nil"/>
              <w:left w:val="nil"/>
              <w:bottom w:val="single" w:sz="4" w:space="0" w:color="D3D3D3"/>
              <w:right w:val="single" w:sz="4" w:space="0" w:color="D3D3D3"/>
            </w:tcBorders>
            <w:shd w:val="clear" w:color="auto" w:fill="auto"/>
            <w:vAlign w:val="center"/>
            <w:hideMark/>
          </w:tcPr>
          <w:p w14:paraId="45E4122E"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9A45ED"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797F6D"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108.019,00</w:t>
            </w:r>
          </w:p>
        </w:tc>
      </w:tr>
      <w:tr w:rsidR="00B74305" w:rsidRPr="006F7A4F" w14:paraId="1473C7D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A6D743"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9CD2E6" w14:textId="745CA88B"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5385D0"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41689E"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5716A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0D6A79"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3.953.122,86</w:t>
            </w:r>
          </w:p>
        </w:tc>
        <w:tc>
          <w:tcPr>
            <w:tcW w:w="410" w:type="pct"/>
            <w:tcBorders>
              <w:top w:val="nil"/>
              <w:left w:val="nil"/>
              <w:bottom w:val="single" w:sz="4" w:space="0" w:color="D3D3D3"/>
              <w:right w:val="single" w:sz="4" w:space="0" w:color="D3D3D3"/>
            </w:tcBorders>
            <w:shd w:val="clear" w:color="auto" w:fill="auto"/>
            <w:vAlign w:val="center"/>
            <w:hideMark/>
          </w:tcPr>
          <w:p w14:paraId="4DBA8FB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7CE07"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789A8"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69.688,97</w:t>
            </w:r>
          </w:p>
        </w:tc>
        <w:tc>
          <w:tcPr>
            <w:tcW w:w="410" w:type="pct"/>
            <w:tcBorders>
              <w:top w:val="nil"/>
              <w:left w:val="nil"/>
              <w:bottom w:val="single" w:sz="4" w:space="0" w:color="D3D3D3"/>
              <w:right w:val="single" w:sz="4" w:space="0" w:color="D3D3D3"/>
            </w:tcBorders>
            <w:shd w:val="clear" w:color="708090" w:fill="708090"/>
            <w:vAlign w:val="center"/>
            <w:hideMark/>
          </w:tcPr>
          <w:p w14:paraId="3D08C4D4"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4.022.811,83</w:t>
            </w:r>
          </w:p>
        </w:tc>
      </w:tr>
      <w:tr w:rsidR="00B74305" w:rsidRPr="006F7A4F" w14:paraId="2322AF4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C6603E"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66FBE6" w14:textId="21BACC37"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2DA6412"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39.590.112,66</w:t>
            </w:r>
          </w:p>
        </w:tc>
        <w:tc>
          <w:tcPr>
            <w:tcW w:w="410" w:type="pct"/>
            <w:tcBorders>
              <w:top w:val="nil"/>
              <w:left w:val="nil"/>
              <w:bottom w:val="single" w:sz="4" w:space="0" w:color="D3D3D3"/>
              <w:right w:val="single" w:sz="4" w:space="0" w:color="D3D3D3"/>
            </w:tcBorders>
            <w:shd w:val="clear" w:color="auto" w:fill="auto"/>
            <w:vAlign w:val="center"/>
            <w:hideMark/>
          </w:tcPr>
          <w:p w14:paraId="6F3DE53F"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09281"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13901"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201.385.186,74</w:t>
            </w:r>
          </w:p>
        </w:tc>
        <w:tc>
          <w:tcPr>
            <w:tcW w:w="410" w:type="pct"/>
            <w:tcBorders>
              <w:top w:val="nil"/>
              <w:left w:val="nil"/>
              <w:bottom w:val="single" w:sz="4" w:space="0" w:color="D3D3D3"/>
              <w:right w:val="single" w:sz="4" w:space="0" w:color="D3D3D3"/>
            </w:tcBorders>
            <w:shd w:val="clear" w:color="auto" w:fill="auto"/>
            <w:vAlign w:val="center"/>
            <w:hideMark/>
          </w:tcPr>
          <w:p w14:paraId="2C04A28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C9DC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9D37ED"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776320"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240.975.299,40</w:t>
            </w:r>
          </w:p>
        </w:tc>
      </w:tr>
      <w:tr w:rsidR="00B74305" w:rsidRPr="006F7A4F" w14:paraId="0BB3193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AAD298"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85DD39B" w14:textId="16392D3B"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28BB89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35B6E0"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57B6D"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4CEC7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24.305,00</w:t>
            </w:r>
          </w:p>
        </w:tc>
        <w:tc>
          <w:tcPr>
            <w:tcW w:w="410" w:type="pct"/>
            <w:tcBorders>
              <w:top w:val="nil"/>
              <w:left w:val="nil"/>
              <w:bottom w:val="single" w:sz="4" w:space="0" w:color="D3D3D3"/>
              <w:right w:val="single" w:sz="4" w:space="0" w:color="D3D3D3"/>
            </w:tcBorders>
            <w:shd w:val="clear" w:color="auto" w:fill="auto"/>
            <w:vAlign w:val="center"/>
            <w:hideMark/>
          </w:tcPr>
          <w:p w14:paraId="4317C82D"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673C5F"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83A9B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124A24"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24.305,00</w:t>
            </w:r>
          </w:p>
        </w:tc>
      </w:tr>
      <w:tr w:rsidR="00B74305" w:rsidRPr="006F7A4F" w14:paraId="22BBAA3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DA965C"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CC749A7" w14:textId="2A88DC58"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461337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FFD44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7FEAF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67FB1"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26.850,00</w:t>
            </w:r>
          </w:p>
        </w:tc>
        <w:tc>
          <w:tcPr>
            <w:tcW w:w="410" w:type="pct"/>
            <w:tcBorders>
              <w:top w:val="nil"/>
              <w:left w:val="nil"/>
              <w:bottom w:val="single" w:sz="4" w:space="0" w:color="D3D3D3"/>
              <w:right w:val="single" w:sz="4" w:space="0" w:color="D3D3D3"/>
            </w:tcBorders>
            <w:shd w:val="clear" w:color="auto" w:fill="auto"/>
            <w:vAlign w:val="center"/>
            <w:hideMark/>
          </w:tcPr>
          <w:p w14:paraId="093D8158"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157.005,00</w:t>
            </w:r>
          </w:p>
        </w:tc>
        <w:tc>
          <w:tcPr>
            <w:tcW w:w="410" w:type="pct"/>
            <w:tcBorders>
              <w:top w:val="nil"/>
              <w:left w:val="nil"/>
              <w:bottom w:val="single" w:sz="4" w:space="0" w:color="D3D3D3"/>
              <w:right w:val="single" w:sz="4" w:space="0" w:color="D3D3D3"/>
            </w:tcBorders>
            <w:shd w:val="clear" w:color="auto" w:fill="auto"/>
            <w:vAlign w:val="center"/>
            <w:hideMark/>
          </w:tcPr>
          <w:p w14:paraId="1797D0D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42AC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596671"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183.855,00</w:t>
            </w:r>
          </w:p>
        </w:tc>
      </w:tr>
      <w:tr w:rsidR="00B74305" w:rsidRPr="006F7A4F" w14:paraId="46D73D36"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7E8795"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24130E" w14:textId="5F79E060"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3FBD53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2F12E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F591D8"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E8E87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2.555.821,00</w:t>
            </w:r>
          </w:p>
        </w:tc>
        <w:tc>
          <w:tcPr>
            <w:tcW w:w="410" w:type="pct"/>
            <w:tcBorders>
              <w:top w:val="nil"/>
              <w:left w:val="nil"/>
              <w:bottom w:val="single" w:sz="4" w:space="0" w:color="D3D3D3"/>
              <w:right w:val="single" w:sz="4" w:space="0" w:color="D3D3D3"/>
            </w:tcBorders>
            <w:shd w:val="clear" w:color="auto" w:fill="auto"/>
            <w:vAlign w:val="center"/>
            <w:hideMark/>
          </w:tcPr>
          <w:p w14:paraId="602A93F0"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A4A4F"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196A8"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400.874,00</w:t>
            </w:r>
          </w:p>
        </w:tc>
        <w:tc>
          <w:tcPr>
            <w:tcW w:w="410" w:type="pct"/>
            <w:tcBorders>
              <w:top w:val="nil"/>
              <w:left w:val="nil"/>
              <w:bottom w:val="single" w:sz="4" w:space="0" w:color="D3D3D3"/>
              <w:right w:val="single" w:sz="4" w:space="0" w:color="D3D3D3"/>
            </w:tcBorders>
            <w:shd w:val="clear" w:color="708090" w:fill="708090"/>
            <w:vAlign w:val="center"/>
            <w:hideMark/>
          </w:tcPr>
          <w:p w14:paraId="387DA2B1"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2.956.695,00</w:t>
            </w:r>
          </w:p>
        </w:tc>
      </w:tr>
      <w:tr w:rsidR="00B74305" w:rsidRPr="006F7A4F" w14:paraId="1A303303"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542373"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E0BCA9" w14:textId="61A1BCDB"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0B2569F"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B1C037"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27EF80"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1BC790"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1.084.496,27</w:t>
            </w:r>
          </w:p>
        </w:tc>
        <w:tc>
          <w:tcPr>
            <w:tcW w:w="410" w:type="pct"/>
            <w:tcBorders>
              <w:top w:val="nil"/>
              <w:left w:val="nil"/>
              <w:bottom w:val="single" w:sz="4" w:space="0" w:color="D3D3D3"/>
              <w:right w:val="single" w:sz="4" w:space="0" w:color="D3D3D3"/>
            </w:tcBorders>
            <w:shd w:val="clear" w:color="auto" w:fill="auto"/>
            <w:vAlign w:val="center"/>
            <w:hideMark/>
          </w:tcPr>
          <w:p w14:paraId="71C38C6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EECC0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6C6D8"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293.998,16</w:t>
            </w:r>
          </w:p>
        </w:tc>
        <w:tc>
          <w:tcPr>
            <w:tcW w:w="410" w:type="pct"/>
            <w:tcBorders>
              <w:top w:val="nil"/>
              <w:left w:val="nil"/>
              <w:bottom w:val="single" w:sz="4" w:space="0" w:color="D3D3D3"/>
              <w:right w:val="single" w:sz="4" w:space="0" w:color="D3D3D3"/>
            </w:tcBorders>
            <w:shd w:val="clear" w:color="708090" w:fill="708090"/>
            <w:vAlign w:val="center"/>
            <w:hideMark/>
          </w:tcPr>
          <w:p w14:paraId="35D72842"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1.378.494,43</w:t>
            </w:r>
          </w:p>
        </w:tc>
      </w:tr>
      <w:tr w:rsidR="00B74305" w:rsidRPr="006F7A4F" w14:paraId="1D5AE2ED" w14:textId="77777777" w:rsidTr="00320ECA">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621B50F"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2BD86B" w14:textId="19F426A8"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B1A3DC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C13BB6"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1C79FB"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8042E4"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333.971,25</w:t>
            </w:r>
          </w:p>
        </w:tc>
        <w:tc>
          <w:tcPr>
            <w:tcW w:w="410" w:type="pct"/>
            <w:tcBorders>
              <w:top w:val="nil"/>
              <w:left w:val="nil"/>
              <w:bottom w:val="single" w:sz="4" w:space="0" w:color="D3D3D3"/>
              <w:right w:val="single" w:sz="4" w:space="0" w:color="D3D3D3"/>
            </w:tcBorders>
            <w:shd w:val="clear" w:color="auto" w:fill="auto"/>
            <w:vAlign w:val="center"/>
            <w:hideMark/>
          </w:tcPr>
          <w:p w14:paraId="2E92DAD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E2B59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E0866"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193.485,00</w:t>
            </w:r>
          </w:p>
        </w:tc>
        <w:tc>
          <w:tcPr>
            <w:tcW w:w="410" w:type="pct"/>
            <w:tcBorders>
              <w:top w:val="nil"/>
              <w:left w:val="nil"/>
              <w:bottom w:val="single" w:sz="4" w:space="0" w:color="D3D3D3"/>
              <w:right w:val="single" w:sz="4" w:space="0" w:color="D3D3D3"/>
            </w:tcBorders>
            <w:shd w:val="clear" w:color="708090" w:fill="708090"/>
            <w:vAlign w:val="center"/>
            <w:hideMark/>
          </w:tcPr>
          <w:p w14:paraId="58750C04"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527.456,25</w:t>
            </w:r>
          </w:p>
        </w:tc>
      </w:tr>
      <w:tr w:rsidR="00B74305" w:rsidRPr="006F7A4F" w14:paraId="5592EA29" w14:textId="77777777" w:rsidTr="00320ECA">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2C06009"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9310D1D" w14:textId="467BAA29" w:rsidR="00B74305" w:rsidRPr="006F7A4F" w:rsidRDefault="00865540"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9D0F531"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5B229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B6AED"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51DF0A"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65BC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258.085,00</w:t>
            </w:r>
          </w:p>
        </w:tc>
        <w:tc>
          <w:tcPr>
            <w:tcW w:w="410" w:type="pct"/>
            <w:tcBorders>
              <w:top w:val="nil"/>
              <w:left w:val="nil"/>
              <w:bottom w:val="single" w:sz="4" w:space="0" w:color="D3D3D3"/>
              <w:right w:val="single" w:sz="4" w:space="0" w:color="D3D3D3"/>
            </w:tcBorders>
            <w:shd w:val="clear" w:color="auto" w:fill="auto"/>
            <w:vAlign w:val="center"/>
            <w:hideMark/>
          </w:tcPr>
          <w:p w14:paraId="1A5C80C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C5C3DC" w14:textId="77777777" w:rsidR="00B74305" w:rsidRPr="006F7A4F" w:rsidRDefault="00B74305" w:rsidP="00B74305">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247.900,00</w:t>
            </w:r>
          </w:p>
        </w:tc>
        <w:tc>
          <w:tcPr>
            <w:tcW w:w="410" w:type="pct"/>
            <w:tcBorders>
              <w:top w:val="nil"/>
              <w:left w:val="nil"/>
              <w:bottom w:val="single" w:sz="4" w:space="0" w:color="D3D3D3"/>
              <w:right w:val="single" w:sz="4" w:space="0" w:color="D3D3D3"/>
            </w:tcBorders>
            <w:shd w:val="clear" w:color="708090" w:fill="708090"/>
            <w:vAlign w:val="center"/>
            <w:hideMark/>
          </w:tcPr>
          <w:p w14:paraId="62F7C023"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505.985,00</w:t>
            </w:r>
          </w:p>
        </w:tc>
      </w:tr>
      <w:tr w:rsidR="00B74305" w:rsidRPr="006F7A4F" w14:paraId="46B3B3A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2E12DF" w14:textId="77777777" w:rsidR="00B74305" w:rsidRPr="006F7A4F" w:rsidRDefault="00B74305"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2969EAD" w14:textId="113BCA67" w:rsidR="00B74305" w:rsidRPr="006F7A4F" w:rsidRDefault="005D4FB4" w:rsidP="00B74305">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7520606"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76.743.921,48</w:t>
            </w:r>
          </w:p>
        </w:tc>
        <w:tc>
          <w:tcPr>
            <w:tcW w:w="410" w:type="pct"/>
            <w:tcBorders>
              <w:top w:val="nil"/>
              <w:left w:val="nil"/>
              <w:bottom w:val="single" w:sz="4" w:space="0" w:color="D3D3D3"/>
              <w:right w:val="single" w:sz="4" w:space="0" w:color="D3D3D3"/>
            </w:tcBorders>
            <w:shd w:val="clear" w:color="708090" w:fill="708090"/>
            <w:vAlign w:val="center"/>
            <w:hideMark/>
          </w:tcPr>
          <w:p w14:paraId="50BDFEB7"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E197A3"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8303EF"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247.906.500,23</w:t>
            </w:r>
          </w:p>
        </w:tc>
        <w:tc>
          <w:tcPr>
            <w:tcW w:w="410" w:type="pct"/>
            <w:tcBorders>
              <w:top w:val="nil"/>
              <w:left w:val="nil"/>
              <w:bottom w:val="single" w:sz="4" w:space="0" w:color="D3D3D3"/>
              <w:right w:val="single" w:sz="4" w:space="0" w:color="D3D3D3"/>
            </w:tcBorders>
            <w:shd w:val="clear" w:color="708090" w:fill="708090"/>
            <w:vAlign w:val="center"/>
            <w:hideMark/>
          </w:tcPr>
          <w:p w14:paraId="5D3AB8BF"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28.369.219,65</w:t>
            </w:r>
          </w:p>
        </w:tc>
        <w:tc>
          <w:tcPr>
            <w:tcW w:w="410" w:type="pct"/>
            <w:tcBorders>
              <w:top w:val="nil"/>
              <w:left w:val="nil"/>
              <w:bottom w:val="single" w:sz="4" w:space="0" w:color="D3D3D3"/>
              <w:right w:val="single" w:sz="4" w:space="0" w:color="D3D3D3"/>
            </w:tcBorders>
            <w:shd w:val="clear" w:color="708090" w:fill="708090"/>
            <w:vAlign w:val="center"/>
            <w:hideMark/>
          </w:tcPr>
          <w:p w14:paraId="30CE57D2"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96.736.570,26</w:t>
            </w:r>
          </w:p>
        </w:tc>
        <w:tc>
          <w:tcPr>
            <w:tcW w:w="410" w:type="pct"/>
            <w:tcBorders>
              <w:top w:val="nil"/>
              <w:left w:val="nil"/>
              <w:bottom w:val="single" w:sz="4" w:space="0" w:color="D3D3D3"/>
              <w:right w:val="single" w:sz="4" w:space="0" w:color="D3D3D3"/>
            </w:tcBorders>
            <w:shd w:val="clear" w:color="708090" w:fill="708090"/>
            <w:vAlign w:val="center"/>
            <w:hideMark/>
          </w:tcPr>
          <w:p w14:paraId="770BE45C"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2.286.383,54</w:t>
            </w:r>
          </w:p>
        </w:tc>
        <w:tc>
          <w:tcPr>
            <w:tcW w:w="410" w:type="pct"/>
            <w:tcBorders>
              <w:top w:val="nil"/>
              <w:left w:val="nil"/>
              <w:bottom w:val="single" w:sz="4" w:space="0" w:color="D3D3D3"/>
              <w:right w:val="single" w:sz="4" w:space="0" w:color="D3D3D3"/>
            </w:tcBorders>
            <w:shd w:val="clear" w:color="708090" w:fill="708090"/>
            <w:vAlign w:val="center"/>
            <w:hideMark/>
          </w:tcPr>
          <w:p w14:paraId="1E448BCB" w14:textId="77777777" w:rsidR="00B74305" w:rsidRPr="006F7A4F" w:rsidRDefault="00B74305" w:rsidP="00B74305">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452.042.595,16</w:t>
            </w:r>
          </w:p>
        </w:tc>
      </w:tr>
    </w:tbl>
    <w:p w14:paraId="76FFDD63" w14:textId="4240F794" w:rsidR="005044BE" w:rsidRPr="006F7A4F" w:rsidRDefault="005044BE" w:rsidP="005044BE">
      <w:pPr>
        <w:rPr>
          <w:rFonts w:ascii="Times New Roman" w:hAnsi="Times New Roman" w:cs="Times New Roman"/>
        </w:rPr>
      </w:pPr>
    </w:p>
    <w:p w14:paraId="5166C707" w14:textId="3F3275EC" w:rsidR="008D3ADD" w:rsidRDefault="008D3ADD">
      <w:pPr>
        <w:rPr>
          <w:rFonts w:ascii="Times New Roman" w:hAnsi="Times New Roman" w:cs="Times New Roman"/>
        </w:rPr>
      </w:pPr>
      <w:r>
        <w:rPr>
          <w:rFonts w:ascii="Times New Roman" w:hAnsi="Times New Roman" w:cs="Times New Roman"/>
        </w:rPr>
        <w:br w:type="page"/>
      </w:r>
    </w:p>
    <w:p w14:paraId="0DE2A924" w14:textId="77777777" w:rsidR="00B56CD6" w:rsidRPr="006F7A4F" w:rsidRDefault="00B56CD6" w:rsidP="005044BE">
      <w:pPr>
        <w:rPr>
          <w:rFonts w:ascii="Times New Roman" w:hAnsi="Times New Roman" w:cs="Times New Roman"/>
        </w:rPr>
      </w:pPr>
    </w:p>
    <w:p w14:paraId="50DD295B" w14:textId="77777777" w:rsidR="005044BE" w:rsidRPr="006F7A4F" w:rsidRDefault="005044BE" w:rsidP="00013187">
      <w:pPr>
        <w:pStyle w:val="Balk5"/>
      </w:pPr>
      <w:bookmarkStart w:id="661" w:name="_Toc445993519"/>
      <w:bookmarkStart w:id="662" w:name="_Toc47706171"/>
      <w:r w:rsidRPr="006F7A4F">
        <w:t>Tablo 10.2 ADIYAMAN</w:t>
      </w:r>
      <w:bookmarkEnd w:id="661"/>
      <w:bookmarkEnd w:id="662"/>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320ECA" w:rsidRPr="006F7A4F" w14:paraId="119C61B9"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F8874C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ADIYAMAN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0F4E5A3" w14:textId="3DD08D4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1A74E9" w14:textId="04C9086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03C831" w14:textId="2F53496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23C676" w14:textId="2934D2C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815B5B" w14:textId="6A8729FB"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9A9EA2" w14:textId="5E626E87"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C467E6" w14:textId="013723E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D29B20" w14:textId="3B696694"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95F9C9" w14:textId="3A97B134"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2DBAF328"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5DB78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573853" w14:textId="6875E8A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A18800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F5398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ACE2D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6E9B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3.839.438,47</w:t>
            </w:r>
          </w:p>
        </w:tc>
        <w:tc>
          <w:tcPr>
            <w:tcW w:w="410" w:type="pct"/>
            <w:tcBorders>
              <w:top w:val="nil"/>
              <w:left w:val="nil"/>
              <w:bottom w:val="single" w:sz="4" w:space="0" w:color="D3D3D3"/>
              <w:right w:val="single" w:sz="4" w:space="0" w:color="D3D3D3"/>
            </w:tcBorders>
            <w:shd w:val="clear" w:color="auto" w:fill="auto"/>
            <w:vAlign w:val="center"/>
            <w:hideMark/>
          </w:tcPr>
          <w:p w14:paraId="3BC0A6E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17.552.778,59</w:t>
            </w:r>
          </w:p>
        </w:tc>
        <w:tc>
          <w:tcPr>
            <w:tcW w:w="410" w:type="pct"/>
            <w:tcBorders>
              <w:top w:val="nil"/>
              <w:left w:val="nil"/>
              <w:bottom w:val="single" w:sz="4" w:space="0" w:color="D3D3D3"/>
              <w:right w:val="single" w:sz="4" w:space="0" w:color="D3D3D3"/>
            </w:tcBorders>
            <w:shd w:val="clear" w:color="auto" w:fill="auto"/>
            <w:vAlign w:val="center"/>
            <w:hideMark/>
          </w:tcPr>
          <w:p w14:paraId="68D010A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73.594.138,40</w:t>
            </w:r>
          </w:p>
        </w:tc>
        <w:tc>
          <w:tcPr>
            <w:tcW w:w="410" w:type="pct"/>
            <w:tcBorders>
              <w:top w:val="nil"/>
              <w:left w:val="nil"/>
              <w:bottom w:val="single" w:sz="4" w:space="0" w:color="D3D3D3"/>
              <w:right w:val="single" w:sz="4" w:space="0" w:color="D3D3D3"/>
            </w:tcBorders>
            <w:shd w:val="clear" w:color="auto" w:fill="auto"/>
            <w:vAlign w:val="center"/>
            <w:hideMark/>
          </w:tcPr>
          <w:p w14:paraId="111CF3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7.134,97</w:t>
            </w:r>
          </w:p>
        </w:tc>
        <w:tc>
          <w:tcPr>
            <w:tcW w:w="410" w:type="pct"/>
            <w:tcBorders>
              <w:top w:val="nil"/>
              <w:left w:val="nil"/>
              <w:bottom w:val="single" w:sz="4" w:space="0" w:color="D3D3D3"/>
              <w:right w:val="single" w:sz="4" w:space="0" w:color="D3D3D3"/>
            </w:tcBorders>
            <w:shd w:val="clear" w:color="708090" w:fill="708090"/>
            <w:vAlign w:val="center"/>
            <w:hideMark/>
          </w:tcPr>
          <w:p w14:paraId="1EC2AED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94.993.490,43</w:t>
            </w:r>
          </w:p>
        </w:tc>
      </w:tr>
      <w:tr w:rsidR="00320ECA" w:rsidRPr="006F7A4F" w14:paraId="2497712D"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0F191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641DC0B" w14:textId="0E6B944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7A392C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437F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52CE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8DA1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E43A9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9.453,35</w:t>
            </w:r>
          </w:p>
        </w:tc>
        <w:tc>
          <w:tcPr>
            <w:tcW w:w="410" w:type="pct"/>
            <w:tcBorders>
              <w:top w:val="nil"/>
              <w:left w:val="nil"/>
              <w:bottom w:val="single" w:sz="4" w:space="0" w:color="D3D3D3"/>
              <w:right w:val="single" w:sz="4" w:space="0" w:color="D3D3D3"/>
            </w:tcBorders>
            <w:shd w:val="clear" w:color="auto" w:fill="auto"/>
            <w:vAlign w:val="center"/>
            <w:hideMark/>
          </w:tcPr>
          <w:p w14:paraId="3AA790B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676D4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D7605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9.453,35</w:t>
            </w:r>
          </w:p>
        </w:tc>
      </w:tr>
      <w:tr w:rsidR="00320ECA" w:rsidRPr="006F7A4F" w14:paraId="1A47F9D7"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DD8C1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53FF6F" w14:textId="50235AE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77B1E3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2019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4A64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AB94C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510.433,58</w:t>
            </w:r>
          </w:p>
        </w:tc>
        <w:tc>
          <w:tcPr>
            <w:tcW w:w="410" w:type="pct"/>
            <w:tcBorders>
              <w:top w:val="nil"/>
              <w:left w:val="nil"/>
              <w:bottom w:val="single" w:sz="4" w:space="0" w:color="D3D3D3"/>
              <w:right w:val="single" w:sz="4" w:space="0" w:color="D3D3D3"/>
            </w:tcBorders>
            <w:shd w:val="clear" w:color="auto" w:fill="auto"/>
            <w:vAlign w:val="center"/>
            <w:hideMark/>
          </w:tcPr>
          <w:p w14:paraId="3977B64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311.930,85</w:t>
            </w:r>
          </w:p>
        </w:tc>
        <w:tc>
          <w:tcPr>
            <w:tcW w:w="410" w:type="pct"/>
            <w:tcBorders>
              <w:top w:val="nil"/>
              <w:left w:val="nil"/>
              <w:bottom w:val="single" w:sz="4" w:space="0" w:color="D3D3D3"/>
              <w:right w:val="single" w:sz="4" w:space="0" w:color="D3D3D3"/>
            </w:tcBorders>
            <w:shd w:val="clear" w:color="auto" w:fill="auto"/>
            <w:vAlign w:val="center"/>
            <w:hideMark/>
          </w:tcPr>
          <w:p w14:paraId="409820F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35DB3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283A0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822.364,43</w:t>
            </w:r>
          </w:p>
        </w:tc>
      </w:tr>
      <w:tr w:rsidR="00320ECA" w:rsidRPr="006F7A4F" w14:paraId="4EA44DA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485CE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212C24" w14:textId="776423B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0A71E3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3F2C9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9DE24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FDFC8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CDBF3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1.117.527,00</w:t>
            </w:r>
          </w:p>
        </w:tc>
        <w:tc>
          <w:tcPr>
            <w:tcW w:w="410" w:type="pct"/>
            <w:tcBorders>
              <w:top w:val="nil"/>
              <w:left w:val="nil"/>
              <w:bottom w:val="single" w:sz="4" w:space="0" w:color="D3D3D3"/>
              <w:right w:val="single" w:sz="4" w:space="0" w:color="D3D3D3"/>
            </w:tcBorders>
            <w:shd w:val="clear" w:color="auto" w:fill="auto"/>
            <w:vAlign w:val="center"/>
            <w:hideMark/>
          </w:tcPr>
          <w:p w14:paraId="0D2DFB6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1.131.676,00</w:t>
            </w:r>
          </w:p>
        </w:tc>
        <w:tc>
          <w:tcPr>
            <w:tcW w:w="410" w:type="pct"/>
            <w:tcBorders>
              <w:top w:val="nil"/>
              <w:left w:val="nil"/>
              <w:bottom w:val="single" w:sz="4" w:space="0" w:color="D3D3D3"/>
              <w:right w:val="single" w:sz="4" w:space="0" w:color="D3D3D3"/>
            </w:tcBorders>
            <w:shd w:val="clear" w:color="auto" w:fill="auto"/>
            <w:vAlign w:val="center"/>
            <w:hideMark/>
          </w:tcPr>
          <w:p w14:paraId="38123E0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E2D22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2.249.203,00</w:t>
            </w:r>
          </w:p>
        </w:tc>
      </w:tr>
      <w:tr w:rsidR="00320ECA" w:rsidRPr="006F7A4F" w14:paraId="2FAA3C3A"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43B75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10DD5CE0" w14:textId="57BB19B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740AFC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A52EA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FC8F9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1C9D0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186.745,00</w:t>
            </w:r>
          </w:p>
        </w:tc>
        <w:tc>
          <w:tcPr>
            <w:tcW w:w="410" w:type="pct"/>
            <w:tcBorders>
              <w:top w:val="nil"/>
              <w:left w:val="nil"/>
              <w:bottom w:val="single" w:sz="4" w:space="0" w:color="D3D3D3"/>
              <w:right w:val="single" w:sz="4" w:space="0" w:color="D3D3D3"/>
            </w:tcBorders>
            <w:shd w:val="clear" w:color="auto" w:fill="auto"/>
            <w:vAlign w:val="center"/>
            <w:hideMark/>
          </w:tcPr>
          <w:p w14:paraId="3EC09F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B41E2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4EB5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F6807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186.745,00</w:t>
            </w:r>
          </w:p>
        </w:tc>
      </w:tr>
      <w:tr w:rsidR="00320ECA" w:rsidRPr="006F7A4F" w14:paraId="689BCBB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D55A82"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3FDF41D" w14:textId="3FD67399"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08AA99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97FFE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4063A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3B123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4.536.617,05</w:t>
            </w:r>
          </w:p>
        </w:tc>
        <w:tc>
          <w:tcPr>
            <w:tcW w:w="410" w:type="pct"/>
            <w:tcBorders>
              <w:top w:val="nil"/>
              <w:left w:val="nil"/>
              <w:bottom w:val="single" w:sz="4" w:space="0" w:color="D3D3D3"/>
              <w:right w:val="single" w:sz="4" w:space="0" w:color="D3D3D3"/>
            </w:tcBorders>
            <w:shd w:val="clear" w:color="708090" w:fill="708090"/>
            <w:vAlign w:val="center"/>
            <w:hideMark/>
          </w:tcPr>
          <w:p w14:paraId="2E36DC6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18.991.689,79</w:t>
            </w:r>
          </w:p>
        </w:tc>
        <w:tc>
          <w:tcPr>
            <w:tcW w:w="410" w:type="pct"/>
            <w:tcBorders>
              <w:top w:val="nil"/>
              <w:left w:val="nil"/>
              <w:bottom w:val="single" w:sz="4" w:space="0" w:color="D3D3D3"/>
              <w:right w:val="single" w:sz="4" w:space="0" w:color="D3D3D3"/>
            </w:tcBorders>
            <w:shd w:val="clear" w:color="708090" w:fill="708090"/>
            <w:vAlign w:val="center"/>
            <w:hideMark/>
          </w:tcPr>
          <w:p w14:paraId="09B2A1D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74.725.814,40</w:t>
            </w:r>
          </w:p>
        </w:tc>
        <w:tc>
          <w:tcPr>
            <w:tcW w:w="410" w:type="pct"/>
            <w:tcBorders>
              <w:top w:val="nil"/>
              <w:left w:val="nil"/>
              <w:bottom w:val="single" w:sz="4" w:space="0" w:color="D3D3D3"/>
              <w:right w:val="single" w:sz="4" w:space="0" w:color="D3D3D3"/>
            </w:tcBorders>
            <w:shd w:val="clear" w:color="708090" w:fill="708090"/>
            <w:vAlign w:val="center"/>
            <w:hideMark/>
          </w:tcPr>
          <w:p w14:paraId="24F71B4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7.134,97</w:t>
            </w:r>
          </w:p>
        </w:tc>
        <w:tc>
          <w:tcPr>
            <w:tcW w:w="410" w:type="pct"/>
            <w:tcBorders>
              <w:top w:val="nil"/>
              <w:left w:val="nil"/>
              <w:bottom w:val="single" w:sz="4" w:space="0" w:color="D3D3D3"/>
              <w:right w:val="single" w:sz="4" w:space="0" w:color="D3D3D3"/>
            </w:tcBorders>
            <w:shd w:val="clear" w:color="708090" w:fill="708090"/>
            <w:vAlign w:val="center"/>
            <w:hideMark/>
          </w:tcPr>
          <w:p w14:paraId="36DD734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98.261.256,21</w:t>
            </w:r>
          </w:p>
        </w:tc>
      </w:tr>
    </w:tbl>
    <w:p w14:paraId="3BE25D42" w14:textId="77777777" w:rsidR="005044BE" w:rsidRPr="006F7A4F" w:rsidRDefault="005044BE" w:rsidP="005044BE">
      <w:pPr>
        <w:rPr>
          <w:rFonts w:ascii="Times New Roman" w:hAnsi="Times New Roman" w:cs="Times New Roman"/>
        </w:rPr>
      </w:pPr>
    </w:p>
    <w:p w14:paraId="76206E89" w14:textId="77777777" w:rsidR="005044BE" w:rsidRPr="006F7A4F" w:rsidRDefault="005044BE" w:rsidP="005044BE">
      <w:pPr>
        <w:rPr>
          <w:rFonts w:ascii="Times New Roman" w:hAnsi="Times New Roman" w:cs="Times New Roman"/>
        </w:rPr>
      </w:pPr>
    </w:p>
    <w:p w14:paraId="553D7B80"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32B7AF8C" w14:textId="77777777" w:rsidR="005044BE" w:rsidRPr="006F7A4F" w:rsidRDefault="005044BE" w:rsidP="00013187">
      <w:pPr>
        <w:pStyle w:val="Balk5"/>
      </w:pPr>
      <w:bookmarkStart w:id="663" w:name="_Toc445993520"/>
      <w:bookmarkStart w:id="664" w:name="_Toc47706172"/>
      <w:r w:rsidRPr="006F7A4F">
        <w:lastRenderedPageBreak/>
        <w:t>Tablo 10.3 AFYONKARAHİSAR</w:t>
      </w:r>
      <w:bookmarkEnd w:id="663"/>
      <w:bookmarkEnd w:id="664"/>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320ECA" w:rsidRPr="006F7A4F" w14:paraId="29CA60B0"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D663BA"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AFYONKARAHİSAR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BCB68D" w14:textId="211D8090"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B43336" w14:textId="55E095E6"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1D7F5B" w14:textId="23E36E3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AB6648" w14:textId="6707659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7F8FAD" w14:textId="21D1C54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B7DEE9" w14:textId="078AD43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F7C78" w14:textId="73FC397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86C9AE" w14:textId="2E3665C0"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F3F9FF" w14:textId="77EA3B9B"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372ED53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EC0A7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5B5359" w14:textId="6FFDA6BC"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799536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224B1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8CBE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2A55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946.329,59</w:t>
            </w:r>
          </w:p>
        </w:tc>
        <w:tc>
          <w:tcPr>
            <w:tcW w:w="410" w:type="pct"/>
            <w:tcBorders>
              <w:top w:val="nil"/>
              <w:left w:val="nil"/>
              <w:bottom w:val="single" w:sz="4" w:space="0" w:color="D3D3D3"/>
              <w:right w:val="single" w:sz="4" w:space="0" w:color="D3D3D3"/>
            </w:tcBorders>
            <w:shd w:val="clear" w:color="auto" w:fill="auto"/>
            <w:vAlign w:val="center"/>
            <w:hideMark/>
          </w:tcPr>
          <w:p w14:paraId="16AD1D2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44E76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6EC3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5B21D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946.329,59</w:t>
            </w:r>
          </w:p>
        </w:tc>
      </w:tr>
      <w:tr w:rsidR="00320ECA" w:rsidRPr="006F7A4F" w14:paraId="2DAFCFD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B6156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AFYON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5F6D93" w14:textId="70F27D3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5FB8ED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2.239.155,21</w:t>
            </w:r>
          </w:p>
        </w:tc>
        <w:tc>
          <w:tcPr>
            <w:tcW w:w="410" w:type="pct"/>
            <w:tcBorders>
              <w:top w:val="nil"/>
              <w:left w:val="nil"/>
              <w:bottom w:val="single" w:sz="4" w:space="0" w:color="D3D3D3"/>
              <w:right w:val="single" w:sz="4" w:space="0" w:color="D3D3D3"/>
            </w:tcBorders>
            <w:shd w:val="clear" w:color="auto" w:fill="auto"/>
            <w:vAlign w:val="center"/>
            <w:hideMark/>
          </w:tcPr>
          <w:p w14:paraId="3EA3EAA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6D0D7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B369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28.390.773,67</w:t>
            </w:r>
          </w:p>
        </w:tc>
        <w:tc>
          <w:tcPr>
            <w:tcW w:w="410" w:type="pct"/>
            <w:tcBorders>
              <w:top w:val="nil"/>
              <w:left w:val="nil"/>
              <w:bottom w:val="single" w:sz="4" w:space="0" w:color="D3D3D3"/>
              <w:right w:val="single" w:sz="4" w:space="0" w:color="D3D3D3"/>
            </w:tcBorders>
            <w:shd w:val="clear" w:color="auto" w:fill="auto"/>
            <w:vAlign w:val="center"/>
            <w:hideMark/>
          </w:tcPr>
          <w:p w14:paraId="265967C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17.623.186,79</w:t>
            </w:r>
          </w:p>
        </w:tc>
        <w:tc>
          <w:tcPr>
            <w:tcW w:w="410" w:type="pct"/>
            <w:tcBorders>
              <w:top w:val="nil"/>
              <w:left w:val="nil"/>
              <w:bottom w:val="single" w:sz="4" w:space="0" w:color="D3D3D3"/>
              <w:right w:val="single" w:sz="4" w:space="0" w:color="D3D3D3"/>
            </w:tcBorders>
            <w:shd w:val="clear" w:color="auto" w:fill="auto"/>
            <w:vAlign w:val="center"/>
            <w:hideMark/>
          </w:tcPr>
          <w:p w14:paraId="4EEF87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77.351.828,37</w:t>
            </w:r>
          </w:p>
        </w:tc>
        <w:tc>
          <w:tcPr>
            <w:tcW w:w="410" w:type="pct"/>
            <w:tcBorders>
              <w:top w:val="nil"/>
              <w:left w:val="nil"/>
              <w:bottom w:val="single" w:sz="4" w:space="0" w:color="D3D3D3"/>
              <w:right w:val="single" w:sz="4" w:space="0" w:color="D3D3D3"/>
            </w:tcBorders>
            <w:shd w:val="clear" w:color="auto" w:fill="auto"/>
            <w:vAlign w:val="center"/>
            <w:hideMark/>
          </w:tcPr>
          <w:p w14:paraId="5634C2C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28.449,10</w:t>
            </w:r>
          </w:p>
        </w:tc>
        <w:tc>
          <w:tcPr>
            <w:tcW w:w="410" w:type="pct"/>
            <w:tcBorders>
              <w:top w:val="nil"/>
              <w:left w:val="nil"/>
              <w:bottom w:val="single" w:sz="4" w:space="0" w:color="D3D3D3"/>
              <w:right w:val="single" w:sz="4" w:space="0" w:color="D3D3D3"/>
            </w:tcBorders>
            <w:shd w:val="clear" w:color="708090" w:fill="708090"/>
            <w:vAlign w:val="center"/>
            <w:hideMark/>
          </w:tcPr>
          <w:p w14:paraId="4121185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125.633.393,15</w:t>
            </w:r>
          </w:p>
        </w:tc>
      </w:tr>
      <w:tr w:rsidR="00320ECA" w:rsidRPr="006F7A4F" w14:paraId="3E3AB9C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C47BB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C9E4F5" w14:textId="21B9CD9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61528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923B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B452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28825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115.084,35</w:t>
            </w:r>
          </w:p>
        </w:tc>
        <w:tc>
          <w:tcPr>
            <w:tcW w:w="410" w:type="pct"/>
            <w:tcBorders>
              <w:top w:val="nil"/>
              <w:left w:val="nil"/>
              <w:bottom w:val="single" w:sz="4" w:space="0" w:color="D3D3D3"/>
              <w:right w:val="single" w:sz="4" w:space="0" w:color="D3D3D3"/>
            </w:tcBorders>
            <w:shd w:val="clear" w:color="auto" w:fill="auto"/>
            <w:vAlign w:val="center"/>
            <w:hideMark/>
          </w:tcPr>
          <w:p w14:paraId="391D450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318.475,00</w:t>
            </w:r>
          </w:p>
        </w:tc>
        <w:tc>
          <w:tcPr>
            <w:tcW w:w="410" w:type="pct"/>
            <w:tcBorders>
              <w:top w:val="nil"/>
              <w:left w:val="nil"/>
              <w:bottom w:val="single" w:sz="4" w:space="0" w:color="D3D3D3"/>
              <w:right w:val="single" w:sz="4" w:space="0" w:color="D3D3D3"/>
            </w:tcBorders>
            <w:shd w:val="clear" w:color="auto" w:fill="auto"/>
            <w:vAlign w:val="center"/>
            <w:hideMark/>
          </w:tcPr>
          <w:p w14:paraId="32ED2BE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B91B8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61B3C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433.559,35</w:t>
            </w:r>
          </w:p>
        </w:tc>
      </w:tr>
      <w:tr w:rsidR="00320ECA" w:rsidRPr="006F7A4F" w14:paraId="027A7FFA"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F6C58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041CD7" w14:textId="7010FF61"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BD32D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3DB0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76D9F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9394C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18.017.927,57</w:t>
            </w:r>
          </w:p>
        </w:tc>
        <w:tc>
          <w:tcPr>
            <w:tcW w:w="410" w:type="pct"/>
            <w:tcBorders>
              <w:top w:val="nil"/>
              <w:left w:val="nil"/>
              <w:bottom w:val="single" w:sz="4" w:space="0" w:color="D3D3D3"/>
              <w:right w:val="single" w:sz="4" w:space="0" w:color="D3D3D3"/>
            </w:tcBorders>
            <w:shd w:val="clear" w:color="auto" w:fill="auto"/>
            <w:vAlign w:val="center"/>
            <w:hideMark/>
          </w:tcPr>
          <w:p w14:paraId="3AC009F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AFBF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1AF4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9F75E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18.017.927,57</w:t>
            </w:r>
          </w:p>
        </w:tc>
      </w:tr>
      <w:tr w:rsidR="00320ECA" w:rsidRPr="006F7A4F" w14:paraId="034795E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8C4C9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1644F73" w14:textId="5722312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048B78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B5C48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4267D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97287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26.251,30</w:t>
            </w:r>
          </w:p>
        </w:tc>
        <w:tc>
          <w:tcPr>
            <w:tcW w:w="410" w:type="pct"/>
            <w:tcBorders>
              <w:top w:val="nil"/>
              <w:left w:val="nil"/>
              <w:bottom w:val="single" w:sz="4" w:space="0" w:color="D3D3D3"/>
              <w:right w:val="single" w:sz="4" w:space="0" w:color="D3D3D3"/>
            </w:tcBorders>
            <w:shd w:val="clear" w:color="auto" w:fill="auto"/>
            <w:vAlign w:val="center"/>
            <w:hideMark/>
          </w:tcPr>
          <w:p w14:paraId="3FF7D98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27.609,30</w:t>
            </w:r>
          </w:p>
        </w:tc>
        <w:tc>
          <w:tcPr>
            <w:tcW w:w="410" w:type="pct"/>
            <w:tcBorders>
              <w:top w:val="nil"/>
              <w:left w:val="nil"/>
              <w:bottom w:val="single" w:sz="4" w:space="0" w:color="D3D3D3"/>
              <w:right w:val="single" w:sz="4" w:space="0" w:color="D3D3D3"/>
            </w:tcBorders>
            <w:shd w:val="clear" w:color="auto" w:fill="auto"/>
            <w:vAlign w:val="center"/>
            <w:hideMark/>
          </w:tcPr>
          <w:p w14:paraId="2262209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89DC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DB61E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53.860,60</w:t>
            </w:r>
          </w:p>
        </w:tc>
      </w:tr>
      <w:tr w:rsidR="00320ECA" w:rsidRPr="006F7A4F" w14:paraId="0DAECE7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4DFD6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00483F" w14:textId="55C4D4B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0E056D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70CB5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36139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A3DC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293.207,75</w:t>
            </w:r>
          </w:p>
        </w:tc>
        <w:tc>
          <w:tcPr>
            <w:tcW w:w="410" w:type="pct"/>
            <w:tcBorders>
              <w:top w:val="nil"/>
              <w:left w:val="nil"/>
              <w:bottom w:val="single" w:sz="4" w:space="0" w:color="D3D3D3"/>
              <w:right w:val="single" w:sz="4" w:space="0" w:color="D3D3D3"/>
            </w:tcBorders>
            <w:shd w:val="clear" w:color="auto" w:fill="auto"/>
            <w:vAlign w:val="center"/>
            <w:hideMark/>
          </w:tcPr>
          <w:p w14:paraId="5841D94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398A0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7022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F9B55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293.207,75</w:t>
            </w:r>
          </w:p>
        </w:tc>
      </w:tr>
      <w:tr w:rsidR="00320ECA" w:rsidRPr="006F7A4F" w14:paraId="4A7560F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34128A"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B7E10C" w14:textId="7B21AD7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41439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CA63C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62890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30CE0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1.047.289,00</w:t>
            </w:r>
          </w:p>
        </w:tc>
        <w:tc>
          <w:tcPr>
            <w:tcW w:w="410" w:type="pct"/>
            <w:tcBorders>
              <w:top w:val="nil"/>
              <w:left w:val="nil"/>
              <w:bottom w:val="single" w:sz="4" w:space="0" w:color="D3D3D3"/>
              <w:right w:val="single" w:sz="4" w:space="0" w:color="D3D3D3"/>
            </w:tcBorders>
            <w:shd w:val="clear" w:color="auto" w:fill="auto"/>
            <w:vAlign w:val="center"/>
            <w:hideMark/>
          </w:tcPr>
          <w:p w14:paraId="565CCA9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371.022,00</w:t>
            </w:r>
          </w:p>
        </w:tc>
        <w:tc>
          <w:tcPr>
            <w:tcW w:w="410" w:type="pct"/>
            <w:tcBorders>
              <w:top w:val="nil"/>
              <w:left w:val="nil"/>
              <w:bottom w:val="single" w:sz="4" w:space="0" w:color="D3D3D3"/>
              <w:right w:val="single" w:sz="4" w:space="0" w:color="D3D3D3"/>
            </w:tcBorders>
            <w:shd w:val="clear" w:color="auto" w:fill="auto"/>
            <w:vAlign w:val="center"/>
            <w:hideMark/>
          </w:tcPr>
          <w:p w14:paraId="40D5F4B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19670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36.893,00</w:t>
            </w:r>
          </w:p>
        </w:tc>
        <w:tc>
          <w:tcPr>
            <w:tcW w:w="410" w:type="pct"/>
            <w:tcBorders>
              <w:top w:val="nil"/>
              <w:left w:val="nil"/>
              <w:bottom w:val="single" w:sz="4" w:space="0" w:color="D3D3D3"/>
              <w:right w:val="single" w:sz="4" w:space="0" w:color="D3D3D3"/>
            </w:tcBorders>
            <w:shd w:val="clear" w:color="708090" w:fill="708090"/>
            <w:vAlign w:val="center"/>
            <w:hideMark/>
          </w:tcPr>
          <w:p w14:paraId="4893000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1.455.204,00</w:t>
            </w:r>
          </w:p>
        </w:tc>
      </w:tr>
      <w:tr w:rsidR="00320ECA" w:rsidRPr="006F7A4F" w14:paraId="65F8766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15BBB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CE7EF2" w14:textId="5607F25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CE8D7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62A6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E4C8A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324A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243.777,94</w:t>
            </w:r>
          </w:p>
        </w:tc>
        <w:tc>
          <w:tcPr>
            <w:tcW w:w="410" w:type="pct"/>
            <w:tcBorders>
              <w:top w:val="nil"/>
              <w:left w:val="nil"/>
              <w:bottom w:val="single" w:sz="4" w:space="0" w:color="D3D3D3"/>
              <w:right w:val="single" w:sz="4" w:space="0" w:color="D3D3D3"/>
            </w:tcBorders>
            <w:shd w:val="clear" w:color="auto" w:fill="auto"/>
            <w:vAlign w:val="center"/>
            <w:hideMark/>
          </w:tcPr>
          <w:p w14:paraId="1BD2276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DB91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F25CB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DB4BD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243.777,94</w:t>
            </w:r>
          </w:p>
        </w:tc>
      </w:tr>
      <w:tr w:rsidR="00320ECA" w:rsidRPr="006F7A4F" w14:paraId="7C77CCD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E23ED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9131D2" w14:textId="09E9AEAF"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63100D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FABAE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E13E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390D6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1.119.662,00</w:t>
            </w:r>
          </w:p>
        </w:tc>
        <w:tc>
          <w:tcPr>
            <w:tcW w:w="410" w:type="pct"/>
            <w:tcBorders>
              <w:top w:val="nil"/>
              <w:left w:val="nil"/>
              <w:bottom w:val="single" w:sz="4" w:space="0" w:color="D3D3D3"/>
              <w:right w:val="single" w:sz="4" w:space="0" w:color="D3D3D3"/>
            </w:tcBorders>
            <w:shd w:val="clear" w:color="auto" w:fill="auto"/>
            <w:vAlign w:val="center"/>
            <w:hideMark/>
          </w:tcPr>
          <w:p w14:paraId="18C3FE7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452.854,00</w:t>
            </w:r>
          </w:p>
        </w:tc>
        <w:tc>
          <w:tcPr>
            <w:tcW w:w="410" w:type="pct"/>
            <w:tcBorders>
              <w:top w:val="nil"/>
              <w:left w:val="nil"/>
              <w:bottom w:val="single" w:sz="4" w:space="0" w:color="D3D3D3"/>
              <w:right w:val="single" w:sz="4" w:space="0" w:color="D3D3D3"/>
            </w:tcBorders>
            <w:shd w:val="clear" w:color="auto" w:fill="auto"/>
            <w:vAlign w:val="center"/>
            <w:hideMark/>
          </w:tcPr>
          <w:p w14:paraId="3204D63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9BF44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F6DC8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1.572.516,00</w:t>
            </w:r>
          </w:p>
        </w:tc>
      </w:tr>
      <w:tr w:rsidR="00320ECA" w:rsidRPr="006F7A4F" w14:paraId="76B7BB9E"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FA0FC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3B02B5" w14:textId="64DF1B5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0E397F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48EF9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1D259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36E2C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37.535,00</w:t>
            </w:r>
          </w:p>
        </w:tc>
        <w:tc>
          <w:tcPr>
            <w:tcW w:w="410" w:type="pct"/>
            <w:tcBorders>
              <w:top w:val="nil"/>
              <w:left w:val="nil"/>
              <w:bottom w:val="single" w:sz="4" w:space="0" w:color="D3D3D3"/>
              <w:right w:val="single" w:sz="4" w:space="0" w:color="D3D3D3"/>
            </w:tcBorders>
            <w:shd w:val="clear" w:color="auto" w:fill="auto"/>
            <w:vAlign w:val="center"/>
            <w:hideMark/>
          </w:tcPr>
          <w:p w14:paraId="08A5A6A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238.938,00</w:t>
            </w:r>
          </w:p>
        </w:tc>
        <w:tc>
          <w:tcPr>
            <w:tcW w:w="410" w:type="pct"/>
            <w:tcBorders>
              <w:top w:val="nil"/>
              <w:left w:val="nil"/>
              <w:bottom w:val="single" w:sz="4" w:space="0" w:color="D3D3D3"/>
              <w:right w:val="single" w:sz="4" w:space="0" w:color="D3D3D3"/>
            </w:tcBorders>
            <w:shd w:val="clear" w:color="auto" w:fill="auto"/>
            <w:vAlign w:val="center"/>
            <w:hideMark/>
          </w:tcPr>
          <w:p w14:paraId="55F6683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0A191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71904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276.473,00</w:t>
            </w:r>
          </w:p>
        </w:tc>
      </w:tr>
      <w:tr w:rsidR="00320ECA" w:rsidRPr="006F7A4F" w14:paraId="4056B63A"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A58A7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BDF0FD" w14:textId="5E2868B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FD2FA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D23EE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3A38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65E8D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53.832,51</w:t>
            </w:r>
          </w:p>
        </w:tc>
        <w:tc>
          <w:tcPr>
            <w:tcW w:w="410" w:type="pct"/>
            <w:tcBorders>
              <w:top w:val="nil"/>
              <w:left w:val="nil"/>
              <w:bottom w:val="single" w:sz="4" w:space="0" w:color="D3D3D3"/>
              <w:right w:val="single" w:sz="4" w:space="0" w:color="D3D3D3"/>
            </w:tcBorders>
            <w:shd w:val="clear" w:color="auto" w:fill="auto"/>
            <w:vAlign w:val="center"/>
            <w:hideMark/>
          </w:tcPr>
          <w:p w14:paraId="5FA2FFD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3D8C4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A9FC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11AE4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53.832,51</w:t>
            </w:r>
          </w:p>
        </w:tc>
      </w:tr>
      <w:tr w:rsidR="00320ECA" w:rsidRPr="006F7A4F" w14:paraId="04E8429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9994E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3F246D8" w14:textId="4F461058"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094C00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2.239.155,21</w:t>
            </w:r>
          </w:p>
        </w:tc>
        <w:tc>
          <w:tcPr>
            <w:tcW w:w="410" w:type="pct"/>
            <w:tcBorders>
              <w:top w:val="nil"/>
              <w:left w:val="nil"/>
              <w:bottom w:val="single" w:sz="4" w:space="0" w:color="D3D3D3"/>
              <w:right w:val="single" w:sz="4" w:space="0" w:color="D3D3D3"/>
            </w:tcBorders>
            <w:shd w:val="clear" w:color="708090" w:fill="708090"/>
            <w:vAlign w:val="center"/>
            <w:hideMark/>
          </w:tcPr>
          <w:p w14:paraId="5596EA2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A2142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EB7C7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50.291.670,68</w:t>
            </w:r>
          </w:p>
        </w:tc>
        <w:tc>
          <w:tcPr>
            <w:tcW w:w="410" w:type="pct"/>
            <w:tcBorders>
              <w:top w:val="nil"/>
              <w:left w:val="nil"/>
              <w:bottom w:val="single" w:sz="4" w:space="0" w:color="D3D3D3"/>
              <w:right w:val="single" w:sz="4" w:space="0" w:color="D3D3D3"/>
            </w:tcBorders>
            <w:shd w:val="clear" w:color="708090" w:fill="708090"/>
            <w:vAlign w:val="center"/>
            <w:hideMark/>
          </w:tcPr>
          <w:p w14:paraId="5A130E2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19.032.085,09</w:t>
            </w:r>
          </w:p>
        </w:tc>
        <w:tc>
          <w:tcPr>
            <w:tcW w:w="410" w:type="pct"/>
            <w:tcBorders>
              <w:top w:val="nil"/>
              <w:left w:val="nil"/>
              <w:bottom w:val="single" w:sz="4" w:space="0" w:color="D3D3D3"/>
              <w:right w:val="single" w:sz="4" w:space="0" w:color="D3D3D3"/>
            </w:tcBorders>
            <w:shd w:val="clear" w:color="708090" w:fill="708090"/>
            <w:vAlign w:val="center"/>
            <w:hideMark/>
          </w:tcPr>
          <w:p w14:paraId="281343C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77.351.828,37</w:t>
            </w:r>
          </w:p>
        </w:tc>
        <w:tc>
          <w:tcPr>
            <w:tcW w:w="410" w:type="pct"/>
            <w:tcBorders>
              <w:top w:val="nil"/>
              <w:left w:val="nil"/>
              <w:bottom w:val="single" w:sz="4" w:space="0" w:color="D3D3D3"/>
              <w:right w:val="single" w:sz="4" w:space="0" w:color="D3D3D3"/>
            </w:tcBorders>
            <w:shd w:val="clear" w:color="708090" w:fill="708090"/>
            <w:vAlign w:val="center"/>
            <w:hideMark/>
          </w:tcPr>
          <w:p w14:paraId="061C70C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65.342,10</w:t>
            </w:r>
          </w:p>
        </w:tc>
        <w:tc>
          <w:tcPr>
            <w:tcW w:w="410" w:type="pct"/>
            <w:tcBorders>
              <w:top w:val="nil"/>
              <w:left w:val="nil"/>
              <w:bottom w:val="single" w:sz="4" w:space="0" w:color="D3D3D3"/>
              <w:right w:val="single" w:sz="4" w:space="0" w:color="D3D3D3"/>
            </w:tcBorders>
            <w:shd w:val="clear" w:color="708090" w:fill="708090"/>
            <w:vAlign w:val="center"/>
            <w:hideMark/>
          </w:tcPr>
          <w:p w14:paraId="0C1E63D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148.980.081,46</w:t>
            </w:r>
          </w:p>
        </w:tc>
      </w:tr>
    </w:tbl>
    <w:p w14:paraId="5D5033E9"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68E4584B" w14:textId="77777777" w:rsidR="005044BE" w:rsidRPr="006F7A4F" w:rsidRDefault="005044BE" w:rsidP="00013187">
      <w:pPr>
        <w:pStyle w:val="Balk5"/>
      </w:pPr>
      <w:bookmarkStart w:id="665" w:name="_Toc445993521"/>
      <w:bookmarkStart w:id="666" w:name="_Toc47706173"/>
      <w:r w:rsidRPr="006F7A4F">
        <w:lastRenderedPageBreak/>
        <w:t>Tablo 10.4 AĞRI</w:t>
      </w:r>
      <w:bookmarkEnd w:id="665"/>
      <w:bookmarkEnd w:id="666"/>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320ECA" w:rsidRPr="006F7A4F" w14:paraId="3B303A3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1C2F9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bookmarkStart w:id="667" w:name="_Toc445993522"/>
            <w:r w:rsidRPr="006F7A4F">
              <w:rPr>
                <w:rFonts w:ascii="Times New Roman" w:eastAsia="Times New Roman" w:hAnsi="Times New Roman" w:cs="Times New Roman"/>
                <w:b/>
                <w:bCs/>
                <w:color w:val="FFFFFF"/>
                <w:sz w:val="16"/>
                <w:szCs w:val="16"/>
                <w:lang w:eastAsia="tr-TR"/>
              </w:rPr>
              <w:t>AĞRI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35B188A" w14:textId="3703804E"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C927B1" w14:textId="1C5E08A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804AF08" w14:textId="5E7FB49B"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BB97F4" w14:textId="64407D64"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C14183" w14:textId="1917526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FAF837" w14:textId="2EC1E50F"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10FD3F" w14:textId="5F7D328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D01442" w14:textId="6108938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A60590" w14:textId="211163A3"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202FF20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35D56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AĞRI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47A0B6" w14:textId="33282EC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6ED41F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09082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8BD04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258D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D7CFA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10.976.439,22</w:t>
            </w:r>
          </w:p>
        </w:tc>
        <w:tc>
          <w:tcPr>
            <w:tcW w:w="410" w:type="pct"/>
            <w:tcBorders>
              <w:top w:val="nil"/>
              <w:left w:val="nil"/>
              <w:bottom w:val="single" w:sz="4" w:space="0" w:color="D3D3D3"/>
              <w:right w:val="single" w:sz="4" w:space="0" w:color="D3D3D3"/>
            </w:tcBorders>
            <w:shd w:val="clear" w:color="auto" w:fill="auto"/>
            <w:vAlign w:val="center"/>
            <w:hideMark/>
          </w:tcPr>
          <w:p w14:paraId="4247254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9.859.416,68</w:t>
            </w:r>
          </w:p>
        </w:tc>
        <w:tc>
          <w:tcPr>
            <w:tcW w:w="410" w:type="pct"/>
            <w:tcBorders>
              <w:top w:val="nil"/>
              <w:left w:val="nil"/>
              <w:bottom w:val="single" w:sz="4" w:space="0" w:color="D3D3D3"/>
              <w:right w:val="single" w:sz="4" w:space="0" w:color="D3D3D3"/>
            </w:tcBorders>
            <w:shd w:val="clear" w:color="auto" w:fill="auto"/>
            <w:vAlign w:val="center"/>
            <w:hideMark/>
          </w:tcPr>
          <w:p w14:paraId="3E6E9B5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12.636,77</w:t>
            </w:r>
          </w:p>
        </w:tc>
        <w:tc>
          <w:tcPr>
            <w:tcW w:w="410" w:type="pct"/>
            <w:tcBorders>
              <w:top w:val="nil"/>
              <w:left w:val="nil"/>
              <w:bottom w:val="single" w:sz="4" w:space="0" w:color="D3D3D3"/>
              <w:right w:val="single" w:sz="4" w:space="0" w:color="D3D3D3"/>
            </w:tcBorders>
            <w:shd w:val="clear" w:color="708090" w:fill="708090"/>
            <w:vAlign w:val="center"/>
            <w:hideMark/>
          </w:tcPr>
          <w:p w14:paraId="344A446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20.848.492,67</w:t>
            </w:r>
          </w:p>
        </w:tc>
      </w:tr>
      <w:tr w:rsidR="00320ECA" w:rsidRPr="006F7A4F" w14:paraId="2F52A28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A65982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8A787D" w14:textId="27970B2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93D445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731A1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BCBA7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499C4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6.535.976,82</w:t>
            </w:r>
          </w:p>
        </w:tc>
        <w:tc>
          <w:tcPr>
            <w:tcW w:w="410" w:type="pct"/>
            <w:tcBorders>
              <w:top w:val="nil"/>
              <w:left w:val="nil"/>
              <w:bottom w:val="single" w:sz="4" w:space="0" w:color="D3D3D3"/>
              <w:right w:val="single" w:sz="4" w:space="0" w:color="D3D3D3"/>
            </w:tcBorders>
            <w:shd w:val="clear" w:color="auto" w:fill="auto"/>
            <w:vAlign w:val="center"/>
            <w:hideMark/>
          </w:tcPr>
          <w:p w14:paraId="19FE1D9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C263E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F6F4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DCF93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6.535.976,82</w:t>
            </w:r>
          </w:p>
        </w:tc>
      </w:tr>
      <w:tr w:rsidR="00320ECA" w:rsidRPr="006F7A4F" w14:paraId="4078558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3106A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DA168E" w14:textId="68933A2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0A01B2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E91A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661EB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B4252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204.841,98</w:t>
            </w:r>
          </w:p>
        </w:tc>
        <w:tc>
          <w:tcPr>
            <w:tcW w:w="410" w:type="pct"/>
            <w:tcBorders>
              <w:top w:val="nil"/>
              <w:left w:val="nil"/>
              <w:bottom w:val="single" w:sz="4" w:space="0" w:color="D3D3D3"/>
              <w:right w:val="single" w:sz="4" w:space="0" w:color="D3D3D3"/>
            </w:tcBorders>
            <w:shd w:val="clear" w:color="auto" w:fill="auto"/>
            <w:vAlign w:val="center"/>
            <w:hideMark/>
          </w:tcPr>
          <w:p w14:paraId="1202DDA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FE334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00E11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C7E3B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204.841,98</w:t>
            </w:r>
          </w:p>
        </w:tc>
      </w:tr>
      <w:tr w:rsidR="00320ECA" w:rsidRPr="006F7A4F" w14:paraId="4C2559C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74DDC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6DD432" w14:textId="732B788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1724A0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8E831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740E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19E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763.829,00</w:t>
            </w:r>
          </w:p>
        </w:tc>
        <w:tc>
          <w:tcPr>
            <w:tcW w:w="410" w:type="pct"/>
            <w:tcBorders>
              <w:top w:val="nil"/>
              <w:left w:val="nil"/>
              <w:bottom w:val="single" w:sz="4" w:space="0" w:color="D3D3D3"/>
              <w:right w:val="single" w:sz="4" w:space="0" w:color="D3D3D3"/>
            </w:tcBorders>
            <w:shd w:val="clear" w:color="auto" w:fill="auto"/>
            <w:vAlign w:val="center"/>
            <w:hideMark/>
          </w:tcPr>
          <w:p w14:paraId="638BE9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9B247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D28F2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CA54D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763.829,00</w:t>
            </w:r>
          </w:p>
        </w:tc>
      </w:tr>
      <w:tr w:rsidR="00320ECA" w:rsidRPr="006F7A4F" w14:paraId="54F083B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F1FE6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BACBAF" w14:textId="65BAFAD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624A68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1489F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FDA02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F690D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463.366,00</w:t>
            </w:r>
          </w:p>
        </w:tc>
        <w:tc>
          <w:tcPr>
            <w:tcW w:w="410" w:type="pct"/>
            <w:tcBorders>
              <w:top w:val="nil"/>
              <w:left w:val="nil"/>
              <w:bottom w:val="single" w:sz="4" w:space="0" w:color="D3D3D3"/>
              <w:right w:val="single" w:sz="4" w:space="0" w:color="D3D3D3"/>
            </w:tcBorders>
            <w:shd w:val="clear" w:color="auto" w:fill="auto"/>
            <w:vAlign w:val="center"/>
            <w:hideMark/>
          </w:tcPr>
          <w:p w14:paraId="7B1FBF0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463.852,00</w:t>
            </w:r>
          </w:p>
        </w:tc>
        <w:tc>
          <w:tcPr>
            <w:tcW w:w="410" w:type="pct"/>
            <w:tcBorders>
              <w:top w:val="nil"/>
              <w:left w:val="nil"/>
              <w:bottom w:val="single" w:sz="4" w:space="0" w:color="D3D3D3"/>
              <w:right w:val="single" w:sz="4" w:space="0" w:color="D3D3D3"/>
            </w:tcBorders>
            <w:shd w:val="clear" w:color="auto" w:fill="auto"/>
            <w:vAlign w:val="center"/>
            <w:hideMark/>
          </w:tcPr>
          <w:p w14:paraId="0BEF71F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F3DA1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02512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927.218,00</w:t>
            </w:r>
          </w:p>
        </w:tc>
      </w:tr>
      <w:tr w:rsidR="00320ECA" w:rsidRPr="006F7A4F" w14:paraId="1490654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F9B39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B6B4C7E" w14:textId="51365F20"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E62772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821D4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964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727F2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85EEF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1.098,50</w:t>
            </w:r>
          </w:p>
        </w:tc>
        <w:tc>
          <w:tcPr>
            <w:tcW w:w="410" w:type="pct"/>
            <w:tcBorders>
              <w:top w:val="nil"/>
              <w:left w:val="nil"/>
              <w:bottom w:val="single" w:sz="4" w:space="0" w:color="D3D3D3"/>
              <w:right w:val="single" w:sz="4" w:space="0" w:color="D3D3D3"/>
            </w:tcBorders>
            <w:shd w:val="clear" w:color="auto" w:fill="auto"/>
            <w:vAlign w:val="center"/>
            <w:hideMark/>
          </w:tcPr>
          <w:p w14:paraId="3D2D38E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EC87C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20B36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1.098,50</w:t>
            </w:r>
          </w:p>
        </w:tc>
      </w:tr>
      <w:tr w:rsidR="00320ECA" w:rsidRPr="006F7A4F" w14:paraId="5F97E7F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89C78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AB88079" w14:textId="2DEC37FA"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3259A8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A5B4C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146B8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6D762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7.968.013,80</w:t>
            </w:r>
          </w:p>
        </w:tc>
        <w:tc>
          <w:tcPr>
            <w:tcW w:w="410" w:type="pct"/>
            <w:tcBorders>
              <w:top w:val="nil"/>
              <w:left w:val="nil"/>
              <w:bottom w:val="single" w:sz="4" w:space="0" w:color="D3D3D3"/>
              <w:right w:val="single" w:sz="4" w:space="0" w:color="D3D3D3"/>
            </w:tcBorders>
            <w:shd w:val="clear" w:color="708090" w:fill="708090"/>
            <w:vAlign w:val="center"/>
            <w:hideMark/>
          </w:tcPr>
          <w:p w14:paraId="685A8FC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11.441.389,72</w:t>
            </w:r>
          </w:p>
        </w:tc>
        <w:tc>
          <w:tcPr>
            <w:tcW w:w="410" w:type="pct"/>
            <w:tcBorders>
              <w:top w:val="nil"/>
              <w:left w:val="nil"/>
              <w:bottom w:val="single" w:sz="4" w:space="0" w:color="D3D3D3"/>
              <w:right w:val="single" w:sz="4" w:space="0" w:color="D3D3D3"/>
            </w:tcBorders>
            <w:shd w:val="clear" w:color="708090" w:fill="708090"/>
            <w:vAlign w:val="center"/>
            <w:hideMark/>
          </w:tcPr>
          <w:p w14:paraId="754ACEC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9.859.416,68</w:t>
            </w:r>
          </w:p>
        </w:tc>
        <w:tc>
          <w:tcPr>
            <w:tcW w:w="410" w:type="pct"/>
            <w:tcBorders>
              <w:top w:val="nil"/>
              <w:left w:val="nil"/>
              <w:bottom w:val="single" w:sz="4" w:space="0" w:color="D3D3D3"/>
              <w:right w:val="single" w:sz="4" w:space="0" w:color="D3D3D3"/>
            </w:tcBorders>
            <w:shd w:val="clear" w:color="708090" w:fill="708090"/>
            <w:vAlign w:val="center"/>
            <w:hideMark/>
          </w:tcPr>
          <w:p w14:paraId="51EBDAC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12.636,77</w:t>
            </w:r>
          </w:p>
        </w:tc>
        <w:tc>
          <w:tcPr>
            <w:tcW w:w="410" w:type="pct"/>
            <w:tcBorders>
              <w:top w:val="nil"/>
              <w:left w:val="nil"/>
              <w:bottom w:val="single" w:sz="4" w:space="0" w:color="D3D3D3"/>
              <w:right w:val="single" w:sz="4" w:space="0" w:color="D3D3D3"/>
            </w:tcBorders>
            <w:shd w:val="clear" w:color="708090" w:fill="708090"/>
            <w:vAlign w:val="center"/>
            <w:hideMark/>
          </w:tcPr>
          <w:p w14:paraId="6034AB2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29.281.456,97</w:t>
            </w:r>
          </w:p>
        </w:tc>
      </w:tr>
    </w:tbl>
    <w:p w14:paraId="61AAC9EB" w14:textId="77777777" w:rsidR="00F53E7F" w:rsidRPr="006F7A4F" w:rsidRDefault="00F53E7F" w:rsidP="00F53E7F">
      <w:pPr>
        <w:rPr>
          <w:rFonts w:ascii="Times New Roman" w:hAnsi="Times New Roman" w:cs="Times New Roman"/>
        </w:rPr>
      </w:pPr>
    </w:p>
    <w:p w14:paraId="70111861" w14:textId="77777777" w:rsidR="00F53E7F" w:rsidRPr="006F7A4F" w:rsidRDefault="00F53E7F" w:rsidP="00F53E7F">
      <w:pPr>
        <w:rPr>
          <w:rFonts w:ascii="Times New Roman" w:hAnsi="Times New Roman" w:cs="Times New Roman"/>
        </w:rPr>
      </w:pPr>
    </w:p>
    <w:p w14:paraId="5AE1438A" w14:textId="77777777" w:rsidR="00F53E7F" w:rsidRPr="006F7A4F" w:rsidRDefault="00F53E7F" w:rsidP="00F53E7F">
      <w:pPr>
        <w:rPr>
          <w:rFonts w:ascii="Times New Roman" w:hAnsi="Times New Roman" w:cs="Times New Roman"/>
        </w:rPr>
      </w:pPr>
    </w:p>
    <w:p w14:paraId="0EE8DA2E" w14:textId="77777777" w:rsidR="00F53E7F" w:rsidRPr="006F7A4F" w:rsidRDefault="00F53E7F" w:rsidP="00F53E7F">
      <w:pPr>
        <w:rPr>
          <w:rFonts w:ascii="Times New Roman" w:hAnsi="Times New Roman" w:cs="Times New Roman"/>
        </w:rPr>
      </w:pPr>
    </w:p>
    <w:p w14:paraId="1606D069" w14:textId="77777777" w:rsidR="00F53E7F" w:rsidRPr="006F7A4F" w:rsidRDefault="00F53E7F" w:rsidP="00F53E7F">
      <w:pPr>
        <w:rPr>
          <w:rFonts w:ascii="Times New Roman" w:hAnsi="Times New Roman" w:cs="Times New Roman"/>
        </w:rPr>
      </w:pPr>
    </w:p>
    <w:p w14:paraId="5B5E8383" w14:textId="5EA0BA04" w:rsidR="00B56CD6" w:rsidRPr="006F7A4F" w:rsidRDefault="00B56CD6">
      <w:pPr>
        <w:rPr>
          <w:rFonts w:ascii="Times New Roman" w:hAnsi="Times New Roman" w:cs="Times New Roman"/>
        </w:rPr>
      </w:pPr>
      <w:r w:rsidRPr="006F7A4F">
        <w:rPr>
          <w:rFonts w:ascii="Times New Roman" w:hAnsi="Times New Roman" w:cs="Times New Roman"/>
        </w:rPr>
        <w:br w:type="page"/>
      </w:r>
    </w:p>
    <w:p w14:paraId="5EF8A3F6" w14:textId="77777777" w:rsidR="005044BE" w:rsidRPr="006F7A4F" w:rsidRDefault="005044BE" w:rsidP="00013187">
      <w:pPr>
        <w:pStyle w:val="Balk5"/>
      </w:pPr>
      <w:bookmarkStart w:id="668" w:name="_Toc47706174"/>
      <w:r w:rsidRPr="006F7A4F">
        <w:lastRenderedPageBreak/>
        <w:t>Tablo 10.5 AKSARAY</w:t>
      </w:r>
      <w:bookmarkEnd w:id="667"/>
      <w:bookmarkEnd w:id="668"/>
    </w:p>
    <w:tbl>
      <w:tblPr>
        <w:tblW w:w="5000" w:type="pct"/>
        <w:tblCellMar>
          <w:left w:w="0" w:type="dxa"/>
          <w:right w:w="0" w:type="dxa"/>
        </w:tblCellMar>
        <w:tblLook w:val="0000" w:firstRow="0" w:lastRow="0" w:firstColumn="0" w:lastColumn="0" w:noHBand="0" w:noVBand="0"/>
      </w:tblPr>
      <w:tblGrid>
        <w:gridCol w:w="13152"/>
      </w:tblGrid>
      <w:tr w:rsidR="005044BE" w:rsidRPr="006F7A4F" w14:paraId="2C3DDC31" w14:textId="77777777" w:rsidTr="00320ECA">
        <w:tc>
          <w:tcPr>
            <w:tcW w:w="5000" w:type="pct"/>
          </w:tcPr>
          <w:tbl>
            <w:tblPr>
              <w:tblW w:w="5000" w:type="pct"/>
              <w:tblCellMar>
                <w:left w:w="70" w:type="dxa"/>
                <w:right w:w="70" w:type="dxa"/>
              </w:tblCellMar>
              <w:tblLook w:val="04A0" w:firstRow="1" w:lastRow="0" w:firstColumn="1" w:lastColumn="0" w:noHBand="0" w:noVBand="1"/>
            </w:tblPr>
            <w:tblGrid>
              <w:gridCol w:w="3260"/>
              <w:gridCol w:w="1241"/>
              <w:gridCol w:w="1052"/>
              <w:gridCol w:w="1052"/>
              <w:gridCol w:w="1189"/>
              <w:gridCol w:w="1060"/>
              <w:gridCol w:w="1060"/>
              <w:gridCol w:w="1060"/>
              <w:gridCol w:w="1028"/>
              <w:gridCol w:w="1140"/>
            </w:tblGrid>
            <w:tr w:rsidR="00320ECA" w:rsidRPr="006F7A4F" w14:paraId="1BDF67EA" w14:textId="77777777" w:rsidTr="00320ECA">
              <w:trPr>
                <w:trHeight w:val="420"/>
              </w:trPr>
              <w:tc>
                <w:tcPr>
                  <w:tcW w:w="125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B6EDD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bookmarkStart w:id="669" w:name="_Toc445993523"/>
                  <w:r w:rsidRPr="006F7A4F">
                    <w:rPr>
                      <w:rFonts w:ascii="Times New Roman" w:eastAsia="Times New Roman" w:hAnsi="Times New Roman" w:cs="Times New Roman"/>
                      <w:b/>
                      <w:bCs/>
                      <w:color w:val="FFFFFF"/>
                      <w:sz w:val="16"/>
                      <w:szCs w:val="16"/>
                      <w:lang w:eastAsia="tr-TR"/>
                    </w:rPr>
                    <w:t>AKSARAY</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14:paraId="1BCED993" w14:textId="56A475E1"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697DA408" w14:textId="7E4B1B31"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140AB9A0" w14:textId="225F1A91"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353" w:type="pct"/>
                  <w:tcBorders>
                    <w:top w:val="single" w:sz="4" w:space="0" w:color="D3D3D3"/>
                    <w:left w:val="nil"/>
                    <w:bottom w:val="single" w:sz="4" w:space="0" w:color="D3D3D3"/>
                    <w:right w:val="single" w:sz="4" w:space="0" w:color="D3D3D3"/>
                  </w:tcBorders>
                  <w:shd w:val="clear" w:color="6E9ECA" w:fill="6E9ECA"/>
                  <w:vAlign w:val="center"/>
                  <w:hideMark/>
                </w:tcPr>
                <w:p w14:paraId="7A7FE61E" w14:textId="358AF894"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17AC198B" w14:textId="2F6F1FA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405C9AB9" w14:textId="551F2ED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3BA89202" w14:textId="28553677"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4CF638A8" w14:textId="681741D4"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1CE86E62" w14:textId="5F45509C"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6014540F"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64A24C5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15727EE" w14:textId="01324E6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5" w:type="pct"/>
                  <w:tcBorders>
                    <w:top w:val="nil"/>
                    <w:left w:val="nil"/>
                    <w:bottom w:val="single" w:sz="4" w:space="0" w:color="D3D3D3"/>
                    <w:right w:val="single" w:sz="4" w:space="0" w:color="D3D3D3"/>
                  </w:tcBorders>
                  <w:shd w:val="clear" w:color="auto" w:fill="auto"/>
                  <w:vAlign w:val="center"/>
                  <w:hideMark/>
                </w:tcPr>
                <w:p w14:paraId="47A3A12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B69A71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F3BDBF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67399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2.949.612,61</w:t>
                  </w:r>
                </w:p>
              </w:tc>
              <w:tc>
                <w:tcPr>
                  <w:tcW w:w="415" w:type="pct"/>
                  <w:tcBorders>
                    <w:top w:val="nil"/>
                    <w:left w:val="nil"/>
                    <w:bottom w:val="single" w:sz="4" w:space="0" w:color="D3D3D3"/>
                    <w:right w:val="single" w:sz="4" w:space="0" w:color="D3D3D3"/>
                  </w:tcBorders>
                  <w:shd w:val="clear" w:color="auto" w:fill="auto"/>
                  <w:vAlign w:val="center"/>
                  <w:hideMark/>
                </w:tcPr>
                <w:p w14:paraId="5BDF66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47865F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9ECD99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E63A74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2.949.612,61</w:t>
                  </w:r>
                </w:p>
              </w:tc>
            </w:tr>
            <w:tr w:rsidR="00320ECA" w:rsidRPr="006F7A4F" w14:paraId="4E8E3F9E"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06E9AF6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DFB9242" w14:textId="01F6CE8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5" w:type="pct"/>
                  <w:tcBorders>
                    <w:top w:val="nil"/>
                    <w:left w:val="nil"/>
                    <w:bottom w:val="single" w:sz="4" w:space="0" w:color="D3D3D3"/>
                    <w:right w:val="single" w:sz="4" w:space="0" w:color="D3D3D3"/>
                  </w:tcBorders>
                  <w:shd w:val="clear" w:color="auto" w:fill="auto"/>
                  <w:vAlign w:val="center"/>
                  <w:hideMark/>
                </w:tcPr>
                <w:p w14:paraId="4726C78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2.038.392,32</w:t>
                  </w:r>
                </w:p>
              </w:tc>
              <w:tc>
                <w:tcPr>
                  <w:tcW w:w="415" w:type="pct"/>
                  <w:tcBorders>
                    <w:top w:val="nil"/>
                    <w:left w:val="nil"/>
                    <w:bottom w:val="single" w:sz="4" w:space="0" w:color="D3D3D3"/>
                    <w:right w:val="single" w:sz="4" w:space="0" w:color="D3D3D3"/>
                  </w:tcBorders>
                  <w:shd w:val="clear" w:color="auto" w:fill="auto"/>
                  <w:vAlign w:val="center"/>
                  <w:hideMark/>
                </w:tcPr>
                <w:p w14:paraId="35C0EF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5A2156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61C29D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50.608.464,69</w:t>
                  </w:r>
                </w:p>
              </w:tc>
              <w:tc>
                <w:tcPr>
                  <w:tcW w:w="415" w:type="pct"/>
                  <w:tcBorders>
                    <w:top w:val="nil"/>
                    <w:left w:val="nil"/>
                    <w:bottom w:val="single" w:sz="4" w:space="0" w:color="D3D3D3"/>
                    <w:right w:val="single" w:sz="4" w:space="0" w:color="D3D3D3"/>
                  </w:tcBorders>
                  <w:shd w:val="clear" w:color="auto" w:fill="auto"/>
                  <w:vAlign w:val="center"/>
                  <w:hideMark/>
                </w:tcPr>
                <w:p w14:paraId="317F29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67561F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03B3AE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B4FC6E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52.646.857,01</w:t>
                  </w:r>
                </w:p>
              </w:tc>
            </w:tr>
            <w:tr w:rsidR="00320ECA" w:rsidRPr="006F7A4F" w14:paraId="4A27B3AE"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422B76FA"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CMY GAZ ÜRÜNLERİ MÜHENDİSLİK İNŞAAT NAKLİYAT SANAYİ VE TİCARET LİMİTED ŞİRKETİ</w:t>
                  </w:r>
                </w:p>
              </w:tc>
              <w:tc>
                <w:tcPr>
                  <w:tcW w:w="487" w:type="pct"/>
                  <w:tcBorders>
                    <w:top w:val="nil"/>
                    <w:left w:val="nil"/>
                    <w:bottom w:val="single" w:sz="4" w:space="0" w:color="D3D3D3"/>
                    <w:right w:val="single" w:sz="4" w:space="0" w:color="D3D3D3"/>
                  </w:tcBorders>
                  <w:shd w:val="clear" w:color="708090" w:fill="708090"/>
                  <w:vAlign w:val="center"/>
                  <w:hideMark/>
                </w:tcPr>
                <w:p w14:paraId="188021D9" w14:textId="745E470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5" w:type="pct"/>
                  <w:tcBorders>
                    <w:top w:val="nil"/>
                    <w:left w:val="nil"/>
                    <w:bottom w:val="single" w:sz="4" w:space="0" w:color="D3D3D3"/>
                    <w:right w:val="single" w:sz="4" w:space="0" w:color="D3D3D3"/>
                  </w:tcBorders>
                  <w:shd w:val="clear" w:color="auto" w:fill="auto"/>
                  <w:vAlign w:val="center"/>
                  <w:hideMark/>
                </w:tcPr>
                <w:p w14:paraId="069F512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FA394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22739A3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7F0899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1DA927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17.171,70</w:t>
                  </w:r>
                </w:p>
              </w:tc>
              <w:tc>
                <w:tcPr>
                  <w:tcW w:w="415" w:type="pct"/>
                  <w:tcBorders>
                    <w:top w:val="nil"/>
                    <w:left w:val="nil"/>
                    <w:bottom w:val="single" w:sz="4" w:space="0" w:color="D3D3D3"/>
                    <w:right w:val="single" w:sz="4" w:space="0" w:color="D3D3D3"/>
                  </w:tcBorders>
                  <w:shd w:val="clear" w:color="auto" w:fill="auto"/>
                  <w:vAlign w:val="center"/>
                  <w:hideMark/>
                </w:tcPr>
                <w:p w14:paraId="69318C5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CE1A69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67BFF50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17.171,70</w:t>
                  </w:r>
                </w:p>
              </w:tc>
            </w:tr>
            <w:tr w:rsidR="00320ECA" w:rsidRPr="006F7A4F" w14:paraId="6844A365"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7025058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AKSARAY GAZ DAĞITIM A.Ş.</w:t>
                  </w:r>
                </w:p>
              </w:tc>
              <w:tc>
                <w:tcPr>
                  <w:tcW w:w="487" w:type="pct"/>
                  <w:tcBorders>
                    <w:top w:val="nil"/>
                    <w:left w:val="nil"/>
                    <w:bottom w:val="single" w:sz="4" w:space="0" w:color="D3D3D3"/>
                    <w:right w:val="single" w:sz="4" w:space="0" w:color="D3D3D3"/>
                  </w:tcBorders>
                  <w:shd w:val="clear" w:color="708090" w:fill="708090"/>
                  <w:vAlign w:val="center"/>
                  <w:hideMark/>
                </w:tcPr>
                <w:p w14:paraId="57512A43" w14:textId="5FD85E3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5" w:type="pct"/>
                  <w:tcBorders>
                    <w:top w:val="nil"/>
                    <w:left w:val="nil"/>
                    <w:bottom w:val="single" w:sz="4" w:space="0" w:color="D3D3D3"/>
                    <w:right w:val="single" w:sz="4" w:space="0" w:color="D3D3D3"/>
                  </w:tcBorders>
                  <w:shd w:val="clear" w:color="auto" w:fill="auto"/>
                  <w:vAlign w:val="center"/>
                  <w:hideMark/>
                </w:tcPr>
                <w:p w14:paraId="5FCF24A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BF06F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37B372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900A67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4.166.942,10</w:t>
                  </w:r>
                </w:p>
              </w:tc>
              <w:tc>
                <w:tcPr>
                  <w:tcW w:w="415" w:type="pct"/>
                  <w:tcBorders>
                    <w:top w:val="nil"/>
                    <w:left w:val="nil"/>
                    <w:bottom w:val="single" w:sz="4" w:space="0" w:color="D3D3D3"/>
                    <w:right w:val="single" w:sz="4" w:space="0" w:color="D3D3D3"/>
                  </w:tcBorders>
                  <w:shd w:val="clear" w:color="auto" w:fill="auto"/>
                  <w:vAlign w:val="center"/>
                  <w:hideMark/>
                </w:tcPr>
                <w:p w14:paraId="58FE28D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20.799.213,24</w:t>
                  </w:r>
                </w:p>
              </w:tc>
              <w:tc>
                <w:tcPr>
                  <w:tcW w:w="415" w:type="pct"/>
                  <w:tcBorders>
                    <w:top w:val="nil"/>
                    <w:left w:val="nil"/>
                    <w:bottom w:val="single" w:sz="4" w:space="0" w:color="D3D3D3"/>
                    <w:right w:val="single" w:sz="4" w:space="0" w:color="D3D3D3"/>
                  </w:tcBorders>
                  <w:shd w:val="clear" w:color="auto" w:fill="auto"/>
                  <w:vAlign w:val="center"/>
                  <w:hideMark/>
                </w:tcPr>
                <w:p w14:paraId="2972DB7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56.530.571,96</w:t>
                  </w:r>
                </w:p>
              </w:tc>
              <w:tc>
                <w:tcPr>
                  <w:tcW w:w="415" w:type="pct"/>
                  <w:tcBorders>
                    <w:top w:val="nil"/>
                    <w:left w:val="nil"/>
                    <w:bottom w:val="single" w:sz="4" w:space="0" w:color="D3D3D3"/>
                    <w:right w:val="single" w:sz="4" w:space="0" w:color="D3D3D3"/>
                  </w:tcBorders>
                  <w:shd w:val="clear" w:color="auto" w:fill="auto"/>
                  <w:vAlign w:val="center"/>
                  <w:hideMark/>
                </w:tcPr>
                <w:p w14:paraId="365A1FA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443.002,85</w:t>
                  </w:r>
                </w:p>
              </w:tc>
              <w:tc>
                <w:tcPr>
                  <w:tcW w:w="415" w:type="pct"/>
                  <w:tcBorders>
                    <w:top w:val="nil"/>
                    <w:left w:val="nil"/>
                    <w:bottom w:val="single" w:sz="4" w:space="0" w:color="D3D3D3"/>
                    <w:right w:val="single" w:sz="4" w:space="0" w:color="D3D3D3"/>
                  </w:tcBorders>
                  <w:shd w:val="clear" w:color="708090" w:fill="708090"/>
                  <w:vAlign w:val="center"/>
                  <w:hideMark/>
                </w:tcPr>
                <w:p w14:paraId="3A7CFEB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81.939.730,14</w:t>
                  </w:r>
                </w:p>
              </w:tc>
            </w:tr>
            <w:tr w:rsidR="00320ECA" w:rsidRPr="006F7A4F" w14:paraId="569EE6FF"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2C3D4FA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7" w:type="pct"/>
                  <w:tcBorders>
                    <w:top w:val="nil"/>
                    <w:left w:val="nil"/>
                    <w:bottom w:val="single" w:sz="4" w:space="0" w:color="D3D3D3"/>
                    <w:right w:val="single" w:sz="4" w:space="0" w:color="D3D3D3"/>
                  </w:tcBorders>
                  <w:shd w:val="clear" w:color="708090" w:fill="708090"/>
                  <w:vAlign w:val="center"/>
                  <w:hideMark/>
                </w:tcPr>
                <w:p w14:paraId="4724A995" w14:textId="0AA2BD1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5" w:type="pct"/>
                  <w:tcBorders>
                    <w:top w:val="nil"/>
                    <w:left w:val="nil"/>
                    <w:bottom w:val="single" w:sz="4" w:space="0" w:color="D3D3D3"/>
                    <w:right w:val="single" w:sz="4" w:space="0" w:color="D3D3D3"/>
                  </w:tcBorders>
                  <w:shd w:val="clear" w:color="auto" w:fill="auto"/>
                  <w:vAlign w:val="center"/>
                  <w:hideMark/>
                </w:tcPr>
                <w:p w14:paraId="648A87A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182F94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08A2941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0188B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B90A7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156.934,01</w:t>
                  </w:r>
                </w:p>
              </w:tc>
              <w:tc>
                <w:tcPr>
                  <w:tcW w:w="415" w:type="pct"/>
                  <w:tcBorders>
                    <w:top w:val="nil"/>
                    <w:left w:val="nil"/>
                    <w:bottom w:val="single" w:sz="4" w:space="0" w:color="D3D3D3"/>
                    <w:right w:val="single" w:sz="4" w:space="0" w:color="D3D3D3"/>
                  </w:tcBorders>
                  <w:shd w:val="clear" w:color="auto" w:fill="auto"/>
                  <w:vAlign w:val="center"/>
                  <w:hideMark/>
                </w:tcPr>
                <w:p w14:paraId="5DD2ADB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65F8B2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A69C45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156.934,01</w:t>
                  </w:r>
                </w:p>
              </w:tc>
            </w:tr>
            <w:tr w:rsidR="00320ECA" w:rsidRPr="006F7A4F" w14:paraId="52DE4171"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29109BD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7D37E484" w14:textId="203D112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5" w:type="pct"/>
                  <w:tcBorders>
                    <w:top w:val="nil"/>
                    <w:left w:val="nil"/>
                    <w:bottom w:val="single" w:sz="4" w:space="0" w:color="D3D3D3"/>
                    <w:right w:val="single" w:sz="4" w:space="0" w:color="D3D3D3"/>
                  </w:tcBorders>
                  <w:shd w:val="clear" w:color="auto" w:fill="auto"/>
                  <w:vAlign w:val="center"/>
                  <w:hideMark/>
                </w:tcPr>
                <w:p w14:paraId="6446927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026EAD0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6AF1142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D9DF20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313.673,00</w:t>
                  </w:r>
                </w:p>
              </w:tc>
              <w:tc>
                <w:tcPr>
                  <w:tcW w:w="415" w:type="pct"/>
                  <w:tcBorders>
                    <w:top w:val="nil"/>
                    <w:left w:val="nil"/>
                    <w:bottom w:val="single" w:sz="4" w:space="0" w:color="D3D3D3"/>
                    <w:right w:val="single" w:sz="4" w:space="0" w:color="D3D3D3"/>
                  </w:tcBorders>
                  <w:shd w:val="clear" w:color="auto" w:fill="auto"/>
                  <w:vAlign w:val="center"/>
                  <w:hideMark/>
                </w:tcPr>
                <w:p w14:paraId="6F5A142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DC4562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02976A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71B89FF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313.673,00</w:t>
                  </w:r>
                </w:p>
              </w:tc>
            </w:tr>
            <w:tr w:rsidR="00320ECA" w:rsidRPr="006F7A4F" w14:paraId="088C0C97"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33815D3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04E13C81" w14:textId="61C7809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5" w:type="pct"/>
                  <w:tcBorders>
                    <w:top w:val="nil"/>
                    <w:left w:val="nil"/>
                    <w:bottom w:val="single" w:sz="4" w:space="0" w:color="D3D3D3"/>
                    <w:right w:val="single" w:sz="4" w:space="0" w:color="D3D3D3"/>
                  </w:tcBorders>
                  <w:shd w:val="clear" w:color="auto" w:fill="auto"/>
                  <w:vAlign w:val="center"/>
                  <w:hideMark/>
                </w:tcPr>
                <w:p w14:paraId="4FDAE59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BA6018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A95A30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99C67E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3.638.723,24</w:t>
                  </w:r>
                </w:p>
              </w:tc>
              <w:tc>
                <w:tcPr>
                  <w:tcW w:w="415" w:type="pct"/>
                  <w:tcBorders>
                    <w:top w:val="nil"/>
                    <w:left w:val="nil"/>
                    <w:bottom w:val="single" w:sz="4" w:space="0" w:color="D3D3D3"/>
                    <w:right w:val="single" w:sz="4" w:space="0" w:color="D3D3D3"/>
                  </w:tcBorders>
                  <w:shd w:val="clear" w:color="auto" w:fill="auto"/>
                  <w:vAlign w:val="center"/>
                  <w:hideMark/>
                </w:tcPr>
                <w:p w14:paraId="304C299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4E48A0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E90184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75.983,01</w:t>
                  </w:r>
                </w:p>
              </w:tc>
              <w:tc>
                <w:tcPr>
                  <w:tcW w:w="415" w:type="pct"/>
                  <w:tcBorders>
                    <w:top w:val="nil"/>
                    <w:left w:val="nil"/>
                    <w:bottom w:val="single" w:sz="4" w:space="0" w:color="D3D3D3"/>
                    <w:right w:val="single" w:sz="4" w:space="0" w:color="D3D3D3"/>
                  </w:tcBorders>
                  <w:shd w:val="clear" w:color="708090" w:fill="708090"/>
                  <w:vAlign w:val="center"/>
                  <w:hideMark/>
                </w:tcPr>
                <w:p w14:paraId="78FFCDE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3.714.706,25</w:t>
                  </w:r>
                </w:p>
              </w:tc>
            </w:tr>
            <w:tr w:rsidR="00320ECA" w:rsidRPr="006F7A4F" w14:paraId="05B547CF"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7FCBAA5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35288E6" w14:textId="3D9D445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5" w:type="pct"/>
                  <w:tcBorders>
                    <w:top w:val="nil"/>
                    <w:left w:val="nil"/>
                    <w:bottom w:val="single" w:sz="4" w:space="0" w:color="D3D3D3"/>
                    <w:right w:val="single" w:sz="4" w:space="0" w:color="D3D3D3"/>
                  </w:tcBorders>
                  <w:shd w:val="clear" w:color="auto" w:fill="auto"/>
                  <w:vAlign w:val="center"/>
                  <w:hideMark/>
                </w:tcPr>
                <w:p w14:paraId="505AA9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125C4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60FAFD5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7D6579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645.654,00</w:t>
                  </w:r>
                </w:p>
              </w:tc>
              <w:tc>
                <w:tcPr>
                  <w:tcW w:w="415" w:type="pct"/>
                  <w:tcBorders>
                    <w:top w:val="nil"/>
                    <w:left w:val="nil"/>
                    <w:bottom w:val="single" w:sz="4" w:space="0" w:color="D3D3D3"/>
                    <w:right w:val="single" w:sz="4" w:space="0" w:color="D3D3D3"/>
                  </w:tcBorders>
                  <w:shd w:val="clear" w:color="auto" w:fill="auto"/>
                  <w:vAlign w:val="center"/>
                  <w:hideMark/>
                </w:tcPr>
                <w:p w14:paraId="14EAF2E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4765B5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B9B125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271C59F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645.654,00</w:t>
                  </w:r>
                </w:p>
              </w:tc>
            </w:tr>
            <w:tr w:rsidR="00320ECA" w:rsidRPr="006F7A4F" w14:paraId="7211C25E"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16907E3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0467EF6" w14:textId="5553F13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5" w:type="pct"/>
                  <w:tcBorders>
                    <w:top w:val="nil"/>
                    <w:left w:val="nil"/>
                    <w:bottom w:val="single" w:sz="4" w:space="0" w:color="D3D3D3"/>
                    <w:right w:val="single" w:sz="4" w:space="0" w:color="D3D3D3"/>
                  </w:tcBorders>
                  <w:shd w:val="clear" w:color="auto" w:fill="auto"/>
                  <w:vAlign w:val="center"/>
                  <w:hideMark/>
                </w:tcPr>
                <w:p w14:paraId="6B8176A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0B3172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518D00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121.188,39</w:t>
                  </w:r>
                </w:p>
              </w:tc>
              <w:tc>
                <w:tcPr>
                  <w:tcW w:w="415" w:type="pct"/>
                  <w:tcBorders>
                    <w:top w:val="nil"/>
                    <w:left w:val="nil"/>
                    <w:bottom w:val="single" w:sz="4" w:space="0" w:color="D3D3D3"/>
                    <w:right w:val="single" w:sz="4" w:space="0" w:color="D3D3D3"/>
                  </w:tcBorders>
                  <w:shd w:val="clear" w:color="auto" w:fill="auto"/>
                  <w:vAlign w:val="center"/>
                  <w:hideMark/>
                </w:tcPr>
                <w:p w14:paraId="2948B3D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52912C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3C15E6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5C4FDC5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7EC54C6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121.188,39</w:t>
                  </w:r>
                </w:p>
              </w:tc>
            </w:tr>
            <w:tr w:rsidR="00320ECA" w:rsidRPr="006F7A4F" w14:paraId="52D859A3"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2E5A892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7" w:type="pct"/>
                  <w:tcBorders>
                    <w:top w:val="nil"/>
                    <w:left w:val="nil"/>
                    <w:bottom w:val="single" w:sz="4" w:space="0" w:color="D3D3D3"/>
                    <w:right w:val="single" w:sz="4" w:space="0" w:color="D3D3D3"/>
                  </w:tcBorders>
                  <w:shd w:val="clear" w:color="708090" w:fill="708090"/>
                  <w:vAlign w:val="center"/>
                  <w:hideMark/>
                </w:tcPr>
                <w:p w14:paraId="624CAADB" w14:textId="10596728"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5" w:type="pct"/>
                  <w:tcBorders>
                    <w:top w:val="nil"/>
                    <w:left w:val="nil"/>
                    <w:bottom w:val="single" w:sz="4" w:space="0" w:color="D3D3D3"/>
                    <w:right w:val="single" w:sz="4" w:space="0" w:color="D3D3D3"/>
                  </w:tcBorders>
                  <w:shd w:val="clear" w:color="708090" w:fill="708090"/>
                  <w:vAlign w:val="center"/>
                  <w:hideMark/>
                </w:tcPr>
                <w:p w14:paraId="32437FE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2.038.392,32</w:t>
                  </w:r>
                </w:p>
              </w:tc>
              <w:tc>
                <w:tcPr>
                  <w:tcW w:w="415" w:type="pct"/>
                  <w:tcBorders>
                    <w:top w:val="nil"/>
                    <w:left w:val="nil"/>
                    <w:bottom w:val="single" w:sz="4" w:space="0" w:color="D3D3D3"/>
                    <w:right w:val="single" w:sz="4" w:space="0" w:color="D3D3D3"/>
                  </w:tcBorders>
                  <w:shd w:val="clear" w:color="708090" w:fill="708090"/>
                  <w:vAlign w:val="center"/>
                  <w:hideMark/>
                </w:tcPr>
                <w:p w14:paraId="628EB3C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353" w:type="pct"/>
                  <w:tcBorders>
                    <w:top w:val="nil"/>
                    <w:left w:val="nil"/>
                    <w:bottom w:val="single" w:sz="4" w:space="0" w:color="D3D3D3"/>
                    <w:right w:val="single" w:sz="4" w:space="0" w:color="D3D3D3"/>
                  </w:tcBorders>
                  <w:shd w:val="clear" w:color="708090" w:fill="708090"/>
                  <w:vAlign w:val="center"/>
                  <w:hideMark/>
                </w:tcPr>
                <w:p w14:paraId="1793EAF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121.188,39</w:t>
                  </w:r>
                </w:p>
              </w:tc>
              <w:tc>
                <w:tcPr>
                  <w:tcW w:w="415" w:type="pct"/>
                  <w:tcBorders>
                    <w:top w:val="nil"/>
                    <w:left w:val="nil"/>
                    <w:bottom w:val="single" w:sz="4" w:space="0" w:color="D3D3D3"/>
                    <w:right w:val="single" w:sz="4" w:space="0" w:color="D3D3D3"/>
                  </w:tcBorders>
                  <w:shd w:val="clear" w:color="708090" w:fill="708090"/>
                  <w:vAlign w:val="center"/>
                  <w:hideMark/>
                </w:tcPr>
                <w:p w14:paraId="20A970A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62.323.069,64</w:t>
                  </w:r>
                </w:p>
              </w:tc>
              <w:tc>
                <w:tcPr>
                  <w:tcW w:w="415" w:type="pct"/>
                  <w:tcBorders>
                    <w:top w:val="nil"/>
                    <w:left w:val="nil"/>
                    <w:bottom w:val="single" w:sz="4" w:space="0" w:color="D3D3D3"/>
                    <w:right w:val="single" w:sz="4" w:space="0" w:color="D3D3D3"/>
                  </w:tcBorders>
                  <w:shd w:val="clear" w:color="708090" w:fill="708090"/>
                  <w:vAlign w:val="center"/>
                  <w:hideMark/>
                </w:tcPr>
                <w:p w14:paraId="1F54751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20.973.318,95</w:t>
                  </w:r>
                </w:p>
              </w:tc>
              <w:tc>
                <w:tcPr>
                  <w:tcW w:w="415" w:type="pct"/>
                  <w:tcBorders>
                    <w:top w:val="nil"/>
                    <w:left w:val="nil"/>
                    <w:bottom w:val="single" w:sz="4" w:space="0" w:color="D3D3D3"/>
                    <w:right w:val="single" w:sz="4" w:space="0" w:color="D3D3D3"/>
                  </w:tcBorders>
                  <w:shd w:val="clear" w:color="708090" w:fill="708090"/>
                  <w:vAlign w:val="center"/>
                  <w:hideMark/>
                </w:tcPr>
                <w:p w14:paraId="061DB25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56.530.571,96</w:t>
                  </w:r>
                </w:p>
              </w:tc>
              <w:tc>
                <w:tcPr>
                  <w:tcW w:w="415" w:type="pct"/>
                  <w:tcBorders>
                    <w:top w:val="nil"/>
                    <w:left w:val="nil"/>
                    <w:bottom w:val="single" w:sz="4" w:space="0" w:color="D3D3D3"/>
                    <w:right w:val="single" w:sz="4" w:space="0" w:color="D3D3D3"/>
                  </w:tcBorders>
                  <w:shd w:val="clear" w:color="708090" w:fill="708090"/>
                  <w:vAlign w:val="center"/>
                  <w:hideMark/>
                </w:tcPr>
                <w:p w14:paraId="3C4EFD5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518.985,86</w:t>
                  </w:r>
                </w:p>
              </w:tc>
              <w:tc>
                <w:tcPr>
                  <w:tcW w:w="415" w:type="pct"/>
                  <w:tcBorders>
                    <w:top w:val="nil"/>
                    <w:left w:val="nil"/>
                    <w:bottom w:val="single" w:sz="4" w:space="0" w:color="D3D3D3"/>
                    <w:right w:val="single" w:sz="4" w:space="0" w:color="D3D3D3"/>
                  </w:tcBorders>
                  <w:shd w:val="clear" w:color="708090" w:fill="708090"/>
                  <w:vAlign w:val="center"/>
                  <w:hideMark/>
                </w:tcPr>
                <w:p w14:paraId="3D5A78C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142.505.527,11</w:t>
                  </w:r>
                </w:p>
              </w:tc>
            </w:tr>
          </w:tbl>
          <w:p w14:paraId="50F398E8" w14:textId="77777777" w:rsidR="005044BE" w:rsidRPr="006F7A4F" w:rsidRDefault="005044BE" w:rsidP="005044BE">
            <w:pPr>
              <w:spacing w:after="0" w:line="240" w:lineRule="auto"/>
              <w:rPr>
                <w:rFonts w:ascii="Times New Roman" w:hAnsi="Times New Roman" w:cs="Times New Roman"/>
              </w:rPr>
            </w:pPr>
          </w:p>
        </w:tc>
      </w:tr>
    </w:tbl>
    <w:p w14:paraId="5C350A75" w14:textId="77777777" w:rsidR="00F53E7F" w:rsidRPr="006F7A4F" w:rsidRDefault="00F53E7F" w:rsidP="00F53E7F">
      <w:pPr>
        <w:rPr>
          <w:rFonts w:ascii="Times New Roman" w:hAnsi="Times New Roman" w:cs="Times New Roman"/>
        </w:rPr>
      </w:pPr>
    </w:p>
    <w:p w14:paraId="79DF0F5B" w14:textId="77777777" w:rsidR="00F53E7F" w:rsidRPr="006F7A4F" w:rsidRDefault="00F53E7F" w:rsidP="00F53E7F">
      <w:pPr>
        <w:rPr>
          <w:rFonts w:ascii="Times New Roman" w:hAnsi="Times New Roman" w:cs="Times New Roman"/>
        </w:rPr>
      </w:pPr>
    </w:p>
    <w:p w14:paraId="7D5D02A0" w14:textId="77777777" w:rsidR="00F53E7F" w:rsidRPr="006F7A4F" w:rsidRDefault="00F53E7F" w:rsidP="00F53E7F">
      <w:pPr>
        <w:rPr>
          <w:rFonts w:ascii="Times New Roman" w:hAnsi="Times New Roman" w:cs="Times New Roman"/>
        </w:rPr>
      </w:pPr>
    </w:p>
    <w:p w14:paraId="743ABBF8" w14:textId="77777777" w:rsidR="00320ECA" w:rsidRPr="006F7A4F" w:rsidRDefault="00320ECA" w:rsidP="00F53E7F">
      <w:pPr>
        <w:rPr>
          <w:rFonts w:ascii="Times New Roman" w:hAnsi="Times New Roman" w:cs="Times New Roman"/>
        </w:rPr>
      </w:pPr>
    </w:p>
    <w:p w14:paraId="0C49FF13" w14:textId="3C36B13A" w:rsidR="00B56CD6" w:rsidRPr="006F7A4F" w:rsidRDefault="00B56CD6">
      <w:pPr>
        <w:rPr>
          <w:rFonts w:ascii="Times New Roman" w:hAnsi="Times New Roman" w:cs="Times New Roman"/>
        </w:rPr>
      </w:pPr>
      <w:r w:rsidRPr="006F7A4F">
        <w:rPr>
          <w:rFonts w:ascii="Times New Roman" w:hAnsi="Times New Roman" w:cs="Times New Roman"/>
        </w:rPr>
        <w:br w:type="page"/>
      </w:r>
    </w:p>
    <w:p w14:paraId="0DCB37A0" w14:textId="77777777" w:rsidR="005044BE" w:rsidRPr="006F7A4F" w:rsidRDefault="005044BE" w:rsidP="00013187">
      <w:pPr>
        <w:pStyle w:val="Balk5"/>
      </w:pPr>
      <w:bookmarkStart w:id="670" w:name="_Toc47706175"/>
      <w:r w:rsidRPr="006F7A4F">
        <w:lastRenderedPageBreak/>
        <w:t>Tablo 10.6 AMASYA</w:t>
      </w:r>
      <w:bookmarkEnd w:id="669"/>
      <w:bookmarkEnd w:id="670"/>
    </w:p>
    <w:tbl>
      <w:tblPr>
        <w:tblW w:w="5000" w:type="pct"/>
        <w:tblCellMar>
          <w:left w:w="0" w:type="dxa"/>
          <w:right w:w="0" w:type="dxa"/>
        </w:tblCellMar>
        <w:tblLook w:val="0000" w:firstRow="0" w:lastRow="0" w:firstColumn="0" w:lastColumn="0" w:noHBand="0" w:noVBand="0"/>
      </w:tblPr>
      <w:tblGrid>
        <w:gridCol w:w="13152"/>
      </w:tblGrid>
      <w:tr w:rsidR="005044BE" w:rsidRPr="006F7A4F" w14:paraId="65C4290C" w14:textId="77777777" w:rsidTr="00320ECA">
        <w:tc>
          <w:tcPr>
            <w:tcW w:w="5000" w:type="pct"/>
          </w:tcPr>
          <w:tbl>
            <w:tblPr>
              <w:tblW w:w="5000" w:type="pct"/>
              <w:tblCellMar>
                <w:left w:w="70" w:type="dxa"/>
                <w:right w:w="70" w:type="dxa"/>
              </w:tblCellMar>
              <w:tblLook w:val="04A0" w:firstRow="1" w:lastRow="0" w:firstColumn="1" w:lastColumn="0" w:noHBand="0" w:noVBand="1"/>
            </w:tblPr>
            <w:tblGrid>
              <w:gridCol w:w="3235"/>
              <w:gridCol w:w="1242"/>
              <w:gridCol w:w="1060"/>
              <w:gridCol w:w="1052"/>
              <w:gridCol w:w="1189"/>
              <w:gridCol w:w="1060"/>
              <w:gridCol w:w="1060"/>
              <w:gridCol w:w="1060"/>
              <w:gridCol w:w="1044"/>
              <w:gridCol w:w="1140"/>
            </w:tblGrid>
            <w:tr w:rsidR="00320ECA" w:rsidRPr="006F7A4F" w14:paraId="5E0D404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219FA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AMASYA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CF7DD02" w14:textId="63E301B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E666CC" w14:textId="16C574D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028E7B" w14:textId="302122A5"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20CD83" w14:textId="023ADE0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909B5" w14:textId="27653E7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764CE8" w14:textId="721B09D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712631" w14:textId="12566CE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D2EB56" w14:textId="189DB3D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9B0B4C" w14:textId="7509F11C"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1933DC2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6772D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AE0297" w14:textId="1973B87C"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2A63C2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5FD56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8AB3B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CA75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159.634,77</w:t>
                  </w:r>
                </w:p>
              </w:tc>
              <w:tc>
                <w:tcPr>
                  <w:tcW w:w="410" w:type="pct"/>
                  <w:tcBorders>
                    <w:top w:val="nil"/>
                    <w:left w:val="nil"/>
                    <w:bottom w:val="single" w:sz="4" w:space="0" w:color="D3D3D3"/>
                    <w:right w:val="single" w:sz="4" w:space="0" w:color="D3D3D3"/>
                  </w:tcBorders>
                  <w:shd w:val="clear" w:color="auto" w:fill="auto"/>
                  <w:vAlign w:val="center"/>
                  <w:hideMark/>
                </w:tcPr>
                <w:p w14:paraId="3F4D12E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DB987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3DD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F4FA5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159.634,77</w:t>
                  </w:r>
                </w:p>
              </w:tc>
            </w:tr>
            <w:tr w:rsidR="00320ECA" w:rsidRPr="006F7A4F" w14:paraId="439B80B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919F2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92A275" w14:textId="0779238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A6F4AE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13.536.840,74</w:t>
                  </w:r>
                </w:p>
              </w:tc>
              <w:tc>
                <w:tcPr>
                  <w:tcW w:w="410" w:type="pct"/>
                  <w:tcBorders>
                    <w:top w:val="nil"/>
                    <w:left w:val="nil"/>
                    <w:bottom w:val="single" w:sz="4" w:space="0" w:color="D3D3D3"/>
                    <w:right w:val="single" w:sz="4" w:space="0" w:color="D3D3D3"/>
                  </w:tcBorders>
                  <w:shd w:val="clear" w:color="auto" w:fill="auto"/>
                  <w:vAlign w:val="center"/>
                  <w:hideMark/>
                </w:tcPr>
                <w:p w14:paraId="6A9874A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F04A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15A8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14.227.073,13</w:t>
                  </w:r>
                </w:p>
              </w:tc>
              <w:tc>
                <w:tcPr>
                  <w:tcW w:w="410" w:type="pct"/>
                  <w:tcBorders>
                    <w:top w:val="nil"/>
                    <w:left w:val="nil"/>
                    <w:bottom w:val="single" w:sz="4" w:space="0" w:color="D3D3D3"/>
                    <w:right w:val="single" w:sz="4" w:space="0" w:color="D3D3D3"/>
                  </w:tcBorders>
                  <w:shd w:val="clear" w:color="auto" w:fill="auto"/>
                  <w:vAlign w:val="center"/>
                  <w:hideMark/>
                </w:tcPr>
                <w:p w14:paraId="669B806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14.566.560,55</w:t>
                  </w:r>
                </w:p>
              </w:tc>
              <w:tc>
                <w:tcPr>
                  <w:tcW w:w="410" w:type="pct"/>
                  <w:tcBorders>
                    <w:top w:val="nil"/>
                    <w:left w:val="nil"/>
                    <w:bottom w:val="single" w:sz="4" w:space="0" w:color="D3D3D3"/>
                    <w:right w:val="single" w:sz="4" w:space="0" w:color="D3D3D3"/>
                  </w:tcBorders>
                  <w:shd w:val="clear" w:color="auto" w:fill="auto"/>
                  <w:vAlign w:val="center"/>
                  <w:hideMark/>
                </w:tcPr>
                <w:p w14:paraId="7699DD8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67.316.762,86</w:t>
                  </w:r>
                </w:p>
              </w:tc>
              <w:tc>
                <w:tcPr>
                  <w:tcW w:w="410" w:type="pct"/>
                  <w:tcBorders>
                    <w:top w:val="nil"/>
                    <w:left w:val="nil"/>
                    <w:bottom w:val="single" w:sz="4" w:space="0" w:color="D3D3D3"/>
                    <w:right w:val="single" w:sz="4" w:space="0" w:color="D3D3D3"/>
                  </w:tcBorders>
                  <w:shd w:val="clear" w:color="auto" w:fill="auto"/>
                  <w:vAlign w:val="center"/>
                  <w:hideMark/>
                </w:tcPr>
                <w:p w14:paraId="07D5B79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373.212,84</w:t>
                  </w:r>
                </w:p>
              </w:tc>
              <w:tc>
                <w:tcPr>
                  <w:tcW w:w="410" w:type="pct"/>
                  <w:tcBorders>
                    <w:top w:val="nil"/>
                    <w:left w:val="nil"/>
                    <w:bottom w:val="single" w:sz="4" w:space="0" w:color="D3D3D3"/>
                    <w:right w:val="single" w:sz="4" w:space="0" w:color="D3D3D3"/>
                  </w:tcBorders>
                  <w:shd w:val="clear" w:color="708090" w:fill="708090"/>
                  <w:vAlign w:val="center"/>
                  <w:hideMark/>
                </w:tcPr>
                <w:p w14:paraId="2CF1642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110.020.450,12</w:t>
                  </w:r>
                </w:p>
              </w:tc>
            </w:tr>
            <w:tr w:rsidR="00320ECA" w:rsidRPr="006F7A4F" w14:paraId="7AFBA193"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FA5927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F0E2F4" w14:textId="4D54812E"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D3F90E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A75EE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F00A4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C7EBB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AB7B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216.191,00</w:t>
                  </w:r>
                </w:p>
              </w:tc>
              <w:tc>
                <w:tcPr>
                  <w:tcW w:w="410" w:type="pct"/>
                  <w:tcBorders>
                    <w:top w:val="nil"/>
                    <w:left w:val="nil"/>
                    <w:bottom w:val="single" w:sz="4" w:space="0" w:color="D3D3D3"/>
                    <w:right w:val="single" w:sz="4" w:space="0" w:color="D3D3D3"/>
                  </w:tcBorders>
                  <w:shd w:val="clear" w:color="auto" w:fill="auto"/>
                  <w:vAlign w:val="center"/>
                  <w:hideMark/>
                </w:tcPr>
                <w:p w14:paraId="0DA3D25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82A4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0A5F6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216.191,00</w:t>
                  </w:r>
                </w:p>
              </w:tc>
            </w:tr>
            <w:tr w:rsidR="00320ECA" w:rsidRPr="006F7A4F" w14:paraId="3E58B3A4"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72819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E3053B" w14:textId="3DEC8FB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94C6D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DCC6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797A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C2EF9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205.347,00</w:t>
                  </w:r>
                </w:p>
              </w:tc>
              <w:tc>
                <w:tcPr>
                  <w:tcW w:w="410" w:type="pct"/>
                  <w:tcBorders>
                    <w:top w:val="nil"/>
                    <w:left w:val="nil"/>
                    <w:bottom w:val="single" w:sz="4" w:space="0" w:color="D3D3D3"/>
                    <w:right w:val="single" w:sz="4" w:space="0" w:color="D3D3D3"/>
                  </w:tcBorders>
                  <w:shd w:val="clear" w:color="auto" w:fill="auto"/>
                  <w:vAlign w:val="center"/>
                  <w:hideMark/>
                </w:tcPr>
                <w:p w14:paraId="0A6F281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629E5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61B6E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B30F2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205.347,00</w:t>
                  </w:r>
                </w:p>
              </w:tc>
            </w:tr>
            <w:tr w:rsidR="00320ECA" w:rsidRPr="006F7A4F" w14:paraId="43DC12CB"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F0731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7B40E0" w14:textId="3752165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D7481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A6760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0B596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2140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77D05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395,36</w:t>
                  </w:r>
                </w:p>
              </w:tc>
              <w:tc>
                <w:tcPr>
                  <w:tcW w:w="410" w:type="pct"/>
                  <w:tcBorders>
                    <w:top w:val="nil"/>
                    <w:left w:val="nil"/>
                    <w:bottom w:val="single" w:sz="4" w:space="0" w:color="D3D3D3"/>
                    <w:right w:val="single" w:sz="4" w:space="0" w:color="D3D3D3"/>
                  </w:tcBorders>
                  <w:shd w:val="clear" w:color="auto" w:fill="auto"/>
                  <w:vAlign w:val="center"/>
                  <w:hideMark/>
                </w:tcPr>
                <w:p w14:paraId="6E80C4D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0B61B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B0709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395,36</w:t>
                  </w:r>
                </w:p>
              </w:tc>
            </w:tr>
            <w:tr w:rsidR="00320ECA" w:rsidRPr="006F7A4F" w14:paraId="7735AC5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C9C99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478983" w14:textId="632F6CD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773308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1A290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A5A86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B02C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111.540,00</w:t>
                  </w:r>
                </w:p>
              </w:tc>
              <w:tc>
                <w:tcPr>
                  <w:tcW w:w="410" w:type="pct"/>
                  <w:tcBorders>
                    <w:top w:val="nil"/>
                    <w:left w:val="nil"/>
                    <w:bottom w:val="single" w:sz="4" w:space="0" w:color="D3D3D3"/>
                    <w:right w:val="single" w:sz="4" w:space="0" w:color="D3D3D3"/>
                  </w:tcBorders>
                  <w:shd w:val="clear" w:color="auto" w:fill="auto"/>
                  <w:vAlign w:val="center"/>
                  <w:hideMark/>
                </w:tcPr>
                <w:p w14:paraId="3BE5D04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98.600,00</w:t>
                  </w:r>
                </w:p>
              </w:tc>
              <w:tc>
                <w:tcPr>
                  <w:tcW w:w="410" w:type="pct"/>
                  <w:tcBorders>
                    <w:top w:val="nil"/>
                    <w:left w:val="nil"/>
                    <w:bottom w:val="single" w:sz="4" w:space="0" w:color="D3D3D3"/>
                    <w:right w:val="single" w:sz="4" w:space="0" w:color="D3D3D3"/>
                  </w:tcBorders>
                  <w:shd w:val="clear" w:color="auto" w:fill="auto"/>
                  <w:vAlign w:val="center"/>
                  <w:hideMark/>
                </w:tcPr>
                <w:p w14:paraId="7A73FA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492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36.156,07</w:t>
                  </w:r>
                </w:p>
              </w:tc>
              <w:tc>
                <w:tcPr>
                  <w:tcW w:w="410" w:type="pct"/>
                  <w:tcBorders>
                    <w:top w:val="nil"/>
                    <w:left w:val="nil"/>
                    <w:bottom w:val="single" w:sz="4" w:space="0" w:color="D3D3D3"/>
                    <w:right w:val="single" w:sz="4" w:space="0" w:color="D3D3D3"/>
                  </w:tcBorders>
                  <w:shd w:val="clear" w:color="708090" w:fill="708090"/>
                  <w:vAlign w:val="center"/>
                  <w:hideMark/>
                </w:tcPr>
                <w:p w14:paraId="034B34C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246.296,07</w:t>
                  </w:r>
                </w:p>
              </w:tc>
            </w:tr>
            <w:tr w:rsidR="00320ECA" w:rsidRPr="006F7A4F" w14:paraId="05E918C6"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212F7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127D3DB" w14:textId="2D6FED52"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FF765A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13.536.840,74</w:t>
                  </w:r>
                </w:p>
              </w:tc>
              <w:tc>
                <w:tcPr>
                  <w:tcW w:w="410" w:type="pct"/>
                  <w:tcBorders>
                    <w:top w:val="nil"/>
                    <w:left w:val="nil"/>
                    <w:bottom w:val="single" w:sz="4" w:space="0" w:color="D3D3D3"/>
                    <w:right w:val="single" w:sz="4" w:space="0" w:color="D3D3D3"/>
                  </w:tcBorders>
                  <w:shd w:val="clear" w:color="708090" w:fill="708090"/>
                  <w:vAlign w:val="center"/>
                  <w:hideMark/>
                </w:tcPr>
                <w:p w14:paraId="5103A37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A3DAF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12EB9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14.703.594,90</w:t>
                  </w:r>
                </w:p>
              </w:tc>
              <w:tc>
                <w:tcPr>
                  <w:tcW w:w="410" w:type="pct"/>
                  <w:tcBorders>
                    <w:top w:val="nil"/>
                    <w:left w:val="nil"/>
                    <w:bottom w:val="single" w:sz="4" w:space="0" w:color="D3D3D3"/>
                    <w:right w:val="single" w:sz="4" w:space="0" w:color="D3D3D3"/>
                  </w:tcBorders>
                  <w:shd w:val="clear" w:color="708090" w:fill="708090"/>
                  <w:vAlign w:val="center"/>
                  <w:hideMark/>
                </w:tcPr>
                <w:p w14:paraId="40E43DB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14.881.746,91</w:t>
                  </w:r>
                </w:p>
              </w:tc>
              <w:tc>
                <w:tcPr>
                  <w:tcW w:w="410" w:type="pct"/>
                  <w:tcBorders>
                    <w:top w:val="nil"/>
                    <w:left w:val="nil"/>
                    <w:bottom w:val="single" w:sz="4" w:space="0" w:color="D3D3D3"/>
                    <w:right w:val="single" w:sz="4" w:space="0" w:color="D3D3D3"/>
                  </w:tcBorders>
                  <w:shd w:val="clear" w:color="708090" w:fill="708090"/>
                  <w:vAlign w:val="center"/>
                  <w:hideMark/>
                </w:tcPr>
                <w:p w14:paraId="0F1FA09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67.316.762,86</w:t>
                  </w:r>
                </w:p>
              </w:tc>
              <w:tc>
                <w:tcPr>
                  <w:tcW w:w="410" w:type="pct"/>
                  <w:tcBorders>
                    <w:top w:val="nil"/>
                    <w:left w:val="nil"/>
                    <w:bottom w:val="single" w:sz="4" w:space="0" w:color="D3D3D3"/>
                    <w:right w:val="single" w:sz="4" w:space="0" w:color="D3D3D3"/>
                  </w:tcBorders>
                  <w:shd w:val="clear" w:color="708090" w:fill="708090"/>
                  <w:vAlign w:val="center"/>
                  <w:hideMark/>
                </w:tcPr>
                <w:p w14:paraId="4B60B34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409.368,91</w:t>
                  </w:r>
                </w:p>
              </w:tc>
              <w:tc>
                <w:tcPr>
                  <w:tcW w:w="410" w:type="pct"/>
                  <w:tcBorders>
                    <w:top w:val="nil"/>
                    <w:left w:val="nil"/>
                    <w:bottom w:val="single" w:sz="4" w:space="0" w:color="D3D3D3"/>
                    <w:right w:val="single" w:sz="4" w:space="0" w:color="D3D3D3"/>
                  </w:tcBorders>
                  <w:shd w:val="clear" w:color="708090" w:fill="708090"/>
                  <w:vAlign w:val="center"/>
                  <w:hideMark/>
                </w:tcPr>
                <w:p w14:paraId="57CA45E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110.848.314,33</w:t>
                  </w:r>
                </w:p>
              </w:tc>
            </w:tr>
          </w:tbl>
          <w:p w14:paraId="5A681395" w14:textId="77777777" w:rsidR="005044BE" w:rsidRPr="006F7A4F" w:rsidRDefault="005044BE" w:rsidP="005044BE">
            <w:pPr>
              <w:spacing w:after="0" w:line="240" w:lineRule="auto"/>
              <w:rPr>
                <w:rFonts w:ascii="Times New Roman" w:hAnsi="Times New Roman" w:cs="Times New Roman"/>
              </w:rPr>
            </w:pPr>
          </w:p>
        </w:tc>
      </w:tr>
    </w:tbl>
    <w:p w14:paraId="31679D1C"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6F02F64A" w14:textId="77777777" w:rsidR="005044BE" w:rsidRPr="006F7A4F" w:rsidRDefault="005044BE" w:rsidP="00013187">
      <w:pPr>
        <w:pStyle w:val="Balk5"/>
      </w:pPr>
      <w:bookmarkStart w:id="671" w:name="_Toc445993524"/>
      <w:bookmarkStart w:id="672" w:name="_Toc47706176"/>
      <w:r w:rsidRPr="006F7A4F">
        <w:lastRenderedPageBreak/>
        <w:t>Tablo 10.7 ANKARA</w:t>
      </w:r>
      <w:bookmarkEnd w:id="671"/>
      <w:bookmarkEnd w:id="672"/>
      <w:r w:rsidR="00320ECA" w:rsidRPr="006F7A4F">
        <w:tab/>
      </w:r>
    </w:p>
    <w:tbl>
      <w:tblPr>
        <w:tblW w:w="5000" w:type="pct"/>
        <w:tblCellMar>
          <w:left w:w="70" w:type="dxa"/>
          <w:right w:w="70" w:type="dxa"/>
        </w:tblCellMar>
        <w:tblLook w:val="04A0" w:firstRow="1" w:lastRow="0" w:firstColumn="1" w:lastColumn="0" w:noHBand="0" w:noVBand="1"/>
      </w:tblPr>
      <w:tblGrid>
        <w:gridCol w:w="1492"/>
        <w:gridCol w:w="1057"/>
        <w:gridCol w:w="1529"/>
        <w:gridCol w:w="933"/>
        <w:gridCol w:w="1281"/>
        <w:gridCol w:w="1380"/>
        <w:gridCol w:w="1380"/>
        <w:gridCol w:w="1531"/>
        <w:gridCol w:w="1180"/>
        <w:gridCol w:w="1529"/>
      </w:tblGrid>
      <w:tr w:rsidR="00320ECA" w:rsidRPr="006F7A4F" w14:paraId="2E0AE0F2" w14:textId="77777777" w:rsidTr="00320ECA">
        <w:trPr>
          <w:cantSplit/>
          <w:trHeight w:val="420"/>
          <w:tblHeader/>
        </w:trPr>
        <w:tc>
          <w:tcPr>
            <w:tcW w:w="53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AF5AC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bookmarkStart w:id="673" w:name="_Toc445993525"/>
            <w:r w:rsidRPr="006F7A4F">
              <w:rPr>
                <w:rFonts w:ascii="Times New Roman" w:eastAsia="Times New Roman" w:hAnsi="Times New Roman" w:cs="Times New Roman"/>
                <w:b/>
                <w:bCs/>
                <w:color w:val="FFFFFF"/>
                <w:sz w:val="16"/>
                <w:szCs w:val="16"/>
                <w:lang w:eastAsia="tr-TR"/>
              </w:rPr>
              <w:t>ANKARA</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53AAC0E" w14:textId="39F01B8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16E78987" w14:textId="4B5C375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14:paraId="4B93BDDC" w14:textId="2BC3309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85" w:type="pct"/>
            <w:tcBorders>
              <w:top w:val="single" w:sz="4" w:space="0" w:color="D3D3D3"/>
              <w:left w:val="nil"/>
              <w:bottom w:val="single" w:sz="4" w:space="0" w:color="D3D3D3"/>
              <w:right w:val="single" w:sz="4" w:space="0" w:color="D3D3D3"/>
            </w:tcBorders>
            <w:shd w:val="clear" w:color="6E9ECA" w:fill="6E9ECA"/>
            <w:vAlign w:val="center"/>
            <w:hideMark/>
          </w:tcPr>
          <w:p w14:paraId="7DE77523" w14:textId="7A2CB91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3385C636" w14:textId="20C6BC0C"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2E11E142" w14:textId="0328CD7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7EFB5A12" w14:textId="4F5FDF91"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0BBB4E1E" w14:textId="2C10AF7F"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2BB085D4" w14:textId="1729623F"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50A2E476" w14:textId="77777777" w:rsidTr="00320ECA">
        <w:trPr>
          <w:trHeight w:val="420"/>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2646FF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12283E96" w14:textId="29AACCD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2CF5AAA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7A192C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3C89A82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804A64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1.120,30</w:t>
            </w:r>
          </w:p>
        </w:tc>
        <w:tc>
          <w:tcPr>
            <w:tcW w:w="522" w:type="pct"/>
            <w:tcBorders>
              <w:top w:val="nil"/>
              <w:left w:val="nil"/>
              <w:bottom w:val="single" w:sz="4" w:space="0" w:color="D3D3D3"/>
              <w:right w:val="single" w:sz="4" w:space="0" w:color="D3D3D3"/>
            </w:tcBorders>
            <w:shd w:val="clear" w:color="auto" w:fill="auto"/>
            <w:vAlign w:val="center"/>
            <w:hideMark/>
          </w:tcPr>
          <w:p w14:paraId="356CB26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552,07</w:t>
            </w:r>
          </w:p>
        </w:tc>
        <w:tc>
          <w:tcPr>
            <w:tcW w:w="579" w:type="pct"/>
            <w:tcBorders>
              <w:top w:val="nil"/>
              <w:left w:val="nil"/>
              <w:bottom w:val="single" w:sz="4" w:space="0" w:color="D3D3D3"/>
              <w:right w:val="single" w:sz="4" w:space="0" w:color="D3D3D3"/>
            </w:tcBorders>
            <w:shd w:val="clear" w:color="auto" w:fill="auto"/>
            <w:vAlign w:val="center"/>
            <w:hideMark/>
          </w:tcPr>
          <w:p w14:paraId="2605493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3D6085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3509B64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1.672,37</w:t>
            </w:r>
          </w:p>
        </w:tc>
      </w:tr>
      <w:tr w:rsidR="00320ECA" w:rsidRPr="006F7A4F" w14:paraId="6422FFCF" w14:textId="77777777" w:rsidTr="00320ECA">
        <w:trPr>
          <w:trHeight w:val="300"/>
        </w:trPr>
        <w:tc>
          <w:tcPr>
            <w:tcW w:w="534" w:type="pct"/>
            <w:vMerge/>
            <w:tcBorders>
              <w:top w:val="nil"/>
              <w:left w:val="single" w:sz="4" w:space="0" w:color="D3D3D3"/>
              <w:bottom w:val="single" w:sz="4" w:space="0" w:color="D3D3D3"/>
              <w:right w:val="single" w:sz="4" w:space="0" w:color="D3D3D3"/>
            </w:tcBorders>
            <w:vAlign w:val="center"/>
            <w:hideMark/>
          </w:tcPr>
          <w:p w14:paraId="142369D2"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2D9F66CC" w14:textId="18808E80"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57375A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1A546A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3C930B0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701B71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3.502.342,85</w:t>
            </w:r>
          </w:p>
        </w:tc>
        <w:tc>
          <w:tcPr>
            <w:tcW w:w="522" w:type="pct"/>
            <w:tcBorders>
              <w:top w:val="nil"/>
              <w:left w:val="nil"/>
              <w:bottom w:val="single" w:sz="4" w:space="0" w:color="D3D3D3"/>
              <w:right w:val="single" w:sz="4" w:space="0" w:color="D3D3D3"/>
            </w:tcBorders>
            <w:shd w:val="clear" w:color="auto" w:fill="auto"/>
            <w:vAlign w:val="center"/>
            <w:hideMark/>
          </w:tcPr>
          <w:p w14:paraId="67D28C6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1361A51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4070A0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3D18312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3.502.342,85</w:t>
            </w:r>
          </w:p>
        </w:tc>
      </w:tr>
      <w:tr w:rsidR="00320ECA" w:rsidRPr="006F7A4F" w14:paraId="0F230B6A"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DBC831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3FDC97F" w14:textId="16E781C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2A27D3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54DDF8A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298460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6C358F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488.506,47</w:t>
            </w:r>
          </w:p>
        </w:tc>
        <w:tc>
          <w:tcPr>
            <w:tcW w:w="522" w:type="pct"/>
            <w:tcBorders>
              <w:top w:val="nil"/>
              <w:left w:val="nil"/>
              <w:bottom w:val="single" w:sz="4" w:space="0" w:color="D3D3D3"/>
              <w:right w:val="single" w:sz="4" w:space="0" w:color="D3D3D3"/>
            </w:tcBorders>
            <w:shd w:val="clear" w:color="auto" w:fill="auto"/>
            <w:vAlign w:val="center"/>
            <w:hideMark/>
          </w:tcPr>
          <w:p w14:paraId="0F385D6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214.619,62</w:t>
            </w:r>
          </w:p>
        </w:tc>
        <w:tc>
          <w:tcPr>
            <w:tcW w:w="579" w:type="pct"/>
            <w:tcBorders>
              <w:top w:val="nil"/>
              <w:left w:val="nil"/>
              <w:bottom w:val="single" w:sz="4" w:space="0" w:color="D3D3D3"/>
              <w:right w:val="single" w:sz="4" w:space="0" w:color="D3D3D3"/>
            </w:tcBorders>
            <w:shd w:val="clear" w:color="auto" w:fill="auto"/>
            <w:vAlign w:val="center"/>
            <w:hideMark/>
          </w:tcPr>
          <w:p w14:paraId="0063632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FDF8DE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224.959,09</w:t>
            </w:r>
          </w:p>
        </w:tc>
        <w:tc>
          <w:tcPr>
            <w:tcW w:w="579" w:type="pct"/>
            <w:tcBorders>
              <w:top w:val="nil"/>
              <w:left w:val="nil"/>
              <w:bottom w:val="single" w:sz="4" w:space="0" w:color="D3D3D3"/>
              <w:right w:val="single" w:sz="4" w:space="0" w:color="D3D3D3"/>
            </w:tcBorders>
            <w:shd w:val="clear" w:color="708090" w:fill="708090"/>
            <w:vAlign w:val="center"/>
            <w:hideMark/>
          </w:tcPr>
          <w:p w14:paraId="3E52F23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928.085,18</w:t>
            </w:r>
          </w:p>
        </w:tc>
      </w:tr>
      <w:tr w:rsidR="00320ECA" w:rsidRPr="006F7A4F" w14:paraId="75BD45AB"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E79966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298BF6C3" w14:textId="4A6B128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578" w:type="pct"/>
            <w:tcBorders>
              <w:top w:val="nil"/>
              <w:left w:val="nil"/>
              <w:bottom w:val="single" w:sz="4" w:space="0" w:color="D3D3D3"/>
              <w:right w:val="single" w:sz="4" w:space="0" w:color="D3D3D3"/>
            </w:tcBorders>
            <w:shd w:val="clear" w:color="auto" w:fill="auto"/>
            <w:vAlign w:val="center"/>
            <w:hideMark/>
          </w:tcPr>
          <w:p w14:paraId="79866EA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25.172.568,41</w:t>
            </w:r>
          </w:p>
        </w:tc>
        <w:tc>
          <w:tcPr>
            <w:tcW w:w="354" w:type="pct"/>
            <w:tcBorders>
              <w:top w:val="nil"/>
              <w:left w:val="nil"/>
              <w:bottom w:val="single" w:sz="4" w:space="0" w:color="D3D3D3"/>
              <w:right w:val="single" w:sz="4" w:space="0" w:color="D3D3D3"/>
            </w:tcBorders>
            <w:shd w:val="clear" w:color="auto" w:fill="auto"/>
            <w:vAlign w:val="center"/>
            <w:hideMark/>
          </w:tcPr>
          <w:p w14:paraId="354FF86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27.873,98</w:t>
            </w:r>
          </w:p>
        </w:tc>
        <w:tc>
          <w:tcPr>
            <w:tcW w:w="485" w:type="pct"/>
            <w:tcBorders>
              <w:top w:val="nil"/>
              <w:left w:val="nil"/>
              <w:bottom w:val="single" w:sz="4" w:space="0" w:color="D3D3D3"/>
              <w:right w:val="single" w:sz="4" w:space="0" w:color="D3D3D3"/>
            </w:tcBorders>
            <w:shd w:val="clear" w:color="auto" w:fill="auto"/>
            <w:vAlign w:val="center"/>
            <w:hideMark/>
          </w:tcPr>
          <w:p w14:paraId="57F8508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67.231.418,29</w:t>
            </w:r>
          </w:p>
        </w:tc>
        <w:tc>
          <w:tcPr>
            <w:tcW w:w="522" w:type="pct"/>
            <w:tcBorders>
              <w:top w:val="nil"/>
              <w:left w:val="nil"/>
              <w:bottom w:val="single" w:sz="4" w:space="0" w:color="D3D3D3"/>
              <w:right w:val="single" w:sz="4" w:space="0" w:color="D3D3D3"/>
            </w:tcBorders>
            <w:shd w:val="clear" w:color="auto" w:fill="auto"/>
            <w:vAlign w:val="center"/>
            <w:hideMark/>
          </w:tcPr>
          <w:p w14:paraId="6C35C96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107.696.242,72</w:t>
            </w:r>
          </w:p>
        </w:tc>
        <w:tc>
          <w:tcPr>
            <w:tcW w:w="522" w:type="pct"/>
            <w:tcBorders>
              <w:top w:val="nil"/>
              <w:left w:val="nil"/>
              <w:bottom w:val="single" w:sz="4" w:space="0" w:color="D3D3D3"/>
              <w:right w:val="single" w:sz="4" w:space="0" w:color="D3D3D3"/>
            </w:tcBorders>
            <w:shd w:val="clear" w:color="auto" w:fill="auto"/>
            <w:vAlign w:val="center"/>
            <w:hideMark/>
          </w:tcPr>
          <w:p w14:paraId="667C01A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741.266.314,92</w:t>
            </w:r>
          </w:p>
        </w:tc>
        <w:tc>
          <w:tcPr>
            <w:tcW w:w="579" w:type="pct"/>
            <w:tcBorders>
              <w:top w:val="nil"/>
              <w:left w:val="nil"/>
              <w:bottom w:val="single" w:sz="4" w:space="0" w:color="D3D3D3"/>
              <w:right w:val="single" w:sz="4" w:space="0" w:color="D3D3D3"/>
            </w:tcBorders>
            <w:shd w:val="clear" w:color="auto" w:fill="auto"/>
            <w:vAlign w:val="center"/>
            <w:hideMark/>
          </w:tcPr>
          <w:p w14:paraId="3E594FE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1.821.503.403,81</w:t>
            </w:r>
          </w:p>
        </w:tc>
        <w:tc>
          <w:tcPr>
            <w:tcW w:w="447" w:type="pct"/>
            <w:tcBorders>
              <w:top w:val="nil"/>
              <w:left w:val="nil"/>
              <w:bottom w:val="single" w:sz="4" w:space="0" w:color="D3D3D3"/>
              <w:right w:val="single" w:sz="4" w:space="0" w:color="D3D3D3"/>
            </w:tcBorders>
            <w:shd w:val="clear" w:color="auto" w:fill="auto"/>
            <w:vAlign w:val="center"/>
            <w:hideMark/>
          </w:tcPr>
          <w:p w14:paraId="035ADC5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20.870,92</w:t>
            </w:r>
          </w:p>
        </w:tc>
        <w:tc>
          <w:tcPr>
            <w:tcW w:w="579" w:type="pct"/>
            <w:tcBorders>
              <w:top w:val="nil"/>
              <w:left w:val="nil"/>
              <w:bottom w:val="single" w:sz="4" w:space="0" w:color="D3D3D3"/>
              <w:right w:val="single" w:sz="4" w:space="0" w:color="D3D3D3"/>
            </w:tcBorders>
            <w:shd w:val="clear" w:color="708090" w:fill="708090"/>
            <w:vAlign w:val="center"/>
            <w:hideMark/>
          </w:tcPr>
          <w:p w14:paraId="4FC28D8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2.762.918.693,05</w:t>
            </w:r>
          </w:p>
        </w:tc>
      </w:tr>
      <w:tr w:rsidR="00320ECA" w:rsidRPr="006F7A4F" w14:paraId="1292E467"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79269D1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96571D1" w14:textId="08B381D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23CC3F8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492.420.615,43</w:t>
            </w:r>
          </w:p>
        </w:tc>
        <w:tc>
          <w:tcPr>
            <w:tcW w:w="354" w:type="pct"/>
            <w:tcBorders>
              <w:top w:val="nil"/>
              <w:left w:val="nil"/>
              <w:bottom w:val="single" w:sz="4" w:space="0" w:color="D3D3D3"/>
              <w:right w:val="single" w:sz="4" w:space="0" w:color="D3D3D3"/>
            </w:tcBorders>
            <w:shd w:val="clear" w:color="auto" w:fill="auto"/>
            <w:vAlign w:val="center"/>
            <w:hideMark/>
          </w:tcPr>
          <w:p w14:paraId="6DAD3D3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2A130CE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37E3A9C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361.474.348,33</w:t>
            </w:r>
          </w:p>
        </w:tc>
        <w:tc>
          <w:tcPr>
            <w:tcW w:w="522" w:type="pct"/>
            <w:tcBorders>
              <w:top w:val="nil"/>
              <w:left w:val="nil"/>
              <w:bottom w:val="single" w:sz="4" w:space="0" w:color="D3D3D3"/>
              <w:right w:val="single" w:sz="4" w:space="0" w:color="D3D3D3"/>
            </w:tcBorders>
            <w:shd w:val="clear" w:color="auto" w:fill="auto"/>
            <w:vAlign w:val="center"/>
            <w:hideMark/>
          </w:tcPr>
          <w:p w14:paraId="33F419C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368E61E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0F4FB17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7F58F3E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853.894.963,76</w:t>
            </w:r>
          </w:p>
        </w:tc>
      </w:tr>
      <w:tr w:rsidR="00320ECA" w:rsidRPr="006F7A4F" w14:paraId="44F8D7A6"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8510F7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48CB5672" w14:textId="6988EE0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3BC023D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552AB89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2F7F3A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D4C6C5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400.704,01</w:t>
            </w:r>
          </w:p>
        </w:tc>
        <w:tc>
          <w:tcPr>
            <w:tcW w:w="522" w:type="pct"/>
            <w:tcBorders>
              <w:top w:val="nil"/>
              <w:left w:val="nil"/>
              <w:bottom w:val="single" w:sz="4" w:space="0" w:color="D3D3D3"/>
              <w:right w:val="single" w:sz="4" w:space="0" w:color="D3D3D3"/>
            </w:tcBorders>
            <w:shd w:val="clear" w:color="auto" w:fill="auto"/>
            <w:vAlign w:val="center"/>
            <w:hideMark/>
          </w:tcPr>
          <w:p w14:paraId="57E4674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426.988,87</w:t>
            </w:r>
          </w:p>
        </w:tc>
        <w:tc>
          <w:tcPr>
            <w:tcW w:w="579" w:type="pct"/>
            <w:tcBorders>
              <w:top w:val="nil"/>
              <w:left w:val="nil"/>
              <w:bottom w:val="single" w:sz="4" w:space="0" w:color="D3D3D3"/>
              <w:right w:val="single" w:sz="4" w:space="0" w:color="D3D3D3"/>
            </w:tcBorders>
            <w:shd w:val="clear" w:color="auto" w:fill="auto"/>
            <w:vAlign w:val="center"/>
            <w:hideMark/>
          </w:tcPr>
          <w:p w14:paraId="705AA7F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0EAB02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2673D68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827.692,88</w:t>
            </w:r>
          </w:p>
        </w:tc>
      </w:tr>
      <w:tr w:rsidR="00320ECA" w:rsidRPr="006F7A4F" w14:paraId="437AF36B"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1975CB6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7090EED" w14:textId="45210D2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118E722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0BD92F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23BBD6F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78317A6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D3254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12.321,39</w:t>
            </w:r>
          </w:p>
        </w:tc>
        <w:tc>
          <w:tcPr>
            <w:tcW w:w="579" w:type="pct"/>
            <w:tcBorders>
              <w:top w:val="nil"/>
              <w:left w:val="nil"/>
              <w:bottom w:val="single" w:sz="4" w:space="0" w:color="D3D3D3"/>
              <w:right w:val="single" w:sz="4" w:space="0" w:color="D3D3D3"/>
            </w:tcBorders>
            <w:shd w:val="clear" w:color="auto" w:fill="auto"/>
            <w:vAlign w:val="center"/>
            <w:hideMark/>
          </w:tcPr>
          <w:p w14:paraId="2EEB448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2B036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0D34F3D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12.321,39</w:t>
            </w:r>
          </w:p>
        </w:tc>
      </w:tr>
      <w:tr w:rsidR="00320ECA" w:rsidRPr="006F7A4F" w14:paraId="6DDD5B9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5ED91CD2"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4A339308" w14:textId="026933E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379C859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ABD594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1D16E2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208469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318.450,00</w:t>
            </w:r>
          </w:p>
        </w:tc>
        <w:tc>
          <w:tcPr>
            <w:tcW w:w="522" w:type="pct"/>
            <w:tcBorders>
              <w:top w:val="nil"/>
              <w:left w:val="nil"/>
              <w:bottom w:val="single" w:sz="4" w:space="0" w:color="D3D3D3"/>
              <w:right w:val="single" w:sz="4" w:space="0" w:color="D3D3D3"/>
            </w:tcBorders>
            <w:shd w:val="clear" w:color="auto" w:fill="auto"/>
            <w:vAlign w:val="center"/>
            <w:hideMark/>
          </w:tcPr>
          <w:p w14:paraId="6288E07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57.450,00</w:t>
            </w:r>
          </w:p>
        </w:tc>
        <w:tc>
          <w:tcPr>
            <w:tcW w:w="579" w:type="pct"/>
            <w:tcBorders>
              <w:top w:val="nil"/>
              <w:left w:val="nil"/>
              <w:bottom w:val="single" w:sz="4" w:space="0" w:color="D3D3D3"/>
              <w:right w:val="single" w:sz="4" w:space="0" w:color="D3D3D3"/>
            </w:tcBorders>
            <w:shd w:val="clear" w:color="auto" w:fill="auto"/>
            <w:vAlign w:val="center"/>
            <w:hideMark/>
          </w:tcPr>
          <w:p w14:paraId="3817949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BAB2AA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21.447,50</w:t>
            </w:r>
          </w:p>
        </w:tc>
        <w:tc>
          <w:tcPr>
            <w:tcW w:w="579" w:type="pct"/>
            <w:tcBorders>
              <w:top w:val="nil"/>
              <w:left w:val="nil"/>
              <w:bottom w:val="single" w:sz="4" w:space="0" w:color="D3D3D3"/>
              <w:right w:val="single" w:sz="4" w:space="0" w:color="D3D3D3"/>
            </w:tcBorders>
            <w:shd w:val="clear" w:color="708090" w:fill="708090"/>
            <w:vAlign w:val="center"/>
            <w:hideMark/>
          </w:tcPr>
          <w:p w14:paraId="709060C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397.347,50</w:t>
            </w:r>
          </w:p>
        </w:tc>
      </w:tr>
      <w:tr w:rsidR="00320ECA" w:rsidRPr="006F7A4F" w14:paraId="391319D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600F19E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İNCİ ENERJİ LPG DOĞALGAZ VE AKARYAKIT SANAYİ </w:t>
            </w:r>
            <w:r w:rsidRPr="006F7A4F">
              <w:rPr>
                <w:rFonts w:ascii="Times New Roman" w:eastAsia="Times New Roman" w:hAnsi="Times New Roman" w:cs="Times New Roman"/>
                <w:b/>
                <w:bCs/>
                <w:color w:val="FFFFFF"/>
                <w:sz w:val="16"/>
                <w:szCs w:val="16"/>
                <w:lang w:eastAsia="tr-TR"/>
              </w:rPr>
              <w:lastRenderedPageBreak/>
              <w:t>TİCARET LİMİTED ŞİRKETİ</w:t>
            </w:r>
          </w:p>
        </w:tc>
        <w:tc>
          <w:tcPr>
            <w:tcW w:w="401" w:type="pct"/>
            <w:tcBorders>
              <w:top w:val="nil"/>
              <w:left w:val="nil"/>
              <w:bottom w:val="single" w:sz="4" w:space="0" w:color="D3D3D3"/>
              <w:right w:val="single" w:sz="4" w:space="0" w:color="D3D3D3"/>
            </w:tcBorders>
            <w:shd w:val="clear" w:color="708090" w:fill="708090"/>
            <w:vAlign w:val="center"/>
            <w:hideMark/>
          </w:tcPr>
          <w:p w14:paraId="3E61845E" w14:textId="18F8A7D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CNG License</w:t>
            </w:r>
          </w:p>
        </w:tc>
        <w:tc>
          <w:tcPr>
            <w:tcW w:w="578" w:type="pct"/>
            <w:tcBorders>
              <w:top w:val="nil"/>
              <w:left w:val="nil"/>
              <w:bottom w:val="single" w:sz="4" w:space="0" w:color="D3D3D3"/>
              <w:right w:val="single" w:sz="4" w:space="0" w:color="D3D3D3"/>
            </w:tcBorders>
            <w:shd w:val="clear" w:color="auto" w:fill="auto"/>
            <w:vAlign w:val="center"/>
            <w:hideMark/>
          </w:tcPr>
          <w:p w14:paraId="3E1FCEA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546F77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E8F74A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07C0DC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228772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176.857,19</w:t>
            </w:r>
          </w:p>
        </w:tc>
        <w:tc>
          <w:tcPr>
            <w:tcW w:w="579" w:type="pct"/>
            <w:tcBorders>
              <w:top w:val="nil"/>
              <w:left w:val="nil"/>
              <w:bottom w:val="single" w:sz="4" w:space="0" w:color="D3D3D3"/>
              <w:right w:val="single" w:sz="4" w:space="0" w:color="D3D3D3"/>
            </w:tcBorders>
            <w:shd w:val="clear" w:color="auto" w:fill="auto"/>
            <w:vAlign w:val="center"/>
            <w:hideMark/>
          </w:tcPr>
          <w:p w14:paraId="657035C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CCB59D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4041D84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176.857,19</w:t>
            </w:r>
          </w:p>
        </w:tc>
      </w:tr>
      <w:tr w:rsidR="00320ECA" w:rsidRPr="006F7A4F" w14:paraId="04C66602"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CD27B0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21C7CC43" w14:textId="7318130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08F3E9B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10595D2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4F588FC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3912F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1.182.561,00</w:t>
            </w:r>
          </w:p>
        </w:tc>
        <w:tc>
          <w:tcPr>
            <w:tcW w:w="522" w:type="pct"/>
            <w:tcBorders>
              <w:top w:val="nil"/>
              <w:left w:val="nil"/>
              <w:bottom w:val="single" w:sz="4" w:space="0" w:color="D3D3D3"/>
              <w:right w:val="single" w:sz="4" w:space="0" w:color="D3D3D3"/>
            </w:tcBorders>
            <w:shd w:val="clear" w:color="auto" w:fill="auto"/>
            <w:vAlign w:val="center"/>
            <w:hideMark/>
          </w:tcPr>
          <w:p w14:paraId="43DE938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258.236,00</w:t>
            </w:r>
          </w:p>
        </w:tc>
        <w:tc>
          <w:tcPr>
            <w:tcW w:w="579" w:type="pct"/>
            <w:tcBorders>
              <w:top w:val="nil"/>
              <w:left w:val="nil"/>
              <w:bottom w:val="single" w:sz="4" w:space="0" w:color="D3D3D3"/>
              <w:right w:val="single" w:sz="4" w:space="0" w:color="D3D3D3"/>
            </w:tcBorders>
            <w:shd w:val="clear" w:color="auto" w:fill="auto"/>
            <w:vAlign w:val="center"/>
            <w:hideMark/>
          </w:tcPr>
          <w:p w14:paraId="4CCF7FA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F613E6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1.482.693,00</w:t>
            </w:r>
          </w:p>
        </w:tc>
        <w:tc>
          <w:tcPr>
            <w:tcW w:w="579" w:type="pct"/>
            <w:tcBorders>
              <w:top w:val="nil"/>
              <w:left w:val="nil"/>
              <w:bottom w:val="single" w:sz="4" w:space="0" w:color="D3D3D3"/>
              <w:right w:val="single" w:sz="4" w:space="0" w:color="D3D3D3"/>
            </w:tcBorders>
            <w:shd w:val="clear" w:color="708090" w:fill="708090"/>
            <w:vAlign w:val="center"/>
            <w:hideMark/>
          </w:tcPr>
          <w:p w14:paraId="60A3BE3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2.923.490,00</w:t>
            </w:r>
          </w:p>
        </w:tc>
      </w:tr>
      <w:tr w:rsidR="00320ECA" w:rsidRPr="006F7A4F" w14:paraId="4637E26A"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A441C8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KIZILCAHAMAM DOĞALGAZ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206B9DD" w14:textId="7D9ED27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578" w:type="pct"/>
            <w:tcBorders>
              <w:top w:val="nil"/>
              <w:left w:val="nil"/>
              <w:bottom w:val="single" w:sz="4" w:space="0" w:color="D3D3D3"/>
              <w:right w:val="single" w:sz="4" w:space="0" w:color="D3D3D3"/>
            </w:tcBorders>
            <w:shd w:val="clear" w:color="auto" w:fill="auto"/>
            <w:vAlign w:val="center"/>
            <w:hideMark/>
          </w:tcPr>
          <w:p w14:paraId="471518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F65F95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561B82A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786F364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D8208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4.240.494,74</w:t>
            </w:r>
          </w:p>
        </w:tc>
        <w:tc>
          <w:tcPr>
            <w:tcW w:w="579" w:type="pct"/>
            <w:tcBorders>
              <w:top w:val="nil"/>
              <w:left w:val="nil"/>
              <w:bottom w:val="single" w:sz="4" w:space="0" w:color="D3D3D3"/>
              <w:right w:val="single" w:sz="4" w:space="0" w:color="D3D3D3"/>
            </w:tcBorders>
            <w:shd w:val="clear" w:color="auto" w:fill="auto"/>
            <w:vAlign w:val="center"/>
            <w:hideMark/>
          </w:tcPr>
          <w:p w14:paraId="609967F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3.681.600,59</w:t>
            </w:r>
          </w:p>
        </w:tc>
        <w:tc>
          <w:tcPr>
            <w:tcW w:w="447" w:type="pct"/>
            <w:tcBorders>
              <w:top w:val="nil"/>
              <w:left w:val="nil"/>
              <w:bottom w:val="single" w:sz="4" w:space="0" w:color="D3D3D3"/>
              <w:right w:val="single" w:sz="4" w:space="0" w:color="D3D3D3"/>
            </w:tcBorders>
            <w:shd w:val="clear" w:color="auto" w:fill="auto"/>
            <w:vAlign w:val="center"/>
            <w:hideMark/>
          </w:tcPr>
          <w:p w14:paraId="783706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7201B2D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7.922.095,34</w:t>
            </w:r>
          </w:p>
        </w:tc>
      </w:tr>
      <w:tr w:rsidR="00320ECA" w:rsidRPr="006F7A4F" w14:paraId="2C78053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68F5C86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8163E0F" w14:textId="50FD718E"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48579E1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458AD9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3909A1B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418E24C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6.010.855,78</w:t>
            </w:r>
          </w:p>
        </w:tc>
        <w:tc>
          <w:tcPr>
            <w:tcW w:w="522" w:type="pct"/>
            <w:tcBorders>
              <w:top w:val="nil"/>
              <w:left w:val="nil"/>
              <w:bottom w:val="single" w:sz="4" w:space="0" w:color="D3D3D3"/>
              <w:right w:val="single" w:sz="4" w:space="0" w:color="D3D3D3"/>
            </w:tcBorders>
            <w:shd w:val="clear" w:color="auto" w:fill="auto"/>
            <w:vAlign w:val="center"/>
            <w:hideMark/>
          </w:tcPr>
          <w:p w14:paraId="0526AA3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375C960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5F3B3F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214D45B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6.010.855,78</w:t>
            </w:r>
          </w:p>
        </w:tc>
      </w:tr>
      <w:tr w:rsidR="00320ECA" w:rsidRPr="006F7A4F" w14:paraId="24590438"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136C443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B814E17" w14:textId="25FA295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6A9DA1F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C5B8A3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1ED292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F4985F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5.491.707,00</w:t>
            </w:r>
          </w:p>
        </w:tc>
        <w:tc>
          <w:tcPr>
            <w:tcW w:w="522" w:type="pct"/>
            <w:tcBorders>
              <w:top w:val="nil"/>
              <w:left w:val="nil"/>
              <w:bottom w:val="single" w:sz="4" w:space="0" w:color="D3D3D3"/>
              <w:right w:val="single" w:sz="4" w:space="0" w:color="D3D3D3"/>
            </w:tcBorders>
            <w:shd w:val="clear" w:color="auto" w:fill="auto"/>
            <w:vAlign w:val="center"/>
            <w:hideMark/>
          </w:tcPr>
          <w:p w14:paraId="12A5516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2.208.014,00</w:t>
            </w:r>
          </w:p>
        </w:tc>
        <w:tc>
          <w:tcPr>
            <w:tcW w:w="579" w:type="pct"/>
            <w:tcBorders>
              <w:top w:val="nil"/>
              <w:left w:val="nil"/>
              <w:bottom w:val="single" w:sz="4" w:space="0" w:color="D3D3D3"/>
              <w:right w:val="single" w:sz="4" w:space="0" w:color="D3D3D3"/>
            </w:tcBorders>
            <w:shd w:val="clear" w:color="auto" w:fill="auto"/>
            <w:vAlign w:val="center"/>
            <w:hideMark/>
          </w:tcPr>
          <w:p w14:paraId="6B310C9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3BC3EA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116.472,00</w:t>
            </w:r>
          </w:p>
        </w:tc>
        <w:tc>
          <w:tcPr>
            <w:tcW w:w="579" w:type="pct"/>
            <w:tcBorders>
              <w:top w:val="nil"/>
              <w:left w:val="nil"/>
              <w:bottom w:val="single" w:sz="4" w:space="0" w:color="D3D3D3"/>
              <w:right w:val="single" w:sz="4" w:space="0" w:color="D3D3D3"/>
            </w:tcBorders>
            <w:shd w:val="clear" w:color="708090" w:fill="708090"/>
            <w:vAlign w:val="center"/>
            <w:hideMark/>
          </w:tcPr>
          <w:p w14:paraId="77BCE2E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7.816.193,00</w:t>
            </w:r>
          </w:p>
        </w:tc>
      </w:tr>
      <w:tr w:rsidR="00320ECA" w:rsidRPr="006F7A4F" w14:paraId="0EC142D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603A59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4F49C79" w14:textId="09106611"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4723A92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E1CCC7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71DC5A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2D78863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319.799,00</w:t>
            </w:r>
          </w:p>
        </w:tc>
        <w:tc>
          <w:tcPr>
            <w:tcW w:w="522" w:type="pct"/>
            <w:tcBorders>
              <w:top w:val="nil"/>
              <w:left w:val="nil"/>
              <w:bottom w:val="single" w:sz="4" w:space="0" w:color="D3D3D3"/>
              <w:right w:val="single" w:sz="4" w:space="0" w:color="D3D3D3"/>
            </w:tcBorders>
            <w:shd w:val="clear" w:color="auto" w:fill="auto"/>
            <w:vAlign w:val="center"/>
            <w:hideMark/>
          </w:tcPr>
          <w:p w14:paraId="03C2850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81.783,00</w:t>
            </w:r>
          </w:p>
        </w:tc>
        <w:tc>
          <w:tcPr>
            <w:tcW w:w="579" w:type="pct"/>
            <w:tcBorders>
              <w:top w:val="nil"/>
              <w:left w:val="nil"/>
              <w:bottom w:val="single" w:sz="4" w:space="0" w:color="D3D3D3"/>
              <w:right w:val="single" w:sz="4" w:space="0" w:color="D3D3D3"/>
            </w:tcBorders>
            <w:shd w:val="clear" w:color="auto" w:fill="auto"/>
            <w:vAlign w:val="center"/>
            <w:hideMark/>
          </w:tcPr>
          <w:p w14:paraId="587690E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7A281B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1057AE2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401.582,00</w:t>
            </w:r>
          </w:p>
        </w:tc>
      </w:tr>
      <w:tr w:rsidR="00320ECA" w:rsidRPr="006F7A4F" w14:paraId="2A745E2C"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72D49A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POLGAZ POLATLI DOĞAL 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0F6F83EE" w14:textId="552858E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578" w:type="pct"/>
            <w:tcBorders>
              <w:top w:val="nil"/>
              <w:left w:val="nil"/>
              <w:bottom w:val="single" w:sz="4" w:space="0" w:color="D3D3D3"/>
              <w:right w:val="single" w:sz="4" w:space="0" w:color="D3D3D3"/>
            </w:tcBorders>
            <w:shd w:val="clear" w:color="auto" w:fill="auto"/>
            <w:vAlign w:val="center"/>
            <w:hideMark/>
          </w:tcPr>
          <w:p w14:paraId="4425096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5BE6298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27D4F97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30730BA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1.146.891,57</w:t>
            </w:r>
          </w:p>
        </w:tc>
        <w:tc>
          <w:tcPr>
            <w:tcW w:w="522" w:type="pct"/>
            <w:tcBorders>
              <w:top w:val="nil"/>
              <w:left w:val="nil"/>
              <w:bottom w:val="single" w:sz="4" w:space="0" w:color="D3D3D3"/>
              <w:right w:val="single" w:sz="4" w:space="0" w:color="D3D3D3"/>
            </w:tcBorders>
            <w:shd w:val="clear" w:color="auto" w:fill="auto"/>
            <w:vAlign w:val="center"/>
            <w:hideMark/>
          </w:tcPr>
          <w:p w14:paraId="4892825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5.258.343,26</w:t>
            </w:r>
          </w:p>
        </w:tc>
        <w:tc>
          <w:tcPr>
            <w:tcW w:w="579" w:type="pct"/>
            <w:tcBorders>
              <w:top w:val="nil"/>
              <w:left w:val="nil"/>
              <w:bottom w:val="single" w:sz="4" w:space="0" w:color="D3D3D3"/>
              <w:right w:val="single" w:sz="4" w:space="0" w:color="D3D3D3"/>
            </w:tcBorders>
            <w:shd w:val="clear" w:color="auto" w:fill="auto"/>
            <w:vAlign w:val="center"/>
            <w:hideMark/>
          </w:tcPr>
          <w:p w14:paraId="37A050A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31.714.836,89</w:t>
            </w:r>
          </w:p>
        </w:tc>
        <w:tc>
          <w:tcPr>
            <w:tcW w:w="447" w:type="pct"/>
            <w:tcBorders>
              <w:top w:val="nil"/>
              <w:left w:val="nil"/>
              <w:bottom w:val="single" w:sz="4" w:space="0" w:color="D3D3D3"/>
              <w:right w:val="single" w:sz="4" w:space="0" w:color="D3D3D3"/>
            </w:tcBorders>
            <w:shd w:val="clear" w:color="auto" w:fill="auto"/>
            <w:vAlign w:val="center"/>
            <w:hideMark/>
          </w:tcPr>
          <w:p w14:paraId="1C42DD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4C45BD1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38.120.071,72</w:t>
            </w:r>
          </w:p>
        </w:tc>
      </w:tr>
      <w:tr w:rsidR="00320ECA" w:rsidRPr="006F7A4F" w14:paraId="22E3975F" w14:textId="77777777" w:rsidTr="00320ECA">
        <w:trPr>
          <w:trHeight w:val="420"/>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D4D7BA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08D7BF4" w14:textId="07E6FDF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3ED901A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6213E7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466D43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93.890,57</w:t>
            </w:r>
          </w:p>
        </w:tc>
        <w:tc>
          <w:tcPr>
            <w:tcW w:w="522" w:type="pct"/>
            <w:tcBorders>
              <w:top w:val="nil"/>
              <w:left w:val="nil"/>
              <w:bottom w:val="single" w:sz="4" w:space="0" w:color="D3D3D3"/>
              <w:right w:val="single" w:sz="4" w:space="0" w:color="D3D3D3"/>
            </w:tcBorders>
            <w:shd w:val="clear" w:color="auto" w:fill="auto"/>
            <w:vAlign w:val="center"/>
            <w:hideMark/>
          </w:tcPr>
          <w:p w14:paraId="57E8328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1E711C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18A1C3A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0DAC42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33A382F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93.890,57</w:t>
            </w:r>
          </w:p>
        </w:tc>
      </w:tr>
      <w:tr w:rsidR="00320ECA" w:rsidRPr="006F7A4F" w14:paraId="12003A75" w14:textId="77777777" w:rsidTr="00320ECA">
        <w:trPr>
          <w:trHeight w:val="300"/>
        </w:trPr>
        <w:tc>
          <w:tcPr>
            <w:tcW w:w="534" w:type="pct"/>
            <w:vMerge/>
            <w:tcBorders>
              <w:top w:val="nil"/>
              <w:left w:val="single" w:sz="4" w:space="0" w:color="D3D3D3"/>
              <w:bottom w:val="single" w:sz="4" w:space="0" w:color="D3D3D3"/>
              <w:right w:val="single" w:sz="4" w:space="0" w:color="D3D3D3"/>
            </w:tcBorders>
            <w:vAlign w:val="center"/>
            <w:hideMark/>
          </w:tcPr>
          <w:p w14:paraId="1032CAF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07A21D96" w14:textId="43A8DB9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7155B68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047DA8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5F97D23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E69AD3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211.586,00</w:t>
            </w:r>
          </w:p>
        </w:tc>
        <w:tc>
          <w:tcPr>
            <w:tcW w:w="522" w:type="pct"/>
            <w:tcBorders>
              <w:top w:val="nil"/>
              <w:left w:val="nil"/>
              <w:bottom w:val="single" w:sz="4" w:space="0" w:color="D3D3D3"/>
              <w:right w:val="single" w:sz="4" w:space="0" w:color="D3D3D3"/>
            </w:tcBorders>
            <w:shd w:val="clear" w:color="auto" w:fill="auto"/>
            <w:vAlign w:val="center"/>
            <w:hideMark/>
          </w:tcPr>
          <w:p w14:paraId="1727795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6066CE5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306508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044CD12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211.586,00</w:t>
            </w:r>
          </w:p>
        </w:tc>
      </w:tr>
      <w:tr w:rsidR="00320ECA" w:rsidRPr="006F7A4F" w14:paraId="2BEBAD46"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DCF4EF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ŞİŞECAM ENERJİ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0514C62E" w14:textId="3FFD364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0903768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151.679.726,89</w:t>
            </w:r>
          </w:p>
        </w:tc>
        <w:tc>
          <w:tcPr>
            <w:tcW w:w="354" w:type="pct"/>
            <w:tcBorders>
              <w:top w:val="nil"/>
              <w:left w:val="nil"/>
              <w:bottom w:val="single" w:sz="4" w:space="0" w:color="D3D3D3"/>
              <w:right w:val="single" w:sz="4" w:space="0" w:color="D3D3D3"/>
            </w:tcBorders>
            <w:shd w:val="clear" w:color="auto" w:fill="auto"/>
            <w:vAlign w:val="center"/>
            <w:hideMark/>
          </w:tcPr>
          <w:p w14:paraId="64E6EC2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09FDE56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6C56E02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BE257C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154DD02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537026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0A63A63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151.679.726,89</w:t>
            </w:r>
          </w:p>
        </w:tc>
      </w:tr>
      <w:tr w:rsidR="00320ECA" w:rsidRPr="006F7A4F" w14:paraId="69319131"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B63197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73D5C00D" w14:textId="7018166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6A35A54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712D76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18DD99B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85F473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47.009,00</w:t>
            </w:r>
          </w:p>
        </w:tc>
        <w:tc>
          <w:tcPr>
            <w:tcW w:w="522" w:type="pct"/>
            <w:tcBorders>
              <w:top w:val="nil"/>
              <w:left w:val="nil"/>
              <w:bottom w:val="single" w:sz="4" w:space="0" w:color="D3D3D3"/>
              <w:right w:val="single" w:sz="4" w:space="0" w:color="D3D3D3"/>
            </w:tcBorders>
            <w:shd w:val="clear" w:color="auto" w:fill="auto"/>
            <w:vAlign w:val="center"/>
            <w:hideMark/>
          </w:tcPr>
          <w:p w14:paraId="4A3BF03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787BECC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538B82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2BFECE0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47.009,00</w:t>
            </w:r>
          </w:p>
        </w:tc>
      </w:tr>
      <w:tr w:rsidR="00320ECA" w:rsidRPr="006F7A4F" w14:paraId="16C95AE1"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D9BF1A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52932A66" w14:textId="671FB093"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578" w:type="pct"/>
            <w:tcBorders>
              <w:top w:val="nil"/>
              <w:left w:val="nil"/>
              <w:bottom w:val="single" w:sz="4" w:space="0" w:color="D3D3D3"/>
              <w:right w:val="single" w:sz="4" w:space="0" w:color="D3D3D3"/>
            </w:tcBorders>
            <w:shd w:val="clear" w:color="708090" w:fill="708090"/>
            <w:vAlign w:val="center"/>
            <w:hideMark/>
          </w:tcPr>
          <w:p w14:paraId="72CE7FD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669.272.910,73</w:t>
            </w:r>
          </w:p>
        </w:tc>
        <w:tc>
          <w:tcPr>
            <w:tcW w:w="354" w:type="pct"/>
            <w:tcBorders>
              <w:top w:val="nil"/>
              <w:left w:val="nil"/>
              <w:bottom w:val="single" w:sz="4" w:space="0" w:color="D3D3D3"/>
              <w:right w:val="single" w:sz="4" w:space="0" w:color="D3D3D3"/>
            </w:tcBorders>
            <w:shd w:val="clear" w:color="708090" w:fill="708090"/>
            <w:vAlign w:val="center"/>
            <w:hideMark/>
          </w:tcPr>
          <w:p w14:paraId="770C484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27.873,98</w:t>
            </w:r>
          </w:p>
        </w:tc>
        <w:tc>
          <w:tcPr>
            <w:tcW w:w="485" w:type="pct"/>
            <w:tcBorders>
              <w:top w:val="nil"/>
              <w:left w:val="nil"/>
              <w:bottom w:val="single" w:sz="4" w:space="0" w:color="D3D3D3"/>
              <w:right w:val="single" w:sz="4" w:space="0" w:color="D3D3D3"/>
            </w:tcBorders>
            <w:shd w:val="clear" w:color="708090" w:fill="708090"/>
            <w:vAlign w:val="center"/>
            <w:hideMark/>
          </w:tcPr>
          <w:p w14:paraId="2D3EBE7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67.325.308,86</w:t>
            </w:r>
          </w:p>
        </w:tc>
        <w:tc>
          <w:tcPr>
            <w:tcW w:w="522" w:type="pct"/>
            <w:tcBorders>
              <w:top w:val="nil"/>
              <w:left w:val="nil"/>
              <w:bottom w:val="single" w:sz="4" w:space="0" w:color="D3D3D3"/>
              <w:right w:val="single" w:sz="4" w:space="0" w:color="D3D3D3"/>
            </w:tcBorders>
            <w:shd w:val="clear" w:color="708090" w:fill="708090"/>
            <w:vAlign w:val="center"/>
            <w:hideMark/>
          </w:tcPr>
          <w:p w14:paraId="5B1DA4E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488.292.124,03</w:t>
            </w:r>
          </w:p>
        </w:tc>
        <w:tc>
          <w:tcPr>
            <w:tcW w:w="522" w:type="pct"/>
            <w:tcBorders>
              <w:top w:val="nil"/>
              <w:left w:val="nil"/>
              <w:bottom w:val="single" w:sz="4" w:space="0" w:color="D3D3D3"/>
              <w:right w:val="single" w:sz="4" w:space="0" w:color="D3D3D3"/>
            </w:tcBorders>
            <w:shd w:val="clear" w:color="708090" w:fill="708090"/>
            <w:vAlign w:val="center"/>
            <w:hideMark/>
          </w:tcPr>
          <w:p w14:paraId="1B4B612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754.201.975,06</w:t>
            </w:r>
          </w:p>
        </w:tc>
        <w:tc>
          <w:tcPr>
            <w:tcW w:w="579" w:type="pct"/>
            <w:tcBorders>
              <w:top w:val="nil"/>
              <w:left w:val="nil"/>
              <w:bottom w:val="single" w:sz="4" w:space="0" w:color="D3D3D3"/>
              <w:right w:val="single" w:sz="4" w:space="0" w:color="D3D3D3"/>
            </w:tcBorders>
            <w:shd w:val="clear" w:color="708090" w:fill="708090"/>
            <w:vAlign w:val="center"/>
            <w:hideMark/>
          </w:tcPr>
          <w:p w14:paraId="35DAA9A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1.856.899.841,29</w:t>
            </w:r>
          </w:p>
        </w:tc>
        <w:tc>
          <w:tcPr>
            <w:tcW w:w="447" w:type="pct"/>
            <w:tcBorders>
              <w:top w:val="nil"/>
              <w:left w:val="nil"/>
              <w:bottom w:val="single" w:sz="4" w:space="0" w:color="D3D3D3"/>
              <w:right w:val="single" w:sz="4" w:space="0" w:color="D3D3D3"/>
            </w:tcBorders>
            <w:shd w:val="clear" w:color="708090" w:fill="708090"/>
            <w:vAlign w:val="center"/>
            <w:hideMark/>
          </w:tcPr>
          <w:p w14:paraId="20AA292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1.866.442,51</w:t>
            </w:r>
          </w:p>
        </w:tc>
        <w:tc>
          <w:tcPr>
            <w:tcW w:w="579" w:type="pct"/>
            <w:tcBorders>
              <w:top w:val="nil"/>
              <w:left w:val="nil"/>
              <w:bottom w:val="single" w:sz="4" w:space="0" w:color="D3D3D3"/>
              <w:right w:val="single" w:sz="4" w:space="0" w:color="D3D3D3"/>
            </w:tcBorders>
            <w:shd w:val="clear" w:color="708090" w:fill="708090"/>
            <w:vAlign w:val="center"/>
            <w:hideMark/>
          </w:tcPr>
          <w:p w14:paraId="3AF9A8B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3.837.886.476,46</w:t>
            </w:r>
          </w:p>
        </w:tc>
      </w:tr>
    </w:tbl>
    <w:p w14:paraId="1406AE7F" w14:textId="789788F2" w:rsidR="00F53E7F" w:rsidRPr="006F7A4F" w:rsidRDefault="00F53E7F" w:rsidP="00F53E7F">
      <w:pPr>
        <w:rPr>
          <w:rFonts w:ascii="Times New Roman" w:hAnsi="Times New Roman" w:cs="Times New Roman"/>
        </w:rPr>
      </w:pPr>
    </w:p>
    <w:p w14:paraId="5F60F069" w14:textId="77777777" w:rsidR="005044BE" w:rsidRPr="006F7A4F" w:rsidRDefault="005044BE" w:rsidP="00013187">
      <w:pPr>
        <w:pStyle w:val="Balk5"/>
      </w:pPr>
      <w:bookmarkStart w:id="674" w:name="_Toc47706177"/>
      <w:r w:rsidRPr="006F7A4F">
        <w:lastRenderedPageBreak/>
        <w:t>Tablo 10.8 ANTALYA</w:t>
      </w:r>
      <w:bookmarkEnd w:id="673"/>
      <w:bookmarkEnd w:id="674"/>
    </w:p>
    <w:tbl>
      <w:tblPr>
        <w:tblW w:w="5000" w:type="pct"/>
        <w:tblCellMar>
          <w:left w:w="70" w:type="dxa"/>
          <w:right w:w="70" w:type="dxa"/>
        </w:tblCellMar>
        <w:tblLook w:val="04A0" w:firstRow="1" w:lastRow="0" w:firstColumn="1" w:lastColumn="0" w:noHBand="0" w:noVBand="1"/>
      </w:tblPr>
      <w:tblGrid>
        <w:gridCol w:w="3252"/>
        <w:gridCol w:w="1237"/>
        <w:gridCol w:w="1140"/>
        <w:gridCol w:w="1048"/>
        <w:gridCol w:w="1189"/>
        <w:gridCol w:w="1060"/>
        <w:gridCol w:w="1140"/>
        <w:gridCol w:w="1060"/>
        <w:gridCol w:w="1026"/>
        <w:gridCol w:w="1140"/>
      </w:tblGrid>
      <w:tr w:rsidR="00320ECA" w:rsidRPr="006F7A4F" w14:paraId="31445856" w14:textId="77777777" w:rsidTr="00320EC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F3E7C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ANTALYA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C0F8BE5" w14:textId="3928272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76986C" w14:textId="5472DF55"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C244F8" w14:textId="55EE91C6"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DCC0D9" w14:textId="3C5B473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DF2E1C" w14:textId="14C83DEF"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F8A397" w14:textId="5C5FA8C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A8B345" w14:textId="5CDBB044"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F228A0" w14:textId="7305FAD7"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0D2B56" w14:textId="4774F7A7"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27D8BFA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FDA9C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66ABD5" w14:textId="6D4D8AB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0DAC5D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5DE6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918F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F6E7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1.163.310,76</w:t>
            </w:r>
          </w:p>
        </w:tc>
        <w:tc>
          <w:tcPr>
            <w:tcW w:w="410" w:type="pct"/>
            <w:tcBorders>
              <w:top w:val="nil"/>
              <w:left w:val="nil"/>
              <w:bottom w:val="single" w:sz="4" w:space="0" w:color="D3D3D3"/>
              <w:right w:val="single" w:sz="4" w:space="0" w:color="D3D3D3"/>
            </w:tcBorders>
            <w:shd w:val="clear" w:color="auto" w:fill="auto"/>
            <w:vAlign w:val="center"/>
            <w:hideMark/>
          </w:tcPr>
          <w:p w14:paraId="29ACD9D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12.139.514,56</w:t>
            </w:r>
          </w:p>
        </w:tc>
        <w:tc>
          <w:tcPr>
            <w:tcW w:w="410" w:type="pct"/>
            <w:tcBorders>
              <w:top w:val="nil"/>
              <w:left w:val="nil"/>
              <w:bottom w:val="single" w:sz="4" w:space="0" w:color="D3D3D3"/>
              <w:right w:val="single" w:sz="4" w:space="0" w:color="D3D3D3"/>
            </w:tcBorders>
            <w:shd w:val="clear" w:color="auto" w:fill="auto"/>
            <w:vAlign w:val="center"/>
            <w:hideMark/>
          </w:tcPr>
          <w:p w14:paraId="672ED3F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85AA8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EBDF0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13.302.825,32</w:t>
            </w:r>
          </w:p>
        </w:tc>
      </w:tr>
      <w:tr w:rsidR="00320ECA" w:rsidRPr="006F7A4F" w14:paraId="16E32BE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3E346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6D241F" w14:textId="52CFB8DE"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80F5E6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A6590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B2752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452C9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1.230.873,59</w:t>
            </w:r>
          </w:p>
        </w:tc>
        <w:tc>
          <w:tcPr>
            <w:tcW w:w="410" w:type="pct"/>
            <w:tcBorders>
              <w:top w:val="nil"/>
              <w:left w:val="nil"/>
              <w:bottom w:val="single" w:sz="4" w:space="0" w:color="D3D3D3"/>
              <w:right w:val="single" w:sz="4" w:space="0" w:color="D3D3D3"/>
            </w:tcBorders>
            <w:shd w:val="clear" w:color="auto" w:fill="auto"/>
            <w:vAlign w:val="center"/>
            <w:hideMark/>
          </w:tcPr>
          <w:p w14:paraId="35CB708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6.931.503,02</w:t>
            </w:r>
          </w:p>
        </w:tc>
        <w:tc>
          <w:tcPr>
            <w:tcW w:w="410" w:type="pct"/>
            <w:tcBorders>
              <w:top w:val="nil"/>
              <w:left w:val="nil"/>
              <w:bottom w:val="single" w:sz="4" w:space="0" w:color="D3D3D3"/>
              <w:right w:val="single" w:sz="4" w:space="0" w:color="D3D3D3"/>
            </w:tcBorders>
            <w:shd w:val="clear" w:color="auto" w:fill="auto"/>
            <w:vAlign w:val="center"/>
            <w:hideMark/>
          </w:tcPr>
          <w:p w14:paraId="58A880D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63D93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117.910,51</w:t>
            </w:r>
          </w:p>
        </w:tc>
        <w:tc>
          <w:tcPr>
            <w:tcW w:w="410" w:type="pct"/>
            <w:tcBorders>
              <w:top w:val="nil"/>
              <w:left w:val="nil"/>
              <w:bottom w:val="single" w:sz="4" w:space="0" w:color="D3D3D3"/>
              <w:right w:val="single" w:sz="4" w:space="0" w:color="D3D3D3"/>
            </w:tcBorders>
            <w:shd w:val="clear" w:color="708090" w:fill="708090"/>
            <w:vAlign w:val="center"/>
            <w:hideMark/>
          </w:tcPr>
          <w:p w14:paraId="3890679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8.280.287,12</w:t>
            </w:r>
          </w:p>
        </w:tc>
      </w:tr>
      <w:tr w:rsidR="00320ECA" w:rsidRPr="006F7A4F" w14:paraId="1041FD6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18162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16E32F" w14:textId="05F3F89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816561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327.260.442,58</w:t>
            </w:r>
          </w:p>
        </w:tc>
        <w:tc>
          <w:tcPr>
            <w:tcW w:w="410" w:type="pct"/>
            <w:tcBorders>
              <w:top w:val="nil"/>
              <w:left w:val="nil"/>
              <w:bottom w:val="single" w:sz="4" w:space="0" w:color="D3D3D3"/>
              <w:right w:val="single" w:sz="4" w:space="0" w:color="D3D3D3"/>
            </w:tcBorders>
            <w:shd w:val="clear" w:color="auto" w:fill="auto"/>
            <w:vAlign w:val="center"/>
            <w:hideMark/>
          </w:tcPr>
          <w:p w14:paraId="1BF0BBC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60362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9675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27.714.189,28</w:t>
            </w:r>
          </w:p>
        </w:tc>
        <w:tc>
          <w:tcPr>
            <w:tcW w:w="410" w:type="pct"/>
            <w:tcBorders>
              <w:top w:val="nil"/>
              <w:left w:val="nil"/>
              <w:bottom w:val="single" w:sz="4" w:space="0" w:color="D3D3D3"/>
              <w:right w:val="single" w:sz="4" w:space="0" w:color="D3D3D3"/>
            </w:tcBorders>
            <w:shd w:val="clear" w:color="auto" w:fill="auto"/>
            <w:vAlign w:val="center"/>
            <w:hideMark/>
          </w:tcPr>
          <w:p w14:paraId="56CEE01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7841C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7F49B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3B47E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354.974.631,86</w:t>
            </w:r>
          </w:p>
        </w:tc>
      </w:tr>
      <w:tr w:rsidR="00320ECA" w:rsidRPr="006F7A4F" w14:paraId="6D471B99"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A215E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2F2A71" w14:textId="7B94677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B7BFDA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BDD56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B037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441E2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1.009.614,75</w:t>
            </w:r>
          </w:p>
        </w:tc>
        <w:tc>
          <w:tcPr>
            <w:tcW w:w="410" w:type="pct"/>
            <w:tcBorders>
              <w:top w:val="nil"/>
              <w:left w:val="nil"/>
              <w:bottom w:val="single" w:sz="4" w:space="0" w:color="D3D3D3"/>
              <w:right w:val="single" w:sz="4" w:space="0" w:color="D3D3D3"/>
            </w:tcBorders>
            <w:shd w:val="clear" w:color="auto" w:fill="auto"/>
            <w:vAlign w:val="center"/>
            <w:hideMark/>
          </w:tcPr>
          <w:p w14:paraId="1246068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2.060.905,53</w:t>
            </w:r>
          </w:p>
        </w:tc>
        <w:tc>
          <w:tcPr>
            <w:tcW w:w="410" w:type="pct"/>
            <w:tcBorders>
              <w:top w:val="nil"/>
              <w:left w:val="nil"/>
              <w:bottom w:val="single" w:sz="4" w:space="0" w:color="D3D3D3"/>
              <w:right w:val="single" w:sz="4" w:space="0" w:color="D3D3D3"/>
            </w:tcBorders>
            <w:shd w:val="clear" w:color="auto" w:fill="auto"/>
            <w:vAlign w:val="center"/>
            <w:hideMark/>
          </w:tcPr>
          <w:p w14:paraId="237537A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E47D2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56.774,21</w:t>
            </w:r>
          </w:p>
        </w:tc>
        <w:tc>
          <w:tcPr>
            <w:tcW w:w="410" w:type="pct"/>
            <w:tcBorders>
              <w:top w:val="nil"/>
              <w:left w:val="nil"/>
              <w:bottom w:val="single" w:sz="4" w:space="0" w:color="D3D3D3"/>
              <w:right w:val="single" w:sz="4" w:space="0" w:color="D3D3D3"/>
            </w:tcBorders>
            <w:shd w:val="clear" w:color="708090" w:fill="708090"/>
            <w:vAlign w:val="center"/>
            <w:hideMark/>
          </w:tcPr>
          <w:p w14:paraId="72A2DEB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3.127.294,49</w:t>
            </w:r>
          </w:p>
        </w:tc>
      </w:tr>
      <w:tr w:rsidR="00320ECA" w:rsidRPr="006F7A4F" w14:paraId="6FFC5F0A"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FAA60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39BF6415" w14:textId="0751F2F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E6F4CC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E21FC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9DDE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29AC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3.426.403,65</w:t>
            </w:r>
          </w:p>
        </w:tc>
        <w:tc>
          <w:tcPr>
            <w:tcW w:w="410" w:type="pct"/>
            <w:tcBorders>
              <w:top w:val="nil"/>
              <w:left w:val="nil"/>
              <w:bottom w:val="single" w:sz="4" w:space="0" w:color="D3D3D3"/>
              <w:right w:val="single" w:sz="4" w:space="0" w:color="D3D3D3"/>
            </w:tcBorders>
            <w:shd w:val="clear" w:color="auto" w:fill="auto"/>
            <w:vAlign w:val="center"/>
            <w:hideMark/>
          </w:tcPr>
          <w:p w14:paraId="2F2845B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95.864.048,08</w:t>
            </w:r>
          </w:p>
        </w:tc>
        <w:tc>
          <w:tcPr>
            <w:tcW w:w="410" w:type="pct"/>
            <w:tcBorders>
              <w:top w:val="nil"/>
              <w:left w:val="nil"/>
              <w:bottom w:val="single" w:sz="4" w:space="0" w:color="D3D3D3"/>
              <w:right w:val="single" w:sz="4" w:space="0" w:color="D3D3D3"/>
            </w:tcBorders>
            <w:shd w:val="clear" w:color="auto" w:fill="auto"/>
            <w:vAlign w:val="center"/>
            <w:hideMark/>
          </w:tcPr>
          <w:p w14:paraId="370768A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56.710.912,30</w:t>
            </w:r>
          </w:p>
        </w:tc>
        <w:tc>
          <w:tcPr>
            <w:tcW w:w="410" w:type="pct"/>
            <w:tcBorders>
              <w:top w:val="nil"/>
              <w:left w:val="nil"/>
              <w:bottom w:val="single" w:sz="4" w:space="0" w:color="D3D3D3"/>
              <w:right w:val="single" w:sz="4" w:space="0" w:color="D3D3D3"/>
            </w:tcBorders>
            <w:shd w:val="clear" w:color="auto" w:fill="auto"/>
            <w:vAlign w:val="center"/>
            <w:hideMark/>
          </w:tcPr>
          <w:p w14:paraId="3245B89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413.192,09</w:t>
            </w:r>
          </w:p>
        </w:tc>
        <w:tc>
          <w:tcPr>
            <w:tcW w:w="410" w:type="pct"/>
            <w:tcBorders>
              <w:top w:val="nil"/>
              <w:left w:val="nil"/>
              <w:bottom w:val="single" w:sz="4" w:space="0" w:color="D3D3D3"/>
              <w:right w:val="single" w:sz="4" w:space="0" w:color="D3D3D3"/>
            </w:tcBorders>
            <w:shd w:val="clear" w:color="708090" w:fill="708090"/>
            <w:vAlign w:val="center"/>
            <w:hideMark/>
          </w:tcPr>
          <w:p w14:paraId="37C7330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156.414.556,12</w:t>
            </w:r>
          </w:p>
        </w:tc>
      </w:tr>
      <w:tr w:rsidR="00320ECA" w:rsidRPr="006F7A4F" w14:paraId="368750C3"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FD6ECE2"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4A6375" w14:textId="6DE279C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7D652A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2E822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43DAB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9D84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3.235,24</w:t>
            </w:r>
          </w:p>
        </w:tc>
        <w:tc>
          <w:tcPr>
            <w:tcW w:w="410" w:type="pct"/>
            <w:tcBorders>
              <w:top w:val="nil"/>
              <w:left w:val="nil"/>
              <w:bottom w:val="single" w:sz="4" w:space="0" w:color="D3D3D3"/>
              <w:right w:val="single" w:sz="4" w:space="0" w:color="D3D3D3"/>
            </w:tcBorders>
            <w:shd w:val="clear" w:color="auto" w:fill="auto"/>
            <w:vAlign w:val="center"/>
            <w:hideMark/>
          </w:tcPr>
          <w:p w14:paraId="4D5AC7B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C08C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A741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A48B7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3.235,24</w:t>
            </w:r>
          </w:p>
        </w:tc>
      </w:tr>
      <w:tr w:rsidR="00320ECA" w:rsidRPr="006F7A4F" w14:paraId="677C0C3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321E5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C28663" w14:textId="246743F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AAA3FD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5FBBA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ADBC8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261A8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D4779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2.893.961,58</w:t>
            </w:r>
          </w:p>
        </w:tc>
        <w:tc>
          <w:tcPr>
            <w:tcW w:w="410" w:type="pct"/>
            <w:tcBorders>
              <w:top w:val="nil"/>
              <w:left w:val="nil"/>
              <w:bottom w:val="single" w:sz="4" w:space="0" w:color="D3D3D3"/>
              <w:right w:val="single" w:sz="4" w:space="0" w:color="D3D3D3"/>
            </w:tcBorders>
            <w:shd w:val="clear" w:color="auto" w:fill="auto"/>
            <w:vAlign w:val="center"/>
            <w:hideMark/>
          </w:tcPr>
          <w:p w14:paraId="04FCF83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BCC7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070EE8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2.893.961,58</w:t>
            </w:r>
          </w:p>
        </w:tc>
      </w:tr>
      <w:tr w:rsidR="00320ECA" w:rsidRPr="006F7A4F" w14:paraId="21F44D9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ED328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B9619A" w14:textId="28A6AE00"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CE23FF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140.039.660,14</w:t>
            </w:r>
          </w:p>
        </w:tc>
        <w:tc>
          <w:tcPr>
            <w:tcW w:w="410" w:type="pct"/>
            <w:tcBorders>
              <w:top w:val="nil"/>
              <w:left w:val="nil"/>
              <w:bottom w:val="single" w:sz="4" w:space="0" w:color="D3D3D3"/>
              <w:right w:val="single" w:sz="4" w:space="0" w:color="D3D3D3"/>
            </w:tcBorders>
            <w:shd w:val="clear" w:color="auto" w:fill="auto"/>
            <w:vAlign w:val="center"/>
            <w:hideMark/>
          </w:tcPr>
          <w:p w14:paraId="7EBDAE1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C98B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0CC2E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9E313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3239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09F19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85E02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140.039.660,14</w:t>
            </w:r>
          </w:p>
        </w:tc>
      </w:tr>
      <w:tr w:rsidR="00320ECA" w:rsidRPr="006F7A4F" w14:paraId="5353F74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529B5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1F0704" w14:textId="1D6DFEFC"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15D023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29CE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D817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A159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2.271.925,00</w:t>
            </w:r>
          </w:p>
        </w:tc>
        <w:tc>
          <w:tcPr>
            <w:tcW w:w="410" w:type="pct"/>
            <w:tcBorders>
              <w:top w:val="nil"/>
              <w:left w:val="nil"/>
              <w:bottom w:val="single" w:sz="4" w:space="0" w:color="D3D3D3"/>
              <w:right w:val="single" w:sz="4" w:space="0" w:color="D3D3D3"/>
            </w:tcBorders>
            <w:shd w:val="clear" w:color="auto" w:fill="auto"/>
            <w:vAlign w:val="center"/>
            <w:hideMark/>
          </w:tcPr>
          <w:p w14:paraId="171BD6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42.505.227,00</w:t>
            </w:r>
          </w:p>
        </w:tc>
        <w:tc>
          <w:tcPr>
            <w:tcW w:w="410" w:type="pct"/>
            <w:tcBorders>
              <w:top w:val="nil"/>
              <w:left w:val="nil"/>
              <w:bottom w:val="single" w:sz="4" w:space="0" w:color="D3D3D3"/>
              <w:right w:val="single" w:sz="4" w:space="0" w:color="D3D3D3"/>
            </w:tcBorders>
            <w:shd w:val="clear" w:color="auto" w:fill="auto"/>
            <w:vAlign w:val="center"/>
            <w:hideMark/>
          </w:tcPr>
          <w:p w14:paraId="21F20BA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5B57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1.457.502,00</w:t>
            </w:r>
          </w:p>
        </w:tc>
        <w:tc>
          <w:tcPr>
            <w:tcW w:w="410" w:type="pct"/>
            <w:tcBorders>
              <w:top w:val="nil"/>
              <w:left w:val="nil"/>
              <w:bottom w:val="single" w:sz="4" w:space="0" w:color="D3D3D3"/>
              <w:right w:val="single" w:sz="4" w:space="0" w:color="D3D3D3"/>
            </w:tcBorders>
            <w:shd w:val="clear" w:color="708090" w:fill="708090"/>
            <w:vAlign w:val="center"/>
            <w:hideMark/>
          </w:tcPr>
          <w:p w14:paraId="1EFFB87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46.234.654,00</w:t>
            </w:r>
          </w:p>
        </w:tc>
      </w:tr>
      <w:tr w:rsidR="00320ECA" w:rsidRPr="006F7A4F" w14:paraId="7DE73F1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42676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851FD3" w14:textId="1FDBB9E1"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322B9D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40654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7AAF3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1.067,00</w:t>
            </w:r>
          </w:p>
        </w:tc>
        <w:tc>
          <w:tcPr>
            <w:tcW w:w="410" w:type="pct"/>
            <w:tcBorders>
              <w:top w:val="nil"/>
              <w:left w:val="nil"/>
              <w:bottom w:val="single" w:sz="4" w:space="0" w:color="D3D3D3"/>
              <w:right w:val="single" w:sz="4" w:space="0" w:color="D3D3D3"/>
            </w:tcBorders>
            <w:shd w:val="clear" w:color="auto" w:fill="auto"/>
            <w:vAlign w:val="center"/>
            <w:hideMark/>
          </w:tcPr>
          <w:p w14:paraId="60A0709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2.475.467,19</w:t>
            </w:r>
          </w:p>
        </w:tc>
        <w:tc>
          <w:tcPr>
            <w:tcW w:w="410" w:type="pct"/>
            <w:tcBorders>
              <w:top w:val="nil"/>
              <w:left w:val="nil"/>
              <w:bottom w:val="single" w:sz="4" w:space="0" w:color="D3D3D3"/>
              <w:right w:val="single" w:sz="4" w:space="0" w:color="D3D3D3"/>
            </w:tcBorders>
            <w:shd w:val="clear" w:color="auto" w:fill="auto"/>
            <w:vAlign w:val="center"/>
            <w:hideMark/>
          </w:tcPr>
          <w:p w14:paraId="060C907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2.152.587,31</w:t>
            </w:r>
          </w:p>
        </w:tc>
        <w:tc>
          <w:tcPr>
            <w:tcW w:w="410" w:type="pct"/>
            <w:tcBorders>
              <w:top w:val="nil"/>
              <w:left w:val="nil"/>
              <w:bottom w:val="single" w:sz="4" w:space="0" w:color="D3D3D3"/>
              <w:right w:val="single" w:sz="4" w:space="0" w:color="D3D3D3"/>
            </w:tcBorders>
            <w:shd w:val="clear" w:color="auto" w:fill="auto"/>
            <w:vAlign w:val="center"/>
            <w:hideMark/>
          </w:tcPr>
          <w:p w14:paraId="2B0E50B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B342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520.411,22</w:t>
            </w:r>
          </w:p>
        </w:tc>
        <w:tc>
          <w:tcPr>
            <w:tcW w:w="410" w:type="pct"/>
            <w:tcBorders>
              <w:top w:val="nil"/>
              <w:left w:val="nil"/>
              <w:bottom w:val="single" w:sz="4" w:space="0" w:color="D3D3D3"/>
              <w:right w:val="single" w:sz="4" w:space="0" w:color="D3D3D3"/>
            </w:tcBorders>
            <w:shd w:val="clear" w:color="708090" w:fill="708090"/>
            <w:vAlign w:val="center"/>
            <w:hideMark/>
          </w:tcPr>
          <w:p w14:paraId="7D4C946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5.149.532,72</w:t>
            </w:r>
          </w:p>
        </w:tc>
      </w:tr>
      <w:tr w:rsidR="00320ECA" w:rsidRPr="006F7A4F" w14:paraId="7B3F42C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6D1ED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440554" w14:textId="4B76A64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08D335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F789E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72B2C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4104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4.084.932,00</w:t>
            </w:r>
          </w:p>
        </w:tc>
        <w:tc>
          <w:tcPr>
            <w:tcW w:w="410" w:type="pct"/>
            <w:tcBorders>
              <w:top w:val="nil"/>
              <w:left w:val="nil"/>
              <w:bottom w:val="single" w:sz="4" w:space="0" w:color="D3D3D3"/>
              <w:right w:val="single" w:sz="4" w:space="0" w:color="D3D3D3"/>
            </w:tcBorders>
            <w:shd w:val="clear" w:color="auto" w:fill="auto"/>
            <w:vAlign w:val="center"/>
            <w:hideMark/>
          </w:tcPr>
          <w:p w14:paraId="0254F4F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3.102.359,00</w:t>
            </w:r>
          </w:p>
        </w:tc>
        <w:tc>
          <w:tcPr>
            <w:tcW w:w="410" w:type="pct"/>
            <w:tcBorders>
              <w:top w:val="nil"/>
              <w:left w:val="nil"/>
              <w:bottom w:val="single" w:sz="4" w:space="0" w:color="D3D3D3"/>
              <w:right w:val="single" w:sz="4" w:space="0" w:color="D3D3D3"/>
            </w:tcBorders>
            <w:shd w:val="clear" w:color="auto" w:fill="auto"/>
            <w:vAlign w:val="center"/>
            <w:hideMark/>
          </w:tcPr>
          <w:p w14:paraId="10476AC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D6FD4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602.708,09</w:t>
            </w:r>
          </w:p>
        </w:tc>
        <w:tc>
          <w:tcPr>
            <w:tcW w:w="410" w:type="pct"/>
            <w:tcBorders>
              <w:top w:val="nil"/>
              <w:left w:val="nil"/>
              <w:bottom w:val="single" w:sz="4" w:space="0" w:color="D3D3D3"/>
              <w:right w:val="single" w:sz="4" w:space="0" w:color="D3D3D3"/>
            </w:tcBorders>
            <w:shd w:val="clear" w:color="708090" w:fill="708090"/>
            <w:vAlign w:val="center"/>
            <w:hideMark/>
          </w:tcPr>
          <w:p w14:paraId="38BE654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7.789.999,09</w:t>
            </w:r>
          </w:p>
        </w:tc>
      </w:tr>
      <w:tr w:rsidR="00320ECA" w:rsidRPr="006F7A4F" w14:paraId="5C121CF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F0E5A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A6A469" w14:textId="21D6052E"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BFE36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72052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3BFBE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3BFE9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21A9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1.298.907,00</w:t>
            </w:r>
          </w:p>
        </w:tc>
        <w:tc>
          <w:tcPr>
            <w:tcW w:w="410" w:type="pct"/>
            <w:tcBorders>
              <w:top w:val="nil"/>
              <w:left w:val="nil"/>
              <w:bottom w:val="single" w:sz="4" w:space="0" w:color="D3D3D3"/>
              <w:right w:val="single" w:sz="4" w:space="0" w:color="D3D3D3"/>
            </w:tcBorders>
            <w:shd w:val="clear" w:color="auto" w:fill="auto"/>
            <w:vAlign w:val="center"/>
            <w:hideMark/>
          </w:tcPr>
          <w:p w14:paraId="4CE27D0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E43B0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B97D8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1.298.907,00</w:t>
            </w:r>
          </w:p>
        </w:tc>
      </w:tr>
      <w:tr w:rsidR="00320ECA" w:rsidRPr="006F7A4F" w14:paraId="057A799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EDA65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1422F0" w14:textId="2923B51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C8D334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F4AEF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A005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C010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60CB0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506.862,00</w:t>
            </w:r>
          </w:p>
        </w:tc>
        <w:tc>
          <w:tcPr>
            <w:tcW w:w="410" w:type="pct"/>
            <w:tcBorders>
              <w:top w:val="nil"/>
              <w:left w:val="nil"/>
              <w:bottom w:val="single" w:sz="4" w:space="0" w:color="D3D3D3"/>
              <w:right w:val="single" w:sz="4" w:space="0" w:color="D3D3D3"/>
            </w:tcBorders>
            <w:shd w:val="clear" w:color="auto" w:fill="auto"/>
            <w:vAlign w:val="center"/>
            <w:hideMark/>
          </w:tcPr>
          <w:p w14:paraId="5958AE3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1F7CE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082B8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506.862,00</w:t>
            </w:r>
          </w:p>
        </w:tc>
      </w:tr>
      <w:tr w:rsidR="00320ECA" w:rsidRPr="006F7A4F" w14:paraId="201AD82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975B6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799D462" w14:textId="59E7617D"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375914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467.300.102,72</w:t>
            </w:r>
          </w:p>
        </w:tc>
        <w:tc>
          <w:tcPr>
            <w:tcW w:w="410" w:type="pct"/>
            <w:tcBorders>
              <w:top w:val="nil"/>
              <w:left w:val="nil"/>
              <w:bottom w:val="single" w:sz="4" w:space="0" w:color="D3D3D3"/>
              <w:right w:val="single" w:sz="4" w:space="0" w:color="D3D3D3"/>
            </w:tcBorders>
            <w:shd w:val="clear" w:color="708090" w:fill="708090"/>
            <w:vAlign w:val="center"/>
            <w:hideMark/>
          </w:tcPr>
          <w:p w14:paraId="7052932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E3200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1.067,00</w:t>
            </w:r>
          </w:p>
        </w:tc>
        <w:tc>
          <w:tcPr>
            <w:tcW w:w="410" w:type="pct"/>
            <w:tcBorders>
              <w:top w:val="nil"/>
              <w:left w:val="nil"/>
              <w:bottom w:val="single" w:sz="4" w:space="0" w:color="D3D3D3"/>
              <w:right w:val="single" w:sz="4" w:space="0" w:color="D3D3D3"/>
            </w:tcBorders>
            <w:shd w:val="clear" w:color="708090" w:fill="708090"/>
            <w:vAlign w:val="center"/>
            <w:hideMark/>
          </w:tcPr>
          <w:p w14:paraId="6650412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43.379.951,46</w:t>
            </w:r>
          </w:p>
        </w:tc>
        <w:tc>
          <w:tcPr>
            <w:tcW w:w="410" w:type="pct"/>
            <w:tcBorders>
              <w:top w:val="nil"/>
              <w:left w:val="nil"/>
              <w:bottom w:val="single" w:sz="4" w:space="0" w:color="D3D3D3"/>
              <w:right w:val="single" w:sz="4" w:space="0" w:color="D3D3D3"/>
            </w:tcBorders>
            <w:shd w:val="clear" w:color="708090" w:fill="708090"/>
            <w:vAlign w:val="center"/>
            <w:hideMark/>
          </w:tcPr>
          <w:p w14:paraId="2FE026C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169.455.875,08</w:t>
            </w:r>
          </w:p>
        </w:tc>
        <w:tc>
          <w:tcPr>
            <w:tcW w:w="410" w:type="pct"/>
            <w:tcBorders>
              <w:top w:val="nil"/>
              <w:left w:val="nil"/>
              <w:bottom w:val="single" w:sz="4" w:space="0" w:color="D3D3D3"/>
              <w:right w:val="single" w:sz="4" w:space="0" w:color="D3D3D3"/>
            </w:tcBorders>
            <w:shd w:val="clear" w:color="708090" w:fill="708090"/>
            <w:vAlign w:val="center"/>
            <w:hideMark/>
          </w:tcPr>
          <w:p w14:paraId="453C36D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56.710.912,30</w:t>
            </w:r>
          </w:p>
        </w:tc>
        <w:tc>
          <w:tcPr>
            <w:tcW w:w="410" w:type="pct"/>
            <w:tcBorders>
              <w:top w:val="nil"/>
              <w:left w:val="nil"/>
              <w:bottom w:val="single" w:sz="4" w:space="0" w:color="D3D3D3"/>
              <w:right w:val="single" w:sz="4" w:space="0" w:color="D3D3D3"/>
            </w:tcBorders>
            <w:shd w:val="clear" w:color="708090" w:fill="708090"/>
            <w:vAlign w:val="center"/>
            <w:hideMark/>
          </w:tcPr>
          <w:p w14:paraId="3210F02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3.168.498,12</w:t>
            </w:r>
          </w:p>
        </w:tc>
        <w:tc>
          <w:tcPr>
            <w:tcW w:w="410" w:type="pct"/>
            <w:tcBorders>
              <w:top w:val="nil"/>
              <w:left w:val="nil"/>
              <w:bottom w:val="single" w:sz="4" w:space="0" w:color="D3D3D3"/>
              <w:right w:val="single" w:sz="4" w:space="0" w:color="D3D3D3"/>
            </w:tcBorders>
            <w:shd w:val="clear" w:color="708090" w:fill="708090"/>
            <w:vAlign w:val="center"/>
            <w:hideMark/>
          </w:tcPr>
          <w:p w14:paraId="4EDA19C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740.016.406,68</w:t>
            </w:r>
          </w:p>
        </w:tc>
      </w:tr>
    </w:tbl>
    <w:p w14:paraId="0E6F4C80" w14:textId="2C0D1791" w:rsidR="00F53E7F" w:rsidRPr="006F7A4F" w:rsidRDefault="00F53E7F" w:rsidP="005044BE">
      <w:pPr>
        <w:pStyle w:val="Tablo1"/>
        <w:rPr>
          <w:rFonts w:ascii="Times New Roman" w:hAnsi="Times New Roman"/>
        </w:rPr>
      </w:pPr>
    </w:p>
    <w:p w14:paraId="5ED68ADD" w14:textId="3ECBC32A" w:rsidR="005044BE" w:rsidRPr="006F7A4F" w:rsidRDefault="005044BE" w:rsidP="00013187">
      <w:pPr>
        <w:pStyle w:val="Balk5"/>
      </w:pPr>
      <w:bookmarkStart w:id="675" w:name="_Toc445993526"/>
      <w:bookmarkStart w:id="676" w:name="_Toc47706178"/>
      <w:r w:rsidRPr="006F7A4F">
        <w:t>Tablo 10.9 ARDAHAN</w:t>
      </w:r>
      <w:bookmarkEnd w:id="675"/>
      <w:bookmarkEnd w:id="676"/>
      <w:r w:rsidR="00B56CD6" w:rsidRPr="006F7A4F">
        <w:tab/>
      </w:r>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320ECA" w:rsidRPr="006F7A4F" w14:paraId="6813F63C"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9A1B3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ARDAHAN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E142D5C" w14:textId="1C93D75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1CE45D" w14:textId="6EB92A20"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717143" w14:textId="509201B0"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13215B" w14:textId="0C57A4B7"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F39061" w14:textId="1956C9E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F69781" w14:textId="318CC9C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1F0787" w14:textId="0125EB35"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70B3CF" w14:textId="26BCF2CC"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AF105F" w14:textId="39BB4BD6"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44EB096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DA40F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FFA8C5C" w14:textId="615919E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9E7765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3EE6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CDB67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DEC7E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A8CC3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9.311.521,90</w:t>
            </w:r>
          </w:p>
        </w:tc>
        <w:tc>
          <w:tcPr>
            <w:tcW w:w="410" w:type="pct"/>
            <w:tcBorders>
              <w:top w:val="nil"/>
              <w:left w:val="nil"/>
              <w:bottom w:val="single" w:sz="4" w:space="0" w:color="D3D3D3"/>
              <w:right w:val="single" w:sz="4" w:space="0" w:color="D3D3D3"/>
            </w:tcBorders>
            <w:shd w:val="clear" w:color="auto" w:fill="auto"/>
            <w:vAlign w:val="center"/>
            <w:hideMark/>
          </w:tcPr>
          <w:p w14:paraId="31AFB3F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9.077.397,68</w:t>
            </w:r>
          </w:p>
        </w:tc>
        <w:tc>
          <w:tcPr>
            <w:tcW w:w="410" w:type="pct"/>
            <w:tcBorders>
              <w:top w:val="nil"/>
              <w:left w:val="nil"/>
              <w:bottom w:val="single" w:sz="4" w:space="0" w:color="D3D3D3"/>
              <w:right w:val="single" w:sz="4" w:space="0" w:color="D3D3D3"/>
            </w:tcBorders>
            <w:shd w:val="clear" w:color="auto" w:fill="auto"/>
            <w:vAlign w:val="center"/>
            <w:hideMark/>
          </w:tcPr>
          <w:p w14:paraId="3C9733D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79.926,69</w:t>
            </w:r>
          </w:p>
        </w:tc>
        <w:tc>
          <w:tcPr>
            <w:tcW w:w="410" w:type="pct"/>
            <w:tcBorders>
              <w:top w:val="nil"/>
              <w:left w:val="nil"/>
              <w:bottom w:val="single" w:sz="4" w:space="0" w:color="D3D3D3"/>
              <w:right w:val="single" w:sz="4" w:space="0" w:color="D3D3D3"/>
            </w:tcBorders>
            <w:shd w:val="clear" w:color="708090" w:fill="708090"/>
            <w:vAlign w:val="center"/>
            <w:hideMark/>
          </w:tcPr>
          <w:p w14:paraId="0FAB97C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18.468.846,27</w:t>
            </w:r>
          </w:p>
        </w:tc>
      </w:tr>
      <w:tr w:rsidR="00320ECA" w:rsidRPr="006F7A4F" w14:paraId="541A26E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D5B421"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6C106F" w14:textId="3243D49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8BF3FE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024E2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7C85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2527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57.965,12</w:t>
            </w:r>
          </w:p>
        </w:tc>
        <w:tc>
          <w:tcPr>
            <w:tcW w:w="410" w:type="pct"/>
            <w:tcBorders>
              <w:top w:val="nil"/>
              <w:left w:val="nil"/>
              <w:bottom w:val="single" w:sz="4" w:space="0" w:color="D3D3D3"/>
              <w:right w:val="single" w:sz="4" w:space="0" w:color="D3D3D3"/>
            </w:tcBorders>
            <w:shd w:val="clear" w:color="auto" w:fill="auto"/>
            <w:vAlign w:val="center"/>
            <w:hideMark/>
          </w:tcPr>
          <w:p w14:paraId="475F4A5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3DD2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6CF3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B872D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57.965,12</w:t>
            </w:r>
          </w:p>
        </w:tc>
      </w:tr>
      <w:tr w:rsidR="00320ECA" w:rsidRPr="006F7A4F" w14:paraId="59FB9C6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53376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OMV ENERJİ TİCARET ANONİM </w:t>
            </w:r>
            <w:r w:rsidRPr="006F7A4F">
              <w:rPr>
                <w:rFonts w:ascii="Times New Roman" w:eastAsia="Times New Roman" w:hAnsi="Times New Roman" w:cs="Times New Roman"/>
                <w:b/>
                <w:bCs/>
                <w:color w:val="FFFFFF"/>
                <w:sz w:val="16"/>
                <w:szCs w:val="16"/>
                <w:lang w:eastAsia="tr-TR"/>
              </w:rPr>
              <w:lastRenderedPageBreak/>
              <w:t>ŞİRKETİ</w:t>
            </w:r>
          </w:p>
        </w:tc>
        <w:tc>
          <w:tcPr>
            <w:tcW w:w="481" w:type="pct"/>
            <w:tcBorders>
              <w:top w:val="nil"/>
              <w:left w:val="nil"/>
              <w:bottom w:val="single" w:sz="4" w:space="0" w:color="D3D3D3"/>
              <w:right w:val="single" w:sz="4" w:space="0" w:color="D3D3D3"/>
            </w:tcBorders>
            <w:shd w:val="clear" w:color="708090" w:fill="708090"/>
            <w:vAlign w:val="center"/>
            <w:hideMark/>
          </w:tcPr>
          <w:p w14:paraId="35800DFB" w14:textId="6F40641F"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 xml:space="preserve">Wholesale </w:t>
            </w:r>
            <w:r w:rsidRPr="006F7A4F">
              <w:rPr>
                <w:rFonts w:ascii="Times New Roman" w:eastAsia="Times New Roman" w:hAnsi="Times New Roman" w:cs="Times New Roman"/>
                <w:b/>
                <w:bCs/>
                <w:color w:val="FFFFFF"/>
                <w:sz w:val="16"/>
                <w:szCs w:val="16"/>
                <w:lang w:eastAsia="tr-TR"/>
              </w:rPr>
              <w:lastRenderedPageBreak/>
              <w:t>License</w:t>
            </w:r>
          </w:p>
        </w:tc>
        <w:tc>
          <w:tcPr>
            <w:tcW w:w="410" w:type="pct"/>
            <w:tcBorders>
              <w:top w:val="nil"/>
              <w:left w:val="nil"/>
              <w:bottom w:val="single" w:sz="4" w:space="0" w:color="D3D3D3"/>
              <w:right w:val="single" w:sz="4" w:space="0" w:color="D3D3D3"/>
            </w:tcBorders>
            <w:shd w:val="clear" w:color="auto" w:fill="auto"/>
            <w:vAlign w:val="center"/>
            <w:hideMark/>
          </w:tcPr>
          <w:p w14:paraId="0CA5213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lastRenderedPageBreak/>
              <w:t> </w:t>
            </w:r>
          </w:p>
        </w:tc>
        <w:tc>
          <w:tcPr>
            <w:tcW w:w="410" w:type="pct"/>
            <w:tcBorders>
              <w:top w:val="nil"/>
              <w:left w:val="nil"/>
              <w:bottom w:val="single" w:sz="4" w:space="0" w:color="D3D3D3"/>
              <w:right w:val="single" w:sz="4" w:space="0" w:color="D3D3D3"/>
            </w:tcBorders>
            <w:shd w:val="clear" w:color="auto" w:fill="auto"/>
            <w:vAlign w:val="center"/>
            <w:hideMark/>
          </w:tcPr>
          <w:p w14:paraId="35F701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FC93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D7D39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157.856,00</w:t>
            </w:r>
          </w:p>
        </w:tc>
        <w:tc>
          <w:tcPr>
            <w:tcW w:w="410" w:type="pct"/>
            <w:tcBorders>
              <w:top w:val="nil"/>
              <w:left w:val="nil"/>
              <w:bottom w:val="single" w:sz="4" w:space="0" w:color="D3D3D3"/>
              <w:right w:val="single" w:sz="4" w:space="0" w:color="D3D3D3"/>
            </w:tcBorders>
            <w:shd w:val="clear" w:color="auto" w:fill="auto"/>
            <w:vAlign w:val="center"/>
            <w:hideMark/>
          </w:tcPr>
          <w:p w14:paraId="5CDC5A8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298.026,00</w:t>
            </w:r>
          </w:p>
        </w:tc>
        <w:tc>
          <w:tcPr>
            <w:tcW w:w="410" w:type="pct"/>
            <w:tcBorders>
              <w:top w:val="nil"/>
              <w:left w:val="nil"/>
              <w:bottom w:val="single" w:sz="4" w:space="0" w:color="D3D3D3"/>
              <w:right w:val="single" w:sz="4" w:space="0" w:color="D3D3D3"/>
            </w:tcBorders>
            <w:shd w:val="clear" w:color="auto" w:fill="auto"/>
            <w:vAlign w:val="center"/>
            <w:hideMark/>
          </w:tcPr>
          <w:p w14:paraId="0C8A132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0DDA1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75A30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455.882,00</w:t>
            </w:r>
          </w:p>
        </w:tc>
      </w:tr>
      <w:tr w:rsidR="00320ECA" w:rsidRPr="006F7A4F" w14:paraId="21E14D7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AD08D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D391AFE" w14:textId="144DF858"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2CD318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F2DFA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7B56B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BBBCF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215.821,12</w:t>
            </w:r>
          </w:p>
        </w:tc>
        <w:tc>
          <w:tcPr>
            <w:tcW w:w="410" w:type="pct"/>
            <w:tcBorders>
              <w:top w:val="nil"/>
              <w:left w:val="nil"/>
              <w:bottom w:val="single" w:sz="4" w:space="0" w:color="D3D3D3"/>
              <w:right w:val="single" w:sz="4" w:space="0" w:color="D3D3D3"/>
            </w:tcBorders>
            <w:shd w:val="clear" w:color="708090" w:fill="708090"/>
            <w:vAlign w:val="center"/>
            <w:hideMark/>
          </w:tcPr>
          <w:p w14:paraId="4F4E53C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9.609.547,90</w:t>
            </w:r>
          </w:p>
        </w:tc>
        <w:tc>
          <w:tcPr>
            <w:tcW w:w="410" w:type="pct"/>
            <w:tcBorders>
              <w:top w:val="nil"/>
              <w:left w:val="nil"/>
              <w:bottom w:val="single" w:sz="4" w:space="0" w:color="D3D3D3"/>
              <w:right w:val="single" w:sz="4" w:space="0" w:color="D3D3D3"/>
            </w:tcBorders>
            <w:shd w:val="clear" w:color="708090" w:fill="708090"/>
            <w:vAlign w:val="center"/>
            <w:hideMark/>
          </w:tcPr>
          <w:p w14:paraId="0AF114F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9.077.397,68</w:t>
            </w:r>
          </w:p>
        </w:tc>
        <w:tc>
          <w:tcPr>
            <w:tcW w:w="410" w:type="pct"/>
            <w:tcBorders>
              <w:top w:val="nil"/>
              <w:left w:val="nil"/>
              <w:bottom w:val="single" w:sz="4" w:space="0" w:color="D3D3D3"/>
              <w:right w:val="single" w:sz="4" w:space="0" w:color="D3D3D3"/>
            </w:tcBorders>
            <w:shd w:val="clear" w:color="708090" w:fill="708090"/>
            <w:vAlign w:val="center"/>
            <w:hideMark/>
          </w:tcPr>
          <w:p w14:paraId="5DBF3F5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79.926,69</w:t>
            </w:r>
          </w:p>
        </w:tc>
        <w:tc>
          <w:tcPr>
            <w:tcW w:w="410" w:type="pct"/>
            <w:tcBorders>
              <w:top w:val="nil"/>
              <w:left w:val="nil"/>
              <w:bottom w:val="single" w:sz="4" w:space="0" w:color="D3D3D3"/>
              <w:right w:val="single" w:sz="4" w:space="0" w:color="D3D3D3"/>
            </w:tcBorders>
            <w:shd w:val="clear" w:color="708090" w:fill="708090"/>
            <w:vAlign w:val="center"/>
            <w:hideMark/>
          </w:tcPr>
          <w:p w14:paraId="0CEE027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18.982.693,39</w:t>
            </w:r>
          </w:p>
        </w:tc>
      </w:tr>
    </w:tbl>
    <w:p w14:paraId="4DCD0E55" w14:textId="17B18FB3" w:rsidR="00320ECA" w:rsidRPr="006F7A4F" w:rsidRDefault="00320ECA" w:rsidP="005044BE">
      <w:pPr>
        <w:rPr>
          <w:rFonts w:ascii="Times New Roman" w:hAnsi="Times New Roman" w:cs="Times New Roman"/>
          <w:b/>
        </w:rPr>
      </w:pPr>
    </w:p>
    <w:p w14:paraId="4EABBC9A" w14:textId="77777777" w:rsidR="005044BE" w:rsidRPr="006F7A4F" w:rsidRDefault="005044BE" w:rsidP="00013187">
      <w:pPr>
        <w:pStyle w:val="Balk5"/>
      </w:pPr>
      <w:bookmarkStart w:id="677" w:name="_Toc445993527"/>
      <w:bookmarkStart w:id="678" w:name="_Toc47706179"/>
      <w:r w:rsidRPr="006F7A4F">
        <w:t>Tablo 10.10 ARTVİN</w:t>
      </w:r>
      <w:bookmarkEnd w:id="677"/>
      <w:bookmarkEnd w:id="67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320ECA" w:rsidRPr="006F7A4F" w14:paraId="30BD493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6F451A"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ARTVİN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0BAB22A" w14:textId="0E3CFDD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51C62E" w14:textId="54E311F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2CB325" w14:textId="26345FE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E16383" w14:textId="424F3B51"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B386F6" w14:textId="74A3609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4D5433" w14:textId="3ABCD28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A3F148" w14:textId="78E63B78"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6C3F4F" w14:textId="3384590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C57F9C" w14:textId="7758A494"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7511F0A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AE3F4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BF975B" w14:textId="303D457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41E803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95EB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23C79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AC79F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47.487,64</w:t>
            </w:r>
          </w:p>
        </w:tc>
        <w:tc>
          <w:tcPr>
            <w:tcW w:w="410" w:type="pct"/>
            <w:tcBorders>
              <w:top w:val="nil"/>
              <w:left w:val="nil"/>
              <w:bottom w:val="single" w:sz="4" w:space="0" w:color="D3D3D3"/>
              <w:right w:val="single" w:sz="4" w:space="0" w:color="D3D3D3"/>
            </w:tcBorders>
            <w:shd w:val="clear" w:color="auto" w:fill="auto"/>
            <w:vAlign w:val="center"/>
            <w:hideMark/>
          </w:tcPr>
          <w:p w14:paraId="01CEF21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A002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556B1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F9DFF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47.487,64</w:t>
            </w:r>
          </w:p>
        </w:tc>
      </w:tr>
      <w:tr w:rsidR="00320ECA" w:rsidRPr="006F7A4F" w14:paraId="1339C5D9" w14:textId="77777777" w:rsidTr="00320ECA">
        <w:trPr>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C4B16E8"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BA9812" w14:textId="399E90F1"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C68E9E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E2AE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E954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F0CF3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4AE47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51.792,00</w:t>
            </w:r>
          </w:p>
        </w:tc>
        <w:tc>
          <w:tcPr>
            <w:tcW w:w="410" w:type="pct"/>
            <w:tcBorders>
              <w:top w:val="nil"/>
              <w:left w:val="nil"/>
              <w:bottom w:val="single" w:sz="4" w:space="0" w:color="D3D3D3"/>
              <w:right w:val="single" w:sz="4" w:space="0" w:color="D3D3D3"/>
            </w:tcBorders>
            <w:shd w:val="clear" w:color="auto" w:fill="auto"/>
            <w:vAlign w:val="center"/>
            <w:hideMark/>
          </w:tcPr>
          <w:p w14:paraId="322CC2B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36B39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94317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51.792,00</w:t>
            </w:r>
          </w:p>
        </w:tc>
      </w:tr>
      <w:tr w:rsidR="00320ECA" w:rsidRPr="006F7A4F" w14:paraId="2E02745B" w14:textId="77777777" w:rsidTr="00320ECA">
        <w:trPr>
          <w:trHeight w:val="420"/>
        </w:trPr>
        <w:tc>
          <w:tcPr>
            <w:tcW w:w="1239" w:type="pct"/>
            <w:vMerge/>
            <w:tcBorders>
              <w:top w:val="nil"/>
              <w:left w:val="single" w:sz="4" w:space="0" w:color="D3D3D3"/>
              <w:bottom w:val="single" w:sz="4" w:space="0" w:color="D3D3D3"/>
              <w:right w:val="single" w:sz="4" w:space="0" w:color="D3D3D3"/>
            </w:tcBorders>
            <w:vAlign w:val="center"/>
            <w:hideMark/>
          </w:tcPr>
          <w:p w14:paraId="2A67CAB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AD94AE9" w14:textId="132B358F"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D1BCA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0D60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E6D3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904E5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1.992.510,90</w:t>
            </w:r>
          </w:p>
        </w:tc>
        <w:tc>
          <w:tcPr>
            <w:tcW w:w="410" w:type="pct"/>
            <w:tcBorders>
              <w:top w:val="nil"/>
              <w:left w:val="nil"/>
              <w:bottom w:val="single" w:sz="4" w:space="0" w:color="D3D3D3"/>
              <w:right w:val="single" w:sz="4" w:space="0" w:color="D3D3D3"/>
            </w:tcBorders>
            <w:shd w:val="clear" w:color="auto" w:fill="auto"/>
            <w:vAlign w:val="center"/>
            <w:hideMark/>
          </w:tcPr>
          <w:p w14:paraId="501B23E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165.827,13</w:t>
            </w:r>
          </w:p>
        </w:tc>
        <w:tc>
          <w:tcPr>
            <w:tcW w:w="410" w:type="pct"/>
            <w:tcBorders>
              <w:top w:val="nil"/>
              <w:left w:val="nil"/>
              <w:bottom w:val="single" w:sz="4" w:space="0" w:color="D3D3D3"/>
              <w:right w:val="single" w:sz="4" w:space="0" w:color="D3D3D3"/>
            </w:tcBorders>
            <w:shd w:val="clear" w:color="auto" w:fill="auto"/>
            <w:vAlign w:val="center"/>
            <w:hideMark/>
          </w:tcPr>
          <w:p w14:paraId="3C3CE76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87154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47B54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2.158.338,03</w:t>
            </w:r>
          </w:p>
        </w:tc>
      </w:tr>
      <w:tr w:rsidR="00320ECA" w:rsidRPr="006F7A4F" w14:paraId="26240A2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36A1C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E9E7AC" w14:textId="7BB277C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169A62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17D28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F44CE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36F4E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5D806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422.685,00</w:t>
            </w:r>
          </w:p>
        </w:tc>
        <w:tc>
          <w:tcPr>
            <w:tcW w:w="410" w:type="pct"/>
            <w:tcBorders>
              <w:top w:val="nil"/>
              <w:left w:val="nil"/>
              <w:bottom w:val="single" w:sz="4" w:space="0" w:color="D3D3D3"/>
              <w:right w:val="single" w:sz="4" w:space="0" w:color="D3D3D3"/>
            </w:tcBorders>
            <w:shd w:val="clear" w:color="auto" w:fill="auto"/>
            <w:vAlign w:val="center"/>
            <w:hideMark/>
          </w:tcPr>
          <w:p w14:paraId="5114DF3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C51A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A3E20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422.685,00</w:t>
            </w:r>
          </w:p>
        </w:tc>
      </w:tr>
      <w:tr w:rsidR="00320ECA" w:rsidRPr="006F7A4F" w14:paraId="70E7D39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A6568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535E00" w14:textId="08A9FC6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84A0CB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D7168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884CE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FA15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E61B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547.318,00</w:t>
            </w:r>
          </w:p>
        </w:tc>
        <w:tc>
          <w:tcPr>
            <w:tcW w:w="410" w:type="pct"/>
            <w:tcBorders>
              <w:top w:val="nil"/>
              <w:left w:val="nil"/>
              <w:bottom w:val="single" w:sz="4" w:space="0" w:color="D3D3D3"/>
              <w:right w:val="single" w:sz="4" w:space="0" w:color="D3D3D3"/>
            </w:tcBorders>
            <w:shd w:val="clear" w:color="auto" w:fill="auto"/>
            <w:vAlign w:val="center"/>
            <w:hideMark/>
          </w:tcPr>
          <w:p w14:paraId="0196A70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92AEA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441BB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547.318,00</w:t>
            </w:r>
          </w:p>
        </w:tc>
      </w:tr>
      <w:tr w:rsidR="00320ECA" w:rsidRPr="006F7A4F" w14:paraId="6C99F503"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AC5DF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79CDD50" w14:textId="7C45305E"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7E31C1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B9193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080BD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BA58C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2.039.998,54</w:t>
            </w:r>
          </w:p>
        </w:tc>
        <w:tc>
          <w:tcPr>
            <w:tcW w:w="410" w:type="pct"/>
            <w:tcBorders>
              <w:top w:val="nil"/>
              <w:left w:val="nil"/>
              <w:bottom w:val="single" w:sz="4" w:space="0" w:color="D3D3D3"/>
              <w:right w:val="single" w:sz="4" w:space="0" w:color="D3D3D3"/>
            </w:tcBorders>
            <w:shd w:val="clear" w:color="708090" w:fill="708090"/>
            <w:vAlign w:val="center"/>
            <w:hideMark/>
          </w:tcPr>
          <w:p w14:paraId="68EC637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1.187.622,13</w:t>
            </w:r>
          </w:p>
        </w:tc>
        <w:tc>
          <w:tcPr>
            <w:tcW w:w="410" w:type="pct"/>
            <w:tcBorders>
              <w:top w:val="nil"/>
              <w:left w:val="nil"/>
              <w:bottom w:val="single" w:sz="4" w:space="0" w:color="D3D3D3"/>
              <w:right w:val="single" w:sz="4" w:space="0" w:color="D3D3D3"/>
            </w:tcBorders>
            <w:shd w:val="clear" w:color="708090" w:fill="708090"/>
            <w:vAlign w:val="center"/>
            <w:hideMark/>
          </w:tcPr>
          <w:p w14:paraId="4FB0CDA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CD8DE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CAA14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3.227.620,67</w:t>
            </w:r>
          </w:p>
        </w:tc>
      </w:tr>
    </w:tbl>
    <w:p w14:paraId="69595438" w14:textId="77777777" w:rsidR="005044BE" w:rsidRPr="006F7A4F" w:rsidRDefault="005044BE" w:rsidP="005044BE">
      <w:pPr>
        <w:pStyle w:val="Tablo1"/>
        <w:rPr>
          <w:rFonts w:ascii="Times New Roman" w:hAnsi="Times New Roman"/>
        </w:rPr>
      </w:pPr>
    </w:p>
    <w:p w14:paraId="2300EA59" w14:textId="77777777" w:rsidR="00F53E7F" w:rsidRPr="006F7A4F" w:rsidRDefault="00F53E7F" w:rsidP="005044BE">
      <w:pPr>
        <w:pStyle w:val="Tablo1"/>
        <w:rPr>
          <w:rFonts w:ascii="Times New Roman" w:hAnsi="Times New Roman"/>
        </w:rPr>
      </w:pPr>
    </w:p>
    <w:p w14:paraId="752B116D" w14:textId="77777777" w:rsidR="005044BE" w:rsidRPr="006F7A4F" w:rsidRDefault="005044BE" w:rsidP="00013187">
      <w:pPr>
        <w:pStyle w:val="Balk5"/>
      </w:pPr>
      <w:bookmarkStart w:id="679" w:name="_Toc445993528"/>
      <w:bookmarkStart w:id="680" w:name="_Toc47706180"/>
      <w:r w:rsidRPr="006F7A4F">
        <w:t>Tablo 10.11 AYDIN</w:t>
      </w:r>
      <w:bookmarkEnd w:id="679"/>
      <w:bookmarkEnd w:id="680"/>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320ECA" w:rsidRPr="006F7A4F" w14:paraId="788A5489" w14:textId="77777777" w:rsidTr="00320EC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486C2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56AAB47" w14:textId="055D796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398DB9" w14:textId="6E06B2E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FEBE42" w14:textId="1209AC3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D5D1D4" w14:textId="181FCC37"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DF826A" w14:textId="16EA097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9AF287" w14:textId="2B7ABA08"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56EC9A" w14:textId="1E3F928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BF9554" w14:textId="07E54C24"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D098FF" w14:textId="02A6C7AA"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2198179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DA0D2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381F22" w14:textId="53467C4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10F469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134C7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6973F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933C9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1.933.325,52</w:t>
            </w:r>
          </w:p>
        </w:tc>
        <w:tc>
          <w:tcPr>
            <w:tcW w:w="410" w:type="pct"/>
            <w:tcBorders>
              <w:top w:val="nil"/>
              <w:left w:val="nil"/>
              <w:bottom w:val="single" w:sz="4" w:space="0" w:color="D3D3D3"/>
              <w:right w:val="single" w:sz="4" w:space="0" w:color="D3D3D3"/>
            </w:tcBorders>
            <w:shd w:val="clear" w:color="auto" w:fill="auto"/>
            <w:vAlign w:val="center"/>
            <w:hideMark/>
          </w:tcPr>
          <w:p w14:paraId="3488B75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478.109,48</w:t>
            </w:r>
          </w:p>
        </w:tc>
        <w:tc>
          <w:tcPr>
            <w:tcW w:w="410" w:type="pct"/>
            <w:tcBorders>
              <w:top w:val="nil"/>
              <w:left w:val="nil"/>
              <w:bottom w:val="single" w:sz="4" w:space="0" w:color="D3D3D3"/>
              <w:right w:val="single" w:sz="4" w:space="0" w:color="D3D3D3"/>
            </w:tcBorders>
            <w:shd w:val="clear" w:color="auto" w:fill="auto"/>
            <w:vAlign w:val="center"/>
            <w:hideMark/>
          </w:tcPr>
          <w:p w14:paraId="7BED49F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3B2A4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D28DD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2.411.434,99</w:t>
            </w:r>
          </w:p>
        </w:tc>
      </w:tr>
      <w:tr w:rsidR="00320ECA" w:rsidRPr="006F7A4F" w14:paraId="0B517BC9"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CEF02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7E0B7C7" w14:textId="521AA07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2F7276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B094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3E082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CAD01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627.336,71</w:t>
            </w:r>
          </w:p>
        </w:tc>
        <w:tc>
          <w:tcPr>
            <w:tcW w:w="410" w:type="pct"/>
            <w:tcBorders>
              <w:top w:val="nil"/>
              <w:left w:val="nil"/>
              <w:bottom w:val="single" w:sz="4" w:space="0" w:color="D3D3D3"/>
              <w:right w:val="single" w:sz="4" w:space="0" w:color="D3D3D3"/>
            </w:tcBorders>
            <w:shd w:val="clear" w:color="auto" w:fill="auto"/>
            <w:vAlign w:val="center"/>
            <w:hideMark/>
          </w:tcPr>
          <w:p w14:paraId="7C9D4CE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258.269,11</w:t>
            </w:r>
          </w:p>
        </w:tc>
        <w:tc>
          <w:tcPr>
            <w:tcW w:w="410" w:type="pct"/>
            <w:tcBorders>
              <w:top w:val="nil"/>
              <w:left w:val="nil"/>
              <w:bottom w:val="single" w:sz="4" w:space="0" w:color="D3D3D3"/>
              <w:right w:val="single" w:sz="4" w:space="0" w:color="D3D3D3"/>
            </w:tcBorders>
            <w:shd w:val="clear" w:color="auto" w:fill="auto"/>
            <w:vAlign w:val="center"/>
            <w:hideMark/>
          </w:tcPr>
          <w:p w14:paraId="399D331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BE7B5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8E54A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885.605,82</w:t>
            </w:r>
          </w:p>
        </w:tc>
      </w:tr>
      <w:tr w:rsidR="00320ECA" w:rsidRPr="006F7A4F" w14:paraId="0FB7C4B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06729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66B08C" w14:textId="628BAD1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88FAC5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D3A2B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16B5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4F193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1.887.863,91</w:t>
            </w:r>
          </w:p>
        </w:tc>
        <w:tc>
          <w:tcPr>
            <w:tcW w:w="410" w:type="pct"/>
            <w:tcBorders>
              <w:top w:val="nil"/>
              <w:left w:val="nil"/>
              <w:bottom w:val="single" w:sz="4" w:space="0" w:color="D3D3D3"/>
              <w:right w:val="single" w:sz="4" w:space="0" w:color="D3D3D3"/>
            </w:tcBorders>
            <w:shd w:val="clear" w:color="auto" w:fill="auto"/>
            <w:vAlign w:val="center"/>
            <w:hideMark/>
          </w:tcPr>
          <w:p w14:paraId="13867EE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101.514,47</w:t>
            </w:r>
          </w:p>
        </w:tc>
        <w:tc>
          <w:tcPr>
            <w:tcW w:w="410" w:type="pct"/>
            <w:tcBorders>
              <w:top w:val="nil"/>
              <w:left w:val="nil"/>
              <w:bottom w:val="single" w:sz="4" w:space="0" w:color="D3D3D3"/>
              <w:right w:val="single" w:sz="4" w:space="0" w:color="D3D3D3"/>
            </w:tcBorders>
            <w:shd w:val="clear" w:color="auto" w:fill="auto"/>
            <w:vAlign w:val="center"/>
            <w:hideMark/>
          </w:tcPr>
          <w:p w14:paraId="29BF922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55BB8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8051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1.989.378,38</w:t>
            </w:r>
          </w:p>
        </w:tc>
      </w:tr>
      <w:tr w:rsidR="00320ECA" w:rsidRPr="006F7A4F" w14:paraId="242646E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02119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68E243" w14:textId="237BD80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CBCDE1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10.311.236,65</w:t>
            </w:r>
          </w:p>
        </w:tc>
        <w:tc>
          <w:tcPr>
            <w:tcW w:w="410" w:type="pct"/>
            <w:tcBorders>
              <w:top w:val="nil"/>
              <w:left w:val="nil"/>
              <w:bottom w:val="single" w:sz="4" w:space="0" w:color="D3D3D3"/>
              <w:right w:val="single" w:sz="4" w:space="0" w:color="D3D3D3"/>
            </w:tcBorders>
            <w:shd w:val="clear" w:color="auto" w:fill="auto"/>
            <w:vAlign w:val="center"/>
            <w:hideMark/>
          </w:tcPr>
          <w:p w14:paraId="64A1B3B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790BC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60BB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12.137.791,65</w:t>
            </w:r>
          </w:p>
        </w:tc>
        <w:tc>
          <w:tcPr>
            <w:tcW w:w="410" w:type="pct"/>
            <w:tcBorders>
              <w:top w:val="nil"/>
              <w:left w:val="nil"/>
              <w:bottom w:val="single" w:sz="4" w:space="0" w:color="D3D3D3"/>
              <w:right w:val="single" w:sz="4" w:space="0" w:color="D3D3D3"/>
            </w:tcBorders>
            <w:shd w:val="clear" w:color="auto" w:fill="auto"/>
            <w:vAlign w:val="center"/>
            <w:hideMark/>
          </w:tcPr>
          <w:p w14:paraId="48BC425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931A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02041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063EA7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22.449.028,30</w:t>
            </w:r>
          </w:p>
        </w:tc>
      </w:tr>
      <w:tr w:rsidR="00320ECA" w:rsidRPr="006F7A4F" w14:paraId="7140466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7AA87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9DBEF0" w14:textId="611B060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DB2D1A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21028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AC43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F7582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656.889,00</w:t>
            </w:r>
          </w:p>
        </w:tc>
        <w:tc>
          <w:tcPr>
            <w:tcW w:w="410" w:type="pct"/>
            <w:tcBorders>
              <w:top w:val="nil"/>
              <w:left w:val="nil"/>
              <w:bottom w:val="single" w:sz="4" w:space="0" w:color="D3D3D3"/>
              <w:right w:val="single" w:sz="4" w:space="0" w:color="D3D3D3"/>
            </w:tcBorders>
            <w:shd w:val="clear" w:color="auto" w:fill="auto"/>
            <w:vAlign w:val="center"/>
            <w:hideMark/>
          </w:tcPr>
          <w:p w14:paraId="32FD19D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246.584,00</w:t>
            </w:r>
          </w:p>
        </w:tc>
        <w:tc>
          <w:tcPr>
            <w:tcW w:w="410" w:type="pct"/>
            <w:tcBorders>
              <w:top w:val="nil"/>
              <w:left w:val="nil"/>
              <w:bottom w:val="single" w:sz="4" w:space="0" w:color="D3D3D3"/>
              <w:right w:val="single" w:sz="4" w:space="0" w:color="D3D3D3"/>
            </w:tcBorders>
            <w:shd w:val="clear" w:color="auto" w:fill="auto"/>
            <w:vAlign w:val="center"/>
            <w:hideMark/>
          </w:tcPr>
          <w:p w14:paraId="32D5593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CACC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0E578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903.473,00</w:t>
            </w:r>
          </w:p>
        </w:tc>
      </w:tr>
      <w:tr w:rsidR="00320ECA" w:rsidRPr="006F7A4F" w14:paraId="7A8C8BE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D8F8F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3D2F937" w14:textId="64C39FBF"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FAF674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1A06C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1EC9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5EF5F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0FB22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113.023,22</w:t>
            </w:r>
          </w:p>
        </w:tc>
        <w:tc>
          <w:tcPr>
            <w:tcW w:w="410" w:type="pct"/>
            <w:tcBorders>
              <w:top w:val="nil"/>
              <w:left w:val="nil"/>
              <w:bottom w:val="single" w:sz="4" w:space="0" w:color="D3D3D3"/>
              <w:right w:val="single" w:sz="4" w:space="0" w:color="D3D3D3"/>
            </w:tcBorders>
            <w:shd w:val="clear" w:color="auto" w:fill="auto"/>
            <w:vAlign w:val="center"/>
            <w:hideMark/>
          </w:tcPr>
          <w:p w14:paraId="0A32EB8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8132B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84611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113.023,22</w:t>
            </w:r>
          </w:p>
        </w:tc>
      </w:tr>
      <w:tr w:rsidR="00320ECA" w:rsidRPr="006F7A4F" w14:paraId="720117F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E149F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DF18D6" w14:textId="3FD454B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EC8CC0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4896F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D45A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D030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196.493,43</w:t>
            </w:r>
          </w:p>
        </w:tc>
        <w:tc>
          <w:tcPr>
            <w:tcW w:w="410" w:type="pct"/>
            <w:tcBorders>
              <w:top w:val="nil"/>
              <w:left w:val="nil"/>
              <w:bottom w:val="single" w:sz="4" w:space="0" w:color="D3D3D3"/>
              <w:right w:val="single" w:sz="4" w:space="0" w:color="D3D3D3"/>
            </w:tcBorders>
            <w:shd w:val="clear" w:color="auto" w:fill="auto"/>
            <w:vAlign w:val="center"/>
            <w:hideMark/>
          </w:tcPr>
          <w:p w14:paraId="3C59199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227.389,36</w:t>
            </w:r>
          </w:p>
        </w:tc>
        <w:tc>
          <w:tcPr>
            <w:tcW w:w="410" w:type="pct"/>
            <w:tcBorders>
              <w:top w:val="nil"/>
              <w:left w:val="nil"/>
              <w:bottom w:val="single" w:sz="4" w:space="0" w:color="D3D3D3"/>
              <w:right w:val="single" w:sz="4" w:space="0" w:color="D3D3D3"/>
            </w:tcBorders>
            <w:shd w:val="clear" w:color="auto" w:fill="auto"/>
            <w:vAlign w:val="center"/>
            <w:hideMark/>
          </w:tcPr>
          <w:p w14:paraId="4137F36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2653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71561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423.882,79</w:t>
            </w:r>
          </w:p>
        </w:tc>
      </w:tr>
      <w:tr w:rsidR="00320ECA" w:rsidRPr="006F7A4F" w14:paraId="1B2EF7E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00FD2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ENERYA AYDIN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FC916A" w14:textId="4FC3447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B637D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E3C97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B3B8B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C0FA1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47.103.738,68</w:t>
            </w:r>
          </w:p>
        </w:tc>
        <w:tc>
          <w:tcPr>
            <w:tcW w:w="410" w:type="pct"/>
            <w:tcBorders>
              <w:top w:val="nil"/>
              <w:left w:val="nil"/>
              <w:bottom w:val="single" w:sz="4" w:space="0" w:color="D3D3D3"/>
              <w:right w:val="single" w:sz="4" w:space="0" w:color="D3D3D3"/>
            </w:tcBorders>
            <w:shd w:val="clear" w:color="auto" w:fill="auto"/>
            <w:vAlign w:val="center"/>
            <w:hideMark/>
          </w:tcPr>
          <w:p w14:paraId="4A4779D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8.055.695,60</w:t>
            </w:r>
          </w:p>
        </w:tc>
        <w:tc>
          <w:tcPr>
            <w:tcW w:w="410" w:type="pct"/>
            <w:tcBorders>
              <w:top w:val="nil"/>
              <w:left w:val="nil"/>
              <w:bottom w:val="single" w:sz="4" w:space="0" w:color="D3D3D3"/>
              <w:right w:val="single" w:sz="4" w:space="0" w:color="D3D3D3"/>
            </w:tcBorders>
            <w:shd w:val="clear" w:color="auto" w:fill="auto"/>
            <w:vAlign w:val="center"/>
            <w:hideMark/>
          </w:tcPr>
          <w:p w14:paraId="3319B7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53.800.788,23</w:t>
            </w:r>
          </w:p>
        </w:tc>
        <w:tc>
          <w:tcPr>
            <w:tcW w:w="410" w:type="pct"/>
            <w:tcBorders>
              <w:top w:val="nil"/>
              <w:left w:val="nil"/>
              <w:bottom w:val="single" w:sz="4" w:space="0" w:color="D3D3D3"/>
              <w:right w:val="single" w:sz="4" w:space="0" w:color="D3D3D3"/>
            </w:tcBorders>
            <w:shd w:val="clear" w:color="auto" w:fill="auto"/>
            <w:vAlign w:val="center"/>
            <w:hideMark/>
          </w:tcPr>
          <w:p w14:paraId="7CA80C6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164.306,68</w:t>
            </w:r>
          </w:p>
        </w:tc>
        <w:tc>
          <w:tcPr>
            <w:tcW w:w="410" w:type="pct"/>
            <w:tcBorders>
              <w:top w:val="nil"/>
              <w:left w:val="nil"/>
              <w:bottom w:val="single" w:sz="4" w:space="0" w:color="D3D3D3"/>
              <w:right w:val="single" w:sz="4" w:space="0" w:color="D3D3D3"/>
            </w:tcBorders>
            <w:shd w:val="clear" w:color="708090" w:fill="708090"/>
            <w:vAlign w:val="center"/>
            <w:hideMark/>
          </w:tcPr>
          <w:p w14:paraId="55F10A8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109.124.529,19</w:t>
            </w:r>
          </w:p>
        </w:tc>
      </w:tr>
      <w:tr w:rsidR="00320ECA" w:rsidRPr="006F7A4F" w14:paraId="4F87992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E823B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B001EC" w14:textId="1125EAA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A4682B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27BD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6495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D76A3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285E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7415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355D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258.614,49</w:t>
            </w:r>
          </w:p>
        </w:tc>
        <w:tc>
          <w:tcPr>
            <w:tcW w:w="410" w:type="pct"/>
            <w:tcBorders>
              <w:top w:val="nil"/>
              <w:left w:val="nil"/>
              <w:bottom w:val="single" w:sz="4" w:space="0" w:color="D3D3D3"/>
              <w:right w:val="single" w:sz="4" w:space="0" w:color="D3D3D3"/>
            </w:tcBorders>
            <w:shd w:val="clear" w:color="708090" w:fill="708090"/>
            <w:vAlign w:val="center"/>
            <w:hideMark/>
          </w:tcPr>
          <w:p w14:paraId="5580F6C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258.614,49</w:t>
            </w:r>
          </w:p>
        </w:tc>
      </w:tr>
      <w:tr w:rsidR="00320ECA" w:rsidRPr="006F7A4F" w14:paraId="2B5B853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0ACF0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B5D873" w14:textId="76A82B0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03D8C7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439A0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82F9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5BCA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1.766.656,00</w:t>
            </w:r>
          </w:p>
        </w:tc>
        <w:tc>
          <w:tcPr>
            <w:tcW w:w="410" w:type="pct"/>
            <w:tcBorders>
              <w:top w:val="nil"/>
              <w:left w:val="nil"/>
              <w:bottom w:val="single" w:sz="4" w:space="0" w:color="D3D3D3"/>
              <w:right w:val="single" w:sz="4" w:space="0" w:color="D3D3D3"/>
            </w:tcBorders>
            <w:shd w:val="clear" w:color="auto" w:fill="auto"/>
            <w:vAlign w:val="center"/>
            <w:hideMark/>
          </w:tcPr>
          <w:p w14:paraId="35E2E03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1.650.612,00</w:t>
            </w:r>
          </w:p>
        </w:tc>
        <w:tc>
          <w:tcPr>
            <w:tcW w:w="410" w:type="pct"/>
            <w:tcBorders>
              <w:top w:val="nil"/>
              <w:left w:val="nil"/>
              <w:bottom w:val="single" w:sz="4" w:space="0" w:color="D3D3D3"/>
              <w:right w:val="single" w:sz="4" w:space="0" w:color="D3D3D3"/>
            </w:tcBorders>
            <w:shd w:val="clear" w:color="auto" w:fill="auto"/>
            <w:vAlign w:val="center"/>
            <w:hideMark/>
          </w:tcPr>
          <w:p w14:paraId="5BC10C8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32.589,00</w:t>
            </w:r>
          </w:p>
        </w:tc>
        <w:tc>
          <w:tcPr>
            <w:tcW w:w="410" w:type="pct"/>
            <w:tcBorders>
              <w:top w:val="nil"/>
              <w:left w:val="nil"/>
              <w:bottom w:val="single" w:sz="4" w:space="0" w:color="D3D3D3"/>
              <w:right w:val="single" w:sz="4" w:space="0" w:color="D3D3D3"/>
            </w:tcBorders>
            <w:shd w:val="clear" w:color="auto" w:fill="auto"/>
            <w:vAlign w:val="center"/>
            <w:hideMark/>
          </w:tcPr>
          <w:p w14:paraId="180B644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202.320,00</w:t>
            </w:r>
          </w:p>
        </w:tc>
        <w:tc>
          <w:tcPr>
            <w:tcW w:w="410" w:type="pct"/>
            <w:tcBorders>
              <w:top w:val="nil"/>
              <w:left w:val="nil"/>
              <w:bottom w:val="single" w:sz="4" w:space="0" w:color="D3D3D3"/>
              <w:right w:val="single" w:sz="4" w:space="0" w:color="D3D3D3"/>
            </w:tcBorders>
            <w:shd w:val="clear" w:color="708090" w:fill="708090"/>
            <w:vAlign w:val="center"/>
            <w:hideMark/>
          </w:tcPr>
          <w:p w14:paraId="0811BBB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3.652.177,00</w:t>
            </w:r>
          </w:p>
        </w:tc>
      </w:tr>
      <w:tr w:rsidR="00320ECA" w:rsidRPr="006F7A4F" w14:paraId="62B4AF4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11929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31E3B4" w14:textId="2C87E9B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6F94E6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4283D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C98E3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6211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2.338.054,78</w:t>
            </w:r>
          </w:p>
        </w:tc>
        <w:tc>
          <w:tcPr>
            <w:tcW w:w="410" w:type="pct"/>
            <w:tcBorders>
              <w:top w:val="nil"/>
              <w:left w:val="nil"/>
              <w:bottom w:val="single" w:sz="4" w:space="0" w:color="D3D3D3"/>
              <w:right w:val="single" w:sz="4" w:space="0" w:color="D3D3D3"/>
            </w:tcBorders>
            <w:shd w:val="clear" w:color="auto" w:fill="auto"/>
            <w:vAlign w:val="center"/>
            <w:hideMark/>
          </w:tcPr>
          <w:p w14:paraId="4B5396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31.353,76</w:t>
            </w:r>
          </w:p>
        </w:tc>
        <w:tc>
          <w:tcPr>
            <w:tcW w:w="410" w:type="pct"/>
            <w:tcBorders>
              <w:top w:val="nil"/>
              <w:left w:val="nil"/>
              <w:bottom w:val="single" w:sz="4" w:space="0" w:color="D3D3D3"/>
              <w:right w:val="single" w:sz="4" w:space="0" w:color="D3D3D3"/>
            </w:tcBorders>
            <w:shd w:val="clear" w:color="auto" w:fill="auto"/>
            <w:vAlign w:val="center"/>
            <w:hideMark/>
          </w:tcPr>
          <w:p w14:paraId="60C0048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7AC32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9E732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2.369.408,54</w:t>
            </w:r>
          </w:p>
        </w:tc>
      </w:tr>
      <w:tr w:rsidR="00320ECA" w:rsidRPr="006F7A4F" w14:paraId="7304101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B435C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7F8249" w14:textId="751DC541"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B5FB7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BFE7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DEAC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7DE94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490.505,00</w:t>
            </w:r>
          </w:p>
        </w:tc>
        <w:tc>
          <w:tcPr>
            <w:tcW w:w="410" w:type="pct"/>
            <w:tcBorders>
              <w:top w:val="nil"/>
              <w:left w:val="nil"/>
              <w:bottom w:val="single" w:sz="4" w:space="0" w:color="D3D3D3"/>
              <w:right w:val="single" w:sz="4" w:space="0" w:color="D3D3D3"/>
            </w:tcBorders>
            <w:shd w:val="clear" w:color="auto" w:fill="auto"/>
            <w:vAlign w:val="center"/>
            <w:hideMark/>
          </w:tcPr>
          <w:p w14:paraId="3F6AC4E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803.996,00</w:t>
            </w:r>
          </w:p>
        </w:tc>
        <w:tc>
          <w:tcPr>
            <w:tcW w:w="410" w:type="pct"/>
            <w:tcBorders>
              <w:top w:val="nil"/>
              <w:left w:val="nil"/>
              <w:bottom w:val="single" w:sz="4" w:space="0" w:color="D3D3D3"/>
              <w:right w:val="single" w:sz="4" w:space="0" w:color="D3D3D3"/>
            </w:tcBorders>
            <w:shd w:val="clear" w:color="auto" w:fill="auto"/>
            <w:vAlign w:val="center"/>
            <w:hideMark/>
          </w:tcPr>
          <w:p w14:paraId="7E10744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4AE2D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ED8B4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1.294.501,00</w:t>
            </w:r>
          </w:p>
        </w:tc>
      </w:tr>
      <w:tr w:rsidR="00320ECA" w:rsidRPr="006F7A4F" w14:paraId="7732DF5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E9DCC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C8A953" w14:textId="12253C2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0148A9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1516C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18717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4D40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1.693.153,00</w:t>
            </w:r>
          </w:p>
        </w:tc>
        <w:tc>
          <w:tcPr>
            <w:tcW w:w="410" w:type="pct"/>
            <w:tcBorders>
              <w:top w:val="nil"/>
              <w:left w:val="nil"/>
              <w:bottom w:val="single" w:sz="4" w:space="0" w:color="D3D3D3"/>
              <w:right w:val="single" w:sz="4" w:space="0" w:color="D3D3D3"/>
            </w:tcBorders>
            <w:shd w:val="clear" w:color="auto" w:fill="auto"/>
            <w:vAlign w:val="center"/>
            <w:hideMark/>
          </w:tcPr>
          <w:p w14:paraId="3D0680E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2.350,00</w:t>
            </w:r>
          </w:p>
        </w:tc>
        <w:tc>
          <w:tcPr>
            <w:tcW w:w="410" w:type="pct"/>
            <w:tcBorders>
              <w:top w:val="nil"/>
              <w:left w:val="nil"/>
              <w:bottom w:val="single" w:sz="4" w:space="0" w:color="D3D3D3"/>
              <w:right w:val="single" w:sz="4" w:space="0" w:color="D3D3D3"/>
            </w:tcBorders>
            <w:shd w:val="clear" w:color="auto" w:fill="auto"/>
            <w:vAlign w:val="center"/>
            <w:hideMark/>
          </w:tcPr>
          <w:p w14:paraId="3D8B397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767A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BFABE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1.695.503,00</w:t>
            </w:r>
          </w:p>
        </w:tc>
      </w:tr>
      <w:tr w:rsidR="00320ECA" w:rsidRPr="006F7A4F" w14:paraId="7A6C0ED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AFC4D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1EF552" w14:textId="3981B9F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5B631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A1EF7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6CD8E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A485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287.244,66</w:t>
            </w:r>
          </w:p>
        </w:tc>
        <w:tc>
          <w:tcPr>
            <w:tcW w:w="410" w:type="pct"/>
            <w:tcBorders>
              <w:top w:val="nil"/>
              <w:left w:val="nil"/>
              <w:bottom w:val="single" w:sz="4" w:space="0" w:color="D3D3D3"/>
              <w:right w:val="single" w:sz="4" w:space="0" w:color="D3D3D3"/>
            </w:tcBorders>
            <w:shd w:val="clear" w:color="auto" w:fill="auto"/>
            <w:vAlign w:val="center"/>
            <w:hideMark/>
          </w:tcPr>
          <w:p w14:paraId="21455E4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3EF0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AECA0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8A806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287.244,66</w:t>
            </w:r>
          </w:p>
        </w:tc>
      </w:tr>
      <w:tr w:rsidR="00320ECA" w:rsidRPr="006F7A4F" w14:paraId="07EE556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81FC6A"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BBD2BDF" w14:textId="40C77CF0"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349012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10.311.236,65</w:t>
            </w:r>
          </w:p>
        </w:tc>
        <w:tc>
          <w:tcPr>
            <w:tcW w:w="410" w:type="pct"/>
            <w:tcBorders>
              <w:top w:val="nil"/>
              <w:left w:val="nil"/>
              <w:bottom w:val="single" w:sz="4" w:space="0" w:color="D3D3D3"/>
              <w:right w:val="single" w:sz="4" w:space="0" w:color="D3D3D3"/>
            </w:tcBorders>
            <w:shd w:val="clear" w:color="708090" w:fill="708090"/>
            <w:vAlign w:val="center"/>
            <w:hideMark/>
          </w:tcPr>
          <w:p w14:paraId="42BDE17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7EE00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6551E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71.119.052,34</w:t>
            </w:r>
          </w:p>
        </w:tc>
        <w:tc>
          <w:tcPr>
            <w:tcW w:w="410" w:type="pct"/>
            <w:tcBorders>
              <w:top w:val="nil"/>
              <w:left w:val="nil"/>
              <w:bottom w:val="single" w:sz="4" w:space="0" w:color="D3D3D3"/>
              <w:right w:val="single" w:sz="4" w:space="0" w:color="D3D3D3"/>
            </w:tcBorders>
            <w:shd w:val="clear" w:color="708090" w:fill="708090"/>
            <w:vAlign w:val="center"/>
            <w:hideMark/>
          </w:tcPr>
          <w:p w14:paraId="41049B5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11.968.897,00</w:t>
            </w:r>
          </w:p>
        </w:tc>
        <w:tc>
          <w:tcPr>
            <w:tcW w:w="410" w:type="pct"/>
            <w:tcBorders>
              <w:top w:val="nil"/>
              <w:left w:val="nil"/>
              <w:bottom w:val="single" w:sz="4" w:space="0" w:color="D3D3D3"/>
              <w:right w:val="single" w:sz="4" w:space="0" w:color="D3D3D3"/>
            </w:tcBorders>
            <w:shd w:val="clear" w:color="708090" w:fill="708090"/>
            <w:vAlign w:val="center"/>
            <w:hideMark/>
          </w:tcPr>
          <w:p w14:paraId="68C8DCF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53.833.377,23</w:t>
            </w:r>
          </w:p>
        </w:tc>
        <w:tc>
          <w:tcPr>
            <w:tcW w:w="410" w:type="pct"/>
            <w:tcBorders>
              <w:top w:val="nil"/>
              <w:left w:val="nil"/>
              <w:bottom w:val="single" w:sz="4" w:space="0" w:color="D3D3D3"/>
              <w:right w:val="single" w:sz="4" w:space="0" w:color="D3D3D3"/>
            </w:tcBorders>
            <w:shd w:val="clear" w:color="708090" w:fill="708090"/>
            <w:vAlign w:val="center"/>
            <w:hideMark/>
          </w:tcPr>
          <w:p w14:paraId="7CD26AB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625.241,17</w:t>
            </w:r>
          </w:p>
        </w:tc>
        <w:tc>
          <w:tcPr>
            <w:tcW w:w="410" w:type="pct"/>
            <w:tcBorders>
              <w:top w:val="nil"/>
              <w:left w:val="nil"/>
              <w:bottom w:val="single" w:sz="4" w:space="0" w:color="D3D3D3"/>
              <w:right w:val="single" w:sz="4" w:space="0" w:color="D3D3D3"/>
            </w:tcBorders>
            <w:shd w:val="clear" w:color="708090" w:fill="708090"/>
            <w:vAlign w:val="center"/>
            <w:hideMark/>
          </w:tcPr>
          <w:p w14:paraId="2F55C18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147.857.804,38</w:t>
            </w:r>
          </w:p>
        </w:tc>
      </w:tr>
    </w:tbl>
    <w:p w14:paraId="5D4EFF79" w14:textId="77777777" w:rsidR="005044BE" w:rsidRPr="006F7A4F" w:rsidRDefault="005044BE" w:rsidP="005044BE">
      <w:pPr>
        <w:pStyle w:val="Tablo1"/>
        <w:rPr>
          <w:rFonts w:ascii="Times New Roman" w:hAnsi="Times New Roman"/>
        </w:rPr>
      </w:pPr>
    </w:p>
    <w:p w14:paraId="3AABA17E" w14:textId="77777777" w:rsidR="005044BE" w:rsidRPr="006F7A4F" w:rsidRDefault="005044BE" w:rsidP="00013187">
      <w:pPr>
        <w:pStyle w:val="Balk5"/>
      </w:pPr>
      <w:bookmarkStart w:id="681" w:name="_Toc445993529"/>
      <w:bookmarkStart w:id="682" w:name="_Toc47706181"/>
      <w:r w:rsidRPr="006F7A4F">
        <w:t>Tablo 10.12 BALIKESİR</w:t>
      </w:r>
      <w:bookmarkEnd w:id="681"/>
      <w:bookmarkEnd w:id="682"/>
    </w:p>
    <w:tbl>
      <w:tblPr>
        <w:tblW w:w="5000" w:type="pct"/>
        <w:tblCellMar>
          <w:left w:w="70" w:type="dxa"/>
          <w:right w:w="70" w:type="dxa"/>
        </w:tblCellMar>
        <w:tblLook w:val="04A0" w:firstRow="1" w:lastRow="0" w:firstColumn="1" w:lastColumn="0" w:noHBand="0" w:noVBand="1"/>
      </w:tblPr>
      <w:tblGrid>
        <w:gridCol w:w="3200"/>
        <w:gridCol w:w="1186"/>
        <w:gridCol w:w="1140"/>
        <w:gridCol w:w="997"/>
        <w:gridCol w:w="1189"/>
        <w:gridCol w:w="1140"/>
        <w:gridCol w:w="1060"/>
        <w:gridCol w:w="1140"/>
        <w:gridCol w:w="980"/>
        <w:gridCol w:w="1260"/>
      </w:tblGrid>
      <w:tr w:rsidR="00320ECA" w:rsidRPr="006F7A4F" w14:paraId="393D3A48" w14:textId="77777777" w:rsidTr="00320EC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5F452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bookmarkStart w:id="683" w:name="_Toc445993530"/>
            <w:r w:rsidRPr="006F7A4F">
              <w:rPr>
                <w:rFonts w:ascii="Times New Roman" w:eastAsia="Times New Roman" w:hAnsi="Times New Roman" w:cs="Times New Roman"/>
                <w:b/>
                <w:bCs/>
                <w:color w:val="FFFFFF"/>
                <w:sz w:val="16"/>
                <w:szCs w:val="16"/>
                <w:lang w:eastAsia="tr-TR"/>
              </w:rPr>
              <w:t>BALIKESİR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EBBB1D" w14:textId="4010DEF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75FCE2" w14:textId="6246E3D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735087" w14:textId="54A00387"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E53093" w14:textId="19B42A0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852F99" w14:textId="2FBC720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7FE344" w14:textId="6B6E840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3E63A4" w14:textId="09CCD1F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8196C5" w14:textId="119F080F"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D81D7B6" w14:textId="1D04E471"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55951BE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F1BBD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BFFF38" w14:textId="5FBC9758"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AEF89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82716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51BA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318C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30.874,96</w:t>
            </w:r>
          </w:p>
        </w:tc>
        <w:tc>
          <w:tcPr>
            <w:tcW w:w="410" w:type="pct"/>
            <w:tcBorders>
              <w:top w:val="nil"/>
              <w:left w:val="nil"/>
              <w:bottom w:val="single" w:sz="4" w:space="0" w:color="D3D3D3"/>
              <w:right w:val="single" w:sz="4" w:space="0" w:color="D3D3D3"/>
            </w:tcBorders>
            <w:shd w:val="clear" w:color="auto" w:fill="auto"/>
            <w:vAlign w:val="center"/>
            <w:hideMark/>
          </w:tcPr>
          <w:p w14:paraId="051A8A3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47C5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2660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60E74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30.874,96</w:t>
            </w:r>
          </w:p>
        </w:tc>
      </w:tr>
      <w:tr w:rsidR="00320ECA" w:rsidRPr="006F7A4F" w14:paraId="7B4C6B3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5C64F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BALIKESİR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99BE07" w14:textId="6106F21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01C072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15.192.250,09</w:t>
            </w:r>
          </w:p>
        </w:tc>
        <w:tc>
          <w:tcPr>
            <w:tcW w:w="410" w:type="pct"/>
            <w:tcBorders>
              <w:top w:val="nil"/>
              <w:left w:val="nil"/>
              <w:bottom w:val="single" w:sz="4" w:space="0" w:color="D3D3D3"/>
              <w:right w:val="single" w:sz="4" w:space="0" w:color="D3D3D3"/>
            </w:tcBorders>
            <w:shd w:val="clear" w:color="auto" w:fill="auto"/>
            <w:vAlign w:val="center"/>
            <w:hideMark/>
          </w:tcPr>
          <w:p w14:paraId="2E4A6F1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8.082,17</w:t>
            </w:r>
          </w:p>
        </w:tc>
        <w:tc>
          <w:tcPr>
            <w:tcW w:w="410" w:type="pct"/>
            <w:tcBorders>
              <w:top w:val="nil"/>
              <w:left w:val="nil"/>
              <w:bottom w:val="single" w:sz="4" w:space="0" w:color="D3D3D3"/>
              <w:right w:val="single" w:sz="4" w:space="0" w:color="D3D3D3"/>
            </w:tcBorders>
            <w:shd w:val="clear" w:color="auto" w:fill="auto"/>
            <w:vAlign w:val="center"/>
            <w:hideMark/>
          </w:tcPr>
          <w:p w14:paraId="78952A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9741E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48.248.083,45</w:t>
            </w:r>
          </w:p>
        </w:tc>
        <w:tc>
          <w:tcPr>
            <w:tcW w:w="410" w:type="pct"/>
            <w:tcBorders>
              <w:top w:val="nil"/>
              <w:left w:val="nil"/>
              <w:bottom w:val="single" w:sz="4" w:space="0" w:color="D3D3D3"/>
              <w:right w:val="single" w:sz="4" w:space="0" w:color="D3D3D3"/>
            </w:tcBorders>
            <w:shd w:val="clear" w:color="auto" w:fill="auto"/>
            <w:vAlign w:val="center"/>
            <w:hideMark/>
          </w:tcPr>
          <w:p w14:paraId="7EC80F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21.157.884,86</w:t>
            </w:r>
          </w:p>
        </w:tc>
        <w:tc>
          <w:tcPr>
            <w:tcW w:w="410" w:type="pct"/>
            <w:tcBorders>
              <w:top w:val="nil"/>
              <w:left w:val="nil"/>
              <w:bottom w:val="single" w:sz="4" w:space="0" w:color="D3D3D3"/>
              <w:right w:val="single" w:sz="4" w:space="0" w:color="D3D3D3"/>
            </w:tcBorders>
            <w:shd w:val="clear" w:color="auto" w:fill="auto"/>
            <w:vAlign w:val="center"/>
            <w:hideMark/>
          </w:tcPr>
          <w:p w14:paraId="5C07F13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96.531.255,50</w:t>
            </w:r>
          </w:p>
        </w:tc>
        <w:tc>
          <w:tcPr>
            <w:tcW w:w="410" w:type="pct"/>
            <w:tcBorders>
              <w:top w:val="nil"/>
              <w:left w:val="nil"/>
              <w:bottom w:val="single" w:sz="4" w:space="0" w:color="D3D3D3"/>
              <w:right w:val="single" w:sz="4" w:space="0" w:color="D3D3D3"/>
            </w:tcBorders>
            <w:shd w:val="clear" w:color="auto" w:fill="auto"/>
            <w:vAlign w:val="center"/>
            <w:hideMark/>
          </w:tcPr>
          <w:p w14:paraId="37BD1ED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199.879,39</w:t>
            </w:r>
          </w:p>
        </w:tc>
        <w:tc>
          <w:tcPr>
            <w:tcW w:w="410" w:type="pct"/>
            <w:tcBorders>
              <w:top w:val="nil"/>
              <w:left w:val="nil"/>
              <w:bottom w:val="single" w:sz="4" w:space="0" w:color="D3D3D3"/>
              <w:right w:val="single" w:sz="4" w:space="0" w:color="D3D3D3"/>
            </w:tcBorders>
            <w:shd w:val="clear" w:color="708090" w:fill="708090"/>
            <w:vAlign w:val="center"/>
            <w:hideMark/>
          </w:tcPr>
          <w:p w14:paraId="6D55453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181.337.435,45</w:t>
            </w:r>
          </w:p>
        </w:tc>
      </w:tr>
      <w:tr w:rsidR="00320ECA" w:rsidRPr="006F7A4F" w14:paraId="5D45B64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BB593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5B0453" w14:textId="628173F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9C1C0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18.826.108,93</w:t>
            </w:r>
          </w:p>
        </w:tc>
        <w:tc>
          <w:tcPr>
            <w:tcW w:w="410" w:type="pct"/>
            <w:tcBorders>
              <w:top w:val="nil"/>
              <w:left w:val="nil"/>
              <w:bottom w:val="single" w:sz="4" w:space="0" w:color="D3D3D3"/>
              <w:right w:val="single" w:sz="4" w:space="0" w:color="D3D3D3"/>
            </w:tcBorders>
            <w:shd w:val="clear" w:color="auto" w:fill="auto"/>
            <w:vAlign w:val="center"/>
            <w:hideMark/>
          </w:tcPr>
          <w:p w14:paraId="790166A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258.812,11</w:t>
            </w:r>
          </w:p>
        </w:tc>
        <w:tc>
          <w:tcPr>
            <w:tcW w:w="410" w:type="pct"/>
            <w:tcBorders>
              <w:top w:val="nil"/>
              <w:left w:val="nil"/>
              <w:bottom w:val="single" w:sz="4" w:space="0" w:color="D3D3D3"/>
              <w:right w:val="single" w:sz="4" w:space="0" w:color="D3D3D3"/>
            </w:tcBorders>
            <w:shd w:val="clear" w:color="auto" w:fill="auto"/>
            <w:vAlign w:val="center"/>
            <w:hideMark/>
          </w:tcPr>
          <w:p w14:paraId="45CCE5B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94B86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23.477.563,48</w:t>
            </w:r>
          </w:p>
        </w:tc>
        <w:tc>
          <w:tcPr>
            <w:tcW w:w="410" w:type="pct"/>
            <w:tcBorders>
              <w:top w:val="nil"/>
              <w:left w:val="nil"/>
              <w:bottom w:val="single" w:sz="4" w:space="0" w:color="D3D3D3"/>
              <w:right w:val="single" w:sz="4" w:space="0" w:color="D3D3D3"/>
            </w:tcBorders>
            <w:shd w:val="clear" w:color="auto" w:fill="auto"/>
            <w:vAlign w:val="center"/>
            <w:hideMark/>
          </w:tcPr>
          <w:p w14:paraId="44731FF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7.918.918,14</w:t>
            </w:r>
          </w:p>
        </w:tc>
        <w:tc>
          <w:tcPr>
            <w:tcW w:w="410" w:type="pct"/>
            <w:tcBorders>
              <w:top w:val="nil"/>
              <w:left w:val="nil"/>
              <w:bottom w:val="single" w:sz="4" w:space="0" w:color="D3D3D3"/>
              <w:right w:val="single" w:sz="4" w:space="0" w:color="D3D3D3"/>
            </w:tcBorders>
            <w:shd w:val="clear" w:color="auto" w:fill="auto"/>
            <w:vAlign w:val="center"/>
            <w:hideMark/>
          </w:tcPr>
          <w:p w14:paraId="0F9ED4D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38.187.415,00</w:t>
            </w:r>
          </w:p>
        </w:tc>
        <w:tc>
          <w:tcPr>
            <w:tcW w:w="410" w:type="pct"/>
            <w:tcBorders>
              <w:top w:val="nil"/>
              <w:left w:val="nil"/>
              <w:bottom w:val="single" w:sz="4" w:space="0" w:color="D3D3D3"/>
              <w:right w:val="single" w:sz="4" w:space="0" w:color="D3D3D3"/>
            </w:tcBorders>
            <w:shd w:val="clear" w:color="auto" w:fill="auto"/>
            <w:vAlign w:val="center"/>
            <w:hideMark/>
          </w:tcPr>
          <w:p w14:paraId="5B585B8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BD1E7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88.668.817,66</w:t>
            </w:r>
          </w:p>
        </w:tc>
      </w:tr>
      <w:tr w:rsidR="00320ECA" w:rsidRPr="006F7A4F" w14:paraId="045DCC8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6FC5B2"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002511" w14:textId="1B4B3D0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59ACA2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91C5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D22D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34ABC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9.660.141,68</w:t>
            </w:r>
          </w:p>
        </w:tc>
        <w:tc>
          <w:tcPr>
            <w:tcW w:w="410" w:type="pct"/>
            <w:tcBorders>
              <w:top w:val="nil"/>
              <w:left w:val="nil"/>
              <w:bottom w:val="single" w:sz="4" w:space="0" w:color="D3D3D3"/>
              <w:right w:val="single" w:sz="4" w:space="0" w:color="D3D3D3"/>
            </w:tcBorders>
            <w:shd w:val="clear" w:color="auto" w:fill="auto"/>
            <w:vAlign w:val="center"/>
            <w:hideMark/>
          </w:tcPr>
          <w:p w14:paraId="7EAFC17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1.631.338,42</w:t>
            </w:r>
          </w:p>
        </w:tc>
        <w:tc>
          <w:tcPr>
            <w:tcW w:w="410" w:type="pct"/>
            <w:tcBorders>
              <w:top w:val="nil"/>
              <w:left w:val="nil"/>
              <w:bottom w:val="single" w:sz="4" w:space="0" w:color="D3D3D3"/>
              <w:right w:val="single" w:sz="4" w:space="0" w:color="D3D3D3"/>
            </w:tcBorders>
            <w:shd w:val="clear" w:color="auto" w:fill="auto"/>
            <w:vAlign w:val="center"/>
            <w:hideMark/>
          </w:tcPr>
          <w:p w14:paraId="379EFFC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13.313.903,48</w:t>
            </w:r>
          </w:p>
        </w:tc>
        <w:tc>
          <w:tcPr>
            <w:tcW w:w="410" w:type="pct"/>
            <w:tcBorders>
              <w:top w:val="nil"/>
              <w:left w:val="nil"/>
              <w:bottom w:val="single" w:sz="4" w:space="0" w:color="D3D3D3"/>
              <w:right w:val="single" w:sz="4" w:space="0" w:color="D3D3D3"/>
            </w:tcBorders>
            <w:shd w:val="clear" w:color="auto" w:fill="auto"/>
            <w:vAlign w:val="center"/>
            <w:hideMark/>
          </w:tcPr>
          <w:p w14:paraId="69C82D3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7B9DB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24.605.383,57</w:t>
            </w:r>
          </w:p>
        </w:tc>
      </w:tr>
      <w:tr w:rsidR="00320ECA" w:rsidRPr="006F7A4F" w14:paraId="2FE5244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7AF04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602929" w14:textId="3071DF8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417D62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02C6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904,30</w:t>
            </w:r>
          </w:p>
        </w:tc>
        <w:tc>
          <w:tcPr>
            <w:tcW w:w="410" w:type="pct"/>
            <w:tcBorders>
              <w:top w:val="nil"/>
              <w:left w:val="nil"/>
              <w:bottom w:val="single" w:sz="4" w:space="0" w:color="D3D3D3"/>
              <w:right w:val="single" w:sz="4" w:space="0" w:color="D3D3D3"/>
            </w:tcBorders>
            <w:shd w:val="clear" w:color="auto" w:fill="auto"/>
            <w:vAlign w:val="center"/>
            <w:hideMark/>
          </w:tcPr>
          <w:p w14:paraId="1D33494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8ED99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3.817.693,06</w:t>
            </w:r>
          </w:p>
        </w:tc>
        <w:tc>
          <w:tcPr>
            <w:tcW w:w="410" w:type="pct"/>
            <w:tcBorders>
              <w:top w:val="nil"/>
              <w:left w:val="nil"/>
              <w:bottom w:val="single" w:sz="4" w:space="0" w:color="D3D3D3"/>
              <w:right w:val="single" w:sz="4" w:space="0" w:color="D3D3D3"/>
            </w:tcBorders>
            <w:shd w:val="clear" w:color="auto" w:fill="auto"/>
            <w:vAlign w:val="center"/>
            <w:hideMark/>
          </w:tcPr>
          <w:p w14:paraId="2A3D996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972.751,94</w:t>
            </w:r>
          </w:p>
        </w:tc>
        <w:tc>
          <w:tcPr>
            <w:tcW w:w="410" w:type="pct"/>
            <w:tcBorders>
              <w:top w:val="nil"/>
              <w:left w:val="nil"/>
              <w:bottom w:val="single" w:sz="4" w:space="0" w:color="D3D3D3"/>
              <w:right w:val="single" w:sz="4" w:space="0" w:color="D3D3D3"/>
            </w:tcBorders>
            <w:shd w:val="clear" w:color="auto" w:fill="auto"/>
            <w:vAlign w:val="center"/>
            <w:hideMark/>
          </w:tcPr>
          <w:p w14:paraId="18328BF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6.784.718,01</w:t>
            </w:r>
          </w:p>
        </w:tc>
        <w:tc>
          <w:tcPr>
            <w:tcW w:w="410" w:type="pct"/>
            <w:tcBorders>
              <w:top w:val="nil"/>
              <w:left w:val="nil"/>
              <w:bottom w:val="single" w:sz="4" w:space="0" w:color="D3D3D3"/>
              <w:right w:val="single" w:sz="4" w:space="0" w:color="D3D3D3"/>
            </w:tcBorders>
            <w:shd w:val="clear" w:color="auto" w:fill="auto"/>
            <w:vAlign w:val="center"/>
            <w:hideMark/>
          </w:tcPr>
          <w:p w14:paraId="663129A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7179CC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11.576.067,30</w:t>
            </w:r>
          </w:p>
        </w:tc>
      </w:tr>
      <w:tr w:rsidR="00320ECA" w:rsidRPr="006F7A4F" w14:paraId="2D2C2E89"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AC956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ED38D5" w14:textId="1B994D0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6AA331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77195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137DC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CD72C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2.592.427,91</w:t>
            </w:r>
          </w:p>
        </w:tc>
        <w:tc>
          <w:tcPr>
            <w:tcW w:w="410" w:type="pct"/>
            <w:tcBorders>
              <w:top w:val="nil"/>
              <w:left w:val="nil"/>
              <w:bottom w:val="single" w:sz="4" w:space="0" w:color="D3D3D3"/>
              <w:right w:val="single" w:sz="4" w:space="0" w:color="D3D3D3"/>
            </w:tcBorders>
            <w:shd w:val="clear" w:color="auto" w:fill="auto"/>
            <w:vAlign w:val="center"/>
            <w:hideMark/>
          </w:tcPr>
          <w:p w14:paraId="18B9A95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381.981,99</w:t>
            </w:r>
          </w:p>
        </w:tc>
        <w:tc>
          <w:tcPr>
            <w:tcW w:w="410" w:type="pct"/>
            <w:tcBorders>
              <w:top w:val="nil"/>
              <w:left w:val="nil"/>
              <w:bottom w:val="single" w:sz="4" w:space="0" w:color="D3D3D3"/>
              <w:right w:val="single" w:sz="4" w:space="0" w:color="D3D3D3"/>
            </w:tcBorders>
            <w:shd w:val="clear" w:color="auto" w:fill="auto"/>
            <w:vAlign w:val="center"/>
            <w:hideMark/>
          </w:tcPr>
          <w:p w14:paraId="25A349E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56D2B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274.712,29</w:t>
            </w:r>
          </w:p>
        </w:tc>
        <w:tc>
          <w:tcPr>
            <w:tcW w:w="410" w:type="pct"/>
            <w:tcBorders>
              <w:top w:val="nil"/>
              <w:left w:val="nil"/>
              <w:bottom w:val="single" w:sz="4" w:space="0" w:color="D3D3D3"/>
              <w:right w:val="single" w:sz="4" w:space="0" w:color="D3D3D3"/>
            </w:tcBorders>
            <w:shd w:val="clear" w:color="708090" w:fill="708090"/>
            <w:vAlign w:val="center"/>
            <w:hideMark/>
          </w:tcPr>
          <w:p w14:paraId="11DED8B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3.249.122,19</w:t>
            </w:r>
          </w:p>
        </w:tc>
      </w:tr>
      <w:tr w:rsidR="00320ECA" w:rsidRPr="006F7A4F" w14:paraId="0D032E7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01F9A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D2C113" w14:textId="632C0F1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945CE1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640.782.495,68</w:t>
            </w:r>
          </w:p>
        </w:tc>
        <w:tc>
          <w:tcPr>
            <w:tcW w:w="410" w:type="pct"/>
            <w:tcBorders>
              <w:top w:val="nil"/>
              <w:left w:val="nil"/>
              <w:bottom w:val="single" w:sz="4" w:space="0" w:color="D3D3D3"/>
              <w:right w:val="single" w:sz="4" w:space="0" w:color="D3D3D3"/>
            </w:tcBorders>
            <w:shd w:val="clear" w:color="auto" w:fill="auto"/>
            <w:vAlign w:val="center"/>
            <w:hideMark/>
          </w:tcPr>
          <w:p w14:paraId="7600408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B8D57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E1D5E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13.578.444,93</w:t>
            </w:r>
          </w:p>
        </w:tc>
        <w:tc>
          <w:tcPr>
            <w:tcW w:w="410" w:type="pct"/>
            <w:tcBorders>
              <w:top w:val="nil"/>
              <w:left w:val="nil"/>
              <w:bottom w:val="single" w:sz="4" w:space="0" w:color="D3D3D3"/>
              <w:right w:val="single" w:sz="4" w:space="0" w:color="D3D3D3"/>
            </w:tcBorders>
            <w:shd w:val="clear" w:color="auto" w:fill="auto"/>
            <w:vAlign w:val="center"/>
            <w:hideMark/>
          </w:tcPr>
          <w:p w14:paraId="7DD8B89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2D90D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1A9B0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BAB01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654.360.940,61</w:t>
            </w:r>
          </w:p>
        </w:tc>
      </w:tr>
      <w:tr w:rsidR="00320ECA" w:rsidRPr="006F7A4F" w14:paraId="05AFFE0C"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1959BA"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9402A5" w14:textId="2C4B6BC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236581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277.856.465,63</w:t>
            </w:r>
          </w:p>
        </w:tc>
        <w:tc>
          <w:tcPr>
            <w:tcW w:w="410" w:type="pct"/>
            <w:tcBorders>
              <w:top w:val="nil"/>
              <w:left w:val="nil"/>
              <w:bottom w:val="single" w:sz="4" w:space="0" w:color="D3D3D3"/>
              <w:right w:val="single" w:sz="4" w:space="0" w:color="D3D3D3"/>
            </w:tcBorders>
            <w:shd w:val="clear" w:color="auto" w:fill="auto"/>
            <w:vAlign w:val="center"/>
            <w:hideMark/>
          </w:tcPr>
          <w:p w14:paraId="29DF717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115BD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FC3C7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A9600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D6A7F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F789D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11E9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277.856.465,63</w:t>
            </w:r>
          </w:p>
        </w:tc>
      </w:tr>
      <w:tr w:rsidR="00320ECA" w:rsidRPr="006F7A4F" w14:paraId="5145FCD7"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B1CEC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558505" w14:textId="647362C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EDD18E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1090E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94095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65DF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C08C8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131.384,64</w:t>
            </w:r>
          </w:p>
        </w:tc>
        <w:tc>
          <w:tcPr>
            <w:tcW w:w="410" w:type="pct"/>
            <w:tcBorders>
              <w:top w:val="nil"/>
              <w:left w:val="nil"/>
              <w:bottom w:val="single" w:sz="4" w:space="0" w:color="D3D3D3"/>
              <w:right w:val="single" w:sz="4" w:space="0" w:color="D3D3D3"/>
            </w:tcBorders>
            <w:shd w:val="clear" w:color="auto" w:fill="auto"/>
            <w:vAlign w:val="center"/>
            <w:hideMark/>
          </w:tcPr>
          <w:p w14:paraId="00DBD3D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991F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410ABE"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131.384,64</w:t>
            </w:r>
          </w:p>
        </w:tc>
      </w:tr>
      <w:tr w:rsidR="00320ECA" w:rsidRPr="006F7A4F" w14:paraId="2EB31614"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01B62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B594D1" w14:textId="39A134D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1AD49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992D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25B7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5B50D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2.036.712,00</w:t>
            </w:r>
          </w:p>
        </w:tc>
        <w:tc>
          <w:tcPr>
            <w:tcW w:w="410" w:type="pct"/>
            <w:tcBorders>
              <w:top w:val="nil"/>
              <w:left w:val="nil"/>
              <w:bottom w:val="single" w:sz="4" w:space="0" w:color="D3D3D3"/>
              <w:right w:val="single" w:sz="4" w:space="0" w:color="D3D3D3"/>
            </w:tcBorders>
            <w:shd w:val="clear" w:color="auto" w:fill="auto"/>
            <w:vAlign w:val="center"/>
            <w:hideMark/>
          </w:tcPr>
          <w:p w14:paraId="2B3886C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518.976,00</w:t>
            </w:r>
          </w:p>
        </w:tc>
        <w:tc>
          <w:tcPr>
            <w:tcW w:w="410" w:type="pct"/>
            <w:tcBorders>
              <w:top w:val="nil"/>
              <w:left w:val="nil"/>
              <w:bottom w:val="single" w:sz="4" w:space="0" w:color="D3D3D3"/>
              <w:right w:val="single" w:sz="4" w:space="0" w:color="D3D3D3"/>
            </w:tcBorders>
            <w:shd w:val="clear" w:color="auto" w:fill="auto"/>
            <w:vAlign w:val="center"/>
            <w:hideMark/>
          </w:tcPr>
          <w:p w14:paraId="3296FE6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B3A5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338.923,00</w:t>
            </w:r>
          </w:p>
        </w:tc>
        <w:tc>
          <w:tcPr>
            <w:tcW w:w="410" w:type="pct"/>
            <w:tcBorders>
              <w:top w:val="nil"/>
              <w:left w:val="nil"/>
              <w:bottom w:val="single" w:sz="4" w:space="0" w:color="D3D3D3"/>
              <w:right w:val="single" w:sz="4" w:space="0" w:color="D3D3D3"/>
            </w:tcBorders>
            <w:shd w:val="clear" w:color="708090" w:fill="708090"/>
            <w:vAlign w:val="center"/>
            <w:hideMark/>
          </w:tcPr>
          <w:p w14:paraId="74E9216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2.894.611,00</w:t>
            </w:r>
          </w:p>
        </w:tc>
      </w:tr>
      <w:tr w:rsidR="00320ECA" w:rsidRPr="006F7A4F" w14:paraId="4BD870A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62D6C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5D77900" w14:textId="787455E5"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649B88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38465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EE6B4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95E16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281.468,07</w:t>
            </w:r>
          </w:p>
        </w:tc>
        <w:tc>
          <w:tcPr>
            <w:tcW w:w="410" w:type="pct"/>
            <w:tcBorders>
              <w:top w:val="nil"/>
              <w:left w:val="nil"/>
              <w:bottom w:val="single" w:sz="4" w:space="0" w:color="D3D3D3"/>
              <w:right w:val="single" w:sz="4" w:space="0" w:color="D3D3D3"/>
            </w:tcBorders>
            <w:shd w:val="clear" w:color="auto" w:fill="auto"/>
            <w:vAlign w:val="center"/>
            <w:hideMark/>
          </w:tcPr>
          <w:p w14:paraId="2BF3F96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12.662,99</w:t>
            </w:r>
          </w:p>
        </w:tc>
        <w:tc>
          <w:tcPr>
            <w:tcW w:w="410" w:type="pct"/>
            <w:tcBorders>
              <w:top w:val="nil"/>
              <w:left w:val="nil"/>
              <w:bottom w:val="single" w:sz="4" w:space="0" w:color="D3D3D3"/>
              <w:right w:val="single" w:sz="4" w:space="0" w:color="D3D3D3"/>
            </w:tcBorders>
            <w:shd w:val="clear" w:color="auto" w:fill="auto"/>
            <w:vAlign w:val="center"/>
            <w:hideMark/>
          </w:tcPr>
          <w:p w14:paraId="49B433A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F10F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1.060.144,69</w:t>
            </w:r>
          </w:p>
        </w:tc>
        <w:tc>
          <w:tcPr>
            <w:tcW w:w="410" w:type="pct"/>
            <w:tcBorders>
              <w:top w:val="nil"/>
              <w:left w:val="nil"/>
              <w:bottom w:val="single" w:sz="4" w:space="0" w:color="D3D3D3"/>
              <w:right w:val="single" w:sz="4" w:space="0" w:color="D3D3D3"/>
            </w:tcBorders>
            <w:shd w:val="clear" w:color="708090" w:fill="708090"/>
            <w:vAlign w:val="center"/>
            <w:hideMark/>
          </w:tcPr>
          <w:p w14:paraId="25ABD35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1.354.275,75</w:t>
            </w:r>
          </w:p>
        </w:tc>
      </w:tr>
      <w:tr w:rsidR="00320ECA" w:rsidRPr="006F7A4F" w14:paraId="0E54FA7B"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657BC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4B1A7F" w14:textId="22102AD4"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D446EB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58A15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31B92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807D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8.540.466,57</w:t>
            </w:r>
          </w:p>
        </w:tc>
        <w:tc>
          <w:tcPr>
            <w:tcW w:w="410" w:type="pct"/>
            <w:tcBorders>
              <w:top w:val="nil"/>
              <w:left w:val="nil"/>
              <w:bottom w:val="single" w:sz="4" w:space="0" w:color="D3D3D3"/>
              <w:right w:val="single" w:sz="4" w:space="0" w:color="D3D3D3"/>
            </w:tcBorders>
            <w:shd w:val="clear" w:color="auto" w:fill="auto"/>
            <w:vAlign w:val="center"/>
            <w:hideMark/>
          </w:tcPr>
          <w:p w14:paraId="4D72CA8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86.876,60</w:t>
            </w:r>
          </w:p>
        </w:tc>
        <w:tc>
          <w:tcPr>
            <w:tcW w:w="410" w:type="pct"/>
            <w:tcBorders>
              <w:top w:val="nil"/>
              <w:left w:val="nil"/>
              <w:bottom w:val="single" w:sz="4" w:space="0" w:color="D3D3D3"/>
              <w:right w:val="single" w:sz="4" w:space="0" w:color="D3D3D3"/>
            </w:tcBorders>
            <w:shd w:val="clear" w:color="auto" w:fill="auto"/>
            <w:vAlign w:val="center"/>
            <w:hideMark/>
          </w:tcPr>
          <w:p w14:paraId="47D0990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8C52C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106.280,80</w:t>
            </w:r>
          </w:p>
        </w:tc>
        <w:tc>
          <w:tcPr>
            <w:tcW w:w="410" w:type="pct"/>
            <w:tcBorders>
              <w:top w:val="nil"/>
              <w:left w:val="nil"/>
              <w:bottom w:val="single" w:sz="4" w:space="0" w:color="D3D3D3"/>
              <w:right w:val="single" w:sz="4" w:space="0" w:color="D3D3D3"/>
            </w:tcBorders>
            <w:shd w:val="clear" w:color="708090" w:fill="708090"/>
            <w:vAlign w:val="center"/>
            <w:hideMark/>
          </w:tcPr>
          <w:p w14:paraId="2A515C7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8.733.623,97</w:t>
            </w:r>
          </w:p>
        </w:tc>
      </w:tr>
      <w:tr w:rsidR="00320ECA" w:rsidRPr="006F7A4F" w14:paraId="3249E4F9"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19EB7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6B2992" w14:textId="6147CB9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8268AE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AB709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0C602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D16A3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775.664,00</w:t>
            </w:r>
          </w:p>
        </w:tc>
        <w:tc>
          <w:tcPr>
            <w:tcW w:w="410" w:type="pct"/>
            <w:tcBorders>
              <w:top w:val="nil"/>
              <w:left w:val="nil"/>
              <w:bottom w:val="single" w:sz="4" w:space="0" w:color="D3D3D3"/>
              <w:right w:val="single" w:sz="4" w:space="0" w:color="D3D3D3"/>
            </w:tcBorders>
            <w:shd w:val="clear" w:color="auto" w:fill="auto"/>
            <w:vAlign w:val="center"/>
            <w:hideMark/>
          </w:tcPr>
          <w:p w14:paraId="36E4CD1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394.310,00</w:t>
            </w:r>
          </w:p>
        </w:tc>
        <w:tc>
          <w:tcPr>
            <w:tcW w:w="410" w:type="pct"/>
            <w:tcBorders>
              <w:top w:val="nil"/>
              <w:left w:val="nil"/>
              <w:bottom w:val="single" w:sz="4" w:space="0" w:color="D3D3D3"/>
              <w:right w:val="single" w:sz="4" w:space="0" w:color="D3D3D3"/>
            </w:tcBorders>
            <w:shd w:val="clear" w:color="auto" w:fill="auto"/>
            <w:vAlign w:val="center"/>
            <w:hideMark/>
          </w:tcPr>
          <w:p w14:paraId="029C06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B260F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3F0FB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1.169.974,00</w:t>
            </w:r>
          </w:p>
        </w:tc>
      </w:tr>
      <w:tr w:rsidR="00320ECA" w:rsidRPr="006F7A4F" w14:paraId="45D83612"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E1FF0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0239FE" w14:textId="1A59A7F6"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477757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E1B51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EDE87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FACE6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179.826,00</w:t>
            </w:r>
          </w:p>
        </w:tc>
        <w:tc>
          <w:tcPr>
            <w:tcW w:w="410" w:type="pct"/>
            <w:tcBorders>
              <w:top w:val="nil"/>
              <w:left w:val="nil"/>
              <w:bottom w:val="single" w:sz="4" w:space="0" w:color="D3D3D3"/>
              <w:right w:val="single" w:sz="4" w:space="0" w:color="D3D3D3"/>
            </w:tcBorders>
            <w:shd w:val="clear" w:color="auto" w:fill="auto"/>
            <w:vAlign w:val="center"/>
            <w:hideMark/>
          </w:tcPr>
          <w:p w14:paraId="5BCE1F3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373.126,00</w:t>
            </w:r>
          </w:p>
        </w:tc>
        <w:tc>
          <w:tcPr>
            <w:tcW w:w="410" w:type="pct"/>
            <w:tcBorders>
              <w:top w:val="nil"/>
              <w:left w:val="nil"/>
              <w:bottom w:val="single" w:sz="4" w:space="0" w:color="D3D3D3"/>
              <w:right w:val="single" w:sz="4" w:space="0" w:color="D3D3D3"/>
            </w:tcBorders>
            <w:shd w:val="clear" w:color="auto" w:fill="auto"/>
            <w:vAlign w:val="center"/>
            <w:hideMark/>
          </w:tcPr>
          <w:p w14:paraId="0D903EE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C8CC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17.652,00</w:t>
            </w:r>
          </w:p>
        </w:tc>
        <w:tc>
          <w:tcPr>
            <w:tcW w:w="410" w:type="pct"/>
            <w:tcBorders>
              <w:top w:val="nil"/>
              <w:left w:val="nil"/>
              <w:bottom w:val="single" w:sz="4" w:space="0" w:color="D3D3D3"/>
              <w:right w:val="single" w:sz="4" w:space="0" w:color="D3D3D3"/>
            </w:tcBorders>
            <w:shd w:val="clear" w:color="708090" w:fill="708090"/>
            <w:vAlign w:val="center"/>
            <w:hideMark/>
          </w:tcPr>
          <w:p w14:paraId="3F4E9C8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570.604,00</w:t>
            </w:r>
          </w:p>
        </w:tc>
      </w:tr>
      <w:tr w:rsidR="00320ECA" w:rsidRPr="006F7A4F" w14:paraId="1CC8E66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9F2583"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E6EC550" w14:textId="7C8D4EDF"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A948D2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952.657.320,32</w:t>
            </w:r>
          </w:p>
        </w:tc>
        <w:tc>
          <w:tcPr>
            <w:tcW w:w="410" w:type="pct"/>
            <w:tcBorders>
              <w:top w:val="nil"/>
              <w:left w:val="nil"/>
              <w:bottom w:val="single" w:sz="4" w:space="0" w:color="D3D3D3"/>
              <w:right w:val="single" w:sz="4" w:space="0" w:color="D3D3D3"/>
            </w:tcBorders>
            <w:shd w:val="clear" w:color="708090" w:fill="708090"/>
            <w:vAlign w:val="center"/>
            <w:hideMark/>
          </w:tcPr>
          <w:p w14:paraId="2FF77A5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267.798,57</w:t>
            </w:r>
          </w:p>
        </w:tc>
        <w:tc>
          <w:tcPr>
            <w:tcW w:w="410" w:type="pct"/>
            <w:tcBorders>
              <w:top w:val="nil"/>
              <w:left w:val="nil"/>
              <w:bottom w:val="single" w:sz="4" w:space="0" w:color="D3D3D3"/>
              <w:right w:val="single" w:sz="4" w:space="0" w:color="D3D3D3"/>
            </w:tcBorders>
            <w:shd w:val="clear" w:color="708090" w:fill="708090"/>
            <w:vAlign w:val="center"/>
            <w:hideMark/>
          </w:tcPr>
          <w:p w14:paraId="441C3FF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CF4FC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113.219.366,12</w:t>
            </w:r>
          </w:p>
        </w:tc>
        <w:tc>
          <w:tcPr>
            <w:tcW w:w="410" w:type="pct"/>
            <w:tcBorders>
              <w:top w:val="nil"/>
              <w:left w:val="nil"/>
              <w:bottom w:val="single" w:sz="4" w:space="0" w:color="D3D3D3"/>
              <w:right w:val="single" w:sz="4" w:space="0" w:color="D3D3D3"/>
            </w:tcBorders>
            <w:shd w:val="clear" w:color="708090" w:fill="708090"/>
            <w:vAlign w:val="center"/>
            <w:hideMark/>
          </w:tcPr>
          <w:p w14:paraId="4E339B9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33.580.211,57</w:t>
            </w:r>
          </w:p>
        </w:tc>
        <w:tc>
          <w:tcPr>
            <w:tcW w:w="410" w:type="pct"/>
            <w:tcBorders>
              <w:top w:val="nil"/>
              <w:left w:val="nil"/>
              <w:bottom w:val="single" w:sz="4" w:space="0" w:color="D3D3D3"/>
              <w:right w:val="single" w:sz="4" w:space="0" w:color="D3D3D3"/>
            </w:tcBorders>
            <w:shd w:val="clear" w:color="708090" w:fill="708090"/>
            <w:vAlign w:val="center"/>
            <w:hideMark/>
          </w:tcPr>
          <w:p w14:paraId="2CE3FE9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154.817.291,98</w:t>
            </w:r>
          </w:p>
        </w:tc>
        <w:tc>
          <w:tcPr>
            <w:tcW w:w="410" w:type="pct"/>
            <w:tcBorders>
              <w:top w:val="nil"/>
              <w:left w:val="nil"/>
              <w:bottom w:val="single" w:sz="4" w:space="0" w:color="D3D3D3"/>
              <w:right w:val="single" w:sz="4" w:space="0" w:color="D3D3D3"/>
            </w:tcBorders>
            <w:shd w:val="clear" w:color="708090" w:fill="708090"/>
            <w:vAlign w:val="center"/>
            <w:hideMark/>
          </w:tcPr>
          <w:p w14:paraId="41A9C1F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1.997.592,17</w:t>
            </w:r>
          </w:p>
        </w:tc>
        <w:tc>
          <w:tcPr>
            <w:tcW w:w="410" w:type="pct"/>
            <w:tcBorders>
              <w:top w:val="nil"/>
              <w:left w:val="nil"/>
              <w:bottom w:val="single" w:sz="4" w:space="0" w:color="D3D3D3"/>
              <w:right w:val="single" w:sz="4" w:space="0" w:color="D3D3D3"/>
            </w:tcBorders>
            <w:shd w:val="clear" w:color="708090" w:fill="708090"/>
            <w:vAlign w:val="center"/>
            <w:hideMark/>
          </w:tcPr>
          <w:p w14:paraId="2881F60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1.256.539.580,73</w:t>
            </w:r>
          </w:p>
        </w:tc>
      </w:tr>
    </w:tbl>
    <w:p w14:paraId="623ADDAB" w14:textId="77777777" w:rsidR="005044BE" w:rsidRPr="006F7A4F" w:rsidRDefault="005044BE" w:rsidP="005044BE">
      <w:pPr>
        <w:pStyle w:val="Tablo1"/>
        <w:rPr>
          <w:rFonts w:ascii="Times New Roman" w:hAnsi="Times New Roman"/>
        </w:rPr>
      </w:pPr>
    </w:p>
    <w:p w14:paraId="0756DF70" w14:textId="77777777" w:rsidR="005044BE" w:rsidRPr="006F7A4F" w:rsidRDefault="005044BE" w:rsidP="00013187">
      <w:pPr>
        <w:pStyle w:val="Balk5"/>
      </w:pPr>
      <w:bookmarkStart w:id="684" w:name="_Toc47706182"/>
      <w:r w:rsidRPr="006F7A4F">
        <w:t>Tablo 10.13 BARTIN</w:t>
      </w:r>
      <w:bookmarkEnd w:id="683"/>
      <w:bookmarkEnd w:id="684"/>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320ECA" w:rsidRPr="006F7A4F" w14:paraId="7F43573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C677E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bookmarkStart w:id="685" w:name="_Toc445993531"/>
            <w:r w:rsidRPr="006F7A4F">
              <w:rPr>
                <w:rFonts w:ascii="Times New Roman" w:eastAsia="Times New Roman" w:hAnsi="Times New Roman" w:cs="Times New Roman"/>
                <w:b/>
                <w:bCs/>
                <w:color w:val="FFFFFF"/>
                <w:sz w:val="16"/>
                <w:szCs w:val="16"/>
                <w:lang w:eastAsia="tr-TR"/>
              </w:rPr>
              <w:t>BARTIN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AF26C7A" w14:textId="6C0C079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384774" w14:textId="248B5098"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1A23C1" w14:textId="0F9FA81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DA6B32" w14:textId="7AFF6DA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4F2CF6" w14:textId="341E01C6"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7CC45E" w14:textId="7E36D0A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860C4F" w14:textId="17EED08A"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931B73" w14:textId="3FC2F10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90E239" w14:textId="34A4C061"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25888A7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75766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4D1C46" w14:textId="2F751D3C"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74279C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5B02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8406E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0AEA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16.609.948,52</w:t>
            </w:r>
          </w:p>
        </w:tc>
        <w:tc>
          <w:tcPr>
            <w:tcW w:w="410" w:type="pct"/>
            <w:tcBorders>
              <w:top w:val="nil"/>
              <w:left w:val="nil"/>
              <w:bottom w:val="single" w:sz="4" w:space="0" w:color="D3D3D3"/>
              <w:right w:val="single" w:sz="4" w:space="0" w:color="D3D3D3"/>
            </w:tcBorders>
            <w:shd w:val="clear" w:color="auto" w:fill="auto"/>
            <w:vAlign w:val="center"/>
            <w:hideMark/>
          </w:tcPr>
          <w:p w14:paraId="29C7652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6.996.742,50</w:t>
            </w:r>
          </w:p>
        </w:tc>
        <w:tc>
          <w:tcPr>
            <w:tcW w:w="410" w:type="pct"/>
            <w:tcBorders>
              <w:top w:val="nil"/>
              <w:left w:val="nil"/>
              <w:bottom w:val="single" w:sz="4" w:space="0" w:color="D3D3D3"/>
              <w:right w:val="single" w:sz="4" w:space="0" w:color="D3D3D3"/>
            </w:tcBorders>
            <w:shd w:val="clear" w:color="auto" w:fill="auto"/>
            <w:vAlign w:val="center"/>
            <w:hideMark/>
          </w:tcPr>
          <w:p w14:paraId="6180F6C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25.660.443,32</w:t>
            </w:r>
          </w:p>
        </w:tc>
        <w:tc>
          <w:tcPr>
            <w:tcW w:w="410" w:type="pct"/>
            <w:tcBorders>
              <w:top w:val="nil"/>
              <w:left w:val="nil"/>
              <w:bottom w:val="single" w:sz="4" w:space="0" w:color="D3D3D3"/>
              <w:right w:val="single" w:sz="4" w:space="0" w:color="D3D3D3"/>
            </w:tcBorders>
            <w:shd w:val="clear" w:color="auto" w:fill="auto"/>
            <w:vAlign w:val="center"/>
            <w:hideMark/>
          </w:tcPr>
          <w:p w14:paraId="2B87965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199.959,50</w:t>
            </w:r>
          </w:p>
        </w:tc>
        <w:tc>
          <w:tcPr>
            <w:tcW w:w="410" w:type="pct"/>
            <w:tcBorders>
              <w:top w:val="nil"/>
              <w:left w:val="nil"/>
              <w:bottom w:val="single" w:sz="4" w:space="0" w:color="D3D3D3"/>
              <w:right w:val="single" w:sz="4" w:space="0" w:color="D3D3D3"/>
            </w:tcBorders>
            <w:shd w:val="clear" w:color="708090" w:fill="708090"/>
            <w:vAlign w:val="center"/>
            <w:hideMark/>
          </w:tcPr>
          <w:p w14:paraId="0BA073D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49.467.093,84</w:t>
            </w:r>
          </w:p>
        </w:tc>
      </w:tr>
      <w:tr w:rsidR="00320ECA" w:rsidRPr="006F7A4F" w14:paraId="1B69BDED"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35F4F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04795B" w14:textId="3AEF520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5B0840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60DE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115A4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C1F2B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18.317.315,48</w:t>
            </w:r>
          </w:p>
        </w:tc>
        <w:tc>
          <w:tcPr>
            <w:tcW w:w="410" w:type="pct"/>
            <w:tcBorders>
              <w:top w:val="nil"/>
              <w:left w:val="nil"/>
              <w:bottom w:val="single" w:sz="4" w:space="0" w:color="D3D3D3"/>
              <w:right w:val="single" w:sz="4" w:space="0" w:color="D3D3D3"/>
            </w:tcBorders>
            <w:shd w:val="clear" w:color="auto" w:fill="auto"/>
            <w:vAlign w:val="center"/>
            <w:hideMark/>
          </w:tcPr>
          <w:p w14:paraId="5B8A5AD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CB884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38D38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17CEEA"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18.317.315,48</w:t>
            </w:r>
          </w:p>
        </w:tc>
      </w:tr>
      <w:tr w:rsidR="00320ECA" w:rsidRPr="006F7A4F" w14:paraId="50D6A70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A7FB8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6A0A84" w14:textId="0A2A981C"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C224FE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613F7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CA88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6AE77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26.422,00</w:t>
            </w:r>
          </w:p>
        </w:tc>
        <w:tc>
          <w:tcPr>
            <w:tcW w:w="410" w:type="pct"/>
            <w:tcBorders>
              <w:top w:val="nil"/>
              <w:left w:val="nil"/>
              <w:bottom w:val="single" w:sz="4" w:space="0" w:color="D3D3D3"/>
              <w:right w:val="single" w:sz="4" w:space="0" w:color="D3D3D3"/>
            </w:tcBorders>
            <w:shd w:val="clear" w:color="auto" w:fill="auto"/>
            <w:vAlign w:val="center"/>
            <w:hideMark/>
          </w:tcPr>
          <w:p w14:paraId="7A3F7E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D48CA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5805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115.695,00</w:t>
            </w:r>
          </w:p>
        </w:tc>
        <w:tc>
          <w:tcPr>
            <w:tcW w:w="410" w:type="pct"/>
            <w:tcBorders>
              <w:top w:val="nil"/>
              <w:left w:val="nil"/>
              <w:bottom w:val="single" w:sz="4" w:space="0" w:color="D3D3D3"/>
              <w:right w:val="single" w:sz="4" w:space="0" w:color="D3D3D3"/>
            </w:tcBorders>
            <w:shd w:val="clear" w:color="708090" w:fill="708090"/>
            <w:vAlign w:val="center"/>
            <w:hideMark/>
          </w:tcPr>
          <w:p w14:paraId="2ABA86E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142.117,00</w:t>
            </w:r>
          </w:p>
        </w:tc>
      </w:tr>
      <w:tr w:rsidR="00320ECA" w:rsidRPr="006F7A4F" w14:paraId="49CF6B9A"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D1D60F"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0DF196" w14:textId="1F1A1B2D"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F9F62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6567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7171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D8C8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14A8E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252.537,00</w:t>
            </w:r>
          </w:p>
        </w:tc>
        <w:tc>
          <w:tcPr>
            <w:tcW w:w="410" w:type="pct"/>
            <w:tcBorders>
              <w:top w:val="nil"/>
              <w:left w:val="nil"/>
              <w:bottom w:val="single" w:sz="4" w:space="0" w:color="D3D3D3"/>
              <w:right w:val="single" w:sz="4" w:space="0" w:color="D3D3D3"/>
            </w:tcBorders>
            <w:shd w:val="clear" w:color="auto" w:fill="auto"/>
            <w:vAlign w:val="center"/>
            <w:hideMark/>
          </w:tcPr>
          <w:p w14:paraId="439F7C0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67076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936D2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252.537,00</w:t>
            </w:r>
          </w:p>
        </w:tc>
      </w:tr>
      <w:tr w:rsidR="00320ECA" w:rsidRPr="006F7A4F" w14:paraId="16A49A1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5FC525"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61AD9E2" w14:textId="47915F3F"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F258AD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4C4ED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798E28"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4F7EA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34.953.686,00</w:t>
            </w:r>
          </w:p>
        </w:tc>
        <w:tc>
          <w:tcPr>
            <w:tcW w:w="410" w:type="pct"/>
            <w:tcBorders>
              <w:top w:val="nil"/>
              <w:left w:val="nil"/>
              <w:bottom w:val="single" w:sz="4" w:space="0" w:color="D3D3D3"/>
              <w:right w:val="single" w:sz="4" w:space="0" w:color="D3D3D3"/>
            </w:tcBorders>
            <w:shd w:val="clear" w:color="708090" w:fill="708090"/>
            <w:vAlign w:val="center"/>
            <w:hideMark/>
          </w:tcPr>
          <w:p w14:paraId="3EB9C81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7.249.279,50</w:t>
            </w:r>
          </w:p>
        </w:tc>
        <w:tc>
          <w:tcPr>
            <w:tcW w:w="410" w:type="pct"/>
            <w:tcBorders>
              <w:top w:val="nil"/>
              <w:left w:val="nil"/>
              <w:bottom w:val="single" w:sz="4" w:space="0" w:color="D3D3D3"/>
              <w:right w:val="single" w:sz="4" w:space="0" w:color="D3D3D3"/>
            </w:tcBorders>
            <w:shd w:val="clear" w:color="708090" w:fill="708090"/>
            <w:vAlign w:val="center"/>
            <w:hideMark/>
          </w:tcPr>
          <w:p w14:paraId="783F1AB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25.660.443,32</w:t>
            </w:r>
          </w:p>
        </w:tc>
        <w:tc>
          <w:tcPr>
            <w:tcW w:w="410" w:type="pct"/>
            <w:tcBorders>
              <w:top w:val="nil"/>
              <w:left w:val="nil"/>
              <w:bottom w:val="single" w:sz="4" w:space="0" w:color="D3D3D3"/>
              <w:right w:val="single" w:sz="4" w:space="0" w:color="D3D3D3"/>
            </w:tcBorders>
            <w:shd w:val="clear" w:color="708090" w:fill="708090"/>
            <w:vAlign w:val="center"/>
            <w:hideMark/>
          </w:tcPr>
          <w:p w14:paraId="27F1AE7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315.654,50</w:t>
            </w:r>
          </w:p>
        </w:tc>
        <w:tc>
          <w:tcPr>
            <w:tcW w:w="410" w:type="pct"/>
            <w:tcBorders>
              <w:top w:val="nil"/>
              <w:left w:val="nil"/>
              <w:bottom w:val="single" w:sz="4" w:space="0" w:color="D3D3D3"/>
              <w:right w:val="single" w:sz="4" w:space="0" w:color="D3D3D3"/>
            </w:tcBorders>
            <w:shd w:val="clear" w:color="708090" w:fill="708090"/>
            <w:vAlign w:val="center"/>
            <w:hideMark/>
          </w:tcPr>
          <w:p w14:paraId="7DBEAA9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68.179.063,32</w:t>
            </w:r>
          </w:p>
        </w:tc>
      </w:tr>
    </w:tbl>
    <w:p w14:paraId="39E6E031" w14:textId="6B4F34BE" w:rsidR="00B56CD6" w:rsidRPr="006F7A4F" w:rsidRDefault="00B56CD6" w:rsidP="00F53E7F">
      <w:pPr>
        <w:rPr>
          <w:rFonts w:ascii="Times New Roman" w:hAnsi="Times New Roman" w:cs="Times New Roman"/>
        </w:rPr>
      </w:pPr>
    </w:p>
    <w:p w14:paraId="58A74D1D" w14:textId="77777777" w:rsidR="00B56CD6" w:rsidRPr="006F7A4F" w:rsidRDefault="00B56CD6">
      <w:pPr>
        <w:rPr>
          <w:rFonts w:ascii="Times New Roman" w:hAnsi="Times New Roman" w:cs="Times New Roman"/>
        </w:rPr>
      </w:pPr>
      <w:r w:rsidRPr="006F7A4F">
        <w:rPr>
          <w:rFonts w:ascii="Times New Roman" w:hAnsi="Times New Roman" w:cs="Times New Roman"/>
        </w:rPr>
        <w:br w:type="page"/>
      </w:r>
    </w:p>
    <w:p w14:paraId="69338FEA" w14:textId="77777777" w:rsidR="005044BE" w:rsidRPr="006F7A4F" w:rsidRDefault="005044BE" w:rsidP="00013187">
      <w:pPr>
        <w:pStyle w:val="Balk5"/>
      </w:pPr>
      <w:bookmarkStart w:id="686" w:name="_Toc47706183"/>
      <w:r w:rsidRPr="006F7A4F">
        <w:lastRenderedPageBreak/>
        <w:t>Tablo 10.14 BATMAN</w:t>
      </w:r>
      <w:bookmarkEnd w:id="685"/>
      <w:bookmarkEnd w:id="686"/>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320ECA" w:rsidRPr="006F7A4F" w14:paraId="0E92F60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24F53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BATMAN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6E07727" w14:textId="32358B90"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47FF4B" w14:textId="4B37DA7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1997EC" w14:textId="38C6030B"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E5EAA4" w14:textId="1F6F8CB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674802" w14:textId="157652E0"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423191" w14:textId="775621A8"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747465" w14:textId="3E561268"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A23609" w14:textId="070CFAAC"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FFCE1D" w14:textId="17F958A0"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0688168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F4DC3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AB1A909" w14:textId="53C9B82F"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CAEA3C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502.327,22</w:t>
            </w:r>
          </w:p>
        </w:tc>
        <w:tc>
          <w:tcPr>
            <w:tcW w:w="410" w:type="pct"/>
            <w:tcBorders>
              <w:top w:val="nil"/>
              <w:left w:val="nil"/>
              <w:bottom w:val="single" w:sz="4" w:space="0" w:color="D3D3D3"/>
              <w:right w:val="single" w:sz="4" w:space="0" w:color="D3D3D3"/>
            </w:tcBorders>
            <w:shd w:val="clear" w:color="auto" w:fill="auto"/>
            <w:vAlign w:val="center"/>
            <w:hideMark/>
          </w:tcPr>
          <w:p w14:paraId="12CEA7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032DC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00F3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94FF1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13.145.376,97</w:t>
            </w:r>
          </w:p>
        </w:tc>
        <w:tc>
          <w:tcPr>
            <w:tcW w:w="410" w:type="pct"/>
            <w:tcBorders>
              <w:top w:val="nil"/>
              <w:left w:val="nil"/>
              <w:bottom w:val="single" w:sz="4" w:space="0" w:color="D3D3D3"/>
              <w:right w:val="single" w:sz="4" w:space="0" w:color="D3D3D3"/>
            </w:tcBorders>
            <w:shd w:val="clear" w:color="auto" w:fill="auto"/>
            <w:vAlign w:val="center"/>
            <w:hideMark/>
          </w:tcPr>
          <w:p w14:paraId="600C1C5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46.886.554,88</w:t>
            </w:r>
          </w:p>
        </w:tc>
        <w:tc>
          <w:tcPr>
            <w:tcW w:w="410" w:type="pct"/>
            <w:tcBorders>
              <w:top w:val="nil"/>
              <w:left w:val="nil"/>
              <w:bottom w:val="single" w:sz="4" w:space="0" w:color="D3D3D3"/>
              <w:right w:val="single" w:sz="4" w:space="0" w:color="D3D3D3"/>
            </w:tcBorders>
            <w:shd w:val="clear" w:color="auto" w:fill="auto"/>
            <w:vAlign w:val="center"/>
            <w:hideMark/>
          </w:tcPr>
          <w:p w14:paraId="4BA7BB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C0ABB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60.534.259,07</w:t>
            </w:r>
          </w:p>
        </w:tc>
      </w:tr>
      <w:tr w:rsidR="00320ECA" w:rsidRPr="006F7A4F" w14:paraId="321A7D5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D3D497"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8F5F27" w14:textId="7CABB68A"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1421A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A4CA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5.609.961,10</w:t>
            </w:r>
          </w:p>
        </w:tc>
        <w:tc>
          <w:tcPr>
            <w:tcW w:w="410" w:type="pct"/>
            <w:tcBorders>
              <w:top w:val="nil"/>
              <w:left w:val="nil"/>
              <w:bottom w:val="single" w:sz="4" w:space="0" w:color="D3D3D3"/>
              <w:right w:val="single" w:sz="4" w:space="0" w:color="D3D3D3"/>
            </w:tcBorders>
            <w:shd w:val="clear" w:color="auto" w:fill="auto"/>
            <w:vAlign w:val="center"/>
            <w:hideMark/>
          </w:tcPr>
          <w:p w14:paraId="462BDFB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22DA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EF02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21069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071F6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4BB98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5.609.961,10</w:t>
            </w:r>
          </w:p>
        </w:tc>
      </w:tr>
      <w:tr w:rsidR="00320ECA" w:rsidRPr="006F7A4F" w14:paraId="4D71B413"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46422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648EB6" w14:textId="6286D9AC"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BC3ACF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CF593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20.353.298,36</w:t>
            </w:r>
          </w:p>
        </w:tc>
        <w:tc>
          <w:tcPr>
            <w:tcW w:w="410" w:type="pct"/>
            <w:tcBorders>
              <w:top w:val="nil"/>
              <w:left w:val="nil"/>
              <w:bottom w:val="single" w:sz="4" w:space="0" w:color="D3D3D3"/>
              <w:right w:val="single" w:sz="4" w:space="0" w:color="D3D3D3"/>
            </w:tcBorders>
            <w:shd w:val="clear" w:color="auto" w:fill="auto"/>
            <w:vAlign w:val="center"/>
            <w:hideMark/>
          </w:tcPr>
          <w:p w14:paraId="499DA88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5658CC"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10.957.547,22</w:t>
            </w:r>
          </w:p>
        </w:tc>
        <w:tc>
          <w:tcPr>
            <w:tcW w:w="410" w:type="pct"/>
            <w:tcBorders>
              <w:top w:val="nil"/>
              <w:left w:val="nil"/>
              <w:bottom w:val="single" w:sz="4" w:space="0" w:color="D3D3D3"/>
              <w:right w:val="single" w:sz="4" w:space="0" w:color="D3D3D3"/>
            </w:tcBorders>
            <w:shd w:val="clear" w:color="auto" w:fill="auto"/>
            <w:vAlign w:val="center"/>
            <w:hideMark/>
          </w:tcPr>
          <w:p w14:paraId="4B994E3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5A987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97796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182C8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31.310.845,58</w:t>
            </w:r>
          </w:p>
        </w:tc>
      </w:tr>
      <w:tr w:rsidR="00320ECA" w:rsidRPr="006F7A4F" w14:paraId="62373F0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16261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C08E2F" w14:textId="6A5979F7"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1B79A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1656E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0FC87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A1EB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980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57.994,62</w:t>
            </w:r>
          </w:p>
        </w:tc>
        <w:tc>
          <w:tcPr>
            <w:tcW w:w="410" w:type="pct"/>
            <w:tcBorders>
              <w:top w:val="nil"/>
              <w:left w:val="nil"/>
              <w:bottom w:val="single" w:sz="4" w:space="0" w:color="D3D3D3"/>
              <w:right w:val="single" w:sz="4" w:space="0" w:color="D3D3D3"/>
            </w:tcBorders>
            <w:shd w:val="clear" w:color="auto" w:fill="auto"/>
            <w:vAlign w:val="center"/>
            <w:hideMark/>
          </w:tcPr>
          <w:p w14:paraId="0B52263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91667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14FCE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57.994,62</w:t>
            </w:r>
          </w:p>
        </w:tc>
      </w:tr>
      <w:tr w:rsidR="00320ECA" w:rsidRPr="006F7A4F" w14:paraId="785FE94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79B4D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1BE9B5" w14:textId="05A8FACF"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DE1AEC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AE2F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E1A29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27C07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13.171,00</w:t>
            </w:r>
          </w:p>
        </w:tc>
        <w:tc>
          <w:tcPr>
            <w:tcW w:w="410" w:type="pct"/>
            <w:tcBorders>
              <w:top w:val="nil"/>
              <w:left w:val="nil"/>
              <w:bottom w:val="single" w:sz="4" w:space="0" w:color="D3D3D3"/>
              <w:right w:val="single" w:sz="4" w:space="0" w:color="D3D3D3"/>
            </w:tcBorders>
            <w:shd w:val="clear" w:color="auto" w:fill="auto"/>
            <w:vAlign w:val="center"/>
            <w:hideMark/>
          </w:tcPr>
          <w:p w14:paraId="430E885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92456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7D76A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3DD6A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13.171,00</w:t>
            </w:r>
          </w:p>
        </w:tc>
      </w:tr>
      <w:tr w:rsidR="00320ECA" w:rsidRPr="006F7A4F" w14:paraId="4208461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844BBE"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5A6580" w14:textId="3EAA9743"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EF4E98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F5D4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A049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B0187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1.391.783,14</w:t>
            </w:r>
          </w:p>
        </w:tc>
        <w:tc>
          <w:tcPr>
            <w:tcW w:w="410" w:type="pct"/>
            <w:tcBorders>
              <w:top w:val="nil"/>
              <w:left w:val="nil"/>
              <w:bottom w:val="single" w:sz="4" w:space="0" w:color="D3D3D3"/>
              <w:right w:val="single" w:sz="4" w:space="0" w:color="D3D3D3"/>
            </w:tcBorders>
            <w:shd w:val="clear" w:color="auto" w:fill="auto"/>
            <w:vAlign w:val="center"/>
            <w:hideMark/>
          </w:tcPr>
          <w:p w14:paraId="27A7326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25.486,00</w:t>
            </w:r>
          </w:p>
        </w:tc>
        <w:tc>
          <w:tcPr>
            <w:tcW w:w="410" w:type="pct"/>
            <w:tcBorders>
              <w:top w:val="nil"/>
              <w:left w:val="nil"/>
              <w:bottom w:val="single" w:sz="4" w:space="0" w:color="D3D3D3"/>
              <w:right w:val="single" w:sz="4" w:space="0" w:color="D3D3D3"/>
            </w:tcBorders>
            <w:shd w:val="clear" w:color="auto" w:fill="auto"/>
            <w:vAlign w:val="center"/>
            <w:hideMark/>
          </w:tcPr>
          <w:p w14:paraId="54452A2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DFAD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3E1069"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1.417.269,14</w:t>
            </w:r>
          </w:p>
        </w:tc>
      </w:tr>
      <w:tr w:rsidR="00320ECA" w:rsidRPr="006F7A4F" w14:paraId="765A9AED"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74BD50"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8F764F" w14:textId="3179CAC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1BAA32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1192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241928"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E5FC0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1.807.890,00</w:t>
            </w:r>
          </w:p>
        </w:tc>
        <w:tc>
          <w:tcPr>
            <w:tcW w:w="410" w:type="pct"/>
            <w:tcBorders>
              <w:top w:val="nil"/>
              <w:left w:val="nil"/>
              <w:bottom w:val="single" w:sz="4" w:space="0" w:color="D3D3D3"/>
              <w:right w:val="single" w:sz="4" w:space="0" w:color="D3D3D3"/>
            </w:tcBorders>
            <w:shd w:val="clear" w:color="auto" w:fill="auto"/>
            <w:vAlign w:val="center"/>
            <w:hideMark/>
          </w:tcPr>
          <w:p w14:paraId="4E038DE9"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6801FA"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0C7F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A3F0D2"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1.807.890,00</w:t>
            </w:r>
          </w:p>
        </w:tc>
      </w:tr>
      <w:tr w:rsidR="00320ECA" w:rsidRPr="006F7A4F" w14:paraId="7C7655B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F672DB"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5A0FFAB" w14:textId="2865A557"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C7D213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502.327,22</w:t>
            </w:r>
          </w:p>
        </w:tc>
        <w:tc>
          <w:tcPr>
            <w:tcW w:w="410" w:type="pct"/>
            <w:tcBorders>
              <w:top w:val="nil"/>
              <w:left w:val="nil"/>
              <w:bottom w:val="single" w:sz="4" w:space="0" w:color="D3D3D3"/>
              <w:right w:val="single" w:sz="4" w:space="0" w:color="D3D3D3"/>
            </w:tcBorders>
            <w:shd w:val="clear" w:color="708090" w:fill="708090"/>
            <w:vAlign w:val="center"/>
            <w:hideMark/>
          </w:tcPr>
          <w:p w14:paraId="1770B3AC"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25.963.259,46</w:t>
            </w:r>
          </w:p>
        </w:tc>
        <w:tc>
          <w:tcPr>
            <w:tcW w:w="410" w:type="pct"/>
            <w:tcBorders>
              <w:top w:val="nil"/>
              <w:left w:val="nil"/>
              <w:bottom w:val="single" w:sz="4" w:space="0" w:color="D3D3D3"/>
              <w:right w:val="single" w:sz="4" w:space="0" w:color="D3D3D3"/>
            </w:tcBorders>
            <w:shd w:val="clear" w:color="708090" w:fill="708090"/>
            <w:vAlign w:val="center"/>
            <w:hideMark/>
          </w:tcPr>
          <w:p w14:paraId="59A97BD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01B7D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14.170.391,37</w:t>
            </w:r>
          </w:p>
        </w:tc>
        <w:tc>
          <w:tcPr>
            <w:tcW w:w="410" w:type="pct"/>
            <w:tcBorders>
              <w:top w:val="nil"/>
              <w:left w:val="nil"/>
              <w:bottom w:val="single" w:sz="4" w:space="0" w:color="D3D3D3"/>
              <w:right w:val="single" w:sz="4" w:space="0" w:color="D3D3D3"/>
            </w:tcBorders>
            <w:shd w:val="clear" w:color="708090" w:fill="708090"/>
            <w:vAlign w:val="center"/>
            <w:hideMark/>
          </w:tcPr>
          <w:p w14:paraId="1AF64B76"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13.228.857,59</w:t>
            </w:r>
          </w:p>
        </w:tc>
        <w:tc>
          <w:tcPr>
            <w:tcW w:w="410" w:type="pct"/>
            <w:tcBorders>
              <w:top w:val="nil"/>
              <w:left w:val="nil"/>
              <w:bottom w:val="single" w:sz="4" w:space="0" w:color="D3D3D3"/>
              <w:right w:val="single" w:sz="4" w:space="0" w:color="D3D3D3"/>
            </w:tcBorders>
            <w:shd w:val="clear" w:color="708090" w:fill="708090"/>
            <w:vAlign w:val="center"/>
            <w:hideMark/>
          </w:tcPr>
          <w:p w14:paraId="75B9A29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46.886.554,88</w:t>
            </w:r>
          </w:p>
        </w:tc>
        <w:tc>
          <w:tcPr>
            <w:tcW w:w="410" w:type="pct"/>
            <w:tcBorders>
              <w:top w:val="nil"/>
              <w:left w:val="nil"/>
              <w:bottom w:val="single" w:sz="4" w:space="0" w:color="D3D3D3"/>
              <w:right w:val="single" w:sz="4" w:space="0" w:color="D3D3D3"/>
            </w:tcBorders>
            <w:shd w:val="clear" w:color="708090" w:fill="708090"/>
            <w:vAlign w:val="center"/>
            <w:hideMark/>
          </w:tcPr>
          <w:p w14:paraId="6DA05C7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073B2F"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100.751.390,51</w:t>
            </w:r>
          </w:p>
        </w:tc>
      </w:tr>
    </w:tbl>
    <w:p w14:paraId="62C30693" w14:textId="77777777" w:rsidR="005044BE" w:rsidRPr="006F7A4F" w:rsidRDefault="005044BE" w:rsidP="005044BE">
      <w:pPr>
        <w:pStyle w:val="Tablo1"/>
        <w:rPr>
          <w:rFonts w:ascii="Times New Roman" w:hAnsi="Times New Roman"/>
        </w:rPr>
      </w:pPr>
    </w:p>
    <w:p w14:paraId="6EE01F20"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2716F3C8" w14:textId="77777777" w:rsidR="005044BE" w:rsidRPr="006F7A4F" w:rsidRDefault="005044BE" w:rsidP="00013187">
      <w:pPr>
        <w:pStyle w:val="Balk5"/>
      </w:pPr>
      <w:bookmarkStart w:id="687" w:name="_Toc445993532"/>
      <w:bookmarkStart w:id="688" w:name="_Toc47706184"/>
      <w:r w:rsidRPr="006F7A4F">
        <w:lastRenderedPageBreak/>
        <w:t>Tablo 10.15 BAYBURT</w:t>
      </w:r>
      <w:bookmarkEnd w:id="687"/>
      <w:bookmarkEnd w:id="68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320ECA" w:rsidRPr="006F7A4F" w14:paraId="0C593A79"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92FB86"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BAYBURT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C8228A" w14:textId="5E84BB0B"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E1E052" w14:textId="250876EE"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67A1FA" w14:textId="50C74B7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BDB4C8" w14:textId="08A63D18"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CD4900" w14:textId="6C826BAD"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7677DE" w14:textId="6269C142"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E14496" w14:textId="0E27F319"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10E62B" w14:textId="2DA5ABB3" w:rsidR="00320ECA" w:rsidRPr="006F7A4F" w:rsidRDefault="00865540" w:rsidP="00320ECA">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5AB187" w14:textId="47B8AC8C" w:rsidR="00320ECA" w:rsidRPr="006F7A4F" w:rsidRDefault="005E5D01"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320ECA" w:rsidRPr="006F7A4F" w14:paraId="206F0A22"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24F0CC"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36AED4" w14:textId="12C04B62"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6DDEA5B"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74A21D"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77C1272"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DC6613"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113.173,24</w:t>
            </w:r>
          </w:p>
        </w:tc>
        <w:tc>
          <w:tcPr>
            <w:tcW w:w="410" w:type="pct"/>
            <w:tcBorders>
              <w:top w:val="nil"/>
              <w:left w:val="nil"/>
              <w:bottom w:val="single" w:sz="4" w:space="0" w:color="D3D3D3"/>
              <w:right w:val="single" w:sz="4" w:space="0" w:color="D3D3D3"/>
            </w:tcBorders>
            <w:shd w:val="clear" w:color="auto" w:fill="auto"/>
            <w:vAlign w:val="center"/>
            <w:hideMark/>
          </w:tcPr>
          <w:p w14:paraId="5B44A56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9.409.544,52</w:t>
            </w:r>
          </w:p>
        </w:tc>
        <w:tc>
          <w:tcPr>
            <w:tcW w:w="410" w:type="pct"/>
            <w:tcBorders>
              <w:top w:val="nil"/>
              <w:left w:val="nil"/>
              <w:bottom w:val="single" w:sz="4" w:space="0" w:color="D3D3D3"/>
              <w:right w:val="single" w:sz="4" w:space="0" w:color="D3D3D3"/>
            </w:tcBorders>
            <w:shd w:val="clear" w:color="auto" w:fill="auto"/>
            <w:vAlign w:val="center"/>
            <w:hideMark/>
          </w:tcPr>
          <w:p w14:paraId="7389D9E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13.974.375,05</w:t>
            </w:r>
          </w:p>
        </w:tc>
        <w:tc>
          <w:tcPr>
            <w:tcW w:w="410" w:type="pct"/>
            <w:tcBorders>
              <w:top w:val="nil"/>
              <w:left w:val="nil"/>
              <w:bottom w:val="single" w:sz="4" w:space="0" w:color="D3D3D3"/>
              <w:right w:val="single" w:sz="4" w:space="0" w:color="D3D3D3"/>
            </w:tcBorders>
            <w:shd w:val="clear" w:color="auto" w:fill="auto"/>
            <w:vAlign w:val="center"/>
            <w:hideMark/>
          </w:tcPr>
          <w:p w14:paraId="0A792DF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7.757,74</w:t>
            </w:r>
          </w:p>
        </w:tc>
        <w:tc>
          <w:tcPr>
            <w:tcW w:w="410" w:type="pct"/>
            <w:tcBorders>
              <w:top w:val="nil"/>
              <w:left w:val="nil"/>
              <w:bottom w:val="single" w:sz="4" w:space="0" w:color="D3D3D3"/>
              <w:right w:val="single" w:sz="4" w:space="0" w:color="D3D3D3"/>
            </w:tcBorders>
            <w:shd w:val="clear" w:color="708090" w:fill="708090"/>
            <w:vAlign w:val="center"/>
            <w:hideMark/>
          </w:tcPr>
          <w:p w14:paraId="65E5154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23.504.850,54</w:t>
            </w:r>
          </w:p>
        </w:tc>
      </w:tr>
      <w:tr w:rsidR="00320ECA" w:rsidRPr="006F7A4F" w14:paraId="4984B0D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E4880D"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44426D" w14:textId="296DB22E"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B5120F"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82A7B6"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68C650"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8CB2B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78.298,19</w:t>
            </w:r>
          </w:p>
        </w:tc>
        <w:tc>
          <w:tcPr>
            <w:tcW w:w="410" w:type="pct"/>
            <w:tcBorders>
              <w:top w:val="nil"/>
              <w:left w:val="nil"/>
              <w:bottom w:val="single" w:sz="4" w:space="0" w:color="D3D3D3"/>
              <w:right w:val="single" w:sz="4" w:space="0" w:color="D3D3D3"/>
            </w:tcBorders>
            <w:shd w:val="clear" w:color="auto" w:fill="auto"/>
            <w:vAlign w:val="center"/>
            <w:hideMark/>
          </w:tcPr>
          <w:p w14:paraId="03B0230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101.467,65</w:t>
            </w:r>
          </w:p>
        </w:tc>
        <w:tc>
          <w:tcPr>
            <w:tcW w:w="410" w:type="pct"/>
            <w:tcBorders>
              <w:top w:val="nil"/>
              <w:left w:val="nil"/>
              <w:bottom w:val="single" w:sz="4" w:space="0" w:color="D3D3D3"/>
              <w:right w:val="single" w:sz="4" w:space="0" w:color="D3D3D3"/>
            </w:tcBorders>
            <w:shd w:val="clear" w:color="auto" w:fill="auto"/>
            <w:vAlign w:val="center"/>
            <w:hideMark/>
          </w:tcPr>
          <w:p w14:paraId="173C2DE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B94AB5"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73FB83"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179.765,84</w:t>
            </w:r>
          </w:p>
        </w:tc>
      </w:tr>
      <w:tr w:rsidR="00320ECA" w:rsidRPr="006F7A4F" w14:paraId="48EBEED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824484"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8B25D6" w14:textId="705968D9" w:rsidR="00320ECA" w:rsidRPr="006F7A4F" w:rsidRDefault="00865540"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37713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FE253E"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E7771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096B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486.066,00</w:t>
            </w:r>
          </w:p>
        </w:tc>
        <w:tc>
          <w:tcPr>
            <w:tcW w:w="410" w:type="pct"/>
            <w:tcBorders>
              <w:top w:val="nil"/>
              <w:left w:val="nil"/>
              <w:bottom w:val="single" w:sz="4" w:space="0" w:color="D3D3D3"/>
              <w:right w:val="single" w:sz="4" w:space="0" w:color="D3D3D3"/>
            </w:tcBorders>
            <w:shd w:val="clear" w:color="auto" w:fill="auto"/>
            <w:vAlign w:val="center"/>
            <w:hideMark/>
          </w:tcPr>
          <w:p w14:paraId="53326037"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A1FC51"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97D34" w14:textId="77777777" w:rsidR="00320ECA" w:rsidRPr="006F7A4F" w:rsidRDefault="00320ECA" w:rsidP="00320ECA">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24FC31"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486.066,00</w:t>
            </w:r>
          </w:p>
        </w:tc>
      </w:tr>
      <w:tr w:rsidR="00320ECA" w:rsidRPr="006F7A4F" w14:paraId="2474BC8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379949" w14:textId="77777777" w:rsidR="00320ECA" w:rsidRPr="006F7A4F" w:rsidRDefault="00320ECA"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60048CE" w14:textId="31183A61" w:rsidR="00320ECA" w:rsidRPr="006F7A4F" w:rsidRDefault="005D4FB4" w:rsidP="00320ECA">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3F5E50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5FD704"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6C8AB5D"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62F2D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677.537,43</w:t>
            </w:r>
          </w:p>
        </w:tc>
        <w:tc>
          <w:tcPr>
            <w:tcW w:w="410" w:type="pct"/>
            <w:tcBorders>
              <w:top w:val="nil"/>
              <w:left w:val="nil"/>
              <w:bottom w:val="single" w:sz="4" w:space="0" w:color="D3D3D3"/>
              <w:right w:val="single" w:sz="4" w:space="0" w:color="D3D3D3"/>
            </w:tcBorders>
            <w:shd w:val="clear" w:color="708090" w:fill="708090"/>
            <w:vAlign w:val="center"/>
            <w:hideMark/>
          </w:tcPr>
          <w:p w14:paraId="4E0A0235"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9.511.012,17</w:t>
            </w:r>
          </w:p>
        </w:tc>
        <w:tc>
          <w:tcPr>
            <w:tcW w:w="410" w:type="pct"/>
            <w:tcBorders>
              <w:top w:val="nil"/>
              <w:left w:val="nil"/>
              <w:bottom w:val="single" w:sz="4" w:space="0" w:color="D3D3D3"/>
              <w:right w:val="single" w:sz="4" w:space="0" w:color="D3D3D3"/>
            </w:tcBorders>
            <w:shd w:val="clear" w:color="708090" w:fill="708090"/>
            <w:vAlign w:val="center"/>
            <w:hideMark/>
          </w:tcPr>
          <w:p w14:paraId="710393C7"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13.974.375,05</w:t>
            </w:r>
          </w:p>
        </w:tc>
        <w:tc>
          <w:tcPr>
            <w:tcW w:w="410" w:type="pct"/>
            <w:tcBorders>
              <w:top w:val="nil"/>
              <w:left w:val="nil"/>
              <w:bottom w:val="single" w:sz="4" w:space="0" w:color="D3D3D3"/>
              <w:right w:val="single" w:sz="4" w:space="0" w:color="D3D3D3"/>
            </w:tcBorders>
            <w:shd w:val="clear" w:color="708090" w:fill="708090"/>
            <w:vAlign w:val="center"/>
            <w:hideMark/>
          </w:tcPr>
          <w:p w14:paraId="3149220B"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7.757,74</w:t>
            </w:r>
          </w:p>
        </w:tc>
        <w:tc>
          <w:tcPr>
            <w:tcW w:w="410" w:type="pct"/>
            <w:tcBorders>
              <w:top w:val="nil"/>
              <w:left w:val="nil"/>
              <w:bottom w:val="single" w:sz="4" w:space="0" w:color="D3D3D3"/>
              <w:right w:val="single" w:sz="4" w:space="0" w:color="D3D3D3"/>
            </w:tcBorders>
            <w:shd w:val="clear" w:color="708090" w:fill="708090"/>
            <w:vAlign w:val="center"/>
            <w:hideMark/>
          </w:tcPr>
          <w:p w14:paraId="5DABD770" w14:textId="77777777" w:rsidR="00320ECA" w:rsidRPr="006F7A4F" w:rsidRDefault="00320ECA" w:rsidP="00320ECA">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24.170.682,38</w:t>
            </w:r>
          </w:p>
        </w:tc>
      </w:tr>
    </w:tbl>
    <w:p w14:paraId="2D725766" w14:textId="77777777" w:rsidR="005044BE" w:rsidRPr="006F7A4F" w:rsidRDefault="005044BE" w:rsidP="005044BE">
      <w:pPr>
        <w:pStyle w:val="Tablo1"/>
        <w:rPr>
          <w:rFonts w:ascii="Times New Roman" w:hAnsi="Times New Roman"/>
        </w:rPr>
      </w:pPr>
    </w:p>
    <w:p w14:paraId="168FA64B" w14:textId="77777777" w:rsidR="005044BE" w:rsidRPr="006F7A4F" w:rsidRDefault="005044BE" w:rsidP="005044BE">
      <w:pPr>
        <w:pStyle w:val="Tablo1"/>
        <w:rPr>
          <w:rFonts w:ascii="Times New Roman" w:hAnsi="Times New Roman"/>
        </w:rPr>
      </w:pPr>
    </w:p>
    <w:p w14:paraId="1FEB549A"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22196B1E" w14:textId="77777777" w:rsidR="005044BE" w:rsidRPr="006F7A4F" w:rsidRDefault="005044BE" w:rsidP="00013187">
      <w:pPr>
        <w:pStyle w:val="Balk5"/>
      </w:pPr>
      <w:bookmarkStart w:id="689" w:name="_Toc445993533"/>
      <w:bookmarkStart w:id="690" w:name="_Toc47706185"/>
      <w:r w:rsidRPr="006F7A4F">
        <w:lastRenderedPageBreak/>
        <w:t>Tablo 10.16 BİLECİK</w:t>
      </w:r>
      <w:bookmarkEnd w:id="689"/>
      <w:bookmarkEnd w:id="690"/>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ED032D" w:rsidRPr="006F7A4F" w14:paraId="1A619B7A"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2F293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BİLECİK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04C786B" w14:textId="0984644C"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B49A7A" w14:textId="37086EE8"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9732F4" w14:textId="59939611"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8AA590" w14:textId="0DF0F79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FE66DF" w14:textId="70567D5E"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BD3F85" w14:textId="41147D7A"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3AA83C" w14:textId="4A1E94C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54D440" w14:textId="123D6504"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5F558C" w14:textId="58590712"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5732118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965E7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B2D3D4" w14:textId="6A71155A"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375775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704E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8DB99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16B3B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25.216,41</w:t>
            </w:r>
          </w:p>
        </w:tc>
        <w:tc>
          <w:tcPr>
            <w:tcW w:w="410" w:type="pct"/>
            <w:tcBorders>
              <w:top w:val="nil"/>
              <w:left w:val="nil"/>
              <w:bottom w:val="single" w:sz="4" w:space="0" w:color="D3D3D3"/>
              <w:right w:val="single" w:sz="4" w:space="0" w:color="D3D3D3"/>
            </w:tcBorders>
            <w:shd w:val="clear" w:color="auto" w:fill="auto"/>
            <w:vAlign w:val="center"/>
            <w:hideMark/>
          </w:tcPr>
          <w:p w14:paraId="0CF890A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21A1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40439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6CEFA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25.216,41</w:t>
            </w:r>
          </w:p>
        </w:tc>
      </w:tr>
      <w:tr w:rsidR="00ED032D" w:rsidRPr="006F7A4F" w14:paraId="2E4B6437"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D6AB9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811033" w14:textId="0F4D196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65760A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849.353,39</w:t>
            </w:r>
          </w:p>
        </w:tc>
        <w:tc>
          <w:tcPr>
            <w:tcW w:w="410" w:type="pct"/>
            <w:tcBorders>
              <w:top w:val="nil"/>
              <w:left w:val="nil"/>
              <w:bottom w:val="single" w:sz="4" w:space="0" w:color="D3D3D3"/>
              <w:right w:val="single" w:sz="4" w:space="0" w:color="D3D3D3"/>
            </w:tcBorders>
            <w:shd w:val="clear" w:color="auto" w:fill="auto"/>
            <w:vAlign w:val="center"/>
            <w:hideMark/>
          </w:tcPr>
          <w:p w14:paraId="21239E4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7B67F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51A4E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321.162.761,21</w:t>
            </w:r>
          </w:p>
        </w:tc>
        <w:tc>
          <w:tcPr>
            <w:tcW w:w="410" w:type="pct"/>
            <w:tcBorders>
              <w:top w:val="nil"/>
              <w:left w:val="nil"/>
              <w:bottom w:val="single" w:sz="4" w:space="0" w:color="D3D3D3"/>
              <w:right w:val="single" w:sz="4" w:space="0" w:color="D3D3D3"/>
            </w:tcBorders>
            <w:shd w:val="clear" w:color="auto" w:fill="auto"/>
            <w:vAlign w:val="center"/>
            <w:hideMark/>
          </w:tcPr>
          <w:p w14:paraId="4A30617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13.629.244,11</w:t>
            </w:r>
          </w:p>
        </w:tc>
        <w:tc>
          <w:tcPr>
            <w:tcW w:w="410" w:type="pct"/>
            <w:tcBorders>
              <w:top w:val="nil"/>
              <w:left w:val="nil"/>
              <w:bottom w:val="single" w:sz="4" w:space="0" w:color="D3D3D3"/>
              <w:right w:val="single" w:sz="4" w:space="0" w:color="D3D3D3"/>
            </w:tcBorders>
            <w:shd w:val="clear" w:color="auto" w:fill="auto"/>
            <w:vAlign w:val="center"/>
            <w:hideMark/>
          </w:tcPr>
          <w:p w14:paraId="3D184F3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54.912.331,65</w:t>
            </w:r>
          </w:p>
        </w:tc>
        <w:tc>
          <w:tcPr>
            <w:tcW w:w="410" w:type="pct"/>
            <w:tcBorders>
              <w:top w:val="nil"/>
              <w:left w:val="nil"/>
              <w:bottom w:val="single" w:sz="4" w:space="0" w:color="D3D3D3"/>
              <w:right w:val="single" w:sz="4" w:space="0" w:color="D3D3D3"/>
            </w:tcBorders>
            <w:shd w:val="clear" w:color="auto" w:fill="auto"/>
            <w:vAlign w:val="center"/>
            <w:hideMark/>
          </w:tcPr>
          <w:p w14:paraId="68A3351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2.178.650,50</w:t>
            </w:r>
          </w:p>
        </w:tc>
        <w:tc>
          <w:tcPr>
            <w:tcW w:w="410" w:type="pct"/>
            <w:tcBorders>
              <w:top w:val="nil"/>
              <w:left w:val="nil"/>
              <w:bottom w:val="single" w:sz="4" w:space="0" w:color="D3D3D3"/>
              <w:right w:val="single" w:sz="4" w:space="0" w:color="D3D3D3"/>
            </w:tcBorders>
            <w:shd w:val="clear" w:color="708090" w:fill="708090"/>
            <w:vAlign w:val="center"/>
            <w:hideMark/>
          </w:tcPr>
          <w:p w14:paraId="58396E5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392.732.340,86</w:t>
            </w:r>
          </w:p>
        </w:tc>
      </w:tr>
      <w:tr w:rsidR="00ED032D" w:rsidRPr="006F7A4F" w14:paraId="0103DE7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504C9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967EE4" w14:textId="1BD459FD"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48EC25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2C22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9F024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7026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952F5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4626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4771C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102.287,37</w:t>
            </w:r>
          </w:p>
        </w:tc>
        <w:tc>
          <w:tcPr>
            <w:tcW w:w="410" w:type="pct"/>
            <w:tcBorders>
              <w:top w:val="nil"/>
              <w:left w:val="nil"/>
              <w:bottom w:val="single" w:sz="4" w:space="0" w:color="D3D3D3"/>
              <w:right w:val="single" w:sz="4" w:space="0" w:color="D3D3D3"/>
            </w:tcBorders>
            <w:shd w:val="clear" w:color="708090" w:fill="708090"/>
            <w:vAlign w:val="center"/>
            <w:hideMark/>
          </w:tcPr>
          <w:p w14:paraId="16E597F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102.287,37</w:t>
            </w:r>
          </w:p>
        </w:tc>
      </w:tr>
      <w:tr w:rsidR="00ED032D" w:rsidRPr="006F7A4F" w14:paraId="75CF647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7B094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1F8E2E" w14:textId="3C8D030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09E788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3A8B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C591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35ED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84.813.793,99</w:t>
            </w:r>
          </w:p>
        </w:tc>
        <w:tc>
          <w:tcPr>
            <w:tcW w:w="410" w:type="pct"/>
            <w:tcBorders>
              <w:top w:val="nil"/>
              <w:left w:val="nil"/>
              <w:bottom w:val="single" w:sz="4" w:space="0" w:color="D3D3D3"/>
              <w:right w:val="single" w:sz="4" w:space="0" w:color="D3D3D3"/>
            </w:tcBorders>
            <w:shd w:val="clear" w:color="auto" w:fill="auto"/>
            <w:vAlign w:val="center"/>
            <w:hideMark/>
          </w:tcPr>
          <w:p w14:paraId="54FA258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7DF0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7C62C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E6517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84.813.793,99</w:t>
            </w:r>
          </w:p>
        </w:tc>
      </w:tr>
      <w:tr w:rsidR="00ED032D" w:rsidRPr="006F7A4F" w14:paraId="66EE5CA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4F2D1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8078E1" w14:textId="08B9B4E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3AA472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9515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32D8E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76B9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A71B4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29.153,54</w:t>
            </w:r>
          </w:p>
        </w:tc>
        <w:tc>
          <w:tcPr>
            <w:tcW w:w="410" w:type="pct"/>
            <w:tcBorders>
              <w:top w:val="nil"/>
              <w:left w:val="nil"/>
              <w:bottom w:val="single" w:sz="4" w:space="0" w:color="D3D3D3"/>
              <w:right w:val="single" w:sz="4" w:space="0" w:color="D3D3D3"/>
            </w:tcBorders>
            <w:shd w:val="clear" w:color="auto" w:fill="auto"/>
            <w:vAlign w:val="center"/>
            <w:hideMark/>
          </w:tcPr>
          <w:p w14:paraId="64CE5F1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21D4B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EA132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29.153,54</w:t>
            </w:r>
          </w:p>
        </w:tc>
      </w:tr>
      <w:tr w:rsidR="00ED032D" w:rsidRPr="006F7A4F" w14:paraId="4AE1C2F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6501BA"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0029F6" w14:textId="575EC75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056CA1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929FD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0B587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CD69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42.294,00</w:t>
            </w:r>
          </w:p>
        </w:tc>
        <w:tc>
          <w:tcPr>
            <w:tcW w:w="410" w:type="pct"/>
            <w:tcBorders>
              <w:top w:val="nil"/>
              <w:left w:val="nil"/>
              <w:bottom w:val="single" w:sz="4" w:space="0" w:color="D3D3D3"/>
              <w:right w:val="single" w:sz="4" w:space="0" w:color="D3D3D3"/>
            </w:tcBorders>
            <w:shd w:val="clear" w:color="auto" w:fill="auto"/>
            <w:vAlign w:val="center"/>
            <w:hideMark/>
          </w:tcPr>
          <w:p w14:paraId="04D2570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60482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DFAD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4D7DD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42.294,00</w:t>
            </w:r>
          </w:p>
        </w:tc>
      </w:tr>
      <w:tr w:rsidR="00ED032D" w:rsidRPr="006F7A4F" w14:paraId="7DD1406C"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00CB4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843FD0" w14:textId="6A11DC8C"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90C53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E985D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C1A82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5BFE4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423.137,00</w:t>
            </w:r>
          </w:p>
        </w:tc>
        <w:tc>
          <w:tcPr>
            <w:tcW w:w="410" w:type="pct"/>
            <w:tcBorders>
              <w:top w:val="nil"/>
              <w:left w:val="nil"/>
              <w:bottom w:val="single" w:sz="4" w:space="0" w:color="D3D3D3"/>
              <w:right w:val="single" w:sz="4" w:space="0" w:color="D3D3D3"/>
            </w:tcBorders>
            <w:shd w:val="clear" w:color="auto" w:fill="auto"/>
            <w:vAlign w:val="center"/>
            <w:hideMark/>
          </w:tcPr>
          <w:p w14:paraId="1438145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1EA6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3A819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18.384,00</w:t>
            </w:r>
          </w:p>
        </w:tc>
        <w:tc>
          <w:tcPr>
            <w:tcW w:w="410" w:type="pct"/>
            <w:tcBorders>
              <w:top w:val="nil"/>
              <w:left w:val="nil"/>
              <w:bottom w:val="single" w:sz="4" w:space="0" w:color="D3D3D3"/>
              <w:right w:val="single" w:sz="4" w:space="0" w:color="D3D3D3"/>
            </w:tcBorders>
            <w:shd w:val="clear" w:color="708090" w:fill="708090"/>
            <w:vAlign w:val="center"/>
            <w:hideMark/>
          </w:tcPr>
          <w:p w14:paraId="2E89F6E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441.521,00</w:t>
            </w:r>
          </w:p>
        </w:tc>
      </w:tr>
      <w:tr w:rsidR="00ED032D" w:rsidRPr="006F7A4F" w14:paraId="3C1F798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FA166E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F53C2D" w14:textId="4A46CA7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12742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FE9B9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A2C14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DD6BB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7A9B7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207.842,00</w:t>
            </w:r>
          </w:p>
        </w:tc>
        <w:tc>
          <w:tcPr>
            <w:tcW w:w="410" w:type="pct"/>
            <w:tcBorders>
              <w:top w:val="nil"/>
              <w:left w:val="nil"/>
              <w:bottom w:val="single" w:sz="4" w:space="0" w:color="D3D3D3"/>
              <w:right w:val="single" w:sz="4" w:space="0" w:color="D3D3D3"/>
            </w:tcBorders>
            <w:shd w:val="clear" w:color="auto" w:fill="auto"/>
            <w:vAlign w:val="center"/>
            <w:hideMark/>
          </w:tcPr>
          <w:p w14:paraId="39ABA08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39B1D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113.609,00</w:t>
            </w:r>
          </w:p>
        </w:tc>
        <w:tc>
          <w:tcPr>
            <w:tcW w:w="410" w:type="pct"/>
            <w:tcBorders>
              <w:top w:val="nil"/>
              <w:left w:val="nil"/>
              <w:bottom w:val="single" w:sz="4" w:space="0" w:color="D3D3D3"/>
              <w:right w:val="single" w:sz="4" w:space="0" w:color="D3D3D3"/>
            </w:tcBorders>
            <w:shd w:val="clear" w:color="708090" w:fill="708090"/>
            <w:vAlign w:val="center"/>
            <w:hideMark/>
          </w:tcPr>
          <w:p w14:paraId="286815F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321.451,00</w:t>
            </w:r>
          </w:p>
        </w:tc>
      </w:tr>
      <w:tr w:rsidR="00ED032D" w:rsidRPr="006F7A4F" w14:paraId="36710F1A"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86E16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8100D5" w14:textId="18D113E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B09C6D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1F042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FD77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28BA3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7D3B6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CD3A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319E5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1.537.523,80</w:t>
            </w:r>
          </w:p>
        </w:tc>
        <w:tc>
          <w:tcPr>
            <w:tcW w:w="410" w:type="pct"/>
            <w:tcBorders>
              <w:top w:val="nil"/>
              <w:left w:val="nil"/>
              <w:bottom w:val="single" w:sz="4" w:space="0" w:color="D3D3D3"/>
              <w:right w:val="single" w:sz="4" w:space="0" w:color="D3D3D3"/>
            </w:tcBorders>
            <w:shd w:val="clear" w:color="708090" w:fill="708090"/>
            <w:vAlign w:val="center"/>
            <w:hideMark/>
          </w:tcPr>
          <w:p w14:paraId="339356A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1.537.523,80</w:t>
            </w:r>
          </w:p>
        </w:tc>
      </w:tr>
      <w:tr w:rsidR="00ED032D" w:rsidRPr="006F7A4F" w14:paraId="5C194BAB"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5D33A2"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492A9DD" w14:textId="27F4C634"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98B5F3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849.353,39</w:t>
            </w:r>
          </w:p>
        </w:tc>
        <w:tc>
          <w:tcPr>
            <w:tcW w:w="410" w:type="pct"/>
            <w:tcBorders>
              <w:top w:val="nil"/>
              <w:left w:val="nil"/>
              <w:bottom w:val="single" w:sz="4" w:space="0" w:color="D3D3D3"/>
              <w:right w:val="single" w:sz="4" w:space="0" w:color="D3D3D3"/>
            </w:tcBorders>
            <w:shd w:val="clear" w:color="708090" w:fill="708090"/>
            <w:vAlign w:val="center"/>
            <w:hideMark/>
          </w:tcPr>
          <w:p w14:paraId="12D0E2A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94DFE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5FD2E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406.467.202,60</w:t>
            </w:r>
          </w:p>
        </w:tc>
        <w:tc>
          <w:tcPr>
            <w:tcW w:w="410" w:type="pct"/>
            <w:tcBorders>
              <w:top w:val="nil"/>
              <w:left w:val="nil"/>
              <w:bottom w:val="single" w:sz="4" w:space="0" w:color="D3D3D3"/>
              <w:right w:val="single" w:sz="4" w:space="0" w:color="D3D3D3"/>
            </w:tcBorders>
            <w:shd w:val="clear" w:color="708090" w:fill="708090"/>
            <w:vAlign w:val="center"/>
            <w:hideMark/>
          </w:tcPr>
          <w:p w14:paraId="7B2AC42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13.866.239,65</w:t>
            </w:r>
          </w:p>
        </w:tc>
        <w:tc>
          <w:tcPr>
            <w:tcW w:w="410" w:type="pct"/>
            <w:tcBorders>
              <w:top w:val="nil"/>
              <w:left w:val="nil"/>
              <w:bottom w:val="single" w:sz="4" w:space="0" w:color="D3D3D3"/>
              <w:right w:val="single" w:sz="4" w:space="0" w:color="D3D3D3"/>
            </w:tcBorders>
            <w:shd w:val="clear" w:color="708090" w:fill="708090"/>
            <w:vAlign w:val="center"/>
            <w:hideMark/>
          </w:tcPr>
          <w:p w14:paraId="32B3FD0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54.912.331,65</w:t>
            </w:r>
          </w:p>
        </w:tc>
        <w:tc>
          <w:tcPr>
            <w:tcW w:w="410" w:type="pct"/>
            <w:tcBorders>
              <w:top w:val="nil"/>
              <w:left w:val="nil"/>
              <w:bottom w:val="single" w:sz="4" w:space="0" w:color="D3D3D3"/>
              <w:right w:val="single" w:sz="4" w:space="0" w:color="D3D3D3"/>
            </w:tcBorders>
            <w:shd w:val="clear" w:color="708090" w:fill="708090"/>
            <w:vAlign w:val="center"/>
            <w:hideMark/>
          </w:tcPr>
          <w:p w14:paraId="3DFE24D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3.950.454,67</w:t>
            </w:r>
          </w:p>
        </w:tc>
        <w:tc>
          <w:tcPr>
            <w:tcW w:w="410" w:type="pct"/>
            <w:tcBorders>
              <w:top w:val="nil"/>
              <w:left w:val="nil"/>
              <w:bottom w:val="single" w:sz="4" w:space="0" w:color="D3D3D3"/>
              <w:right w:val="single" w:sz="4" w:space="0" w:color="D3D3D3"/>
            </w:tcBorders>
            <w:shd w:val="clear" w:color="708090" w:fill="708090"/>
            <w:vAlign w:val="center"/>
            <w:hideMark/>
          </w:tcPr>
          <w:p w14:paraId="59D85A9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480.045.581,96</w:t>
            </w:r>
          </w:p>
        </w:tc>
      </w:tr>
    </w:tbl>
    <w:p w14:paraId="5178CB04" w14:textId="77777777" w:rsidR="005044BE" w:rsidRPr="006F7A4F" w:rsidRDefault="005044BE" w:rsidP="005044BE">
      <w:pPr>
        <w:pStyle w:val="Tablo1"/>
        <w:rPr>
          <w:rFonts w:ascii="Times New Roman" w:hAnsi="Times New Roman"/>
        </w:rPr>
      </w:pPr>
    </w:p>
    <w:p w14:paraId="221147E0"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0BFF13AD" w14:textId="77777777" w:rsidR="005044BE" w:rsidRPr="006F7A4F" w:rsidRDefault="005044BE" w:rsidP="00013187">
      <w:pPr>
        <w:pStyle w:val="Balk5"/>
      </w:pPr>
      <w:bookmarkStart w:id="691" w:name="_Toc445993534"/>
      <w:bookmarkStart w:id="692" w:name="_Toc47706186"/>
      <w:r w:rsidRPr="006F7A4F">
        <w:lastRenderedPageBreak/>
        <w:t>Tablo 10.17 BİNGÖL</w:t>
      </w:r>
      <w:bookmarkEnd w:id="691"/>
      <w:bookmarkEnd w:id="692"/>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ED032D" w:rsidRPr="006F7A4F" w14:paraId="1A427EEA"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A2894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BİNGÖL</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790977" w14:textId="7464917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6CD533" w14:textId="512D03CE"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3BDD7F" w14:textId="46F7C8A2"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AD0E0D" w14:textId="2AD8BDAE"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00FC6A" w14:textId="57F172FB"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E0335E" w14:textId="64D4FEEB"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1F7436" w14:textId="5A44614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BA3E5E" w14:textId="0C53B2F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F774A3" w14:textId="020551A0"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376CE37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0B877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9598DE4" w14:textId="21191AD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BA5489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DF47E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69B2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BC58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A6482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422.377,81</w:t>
            </w:r>
          </w:p>
        </w:tc>
        <w:tc>
          <w:tcPr>
            <w:tcW w:w="410" w:type="pct"/>
            <w:tcBorders>
              <w:top w:val="nil"/>
              <w:left w:val="nil"/>
              <w:bottom w:val="single" w:sz="4" w:space="0" w:color="D3D3D3"/>
              <w:right w:val="single" w:sz="4" w:space="0" w:color="D3D3D3"/>
            </w:tcBorders>
            <w:shd w:val="clear" w:color="auto" w:fill="auto"/>
            <w:vAlign w:val="center"/>
            <w:hideMark/>
          </w:tcPr>
          <w:p w14:paraId="1E2BC8A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BD948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F6A03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422.377,81</w:t>
            </w:r>
          </w:p>
        </w:tc>
      </w:tr>
      <w:tr w:rsidR="00ED032D" w:rsidRPr="006F7A4F" w14:paraId="3DA89959"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5E969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3A9DF" w14:textId="5B26F73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7589E6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115A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6891C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ACEDD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10.817,01</w:t>
            </w:r>
          </w:p>
        </w:tc>
        <w:tc>
          <w:tcPr>
            <w:tcW w:w="410" w:type="pct"/>
            <w:tcBorders>
              <w:top w:val="nil"/>
              <w:left w:val="nil"/>
              <w:bottom w:val="single" w:sz="4" w:space="0" w:color="D3D3D3"/>
              <w:right w:val="single" w:sz="4" w:space="0" w:color="D3D3D3"/>
            </w:tcBorders>
            <w:shd w:val="clear" w:color="auto" w:fill="auto"/>
            <w:vAlign w:val="center"/>
            <w:hideMark/>
          </w:tcPr>
          <w:p w14:paraId="7E2CF83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6.719.249,06</w:t>
            </w:r>
          </w:p>
        </w:tc>
        <w:tc>
          <w:tcPr>
            <w:tcW w:w="410" w:type="pct"/>
            <w:tcBorders>
              <w:top w:val="nil"/>
              <w:left w:val="nil"/>
              <w:bottom w:val="single" w:sz="4" w:space="0" w:color="D3D3D3"/>
              <w:right w:val="single" w:sz="4" w:space="0" w:color="D3D3D3"/>
            </w:tcBorders>
            <w:shd w:val="clear" w:color="auto" w:fill="auto"/>
            <w:vAlign w:val="center"/>
            <w:hideMark/>
          </w:tcPr>
          <w:p w14:paraId="1E3B4F2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28.821.185,29</w:t>
            </w:r>
          </w:p>
        </w:tc>
        <w:tc>
          <w:tcPr>
            <w:tcW w:w="410" w:type="pct"/>
            <w:tcBorders>
              <w:top w:val="nil"/>
              <w:left w:val="nil"/>
              <w:bottom w:val="single" w:sz="4" w:space="0" w:color="D3D3D3"/>
              <w:right w:val="single" w:sz="4" w:space="0" w:color="D3D3D3"/>
            </w:tcBorders>
            <w:shd w:val="clear" w:color="auto" w:fill="auto"/>
            <w:vAlign w:val="center"/>
            <w:hideMark/>
          </w:tcPr>
          <w:p w14:paraId="6457E6F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2.343.186,61</w:t>
            </w:r>
          </w:p>
        </w:tc>
        <w:tc>
          <w:tcPr>
            <w:tcW w:w="410" w:type="pct"/>
            <w:tcBorders>
              <w:top w:val="nil"/>
              <w:left w:val="nil"/>
              <w:bottom w:val="single" w:sz="4" w:space="0" w:color="D3D3D3"/>
              <w:right w:val="single" w:sz="4" w:space="0" w:color="D3D3D3"/>
            </w:tcBorders>
            <w:shd w:val="clear" w:color="708090" w:fill="708090"/>
            <w:vAlign w:val="center"/>
            <w:hideMark/>
          </w:tcPr>
          <w:p w14:paraId="1B44E8E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37.894.437,97</w:t>
            </w:r>
          </w:p>
        </w:tc>
      </w:tr>
      <w:tr w:rsidR="00ED032D" w:rsidRPr="006F7A4F" w14:paraId="66C96FFC"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0FCF9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9B88AE" w14:textId="00E7767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6D7573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3A01A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DEBE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022B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683.827,72</w:t>
            </w:r>
          </w:p>
        </w:tc>
        <w:tc>
          <w:tcPr>
            <w:tcW w:w="410" w:type="pct"/>
            <w:tcBorders>
              <w:top w:val="nil"/>
              <w:left w:val="nil"/>
              <w:bottom w:val="single" w:sz="4" w:space="0" w:color="D3D3D3"/>
              <w:right w:val="single" w:sz="4" w:space="0" w:color="D3D3D3"/>
            </w:tcBorders>
            <w:shd w:val="clear" w:color="auto" w:fill="auto"/>
            <w:vAlign w:val="center"/>
            <w:hideMark/>
          </w:tcPr>
          <w:p w14:paraId="19B15F0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6E95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2234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90BDA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683.827,72</w:t>
            </w:r>
          </w:p>
        </w:tc>
      </w:tr>
      <w:tr w:rsidR="00ED032D" w:rsidRPr="006F7A4F" w14:paraId="0389D2E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DA041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DBD5A0" w14:textId="4AB8798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29F2AD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3BAAD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16A69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0F13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379.957,89</w:t>
            </w:r>
          </w:p>
        </w:tc>
        <w:tc>
          <w:tcPr>
            <w:tcW w:w="410" w:type="pct"/>
            <w:tcBorders>
              <w:top w:val="nil"/>
              <w:left w:val="nil"/>
              <w:bottom w:val="single" w:sz="4" w:space="0" w:color="D3D3D3"/>
              <w:right w:val="single" w:sz="4" w:space="0" w:color="D3D3D3"/>
            </w:tcBorders>
            <w:shd w:val="clear" w:color="auto" w:fill="auto"/>
            <w:vAlign w:val="center"/>
            <w:hideMark/>
          </w:tcPr>
          <w:p w14:paraId="26321A4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34.246,00</w:t>
            </w:r>
          </w:p>
        </w:tc>
        <w:tc>
          <w:tcPr>
            <w:tcW w:w="410" w:type="pct"/>
            <w:tcBorders>
              <w:top w:val="nil"/>
              <w:left w:val="nil"/>
              <w:bottom w:val="single" w:sz="4" w:space="0" w:color="D3D3D3"/>
              <w:right w:val="single" w:sz="4" w:space="0" w:color="D3D3D3"/>
            </w:tcBorders>
            <w:shd w:val="clear" w:color="auto" w:fill="auto"/>
            <w:vAlign w:val="center"/>
            <w:hideMark/>
          </w:tcPr>
          <w:p w14:paraId="6B26ED1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622FE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D53CC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414.203,89</w:t>
            </w:r>
          </w:p>
        </w:tc>
      </w:tr>
      <w:tr w:rsidR="00ED032D" w:rsidRPr="006F7A4F" w14:paraId="46EA446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6B8569"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E9E32A" w14:textId="221A7EF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BC89D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FFDC4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B3A42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AE5EB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88.126,00</w:t>
            </w:r>
          </w:p>
        </w:tc>
        <w:tc>
          <w:tcPr>
            <w:tcW w:w="410" w:type="pct"/>
            <w:tcBorders>
              <w:top w:val="nil"/>
              <w:left w:val="nil"/>
              <w:bottom w:val="single" w:sz="4" w:space="0" w:color="D3D3D3"/>
              <w:right w:val="single" w:sz="4" w:space="0" w:color="D3D3D3"/>
            </w:tcBorders>
            <w:shd w:val="clear" w:color="auto" w:fill="auto"/>
            <w:vAlign w:val="center"/>
            <w:hideMark/>
          </w:tcPr>
          <w:p w14:paraId="267367F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191.638,00</w:t>
            </w:r>
          </w:p>
        </w:tc>
        <w:tc>
          <w:tcPr>
            <w:tcW w:w="410" w:type="pct"/>
            <w:tcBorders>
              <w:top w:val="nil"/>
              <w:left w:val="nil"/>
              <w:bottom w:val="single" w:sz="4" w:space="0" w:color="D3D3D3"/>
              <w:right w:val="single" w:sz="4" w:space="0" w:color="D3D3D3"/>
            </w:tcBorders>
            <w:shd w:val="clear" w:color="auto" w:fill="auto"/>
            <w:vAlign w:val="center"/>
            <w:hideMark/>
          </w:tcPr>
          <w:p w14:paraId="346778D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94C13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3.126,00</w:t>
            </w:r>
          </w:p>
        </w:tc>
        <w:tc>
          <w:tcPr>
            <w:tcW w:w="410" w:type="pct"/>
            <w:tcBorders>
              <w:top w:val="nil"/>
              <w:left w:val="nil"/>
              <w:bottom w:val="single" w:sz="4" w:space="0" w:color="D3D3D3"/>
              <w:right w:val="single" w:sz="4" w:space="0" w:color="D3D3D3"/>
            </w:tcBorders>
            <w:shd w:val="clear" w:color="708090" w:fill="708090"/>
            <w:vAlign w:val="center"/>
            <w:hideMark/>
          </w:tcPr>
          <w:p w14:paraId="65C4B89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282.890,00</w:t>
            </w:r>
          </w:p>
        </w:tc>
      </w:tr>
      <w:tr w:rsidR="00ED032D" w:rsidRPr="006F7A4F" w14:paraId="2B35D4C9"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4E4C8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AD9AFBA" w14:textId="6D85B001"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C375B9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C2AFB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1DBC7D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8F2E9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1.162.728,61</w:t>
            </w:r>
          </w:p>
        </w:tc>
        <w:tc>
          <w:tcPr>
            <w:tcW w:w="410" w:type="pct"/>
            <w:tcBorders>
              <w:top w:val="nil"/>
              <w:left w:val="nil"/>
              <w:bottom w:val="single" w:sz="4" w:space="0" w:color="D3D3D3"/>
              <w:right w:val="single" w:sz="4" w:space="0" w:color="D3D3D3"/>
            </w:tcBorders>
            <w:shd w:val="clear" w:color="708090" w:fill="708090"/>
            <w:vAlign w:val="center"/>
            <w:hideMark/>
          </w:tcPr>
          <w:p w14:paraId="6AFB57C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7.367.510,87</w:t>
            </w:r>
          </w:p>
        </w:tc>
        <w:tc>
          <w:tcPr>
            <w:tcW w:w="410" w:type="pct"/>
            <w:tcBorders>
              <w:top w:val="nil"/>
              <w:left w:val="nil"/>
              <w:bottom w:val="single" w:sz="4" w:space="0" w:color="D3D3D3"/>
              <w:right w:val="single" w:sz="4" w:space="0" w:color="D3D3D3"/>
            </w:tcBorders>
            <w:shd w:val="clear" w:color="708090" w:fill="708090"/>
            <w:vAlign w:val="center"/>
            <w:hideMark/>
          </w:tcPr>
          <w:p w14:paraId="47646AD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28.821.185,29</w:t>
            </w:r>
          </w:p>
        </w:tc>
        <w:tc>
          <w:tcPr>
            <w:tcW w:w="410" w:type="pct"/>
            <w:tcBorders>
              <w:top w:val="nil"/>
              <w:left w:val="nil"/>
              <w:bottom w:val="single" w:sz="4" w:space="0" w:color="D3D3D3"/>
              <w:right w:val="single" w:sz="4" w:space="0" w:color="D3D3D3"/>
            </w:tcBorders>
            <w:shd w:val="clear" w:color="708090" w:fill="708090"/>
            <w:vAlign w:val="center"/>
            <w:hideMark/>
          </w:tcPr>
          <w:p w14:paraId="72631D8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2.346.312,61</w:t>
            </w:r>
          </w:p>
        </w:tc>
        <w:tc>
          <w:tcPr>
            <w:tcW w:w="410" w:type="pct"/>
            <w:tcBorders>
              <w:top w:val="nil"/>
              <w:left w:val="nil"/>
              <w:bottom w:val="single" w:sz="4" w:space="0" w:color="D3D3D3"/>
              <w:right w:val="single" w:sz="4" w:space="0" w:color="D3D3D3"/>
            </w:tcBorders>
            <w:shd w:val="clear" w:color="708090" w:fill="708090"/>
            <w:vAlign w:val="center"/>
            <w:hideMark/>
          </w:tcPr>
          <w:p w14:paraId="5F71C8E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39.697.737,38</w:t>
            </w:r>
          </w:p>
        </w:tc>
      </w:tr>
    </w:tbl>
    <w:p w14:paraId="4B30EEB2" w14:textId="77777777" w:rsidR="005044BE" w:rsidRPr="006F7A4F" w:rsidRDefault="005044BE" w:rsidP="005044BE">
      <w:pPr>
        <w:pStyle w:val="Tablo1"/>
        <w:rPr>
          <w:rFonts w:ascii="Times New Roman" w:hAnsi="Times New Roman"/>
        </w:rPr>
      </w:pPr>
    </w:p>
    <w:p w14:paraId="2F420E0A" w14:textId="77777777" w:rsidR="00F53E7F" w:rsidRPr="006F7A4F" w:rsidRDefault="00F53E7F" w:rsidP="005044BE">
      <w:pPr>
        <w:pStyle w:val="Tablo1"/>
        <w:rPr>
          <w:rFonts w:ascii="Times New Roman" w:hAnsi="Times New Roman"/>
        </w:rPr>
      </w:pPr>
    </w:p>
    <w:p w14:paraId="14215447" w14:textId="77777777" w:rsidR="005044BE" w:rsidRPr="006F7A4F" w:rsidRDefault="005044BE" w:rsidP="00013187">
      <w:pPr>
        <w:pStyle w:val="Balk5"/>
      </w:pPr>
      <w:bookmarkStart w:id="693" w:name="_Toc445993535"/>
      <w:bookmarkStart w:id="694" w:name="_Toc47706187"/>
      <w:r w:rsidRPr="006F7A4F">
        <w:t>Tablo 10.18 BİTLİS</w:t>
      </w:r>
      <w:bookmarkEnd w:id="693"/>
      <w:bookmarkEnd w:id="694"/>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ED032D" w:rsidRPr="006F7A4F" w14:paraId="21A2F999"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AAD593"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bookmarkStart w:id="695" w:name="_Toc445993536"/>
            <w:r w:rsidRPr="006F7A4F">
              <w:rPr>
                <w:rFonts w:ascii="Times New Roman" w:eastAsia="Times New Roman" w:hAnsi="Times New Roman" w:cs="Times New Roman"/>
                <w:b/>
                <w:bCs/>
                <w:color w:val="FFFFFF"/>
                <w:sz w:val="16"/>
                <w:szCs w:val="16"/>
                <w:lang w:eastAsia="tr-TR"/>
              </w:rPr>
              <w:t>BİTLİS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DD04190" w14:textId="3CBE143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70375C" w14:textId="631B6E5B"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089C9D" w14:textId="2E657F1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6D04DB" w14:textId="06CA3E2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602CE3" w14:textId="17BEFDA4"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A6C674" w14:textId="15153B25"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17F648" w14:textId="6A8AC79E"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4FED18" w14:textId="6918D5AF"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F476963" w14:textId="78CA79E1"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485C16A7"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4E152A"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8E90AC" w14:textId="0AB2AEB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250FA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B89F7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CA418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0420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35.425,95</w:t>
            </w:r>
          </w:p>
        </w:tc>
        <w:tc>
          <w:tcPr>
            <w:tcW w:w="410" w:type="pct"/>
            <w:tcBorders>
              <w:top w:val="nil"/>
              <w:left w:val="nil"/>
              <w:bottom w:val="single" w:sz="4" w:space="0" w:color="D3D3D3"/>
              <w:right w:val="single" w:sz="4" w:space="0" w:color="D3D3D3"/>
            </w:tcBorders>
            <w:shd w:val="clear" w:color="auto" w:fill="auto"/>
            <w:vAlign w:val="center"/>
            <w:hideMark/>
          </w:tcPr>
          <w:p w14:paraId="2E315E0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7.758.382,32</w:t>
            </w:r>
          </w:p>
        </w:tc>
        <w:tc>
          <w:tcPr>
            <w:tcW w:w="410" w:type="pct"/>
            <w:tcBorders>
              <w:top w:val="nil"/>
              <w:left w:val="nil"/>
              <w:bottom w:val="single" w:sz="4" w:space="0" w:color="D3D3D3"/>
              <w:right w:val="single" w:sz="4" w:space="0" w:color="D3D3D3"/>
            </w:tcBorders>
            <w:shd w:val="clear" w:color="auto" w:fill="auto"/>
            <w:vAlign w:val="center"/>
            <w:hideMark/>
          </w:tcPr>
          <w:p w14:paraId="36F0424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22.081.941,94</w:t>
            </w:r>
          </w:p>
        </w:tc>
        <w:tc>
          <w:tcPr>
            <w:tcW w:w="410" w:type="pct"/>
            <w:tcBorders>
              <w:top w:val="nil"/>
              <w:left w:val="nil"/>
              <w:bottom w:val="single" w:sz="4" w:space="0" w:color="D3D3D3"/>
              <w:right w:val="single" w:sz="4" w:space="0" w:color="D3D3D3"/>
            </w:tcBorders>
            <w:shd w:val="clear" w:color="auto" w:fill="auto"/>
            <w:vAlign w:val="center"/>
            <w:hideMark/>
          </w:tcPr>
          <w:p w14:paraId="3A2C5A1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944.573,40</w:t>
            </w:r>
          </w:p>
        </w:tc>
        <w:tc>
          <w:tcPr>
            <w:tcW w:w="410" w:type="pct"/>
            <w:tcBorders>
              <w:top w:val="nil"/>
              <w:left w:val="nil"/>
              <w:bottom w:val="single" w:sz="4" w:space="0" w:color="D3D3D3"/>
              <w:right w:val="single" w:sz="4" w:space="0" w:color="D3D3D3"/>
            </w:tcBorders>
            <w:shd w:val="clear" w:color="708090" w:fill="708090"/>
            <w:vAlign w:val="center"/>
            <w:hideMark/>
          </w:tcPr>
          <w:p w14:paraId="52880CB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30.820.323,62</w:t>
            </w:r>
          </w:p>
        </w:tc>
      </w:tr>
      <w:tr w:rsidR="00ED032D" w:rsidRPr="006F7A4F" w14:paraId="667F27D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DDE68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E1850F" w14:textId="3938105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CBA7D3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63A9D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77495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4625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663.074,00</w:t>
            </w:r>
          </w:p>
        </w:tc>
        <w:tc>
          <w:tcPr>
            <w:tcW w:w="410" w:type="pct"/>
            <w:tcBorders>
              <w:top w:val="nil"/>
              <w:left w:val="nil"/>
              <w:bottom w:val="single" w:sz="4" w:space="0" w:color="D3D3D3"/>
              <w:right w:val="single" w:sz="4" w:space="0" w:color="D3D3D3"/>
            </w:tcBorders>
            <w:shd w:val="clear" w:color="auto" w:fill="auto"/>
            <w:vAlign w:val="center"/>
            <w:hideMark/>
          </w:tcPr>
          <w:p w14:paraId="207DB37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AD2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7708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85A10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663.074,00</w:t>
            </w:r>
          </w:p>
        </w:tc>
      </w:tr>
      <w:tr w:rsidR="00ED032D" w:rsidRPr="006F7A4F" w14:paraId="5B2FBC48"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273F1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AC17BD" w14:textId="36D7D311"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017AB5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140D6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407F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C30BE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133.064,00</w:t>
            </w:r>
          </w:p>
        </w:tc>
        <w:tc>
          <w:tcPr>
            <w:tcW w:w="410" w:type="pct"/>
            <w:tcBorders>
              <w:top w:val="nil"/>
              <w:left w:val="nil"/>
              <w:bottom w:val="single" w:sz="4" w:space="0" w:color="D3D3D3"/>
              <w:right w:val="single" w:sz="4" w:space="0" w:color="D3D3D3"/>
            </w:tcBorders>
            <w:shd w:val="clear" w:color="auto" w:fill="auto"/>
            <w:vAlign w:val="center"/>
            <w:hideMark/>
          </w:tcPr>
          <w:p w14:paraId="5EACE0C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82B2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DC507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086C4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133.064,00</w:t>
            </w:r>
          </w:p>
        </w:tc>
      </w:tr>
      <w:tr w:rsidR="00ED032D" w:rsidRPr="006F7A4F" w14:paraId="248C96CA"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570F1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3EAC5A4" w14:textId="10C8F78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0ACE7B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227B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AF90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FDE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397.080,00</w:t>
            </w:r>
          </w:p>
        </w:tc>
        <w:tc>
          <w:tcPr>
            <w:tcW w:w="410" w:type="pct"/>
            <w:tcBorders>
              <w:top w:val="nil"/>
              <w:left w:val="nil"/>
              <w:bottom w:val="single" w:sz="4" w:space="0" w:color="D3D3D3"/>
              <w:right w:val="single" w:sz="4" w:space="0" w:color="D3D3D3"/>
            </w:tcBorders>
            <w:shd w:val="clear" w:color="auto" w:fill="auto"/>
            <w:vAlign w:val="center"/>
            <w:hideMark/>
          </w:tcPr>
          <w:p w14:paraId="2A73E7F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467.789,20</w:t>
            </w:r>
          </w:p>
        </w:tc>
        <w:tc>
          <w:tcPr>
            <w:tcW w:w="410" w:type="pct"/>
            <w:tcBorders>
              <w:top w:val="nil"/>
              <w:left w:val="nil"/>
              <w:bottom w:val="single" w:sz="4" w:space="0" w:color="D3D3D3"/>
              <w:right w:val="single" w:sz="4" w:space="0" w:color="D3D3D3"/>
            </w:tcBorders>
            <w:shd w:val="clear" w:color="auto" w:fill="auto"/>
            <w:vAlign w:val="center"/>
            <w:hideMark/>
          </w:tcPr>
          <w:p w14:paraId="3B97B53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9.200,00</w:t>
            </w:r>
          </w:p>
        </w:tc>
        <w:tc>
          <w:tcPr>
            <w:tcW w:w="410" w:type="pct"/>
            <w:tcBorders>
              <w:top w:val="nil"/>
              <w:left w:val="nil"/>
              <w:bottom w:val="single" w:sz="4" w:space="0" w:color="D3D3D3"/>
              <w:right w:val="single" w:sz="4" w:space="0" w:color="D3D3D3"/>
            </w:tcBorders>
            <w:shd w:val="clear" w:color="auto" w:fill="auto"/>
            <w:vAlign w:val="center"/>
            <w:hideMark/>
          </w:tcPr>
          <w:p w14:paraId="460F024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D8143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874.069,20</w:t>
            </w:r>
          </w:p>
        </w:tc>
      </w:tr>
      <w:tr w:rsidR="00ED032D" w:rsidRPr="006F7A4F" w14:paraId="4A8E1F2C"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81932F"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5F836B5" w14:textId="08CC293F"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E57A64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92DA8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D6DDC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7595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1.228.643,95</w:t>
            </w:r>
          </w:p>
        </w:tc>
        <w:tc>
          <w:tcPr>
            <w:tcW w:w="410" w:type="pct"/>
            <w:tcBorders>
              <w:top w:val="nil"/>
              <w:left w:val="nil"/>
              <w:bottom w:val="single" w:sz="4" w:space="0" w:color="D3D3D3"/>
              <w:right w:val="single" w:sz="4" w:space="0" w:color="D3D3D3"/>
            </w:tcBorders>
            <w:shd w:val="clear" w:color="708090" w:fill="708090"/>
            <w:vAlign w:val="center"/>
            <w:hideMark/>
          </w:tcPr>
          <w:p w14:paraId="75FA1E1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8.226.171,52</w:t>
            </w:r>
          </w:p>
        </w:tc>
        <w:tc>
          <w:tcPr>
            <w:tcW w:w="410" w:type="pct"/>
            <w:tcBorders>
              <w:top w:val="nil"/>
              <w:left w:val="nil"/>
              <w:bottom w:val="single" w:sz="4" w:space="0" w:color="D3D3D3"/>
              <w:right w:val="single" w:sz="4" w:space="0" w:color="D3D3D3"/>
            </w:tcBorders>
            <w:shd w:val="clear" w:color="708090" w:fill="708090"/>
            <w:vAlign w:val="center"/>
            <w:hideMark/>
          </w:tcPr>
          <w:p w14:paraId="1762266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22.091.141,94</w:t>
            </w:r>
          </w:p>
        </w:tc>
        <w:tc>
          <w:tcPr>
            <w:tcW w:w="410" w:type="pct"/>
            <w:tcBorders>
              <w:top w:val="nil"/>
              <w:left w:val="nil"/>
              <w:bottom w:val="single" w:sz="4" w:space="0" w:color="D3D3D3"/>
              <w:right w:val="single" w:sz="4" w:space="0" w:color="D3D3D3"/>
            </w:tcBorders>
            <w:shd w:val="clear" w:color="708090" w:fill="708090"/>
            <w:vAlign w:val="center"/>
            <w:hideMark/>
          </w:tcPr>
          <w:p w14:paraId="2B67748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944.573,40</w:t>
            </w:r>
          </w:p>
        </w:tc>
        <w:tc>
          <w:tcPr>
            <w:tcW w:w="410" w:type="pct"/>
            <w:tcBorders>
              <w:top w:val="nil"/>
              <w:left w:val="nil"/>
              <w:bottom w:val="single" w:sz="4" w:space="0" w:color="D3D3D3"/>
              <w:right w:val="single" w:sz="4" w:space="0" w:color="D3D3D3"/>
            </w:tcBorders>
            <w:shd w:val="clear" w:color="708090" w:fill="708090"/>
            <w:vAlign w:val="center"/>
            <w:hideMark/>
          </w:tcPr>
          <w:p w14:paraId="3AEDA98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32.490.530,82</w:t>
            </w:r>
          </w:p>
        </w:tc>
      </w:tr>
    </w:tbl>
    <w:p w14:paraId="494EC77B" w14:textId="77777777" w:rsidR="00F53E7F" w:rsidRPr="006F7A4F" w:rsidRDefault="00F53E7F" w:rsidP="00F53E7F">
      <w:pPr>
        <w:rPr>
          <w:rFonts w:ascii="Times New Roman" w:hAnsi="Times New Roman" w:cs="Times New Roman"/>
        </w:rPr>
      </w:pPr>
    </w:p>
    <w:p w14:paraId="6E47941F" w14:textId="7441A1A2" w:rsidR="00F53E7F" w:rsidRPr="006F7A4F" w:rsidRDefault="00F53E7F" w:rsidP="00F53E7F">
      <w:pPr>
        <w:rPr>
          <w:rFonts w:ascii="Times New Roman" w:hAnsi="Times New Roman" w:cs="Times New Roman"/>
        </w:rPr>
      </w:pPr>
    </w:p>
    <w:p w14:paraId="14E2AA6E" w14:textId="77777777" w:rsidR="00B56CD6" w:rsidRPr="006F7A4F" w:rsidRDefault="00B56CD6" w:rsidP="00F53E7F">
      <w:pPr>
        <w:rPr>
          <w:rFonts w:ascii="Times New Roman" w:hAnsi="Times New Roman" w:cs="Times New Roman"/>
        </w:rPr>
      </w:pPr>
    </w:p>
    <w:p w14:paraId="4B0A4C51" w14:textId="77777777" w:rsidR="005044BE" w:rsidRPr="006F7A4F" w:rsidRDefault="005044BE" w:rsidP="00013187">
      <w:pPr>
        <w:pStyle w:val="Balk5"/>
      </w:pPr>
      <w:bookmarkStart w:id="696" w:name="_Toc47706188"/>
      <w:r w:rsidRPr="006F7A4F">
        <w:lastRenderedPageBreak/>
        <w:t>Tablo 10.19 BOLU</w:t>
      </w:r>
      <w:bookmarkEnd w:id="695"/>
      <w:bookmarkEnd w:id="696"/>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ED032D" w:rsidRPr="006F7A4F" w14:paraId="74F106E1"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1E9E5C"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BOLU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2AE0E94" w14:textId="44DF9DC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7237D4" w14:textId="42C5D33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D4A7B8" w14:textId="3A43A4B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33004E" w14:textId="5012D6DF"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9F8E99" w14:textId="7DCA1368"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2E4A89" w14:textId="4C577A49"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EE6A80" w14:textId="52FB25F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78663A" w14:textId="07EBB68B"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F67B9C" w14:textId="78C6AF1C"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4189864A"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A1E5A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F3A0D1" w14:textId="7938C35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B6D3C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21.428.932,89</w:t>
            </w:r>
          </w:p>
        </w:tc>
        <w:tc>
          <w:tcPr>
            <w:tcW w:w="410" w:type="pct"/>
            <w:tcBorders>
              <w:top w:val="nil"/>
              <w:left w:val="nil"/>
              <w:bottom w:val="single" w:sz="4" w:space="0" w:color="D3D3D3"/>
              <w:right w:val="single" w:sz="4" w:space="0" w:color="D3D3D3"/>
            </w:tcBorders>
            <w:shd w:val="clear" w:color="auto" w:fill="auto"/>
            <w:vAlign w:val="center"/>
            <w:hideMark/>
          </w:tcPr>
          <w:p w14:paraId="58B32A6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6DF24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F37CB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13.616.893,52</w:t>
            </w:r>
          </w:p>
        </w:tc>
        <w:tc>
          <w:tcPr>
            <w:tcW w:w="410" w:type="pct"/>
            <w:tcBorders>
              <w:top w:val="nil"/>
              <w:left w:val="nil"/>
              <w:bottom w:val="single" w:sz="4" w:space="0" w:color="D3D3D3"/>
              <w:right w:val="single" w:sz="4" w:space="0" w:color="D3D3D3"/>
            </w:tcBorders>
            <w:shd w:val="clear" w:color="auto" w:fill="auto"/>
            <w:vAlign w:val="center"/>
            <w:hideMark/>
          </w:tcPr>
          <w:p w14:paraId="2804F8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24.820.307,69</w:t>
            </w:r>
          </w:p>
        </w:tc>
        <w:tc>
          <w:tcPr>
            <w:tcW w:w="410" w:type="pct"/>
            <w:tcBorders>
              <w:top w:val="nil"/>
              <w:left w:val="nil"/>
              <w:bottom w:val="single" w:sz="4" w:space="0" w:color="D3D3D3"/>
              <w:right w:val="single" w:sz="4" w:space="0" w:color="D3D3D3"/>
            </w:tcBorders>
            <w:shd w:val="clear" w:color="auto" w:fill="auto"/>
            <w:vAlign w:val="center"/>
            <w:hideMark/>
          </w:tcPr>
          <w:p w14:paraId="61CFC5D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62.567.742,09</w:t>
            </w:r>
          </w:p>
        </w:tc>
        <w:tc>
          <w:tcPr>
            <w:tcW w:w="410" w:type="pct"/>
            <w:tcBorders>
              <w:top w:val="nil"/>
              <w:left w:val="nil"/>
              <w:bottom w:val="single" w:sz="4" w:space="0" w:color="D3D3D3"/>
              <w:right w:val="single" w:sz="4" w:space="0" w:color="D3D3D3"/>
            </w:tcBorders>
            <w:shd w:val="clear" w:color="auto" w:fill="auto"/>
            <w:vAlign w:val="center"/>
            <w:hideMark/>
          </w:tcPr>
          <w:p w14:paraId="7AE5A61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14.216.213,40</w:t>
            </w:r>
          </w:p>
        </w:tc>
        <w:tc>
          <w:tcPr>
            <w:tcW w:w="410" w:type="pct"/>
            <w:tcBorders>
              <w:top w:val="nil"/>
              <w:left w:val="nil"/>
              <w:bottom w:val="single" w:sz="4" w:space="0" w:color="D3D3D3"/>
              <w:right w:val="single" w:sz="4" w:space="0" w:color="D3D3D3"/>
            </w:tcBorders>
            <w:shd w:val="clear" w:color="708090" w:fill="708090"/>
            <w:vAlign w:val="center"/>
            <w:hideMark/>
          </w:tcPr>
          <w:p w14:paraId="5721AA2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136.650.089,58</w:t>
            </w:r>
          </w:p>
        </w:tc>
      </w:tr>
      <w:tr w:rsidR="00ED032D" w:rsidRPr="006F7A4F" w14:paraId="281EBD9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F1A2D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0109C3" w14:textId="11AB290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AE0811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C6185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A1980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52224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1.364.698,29</w:t>
            </w:r>
          </w:p>
        </w:tc>
        <w:tc>
          <w:tcPr>
            <w:tcW w:w="410" w:type="pct"/>
            <w:tcBorders>
              <w:top w:val="nil"/>
              <w:left w:val="nil"/>
              <w:bottom w:val="single" w:sz="4" w:space="0" w:color="D3D3D3"/>
              <w:right w:val="single" w:sz="4" w:space="0" w:color="D3D3D3"/>
            </w:tcBorders>
            <w:shd w:val="clear" w:color="auto" w:fill="auto"/>
            <w:vAlign w:val="center"/>
            <w:hideMark/>
          </w:tcPr>
          <w:p w14:paraId="02F9E08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1.351.519,26</w:t>
            </w:r>
          </w:p>
        </w:tc>
        <w:tc>
          <w:tcPr>
            <w:tcW w:w="410" w:type="pct"/>
            <w:tcBorders>
              <w:top w:val="nil"/>
              <w:left w:val="nil"/>
              <w:bottom w:val="single" w:sz="4" w:space="0" w:color="D3D3D3"/>
              <w:right w:val="single" w:sz="4" w:space="0" w:color="D3D3D3"/>
            </w:tcBorders>
            <w:shd w:val="clear" w:color="auto" w:fill="auto"/>
            <w:vAlign w:val="center"/>
            <w:hideMark/>
          </w:tcPr>
          <w:p w14:paraId="4728444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06DC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387.879,06</w:t>
            </w:r>
          </w:p>
        </w:tc>
        <w:tc>
          <w:tcPr>
            <w:tcW w:w="410" w:type="pct"/>
            <w:tcBorders>
              <w:top w:val="nil"/>
              <w:left w:val="nil"/>
              <w:bottom w:val="single" w:sz="4" w:space="0" w:color="D3D3D3"/>
              <w:right w:val="single" w:sz="4" w:space="0" w:color="D3D3D3"/>
            </w:tcBorders>
            <w:shd w:val="clear" w:color="708090" w:fill="708090"/>
            <w:vAlign w:val="center"/>
            <w:hideMark/>
          </w:tcPr>
          <w:p w14:paraId="4D1134A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3.104.096,61</w:t>
            </w:r>
          </w:p>
        </w:tc>
      </w:tr>
      <w:tr w:rsidR="00ED032D" w:rsidRPr="006F7A4F" w14:paraId="77D1F7EB"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5B530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8CBD82" w14:textId="6E523A4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24F042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5E795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63165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5DDA8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4764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47.629,07</w:t>
            </w:r>
          </w:p>
        </w:tc>
        <w:tc>
          <w:tcPr>
            <w:tcW w:w="410" w:type="pct"/>
            <w:tcBorders>
              <w:top w:val="nil"/>
              <w:left w:val="nil"/>
              <w:bottom w:val="single" w:sz="4" w:space="0" w:color="D3D3D3"/>
              <w:right w:val="single" w:sz="4" w:space="0" w:color="D3D3D3"/>
            </w:tcBorders>
            <w:shd w:val="clear" w:color="auto" w:fill="auto"/>
            <w:vAlign w:val="center"/>
            <w:hideMark/>
          </w:tcPr>
          <w:p w14:paraId="088A85D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C7EB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D5F98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47.629,07</w:t>
            </w:r>
          </w:p>
        </w:tc>
      </w:tr>
      <w:tr w:rsidR="00ED032D" w:rsidRPr="006F7A4F" w14:paraId="556439E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20F0B3"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BEE676" w14:textId="639280DF"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D9BF1C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6CF2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9715E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FA12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283.572,00</w:t>
            </w:r>
          </w:p>
        </w:tc>
        <w:tc>
          <w:tcPr>
            <w:tcW w:w="410" w:type="pct"/>
            <w:tcBorders>
              <w:top w:val="nil"/>
              <w:left w:val="nil"/>
              <w:bottom w:val="single" w:sz="4" w:space="0" w:color="D3D3D3"/>
              <w:right w:val="single" w:sz="4" w:space="0" w:color="D3D3D3"/>
            </w:tcBorders>
            <w:shd w:val="clear" w:color="auto" w:fill="auto"/>
            <w:vAlign w:val="center"/>
            <w:hideMark/>
          </w:tcPr>
          <w:p w14:paraId="2F46EA8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2.597.566,00</w:t>
            </w:r>
          </w:p>
        </w:tc>
        <w:tc>
          <w:tcPr>
            <w:tcW w:w="410" w:type="pct"/>
            <w:tcBorders>
              <w:top w:val="nil"/>
              <w:left w:val="nil"/>
              <w:bottom w:val="single" w:sz="4" w:space="0" w:color="D3D3D3"/>
              <w:right w:val="single" w:sz="4" w:space="0" w:color="D3D3D3"/>
            </w:tcBorders>
            <w:shd w:val="clear" w:color="auto" w:fill="auto"/>
            <w:vAlign w:val="center"/>
            <w:hideMark/>
          </w:tcPr>
          <w:p w14:paraId="4EA10D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743C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7.639.406,00</w:t>
            </w:r>
          </w:p>
        </w:tc>
        <w:tc>
          <w:tcPr>
            <w:tcW w:w="410" w:type="pct"/>
            <w:tcBorders>
              <w:top w:val="nil"/>
              <w:left w:val="nil"/>
              <w:bottom w:val="single" w:sz="4" w:space="0" w:color="D3D3D3"/>
              <w:right w:val="single" w:sz="4" w:space="0" w:color="D3D3D3"/>
            </w:tcBorders>
            <w:shd w:val="clear" w:color="708090" w:fill="708090"/>
            <w:vAlign w:val="center"/>
            <w:hideMark/>
          </w:tcPr>
          <w:p w14:paraId="2D0FE22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10.520.544,00</w:t>
            </w:r>
          </w:p>
        </w:tc>
      </w:tr>
      <w:tr w:rsidR="00ED032D" w:rsidRPr="006F7A4F" w14:paraId="2DBD6B4F"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0F1CA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CC020C" w14:textId="0666C52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C77611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D4E01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A67ED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5C004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7.790.027,82</w:t>
            </w:r>
          </w:p>
        </w:tc>
        <w:tc>
          <w:tcPr>
            <w:tcW w:w="410" w:type="pct"/>
            <w:tcBorders>
              <w:top w:val="nil"/>
              <w:left w:val="nil"/>
              <w:bottom w:val="single" w:sz="4" w:space="0" w:color="D3D3D3"/>
              <w:right w:val="single" w:sz="4" w:space="0" w:color="D3D3D3"/>
            </w:tcBorders>
            <w:shd w:val="clear" w:color="auto" w:fill="auto"/>
            <w:vAlign w:val="center"/>
            <w:hideMark/>
          </w:tcPr>
          <w:p w14:paraId="158464C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2.676.964,11</w:t>
            </w:r>
          </w:p>
        </w:tc>
        <w:tc>
          <w:tcPr>
            <w:tcW w:w="410" w:type="pct"/>
            <w:tcBorders>
              <w:top w:val="nil"/>
              <w:left w:val="nil"/>
              <w:bottom w:val="single" w:sz="4" w:space="0" w:color="D3D3D3"/>
              <w:right w:val="single" w:sz="4" w:space="0" w:color="D3D3D3"/>
            </w:tcBorders>
            <w:shd w:val="clear" w:color="auto" w:fill="auto"/>
            <w:vAlign w:val="center"/>
            <w:hideMark/>
          </w:tcPr>
          <w:p w14:paraId="131B528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7.169.687,69</w:t>
            </w:r>
          </w:p>
        </w:tc>
        <w:tc>
          <w:tcPr>
            <w:tcW w:w="410" w:type="pct"/>
            <w:tcBorders>
              <w:top w:val="nil"/>
              <w:left w:val="nil"/>
              <w:bottom w:val="single" w:sz="4" w:space="0" w:color="D3D3D3"/>
              <w:right w:val="single" w:sz="4" w:space="0" w:color="D3D3D3"/>
            </w:tcBorders>
            <w:shd w:val="clear" w:color="auto" w:fill="auto"/>
            <w:vAlign w:val="center"/>
            <w:hideMark/>
          </w:tcPr>
          <w:p w14:paraId="1A3ADBC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1.799,44</w:t>
            </w:r>
          </w:p>
        </w:tc>
        <w:tc>
          <w:tcPr>
            <w:tcW w:w="410" w:type="pct"/>
            <w:tcBorders>
              <w:top w:val="nil"/>
              <w:left w:val="nil"/>
              <w:bottom w:val="single" w:sz="4" w:space="0" w:color="D3D3D3"/>
              <w:right w:val="single" w:sz="4" w:space="0" w:color="D3D3D3"/>
            </w:tcBorders>
            <w:shd w:val="clear" w:color="708090" w:fill="708090"/>
            <w:vAlign w:val="center"/>
            <w:hideMark/>
          </w:tcPr>
          <w:p w14:paraId="5F0DC14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17.638.479,06</w:t>
            </w:r>
          </w:p>
        </w:tc>
      </w:tr>
      <w:tr w:rsidR="00ED032D" w:rsidRPr="006F7A4F" w14:paraId="7550054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CA825A"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F78991" w14:textId="2FA6305A"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065557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8CB59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FF36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180.439,98</w:t>
            </w:r>
          </w:p>
        </w:tc>
        <w:tc>
          <w:tcPr>
            <w:tcW w:w="410" w:type="pct"/>
            <w:tcBorders>
              <w:top w:val="nil"/>
              <w:left w:val="nil"/>
              <w:bottom w:val="single" w:sz="4" w:space="0" w:color="D3D3D3"/>
              <w:right w:val="single" w:sz="4" w:space="0" w:color="D3D3D3"/>
            </w:tcBorders>
            <w:shd w:val="clear" w:color="auto" w:fill="auto"/>
            <w:vAlign w:val="center"/>
            <w:hideMark/>
          </w:tcPr>
          <w:p w14:paraId="4BCA3E9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261.701,36</w:t>
            </w:r>
          </w:p>
        </w:tc>
        <w:tc>
          <w:tcPr>
            <w:tcW w:w="410" w:type="pct"/>
            <w:tcBorders>
              <w:top w:val="nil"/>
              <w:left w:val="nil"/>
              <w:bottom w:val="single" w:sz="4" w:space="0" w:color="D3D3D3"/>
              <w:right w:val="single" w:sz="4" w:space="0" w:color="D3D3D3"/>
            </w:tcBorders>
            <w:shd w:val="clear" w:color="auto" w:fill="auto"/>
            <w:vAlign w:val="center"/>
            <w:hideMark/>
          </w:tcPr>
          <w:p w14:paraId="28D0F8B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E2124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3A4B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3.971,87</w:t>
            </w:r>
          </w:p>
        </w:tc>
        <w:tc>
          <w:tcPr>
            <w:tcW w:w="410" w:type="pct"/>
            <w:tcBorders>
              <w:top w:val="nil"/>
              <w:left w:val="nil"/>
              <w:bottom w:val="single" w:sz="4" w:space="0" w:color="D3D3D3"/>
              <w:right w:val="single" w:sz="4" w:space="0" w:color="D3D3D3"/>
            </w:tcBorders>
            <w:shd w:val="clear" w:color="708090" w:fill="708090"/>
            <w:vAlign w:val="center"/>
            <w:hideMark/>
          </w:tcPr>
          <w:p w14:paraId="32334E4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446.113,21</w:t>
            </w:r>
          </w:p>
        </w:tc>
      </w:tr>
      <w:tr w:rsidR="00ED032D" w:rsidRPr="006F7A4F" w14:paraId="6BD960B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E6D00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C68929" w14:textId="1599B59A"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988B8B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2347F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8D398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E5E07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108.470,00</w:t>
            </w:r>
          </w:p>
        </w:tc>
        <w:tc>
          <w:tcPr>
            <w:tcW w:w="410" w:type="pct"/>
            <w:tcBorders>
              <w:top w:val="nil"/>
              <w:left w:val="nil"/>
              <w:bottom w:val="single" w:sz="4" w:space="0" w:color="D3D3D3"/>
              <w:right w:val="single" w:sz="4" w:space="0" w:color="D3D3D3"/>
            </w:tcBorders>
            <w:shd w:val="clear" w:color="auto" w:fill="auto"/>
            <w:vAlign w:val="center"/>
            <w:hideMark/>
          </w:tcPr>
          <w:p w14:paraId="56E1140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9AEA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3EF8C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916.270,00</w:t>
            </w:r>
          </w:p>
        </w:tc>
        <w:tc>
          <w:tcPr>
            <w:tcW w:w="410" w:type="pct"/>
            <w:tcBorders>
              <w:top w:val="nil"/>
              <w:left w:val="nil"/>
              <w:bottom w:val="single" w:sz="4" w:space="0" w:color="D3D3D3"/>
              <w:right w:val="single" w:sz="4" w:space="0" w:color="D3D3D3"/>
            </w:tcBorders>
            <w:shd w:val="clear" w:color="708090" w:fill="708090"/>
            <w:vAlign w:val="center"/>
            <w:hideMark/>
          </w:tcPr>
          <w:p w14:paraId="79DB445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1.024.740,00</w:t>
            </w:r>
          </w:p>
        </w:tc>
      </w:tr>
      <w:tr w:rsidR="00ED032D" w:rsidRPr="006F7A4F" w14:paraId="5DD7A81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616092"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C28B24" w14:textId="44D8A4A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160D69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4677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33F6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349BE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DB10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138.600,00</w:t>
            </w:r>
          </w:p>
        </w:tc>
        <w:tc>
          <w:tcPr>
            <w:tcW w:w="410" w:type="pct"/>
            <w:tcBorders>
              <w:top w:val="nil"/>
              <w:left w:val="nil"/>
              <w:bottom w:val="single" w:sz="4" w:space="0" w:color="D3D3D3"/>
              <w:right w:val="single" w:sz="4" w:space="0" w:color="D3D3D3"/>
            </w:tcBorders>
            <w:shd w:val="clear" w:color="auto" w:fill="auto"/>
            <w:vAlign w:val="center"/>
            <w:hideMark/>
          </w:tcPr>
          <w:p w14:paraId="1B8D37A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CE0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6CD29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138.600,00</w:t>
            </w:r>
          </w:p>
        </w:tc>
      </w:tr>
      <w:tr w:rsidR="00ED032D" w:rsidRPr="006F7A4F" w14:paraId="4DAF520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57A3B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316465" w14:textId="4632182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7E5759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E233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F9AF4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C5F66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136.563,00</w:t>
            </w:r>
          </w:p>
        </w:tc>
        <w:tc>
          <w:tcPr>
            <w:tcW w:w="410" w:type="pct"/>
            <w:tcBorders>
              <w:top w:val="nil"/>
              <w:left w:val="nil"/>
              <w:bottom w:val="single" w:sz="4" w:space="0" w:color="D3D3D3"/>
              <w:right w:val="single" w:sz="4" w:space="0" w:color="D3D3D3"/>
            </w:tcBorders>
            <w:shd w:val="clear" w:color="auto" w:fill="auto"/>
            <w:vAlign w:val="center"/>
            <w:hideMark/>
          </w:tcPr>
          <w:p w14:paraId="028AD5C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38705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3A77C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39.627,00</w:t>
            </w:r>
          </w:p>
        </w:tc>
        <w:tc>
          <w:tcPr>
            <w:tcW w:w="410" w:type="pct"/>
            <w:tcBorders>
              <w:top w:val="nil"/>
              <w:left w:val="nil"/>
              <w:bottom w:val="single" w:sz="4" w:space="0" w:color="D3D3D3"/>
              <w:right w:val="single" w:sz="4" w:space="0" w:color="D3D3D3"/>
            </w:tcBorders>
            <w:shd w:val="clear" w:color="708090" w:fill="708090"/>
            <w:vAlign w:val="center"/>
            <w:hideMark/>
          </w:tcPr>
          <w:p w14:paraId="2912B4D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176.190,00</w:t>
            </w:r>
          </w:p>
        </w:tc>
      </w:tr>
      <w:tr w:rsidR="00ED032D" w:rsidRPr="006F7A4F" w14:paraId="6DA6293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EA8E7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6674BDC" w14:textId="0AD55674"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3D6035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21.428.932,89</w:t>
            </w:r>
          </w:p>
        </w:tc>
        <w:tc>
          <w:tcPr>
            <w:tcW w:w="410" w:type="pct"/>
            <w:tcBorders>
              <w:top w:val="nil"/>
              <w:left w:val="nil"/>
              <w:bottom w:val="single" w:sz="4" w:space="0" w:color="D3D3D3"/>
              <w:right w:val="single" w:sz="4" w:space="0" w:color="D3D3D3"/>
            </w:tcBorders>
            <w:shd w:val="clear" w:color="708090" w:fill="708090"/>
            <w:vAlign w:val="center"/>
            <w:hideMark/>
          </w:tcPr>
          <w:p w14:paraId="144B51A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88A28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180.439,98</w:t>
            </w:r>
          </w:p>
        </w:tc>
        <w:tc>
          <w:tcPr>
            <w:tcW w:w="410" w:type="pct"/>
            <w:tcBorders>
              <w:top w:val="nil"/>
              <w:left w:val="nil"/>
              <w:bottom w:val="single" w:sz="4" w:space="0" w:color="D3D3D3"/>
              <w:right w:val="single" w:sz="4" w:space="0" w:color="D3D3D3"/>
            </w:tcBorders>
            <w:shd w:val="clear" w:color="708090" w:fill="708090"/>
            <w:vAlign w:val="center"/>
            <w:hideMark/>
          </w:tcPr>
          <w:p w14:paraId="1CD0D31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23.561.925,98</w:t>
            </w:r>
          </w:p>
        </w:tc>
        <w:tc>
          <w:tcPr>
            <w:tcW w:w="410" w:type="pct"/>
            <w:tcBorders>
              <w:top w:val="nil"/>
              <w:left w:val="nil"/>
              <w:bottom w:val="single" w:sz="4" w:space="0" w:color="D3D3D3"/>
              <w:right w:val="single" w:sz="4" w:space="0" w:color="D3D3D3"/>
            </w:tcBorders>
            <w:shd w:val="clear" w:color="708090" w:fill="708090"/>
            <w:vAlign w:val="center"/>
            <w:hideMark/>
          </w:tcPr>
          <w:p w14:paraId="123FDBD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31.632.586,13</w:t>
            </w:r>
          </w:p>
        </w:tc>
        <w:tc>
          <w:tcPr>
            <w:tcW w:w="410" w:type="pct"/>
            <w:tcBorders>
              <w:top w:val="nil"/>
              <w:left w:val="nil"/>
              <w:bottom w:val="single" w:sz="4" w:space="0" w:color="D3D3D3"/>
              <w:right w:val="single" w:sz="4" w:space="0" w:color="D3D3D3"/>
            </w:tcBorders>
            <w:shd w:val="clear" w:color="708090" w:fill="708090"/>
            <w:vAlign w:val="center"/>
            <w:hideMark/>
          </w:tcPr>
          <w:p w14:paraId="36E1E54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69.737.429,78</w:t>
            </w:r>
          </w:p>
        </w:tc>
        <w:tc>
          <w:tcPr>
            <w:tcW w:w="410" w:type="pct"/>
            <w:tcBorders>
              <w:top w:val="nil"/>
              <w:left w:val="nil"/>
              <w:bottom w:val="single" w:sz="4" w:space="0" w:color="D3D3D3"/>
              <w:right w:val="single" w:sz="4" w:space="0" w:color="D3D3D3"/>
            </w:tcBorders>
            <w:shd w:val="clear" w:color="708090" w:fill="708090"/>
            <w:vAlign w:val="center"/>
            <w:hideMark/>
          </w:tcPr>
          <w:p w14:paraId="1325BFA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23.205.166,76</w:t>
            </w:r>
          </w:p>
        </w:tc>
        <w:tc>
          <w:tcPr>
            <w:tcW w:w="410" w:type="pct"/>
            <w:tcBorders>
              <w:top w:val="nil"/>
              <w:left w:val="nil"/>
              <w:bottom w:val="single" w:sz="4" w:space="0" w:color="D3D3D3"/>
              <w:right w:val="single" w:sz="4" w:space="0" w:color="D3D3D3"/>
            </w:tcBorders>
            <w:shd w:val="clear" w:color="708090" w:fill="708090"/>
            <w:vAlign w:val="center"/>
            <w:hideMark/>
          </w:tcPr>
          <w:p w14:paraId="2A35D12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169.746.481,53</w:t>
            </w:r>
          </w:p>
        </w:tc>
      </w:tr>
    </w:tbl>
    <w:p w14:paraId="1A8952CB" w14:textId="77777777" w:rsidR="005044BE" w:rsidRPr="006F7A4F" w:rsidRDefault="005044BE" w:rsidP="005044BE">
      <w:pPr>
        <w:rPr>
          <w:rFonts w:ascii="Times New Roman" w:hAnsi="Times New Roman" w:cs="Times New Roman"/>
          <w:b/>
        </w:rPr>
      </w:pPr>
    </w:p>
    <w:p w14:paraId="213A07CB" w14:textId="77777777" w:rsidR="00F53E7F" w:rsidRPr="006F7A4F" w:rsidRDefault="00F53E7F" w:rsidP="005044BE">
      <w:pPr>
        <w:rPr>
          <w:rFonts w:ascii="Times New Roman" w:hAnsi="Times New Roman" w:cs="Times New Roman"/>
          <w:b/>
        </w:rPr>
      </w:pPr>
    </w:p>
    <w:p w14:paraId="4A49CC9D" w14:textId="77777777" w:rsidR="00F53E7F" w:rsidRPr="006F7A4F" w:rsidRDefault="00F53E7F" w:rsidP="005044BE">
      <w:pPr>
        <w:rPr>
          <w:rFonts w:ascii="Times New Roman" w:hAnsi="Times New Roman" w:cs="Times New Roman"/>
          <w:b/>
        </w:rPr>
      </w:pPr>
    </w:p>
    <w:p w14:paraId="0C3B8306" w14:textId="77777777" w:rsidR="00F53E7F" w:rsidRPr="006F7A4F" w:rsidRDefault="00F53E7F" w:rsidP="005044BE">
      <w:pPr>
        <w:rPr>
          <w:rFonts w:ascii="Times New Roman" w:hAnsi="Times New Roman" w:cs="Times New Roman"/>
          <w:b/>
        </w:rPr>
      </w:pPr>
    </w:p>
    <w:p w14:paraId="621E2471" w14:textId="44704941" w:rsidR="00ED032D" w:rsidRPr="006F7A4F" w:rsidRDefault="00ED032D" w:rsidP="005044BE">
      <w:pPr>
        <w:rPr>
          <w:rFonts w:ascii="Times New Roman" w:hAnsi="Times New Roman" w:cs="Times New Roman"/>
          <w:b/>
        </w:rPr>
      </w:pPr>
    </w:p>
    <w:p w14:paraId="22B719C2" w14:textId="77777777" w:rsidR="00B56CD6" w:rsidRPr="006F7A4F" w:rsidRDefault="00B56CD6" w:rsidP="005044BE">
      <w:pPr>
        <w:rPr>
          <w:rFonts w:ascii="Times New Roman" w:hAnsi="Times New Roman" w:cs="Times New Roman"/>
          <w:b/>
        </w:rPr>
      </w:pPr>
    </w:p>
    <w:p w14:paraId="3968E3C9" w14:textId="77777777" w:rsidR="00ED032D" w:rsidRPr="006F7A4F" w:rsidRDefault="00ED032D" w:rsidP="005044BE">
      <w:pPr>
        <w:rPr>
          <w:rFonts w:ascii="Times New Roman" w:hAnsi="Times New Roman" w:cs="Times New Roman"/>
          <w:b/>
        </w:rPr>
      </w:pPr>
    </w:p>
    <w:p w14:paraId="07F75C9B" w14:textId="77777777" w:rsidR="005044BE" w:rsidRPr="006F7A4F" w:rsidRDefault="005044BE" w:rsidP="00013187">
      <w:pPr>
        <w:pStyle w:val="Balk5"/>
      </w:pPr>
      <w:bookmarkStart w:id="697" w:name="_Toc445993537"/>
      <w:bookmarkStart w:id="698" w:name="_Toc47706189"/>
      <w:r w:rsidRPr="006F7A4F">
        <w:t>Tablo 10.20 BURDUR</w:t>
      </w:r>
      <w:bookmarkEnd w:id="697"/>
      <w:bookmarkEnd w:id="69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ED032D" w:rsidRPr="006F7A4F" w14:paraId="7D5782C2"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A85DD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bookmarkStart w:id="699" w:name="_Toc445993538"/>
            <w:r w:rsidRPr="006F7A4F">
              <w:rPr>
                <w:rFonts w:ascii="Times New Roman" w:eastAsia="Times New Roman" w:hAnsi="Times New Roman" w:cs="Times New Roman"/>
                <w:b/>
                <w:bCs/>
                <w:color w:val="FFFFFF"/>
                <w:sz w:val="16"/>
                <w:szCs w:val="16"/>
                <w:lang w:eastAsia="tr-TR"/>
              </w:rPr>
              <w:t>BURDUR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1247EB5" w14:textId="3562622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1DC6CA" w14:textId="1A5C4CF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5FEF7A" w14:textId="620218B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72E8B9" w14:textId="057B150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56DB67" w14:textId="5DE25A4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2BD470" w14:textId="4FAE1A2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81943E" w14:textId="652D30A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20FA46" w14:textId="11AFD674"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2E0A8D" w14:textId="21C2CF93"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092D44C8"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404DE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F87EE4" w14:textId="49A1ED0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28B59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CC182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6B0D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BBFF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283.446,00</w:t>
            </w:r>
          </w:p>
        </w:tc>
        <w:tc>
          <w:tcPr>
            <w:tcW w:w="410" w:type="pct"/>
            <w:tcBorders>
              <w:top w:val="nil"/>
              <w:left w:val="nil"/>
              <w:bottom w:val="single" w:sz="4" w:space="0" w:color="D3D3D3"/>
              <w:right w:val="single" w:sz="4" w:space="0" w:color="D3D3D3"/>
            </w:tcBorders>
            <w:shd w:val="clear" w:color="auto" w:fill="auto"/>
            <w:vAlign w:val="center"/>
            <w:hideMark/>
          </w:tcPr>
          <w:p w14:paraId="21802A9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EFB89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89D78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1EC30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283.446,00</w:t>
            </w:r>
          </w:p>
        </w:tc>
      </w:tr>
      <w:tr w:rsidR="00ED032D" w:rsidRPr="006F7A4F" w14:paraId="2A1009B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B460BC"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EFC8FE" w14:textId="641003D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BFE70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2.810.051,11</w:t>
            </w:r>
          </w:p>
        </w:tc>
        <w:tc>
          <w:tcPr>
            <w:tcW w:w="410" w:type="pct"/>
            <w:tcBorders>
              <w:top w:val="nil"/>
              <w:left w:val="nil"/>
              <w:bottom w:val="single" w:sz="4" w:space="0" w:color="D3D3D3"/>
              <w:right w:val="single" w:sz="4" w:space="0" w:color="D3D3D3"/>
            </w:tcBorders>
            <w:shd w:val="clear" w:color="auto" w:fill="auto"/>
            <w:vAlign w:val="center"/>
            <w:hideMark/>
          </w:tcPr>
          <w:p w14:paraId="7B362DE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8B336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4003C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16.401.229,72</w:t>
            </w:r>
          </w:p>
        </w:tc>
        <w:tc>
          <w:tcPr>
            <w:tcW w:w="410" w:type="pct"/>
            <w:tcBorders>
              <w:top w:val="nil"/>
              <w:left w:val="nil"/>
              <w:bottom w:val="single" w:sz="4" w:space="0" w:color="D3D3D3"/>
              <w:right w:val="single" w:sz="4" w:space="0" w:color="D3D3D3"/>
            </w:tcBorders>
            <w:shd w:val="clear" w:color="auto" w:fill="auto"/>
            <w:vAlign w:val="center"/>
            <w:hideMark/>
          </w:tcPr>
          <w:p w14:paraId="15DEECA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2A5F7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9D686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BAB07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19.211.280,83</w:t>
            </w:r>
          </w:p>
        </w:tc>
      </w:tr>
      <w:tr w:rsidR="00ED032D" w:rsidRPr="006F7A4F" w14:paraId="097C35F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5268F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915BEB" w14:textId="556FE2BC"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B8002D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9BBF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AD904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4FCE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75FE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101.485,38</w:t>
            </w:r>
          </w:p>
        </w:tc>
        <w:tc>
          <w:tcPr>
            <w:tcW w:w="410" w:type="pct"/>
            <w:tcBorders>
              <w:top w:val="nil"/>
              <w:left w:val="nil"/>
              <w:bottom w:val="single" w:sz="4" w:space="0" w:color="D3D3D3"/>
              <w:right w:val="single" w:sz="4" w:space="0" w:color="D3D3D3"/>
            </w:tcBorders>
            <w:shd w:val="clear" w:color="auto" w:fill="auto"/>
            <w:vAlign w:val="center"/>
            <w:hideMark/>
          </w:tcPr>
          <w:p w14:paraId="3F579C1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0B7FB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2F37C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101.485,38</w:t>
            </w:r>
          </w:p>
        </w:tc>
      </w:tr>
      <w:tr w:rsidR="00ED032D" w:rsidRPr="006F7A4F" w14:paraId="6003E2B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2E5E8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ED442C" w14:textId="5FF3C95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75D31D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4CCCB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5614E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6D5B0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4B003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423,79</w:t>
            </w:r>
          </w:p>
        </w:tc>
        <w:tc>
          <w:tcPr>
            <w:tcW w:w="410" w:type="pct"/>
            <w:tcBorders>
              <w:top w:val="nil"/>
              <w:left w:val="nil"/>
              <w:bottom w:val="single" w:sz="4" w:space="0" w:color="D3D3D3"/>
              <w:right w:val="single" w:sz="4" w:space="0" w:color="D3D3D3"/>
            </w:tcBorders>
            <w:shd w:val="clear" w:color="auto" w:fill="auto"/>
            <w:vAlign w:val="center"/>
            <w:hideMark/>
          </w:tcPr>
          <w:p w14:paraId="255395B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A4857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A1389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423,79</w:t>
            </w:r>
          </w:p>
        </w:tc>
      </w:tr>
      <w:tr w:rsidR="00ED032D" w:rsidRPr="006F7A4F" w14:paraId="72383204"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1CC692"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FA84D7" w14:textId="267F8A5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7C6EF9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E34D1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129E7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60CE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1.328.457,00</w:t>
            </w:r>
          </w:p>
        </w:tc>
        <w:tc>
          <w:tcPr>
            <w:tcW w:w="410" w:type="pct"/>
            <w:tcBorders>
              <w:top w:val="nil"/>
              <w:left w:val="nil"/>
              <w:bottom w:val="single" w:sz="4" w:space="0" w:color="D3D3D3"/>
              <w:right w:val="single" w:sz="4" w:space="0" w:color="D3D3D3"/>
            </w:tcBorders>
            <w:shd w:val="clear" w:color="auto" w:fill="auto"/>
            <w:vAlign w:val="center"/>
            <w:hideMark/>
          </w:tcPr>
          <w:p w14:paraId="6D39D34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24.720,00</w:t>
            </w:r>
          </w:p>
        </w:tc>
        <w:tc>
          <w:tcPr>
            <w:tcW w:w="410" w:type="pct"/>
            <w:tcBorders>
              <w:top w:val="nil"/>
              <w:left w:val="nil"/>
              <w:bottom w:val="single" w:sz="4" w:space="0" w:color="D3D3D3"/>
              <w:right w:val="single" w:sz="4" w:space="0" w:color="D3D3D3"/>
            </w:tcBorders>
            <w:shd w:val="clear" w:color="auto" w:fill="auto"/>
            <w:vAlign w:val="center"/>
            <w:hideMark/>
          </w:tcPr>
          <w:p w14:paraId="5E6C4BE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A98ED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511.828,00</w:t>
            </w:r>
          </w:p>
        </w:tc>
        <w:tc>
          <w:tcPr>
            <w:tcW w:w="410" w:type="pct"/>
            <w:tcBorders>
              <w:top w:val="nil"/>
              <w:left w:val="nil"/>
              <w:bottom w:val="single" w:sz="4" w:space="0" w:color="D3D3D3"/>
              <w:right w:val="single" w:sz="4" w:space="0" w:color="D3D3D3"/>
            </w:tcBorders>
            <w:shd w:val="clear" w:color="708090" w:fill="708090"/>
            <w:vAlign w:val="center"/>
            <w:hideMark/>
          </w:tcPr>
          <w:p w14:paraId="32DA0D2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1.865.005,00</w:t>
            </w:r>
          </w:p>
        </w:tc>
      </w:tr>
      <w:tr w:rsidR="00ED032D" w:rsidRPr="006F7A4F" w14:paraId="128A2DB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E3A5E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60A931" w14:textId="05EAD18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F47BD0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2AA10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70AFA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0FB49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91038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1.043.821,27</w:t>
            </w:r>
          </w:p>
        </w:tc>
        <w:tc>
          <w:tcPr>
            <w:tcW w:w="410" w:type="pct"/>
            <w:tcBorders>
              <w:top w:val="nil"/>
              <w:left w:val="nil"/>
              <w:bottom w:val="single" w:sz="4" w:space="0" w:color="D3D3D3"/>
              <w:right w:val="single" w:sz="4" w:space="0" w:color="D3D3D3"/>
            </w:tcBorders>
            <w:shd w:val="clear" w:color="auto" w:fill="auto"/>
            <w:vAlign w:val="center"/>
            <w:hideMark/>
          </w:tcPr>
          <w:p w14:paraId="7940AAE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A4D7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ABBD4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1.043.821,27</w:t>
            </w:r>
          </w:p>
        </w:tc>
      </w:tr>
      <w:tr w:rsidR="00ED032D" w:rsidRPr="006F7A4F" w14:paraId="229001B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08409C"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A381EF" w14:textId="1C74B1B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0BC587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A67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90FC3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29522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4.809.359,45</w:t>
            </w:r>
          </w:p>
        </w:tc>
        <w:tc>
          <w:tcPr>
            <w:tcW w:w="410" w:type="pct"/>
            <w:tcBorders>
              <w:top w:val="nil"/>
              <w:left w:val="nil"/>
              <w:bottom w:val="single" w:sz="4" w:space="0" w:color="D3D3D3"/>
              <w:right w:val="single" w:sz="4" w:space="0" w:color="D3D3D3"/>
            </w:tcBorders>
            <w:shd w:val="clear" w:color="auto" w:fill="auto"/>
            <w:vAlign w:val="center"/>
            <w:hideMark/>
          </w:tcPr>
          <w:p w14:paraId="5F42740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13.008.531,75</w:t>
            </w:r>
          </w:p>
        </w:tc>
        <w:tc>
          <w:tcPr>
            <w:tcW w:w="410" w:type="pct"/>
            <w:tcBorders>
              <w:top w:val="nil"/>
              <w:left w:val="nil"/>
              <w:bottom w:val="single" w:sz="4" w:space="0" w:color="D3D3D3"/>
              <w:right w:val="single" w:sz="4" w:space="0" w:color="D3D3D3"/>
            </w:tcBorders>
            <w:shd w:val="clear" w:color="auto" w:fill="auto"/>
            <w:vAlign w:val="center"/>
            <w:hideMark/>
          </w:tcPr>
          <w:p w14:paraId="1369BE5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39.600.328,96</w:t>
            </w:r>
          </w:p>
        </w:tc>
        <w:tc>
          <w:tcPr>
            <w:tcW w:w="410" w:type="pct"/>
            <w:tcBorders>
              <w:top w:val="nil"/>
              <w:left w:val="nil"/>
              <w:bottom w:val="single" w:sz="4" w:space="0" w:color="D3D3D3"/>
              <w:right w:val="single" w:sz="4" w:space="0" w:color="D3D3D3"/>
            </w:tcBorders>
            <w:shd w:val="clear" w:color="auto" w:fill="auto"/>
            <w:vAlign w:val="center"/>
            <w:hideMark/>
          </w:tcPr>
          <w:p w14:paraId="5AB7868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37.735,62</w:t>
            </w:r>
          </w:p>
        </w:tc>
        <w:tc>
          <w:tcPr>
            <w:tcW w:w="410" w:type="pct"/>
            <w:tcBorders>
              <w:top w:val="nil"/>
              <w:left w:val="nil"/>
              <w:bottom w:val="single" w:sz="4" w:space="0" w:color="D3D3D3"/>
              <w:right w:val="single" w:sz="4" w:space="0" w:color="D3D3D3"/>
            </w:tcBorders>
            <w:shd w:val="clear" w:color="708090" w:fill="708090"/>
            <w:vAlign w:val="center"/>
            <w:hideMark/>
          </w:tcPr>
          <w:p w14:paraId="4DB136C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57.455.955,79</w:t>
            </w:r>
          </w:p>
        </w:tc>
      </w:tr>
      <w:tr w:rsidR="00ED032D" w:rsidRPr="006F7A4F" w14:paraId="3F9BEDF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9E4F2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95043B2" w14:textId="43D25727"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741CF0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2.810.051,11</w:t>
            </w:r>
          </w:p>
        </w:tc>
        <w:tc>
          <w:tcPr>
            <w:tcW w:w="410" w:type="pct"/>
            <w:tcBorders>
              <w:top w:val="nil"/>
              <w:left w:val="nil"/>
              <w:bottom w:val="single" w:sz="4" w:space="0" w:color="D3D3D3"/>
              <w:right w:val="single" w:sz="4" w:space="0" w:color="D3D3D3"/>
            </w:tcBorders>
            <w:shd w:val="clear" w:color="708090" w:fill="708090"/>
            <w:vAlign w:val="center"/>
            <w:hideMark/>
          </w:tcPr>
          <w:p w14:paraId="72B0A87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E3CDF4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4DDFF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22.822.492,17</w:t>
            </w:r>
          </w:p>
        </w:tc>
        <w:tc>
          <w:tcPr>
            <w:tcW w:w="410" w:type="pct"/>
            <w:tcBorders>
              <w:top w:val="nil"/>
              <w:left w:val="nil"/>
              <w:bottom w:val="single" w:sz="4" w:space="0" w:color="D3D3D3"/>
              <w:right w:val="single" w:sz="4" w:space="0" w:color="D3D3D3"/>
            </w:tcBorders>
            <w:shd w:val="clear" w:color="708090" w:fill="708090"/>
            <w:vAlign w:val="center"/>
            <w:hideMark/>
          </w:tcPr>
          <w:p w14:paraId="4696ADD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14.178.982,19</w:t>
            </w:r>
          </w:p>
        </w:tc>
        <w:tc>
          <w:tcPr>
            <w:tcW w:w="410" w:type="pct"/>
            <w:tcBorders>
              <w:top w:val="nil"/>
              <w:left w:val="nil"/>
              <w:bottom w:val="single" w:sz="4" w:space="0" w:color="D3D3D3"/>
              <w:right w:val="single" w:sz="4" w:space="0" w:color="D3D3D3"/>
            </w:tcBorders>
            <w:shd w:val="clear" w:color="708090" w:fill="708090"/>
            <w:vAlign w:val="center"/>
            <w:hideMark/>
          </w:tcPr>
          <w:p w14:paraId="1D99305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39.600.328,96</w:t>
            </w:r>
          </w:p>
        </w:tc>
        <w:tc>
          <w:tcPr>
            <w:tcW w:w="410" w:type="pct"/>
            <w:tcBorders>
              <w:top w:val="nil"/>
              <w:left w:val="nil"/>
              <w:bottom w:val="single" w:sz="4" w:space="0" w:color="D3D3D3"/>
              <w:right w:val="single" w:sz="4" w:space="0" w:color="D3D3D3"/>
            </w:tcBorders>
            <w:shd w:val="clear" w:color="708090" w:fill="708090"/>
            <w:vAlign w:val="center"/>
            <w:hideMark/>
          </w:tcPr>
          <w:p w14:paraId="18E1145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549.563,62</w:t>
            </w:r>
          </w:p>
        </w:tc>
        <w:tc>
          <w:tcPr>
            <w:tcW w:w="410" w:type="pct"/>
            <w:tcBorders>
              <w:top w:val="nil"/>
              <w:left w:val="nil"/>
              <w:bottom w:val="single" w:sz="4" w:space="0" w:color="D3D3D3"/>
              <w:right w:val="single" w:sz="4" w:space="0" w:color="D3D3D3"/>
            </w:tcBorders>
            <w:shd w:val="clear" w:color="708090" w:fill="708090"/>
            <w:vAlign w:val="center"/>
            <w:hideMark/>
          </w:tcPr>
          <w:p w14:paraId="0DD5013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79.961.418,06</w:t>
            </w:r>
          </w:p>
        </w:tc>
      </w:tr>
    </w:tbl>
    <w:p w14:paraId="5C0456BF" w14:textId="77777777" w:rsidR="005044BE" w:rsidRPr="006F7A4F" w:rsidRDefault="005044BE" w:rsidP="005044BE">
      <w:pPr>
        <w:pStyle w:val="AralkYok"/>
        <w:rPr>
          <w:rFonts w:cs="Times New Roman"/>
        </w:rPr>
      </w:pPr>
    </w:p>
    <w:p w14:paraId="2D80C490" w14:textId="77777777" w:rsidR="005044BE" w:rsidRPr="006F7A4F" w:rsidRDefault="005044BE" w:rsidP="005044BE">
      <w:pPr>
        <w:rPr>
          <w:rFonts w:ascii="Times New Roman" w:eastAsiaTheme="minorEastAsia" w:hAnsi="Times New Roman" w:cs="Times New Roman"/>
          <w:b/>
          <w:sz w:val="24"/>
          <w:lang w:val="en-US"/>
        </w:rPr>
      </w:pPr>
      <w:r w:rsidRPr="006F7A4F">
        <w:rPr>
          <w:rFonts w:ascii="Times New Roman" w:hAnsi="Times New Roman" w:cs="Times New Roman"/>
        </w:rPr>
        <w:br w:type="page"/>
      </w:r>
    </w:p>
    <w:p w14:paraId="4001A6B9" w14:textId="77777777" w:rsidR="005044BE" w:rsidRPr="006F7A4F" w:rsidRDefault="005044BE" w:rsidP="00013187">
      <w:pPr>
        <w:pStyle w:val="Balk5"/>
      </w:pPr>
      <w:bookmarkStart w:id="700" w:name="_Toc47706190"/>
      <w:r w:rsidRPr="006F7A4F">
        <w:lastRenderedPageBreak/>
        <w:t>Tablo 10.21 BURSA</w:t>
      </w:r>
      <w:bookmarkEnd w:id="699"/>
      <w:bookmarkEnd w:id="700"/>
    </w:p>
    <w:tbl>
      <w:tblPr>
        <w:tblW w:w="5000" w:type="pct"/>
        <w:tblCellMar>
          <w:left w:w="70" w:type="dxa"/>
          <w:right w:w="70" w:type="dxa"/>
        </w:tblCellMar>
        <w:tblLook w:val="04A0" w:firstRow="1" w:lastRow="0" w:firstColumn="1" w:lastColumn="0" w:noHBand="0" w:noVBand="1"/>
      </w:tblPr>
      <w:tblGrid>
        <w:gridCol w:w="3133"/>
        <w:gridCol w:w="1119"/>
        <w:gridCol w:w="1140"/>
        <w:gridCol w:w="931"/>
        <w:gridCol w:w="1189"/>
        <w:gridCol w:w="1260"/>
        <w:gridCol w:w="1140"/>
        <w:gridCol w:w="1140"/>
        <w:gridCol w:w="980"/>
        <w:gridCol w:w="1260"/>
      </w:tblGrid>
      <w:tr w:rsidR="00ED032D" w:rsidRPr="006F7A4F" w14:paraId="2E8A3836" w14:textId="77777777" w:rsidTr="00ED032D">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65DBF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BURSA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0B3E3D3" w14:textId="3931EFA1"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37FABC" w14:textId="4BC2D69F"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9AB30C" w14:textId="0CB06828"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D3A868" w14:textId="66988A9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F05779" w14:textId="0508B3D2"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58B7EA" w14:textId="77006A7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94689E" w14:textId="6600A4E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7E62B8" w14:textId="41C2232E"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9E0749" w14:textId="4FCC7493"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03E7DA5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9B4E6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GEMLİK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1B96A3" w14:textId="71A1159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96EE78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4C05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43C08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3D6BE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55.368.385,41</w:t>
            </w:r>
          </w:p>
        </w:tc>
        <w:tc>
          <w:tcPr>
            <w:tcW w:w="410" w:type="pct"/>
            <w:tcBorders>
              <w:top w:val="nil"/>
              <w:left w:val="nil"/>
              <w:bottom w:val="single" w:sz="4" w:space="0" w:color="D3D3D3"/>
              <w:right w:val="single" w:sz="4" w:space="0" w:color="D3D3D3"/>
            </w:tcBorders>
            <w:shd w:val="clear" w:color="auto" w:fill="auto"/>
            <w:vAlign w:val="center"/>
            <w:hideMark/>
          </w:tcPr>
          <w:p w14:paraId="286188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3.773.497,65</w:t>
            </w:r>
          </w:p>
        </w:tc>
        <w:tc>
          <w:tcPr>
            <w:tcW w:w="410" w:type="pct"/>
            <w:tcBorders>
              <w:top w:val="nil"/>
              <w:left w:val="nil"/>
              <w:bottom w:val="single" w:sz="4" w:space="0" w:color="D3D3D3"/>
              <w:right w:val="single" w:sz="4" w:space="0" w:color="D3D3D3"/>
            </w:tcBorders>
            <w:shd w:val="clear" w:color="auto" w:fill="auto"/>
            <w:vAlign w:val="center"/>
            <w:hideMark/>
          </w:tcPr>
          <w:p w14:paraId="40D00B8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26.041.774,05</w:t>
            </w:r>
          </w:p>
        </w:tc>
        <w:tc>
          <w:tcPr>
            <w:tcW w:w="410" w:type="pct"/>
            <w:tcBorders>
              <w:top w:val="nil"/>
              <w:left w:val="nil"/>
              <w:bottom w:val="single" w:sz="4" w:space="0" w:color="D3D3D3"/>
              <w:right w:val="single" w:sz="4" w:space="0" w:color="D3D3D3"/>
            </w:tcBorders>
            <w:shd w:val="clear" w:color="auto" w:fill="auto"/>
            <w:vAlign w:val="center"/>
            <w:hideMark/>
          </w:tcPr>
          <w:p w14:paraId="085607F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8.210,45</w:t>
            </w:r>
          </w:p>
        </w:tc>
        <w:tc>
          <w:tcPr>
            <w:tcW w:w="410" w:type="pct"/>
            <w:tcBorders>
              <w:top w:val="nil"/>
              <w:left w:val="nil"/>
              <w:bottom w:val="single" w:sz="4" w:space="0" w:color="D3D3D3"/>
              <w:right w:val="single" w:sz="4" w:space="0" w:color="D3D3D3"/>
            </w:tcBorders>
            <w:shd w:val="clear" w:color="708090" w:fill="708090"/>
            <w:vAlign w:val="center"/>
            <w:hideMark/>
          </w:tcPr>
          <w:p w14:paraId="677B653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85.191.867,56</w:t>
            </w:r>
          </w:p>
        </w:tc>
      </w:tr>
      <w:tr w:rsidR="00ED032D" w:rsidRPr="006F7A4F" w14:paraId="0B53A1D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AED9EB"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EB08AC" w14:textId="4BC5910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9B8BBE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425.981,73</w:t>
            </w:r>
          </w:p>
        </w:tc>
        <w:tc>
          <w:tcPr>
            <w:tcW w:w="410" w:type="pct"/>
            <w:tcBorders>
              <w:top w:val="nil"/>
              <w:left w:val="nil"/>
              <w:bottom w:val="single" w:sz="4" w:space="0" w:color="D3D3D3"/>
              <w:right w:val="single" w:sz="4" w:space="0" w:color="D3D3D3"/>
            </w:tcBorders>
            <w:shd w:val="clear" w:color="auto" w:fill="auto"/>
            <w:vAlign w:val="center"/>
            <w:hideMark/>
          </w:tcPr>
          <w:p w14:paraId="5F0C50E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6.011,71</w:t>
            </w:r>
          </w:p>
        </w:tc>
        <w:tc>
          <w:tcPr>
            <w:tcW w:w="410" w:type="pct"/>
            <w:tcBorders>
              <w:top w:val="nil"/>
              <w:left w:val="nil"/>
              <w:bottom w:val="single" w:sz="4" w:space="0" w:color="D3D3D3"/>
              <w:right w:val="single" w:sz="4" w:space="0" w:color="D3D3D3"/>
            </w:tcBorders>
            <w:shd w:val="clear" w:color="auto" w:fill="auto"/>
            <w:vAlign w:val="center"/>
            <w:hideMark/>
          </w:tcPr>
          <w:p w14:paraId="768951B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FB29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60.130.868,48</w:t>
            </w:r>
          </w:p>
        </w:tc>
        <w:tc>
          <w:tcPr>
            <w:tcW w:w="410" w:type="pct"/>
            <w:tcBorders>
              <w:top w:val="nil"/>
              <w:left w:val="nil"/>
              <w:bottom w:val="single" w:sz="4" w:space="0" w:color="D3D3D3"/>
              <w:right w:val="single" w:sz="4" w:space="0" w:color="D3D3D3"/>
            </w:tcBorders>
            <w:shd w:val="clear" w:color="auto" w:fill="auto"/>
            <w:vAlign w:val="center"/>
            <w:hideMark/>
          </w:tcPr>
          <w:p w14:paraId="2E441D9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4.367.003,07</w:t>
            </w:r>
          </w:p>
        </w:tc>
        <w:tc>
          <w:tcPr>
            <w:tcW w:w="410" w:type="pct"/>
            <w:tcBorders>
              <w:top w:val="nil"/>
              <w:left w:val="nil"/>
              <w:bottom w:val="single" w:sz="4" w:space="0" w:color="D3D3D3"/>
              <w:right w:val="single" w:sz="4" w:space="0" w:color="D3D3D3"/>
            </w:tcBorders>
            <w:shd w:val="clear" w:color="auto" w:fill="auto"/>
            <w:vAlign w:val="center"/>
            <w:hideMark/>
          </w:tcPr>
          <w:p w14:paraId="0630A4B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31.242.192,47</w:t>
            </w:r>
          </w:p>
        </w:tc>
        <w:tc>
          <w:tcPr>
            <w:tcW w:w="410" w:type="pct"/>
            <w:tcBorders>
              <w:top w:val="nil"/>
              <w:left w:val="nil"/>
              <w:bottom w:val="single" w:sz="4" w:space="0" w:color="D3D3D3"/>
              <w:right w:val="single" w:sz="4" w:space="0" w:color="D3D3D3"/>
            </w:tcBorders>
            <w:shd w:val="clear" w:color="auto" w:fill="auto"/>
            <w:vAlign w:val="center"/>
            <w:hideMark/>
          </w:tcPr>
          <w:p w14:paraId="132BDF6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7.290,89</w:t>
            </w:r>
          </w:p>
        </w:tc>
        <w:tc>
          <w:tcPr>
            <w:tcW w:w="410" w:type="pct"/>
            <w:tcBorders>
              <w:top w:val="nil"/>
              <w:left w:val="nil"/>
              <w:bottom w:val="single" w:sz="4" w:space="0" w:color="D3D3D3"/>
              <w:right w:val="single" w:sz="4" w:space="0" w:color="D3D3D3"/>
            </w:tcBorders>
            <w:shd w:val="clear" w:color="708090" w:fill="708090"/>
            <w:vAlign w:val="center"/>
            <w:hideMark/>
          </w:tcPr>
          <w:p w14:paraId="1526C4A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96.179.348,34</w:t>
            </w:r>
          </w:p>
        </w:tc>
      </w:tr>
      <w:tr w:rsidR="00ED032D" w:rsidRPr="006F7A4F" w14:paraId="40B9657A"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73DCF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F1BEBC" w14:textId="75589CB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22F108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11.690.667,33</w:t>
            </w:r>
          </w:p>
        </w:tc>
        <w:tc>
          <w:tcPr>
            <w:tcW w:w="410" w:type="pct"/>
            <w:tcBorders>
              <w:top w:val="nil"/>
              <w:left w:val="nil"/>
              <w:bottom w:val="single" w:sz="4" w:space="0" w:color="D3D3D3"/>
              <w:right w:val="single" w:sz="4" w:space="0" w:color="D3D3D3"/>
            </w:tcBorders>
            <w:shd w:val="clear" w:color="auto" w:fill="auto"/>
            <w:vAlign w:val="center"/>
            <w:hideMark/>
          </w:tcPr>
          <w:p w14:paraId="229B04C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1252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034C3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61.560.359,57</w:t>
            </w:r>
          </w:p>
        </w:tc>
        <w:tc>
          <w:tcPr>
            <w:tcW w:w="410" w:type="pct"/>
            <w:tcBorders>
              <w:top w:val="nil"/>
              <w:left w:val="nil"/>
              <w:bottom w:val="single" w:sz="4" w:space="0" w:color="D3D3D3"/>
              <w:right w:val="single" w:sz="4" w:space="0" w:color="D3D3D3"/>
            </w:tcBorders>
            <w:shd w:val="clear" w:color="auto" w:fill="auto"/>
            <w:vAlign w:val="center"/>
            <w:hideMark/>
          </w:tcPr>
          <w:p w14:paraId="7B90EF0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2.153.617,95</w:t>
            </w:r>
          </w:p>
        </w:tc>
        <w:tc>
          <w:tcPr>
            <w:tcW w:w="410" w:type="pct"/>
            <w:tcBorders>
              <w:top w:val="nil"/>
              <w:left w:val="nil"/>
              <w:bottom w:val="single" w:sz="4" w:space="0" w:color="D3D3D3"/>
              <w:right w:val="single" w:sz="4" w:space="0" w:color="D3D3D3"/>
            </w:tcBorders>
            <w:shd w:val="clear" w:color="auto" w:fill="auto"/>
            <w:vAlign w:val="center"/>
            <w:hideMark/>
          </w:tcPr>
          <w:p w14:paraId="022F50E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17.930.101,43</w:t>
            </w:r>
          </w:p>
        </w:tc>
        <w:tc>
          <w:tcPr>
            <w:tcW w:w="410" w:type="pct"/>
            <w:tcBorders>
              <w:top w:val="nil"/>
              <w:left w:val="nil"/>
              <w:bottom w:val="single" w:sz="4" w:space="0" w:color="D3D3D3"/>
              <w:right w:val="single" w:sz="4" w:space="0" w:color="D3D3D3"/>
            </w:tcBorders>
            <w:shd w:val="clear" w:color="auto" w:fill="auto"/>
            <w:vAlign w:val="center"/>
            <w:hideMark/>
          </w:tcPr>
          <w:p w14:paraId="6C3EF0D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AAB39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93.334.746,28</w:t>
            </w:r>
          </w:p>
        </w:tc>
      </w:tr>
      <w:tr w:rsidR="00ED032D" w:rsidRPr="006F7A4F" w14:paraId="648C4C9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76D23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6A3F40" w14:textId="6381120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093C7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6250C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C1425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1C282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3.957.640,80</w:t>
            </w:r>
          </w:p>
        </w:tc>
        <w:tc>
          <w:tcPr>
            <w:tcW w:w="410" w:type="pct"/>
            <w:tcBorders>
              <w:top w:val="nil"/>
              <w:left w:val="nil"/>
              <w:bottom w:val="single" w:sz="4" w:space="0" w:color="D3D3D3"/>
              <w:right w:val="single" w:sz="4" w:space="0" w:color="D3D3D3"/>
            </w:tcBorders>
            <w:shd w:val="clear" w:color="auto" w:fill="auto"/>
            <w:vAlign w:val="center"/>
            <w:hideMark/>
          </w:tcPr>
          <w:p w14:paraId="4E3E353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8D5EC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797DD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127.435,58</w:t>
            </w:r>
          </w:p>
        </w:tc>
        <w:tc>
          <w:tcPr>
            <w:tcW w:w="410" w:type="pct"/>
            <w:tcBorders>
              <w:top w:val="nil"/>
              <w:left w:val="nil"/>
              <w:bottom w:val="single" w:sz="4" w:space="0" w:color="D3D3D3"/>
              <w:right w:val="single" w:sz="4" w:space="0" w:color="D3D3D3"/>
            </w:tcBorders>
            <w:shd w:val="clear" w:color="708090" w:fill="708090"/>
            <w:vAlign w:val="center"/>
            <w:hideMark/>
          </w:tcPr>
          <w:p w14:paraId="4CDD658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4.085.076,38</w:t>
            </w:r>
          </w:p>
        </w:tc>
      </w:tr>
      <w:tr w:rsidR="00ED032D" w:rsidRPr="006F7A4F" w14:paraId="34C4D9F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62722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CC21856" w14:textId="699CEEE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D2C70E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940.867.691,09</w:t>
            </w:r>
          </w:p>
        </w:tc>
        <w:tc>
          <w:tcPr>
            <w:tcW w:w="410" w:type="pct"/>
            <w:tcBorders>
              <w:top w:val="nil"/>
              <w:left w:val="nil"/>
              <w:bottom w:val="single" w:sz="4" w:space="0" w:color="D3D3D3"/>
              <w:right w:val="single" w:sz="4" w:space="0" w:color="D3D3D3"/>
            </w:tcBorders>
            <w:shd w:val="clear" w:color="auto" w:fill="auto"/>
            <w:vAlign w:val="center"/>
            <w:hideMark/>
          </w:tcPr>
          <w:p w14:paraId="4CF37F8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70D17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2161A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820.732.516,92</w:t>
            </w:r>
          </w:p>
        </w:tc>
        <w:tc>
          <w:tcPr>
            <w:tcW w:w="410" w:type="pct"/>
            <w:tcBorders>
              <w:top w:val="nil"/>
              <w:left w:val="nil"/>
              <w:bottom w:val="single" w:sz="4" w:space="0" w:color="D3D3D3"/>
              <w:right w:val="single" w:sz="4" w:space="0" w:color="D3D3D3"/>
            </w:tcBorders>
            <w:shd w:val="clear" w:color="auto" w:fill="auto"/>
            <w:vAlign w:val="center"/>
            <w:hideMark/>
          </w:tcPr>
          <w:p w14:paraId="06AC3B2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310.779,77</w:t>
            </w:r>
          </w:p>
        </w:tc>
        <w:tc>
          <w:tcPr>
            <w:tcW w:w="410" w:type="pct"/>
            <w:tcBorders>
              <w:top w:val="nil"/>
              <w:left w:val="nil"/>
              <w:bottom w:val="single" w:sz="4" w:space="0" w:color="D3D3D3"/>
              <w:right w:val="single" w:sz="4" w:space="0" w:color="D3D3D3"/>
            </w:tcBorders>
            <w:shd w:val="clear" w:color="auto" w:fill="auto"/>
            <w:vAlign w:val="center"/>
            <w:hideMark/>
          </w:tcPr>
          <w:p w14:paraId="186722B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AA7EA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C96F6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1.761.910.987,77</w:t>
            </w:r>
          </w:p>
        </w:tc>
      </w:tr>
      <w:tr w:rsidR="00ED032D" w:rsidRPr="006F7A4F" w14:paraId="03733BA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EA3D6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41A6F9" w14:textId="448610C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0AF9EA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668B2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F4C46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8.968,00</w:t>
            </w:r>
          </w:p>
        </w:tc>
        <w:tc>
          <w:tcPr>
            <w:tcW w:w="410" w:type="pct"/>
            <w:tcBorders>
              <w:top w:val="nil"/>
              <w:left w:val="nil"/>
              <w:bottom w:val="single" w:sz="4" w:space="0" w:color="D3D3D3"/>
              <w:right w:val="single" w:sz="4" w:space="0" w:color="D3D3D3"/>
            </w:tcBorders>
            <w:shd w:val="clear" w:color="auto" w:fill="auto"/>
            <w:vAlign w:val="center"/>
            <w:hideMark/>
          </w:tcPr>
          <w:p w14:paraId="4D20C6C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130.183.664,86</w:t>
            </w:r>
          </w:p>
        </w:tc>
        <w:tc>
          <w:tcPr>
            <w:tcW w:w="410" w:type="pct"/>
            <w:tcBorders>
              <w:top w:val="nil"/>
              <w:left w:val="nil"/>
              <w:bottom w:val="single" w:sz="4" w:space="0" w:color="D3D3D3"/>
              <w:right w:val="single" w:sz="4" w:space="0" w:color="D3D3D3"/>
            </w:tcBorders>
            <w:shd w:val="clear" w:color="auto" w:fill="auto"/>
            <w:vAlign w:val="center"/>
            <w:hideMark/>
          </w:tcPr>
          <w:p w14:paraId="7D7725D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195.845.724,41</w:t>
            </w:r>
          </w:p>
        </w:tc>
        <w:tc>
          <w:tcPr>
            <w:tcW w:w="410" w:type="pct"/>
            <w:tcBorders>
              <w:top w:val="nil"/>
              <w:left w:val="nil"/>
              <w:bottom w:val="single" w:sz="4" w:space="0" w:color="D3D3D3"/>
              <w:right w:val="single" w:sz="4" w:space="0" w:color="D3D3D3"/>
            </w:tcBorders>
            <w:shd w:val="clear" w:color="auto" w:fill="auto"/>
            <w:vAlign w:val="center"/>
            <w:hideMark/>
          </w:tcPr>
          <w:p w14:paraId="5EF4CAD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572.192.389,71</w:t>
            </w:r>
          </w:p>
        </w:tc>
        <w:tc>
          <w:tcPr>
            <w:tcW w:w="410" w:type="pct"/>
            <w:tcBorders>
              <w:top w:val="nil"/>
              <w:left w:val="nil"/>
              <w:bottom w:val="single" w:sz="4" w:space="0" w:color="D3D3D3"/>
              <w:right w:val="single" w:sz="4" w:space="0" w:color="D3D3D3"/>
            </w:tcBorders>
            <w:shd w:val="clear" w:color="auto" w:fill="auto"/>
            <w:vAlign w:val="center"/>
            <w:hideMark/>
          </w:tcPr>
          <w:p w14:paraId="701619B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366.250,55</w:t>
            </w:r>
          </w:p>
        </w:tc>
        <w:tc>
          <w:tcPr>
            <w:tcW w:w="410" w:type="pct"/>
            <w:tcBorders>
              <w:top w:val="nil"/>
              <w:left w:val="nil"/>
              <w:bottom w:val="single" w:sz="4" w:space="0" w:color="D3D3D3"/>
              <w:right w:val="single" w:sz="4" w:space="0" w:color="D3D3D3"/>
            </w:tcBorders>
            <w:shd w:val="clear" w:color="708090" w:fill="708090"/>
            <w:vAlign w:val="center"/>
            <w:hideMark/>
          </w:tcPr>
          <w:p w14:paraId="1AE5F84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898.596.997,53</w:t>
            </w:r>
          </w:p>
        </w:tc>
      </w:tr>
      <w:tr w:rsidR="00ED032D" w:rsidRPr="006F7A4F" w14:paraId="7DA0961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C51AEF"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A740C8" w14:textId="663D60C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56CF92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FCF8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E91D8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1F63D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6231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654.878,52</w:t>
            </w:r>
          </w:p>
        </w:tc>
        <w:tc>
          <w:tcPr>
            <w:tcW w:w="410" w:type="pct"/>
            <w:tcBorders>
              <w:top w:val="nil"/>
              <w:left w:val="nil"/>
              <w:bottom w:val="single" w:sz="4" w:space="0" w:color="D3D3D3"/>
              <w:right w:val="single" w:sz="4" w:space="0" w:color="D3D3D3"/>
            </w:tcBorders>
            <w:shd w:val="clear" w:color="auto" w:fill="auto"/>
            <w:vAlign w:val="center"/>
            <w:hideMark/>
          </w:tcPr>
          <w:p w14:paraId="0BBD307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F898B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07CF1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654.878,52</w:t>
            </w:r>
          </w:p>
        </w:tc>
      </w:tr>
      <w:tr w:rsidR="00ED032D" w:rsidRPr="006F7A4F" w14:paraId="6A38F6F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AC0B4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38E7AD" w14:textId="61A6BF1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D1CA59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AB36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267A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9FC36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296.975,00</w:t>
            </w:r>
          </w:p>
        </w:tc>
        <w:tc>
          <w:tcPr>
            <w:tcW w:w="410" w:type="pct"/>
            <w:tcBorders>
              <w:top w:val="nil"/>
              <w:left w:val="nil"/>
              <w:bottom w:val="single" w:sz="4" w:space="0" w:color="D3D3D3"/>
              <w:right w:val="single" w:sz="4" w:space="0" w:color="D3D3D3"/>
            </w:tcBorders>
            <w:shd w:val="clear" w:color="auto" w:fill="auto"/>
            <w:vAlign w:val="center"/>
            <w:hideMark/>
          </w:tcPr>
          <w:p w14:paraId="0317BCF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41.550,00</w:t>
            </w:r>
          </w:p>
        </w:tc>
        <w:tc>
          <w:tcPr>
            <w:tcW w:w="410" w:type="pct"/>
            <w:tcBorders>
              <w:top w:val="nil"/>
              <w:left w:val="nil"/>
              <w:bottom w:val="single" w:sz="4" w:space="0" w:color="D3D3D3"/>
              <w:right w:val="single" w:sz="4" w:space="0" w:color="D3D3D3"/>
            </w:tcBorders>
            <w:shd w:val="clear" w:color="auto" w:fill="auto"/>
            <w:vAlign w:val="center"/>
            <w:hideMark/>
          </w:tcPr>
          <w:p w14:paraId="40B9A10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62899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21.102,50</w:t>
            </w:r>
          </w:p>
        </w:tc>
        <w:tc>
          <w:tcPr>
            <w:tcW w:w="410" w:type="pct"/>
            <w:tcBorders>
              <w:top w:val="nil"/>
              <w:left w:val="nil"/>
              <w:bottom w:val="single" w:sz="4" w:space="0" w:color="D3D3D3"/>
              <w:right w:val="single" w:sz="4" w:space="0" w:color="D3D3D3"/>
            </w:tcBorders>
            <w:shd w:val="clear" w:color="708090" w:fill="708090"/>
            <w:vAlign w:val="center"/>
            <w:hideMark/>
          </w:tcPr>
          <w:p w14:paraId="5B44673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359.627,50</w:t>
            </w:r>
          </w:p>
        </w:tc>
      </w:tr>
      <w:tr w:rsidR="00ED032D" w:rsidRPr="006F7A4F" w14:paraId="7150ABD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66FB82"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İNEGÖL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CB7049" w14:textId="54FD596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29F73F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31981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A462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5FDE2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5.308.622,23</w:t>
            </w:r>
          </w:p>
        </w:tc>
        <w:tc>
          <w:tcPr>
            <w:tcW w:w="410" w:type="pct"/>
            <w:tcBorders>
              <w:top w:val="nil"/>
              <w:left w:val="nil"/>
              <w:bottom w:val="single" w:sz="4" w:space="0" w:color="D3D3D3"/>
              <w:right w:val="single" w:sz="4" w:space="0" w:color="D3D3D3"/>
            </w:tcBorders>
            <w:shd w:val="clear" w:color="auto" w:fill="auto"/>
            <w:vAlign w:val="center"/>
            <w:hideMark/>
          </w:tcPr>
          <w:p w14:paraId="04DAB57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11.935.822,83</w:t>
            </w:r>
          </w:p>
        </w:tc>
        <w:tc>
          <w:tcPr>
            <w:tcW w:w="410" w:type="pct"/>
            <w:tcBorders>
              <w:top w:val="nil"/>
              <w:left w:val="nil"/>
              <w:bottom w:val="single" w:sz="4" w:space="0" w:color="D3D3D3"/>
              <w:right w:val="single" w:sz="4" w:space="0" w:color="D3D3D3"/>
            </w:tcBorders>
            <w:shd w:val="clear" w:color="auto" w:fill="auto"/>
            <w:vAlign w:val="center"/>
            <w:hideMark/>
          </w:tcPr>
          <w:p w14:paraId="556F954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74.014.821,98</w:t>
            </w:r>
          </w:p>
        </w:tc>
        <w:tc>
          <w:tcPr>
            <w:tcW w:w="410" w:type="pct"/>
            <w:tcBorders>
              <w:top w:val="nil"/>
              <w:left w:val="nil"/>
              <w:bottom w:val="single" w:sz="4" w:space="0" w:color="D3D3D3"/>
              <w:right w:val="single" w:sz="4" w:space="0" w:color="D3D3D3"/>
            </w:tcBorders>
            <w:shd w:val="clear" w:color="auto" w:fill="auto"/>
            <w:vAlign w:val="center"/>
            <w:hideMark/>
          </w:tcPr>
          <w:p w14:paraId="34BEAD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20044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91.259.267,03</w:t>
            </w:r>
          </w:p>
        </w:tc>
      </w:tr>
      <w:tr w:rsidR="00ED032D" w:rsidRPr="006F7A4F" w14:paraId="61DA51B5"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DE7DE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91C6EF" w14:textId="52B96852"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B89B6D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38EF7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475E0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EF1C6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1.693.977,00</w:t>
            </w:r>
          </w:p>
        </w:tc>
        <w:tc>
          <w:tcPr>
            <w:tcW w:w="410" w:type="pct"/>
            <w:tcBorders>
              <w:top w:val="nil"/>
              <w:left w:val="nil"/>
              <w:bottom w:val="single" w:sz="4" w:space="0" w:color="D3D3D3"/>
              <w:right w:val="single" w:sz="4" w:space="0" w:color="D3D3D3"/>
            </w:tcBorders>
            <w:shd w:val="clear" w:color="auto" w:fill="auto"/>
            <w:vAlign w:val="center"/>
            <w:hideMark/>
          </w:tcPr>
          <w:p w14:paraId="3822019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1.752.623,00</w:t>
            </w:r>
          </w:p>
        </w:tc>
        <w:tc>
          <w:tcPr>
            <w:tcW w:w="410" w:type="pct"/>
            <w:tcBorders>
              <w:top w:val="nil"/>
              <w:left w:val="nil"/>
              <w:bottom w:val="single" w:sz="4" w:space="0" w:color="D3D3D3"/>
              <w:right w:val="single" w:sz="4" w:space="0" w:color="D3D3D3"/>
            </w:tcBorders>
            <w:shd w:val="clear" w:color="auto" w:fill="auto"/>
            <w:vAlign w:val="center"/>
            <w:hideMark/>
          </w:tcPr>
          <w:p w14:paraId="0BA4246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1614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731.425,00</w:t>
            </w:r>
          </w:p>
        </w:tc>
        <w:tc>
          <w:tcPr>
            <w:tcW w:w="410" w:type="pct"/>
            <w:tcBorders>
              <w:top w:val="nil"/>
              <w:left w:val="nil"/>
              <w:bottom w:val="single" w:sz="4" w:space="0" w:color="D3D3D3"/>
              <w:right w:val="single" w:sz="4" w:space="0" w:color="D3D3D3"/>
            </w:tcBorders>
            <w:shd w:val="clear" w:color="708090" w:fill="708090"/>
            <w:vAlign w:val="center"/>
            <w:hideMark/>
          </w:tcPr>
          <w:p w14:paraId="712CE1A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4.178.025,00</w:t>
            </w:r>
          </w:p>
        </w:tc>
      </w:tr>
      <w:tr w:rsidR="00ED032D" w:rsidRPr="006F7A4F" w14:paraId="3DB8677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7D7EDF"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C78FCFD" w14:textId="2DE3FF6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88E56C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A47E4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CCC5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883D7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59.555,79</w:t>
            </w:r>
          </w:p>
        </w:tc>
        <w:tc>
          <w:tcPr>
            <w:tcW w:w="410" w:type="pct"/>
            <w:tcBorders>
              <w:top w:val="nil"/>
              <w:left w:val="nil"/>
              <w:bottom w:val="single" w:sz="4" w:space="0" w:color="D3D3D3"/>
              <w:right w:val="single" w:sz="4" w:space="0" w:color="D3D3D3"/>
            </w:tcBorders>
            <w:shd w:val="clear" w:color="auto" w:fill="auto"/>
            <w:vAlign w:val="center"/>
            <w:hideMark/>
          </w:tcPr>
          <w:p w14:paraId="45AB9F1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2A4B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761A9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994.061,71</w:t>
            </w:r>
          </w:p>
        </w:tc>
        <w:tc>
          <w:tcPr>
            <w:tcW w:w="410" w:type="pct"/>
            <w:tcBorders>
              <w:top w:val="nil"/>
              <w:left w:val="nil"/>
              <w:bottom w:val="single" w:sz="4" w:space="0" w:color="D3D3D3"/>
              <w:right w:val="single" w:sz="4" w:space="0" w:color="D3D3D3"/>
            </w:tcBorders>
            <w:shd w:val="clear" w:color="708090" w:fill="708090"/>
            <w:vAlign w:val="center"/>
            <w:hideMark/>
          </w:tcPr>
          <w:p w14:paraId="51E79E8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1.053.617,50</w:t>
            </w:r>
          </w:p>
        </w:tc>
      </w:tr>
      <w:tr w:rsidR="00ED032D" w:rsidRPr="006F7A4F" w14:paraId="6164F4F1"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655D2C"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B45C3D" w14:textId="1ECA2F0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74388A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DDFEC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83F43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5.371,27</w:t>
            </w:r>
          </w:p>
        </w:tc>
        <w:tc>
          <w:tcPr>
            <w:tcW w:w="410" w:type="pct"/>
            <w:tcBorders>
              <w:top w:val="nil"/>
              <w:left w:val="nil"/>
              <w:bottom w:val="single" w:sz="4" w:space="0" w:color="D3D3D3"/>
              <w:right w:val="single" w:sz="4" w:space="0" w:color="D3D3D3"/>
            </w:tcBorders>
            <w:shd w:val="clear" w:color="auto" w:fill="auto"/>
            <w:vAlign w:val="center"/>
            <w:hideMark/>
          </w:tcPr>
          <w:p w14:paraId="783D507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4.862.207,42</w:t>
            </w:r>
          </w:p>
        </w:tc>
        <w:tc>
          <w:tcPr>
            <w:tcW w:w="410" w:type="pct"/>
            <w:tcBorders>
              <w:top w:val="nil"/>
              <w:left w:val="nil"/>
              <w:bottom w:val="single" w:sz="4" w:space="0" w:color="D3D3D3"/>
              <w:right w:val="single" w:sz="4" w:space="0" w:color="D3D3D3"/>
            </w:tcBorders>
            <w:shd w:val="clear" w:color="auto" w:fill="auto"/>
            <w:vAlign w:val="center"/>
            <w:hideMark/>
          </w:tcPr>
          <w:p w14:paraId="6345386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1.731,82</w:t>
            </w:r>
          </w:p>
        </w:tc>
        <w:tc>
          <w:tcPr>
            <w:tcW w:w="410" w:type="pct"/>
            <w:tcBorders>
              <w:top w:val="nil"/>
              <w:left w:val="nil"/>
              <w:bottom w:val="single" w:sz="4" w:space="0" w:color="D3D3D3"/>
              <w:right w:val="single" w:sz="4" w:space="0" w:color="D3D3D3"/>
            </w:tcBorders>
            <w:shd w:val="clear" w:color="auto" w:fill="auto"/>
            <w:vAlign w:val="center"/>
            <w:hideMark/>
          </w:tcPr>
          <w:p w14:paraId="7190B5F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A248B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137.758,73</w:t>
            </w:r>
          </w:p>
        </w:tc>
        <w:tc>
          <w:tcPr>
            <w:tcW w:w="410" w:type="pct"/>
            <w:tcBorders>
              <w:top w:val="nil"/>
              <w:left w:val="nil"/>
              <w:bottom w:val="single" w:sz="4" w:space="0" w:color="D3D3D3"/>
              <w:right w:val="single" w:sz="4" w:space="0" w:color="D3D3D3"/>
            </w:tcBorders>
            <w:shd w:val="clear" w:color="708090" w:fill="708090"/>
            <w:vAlign w:val="center"/>
            <w:hideMark/>
          </w:tcPr>
          <w:p w14:paraId="07CD132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5.007.069,24</w:t>
            </w:r>
          </w:p>
        </w:tc>
      </w:tr>
      <w:tr w:rsidR="00ED032D" w:rsidRPr="006F7A4F" w14:paraId="7BBE3105"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15B4B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C2B14A" w14:textId="4D7A9E6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818316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2D491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9C20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696F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2.907.712,00</w:t>
            </w:r>
          </w:p>
        </w:tc>
        <w:tc>
          <w:tcPr>
            <w:tcW w:w="410" w:type="pct"/>
            <w:tcBorders>
              <w:top w:val="nil"/>
              <w:left w:val="nil"/>
              <w:bottom w:val="single" w:sz="4" w:space="0" w:color="D3D3D3"/>
              <w:right w:val="single" w:sz="4" w:space="0" w:color="D3D3D3"/>
            </w:tcBorders>
            <w:shd w:val="clear" w:color="auto" w:fill="auto"/>
            <w:vAlign w:val="center"/>
            <w:hideMark/>
          </w:tcPr>
          <w:p w14:paraId="798A293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26.534,00</w:t>
            </w:r>
          </w:p>
        </w:tc>
        <w:tc>
          <w:tcPr>
            <w:tcW w:w="410" w:type="pct"/>
            <w:tcBorders>
              <w:top w:val="nil"/>
              <w:left w:val="nil"/>
              <w:bottom w:val="single" w:sz="4" w:space="0" w:color="D3D3D3"/>
              <w:right w:val="single" w:sz="4" w:space="0" w:color="D3D3D3"/>
            </w:tcBorders>
            <w:shd w:val="clear" w:color="auto" w:fill="auto"/>
            <w:vAlign w:val="center"/>
            <w:hideMark/>
          </w:tcPr>
          <w:p w14:paraId="445C18B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C25E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B7D6F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2.934.246,00</w:t>
            </w:r>
          </w:p>
        </w:tc>
      </w:tr>
      <w:tr w:rsidR="00ED032D" w:rsidRPr="006F7A4F" w14:paraId="1EA0D460"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6B799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254BFD" w14:textId="741C534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9E0D51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5CC02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58E3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6D7DD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633.456,00</w:t>
            </w:r>
          </w:p>
        </w:tc>
        <w:tc>
          <w:tcPr>
            <w:tcW w:w="410" w:type="pct"/>
            <w:tcBorders>
              <w:top w:val="nil"/>
              <w:left w:val="nil"/>
              <w:bottom w:val="single" w:sz="4" w:space="0" w:color="D3D3D3"/>
              <w:right w:val="single" w:sz="4" w:space="0" w:color="D3D3D3"/>
            </w:tcBorders>
            <w:shd w:val="clear" w:color="auto" w:fill="auto"/>
            <w:vAlign w:val="center"/>
            <w:hideMark/>
          </w:tcPr>
          <w:p w14:paraId="0C8275B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329.911,00</w:t>
            </w:r>
          </w:p>
        </w:tc>
        <w:tc>
          <w:tcPr>
            <w:tcW w:w="410" w:type="pct"/>
            <w:tcBorders>
              <w:top w:val="nil"/>
              <w:left w:val="nil"/>
              <w:bottom w:val="single" w:sz="4" w:space="0" w:color="D3D3D3"/>
              <w:right w:val="single" w:sz="4" w:space="0" w:color="D3D3D3"/>
            </w:tcBorders>
            <w:shd w:val="clear" w:color="auto" w:fill="auto"/>
            <w:vAlign w:val="center"/>
            <w:hideMark/>
          </w:tcPr>
          <w:p w14:paraId="03EB56B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B2EE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F448F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963.367,00</w:t>
            </w:r>
          </w:p>
        </w:tc>
      </w:tr>
      <w:tr w:rsidR="00ED032D" w:rsidRPr="006F7A4F" w14:paraId="080EAB2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001EC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A958BC" w14:textId="7DB38D8D"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1BE171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888B5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5AB0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654.862,02</w:t>
            </w:r>
          </w:p>
        </w:tc>
        <w:tc>
          <w:tcPr>
            <w:tcW w:w="410" w:type="pct"/>
            <w:tcBorders>
              <w:top w:val="nil"/>
              <w:left w:val="nil"/>
              <w:bottom w:val="single" w:sz="4" w:space="0" w:color="D3D3D3"/>
              <w:right w:val="single" w:sz="4" w:space="0" w:color="D3D3D3"/>
            </w:tcBorders>
            <w:shd w:val="clear" w:color="auto" w:fill="auto"/>
            <w:vAlign w:val="center"/>
            <w:hideMark/>
          </w:tcPr>
          <w:p w14:paraId="628EBDA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0F6E0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FD477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AB147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3D05A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654.862,02</w:t>
            </w:r>
          </w:p>
        </w:tc>
      </w:tr>
      <w:tr w:rsidR="00ED032D" w:rsidRPr="006F7A4F" w14:paraId="3881C12C"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C844E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F07BD3C" w14:textId="6C4A546E"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6F3A1E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952.984.340,15</w:t>
            </w:r>
          </w:p>
        </w:tc>
        <w:tc>
          <w:tcPr>
            <w:tcW w:w="410" w:type="pct"/>
            <w:tcBorders>
              <w:top w:val="nil"/>
              <w:left w:val="nil"/>
              <w:bottom w:val="single" w:sz="4" w:space="0" w:color="D3D3D3"/>
              <w:right w:val="single" w:sz="4" w:space="0" w:color="D3D3D3"/>
            </w:tcBorders>
            <w:shd w:val="clear" w:color="708090" w:fill="708090"/>
            <w:vAlign w:val="center"/>
            <w:hideMark/>
          </w:tcPr>
          <w:p w14:paraId="0B97057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6.011,71</w:t>
            </w:r>
          </w:p>
        </w:tc>
        <w:tc>
          <w:tcPr>
            <w:tcW w:w="410" w:type="pct"/>
            <w:tcBorders>
              <w:top w:val="nil"/>
              <w:left w:val="nil"/>
              <w:bottom w:val="single" w:sz="4" w:space="0" w:color="D3D3D3"/>
              <w:right w:val="single" w:sz="4" w:space="0" w:color="D3D3D3"/>
            </w:tcBorders>
            <w:shd w:val="clear" w:color="708090" w:fill="708090"/>
            <w:vAlign w:val="center"/>
            <w:hideMark/>
          </w:tcPr>
          <w:p w14:paraId="3BB98B4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669.201,29</w:t>
            </w:r>
          </w:p>
        </w:tc>
        <w:tc>
          <w:tcPr>
            <w:tcW w:w="410" w:type="pct"/>
            <w:tcBorders>
              <w:top w:val="nil"/>
              <w:left w:val="nil"/>
              <w:bottom w:val="single" w:sz="4" w:space="0" w:color="D3D3D3"/>
              <w:right w:val="single" w:sz="4" w:space="0" w:color="D3D3D3"/>
            </w:tcBorders>
            <w:shd w:val="clear" w:color="708090" w:fill="708090"/>
            <w:vAlign w:val="center"/>
            <w:hideMark/>
          </w:tcPr>
          <w:p w14:paraId="582230D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1.147.695.941,48</w:t>
            </w:r>
          </w:p>
        </w:tc>
        <w:tc>
          <w:tcPr>
            <w:tcW w:w="410" w:type="pct"/>
            <w:tcBorders>
              <w:top w:val="nil"/>
              <w:left w:val="nil"/>
              <w:bottom w:val="single" w:sz="4" w:space="0" w:color="D3D3D3"/>
              <w:right w:val="single" w:sz="4" w:space="0" w:color="D3D3D3"/>
            </w:tcBorders>
            <w:shd w:val="clear" w:color="708090" w:fill="708090"/>
            <w:vAlign w:val="center"/>
            <w:hideMark/>
          </w:tcPr>
          <w:p w14:paraId="32B7709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221.193.674,01</w:t>
            </w:r>
          </w:p>
        </w:tc>
        <w:tc>
          <w:tcPr>
            <w:tcW w:w="410" w:type="pct"/>
            <w:tcBorders>
              <w:top w:val="nil"/>
              <w:left w:val="nil"/>
              <w:bottom w:val="single" w:sz="4" w:space="0" w:color="D3D3D3"/>
              <w:right w:val="single" w:sz="4" w:space="0" w:color="D3D3D3"/>
            </w:tcBorders>
            <w:shd w:val="clear" w:color="708090" w:fill="708090"/>
            <w:vAlign w:val="center"/>
            <w:hideMark/>
          </w:tcPr>
          <w:p w14:paraId="4267CA5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721.421.279,64</w:t>
            </w:r>
          </w:p>
        </w:tc>
        <w:tc>
          <w:tcPr>
            <w:tcW w:w="410" w:type="pct"/>
            <w:tcBorders>
              <w:top w:val="nil"/>
              <w:left w:val="nil"/>
              <w:bottom w:val="single" w:sz="4" w:space="0" w:color="D3D3D3"/>
              <w:right w:val="single" w:sz="4" w:space="0" w:color="D3D3D3"/>
            </w:tcBorders>
            <w:shd w:val="clear" w:color="708090" w:fill="708090"/>
            <w:vAlign w:val="center"/>
            <w:hideMark/>
          </w:tcPr>
          <w:p w14:paraId="22CB4CB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2.393.535,40</w:t>
            </w:r>
          </w:p>
        </w:tc>
        <w:tc>
          <w:tcPr>
            <w:tcW w:w="410" w:type="pct"/>
            <w:tcBorders>
              <w:top w:val="nil"/>
              <w:left w:val="nil"/>
              <w:bottom w:val="single" w:sz="4" w:space="0" w:color="D3D3D3"/>
              <w:right w:val="single" w:sz="4" w:space="0" w:color="D3D3D3"/>
            </w:tcBorders>
            <w:shd w:val="clear" w:color="708090" w:fill="708090"/>
            <w:vAlign w:val="center"/>
            <w:hideMark/>
          </w:tcPr>
          <w:p w14:paraId="6C4BF1A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3.046.363.983,68</w:t>
            </w:r>
          </w:p>
        </w:tc>
      </w:tr>
    </w:tbl>
    <w:p w14:paraId="64DC8F6C" w14:textId="77777777" w:rsidR="005044BE" w:rsidRPr="006F7A4F" w:rsidRDefault="005044BE" w:rsidP="005044BE">
      <w:pPr>
        <w:pStyle w:val="Tablo1"/>
        <w:rPr>
          <w:rFonts w:ascii="Times New Roman" w:hAnsi="Times New Roman"/>
        </w:rPr>
      </w:pPr>
    </w:p>
    <w:p w14:paraId="7C770549"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7D12C6AA" w14:textId="77777777" w:rsidR="005044BE" w:rsidRPr="006F7A4F" w:rsidRDefault="005044BE" w:rsidP="00013187">
      <w:pPr>
        <w:pStyle w:val="Balk5"/>
      </w:pPr>
      <w:bookmarkStart w:id="701" w:name="_Toc445993539"/>
      <w:bookmarkStart w:id="702" w:name="_Toc47706191"/>
      <w:r w:rsidRPr="006F7A4F">
        <w:lastRenderedPageBreak/>
        <w:t>Tablo 10.22 ÇANAKKALE</w:t>
      </w:r>
      <w:bookmarkEnd w:id="701"/>
      <w:bookmarkEnd w:id="702"/>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ED032D" w:rsidRPr="006F7A4F" w14:paraId="71FE66B8"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5C5F6B"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ÇANAKKALE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6C568DB" w14:textId="7A95E3B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54835C" w14:textId="634CCE2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40262E" w14:textId="148D6159"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0590AC" w14:textId="33EE60D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8BE7C8" w14:textId="5B06CB0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47C092" w14:textId="2EA70BEE"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B35D82" w14:textId="59817B22"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170E1B" w14:textId="575DA0B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850ADC" w14:textId="3DEC6740"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1BB96C2E"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7B7A80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B56F00" w14:textId="3141CE01"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A70532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31E3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E9A8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7BFF3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5.894.636,81</w:t>
            </w:r>
          </w:p>
        </w:tc>
        <w:tc>
          <w:tcPr>
            <w:tcW w:w="410" w:type="pct"/>
            <w:tcBorders>
              <w:top w:val="nil"/>
              <w:left w:val="nil"/>
              <w:bottom w:val="single" w:sz="4" w:space="0" w:color="D3D3D3"/>
              <w:right w:val="single" w:sz="4" w:space="0" w:color="D3D3D3"/>
            </w:tcBorders>
            <w:shd w:val="clear" w:color="auto" w:fill="auto"/>
            <w:vAlign w:val="center"/>
            <w:hideMark/>
          </w:tcPr>
          <w:p w14:paraId="57F9F13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22.579.250,12</w:t>
            </w:r>
          </w:p>
        </w:tc>
        <w:tc>
          <w:tcPr>
            <w:tcW w:w="410" w:type="pct"/>
            <w:tcBorders>
              <w:top w:val="nil"/>
              <w:left w:val="nil"/>
              <w:bottom w:val="single" w:sz="4" w:space="0" w:color="D3D3D3"/>
              <w:right w:val="single" w:sz="4" w:space="0" w:color="D3D3D3"/>
            </w:tcBorders>
            <w:shd w:val="clear" w:color="auto" w:fill="auto"/>
            <w:vAlign w:val="center"/>
            <w:hideMark/>
          </w:tcPr>
          <w:p w14:paraId="2AA697F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82.275.799,47</w:t>
            </w:r>
          </w:p>
        </w:tc>
        <w:tc>
          <w:tcPr>
            <w:tcW w:w="410" w:type="pct"/>
            <w:tcBorders>
              <w:top w:val="nil"/>
              <w:left w:val="nil"/>
              <w:bottom w:val="single" w:sz="4" w:space="0" w:color="D3D3D3"/>
              <w:right w:val="single" w:sz="4" w:space="0" w:color="D3D3D3"/>
            </w:tcBorders>
            <w:shd w:val="clear" w:color="auto" w:fill="auto"/>
            <w:vAlign w:val="center"/>
            <w:hideMark/>
          </w:tcPr>
          <w:p w14:paraId="54212DF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828,52</w:t>
            </w:r>
          </w:p>
        </w:tc>
        <w:tc>
          <w:tcPr>
            <w:tcW w:w="410" w:type="pct"/>
            <w:tcBorders>
              <w:top w:val="nil"/>
              <w:left w:val="nil"/>
              <w:bottom w:val="single" w:sz="4" w:space="0" w:color="D3D3D3"/>
              <w:right w:val="single" w:sz="4" w:space="0" w:color="D3D3D3"/>
            </w:tcBorders>
            <w:shd w:val="clear" w:color="708090" w:fill="708090"/>
            <w:vAlign w:val="center"/>
            <w:hideMark/>
          </w:tcPr>
          <w:p w14:paraId="17EDE00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110.750.514,92</w:t>
            </w:r>
          </w:p>
        </w:tc>
      </w:tr>
      <w:tr w:rsidR="00ED032D" w:rsidRPr="006F7A4F" w14:paraId="1440E178"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77D43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14071D" w14:textId="4488C85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661968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9E08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87D9E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BEA57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988.078,08</w:t>
            </w:r>
          </w:p>
        </w:tc>
        <w:tc>
          <w:tcPr>
            <w:tcW w:w="410" w:type="pct"/>
            <w:tcBorders>
              <w:top w:val="nil"/>
              <w:left w:val="nil"/>
              <w:bottom w:val="single" w:sz="4" w:space="0" w:color="D3D3D3"/>
              <w:right w:val="single" w:sz="4" w:space="0" w:color="D3D3D3"/>
            </w:tcBorders>
            <w:shd w:val="clear" w:color="auto" w:fill="auto"/>
            <w:vAlign w:val="center"/>
            <w:hideMark/>
          </w:tcPr>
          <w:p w14:paraId="0BDDC11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45252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F6A4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8C7A6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988.078,08</w:t>
            </w:r>
          </w:p>
        </w:tc>
      </w:tr>
      <w:tr w:rsidR="00ED032D" w:rsidRPr="006F7A4F" w14:paraId="557FEC5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166B79"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25C13F" w14:textId="4E7A927D"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67361E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3.568.591,91</w:t>
            </w:r>
          </w:p>
        </w:tc>
        <w:tc>
          <w:tcPr>
            <w:tcW w:w="410" w:type="pct"/>
            <w:tcBorders>
              <w:top w:val="nil"/>
              <w:left w:val="nil"/>
              <w:bottom w:val="single" w:sz="4" w:space="0" w:color="D3D3D3"/>
              <w:right w:val="single" w:sz="4" w:space="0" w:color="D3D3D3"/>
            </w:tcBorders>
            <w:shd w:val="clear" w:color="auto" w:fill="auto"/>
            <w:vAlign w:val="center"/>
            <w:hideMark/>
          </w:tcPr>
          <w:p w14:paraId="237EE65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570C7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85226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192.358.726,38</w:t>
            </w:r>
          </w:p>
        </w:tc>
        <w:tc>
          <w:tcPr>
            <w:tcW w:w="410" w:type="pct"/>
            <w:tcBorders>
              <w:top w:val="nil"/>
              <w:left w:val="nil"/>
              <w:bottom w:val="single" w:sz="4" w:space="0" w:color="D3D3D3"/>
              <w:right w:val="single" w:sz="4" w:space="0" w:color="D3D3D3"/>
            </w:tcBorders>
            <w:shd w:val="clear" w:color="auto" w:fill="auto"/>
            <w:vAlign w:val="center"/>
            <w:hideMark/>
          </w:tcPr>
          <w:p w14:paraId="628634C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A3317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AEBD5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A365A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195.927.318,29</w:t>
            </w:r>
          </w:p>
        </w:tc>
      </w:tr>
      <w:tr w:rsidR="00ED032D" w:rsidRPr="006F7A4F" w14:paraId="7AFF74AB"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99DD2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GUNVOR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C6196D" w14:textId="4F5299E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ECA58E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C10B0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D1E4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49992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25.712.752,75</w:t>
            </w:r>
          </w:p>
        </w:tc>
        <w:tc>
          <w:tcPr>
            <w:tcW w:w="410" w:type="pct"/>
            <w:tcBorders>
              <w:top w:val="nil"/>
              <w:left w:val="nil"/>
              <w:bottom w:val="single" w:sz="4" w:space="0" w:color="D3D3D3"/>
              <w:right w:val="single" w:sz="4" w:space="0" w:color="D3D3D3"/>
            </w:tcBorders>
            <w:shd w:val="clear" w:color="auto" w:fill="auto"/>
            <w:vAlign w:val="center"/>
            <w:hideMark/>
          </w:tcPr>
          <w:p w14:paraId="2C84E9D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0CEA2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7FA15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5DC29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25.712.752,75</w:t>
            </w:r>
          </w:p>
        </w:tc>
      </w:tr>
      <w:tr w:rsidR="00ED032D" w:rsidRPr="006F7A4F" w14:paraId="4A6A506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2BC58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4573D4" w14:textId="2EE8151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279772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D568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C815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09838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1.133.366,00</w:t>
            </w:r>
          </w:p>
        </w:tc>
        <w:tc>
          <w:tcPr>
            <w:tcW w:w="410" w:type="pct"/>
            <w:tcBorders>
              <w:top w:val="nil"/>
              <w:left w:val="nil"/>
              <w:bottom w:val="single" w:sz="4" w:space="0" w:color="D3D3D3"/>
              <w:right w:val="single" w:sz="4" w:space="0" w:color="D3D3D3"/>
            </w:tcBorders>
            <w:shd w:val="clear" w:color="auto" w:fill="auto"/>
            <w:vAlign w:val="center"/>
            <w:hideMark/>
          </w:tcPr>
          <w:p w14:paraId="10068A2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27.196,00</w:t>
            </w:r>
          </w:p>
        </w:tc>
        <w:tc>
          <w:tcPr>
            <w:tcW w:w="410" w:type="pct"/>
            <w:tcBorders>
              <w:top w:val="nil"/>
              <w:left w:val="nil"/>
              <w:bottom w:val="single" w:sz="4" w:space="0" w:color="D3D3D3"/>
              <w:right w:val="single" w:sz="4" w:space="0" w:color="D3D3D3"/>
            </w:tcBorders>
            <w:shd w:val="clear" w:color="auto" w:fill="auto"/>
            <w:vAlign w:val="center"/>
            <w:hideMark/>
          </w:tcPr>
          <w:p w14:paraId="65EE22E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CD41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22A6E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1.160.562,00</w:t>
            </w:r>
          </w:p>
        </w:tc>
      </w:tr>
      <w:tr w:rsidR="00ED032D" w:rsidRPr="006F7A4F" w14:paraId="7E3BF551"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9A45E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87845EC" w14:textId="187E77E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91F3F9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D7109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A46C6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DFE62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8CBF6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3.651,24</w:t>
            </w:r>
          </w:p>
        </w:tc>
        <w:tc>
          <w:tcPr>
            <w:tcW w:w="410" w:type="pct"/>
            <w:tcBorders>
              <w:top w:val="nil"/>
              <w:left w:val="nil"/>
              <w:bottom w:val="single" w:sz="4" w:space="0" w:color="D3D3D3"/>
              <w:right w:val="single" w:sz="4" w:space="0" w:color="D3D3D3"/>
            </w:tcBorders>
            <w:shd w:val="clear" w:color="auto" w:fill="auto"/>
            <w:vAlign w:val="center"/>
            <w:hideMark/>
          </w:tcPr>
          <w:p w14:paraId="0F98BC5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7D7C1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40.734,40</w:t>
            </w:r>
          </w:p>
        </w:tc>
        <w:tc>
          <w:tcPr>
            <w:tcW w:w="410" w:type="pct"/>
            <w:tcBorders>
              <w:top w:val="nil"/>
              <w:left w:val="nil"/>
              <w:bottom w:val="single" w:sz="4" w:space="0" w:color="D3D3D3"/>
              <w:right w:val="single" w:sz="4" w:space="0" w:color="D3D3D3"/>
            </w:tcBorders>
            <w:shd w:val="clear" w:color="708090" w:fill="708090"/>
            <w:vAlign w:val="center"/>
            <w:hideMark/>
          </w:tcPr>
          <w:p w14:paraId="760D7B3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44.385,64</w:t>
            </w:r>
          </w:p>
        </w:tc>
      </w:tr>
      <w:tr w:rsidR="00ED032D" w:rsidRPr="006F7A4F" w14:paraId="540271F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3F21A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FA0B68" w14:textId="46CA197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894808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39C8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68A69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B7D2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33.413,00</w:t>
            </w:r>
          </w:p>
        </w:tc>
        <w:tc>
          <w:tcPr>
            <w:tcW w:w="410" w:type="pct"/>
            <w:tcBorders>
              <w:top w:val="nil"/>
              <w:left w:val="nil"/>
              <w:bottom w:val="single" w:sz="4" w:space="0" w:color="D3D3D3"/>
              <w:right w:val="single" w:sz="4" w:space="0" w:color="D3D3D3"/>
            </w:tcBorders>
            <w:shd w:val="clear" w:color="auto" w:fill="auto"/>
            <w:vAlign w:val="center"/>
            <w:hideMark/>
          </w:tcPr>
          <w:p w14:paraId="758DA8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D98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2D6AC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65A1F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33.413,00</w:t>
            </w:r>
          </w:p>
        </w:tc>
      </w:tr>
      <w:tr w:rsidR="00ED032D" w:rsidRPr="006F7A4F" w14:paraId="35CBD05B"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DBF623"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7E86E4" w14:textId="523F56C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A099B2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91846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91327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49F15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509.798,00</w:t>
            </w:r>
          </w:p>
        </w:tc>
        <w:tc>
          <w:tcPr>
            <w:tcW w:w="410" w:type="pct"/>
            <w:tcBorders>
              <w:top w:val="nil"/>
              <w:left w:val="nil"/>
              <w:bottom w:val="single" w:sz="4" w:space="0" w:color="D3D3D3"/>
              <w:right w:val="single" w:sz="4" w:space="0" w:color="D3D3D3"/>
            </w:tcBorders>
            <w:shd w:val="clear" w:color="auto" w:fill="auto"/>
            <w:vAlign w:val="center"/>
            <w:hideMark/>
          </w:tcPr>
          <w:p w14:paraId="5ABCAF4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68.300,30</w:t>
            </w:r>
          </w:p>
        </w:tc>
        <w:tc>
          <w:tcPr>
            <w:tcW w:w="410" w:type="pct"/>
            <w:tcBorders>
              <w:top w:val="nil"/>
              <w:left w:val="nil"/>
              <w:bottom w:val="single" w:sz="4" w:space="0" w:color="D3D3D3"/>
              <w:right w:val="single" w:sz="4" w:space="0" w:color="D3D3D3"/>
            </w:tcBorders>
            <w:shd w:val="clear" w:color="auto" w:fill="auto"/>
            <w:vAlign w:val="center"/>
            <w:hideMark/>
          </w:tcPr>
          <w:p w14:paraId="139E4A9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A00AA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C557F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578.098,30</w:t>
            </w:r>
          </w:p>
        </w:tc>
      </w:tr>
      <w:tr w:rsidR="00ED032D" w:rsidRPr="006F7A4F" w14:paraId="4D55C83B"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050D0C"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D264F8" w14:textId="62EFD4E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784F3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84CC8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A60F5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A8137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29.045,00</w:t>
            </w:r>
          </w:p>
        </w:tc>
        <w:tc>
          <w:tcPr>
            <w:tcW w:w="410" w:type="pct"/>
            <w:tcBorders>
              <w:top w:val="nil"/>
              <w:left w:val="nil"/>
              <w:bottom w:val="single" w:sz="4" w:space="0" w:color="D3D3D3"/>
              <w:right w:val="single" w:sz="4" w:space="0" w:color="D3D3D3"/>
            </w:tcBorders>
            <w:shd w:val="clear" w:color="auto" w:fill="auto"/>
            <w:vAlign w:val="center"/>
            <w:hideMark/>
          </w:tcPr>
          <w:p w14:paraId="24007EF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12F04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983F2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BCF02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29.045,00</w:t>
            </w:r>
          </w:p>
        </w:tc>
      </w:tr>
      <w:tr w:rsidR="00ED032D" w:rsidRPr="006F7A4F" w14:paraId="399FD139"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EF64E2"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FE300E" w14:textId="25C74A8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2866F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2195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130AC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923F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285.666,00</w:t>
            </w:r>
          </w:p>
        </w:tc>
        <w:tc>
          <w:tcPr>
            <w:tcW w:w="410" w:type="pct"/>
            <w:tcBorders>
              <w:top w:val="nil"/>
              <w:left w:val="nil"/>
              <w:bottom w:val="single" w:sz="4" w:space="0" w:color="D3D3D3"/>
              <w:right w:val="single" w:sz="4" w:space="0" w:color="D3D3D3"/>
            </w:tcBorders>
            <w:shd w:val="clear" w:color="auto" w:fill="auto"/>
            <w:vAlign w:val="center"/>
            <w:hideMark/>
          </w:tcPr>
          <w:p w14:paraId="32971F9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A3E78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F51F2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B9B69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285.666,00</w:t>
            </w:r>
          </w:p>
        </w:tc>
      </w:tr>
      <w:tr w:rsidR="00ED032D" w:rsidRPr="006F7A4F" w14:paraId="54F3A167"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2A3AEB"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6232096" w14:textId="6983081D"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CA604D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3.568.591,91</w:t>
            </w:r>
          </w:p>
        </w:tc>
        <w:tc>
          <w:tcPr>
            <w:tcW w:w="410" w:type="pct"/>
            <w:tcBorders>
              <w:top w:val="nil"/>
              <w:left w:val="nil"/>
              <w:bottom w:val="single" w:sz="4" w:space="0" w:color="D3D3D3"/>
              <w:right w:val="single" w:sz="4" w:space="0" w:color="D3D3D3"/>
            </w:tcBorders>
            <w:shd w:val="clear" w:color="708090" w:fill="708090"/>
            <w:vAlign w:val="center"/>
            <w:hideMark/>
          </w:tcPr>
          <w:p w14:paraId="1813961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72248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F155D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226.945.482,02</w:t>
            </w:r>
          </w:p>
        </w:tc>
        <w:tc>
          <w:tcPr>
            <w:tcW w:w="410" w:type="pct"/>
            <w:tcBorders>
              <w:top w:val="nil"/>
              <w:left w:val="nil"/>
              <w:bottom w:val="single" w:sz="4" w:space="0" w:color="D3D3D3"/>
              <w:right w:val="single" w:sz="4" w:space="0" w:color="D3D3D3"/>
            </w:tcBorders>
            <w:shd w:val="clear" w:color="708090" w:fill="708090"/>
            <w:vAlign w:val="center"/>
            <w:hideMark/>
          </w:tcPr>
          <w:p w14:paraId="5878104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22.678.397,66</w:t>
            </w:r>
          </w:p>
        </w:tc>
        <w:tc>
          <w:tcPr>
            <w:tcW w:w="410" w:type="pct"/>
            <w:tcBorders>
              <w:top w:val="nil"/>
              <w:left w:val="nil"/>
              <w:bottom w:val="single" w:sz="4" w:space="0" w:color="D3D3D3"/>
              <w:right w:val="single" w:sz="4" w:space="0" w:color="D3D3D3"/>
            </w:tcBorders>
            <w:shd w:val="clear" w:color="708090" w:fill="708090"/>
            <w:vAlign w:val="center"/>
            <w:hideMark/>
          </w:tcPr>
          <w:p w14:paraId="1115131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82.275.799,47</w:t>
            </w:r>
          </w:p>
        </w:tc>
        <w:tc>
          <w:tcPr>
            <w:tcW w:w="410" w:type="pct"/>
            <w:tcBorders>
              <w:top w:val="nil"/>
              <w:left w:val="nil"/>
              <w:bottom w:val="single" w:sz="4" w:space="0" w:color="D3D3D3"/>
              <w:right w:val="single" w:sz="4" w:space="0" w:color="D3D3D3"/>
            </w:tcBorders>
            <w:shd w:val="clear" w:color="708090" w:fill="708090"/>
            <w:vAlign w:val="center"/>
            <w:hideMark/>
          </w:tcPr>
          <w:p w14:paraId="708B168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41.562,92</w:t>
            </w:r>
          </w:p>
        </w:tc>
        <w:tc>
          <w:tcPr>
            <w:tcW w:w="410" w:type="pct"/>
            <w:tcBorders>
              <w:top w:val="nil"/>
              <w:left w:val="nil"/>
              <w:bottom w:val="single" w:sz="4" w:space="0" w:color="D3D3D3"/>
              <w:right w:val="single" w:sz="4" w:space="0" w:color="D3D3D3"/>
            </w:tcBorders>
            <w:shd w:val="clear" w:color="708090" w:fill="708090"/>
            <w:vAlign w:val="center"/>
            <w:hideMark/>
          </w:tcPr>
          <w:p w14:paraId="22EC0E7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335.509.833,98</w:t>
            </w:r>
          </w:p>
        </w:tc>
      </w:tr>
    </w:tbl>
    <w:p w14:paraId="2183D2C6" w14:textId="77777777" w:rsidR="005044BE" w:rsidRPr="006F7A4F" w:rsidRDefault="005044BE" w:rsidP="005044BE">
      <w:pPr>
        <w:rPr>
          <w:rFonts w:ascii="Times New Roman" w:hAnsi="Times New Roman" w:cs="Times New Roman"/>
        </w:rPr>
      </w:pPr>
    </w:p>
    <w:p w14:paraId="5939AE0D"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14D70470" w14:textId="77777777" w:rsidR="005044BE" w:rsidRPr="006F7A4F" w:rsidRDefault="005044BE" w:rsidP="00013187">
      <w:pPr>
        <w:pStyle w:val="Balk5"/>
      </w:pPr>
      <w:bookmarkStart w:id="703" w:name="_Toc445993540"/>
      <w:bookmarkStart w:id="704" w:name="_Toc47706192"/>
      <w:r w:rsidRPr="006F7A4F">
        <w:lastRenderedPageBreak/>
        <w:t>Tablo 10.23 ÇANKIRI</w:t>
      </w:r>
      <w:bookmarkEnd w:id="703"/>
      <w:bookmarkEnd w:id="704"/>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ED032D" w:rsidRPr="006F7A4F" w14:paraId="1655E798"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D1FCC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bookmarkStart w:id="705" w:name="_Toc445993541"/>
            <w:r w:rsidRPr="006F7A4F">
              <w:rPr>
                <w:rFonts w:ascii="Times New Roman" w:eastAsia="Times New Roman" w:hAnsi="Times New Roman" w:cs="Times New Roman"/>
                <w:b/>
                <w:bCs/>
                <w:color w:val="FFFFFF"/>
                <w:sz w:val="16"/>
                <w:szCs w:val="16"/>
                <w:lang w:eastAsia="tr-TR"/>
              </w:rPr>
              <w:t>ÇANKIRI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DDA3733" w14:textId="62DB300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849D7B" w14:textId="0DCE612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9A5E8F" w14:textId="4172ACA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2A7CD9" w14:textId="67564A1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F04760F" w14:textId="746498B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320694" w14:textId="524367D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330940" w14:textId="7EF38854"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F6998A" w14:textId="5FC20DE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6D334D" w14:textId="329D306A"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77C8965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A264CB"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01B0E4" w14:textId="4FAF622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0EBD91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F4456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16AE5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2C505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119.732,21</w:t>
            </w:r>
          </w:p>
        </w:tc>
        <w:tc>
          <w:tcPr>
            <w:tcW w:w="410" w:type="pct"/>
            <w:tcBorders>
              <w:top w:val="nil"/>
              <w:left w:val="nil"/>
              <w:bottom w:val="single" w:sz="4" w:space="0" w:color="D3D3D3"/>
              <w:right w:val="single" w:sz="4" w:space="0" w:color="D3D3D3"/>
            </w:tcBorders>
            <w:shd w:val="clear" w:color="auto" w:fill="auto"/>
            <w:vAlign w:val="center"/>
            <w:hideMark/>
          </w:tcPr>
          <w:p w14:paraId="5C12438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B4DDB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BA41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C370B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119.732,21</w:t>
            </w:r>
          </w:p>
        </w:tc>
      </w:tr>
      <w:tr w:rsidR="00ED032D" w:rsidRPr="006F7A4F" w14:paraId="5574AB0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3D653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6103DC" w14:textId="1654B33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7DE0C0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8135C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F7D73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0882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50.633,07</w:t>
            </w:r>
          </w:p>
        </w:tc>
        <w:tc>
          <w:tcPr>
            <w:tcW w:w="410" w:type="pct"/>
            <w:tcBorders>
              <w:top w:val="nil"/>
              <w:left w:val="nil"/>
              <w:bottom w:val="single" w:sz="4" w:space="0" w:color="D3D3D3"/>
              <w:right w:val="single" w:sz="4" w:space="0" w:color="D3D3D3"/>
            </w:tcBorders>
            <w:shd w:val="clear" w:color="auto" w:fill="auto"/>
            <w:vAlign w:val="center"/>
            <w:hideMark/>
          </w:tcPr>
          <w:p w14:paraId="0F8AAA2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AF4D1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2CABB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C569B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50.633,07</w:t>
            </w:r>
          </w:p>
        </w:tc>
      </w:tr>
      <w:tr w:rsidR="00ED032D" w:rsidRPr="006F7A4F" w14:paraId="4508B7C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D3064F"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A5F6D0" w14:textId="4A6CA21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AFA7BF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730DB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32FD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EB0F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3.992.686,58</w:t>
            </w:r>
          </w:p>
        </w:tc>
        <w:tc>
          <w:tcPr>
            <w:tcW w:w="410" w:type="pct"/>
            <w:tcBorders>
              <w:top w:val="nil"/>
              <w:left w:val="nil"/>
              <w:bottom w:val="single" w:sz="4" w:space="0" w:color="D3D3D3"/>
              <w:right w:val="single" w:sz="4" w:space="0" w:color="D3D3D3"/>
            </w:tcBorders>
            <w:shd w:val="clear" w:color="auto" w:fill="auto"/>
            <w:vAlign w:val="center"/>
            <w:hideMark/>
          </w:tcPr>
          <w:p w14:paraId="7CC771C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64EA2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70A8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DB66E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3.992.686,58</w:t>
            </w:r>
          </w:p>
        </w:tc>
      </w:tr>
      <w:tr w:rsidR="00ED032D" w:rsidRPr="006F7A4F" w14:paraId="741597E9"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7EA4FA"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8C15A9" w14:textId="44934D62"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427E49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783EE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3096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5C7F3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76.973,97</w:t>
            </w:r>
          </w:p>
        </w:tc>
        <w:tc>
          <w:tcPr>
            <w:tcW w:w="410" w:type="pct"/>
            <w:tcBorders>
              <w:top w:val="nil"/>
              <w:left w:val="nil"/>
              <w:bottom w:val="single" w:sz="4" w:space="0" w:color="D3D3D3"/>
              <w:right w:val="single" w:sz="4" w:space="0" w:color="D3D3D3"/>
            </w:tcBorders>
            <w:shd w:val="clear" w:color="auto" w:fill="auto"/>
            <w:vAlign w:val="center"/>
            <w:hideMark/>
          </w:tcPr>
          <w:p w14:paraId="458885A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12.304,41</w:t>
            </w:r>
          </w:p>
        </w:tc>
        <w:tc>
          <w:tcPr>
            <w:tcW w:w="410" w:type="pct"/>
            <w:tcBorders>
              <w:top w:val="nil"/>
              <w:left w:val="nil"/>
              <w:bottom w:val="single" w:sz="4" w:space="0" w:color="D3D3D3"/>
              <w:right w:val="single" w:sz="4" w:space="0" w:color="D3D3D3"/>
            </w:tcBorders>
            <w:shd w:val="clear" w:color="auto" w:fill="auto"/>
            <w:vAlign w:val="center"/>
            <w:hideMark/>
          </w:tcPr>
          <w:p w14:paraId="217BD4A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9A9A2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17E76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89.278,38</w:t>
            </w:r>
          </w:p>
        </w:tc>
      </w:tr>
      <w:tr w:rsidR="00ED032D" w:rsidRPr="006F7A4F" w14:paraId="1F423F0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71ADA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1F7146" w14:textId="620C7A32"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8497EA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C4F3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C7D1B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C5200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176.944,00</w:t>
            </w:r>
          </w:p>
        </w:tc>
        <w:tc>
          <w:tcPr>
            <w:tcW w:w="410" w:type="pct"/>
            <w:tcBorders>
              <w:top w:val="nil"/>
              <w:left w:val="nil"/>
              <w:bottom w:val="single" w:sz="4" w:space="0" w:color="D3D3D3"/>
              <w:right w:val="single" w:sz="4" w:space="0" w:color="D3D3D3"/>
            </w:tcBorders>
            <w:shd w:val="clear" w:color="auto" w:fill="auto"/>
            <w:vAlign w:val="center"/>
            <w:hideMark/>
          </w:tcPr>
          <w:p w14:paraId="786BE3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4.297,00</w:t>
            </w:r>
          </w:p>
        </w:tc>
        <w:tc>
          <w:tcPr>
            <w:tcW w:w="410" w:type="pct"/>
            <w:tcBorders>
              <w:top w:val="nil"/>
              <w:left w:val="nil"/>
              <w:bottom w:val="single" w:sz="4" w:space="0" w:color="D3D3D3"/>
              <w:right w:val="single" w:sz="4" w:space="0" w:color="D3D3D3"/>
            </w:tcBorders>
            <w:shd w:val="clear" w:color="auto" w:fill="auto"/>
            <w:vAlign w:val="center"/>
            <w:hideMark/>
          </w:tcPr>
          <w:p w14:paraId="5E0B146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BA80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0A469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181.241,00</w:t>
            </w:r>
          </w:p>
        </w:tc>
      </w:tr>
      <w:tr w:rsidR="00ED032D" w:rsidRPr="006F7A4F" w14:paraId="3D2764C8"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79EB2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3E322C" w14:textId="13B8C8F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0178C0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633A9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5.961,24</w:t>
            </w:r>
          </w:p>
        </w:tc>
        <w:tc>
          <w:tcPr>
            <w:tcW w:w="410" w:type="pct"/>
            <w:tcBorders>
              <w:top w:val="nil"/>
              <w:left w:val="nil"/>
              <w:bottom w:val="single" w:sz="4" w:space="0" w:color="D3D3D3"/>
              <w:right w:val="single" w:sz="4" w:space="0" w:color="D3D3D3"/>
            </w:tcBorders>
            <w:shd w:val="clear" w:color="auto" w:fill="auto"/>
            <w:vAlign w:val="center"/>
            <w:hideMark/>
          </w:tcPr>
          <w:p w14:paraId="03CC659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25.769,47</w:t>
            </w:r>
          </w:p>
        </w:tc>
        <w:tc>
          <w:tcPr>
            <w:tcW w:w="410" w:type="pct"/>
            <w:tcBorders>
              <w:top w:val="nil"/>
              <w:left w:val="nil"/>
              <w:bottom w:val="single" w:sz="4" w:space="0" w:color="D3D3D3"/>
              <w:right w:val="single" w:sz="4" w:space="0" w:color="D3D3D3"/>
            </w:tcBorders>
            <w:shd w:val="clear" w:color="auto" w:fill="auto"/>
            <w:vAlign w:val="center"/>
            <w:hideMark/>
          </w:tcPr>
          <w:p w14:paraId="536303F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6.853.235,53</w:t>
            </w:r>
          </w:p>
        </w:tc>
        <w:tc>
          <w:tcPr>
            <w:tcW w:w="410" w:type="pct"/>
            <w:tcBorders>
              <w:top w:val="nil"/>
              <w:left w:val="nil"/>
              <w:bottom w:val="single" w:sz="4" w:space="0" w:color="D3D3D3"/>
              <w:right w:val="single" w:sz="4" w:space="0" w:color="D3D3D3"/>
            </w:tcBorders>
            <w:shd w:val="clear" w:color="auto" w:fill="auto"/>
            <w:vAlign w:val="center"/>
            <w:hideMark/>
          </w:tcPr>
          <w:p w14:paraId="189AE81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12.355.512,60</w:t>
            </w:r>
          </w:p>
        </w:tc>
        <w:tc>
          <w:tcPr>
            <w:tcW w:w="410" w:type="pct"/>
            <w:tcBorders>
              <w:top w:val="nil"/>
              <w:left w:val="nil"/>
              <w:bottom w:val="single" w:sz="4" w:space="0" w:color="D3D3D3"/>
              <w:right w:val="single" w:sz="4" w:space="0" w:color="D3D3D3"/>
            </w:tcBorders>
            <w:shd w:val="clear" w:color="auto" w:fill="auto"/>
            <w:vAlign w:val="center"/>
            <w:hideMark/>
          </w:tcPr>
          <w:p w14:paraId="09C7061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33.676.043,74</w:t>
            </w:r>
          </w:p>
        </w:tc>
        <w:tc>
          <w:tcPr>
            <w:tcW w:w="410" w:type="pct"/>
            <w:tcBorders>
              <w:top w:val="nil"/>
              <w:left w:val="nil"/>
              <w:bottom w:val="single" w:sz="4" w:space="0" w:color="D3D3D3"/>
              <w:right w:val="single" w:sz="4" w:space="0" w:color="D3D3D3"/>
            </w:tcBorders>
            <w:shd w:val="clear" w:color="auto" w:fill="auto"/>
            <w:vAlign w:val="center"/>
            <w:hideMark/>
          </w:tcPr>
          <w:p w14:paraId="33414F4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3.905,86</w:t>
            </w:r>
          </w:p>
        </w:tc>
        <w:tc>
          <w:tcPr>
            <w:tcW w:w="410" w:type="pct"/>
            <w:tcBorders>
              <w:top w:val="nil"/>
              <w:left w:val="nil"/>
              <w:bottom w:val="single" w:sz="4" w:space="0" w:color="D3D3D3"/>
              <w:right w:val="single" w:sz="4" w:space="0" w:color="D3D3D3"/>
            </w:tcBorders>
            <w:shd w:val="clear" w:color="708090" w:fill="708090"/>
            <w:vAlign w:val="center"/>
            <w:hideMark/>
          </w:tcPr>
          <w:p w14:paraId="6B8A8BF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52.920.428,44</w:t>
            </w:r>
          </w:p>
        </w:tc>
      </w:tr>
      <w:tr w:rsidR="00ED032D" w:rsidRPr="006F7A4F" w14:paraId="3A02067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522A6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312116" w14:textId="3301E4A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9CF0B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087EA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EE949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C673B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7.255.923,32</w:t>
            </w:r>
          </w:p>
        </w:tc>
        <w:tc>
          <w:tcPr>
            <w:tcW w:w="410" w:type="pct"/>
            <w:tcBorders>
              <w:top w:val="nil"/>
              <w:left w:val="nil"/>
              <w:bottom w:val="single" w:sz="4" w:space="0" w:color="D3D3D3"/>
              <w:right w:val="single" w:sz="4" w:space="0" w:color="D3D3D3"/>
            </w:tcBorders>
            <w:shd w:val="clear" w:color="auto" w:fill="auto"/>
            <w:vAlign w:val="center"/>
            <w:hideMark/>
          </w:tcPr>
          <w:p w14:paraId="5A5202A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3DA6E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38AFA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B77B4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7.255.923,32</w:t>
            </w:r>
          </w:p>
        </w:tc>
      </w:tr>
      <w:tr w:rsidR="00ED032D" w:rsidRPr="006F7A4F" w14:paraId="4CE0FEF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BE3C92"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26A239" w14:textId="6AAC998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82A683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C8AB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1DFE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466EF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5.774,00</w:t>
            </w:r>
          </w:p>
        </w:tc>
        <w:tc>
          <w:tcPr>
            <w:tcW w:w="410" w:type="pct"/>
            <w:tcBorders>
              <w:top w:val="nil"/>
              <w:left w:val="nil"/>
              <w:bottom w:val="single" w:sz="4" w:space="0" w:color="D3D3D3"/>
              <w:right w:val="single" w:sz="4" w:space="0" w:color="D3D3D3"/>
            </w:tcBorders>
            <w:shd w:val="clear" w:color="auto" w:fill="auto"/>
            <w:vAlign w:val="center"/>
            <w:hideMark/>
          </w:tcPr>
          <w:p w14:paraId="1A1BC45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51.450,00</w:t>
            </w:r>
          </w:p>
        </w:tc>
        <w:tc>
          <w:tcPr>
            <w:tcW w:w="410" w:type="pct"/>
            <w:tcBorders>
              <w:top w:val="nil"/>
              <w:left w:val="nil"/>
              <w:bottom w:val="single" w:sz="4" w:space="0" w:color="D3D3D3"/>
              <w:right w:val="single" w:sz="4" w:space="0" w:color="D3D3D3"/>
            </w:tcBorders>
            <w:shd w:val="clear" w:color="auto" w:fill="auto"/>
            <w:vAlign w:val="center"/>
            <w:hideMark/>
          </w:tcPr>
          <w:p w14:paraId="3648D3F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F87CB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D4D44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57.224,00</w:t>
            </w:r>
          </w:p>
        </w:tc>
      </w:tr>
      <w:tr w:rsidR="00ED032D" w:rsidRPr="006F7A4F" w14:paraId="4BDA9A2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A2FD29"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D6F225" w14:textId="7A89B95C"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A14772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2B8A1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5DE21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B81DC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12,50</w:t>
            </w:r>
          </w:p>
        </w:tc>
        <w:tc>
          <w:tcPr>
            <w:tcW w:w="410" w:type="pct"/>
            <w:tcBorders>
              <w:top w:val="nil"/>
              <w:left w:val="nil"/>
              <w:bottom w:val="single" w:sz="4" w:space="0" w:color="D3D3D3"/>
              <w:right w:val="single" w:sz="4" w:space="0" w:color="D3D3D3"/>
            </w:tcBorders>
            <w:shd w:val="clear" w:color="auto" w:fill="auto"/>
            <w:vAlign w:val="center"/>
            <w:hideMark/>
          </w:tcPr>
          <w:p w14:paraId="4D5AE0F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761C4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26DB5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BA019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12,50</w:t>
            </w:r>
          </w:p>
        </w:tc>
      </w:tr>
      <w:tr w:rsidR="00ED032D" w:rsidRPr="006F7A4F" w14:paraId="1390677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587D6C"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9D05501" w14:textId="1098F3EA"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859C6C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2AA73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5.961,24</w:t>
            </w:r>
          </w:p>
        </w:tc>
        <w:tc>
          <w:tcPr>
            <w:tcW w:w="410" w:type="pct"/>
            <w:tcBorders>
              <w:top w:val="nil"/>
              <w:left w:val="nil"/>
              <w:bottom w:val="single" w:sz="4" w:space="0" w:color="D3D3D3"/>
              <w:right w:val="single" w:sz="4" w:space="0" w:color="D3D3D3"/>
            </w:tcBorders>
            <w:shd w:val="clear" w:color="708090" w:fill="708090"/>
            <w:vAlign w:val="center"/>
            <w:hideMark/>
          </w:tcPr>
          <w:p w14:paraId="4A5DBF4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25.769,47</w:t>
            </w:r>
          </w:p>
        </w:tc>
        <w:tc>
          <w:tcPr>
            <w:tcW w:w="410" w:type="pct"/>
            <w:tcBorders>
              <w:top w:val="nil"/>
              <w:left w:val="nil"/>
              <w:bottom w:val="single" w:sz="4" w:space="0" w:color="D3D3D3"/>
              <w:right w:val="single" w:sz="4" w:space="0" w:color="D3D3D3"/>
            </w:tcBorders>
            <w:shd w:val="clear" w:color="708090" w:fill="708090"/>
            <w:vAlign w:val="center"/>
            <w:hideMark/>
          </w:tcPr>
          <w:p w14:paraId="0980AA0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18.531.915,18</w:t>
            </w:r>
          </w:p>
        </w:tc>
        <w:tc>
          <w:tcPr>
            <w:tcW w:w="410" w:type="pct"/>
            <w:tcBorders>
              <w:top w:val="nil"/>
              <w:left w:val="nil"/>
              <w:bottom w:val="single" w:sz="4" w:space="0" w:color="D3D3D3"/>
              <w:right w:val="single" w:sz="4" w:space="0" w:color="D3D3D3"/>
            </w:tcBorders>
            <w:shd w:val="clear" w:color="708090" w:fill="708090"/>
            <w:vAlign w:val="center"/>
            <w:hideMark/>
          </w:tcPr>
          <w:p w14:paraId="28081CE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12.423.564,01</w:t>
            </w:r>
          </w:p>
        </w:tc>
        <w:tc>
          <w:tcPr>
            <w:tcW w:w="410" w:type="pct"/>
            <w:tcBorders>
              <w:top w:val="nil"/>
              <w:left w:val="nil"/>
              <w:bottom w:val="single" w:sz="4" w:space="0" w:color="D3D3D3"/>
              <w:right w:val="single" w:sz="4" w:space="0" w:color="D3D3D3"/>
            </w:tcBorders>
            <w:shd w:val="clear" w:color="708090" w:fill="708090"/>
            <w:vAlign w:val="center"/>
            <w:hideMark/>
          </w:tcPr>
          <w:p w14:paraId="5A49602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33.676.043,74</w:t>
            </w:r>
          </w:p>
        </w:tc>
        <w:tc>
          <w:tcPr>
            <w:tcW w:w="410" w:type="pct"/>
            <w:tcBorders>
              <w:top w:val="nil"/>
              <w:left w:val="nil"/>
              <w:bottom w:val="single" w:sz="4" w:space="0" w:color="D3D3D3"/>
              <w:right w:val="single" w:sz="4" w:space="0" w:color="D3D3D3"/>
            </w:tcBorders>
            <w:shd w:val="clear" w:color="708090" w:fill="708090"/>
            <w:vAlign w:val="center"/>
            <w:hideMark/>
          </w:tcPr>
          <w:p w14:paraId="4BFB4FC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3.905,86</w:t>
            </w:r>
          </w:p>
        </w:tc>
        <w:tc>
          <w:tcPr>
            <w:tcW w:w="410" w:type="pct"/>
            <w:tcBorders>
              <w:top w:val="nil"/>
              <w:left w:val="nil"/>
              <w:bottom w:val="single" w:sz="4" w:space="0" w:color="D3D3D3"/>
              <w:right w:val="single" w:sz="4" w:space="0" w:color="D3D3D3"/>
            </w:tcBorders>
            <w:shd w:val="clear" w:color="708090" w:fill="708090"/>
            <w:vAlign w:val="center"/>
            <w:hideMark/>
          </w:tcPr>
          <w:p w14:paraId="033140D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64.667.159,50</w:t>
            </w:r>
          </w:p>
        </w:tc>
      </w:tr>
    </w:tbl>
    <w:p w14:paraId="25DF3740" w14:textId="77777777" w:rsidR="00F53E7F" w:rsidRPr="006F7A4F" w:rsidRDefault="00F53E7F" w:rsidP="00F53E7F">
      <w:pPr>
        <w:rPr>
          <w:rFonts w:ascii="Times New Roman" w:hAnsi="Times New Roman" w:cs="Times New Roman"/>
        </w:rPr>
      </w:pPr>
    </w:p>
    <w:p w14:paraId="7F5760FF" w14:textId="77777777" w:rsidR="00F53E7F" w:rsidRPr="006F7A4F" w:rsidRDefault="00F53E7F" w:rsidP="00F53E7F">
      <w:pPr>
        <w:rPr>
          <w:rFonts w:ascii="Times New Roman" w:hAnsi="Times New Roman" w:cs="Times New Roman"/>
        </w:rPr>
      </w:pPr>
    </w:p>
    <w:p w14:paraId="5631132B" w14:textId="77777777" w:rsidR="00F53E7F" w:rsidRPr="006F7A4F" w:rsidRDefault="00F53E7F" w:rsidP="00F53E7F">
      <w:pPr>
        <w:rPr>
          <w:rFonts w:ascii="Times New Roman" w:hAnsi="Times New Roman" w:cs="Times New Roman"/>
        </w:rPr>
      </w:pPr>
    </w:p>
    <w:p w14:paraId="33B92E44" w14:textId="7725F7B0" w:rsidR="00ED032D" w:rsidRPr="006F7A4F" w:rsidRDefault="00ED032D" w:rsidP="00F53E7F">
      <w:pPr>
        <w:rPr>
          <w:rFonts w:ascii="Times New Roman" w:hAnsi="Times New Roman" w:cs="Times New Roman"/>
        </w:rPr>
      </w:pPr>
    </w:p>
    <w:p w14:paraId="069C1826" w14:textId="471912D2" w:rsidR="00B56CD6" w:rsidRPr="006F7A4F" w:rsidRDefault="00B56CD6" w:rsidP="00F53E7F">
      <w:pPr>
        <w:rPr>
          <w:rFonts w:ascii="Times New Roman" w:hAnsi="Times New Roman" w:cs="Times New Roman"/>
        </w:rPr>
      </w:pPr>
    </w:p>
    <w:p w14:paraId="27F3DCE2" w14:textId="77777777" w:rsidR="00B56CD6" w:rsidRPr="006F7A4F" w:rsidRDefault="00B56CD6" w:rsidP="00F53E7F">
      <w:pPr>
        <w:rPr>
          <w:rFonts w:ascii="Times New Roman" w:hAnsi="Times New Roman" w:cs="Times New Roman"/>
        </w:rPr>
      </w:pPr>
    </w:p>
    <w:p w14:paraId="6230B1C8" w14:textId="77777777" w:rsidR="00ED032D" w:rsidRPr="006F7A4F" w:rsidRDefault="00ED032D" w:rsidP="00F53E7F">
      <w:pPr>
        <w:rPr>
          <w:rFonts w:ascii="Times New Roman" w:hAnsi="Times New Roman" w:cs="Times New Roman"/>
        </w:rPr>
      </w:pPr>
    </w:p>
    <w:p w14:paraId="01211FA6" w14:textId="77777777" w:rsidR="00F53E7F" w:rsidRPr="006F7A4F" w:rsidRDefault="00F53E7F" w:rsidP="00F53E7F">
      <w:pPr>
        <w:rPr>
          <w:rFonts w:ascii="Times New Roman" w:hAnsi="Times New Roman" w:cs="Times New Roman"/>
        </w:rPr>
      </w:pPr>
    </w:p>
    <w:p w14:paraId="6EC7DC8C" w14:textId="77777777" w:rsidR="005044BE" w:rsidRPr="006F7A4F" w:rsidRDefault="005044BE" w:rsidP="00013187">
      <w:pPr>
        <w:pStyle w:val="Balk5"/>
      </w:pPr>
      <w:bookmarkStart w:id="706" w:name="_Toc47706193"/>
      <w:r w:rsidRPr="006F7A4F">
        <w:t>Tablo 10.24 ÇORUM</w:t>
      </w:r>
      <w:bookmarkEnd w:id="705"/>
      <w:bookmarkEnd w:id="706"/>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062"/>
        <w:gridCol w:w="1062"/>
        <w:gridCol w:w="1140"/>
        <w:gridCol w:w="1062"/>
        <w:gridCol w:w="1140"/>
      </w:tblGrid>
      <w:tr w:rsidR="00ED032D" w:rsidRPr="006F7A4F" w14:paraId="73F40323"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64DE6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bookmarkStart w:id="707" w:name="_Toc445993542"/>
            <w:r w:rsidRPr="006F7A4F">
              <w:rPr>
                <w:rFonts w:ascii="Times New Roman" w:eastAsia="Times New Roman" w:hAnsi="Times New Roman" w:cs="Times New Roman"/>
                <w:b/>
                <w:bCs/>
                <w:color w:val="FFFFFF"/>
                <w:sz w:val="16"/>
                <w:szCs w:val="16"/>
                <w:lang w:eastAsia="tr-TR"/>
              </w:rPr>
              <w:t>ÇORUM</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CB3BD1A" w14:textId="222E8FC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6A5914" w14:textId="6F4ED88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80472" w14:textId="3ED589F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FF5B63" w14:textId="211A70D2"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61B3DD" w14:textId="0E66E29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3E0963" w14:textId="1C0F541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FB0E94" w14:textId="131A71D1"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6B2819" w14:textId="788D28E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EE02F4" w14:textId="5A66244A"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200266E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29396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8C2B5E" w14:textId="1B8B221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F686DD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4BCAB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ADC6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B234E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80.235,48</w:t>
            </w:r>
          </w:p>
        </w:tc>
        <w:tc>
          <w:tcPr>
            <w:tcW w:w="410" w:type="pct"/>
            <w:tcBorders>
              <w:top w:val="nil"/>
              <w:left w:val="nil"/>
              <w:bottom w:val="single" w:sz="4" w:space="0" w:color="D3D3D3"/>
              <w:right w:val="single" w:sz="4" w:space="0" w:color="D3D3D3"/>
            </w:tcBorders>
            <w:shd w:val="clear" w:color="auto" w:fill="auto"/>
            <w:vAlign w:val="center"/>
            <w:hideMark/>
          </w:tcPr>
          <w:p w14:paraId="6AA4FD2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909C9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D3CAB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136B2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80.235,48</w:t>
            </w:r>
          </w:p>
        </w:tc>
      </w:tr>
      <w:tr w:rsidR="00ED032D" w:rsidRPr="006F7A4F" w14:paraId="6C72D037"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32541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D06AE5" w14:textId="43A7CC2F"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6A18EA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2.429.381,46</w:t>
            </w:r>
          </w:p>
        </w:tc>
        <w:tc>
          <w:tcPr>
            <w:tcW w:w="410" w:type="pct"/>
            <w:tcBorders>
              <w:top w:val="nil"/>
              <w:left w:val="nil"/>
              <w:bottom w:val="single" w:sz="4" w:space="0" w:color="D3D3D3"/>
              <w:right w:val="single" w:sz="4" w:space="0" w:color="D3D3D3"/>
            </w:tcBorders>
            <w:shd w:val="clear" w:color="auto" w:fill="auto"/>
            <w:vAlign w:val="center"/>
            <w:hideMark/>
          </w:tcPr>
          <w:p w14:paraId="0EEBB1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16D5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8C6D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16.754.309,50</w:t>
            </w:r>
          </w:p>
        </w:tc>
        <w:tc>
          <w:tcPr>
            <w:tcW w:w="410" w:type="pct"/>
            <w:tcBorders>
              <w:top w:val="nil"/>
              <w:left w:val="nil"/>
              <w:bottom w:val="single" w:sz="4" w:space="0" w:color="D3D3D3"/>
              <w:right w:val="single" w:sz="4" w:space="0" w:color="D3D3D3"/>
            </w:tcBorders>
            <w:shd w:val="clear" w:color="auto" w:fill="auto"/>
            <w:vAlign w:val="center"/>
            <w:hideMark/>
          </w:tcPr>
          <w:p w14:paraId="37915B0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F325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A9F3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5B3E5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19.183.690,96</w:t>
            </w:r>
          </w:p>
        </w:tc>
      </w:tr>
      <w:tr w:rsidR="00ED032D" w:rsidRPr="006F7A4F" w14:paraId="11935D7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AAB49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ÇORUM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DD9F0D" w14:textId="1750FC4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72B8C0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1.496.353,66</w:t>
            </w:r>
          </w:p>
        </w:tc>
        <w:tc>
          <w:tcPr>
            <w:tcW w:w="410" w:type="pct"/>
            <w:tcBorders>
              <w:top w:val="nil"/>
              <w:left w:val="nil"/>
              <w:bottom w:val="single" w:sz="4" w:space="0" w:color="D3D3D3"/>
              <w:right w:val="single" w:sz="4" w:space="0" w:color="D3D3D3"/>
            </w:tcBorders>
            <w:shd w:val="clear" w:color="auto" w:fill="auto"/>
            <w:vAlign w:val="center"/>
            <w:hideMark/>
          </w:tcPr>
          <w:p w14:paraId="2CA83F1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80.762,02</w:t>
            </w:r>
          </w:p>
        </w:tc>
        <w:tc>
          <w:tcPr>
            <w:tcW w:w="410" w:type="pct"/>
            <w:tcBorders>
              <w:top w:val="nil"/>
              <w:left w:val="nil"/>
              <w:bottom w:val="single" w:sz="4" w:space="0" w:color="D3D3D3"/>
              <w:right w:val="single" w:sz="4" w:space="0" w:color="D3D3D3"/>
            </w:tcBorders>
            <w:shd w:val="clear" w:color="auto" w:fill="auto"/>
            <w:vAlign w:val="center"/>
            <w:hideMark/>
          </w:tcPr>
          <w:p w14:paraId="4D88241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308,12</w:t>
            </w:r>
          </w:p>
        </w:tc>
        <w:tc>
          <w:tcPr>
            <w:tcW w:w="410" w:type="pct"/>
            <w:tcBorders>
              <w:top w:val="nil"/>
              <w:left w:val="nil"/>
              <w:bottom w:val="single" w:sz="4" w:space="0" w:color="D3D3D3"/>
              <w:right w:val="single" w:sz="4" w:space="0" w:color="D3D3D3"/>
            </w:tcBorders>
            <w:shd w:val="clear" w:color="auto" w:fill="auto"/>
            <w:vAlign w:val="center"/>
            <w:hideMark/>
          </w:tcPr>
          <w:p w14:paraId="7ADCCFE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21.469.403,63</w:t>
            </w:r>
          </w:p>
        </w:tc>
        <w:tc>
          <w:tcPr>
            <w:tcW w:w="410" w:type="pct"/>
            <w:tcBorders>
              <w:top w:val="nil"/>
              <w:left w:val="nil"/>
              <w:bottom w:val="single" w:sz="4" w:space="0" w:color="D3D3D3"/>
              <w:right w:val="single" w:sz="4" w:space="0" w:color="D3D3D3"/>
            </w:tcBorders>
            <w:shd w:val="clear" w:color="auto" w:fill="auto"/>
            <w:vAlign w:val="center"/>
            <w:hideMark/>
          </w:tcPr>
          <w:p w14:paraId="041FE8E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28.969.948,58</w:t>
            </w:r>
          </w:p>
        </w:tc>
        <w:tc>
          <w:tcPr>
            <w:tcW w:w="410" w:type="pct"/>
            <w:tcBorders>
              <w:top w:val="nil"/>
              <w:left w:val="nil"/>
              <w:bottom w:val="single" w:sz="4" w:space="0" w:color="D3D3D3"/>
              <w:right w:val="single" w:sz="4" w:space="0" w:color="D3D3D3"/>
            </w:tcBorders>
            <w:shd w:val="clear" w:color="auto" w:fill="auto"/>
            <w:vAlign w:val="center"/>
            <w:hideMark/>
          </w:tcPr>
          <w:p w14:paraId="573754B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105.964.001,42</w:t>
            </w:r>
          </w:p>
        </w:tc>
        <w:tc>
          <w:tcPr>
            <w:tcW w:w="410" w:type="pct"/>
            <w:tcBorders>
              <w:top w:val="nil"/>
              <w:left w:val="nil"/>
              <w:bottom w:val="single" w:sz="4" w:space="0" w:color="D3D3D3"/>
              <w:right w:val="single" w:sz="4" w:space="0" w:color="D3D3D3"/>
            </w:tcBorders>
            <w:shd w:val="clear" w:color="auto" w:fill="auto"/>
            <w:vAlign w:val="center"/>
            <w:hideMark/>
          </w:tcPr>
          <w:p w14:paraId="00B9C60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403.319,30</w:t>
            </w:r>
          </w:p>
        </w:tc>
        <w:tc>
          <w:tcPr>
            <w:tcW w:w="410" w:type="pct"/>
            <w:tcBorders>
              <w:top w:val="nil"/>
              <w:left w:val="nil"/>
              <w:bottom w:val="single" w:sz="4" w:space="0" w:color="D3D3D3"/>
              <w:right w:val="single" w:sz="4" w:space="0" w:color="D3D3D3"/>
            </w:tcBorders>
            <w:shd w:val="clear" w:color="708090" w:fill="708090"/>
            <w:vAlign w:val="center"/>
            <w:hideMark/>
          </w:tcPr>
          <w:p w14:paraId="71EFA4D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158.384.096,73</w:t>
            </w:r>
          </w:p>
        </w:tc>
      </w:tr>
      <w:tr w:rsidR="00ED032D" w:rsidRPr="006F7A4F" w14:paraId="5EFB4679"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766F2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39431B2" w14:textId="18EAAAB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743486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3DE0A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1225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EF471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7DF6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66.708,00</w:t>
            </w:r>
          </w:p>
        </w:tc>
        <w:tc>
          <w:tcPr>
            <w:tcW w:w="410" w:type="pct"/>
            <w:tcBorders>
              <w:top w:val="nil"/>
              <w:left w:val="nil"/>
              <w:bottom w:val="single" w:sz="4" w:space="0" w:color="D3D3D3"/>
              <w:right w:val="single" w:sz="4" w:space="0" w:color="D3D3D3"/>
            </w:tcBorders>
            <w:shd w:val="clear" w:color="auto" w:fill="auto"/>
            <w:vAlign w:val="center"/>
            <w:hideMark/>
          </w:tcPr>
          <w:p w14:paraId="2F92514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44E8F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AADD5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66.708,00</w:t>
            </w:r>
          </w:p>
        </w:tc>
      </w:tr>
      <w:tr w:rsidR="00ED032D" w:rsidRPr="006F7A4F" w14:paraId="536F9E11"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CB7C4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6C88D6" w14:textId="7DA3616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BCA650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930EA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A68E6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144C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193.704,00</w:t>
            </w:r>
          </w:p>
        </w:tc>
        <w:tc>
          <w:tcPr>
            <w:tcW w:w="410" w:type="pct"/>
            <w:tcBorders>
              <w:top w:val="nil"/>
              <w:left w:val="nil"/>
              <w:bottom w:val="single" w:sz="4" w:space="0" w:color="D3D3D3"/>
              <w:right w:val="single" w:sz="4" w:space="0" w:color="D3D3D3"/>
            </w:tcBorders>
            <w:shd w:val="clear" w:color="auto" w:fill="auto"/>
            <w:vAlign w:val="center"/>
            <w:hideMark/>
          </w:tcPr>
          <w:p w14:paraId="75A7835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65A72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CA25D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1B469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193.704,00</w:t>
            </w:r>
          </w:p>
        </w:tc>
      </w:tr>
      <w:tr w:rsidR="00ED032D" w:rsidRPr="006F7A4F" w14:paraId="6079110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0FC72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57AF89" w14:textId="7FDBA398"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2F5CD3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CDDA5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F34D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DC17F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377.150,88</w:t>
            </w:r>
          </w:p>
        </w:tc>
        <w:tc>
          <w:tcPr>
            <w:tcW w:w="410" w:type="pct"/>
            <w:tcBorders>
              <w:top w:val="nil"/>
              <w:left w:val="nil"/>
              <w:bottom w:val="single" w:sz="4" w:space="0" w:color="D3D3D3"/>
              <w:right w:val="single" w:sz="4" w:space="0" w:color="D3D3D3"/>
            </w:tcBorders>
            <w:shd w:val="clear" w:color="auto" w:fill="auto"/>
            <w:vAlign w:val="center"/>
            <w:hideMark/>
          </w:tcPr>
          <w:p w14:paraId="139141F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12.772,50</w:t>
            </w:r>
          </w:p>
        </w:tc>
        <w:tc>
          <w:tcPr>
            <w:tcW w:w="410" w:type="pct"/>
            <w:tcBorders>
              <w:top w:val="nil"/>
              <w:left w:val="nil"/>
              <w:bottom w:val="single" w:sz="4" w:space="0" w:color="D3D3D3"/>
              <w:right w:val="single" w:sz="4" w:space="0" w:color="D3D3D3"/>
            </w:tcBorders>
            <w:shd w:val="clear" w:color="auto" w:fill="auto"/>
            <w:vAlign w:val="center"/>
            <w:hideMark/>
          </w:tcPr>
          <w:p w14:paraId="469C80A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FFDA3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2.911,50</w:t>
            </w:r>
          </w:p>
        </w:tc>
        <w:tc>
          <w:tcPr>
            <w:tcW w:w="410" w:type="pct"/>
            <w:tcBorders>
              <w:top w:val="nil"/>
              <w:left w:val="nil"/>
              <w:bottom w:val="single" w:sz="4" w:space="0" w:color="D3D3D3"/>
              <w:right w:val="single" w:sz="4" w:space="0" w:color="D3D3D3"/>
            </w:tcBorders>
            <w:shd w:val="clear" w:color="708090" w:fill="708090"/>
            <w:vAlign w:val="center"/>
            <w:hideMark/>
          </w:tcPr>
          <w:p w14:paraId="7E6414A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392.834,88</w:t>
            </w:r>
          </w:p>
        </w:tc>
      </w:tr>
      <w:tr w:rsidR="00ED032D" w:rsidRPr="006F7A4F" w14:paraId="4AC8E52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8F029A"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C63853E" w14:textId="28200B03"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0FB775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3.925.735,12</w:t>
            </w:r>
          </w:p>
        </w:tc>
        <w:tc>
          <w:tcPr>
            <w:tcW w:w="410" w:type="pct"/>
            <w:tcBorders>
              <w:top w:val="nil"/>
              <w:left w:val="nil"/>
              <w:bottom w:val="single" w:sz="4" w:space="0" w:color="D3D3D3"/>
              <w:right w:val="single" w:sz="4" w:space="0" w:color="D3D3D3"/>
            </w:tcBorders>
            <w:shd w:val="clear" w:color="708090" w:fill="708090"/>
            <w:vAlign w:val="center"/>
            <w:hideMark/>
          </w:tcPr>
          <w:p w14:paraId="6A1CFF1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80.762,02</w:t>
            </w:r>
          </w:p>
        </w:tc>
        <w:tc>
          <w:tcPr>
            <w:tcW w:w="410" w:type="pct"/>
            <w:tcBorders>
              <w:top w:val="nil"/>
              <w:left w:val="nil"/>
              <w:bottom w:val="single" w:sz="4" w:space="0" w:color="D3D3D3"/>
              <w:right w:val="single" w:sz="4" w:space="0" w:color="D3D3D3"/>
            </w:tcBorders>
            <w:shd w:val="clear" w:color="708090" w:fill="708090"/>
            <w:vAlign w:val="center"/>
            <w:hideMark/>
          </w:tcPr>
          <w:p w14:paraId="75731D0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308,12</w:t>
            </w:r>
          </w:p>
        </w:tc>
        <w:tc>
          <w:tcPr>
            <w:tcW w:w="410" w:type="pct"/>
            <w:tcBorders>
              <w:top w:val="nil"/>
              <w:left w:val="nil"/>
              <w:bottom w:val="single" w:sz="4" w:space="0" w:color="D3D3D3"/>
              <w:right w:val="single" w:sz="4" w:space="0" w:color="D3D3D3"/>
            </w:tcBorders>
            <w:shd w:val="clear" w:color="708090" w:fill="708090"/>
            <w:vAlign w:val="center"/>
            <w:hideMark/>
          </w:tcPr>
          <w:p w14:paraId="5C2E53B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38.874.803,49</w:t>
            </w:r>
          </w:p>
        </w:tc>
        <w:tc>
          <w:tcPr>
            <w:tcW w:w="410" w:type="pct"/>
            <w:tcBorders>
              <w:top w:val="nil"/>
              <w:left w:val="nil"/>
              <w:bottom w:val="single" w:sz="4" w:space="0" w:color="D3D3D3"/>
              <w:right w:val="single" w:sz="4" w:space="0" w:color="D3D3D3"/>
            </w:tcBorders>
            <w:shd w:val="clear" w:color="708090" w:fill="708090"/>
            <w:vAlign w:val="center"/>
            <w:hideMark/>
          </w:tcPr>
          <w:p w14:paraId="784D6A5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29.049.429,08</w:t>
            </w:r>
          </w:p>
        </w:tc>
        <w:tc>
          <w:tcPr>
            <w:tcW w:w="410" w:type="pct"/>
            <w:tcBorders>
              <w:top w:val="nil"/>
              <w:left w:val="nil"/>
              <w:bottom w:val="single" w:sz="4" w:space="0" w:color="D3D3D3"/>
              <w:right w:val="single" w:sz="4" w:space="0" w:color="D3D3D3"/>
            </w:tcBorders>
            <w:shd w:val="clear" w:color="708090" w:fill="708090"/>
            <w:vAlign w:val="center"/>
            <w:hideMark/>
          </w:tcPr>
          <w:p w14:paraId="4CF6736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105.964.001,42</w:t>
            </w:r>
          </w:p>
        </w:tc>
        <w:tc>
          <w:tcPr>
            <w:tcW w:w="410" w:type="pct"/>
            <w:tcBorders>
              <w:top w:val="nil"/>
              <w:left w:val="nil"/>
              <w:bottom w:val="single" w:sz="4" w:space="0" w:color="D3D3D3"/>
              <w:right w:val="single" w:sz="4" w:space="0" w:color="D3D3D3"/>
            </w:tcBorders>
            <w:shd w:val="clear" w:color="708090" w:fill="708090"/>
            <w:vAlign w:val="center"/>
            <w:hideMark/>
          </w:tcPr>
          <w:p w14:paraId="25B6664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406.230,80</w:t>
            </w:r>
          </w:p>
        </w:tc>
        <w:tc>
          <w:tcPr>
            <w:tcW w:w="410" w:type="pct"/>
            <w:tcBorders>
              <w:top w:val="nil"/>
              <w:left w:val="nil"/>
              <w:bottom w:val="single" w:sz="4" w:space="0" w:color="D3D3D3"/>
              <w:right w:val="single" w:sz="4" w:space="0" w:color="D3D3D3"/>
            </w:tcBorders>
            <w:shd w:val="clear" w:color="708090" w:fill="708090"/>
            <w:vAlign w:val="center"/>
            <w:hideMark/>
          </w:tcPr>
          <w:p w14:paraId="617E712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178.301.270,05</w:t>
            </w:r>
          </w:p>
        </w:tc>
      </w:tr>
    </w:tbl>
    <w:p w14:paraId="180CC5AB" w14:textId="77777777" w:rsidR="00F53E7F" w:rsidRPr="006F7A4F" w:rsidRDefault="00F53E7F" w:rsidP="00F53E7F">
      <w:pPr>
        <w:rPr>
          <w:rFonts w:ascii="Times New Roman" w:hAnsi="Times New Roman" w:cs="Times New Roman"/>
        </w:rPr>
      </w:pPr>
    </w:p>
    <w:p w14:paraId="3D07EE30" w14:textId="77777777" w:rsidR="00F53E7F" w:rsidRPr="006F7A4F" w:rsidRDefault="00F53E7F" w:rsidP="00F53E7F">
      <w:pPr>
        <w:rPr>
          <w:rFonts w:ascii="Times New Roman" w:hAnsi="Times New Roman" w:cs="Times New Roman"/>
        </w:rPr>
      </w:pPr>
    </w:p>
    <w:p w14:paraId="744982B3" w14:textId="77777777" w:rsidR="00F53E7F" w:rsidRPr="006F7A4F" w:rsidRDefault="00F53E7F" w:rsidP="00F53E7F">
      <w:pPr>
        <w:rPr>
          <w:rFonts w:ascii="Times New Roman" w:hAnsi="Times New Roman" w:cs="Times New Roman"/>
        </w:rPr>
      </w:pPr>
    </w:p>
    <w:p w14:paraId="4327F002" w14:textId="77777777" w:rsidR="00F53E7F" w:rsidRPr="006F7A4F" w:rsidRDefault="00F53E7F" w:rsidP="00F53E7F">
      <w:pPr>
        <w:rPr>
          <w:rFonts w:ascii="Times New Roman" w:hAnsi="Times New Roman" w:cs="Times New Roman"/>
        </w:rPr>
      </w:pPr>
    </w:p>
    <w:p w14:paraId="6E2F549D" w14:textId="77777777" w:rsidR="00F53E7F" w:rsidRPr="006F7A4F" w:rsidRDefault="00F53E7F" w:rsidP="00F53E7F">
      <w:pPr>
        <w:rPr>
          <w:rFonts w:ascii="Times New Roman" w:hAnsi="Times New Roman" w:cs="Times New Roman"/>
        </w:rPr>
      </w:pPr>
    </w:p>
    <w:p w14:paraId="28CE0DB6" w14:textId="77777777" w:rsidR="00F53E7F" w:rsidRPr="006F7A4F" w:rsidRDefault="00F53E7F" w:rsidP="00F53E7F">
      <w:pPr>
        <w:rPr>
          <w:rFonts w:ascii="Times New Roman" w:hAnsi="Times New Roman" w:cs="Times New Roman"/>
        </w:rPr>
      </w:pPr>
    </w:p>
    <w:p w14:paraId="03F0D091" w14:textId="77777777" w:rsidR="00F53E7F" w:rsidRPr="006F7A4F" w:rsidRDefault="00F53E7F" w:rsidP="00F53E7F">
      <w:pPr>
        <w:rPr>
          <w:rFonts w:ascii="Times New Roman" w:hAnsi="Times New Roman" w:cs="Times New Roman"/>
        </w:rPr>
      </w:pPr>
    </w:p>
    <w:p w14:paraId="487E0F29" w14:textId="77777777" w:rsidR="00F53E7F" w:rsidRPr="006F7A4F" w:rsidRDefault="00F53E7F" w:rsidP="00F53E7F">
      <w:pPr>
        <w:rPr>
          <w:rFonts w:ascii="Times New Roman" w:hAnsi="Times New Roman" w:cs="Times New Roman"/>
        </w:rPr>
      </w:pPr>
    </w:p>
    <w:p w14:paraId="2718727C" w14:textId="77777777" w:rsidR="00F53E7F" w:rsidRPr="006F7A4F" w:rsidRDefault="00F53E7F" w:rsidP="00F53E7F">
      <w:pPr>
        <w:rPr>
          <w:rFonts w:ascii="Times New Roman" w:hAnsi="Times New Roman" w:cs="Times New Roman"/>
        </w:rPr>
      </w:pPr>
    </w:p>
    <w:p w14:paraId="6FECC9AC" w14:textId="7DD03573" w:rsidR="00F53E7F" w:rsidRPr="006F7A4F" w:rsidRDefault="00F53E7F" w:rsidP="00470410">
      <w:pPr>
        <w:pStyle w:val="AralkYok"/>
        <w:rPr>
          <w:rFonts w:cs="Times New Roman"/>
        </w:rPr>
      </w:pPr>
    </w:p>
    <w:p w14:paraId="379F6B86" w14:textId="77777777" w:rsidR="00B56CD6" w:rsidRPr="006F7A4F" w:rsidRDefault="00B56CD6" w:rsidP="00470410">
      <w:pPr>
        <w:pStyle w:val="AralkYok"/>
        <w:rPr>
          <w:rFonts w:cs="Times New Roman"/>
        </w:rPr>
      </w:pPr>
    </w:p>
    <w:p w14:paraId="6A01C863" w14:textId="77777777" w:rsidR="00ED032D" w:rsidRPr="006F7A4F" w:rsidRDefault="005044BE" w:rsidP="00013187">
      <w:pPr>
        <w:pStyle w:val="Balk5"/>
      </w:pPr>
      <w:bookmarkStart w:id="708" w:name="_Toc47706194"/>
      <w:r w:rsidRPr="006F7A4F">
        <w:t>Tablo 10.25 DENİZLİ</w:t>
      </w:r>
      <w:bookmarkEnd w:id="707"/>
      <w:bookmarkEnd w:id="708"/>
    </w:p>
    <w:p w14:paraId="6171765F" w14:textId="77777777" w:rsidR="00ED032D" w:rsidRPr="006F7A4F" w:rsidRDefault="00ED032D" w:rsidP="00ED032D">
      <w:pPr>
        <w:rPr>
          <w:rFonts w:ascii="Times New Roman" w:hAnsi="Times New Roman" w:cs="Times New Roman"/>
        </w:rPr>
      </w:pPr>
    </w:p>
    <w:tbl>
      <w:tblPr>
        <w:tblW w:w="5000" w:type="pct"/>
        <w:tblCellMar>
          <w:left w:w="0" w:type="dxa"/>
          <w:right w:w="0" w:type="dxa"/>
        </w:tblCellMar>
        <w:tblLook w:val="0000" w:firstRow="0" w:lastRow="0" w:firstColumn="0" w:lastColumn="0" w:noHBand="0" w:noVBand="0"/>
      </w:tblPr>
      <w:tblGrid>
        <w:gridCol w:w="13152"/>
      </w:tblGrid>
      <w:tr w:rsidR="005044BE" w:rsidRPr="006F7A4F" w14:paraId="404DFFA6" w14:textId="77777777" w:rsidTr="00ED032D">
        <w:tc>
          <w:tcPr>
            <w:tcW w:w="5000" w:type="pct"/>
          </w:tcPr>
          <w:tbl>
            <w:tblPr>
              <w:tblW w:w="5000" w:type="pct"/>
              <w:tblCellMar>
                <w:left w:w="70" w:type="dxa"/>
                <w:right w:w="70" w:type="dxa"/>
              </w:tblCellMar>
              <w:tblLook w:val="04A0" w:firstRow="1" w:lastRow="0" w:firstColumn="1" w:lastColumn="0" w:noHBand="0" w:noVBand="1"/>
            </w:tblPr>
            <w:tblGrid>
              <w:gridCol w:w="3174"/>
              <w:gridCol w:w="1182"/>
              <w:gridCol w:w="1140"/>
              <w:gridCol w:w="997"/>
              <w:gridCol w:w="1189"/>
              <w:gridCol w:w="1140"/>
              <w:gridCol w:w="1060"/>
              <w:gridCol w:w="1140"/>
              <w:gridCol w:w="980"/>
              <w:gridCol w:w="1140"/>
            </w:tblGrid>
            <w:tr w:rsidR="00ED032D" w:rsidRPr="006F7A4F" w14:paraId="0B3F8793"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D716BE"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DENİZLİ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E905702" w14:textId="68695DCB"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66B55B" w14:textId="2D401E0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481E6E" w14:textId="0FCC878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C4288B" w14:textId="3477F42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543A62" w14:textId="78DD3E4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8508BEE" w14:textId="5AABDF2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150A7F" w14:textId="0E9D74A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40663B" w14:textId="4991D495"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9EB2D6" w14:textId="7A9539C2"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5B0F50D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40BEF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EBA650" w14:textId="49D5BB51"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857F99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0F0E5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A5FC7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256E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552.044,48</w:t>
                  </w:r>
                </w:p>
              </w:tc>
              <w:tc>
                <w:tcPr>
                  <w:tcW w:w="410" w:type="pct"/>
                  <w:tcBorders>
                    <w:top w:val="nil"/>
                    <w:left w:val="nil"/>
                    <w:bottom w:val="single" w:sz="4" w:space="0" w:color="D3D3D3"/>
                    <w:right w:val="single" w:sz="4" w:space="0" w:color="D3D3D3"/>
                  </w:tcBorders>
                  <w:shd w:val="clear" w:color="auto" w:fill="auto"/>
                  <w:vAlign w:val="center"/>
                  <w:hideMark/>
                </w:tcPr>
                <w:p w14:paraId="385D340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940.471,98</w:t>
                  </w:r>
                </w:p>
              </w:tc>
              <w:tc>
                <w:tcPr>
                  <w:tcW w:w="410" w:type="pct"/>
                  <w:tcBorders>
                    <w:top w:val="nil"/>
                    <w:left w:val="nil"/>
                    <w:bottom w:val="single" w:sz="4" w:space="0" w:color="D3D3D3"/>
                    <w:right w:val="single" w:sz="4" w:space="0" w:color="D3D3D3"/>
                  </w:tcBorders>
                  <w:shd w:val="clear" w:color="auto" w:fill="auto"/>
                  <w:vAlign w:val="center"/>
                  <w:hideMark/>
                </w:tcPr>
                <w:p w14:paraId="6AA12B3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475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2E3E0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1.492.516,46</w:t>
                  </w:r>
                </w:p>
              </w:tc>
            </w:tr>
            <w:tr w:rsidR="00ED032D" w:rsidRPr="006F7A4F" w14:paraId="779B2F7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9D12F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ED2C74" w14:textId="277FE560"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6CF23E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533.976.991,10</w:t>
                  </w:r>
                </w:p>
              </w:tc>
              <w:tc>
                <w:tcPr>
                  <w:tcW w:w="410" w:type="pct"/>
                  <w:tcBorders>
                    <w:top w:val="nil"/>
                    <w:left w:val="nil"/>
                    <w:bottom w:val="single" w:sz="4" w:space="0" w:color="D3D3D3"/>
                    <w:right w:val="single" w:sz="4" w:space="0" w:color="D3D3D3"/>
                  </w:tcBorders>
                  <w:shd w:val="clear" w:color="auto" w:fill="auto"/>
                  <w:vAlign w:val="center"/>
                  <w:hideMark/>
                </w:tcPr>
                <w:p w14:paraId="23A10C8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69F53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F2752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60.211.252,15</w:t>
                  </w:r>
                </w:p>
              </w:tc>
              <w:tc>
                <w:tcPr>
                  <w:tcW w:w="410" w:type="pct"/>
                  <w:tcBorders>
                    <w:top w:val="nil"/>
                    <w:left w:val="nil"/>
                    <w:bottom w:val="single" w:sz="4" w:space="0" w:color="D3D3D3"/>
                    <w:right w:val="single" w:sz="4" w:space="0" w:color="D3D3D3"/>
                  </w:tcBorders>
                  <w:shd w:val="clear" w:color="auto" w:fill="auto"/>
                  <w:vAlign w:val="center"/>
                  <w:hideMark/>
                </w:tcPr>
                <w:p w14:paraId="338588B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B117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9465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4D329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594.188.243,25</w:t>
                  </w:r>
                </w:p>
              </w:tc>
            </w:tr>
            <w:tr w:rsidR="00ED032D" w:rsidRPr="006F7A4F" w14:paraId="12AA0DD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78B9D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7DCC84" w14:textId="708F4A4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E1B96E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79098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FC30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98EF7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594.678,00</w:t>
                  </w:r>
                </w:p>
              </w:tc>
              <w:tc>
                <w:tcPr>
                  <w:tcW w:w="410" w:type="pct"/>
                  <w:tcBorders>
                    <w:top w:val="nil"/>
                    <w:left w:val="nil"/>
                    <w:bottom w:val="single" w:sz="4" w:space="0" w:color="D3D3D3"/>
                    <w:right w:val="single" w:sz="4" w:space="0" w:color="D3D3D3"/>
                  </w:tcBorders>
                  <w:shd w:val="clear" w:color="auto" w:fill="auto"/>
                  <w:vAlign w:val="center"/>
                  <w:hideMark/>
                </w:tcPr>
                <w:p w14:paraId="25280DA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187.050,00</w:t>
                  </w:r>
                </w:p>
              </w:tc>
              <w:tc>
                <w:tcPr>
                  <w:tcW w:w="410" w:type="pct"/>
                  <w:tcBorders>
                    <w:top w:val="nil"/>
                    <w:left w:val="nil"/>
                    <w:bottom w:val="single" w:sz="4" w:space="0" w:color="D3D3D3"/>
                    <w:right w:val="single" w:sz="4" w:space="0" w:color="D3D3D3"/>
                  </w:tcBorders>
                  <w:shd w:val="clear" w:color="auto" w:fill="auto"/>
                  <w:vAlign w:val="center"/>
                  <w:hideMark/>
                </w:tcPr>
                <w:p w14:paraId="0CA0ED4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BB915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C27FB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781.728,00</w:t>
                  </w:r>
                </w:p>
              </w:tc>
            </w:tr>
            <w:tr w:rsidR="00ED032D" w:rsidRPr="006F7A4F" w14:paraId="073E4A9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E17E8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BF7B81" w14:textId="44213453"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DF1A66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9B38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B83FE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77FA7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420.199,13</w:t>
                  </w:r>
                </w:p>
              </w:tc>
              <w:tc>
                <w:tcPr>
                  <w:tcW w:w="410" w:type="pct"/>
                  <w:tcBorders>
                    <w:top w:val="nil"/>
                    <w:left w:val="nil"/>
                    <w:bottom w:val="single" w:sz="4" w:space="0" w:color="D3D3D3"/>
                    <w:right w:val="single" w:sz="4" w:space="0" w:color="D3D3D3"/>
                  </w:tcBorders>
                  <w:shd w:val="clear" w:color="auto" w:fill="auto"/>
                  <w:vAlign w:val="center"/>
                  <w:hideMark/>
                </w:tcPr>
                <w:p w14:paraId="37D0DC7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A7436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D2D09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9A085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420.199,13</w:t>
                  </w:r>
                </w:p>
              </w:tc>
            </w:tr>
            <w:tr w:rsidR="00ED032D" w:rsidRPr="006F7A4F" w14:paraId="22916A41"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BF848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DENİZLİ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4BFF70" w14:textId="48E1265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793682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3.755.013,59</w:t>
                  </w:r>
                </w:p>
              </w:tc>
              <w:tc>
                <w:tcPr>
                  <w:tcW w:w="410" w:type="pct"/>
                  <w:tcBorders>
                    <w:top w:val="nil"/>
                    <w:left w:val="nil"/>
                    <w:bottom w:val="single" w:sz="4" w:space="0" w:color="D3D3D3"/>
                    <w:right w:val="single" w:sz="4" w:space="0" w:color="D3D3D3"/>
                  </w:tcBorders>
                  <w:shd w:val="clear" w:color="auto" w:fill="auto"/>
                  <w:vAlign w:val="center"/>
                  <w:hideMark/>
                </w:tcPr>
                <w:p w14:paraId="1D0F220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6899C83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A336C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101.033.164,47</w:t>
                  </w:r>
                </w:p>
              </w:tc>
              <w:tc>
                <w:tcPr>
                  <w:tcW w:w="410" w:type="pct"/>
                  <w:tcBorders>
                    <w:top w:val="nil"/>
                    <w:left w:val="nil"/>
                    <w:bottom w:val="single" w:sz="4" w:space="0" w:color="D3D3D3"/>
                    <w:right w:val="single" w:sz="4" w:space="0" w:color="D3D3D3"/>
                  </w:tcBorders>
                  <w:shd w:val="clear" w:color="auto" w:fill="auto"/>
                  <w:vAlign w:val="center"/>
                  <w:hideMark/>
                </w:tcPr>
                <w:p w14:paraId="067A5F9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39.619.295,51</w:t>
                  </w:r>
                </w:p>
              </w:tc>
              <w:tc>
                <w:tcPr>
                  <w:tcW w:w="410" w:type="pct"/>
                  <w:tcBorders>
                    <w:top w:val="nil"/>
                    <w:left w:val="nil"/>
                    <w:bottom w:val="single" w:sz="4" w:space="0" w:color="D3D3D3"/>
                    <w:right w:val="single" w:sz="4" w:space="0" w:color="D3D3D3"/>
                  </w:tcBorders>
                  <w:shd w:val="clear" w:color="auto" w:fill="auto"/>
                  <w:vAlign w:val="center"/>
                  <w:hideMark/>
                </w:tcPr>
                <w:p w14:paraId="1FB20D4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186.486.516,55</w:t>
                  </w:r>
                </w:p>
              </w:tc>
              <w:tc>
                <w:tcPr>
                  <w:tcW w:w="410" w:type="pct"/>
                  <w:tcBorders>
                    <w:top w:val="nil"/>
                    <w:left w:val="nil"/>
                    <w:bottom w:val="single" w:sz="4" w:space="0" w:color="D3D3D3"/>
                    <w:right w:val="single" w:sz="4" w:space="0" w:color="D3D3D3"/>
                  </w:tcBorders>
                  <w:shd w:val="clear" w:color="auto" w:fill="auto"/>
                  <w:vAlign w:val="center"/>
                  <w:hideMark/>
                </w:tcPr>
                <w:p w14:paraId="0CB44C7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1.022.109,06</w:t>
                  </w:r>
                </w:p>
              </w:tc>
              <w:tc>
                <w:tcPr>
                  <w:tcW w:w="410" w:type="pct"/>
                  <w:tcBorders>
                    <w:top w:val="nil"/>
                    <w:left w:val="nil"/>
                    <w:bottom w:val="single" w:sz="4" w:space="0" w:color="D3D3D3"/>
                    <w:right w:val="single" w:sz="4" w:space="0" w:color="D3D3D3"/>
                  </w:tcBorders>
                  <w:shd w:val="clear" w:color="708090" w:fill="708090"/>
                  <w:vAlign w:val="center"/>
                  <w:hideMark/>
                </w:tcPr>
                <w:p w14:paraId="7BE530E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331.916.099,17</w:t>
                  </w:r>
                </w:p>
              </w:tc>
            </w:tr>
            <w:tr w:rsidR="00ED032D" w:rsidRPr="006F7A4F" w14:paraId="0779A9D7"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FA607C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84E755" w14:textId="0089082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8AB8EC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06B0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66375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65077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2.419.475,00</w:t>
                  </w:r>
                </w:p>
              </w:tc>
              <w:tc>
                <w:tcPr>
                  <w:tcW w:w="410" w:type="pct"/>
                  <w:tcBorders>
                    <w:top w:val="nil"/>
                    <w:left w:val="nil"/>
                    <w:bottom w:val="single" w:sz="4" w:space="0" w:color="D3D3D3"/>
                    <w:right w:val="single" w:sz="4" w:space="0" w:color="D3D3D3"/>
                  </w:tcBorders>
                  <w:shd w:val="clear" w:color="auto" w:fill="auto"/>
                  <w:vAlign w:val="center"/>
                  <w:hideMark/>
                </w:tcPr>
                <w:p w14:paraId="09DCA02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694.244,00</w:t>
                  </w:r>
                </w:p>
              </w:tc>
              <w:tc>
                <w:tcPr>
                  <w:tcW w:w="410" w:type="pct"/>
                  <w:tcBorders>
                    <w:top w:val="nil"/>
                    <w:left w:val="nil"/>
                    <w:bottom w:val="single" w:sz="4" w:space="0" w:color="D3D3D3"/>
                    <w:right w:val="single" w:sz="4" w:space="0" w:color="D3D3D3"/>
                  </w:tcBorders>
                  <w:shd w:val="clear" w:color="auto" w:fill="auto"/>
                  <w:vAlign w:val="center"/>
                  <w:hideMark/>
                </w:tcPr>
                <w:p w14:paraId="6FF7A61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13.128,00</w:t>
                  </w:r>
                </w:p>
              </w:tc>
              <w:tc>
                <w:tcPr>
                  <w:tcW w:w="410" w:type="pct"/>
                  <w:tcBorders>
                    <w:top w:val="nil"/>
                    <w:left w:val="nil"/>
                    <w:bottom w:val="single" w:sz="4" w:space="0" w:color="D3D3D3"/>
                    <w:right w:val="single" w:sz="4" w:space="0" w:color="D3D3D3"/>
                  </w:tcBorders>
                  <w:shd w:val="clear" w:color="auto" w:fill="auto"/>
                  <w:vAlign w:val="center"/>
                  <w:hideMark/>
                </w:tcPr>
                <w:p w14:paraId="0AAACE1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182.243,00</w:t>
                  </w:r>
                </w:p>
              </w:tc>
              <w:tc>
                <w:tcPr>
                  <w:tcW w:w="410" w:type="pct"/>
                  <w:tcBorders>
                    <w:top w:val="nil"/>
                    <w:left w:val="nil"/>
                    <w:bottom w:val="single" w:sz="4" w:space="0" w:color="D3D3D3"/>
                    <w:right w:val="single" w:sz="4" w:space="0" w:color="D3D3D3"/>
                  </w:tcBorders>
                  <w:shd w:val="clear" w:color="708090" w:fill="708090"/>
                  <w:vAlign w:val="center"/>
                  <w:hideMark/>
                </w:tcPr>
                <w:p w14:paraId="55B1223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3.309.090,00</w:t>
                  </w:r>
                </w:p>
              </w:tc>
            </w:tr>
            <w:tr w:rsidR="00ED032D" w:rsidRPr="006F7A4F" w14:paraId="6C981DA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75502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8FF693" w14:textId="2409FE75"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9F3578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1555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E4DF0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4BD3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460.077,00</w:t>
                  </w:r>
                </w:p>
              </w:tc>
              <w:tc>
                <w:tcPr>
                  <w:tcW w:w="410" w:type="pct"/>
                  <w:tcBorders>
                    <w:top w:val="nil"/>
                    <w:left w:val="nil"/>
                    <w:bottom w:val="single" w:sz="4" w:space="0" w:color="D3D3D3"/>
                    <w:right w:val="single" w:sz="4" w:space="0" w:color="D3D3D3"/>
                  </w:tcBorders>
                  <w:shd w:val="clear" w:color="auto" w:fill="auto"/>
                  <w:vAlign w:val="center"/>
                  <w:hideMark/>
                </w:tcPr>
                <w:p w14:paraId="3BF9C61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308E7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D60A3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541AE2"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460.077,00</w:t>
                  </w:r>
                </w:p>
              </w:tc>
            </w:tr>
            <w:tr w:rsidR="00ED032D" w:rsidRPr="006F7A4F" w14:paraId="7D3C5EAB"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B6696F"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F7922D" w14:textId="2E739CE2"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6AFB3C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915EB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EB88D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EE862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28.582,00</w:t>
                  </w:r>
                </w:p>
              </w:tc>
              <w:tc>
                <w:tcPr>
                  <w:tcW w:w="410" w:type="pct"/>
                  <w:tcBorders>
                    <w:top w:val="nil"/>
                    <w:left w:val="nil"/>
                    <w:bottom w:val="single" w:sz="4" w:space="0" w:color="D3D3D3"/>
                    <w:right w:val="single" w:sz="4" w:space="0" w:color="D3D3D3"/>
                  </w:tcBorders>
                  <w:shd w:val="clear" w:color="auto" w:fill="auto"/>
                  <w:vAlign w:val="center"/>
                  <w:hideMark/>
                </w:tcPr>
                <w:p w14:paraId="439EBBA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92A66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068CF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5BC25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28.582,00</w:t>
                  </w:r>
                </w:p>
              </w:tc>
            </w:tr>
            <w:tr w:rsidR="00ED032D" w:rsidRPr="006F7A4F" w14:paraId="2B89317D" w14:textId="77777777" w:rsidTr="00ED032D">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008D41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BE181B" w14:textId="1D38A4D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0AF86C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3026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10B98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AB720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5.186.100,91</w:t>
                  </w:r>
                </w:p>
              </w:tc>
              <w:tc>
                <w:tcPr>
                  <w:tcW w:w="410" w:type="pct"/>
                  <w:tcBorders>
                    <w:top w:val="nil"/>
                    <w:left w:val="nil"/>
                    <w:bottom w:val="single" w:sz="4" w:space="0" w:color="D3D3D3"/>
                    <w:right w:val="single" w:sz="4" w:space="0" w:color="D3D3D3"/>
                  </w:tcBorders>
                  <w:shd w:val="clear" w:color="auto" w:fill="auto"/>
                  <w:vAlign w:val="center"/>
                  <w:hideMark/>
                </w:tcPr>
                <w:p w14:paraId="4A4135A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82.678,26</w:t>
                  </w:r>
                </w:p>
              </w:tc>
              <w:tc>
                <w:tcPr>
                  <w:tcW w:w="410" w:type="pct"/>
                  <w:tcBorders>
                    <w:top w:val="nil"/>
                    <w:left w:val="nil"/>
                    <w:bottom w:val="single" w:sz="4" w:space="0" w:color="D3D3D3"/>
                    <w:right w:val="single" w:sz="4" w:space="0" w:color="D3D3D3"/>
                  </w:tcBorders>
                  <w:shd w:val="clear" w:color="auto" w:fill="auto"/>
                  <w:vAlign w:val="center"/>
                  <w:hideMark/>
                </w:tcPr>
                <w:p w14:paraId="42B5193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55E5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51507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5.268.779,16</w:t>
                  </w:r>
                </w:p>
              </w:tc>
            </w:tr>
            <w:tr w:rsidR="00ED032D" w:rsidRPr="006F7A4F" w14:paraId="589D726B" w14:textId="77777777" w:rsidTr="00ED032D">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93C41BB"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7B27B0D" w14:textId="2118D48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5276C9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7D2ED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7B26C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8C7CD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EDD7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A2D40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ACFA6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38.469,00</w:t>
                  </w:r>
                </w:p>
              </w:tc>
              <w:tc>
                <w:tcPr>
                  <w:tcW w:w="410" w:type="pct"/>
                  <w:tcBorders>
                    <w:top w:val="nil"/>
                    <w:left w:val="nil"/>
                    <w:bottom w:val="single" w:sz="4" w:space="0" w:color="D3D3D3"/>
                    <w:right w:val="single" w:sz="4" w:space="0" w:color="D3D3D3"/>
                  </w:tcBorders>
                  <w:shd w:val="clear" w:color="708090" w:fill="708090"/>
                  <w:vAlign w:val="center"/>
                  <w:hideMark/>
                </w:tcPr>
                <w:p w14:paraId="290FA79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38.469,00</w:t>
                  </w:r>
                </w:p>
              </w:tc>
            </w:tr>
            <w:tr w:rsidR="00ED032D" w:rsidRPr="006F7A4F" w14:paraId="0126A40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3B6AE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811FAC" w14:textId="509D8636"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1A8D7B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537.732.004,68</w:t>
                  </w:r>
                </w:p>
              </w:tc>
              <w:tc>
                <w:tcPr>
                  <w:tcW w:w="410" w:type="pct"/>
                  <w:tcBorders>
                    <w:top w:val="nil"/>
                    <w:left w:val="nil"/>
                    <w:bottom w:val="single" w:sz="4" w:space="0" w:color="D3D3D3"/>
                    <w:right w:val="single" w:sz="4" w:space="0" w:color="D3D3D3"/>
                  </w:tcBorders>
                  <w:shd w:val="clear" w:color="708090" w:fill="708090"/>
                  <w:vAlign w:val="center"/>
                  <w:hideMark/>
                </w:tcPr>
                <w:p w14:paraId="75682CD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388E331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49D4BD"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170.905.573,14</w:t>
                  </w:r>
                </w:p>
              </w:tc>
              <w:tc>
                <w:tcPr>
                  <w:tcW w:w="410" w:type="pct"/>
                  <w:tcBorders>
                    <w:top w:val="nil"/>
                    <w:left w:val="nil"/>
                    <w:bottom w:val="single" w:sz="4" w:space="0" w:color="D3D3D3"/>
                    <w:right w:val="single" w:sz="4" w:space="0" w:color="D3D3D3"/>
                  </w:tcBorders>
                  <w:shd w:val="clear" w:color="708090" w:fill="708090"/>
                  <w:vAlign w:val="center"/>
                  <w:hideMark/>
                </w:tcPr>
                <w:p w14:paraId="25732E0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41.523.739,74</w:t>
                  </w:r>
                </w:p>
              </w:tc>
              <w:tc>
                <w:tcPr>
                  <w:tcW w:w="410" w:type="pct"/>
                  <w:tcBorders>
                    <w:top w:val="nil"/>
                    <w:left w:val="nil"/>
                    <w:bottom w:val="single" w:sz="4" w:space="0" w:color="D3D3D3"/>
                    <w:right w:val="single" w:sz="4" w:space="0" w:color="D3D3D3"/>
                  </w:tcBorders>
                  <w:shd w:val="clear" w:color="708090" w:fill="708090"/>
                  <w:vAlign w:val="center"/>
                  <w:hideMark/>
                </w:tcPr>
                <w:p w14:paraId="4EB9947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186.499.644,55</w:t>
                  </w:r>
                </w:p>
              </w:tc>
              <w:tc>
                <w:tcPr>
                  <w:tcW w:w="410" w:type="pct"/>
                  <w:tcBorders>
                    <w:top w:val="nil"/>
                    <w:left w:val="nil"/>
                    <w:bottom w:val="single" w:sz="4" w:space="0" w:color="D3D3D3"/>
                    <w:right w:val="single" w:sz="4" w:space="0" w:color="D3D3D3"/>
                  </w:tcBorders>
                  <w:shd w:val="clear" w:color="708090" w:fill="708090"/>
                  <w:vAlign w:val="center"/>
                  <w:hideMark/>
                </w:tcPr>
                <w:p w14:paraId="40807AF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1.242.821,06</w:t>
                  </w:r>
                </w:p>
              </w:tc>
              <w:tc>
                <w:tcPr>
                  <w:tcW w:w="410" w:type="pct"/>
                  <w:tcBorders>
                    <w:top w:val="nil"/>
                    <w:left w:val="nil"/>
                    <w:bottom w:val="single" w:sz="4" w:space="0" w:color="D3D3D3"/>
                    <w:right w:val="single" w:sz="4" w:space="0" w:color="D3D3D3"/>
                  </w:tcBorders>
                  <w:shd w:val="clear" w:color="708090" w:fill="708090"/>
                  <w:vAlign w:val="center"/>
                  <w:hideMark/>
                </w:tcPr>
                <w:p w14:paraId="1BFAD76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937.903.783,17</w:t>
                  </w:r>
                </w:p>
              </w:tc>
            </w:tr>
          </w:tbl>
          <w:p w14:paraId="426F3B98" w14:textId="77777777" w:rsidR="005044BE" w:rsidRPr="006F7A4F" w:rsidRDefault="005044BE" w:rsidP="005044BE">
            <w:pPr>
              <w:spacing w:after="0" w:line="240" w:lineRule="auto"/>
              <w:rPr>
                <w:rFonts w:ascii="Times New Roman" w:hAnsi="Times New Roman" w:cs="Times New Roman"/>
              </w:rPr>
            </w:pPr>
          </w:p>
        </w:tc>
      </w:tr>
    </w:tbl>
    <w:p w14:paraId="0B5568E9" w14:textId="16F760CD" w:rsidR="00ED032D" w:rsidRPr="006F7A4F" w:rsidRDefault="00ED032D" w:rsidP="008D3ADD">
      <w:pPr>
        <w:pStyle w:val="AralkYok"/>
      </w:pPr>
      <w:bookmarkStart w:id="709" w:name="_Toc445993543"/>
    </w:p>
    <w:p w14:paraId="2B494847" w14:textId="77777777" w:rsidR="00B56CD6" w:rsidRPr="006F7A4F" w:rsidRDefault="00B56CD6" w:rsidP="00B56CD6">
      <w:pPr>
        <w:rPr>
          <w:rFonts w:ascii="Times New Roman" w:hAnsi="Times New Roman" w:cs="Times New Roman"/>
        </w:rPr>
      </w:pPr>
    </w:p>
    <w:p w14:paraId="66A671CF" w14:textId="2525F232" w:rsidR="008D3ADD" w:rsidRDefault="008D3ADD">
      <w:pPr>
        <w:rPr>
          <w:rFonts w:ascii="Times New Roman" w:eastAsiaTheme="minorEastAsia" w:hAnsi="Times New Roman"/>
          <w:b/>
          <w:sz w:val="24"/>
          <w:lang w:val="en-US"/>
        </w:rPr>
      </w:pPr>
      <w:r>
        <w:br w:type="page"/>
      </w:r>
    </w:p>
    <w:p w14:paraId="3BC92A54" w14:textId="77777777" w:rsidR="00ED032D" w:rsidRPr="006F7A4F" w:rsidRDefault="00ED032D" w:rsidP="008D3ADD">
      <w:pPr>
        <w:pStyle w:val="AralkYok"/>
      </w:pPr>
    </w:p>
    <w:p w14:paraId="1A68F0C3" w14:textId="77777777" w:rsidR="005044BE" w:rsidRPr="006F7A4F" w:rsidRDefault="005044BE" w:rsidP="00013187">
      <w:pPr>
        <w:pStyle w:val="Balk5"/>
      </w:pPr>
      <w:bookmarkStart w:id="710" w:name="_Toc47706195"/>
      <w:r w:rsidRPr="006F7A4F">
        <w:t>Tablo 10.26 DİYARBAKIR</w:t>
      </w:r>
      <w:bookmarkEnd w:id="709"/>
      <w:bookmarkEnd w:id="710"/>
    </w:p>
    <w:p w14:paraId="46E92528" w14:textId="77777777" w:rsidR="00ED032D" w:rsidRPr="006F7A4F" w:rsidRDefault="00ED032D" w:rsidP="00ED032D">
      <w:pPr>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062"/>
        <w:gridCol w:w="1062"/>
        <w:gridCol w:w="1140"/>
        <w:gridCol w:w="1062"/>
        <w:gridCol w:w="1140"/>
      </w:tblGrid>
      <w:tr w:rsidR="00ED032D" w:rsidRPr="006F7A4F" w14:paraId="358F88E0"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4351D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bookmarkStart w:id="711" w:name="_Toc445993544"/>
            <w:r w:rsidRPr="006F7A4F">
              <w:rPr>
                <w:rFonts w:ascii="Times New Roman" w:eastAsia="Times New Roman" w:hAnsi="Times New Roman" w:cs="Times New Roman"/>
                <w:b/>
                <w:bCs/>
                <w:color w:val="FFFFFF"/>
                <w:sz w:val="16"/>
                <w:szCs w:val="16"/>
                <w:lang w:eastAsia="tr-TR"/>
              </w:rPr>
              <w:t>DİYARBAKIR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6A76492" w14:textId="463294E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CA092E" w14:textId="1D883F63"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CF293E" w14:textId="0EF4730A"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16DE8FE" w14:textId="52EDF157"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903E54" w14:textId="0D5084FA"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B3DF21" w14:textId="650A33A6"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83BAD2" w14:textId="536C566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A2FAAE" w14:textId="7E3C5562"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77D0BB" w14:textId="6BA47CDF"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0D22764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82C547"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D70EB5" w14:textId="205762FC"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5C0E6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A10D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164F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AB465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8.379,37</w:t>
            </w:r>
          </w:p>
        </w:tc>
        <w:tc>
          <w:tcPr>
            <w:tcW w:w="410" w:type="pct"/>
            <w:tcBorders>
              <w:top w:val="nil"/>
              <w:left w:val="nil"/>
              <w:bottom w:val="single" w:sz="4" w:space="0" w:color="D3D3D3"/>
              <w:right w:val="single" w:sz="4" w:space="0" w:color="D3D3D3"/>
            </w:tcBorders>
            <w:shd w:val="clear" w:color="auto" w:fill="auto"/>
            <w:vAlign w:val="center"/>
            <w:hideMark/>
          </w:tcPr>
          <w:p w14:paraId="54B5BBE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F5D63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280B9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528E1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8.379,37</w:t>
            </w:r>
          </w:p>
        </w:tc>
      </w:tr>
      <w:tr w:rsidR="00ED032D" w:rsidRPr="006F7A4F" w14:paraId="6461AB7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1F6A49"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63D6816" w14:textId="044CF374"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CCEC75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C1588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6DEE5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5C408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24C0E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85.400,68</w:t>
            </w:r>
          </w:p>
        </w:tc>
        <w:tc>
          <w:tcPr>
            <w:tcW w:w="410" w:type="pct"/>
            <w:tcBorders>
              <w:top w:val="nil"/>
              <w:left w:val="nil"/>
              <w:bottom w:val="single" w:sz="4" w:space="0" w:color="D3D3D3"/>
              <w:right w:val="single" w:sz="4" w:space="0" w:color="D3D3D3"/>
            </w:tcBorders>
            <w:shd w:val="clear" w:color="auto" w:fill="auto"/>
            <w:vAlign w:val="center"/>
            <w:hideMark/>
          </w:tcPr>
          <w:p w14:paraId="4E0A394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482A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55386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85.400,68</w:t>
            </w:r>
          </w:p>
        </w:tc>
      </w:tr>
      <w:tr w:rsidR="00ED032D" w:rsidRPr="006F7A4F" w14:paraId="6819DAC7"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FB211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3024D2" w14:textId="17245AD2"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4018D7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12.564.170,68</w:t>
            </w:r>
          </w:p>
        </w:tc>
        <w:tc>
          <w:tcPr>
            <w:tcW w:w="410" w:type="pct"/>
            <w:tcBorders>
              <w:top w:val="nil"/>
              <w:left w:val="nil"/>
              <w:bottom w:val="single" w:sz="4" w:space="0" w:color="D3D3D3"/>
              <w:right w:val="single" w:sz="4" w:space="0" w:color="D3D3D3"/>
            </w:tcBorders>
            <w:shd w:val="clear" w:color="auto" w:fill="auto"/>
            <w:vAlign w:val="center"/>
            <w:hideMark/>
          </w:tcPr>
          <w:p w14:paraId="5A9CEDC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A426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B17CB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11.962.448,05</w:t>
            </w:r>
          </w:p>
        </w:tc>
        <w:tc>
          <w:tcPr>
            <w:tcW w:w="410" w:type="pct"/>
            <w:tcBorders>
              <w:top w:val="nil"/>
              <w:left w:val="nil"/>
              <w:bottom w:val="single" w:sz="4" w:space="0" w:color="D3D3D3"/>
              <w:right w:val="single" w:sz="4" w:space="0" w:color="D3D3D3"/>
            </w:tcBorders>
            <w:shd w:val="clear" w:color="auto" w:fill="auto"/>
            <w:vAlign w:val="center"/>
            <w:hideMark/>
          </w:tcPr>
          <w:p w14:paraId="4A09A35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CCF36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A3E28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375DE4"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24.526.618,72</w:t>
            </w:r>
          </w:p>
        </w:tc>
      </w:tr>
      <w:tr w:rsidR="00ED032D" w:rsidRPr="006F7A4F" w14:paraId="52A3455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EAF45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AB69BE" w14:textId="3309FD8E"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D047F3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0DE4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AC5BA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45EEC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6876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42.208.786,56</w:t>
            </w:r>
          </w:p>
        </w:tc>
        <w:tc>
          <w:tcPr>
            <w:tcW w:w="410" w:type="pct"/>
            <w:tcBorders>
              <w:top w:val="nil"/>
              <w:left w:val="nil"/>
              <w:bottom w:val="single" w:sz="4" w:space="0" w:color="D3D3D3"/>
              <w:right w:val="single" w:sz="4" w:space="0" w:color="D3D3D3"/>
            </w:tcBorders>
            <w:shd w:val="clear" w:color="auto" w:fill="auto"/>
            <w:vAlign w:val="center"/>
            <w:hideMark/>
          </w:tcPr>
          <w:p w14:paraId="1EE6952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166.028.099,93</w:t>
            </w:r>
          </w:p>
        </w:tc>
        <w:tc>
          <w:tcPr>
            <w:tcW w:w="410" w:type="pct"/>
            <w:tcBorders>
              <w:top w:val="nil"/>
              <w:left w:val="nil"/>
              <w:bottom w:val="single" w:sz="4" w:space="0" w:color="D3D3D3"/>
              <w:right w:val="single" w:sz="4" w:space="0" w:color="D3D3D3"/>
            </w:tcBorders>
            <w:shd w:val="clear" w:color="auto" w:fill="auto"/>
            <w:vAlign w:val="center"/>
            <w:hideMark/>
          </w:tcPr>
          <w:p w14:paraId="0EF5AFC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64086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208.236.886,49</w:t>
            </w:r>
          </w:p>
        </w:tc>
      </w:tr>
      <w:tr w:rsidR="00ED032D" w:rsidRPr="006F7A4F" w14:paraId="1F130ED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A7DFFD"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48E565" w14:textId="2150F5D2"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A95308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7386E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0B404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ADE75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91D97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1702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900B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16.966,00</w:t>
            </w:r>
          </w:p>
        </w:tc>
        <w:tc>
          <w:tcPr>
            <w:tcW w:w="410" w:type="pct"/>
            <w:tcBorders>
              <w:top w:val="nil"/>
              <w:left w:val="nil"/>
              <w:bottom w:val="single" w:sz="4" w:space="0" w:color="D3D3D3"/>
              <w:right w:val="single" w:sz="4" w:space="0" w:color="D3D3D3"/>
            </w:tcBorders>
            <w:shd w:val="clear" w:color="708090" w:fill="708090"/>
            <w:vAlign w:val="center"/>
            <w:hideMark/>
          </w:tcPr>
          <w:p w14:paraId="57ACE67C"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16.966,00</w:t>
            </w:r>
          </w:p>
        </w:tc>
      </w:tr>
      <w:tr w:rsidR="00ED032D" w:rsidRPr="006F7A4F" w14:paraId="1614B43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2E4319"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D0F7DD" w14:textId="39F34CD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1C1B4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3E019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CF80C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8C2F5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60.046,00</w:t>
            </w:r>
          </w:p>
        </w:tc>
        <w:tc>
          <w:tcPr>
            <w:tcW w:w="410" w:type="pct"/>
            <w:tcBorders>
              <w:top w:val="nil"/>
              <w:left w:val="nil"/>
              <w:bottom w:val="single" w:sz="4" w:space="0" w:color="D3D3D3"/>
              <w:right w:val="single" w:sz="4" w:space="0" w:color="D3D3D3"/>
            </w:tcBorders>
            <w:shd w:val="clear" w:color="auto" w:fill="auto"/>
            <w:vAlign w:val="center"/>
            <w:hideMark/>
          </w:tcPr>
          <w:p w14:paraId="5C01809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AFD69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C8F4C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62D1B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60.046,00</w:t>
            </w:r>
          </w:p>
        </w:tc>
      </w:tr>
      <w:tr w:rsidR="00ED032D" w:rsidRPr="006F7A4F" w14:paraId="3C1F063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51C40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D9D632" w14:textId="45D77586"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9FB28F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5F355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8D36F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3B4E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1.052.229,00</w:t>
            </w:r>
          </w:p>
        </w:tc>
        <w:tc>
          <w:tcPr>
            <w:tcW w:w="410" w:type="pct"/>
            <w:tcBorders>
              <w:top w:val="nil"/>
              <w:left w:val="nil"/>
              <w:bottom w:val="single" w:sz="4" w:space="0" w:color="D3D3D3"/>
              <w:right w:val="single" w:sz="4" w:space="0" w:color="D3D3D3"/>
            </w:tcBorders>
            <w:shd w:val="clear" w:color="auto" w:fill="auto"/>
            <w:vAlign w:val="center"/>
            <w:hideMark/>
          </w:tcPr>
          <w:p w14:paraId="01C084E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14.834,00</w:t>
            </w:r>
          </w:p>
        </w:tc>
        <w:tc>
          <w:tcPr>
            <w:tcW w:w="410" w:type="pct"/>
            <w:tcBorders>
              <w:top w:val="nil"/>
              <w:left w:val="nil"/>
              <w:bottom w:val="single" w:sz="4" w:space="0" w:color="D3D3D3"/>
              <w:right w:val="single" w:sz="4" w:space="0" w:color="D3D3D3"/>
            </w:tcBorders>
            <w:shd w:val="clear" w:color="auto" w:fill="auto"/>
            <w:vAlign w:val="center"/>
            <w:hideMark/>
          </w:tcPr>
          <w:p w14:paraId="51B62F4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3FE56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51470A"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1.067.063,00</w:t>
            </w:r>
          </w:p>
        </w:tc>
      </w:tr>
      <w:tr w:rsidR="00ED032D" w:rsidRPr="006F7A4F" w14:paraId="294655E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3DBBE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45D690E" w14:textId="75C46FF7"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E93E80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12.564.170,68</w:t>
            </w:r>
          </w:p>
        </w:tc>
        <w:tc>
          <w:tcPr>
            <w:tcW w:w="410" w:type="pct"/>
            <w:tcBorders>
              <w:top w:val="nil"/>
              <w:left w:val="nil"/>
              <w:bottom w:val="single" w:sz="4" w:space="0" w:color="D3D3D3"/>
              <w:right w:val="single" w:sz="4" w:space="0" w:color="D3D3D3"/>
            </w:tcBorders>
            <w:shd w:val="clear" w:color="708090" w:fill="708090"/>
            <w:vAlign w:val="center"/>
            <w:hideMark/>
          </w:tcPr>
          <w:p w14:paraId="6B39E36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D5FED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9DA9C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13.083.102,42</w:t>
            </w:r>
          </w:p>
        </w:tc>
        <w:tc>
          <w:tcPr>
            <w:tcW w:w="410" w:type="pct"/>
            <w:tcBorders>
              <w:top w:val="nil"/>
              <w:left w:val="nil"/>
              <w:bottom w:val="single" w:sz="4" w:space="0" w:color="D3D3D3"/>
              <w:right w:val="single" w:sz="4" w:space="0" w:color="D3D3D3"/>
            </w:tcBorders>
            <w:shd w:val="clear" w:color="708090" w:fill="708090"/>
            <w:vAlign w:val="center"/>
            <w:hideMark/>
          </w:tcPr>
          <w:p w14:paraId="0D885D2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42.309.021,24</w:t>
            </w:r>
          </w:p>
        </w:tc>
        <w:tc>
          <w:tcPr>
            <w:tcW w:w="410" w:type="pct"/>
            <w:tcBorders>
              <w:top w:val="nil"/>
              <w:left w:val="nil"/>
              <w:bottom w:val="single" w:sz="4" w:space="0" w:color="D3D3D3"/>
              <w:right w:val="single" w:sz="4" w:space="0" w:color="D3D3D3"/>
            </w:tcBorders>
            <w:shd w:val="clear" w:color="708090" w:fill="708090"/>
            <w:vAlign w:val="center"/>
            <w:hideMark/>
          </w:tcPr>
          <w:p w14:paraId="4369FA2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166.028.099,93</w:t>
            </w:r>
          </w:p>
        </w:tc>
        <w:tc>
          <w:tcPr>
            <w:tcW w:w="410" w:type="pct"/>
            <w:tcBorders>
              <w:top w:val="nil"/>
              <w:left w:val="nil"/>
              <w:bottom w:val="single" w:sz="4" w:space="0" w:color="D3D3D3"/>
              <w:right w:val="single" w:sz="4" w:space="0" w:color="D3D3D3"/>
            </w:tcBorders>
            <w:shd w:val="clear" w:color="708090" w:fill="708090"/>
            <w:vAlign w:val="center"/>
            <w:hideMark/>
          </w:tcPr>
          <w:p w14:paraId="53ADABD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16.966,00</w:t>
            </w:r>
          </w:p>
        </w:tc>
        <w:tc>
          <w:tcPr>
            <w:tcW w:w="410" w:type="pct"/>
            <w:tcBorders>
              <w:top w:val="nil"/>
              <w:left w:val="nil"/>
              <w:bottom w:val="single" w:sz="4" w:space="0" w:color="D3D3D3"/>
              <w:right w:val="single" w:sz="4" w:space="0" w:color="D3D3D3"/>
            </w:tcBorders>
            <w:shd w:val="clear" w:color="708090" w:fill="708090"/>
            <w:vAlign w:val="center"/>
            <w:hideMark/>
          </w:tcPr>
          <w:p w14:paraId="48A62781"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234.001.360,26</w:t>
            </w:r>
          </w:p>
        </w:tc>
      </w:tr>
    </w:tbl>
    <w:p w14:paraId="0A5986A9" w14:textId="77777777" w:rsidR="005044BE" w:rsidRPr="006F7A4F" w:rsidRDefault="005044BE" w:rsidP="005044BE">
      <w:pPr>
        <w:pStyle w:val="Tablo1"/>
        <w:rPr>
          <w:rFonts w:ascii="Times New Roman" w:hAnsi="Times New Roman"/>
        </w:rPr>
      </w:pPr>
    </w:p>
    <w:p w14:paraId="278FC6C8"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51C9A1C6" w14:textId="77777777" w:rsidR="005044BE" w:rsidRPr="006F7A4F" w:rsidRDefault="005044BE" w:rsidP="00013187">
      <w:pPr>
        <w:pStyle w:val="Balk5"/>
      </w:pPr>
      <w:bookmarkStart w:id="712" w:name="_Toc47706196"/>
      <w:r w:rsidRPr="006F7A4F">
        <w:lastRenderedPageBreak/>
        <w:t>Tablo 10.27 DÜZCE</w:t>
      </w:r>
      <w:bookmarkEnd w:id="711"/>
      <w:bookmarkEnd w:id="712"/>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ED032D" w:rsidRPr="006F7A4F" w14:paraId="7C7D8049"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500ED5"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DÜZCE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D55DC6A" w14:textId="15337D2A"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F5C2F2" w14:textId="73556BDA"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44A23F" w14:textId="2F1781DB"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1106AE" w14:textId="33DD8B8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3A191B" w14:textId="553F3D4B"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E1D6C2" w14:textId="761F525D"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F8A1EC" w14:textId="2AA7BE1C"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68C594" w14:textId="003509A0" w:rsidR="00ED032D" w:rsidRPr="006F7A4F" w:rsidRDefault="00865540" w:rsidP="00ED032D">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70BFDE" w14:textId="0DBEDD40" w:rsidR="00ED032D" w:rsidRPr="006F7A4F" w:rsidRDefault="005E5D01"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ED032D" w:rsidRPr="006F7A4F" w14:paraId="3BD81EBE"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AF6C2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D4E2EA" w14:textId="6E3A947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312279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2.666.868,72</w:t>
            </w:r>
          </w:p>
        </w:tc>
        <w:tc>
          <w:tcPr>
            <w:tcW w:w="410" w:type="pct"/>
            <w:tcBorders>
              <w:top w:val="nil"/>
              <w:left w:val="nil"/>
              <w:bottom w:val="single" w:sz="4" w:space="0" w:color="D3D3D3"/>
              <w:right w:val="single" w:sz="4" w:space="0" w:color="D3D3D3"/>
            </w:tcBorders>
            <w:shd w:val="clear" w:color="auto" w:fill="auto"/>
            <w:vAlign w:val="center"/>
            <w:hideMark/>
          </w:tcPr>
          <w:p w14:paraId="5A868E7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3.582,78</w:t>
            </w:r>
          </w:p>
        </w:tc>
        <w:tc>
          <w:tcPr>
            <w:tcW w:w="410" w:type="pct"/>
            <w:tcBorders>
              <w:top w:val="nil"/>
              <w:left w:val="nil"/>
              <w:bottom w:val="single" w:sz="4" w:space="0" w:color="D3D3D3"/>
              <w:right w:val="single" w:sz="4" w:space="0" w:color="D3D3D3"/>
            </w:tcBorders>
            <w:shd w:val="clear" w:color="auto" w:fill="auto"/>
            <w:vAlign w:val="center"/>
            <w:hideMark/>
          </w:tcPr>
          <w:p w14:paraId="77157D8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7D39E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116.111.529,96</w:t>
            </w:r>
          </w:p>
        </w:tc>
        <w:tc>
          <w:tcPr>
            <w:tcW w:w="410" w:type="pct"/>
            <w:tcBorders>
              <w:top w:val="nil"/>
              <w:left w:val="nil"/>
              <w:bottom w:val="single" w:sz="4" w:space="0" w:color="D3D3D3"/>
              <w:right w:val="single" w:sz="4" w:space="0" w:color="D3D3D3"/>
            </w:tcBorders>
            <w:shd w:val="clear" w:color="auto" w:fill="auto"/>
            <w:vAlign w:val="center"/>
            <w:hideMark/>
          </w:tcPr>
          <w:p w14:paraId="7523EE1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26.449.272,58</w:t>
            </w:r>
          </w:p>
        </w:tc>
        <w:tc>
          <w:tcPr>
            <w:tcW w:w="410" w:type="pct"/>
            <w:tcBorders>
              <w:top w:val="nil"/>
              <w:left w:val="nil"/>
              <w:bottom w:val="single" w:sz="4" w:space="0" w:color="D3D3D3"/>
              <w:right w:val="single" w:sz="4" w:space="0" w:color="D3D3D3"/>
            </w:tcBorders>
            <w:shd w:val="clear" w:color="auto" w:fill="auto"/>
            <w:vAlign w:val="center"/>
            <w:hideMark/>
          </w:tcPr>
          <w:p w14:paraId="7E71127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73.653.077,29</w:t>
            </w:r>
          </w:p>
        </w:tc>
        <w:tc>
          <w:tcPr>
            <w:tcW w:w="410" w:type="pct"/>
            <w:tcBorders>
              <w:top w:val="nil"/>
              <w:left w:val="nil"/>
              <w:bottom w:val="single" w:sz="4" w:space="0" w:color="D3D3D3"/>
              <w:right w:val="single" w:sz="4" w:space="0" w:color="D3D3D3"/>
            </w:tcBorders>
            <w:shd w:val="clear" w:color="auto" w:fill="auto"/>
            <w:vAlign w:val="center"/>
            <w:hideMark/>
          </w:tcPr>
          <w:p w14:paraId="52DF194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20.954,74</w:t>
            </w:r>
          </w:p>
        </w:tc>
        <w:tc>
          <w:tcPr>
            <w:tcW w:w="410" w:type="pct"/>
            <w:tcBorders>
              <w:top w:val="nil"/>
              <w:left w:val="nil"/>
              <w:bottom w:val="single" w:sz="4" w:space="0" w:color="D3D3D3"/>
              <w:right w:val="single" w:sz="4" w:space="0" w:color="D3D3D3"/>
            </w:tcBorders>
            <w:shd w:val="clear" w:color="708090" w:fill="708090"/>
            <w:vAlign w:val="center"/>
            <w:hideMark/>
          </w:tcPr>
          <w:p w14:paraId="53D8B658"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218.905.286,07</w:t>
            </w:r>
          </w:p>
        </w:tc>
      </w:tr>
      <w:tr w:rsidR="00ED032D" w:rsidRPr="006F7A4F" w14:paraId="716451E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20318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1894A2" w14:textId="585EE551"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0AD21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2B4C0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1133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0348C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B96B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188.184,22</w:t>
            </w:r>
          </w:p>
        </w:tc>
        <w:tc>
          <w:tcPr>
            <w:tcW w:w="410" w:type="pct"/>
            <w:tcBorders>
              <w:top w:val="nil"/>
              <w:left w:val="nil"/>
              <w:bottom w:val="single" w:sz="4" w:space="0" w:color="D3D3D3"/>
              <w:right w:val="single" w:sz="4" w:space="0" w:color="D3D3D3"/>
            </w:tcBorders>
            <w:shd w:val="clear" w:color="auto" w:fill="auto"/>
            <w:vAlign w:val="center"/>
            <w:hideMark/>
          </w:tcPr>
          <w:p w14:paraId="56A0D81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8E073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B809FF"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188.184,22</w:t>
            </w:r>
          </w:p>
        </w:tc>
      </w:tr>
      <w:tr w:rsidR="00ED032D" w:rsidRPr="006F7A4F" w14:paraId="0A300FB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A60133"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88E10F" w14:textId="4B902E1D"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D2EECF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16.285.657,75</w:t>
            </w:r>
          </w:p>
        </w:tc>
        <w:tc>
          <w:tcPr>
            <w:tcW w:w="410" w:type="pct"/>
            <w:tcBorders>
              <w:top w:val="nil"/>
              <w:left w:val="nil"/>
              <w:bottom w:val="single" w:sz="4" w:space="0" w:color="D3D3D3"/>
              <w:right w:val="single" w:sz="4" w:space="0" w:color="D3D3D3"/>
            </w:tcBorders>
            <w:shd w:val="clear" w:color="auto" w:fill="auto"/>
            <w:vAlign w:val="center"/>
            <w:hideMark/>
          </w:tcPr>
          <w:p w14:paraId="0C469F8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6283A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1DC23"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5.345.725,56</w:t>
            </w:r>
          </w:p>
        </w:tc>
        <w:tc>
          <w:tcPr>
            <w:tcW w:w="410" w:type="pct"/>
            <w:tcBorders>
              <w:top w:val="nil"/>
              <w:left w:val="nil"/>
              <w:bottom w:val="single" w:sz="4" w:space="0" w:color="D3D3D3"/>
              <w:right w:val="single" w:sz="4" w:space="0" w:color="D3D3D3"/>
            </w:tcBorders>
            <w:shd w:val="clear" w:color="auto" w:fill="auto"/>
            <w:vAlign w:val="center"/>
            <w:hideMark/>
          </w:tcPr>
          <w:p w14:paraId="5746FA3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F9DF1B"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F0E175"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060665"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21.631.383,31</w:t>
            </w:r>
          </w:p>
        </w:tc>
      </w:tr>
      <w:tr w:rsidR="00ED032D" w:rsidRPr="006F7A4F" w14:paraId="7C309F6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D76360"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0C44CD" w14:textId="7545F8A1"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BB827B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D9717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E40E72"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0B082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457B3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220.648,67</w:t>
            </w:r>
          </w:p>
        </w:tc>
        <w:tc>
          <w:tcPr>
            <w:tcW w:w="410" w:type="pct"/>
            <w:tcBorders>
              <w:top w:val="nil"/>
              <w:left w:val="nil"/>
              <w:bottom w:val="single" w:sz="4" w:space="0" w:color="D3D3D3"/>
              <w:right w:val="single" w:sz="4" w:space="0" w:color="D3D3D3"/>
            </w:tcBorders>
            <w:shd w:val="clear" w:color="auto" w:fill="auto"/>
            <w:vAlign w:val="center"/>
            <w:hideMark/>
          </w:tcPr>
          <w:p w14:paraId="7895CBA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B255C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918F3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220.648,67</w:t>
            </w:r>
          </w:p>
        </w:tc>
      </w:tr>
      <w:tr w:rsidR="00ED032D" w:rsidRPr="006F7A4F" w14:paraId="4912301E"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600B81"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A65305" w14:textId="1860407C"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ACBA3B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530A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372EF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12509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885.920,00</w:t>
            </w:r>
          </w:p>
        </w:tc>
        <w:tc>
          <w:tcPr>
            <w:tcW w:w="410" w:type="pct"/>
            <w:tcBorders>
              <w:top w:val="nil"/>
              <w:left w:val="nil"/>
              <w:bottom w:val="single" w:sz="4" w:space="0" w:color="D3D3D3"/>
              <w:right w:val="single" w:sz="4" w:space="0" w:color="D3D3D3"/>
            </w:tcBorders>
            <w:shd w:val="clear" w:color="auto" w:fill="auto"/>
            <w:vAlign w:val="center"/>
            <w:hideMark/>
          </w:tcPr>
          <w:p w14:paraId="25AB736C"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221.609,00</w:t>
            </w:r>
          </w:p>
        </w:tc>
        <w:tc>
          <w:tcPr>
            <w:tcW w:w="410" w:type="pct"/>
            <w:tcBorders>
              <w:top w:val="nil"/>
              <w:left w:val="nil"/>
              <w:bottom w:val="single" w:sz="4" w:space="0" w:color="D3D3D3"/>
              <w:right w:val="single" w:sz="4" w:space="0" w:color="D3D3D3"/>
            </w:tcBorders>
            <w:shd w:val="clear" w:color="auto" w:fill="auto"/>
            <w:vAlign w:val="center"/>
            <w:hideMark/>
          </w:tcPr>
          <w:p w14:paraId="3D77CEA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F9D0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294.179,00</w:t>
            </w:r>
          </w:p>
        </w:tc>
        <w:tc>
          <w:tcPr>
            <w:tcW w:w="410" w:type="pct"/>
            <w:tcBorders>
              <w:top w:val="nil"/>
              <w:left w:val="nil"/>
              <w:bottom w:val="single" w:sz="4" w:space="0" w:color="D3D3D3"/>
              <w:right w:val="single" w:sz="4" w:space="0" w:color="D3D3D3"/>
            </w:tcBorders>
            <w:shd w:val="clear" w:color="708090" w:fill="708090"/>
            <w:vAlign w:val="center"/>
            <w:hideMark/>
          </w:tcPr>
          <w:p w14:paraId="7B7816DE"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1.401.708,00</w:t>
            </w:r>
          </w:p>
        </w:tc>
      </w:tr>
      <w:tr w:rsidR="00ED032D" w:rsidRPr="006F7A4F" w14:paraId="70DE2E3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CCD746"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6B733F" w14:textId="10E8A15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F30F10F"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9C96A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4B719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514BD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255.192,80</w:t>
            </w:r>
          </w:p>
        </w:tc>
        <w:tc>
          <w:tcPr>
            <w:tcW w:w="410" w:type="pct"/>
            <w:tcBorders>
              <w:top w:val="nil"/>
              <w:left w:val="nil"/>
              <w:bottom w:val="single" w:sz="4" w:space="0" w:color="D3D3D3"/>
              <w:right w:val="single" w:sz="4" w:space="0" w:color="D3D3D3"/>
            </w:tcBorders>
            <w:shd w:val="clear" w:color="auto" w:fill="auto"/>
            <w:vAlign w:val="center"/>
            <w:hideMark/>
          </w:tcPr>
          <w:p w14:paraId="7FD6D0A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1002F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4FA037"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C2450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255.192,80</w:t>
            </w:r>
          </w:p>
        </w:tc>
      </w:tr>
      <w:tr w:rsidR="00ED032D" w:rsidRPr="006F7A4F" w14:paraId="1EBD6620"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9F378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218676" w14:textId="47829E09"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2304FF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7843D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F8724"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804978"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36.320,00</w:t>
            </w:r>
          </w:p>
        </w:tc>
        <w:tc>
          <w:tcPr>
            <w:tcW w:w="410" w:type="pct"/>
            <w:tcBorders>
              <w:top w:val="nil"/>
              <w:left w:val="nil"/>
              <w:bottom w:val="single" w:sz="4" w:space="0" w:color="D3D3D3"/>
              <w:right w:val="single" w:sz="4" w:space="0" w:color="D3D3D3"/>
            </w:tcBorders>
            <w:shd w:val="clear" w:color="auto" w:fill="auto"/>
            <w:vAlign w:val="center"/>
            <w:hideMark/>
          </w:tcPr>
          <w:p w14:paraId="528F4ED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CF9A0A"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5563F9"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E92857"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36.320,00</w:t>
            </w:r>
          </w:p>
        </w:tc>
      </w:tr>
      <w:tr w:rsidR="00ED032D" w:rsidRPr="006F7A4F" w14:paraId="3F9DEFF8"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03AF44"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67B526" w14:textId="78F59CC7" w:rsidR="00ED032D" w:rsidRPr="006F7A4F" w:rsidRDefault="00865540"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89D266E"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D82991"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F9730"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267.447,04</w:t>
            </w:r>
          </w:p>
        </w:tc>
        <w:tc>
          <w:tcPr>
            <w:tcW w:w="410" w:type="pct"/>
            <w:tcBorders>
              <w:top w:val="nil"/>
              <w:left w:val="nil"/>
              <w:bottom w:val="single" w:sz="4" w:space="0" w:color="D3D3D3"/>
              <w:right w:val="single" w:sz="4" w:space="0" w:color="D3D3D3"/>
            </w:tcBorders>
            <w:shd w:val="clear" w:color="auto" w:fill="auto"/>
            <w:vAlign w:val="center"/>
            <w:hideMark/>
          </w:tcPr>
          <w:p w14:paraId="1B17DB7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4C1616"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8355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2415DD" w14:textId="77777777" w:rsidR="00ED032D" w:rsidRPr="006F7A4F" w:rsidRDefault="00ED032D" w:rsidP="00ED032D">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679A7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267.447,04</w:t>
            </w:r>
          </w:p>
        </w:tc>
      </w:tr>
      <w:tr w:rsidR="00ED032D" w:rsidRPr="006F7A4F" w14:paraId="30090C0A"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0BD908" w14:textId="77777777" w:rsidR="00ED032D" w:rsidRPr="006F7A4F" w:rsidRDefault="00ED032D"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691DCE0" w14:textId="018C7283" w:rsidR="00ED032D" w:rsidRPr="006F7A4F" w:rsidRDefault="005D4FB4" w:rsidP="00ED032D">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4D3567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18.952.526,47</w:t>
            </w:r>
          </w:p>
        </w:tc>
        <w:tc>
          <w:tcPr>
            <w:tcW w:w="410" w:type="pct"/>
            <w:tcBorders>
              <w:top w:val="nil"/>
              <w:left w:val="nil"/>
              <w:bottom w:val="single" w:sz="4" w:space="0" w:color="D3D3D3"/>
              <w:right w:val="single" w:sz="4" w:space="0" w:color="D3D3D3"/>
            </w:tcBorders>
            <w:shd w:val="clear" w:color="708090" w:fill="708090"/>
            <w:vAlign w:val="center"/>
            <w:hideMark/>
          </w:tcPr>
          <w:p w14:paraId="1AA8EBF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3.582,78</w:t>
            </w:r>
          </w:p>
        </w:tc>
        <w:tc>
          <w:tcPr>
            <w:tcW w:w="410" w:type="pct"/>
            <w:tcBorders>
              <w:top w:val="nil"/>
              <w:left w:val="nil"/>
              <w:bottom w:val="single" w:sz="4" w:space="0" w:color="D3D3D3"/>
              <w:right w:val="single" w:sz="4" w:space="0" w:color="D3D3D3"/>
            </w:tcBorders>
            <w:shd w:val="clear" w:color="708090" w:fill="708090"/>
            <w:vAlign w:val="center"/>
            <w:hideMark/>
          </w:tcPr>
          <w:p w14:paraId="5D707F2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267.447,04</w:t>
            </w:r>
          </w:p>
        </w:tc>
        <w:tc>
          <w:tcPr>
            <w:tcW w:w="410" w:type="pct"/>
            <w:tcBorders>
              <w:top w:val="nil"/>
              <w:left w:val="nil"/>
              <w:bottom w:val="single" w:sz="4" w:space="0" w:color="D3D3D3"/>
              <w:right w:val="single" w:sz="4" w:space="0" w:color="D3D3D3"/>
            </w:tcBorders>
            <w:shd w:val="clear" w:color="708090" w:fill="708090"/>
            <w:vAlign w:val="center"/>
            <w:hideMark/>
          </w:tcPr>
          <w:p w14:paraId="3FCAC5A6"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122.634.688,32</w:t>
            </w:r>
          </w:p>
        </w:tc>
        <w:tc>
          <w:tcPr>
            <w:tcW w:w="410" w:type="pct"/>
            <w:tcBorders>
              <w:top w:val="nil"/>
              <w:left w:val="nil"/>
              <w:bottom w:val="single" w:sz="4" w:space="0" w:color="D3D3D3"/>
              <w:right w:val="single" w:sz="4" w:space="0" w:color="D3D3D3"/>
            </w:tcBorders>
            <w:shd w:val="clear" w:color="708090" w:fill="708090"/>
            <w:vAlign w:val="center"/>
            <w:hideMark/>
          </w:tcPr>
          <w:p w14:paraId="610D39E9"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27.079.714,47</w:t>
            </w:r>
          </w:p>
        </w:tc>
        <w:tc>
          <w:tcPr>
            <w:tcW w:w="410" w:type="pct"/>
            <w:tcBorders>
              <w:top w:val="nil"/>
              <w:left w:val="nil"/>
              <w:bottom w:val="single" w:sz="4" w:space="0" w:color="D3D3D3"/>
              <w:right w:val="single" w:sz="4" w:space="0" w:color="D3D3D3"/>
            </w:tcBorders>
            <w:shd w:val="clear" w:color="708090" w:fill="708090"/>
            <w:vAlign w:val="center"/>
            <w:hideMark/>
          </w:tcPr>
          <w:p w14:paraId="537379DB"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73.653.077,29</w:t>
            </w:r>
          </w:p>
        </w:tc>
        <w:tc>
          <w:tcPr>
            <w:tcW w:w="410" w:type="pct"/>
            <w:tcBorders>
              <w:top w:val="nil"/>
              <w:left w:val="nil"/>
              <w:bottom w:val="single" w:sz="4" w:space="0" w:color="D3D3D3"/>
              <w:right w:val="single" w:sz="4" w:space="0" w:color="D3D3D3"/>
            </w:tcBorders>
            <w:shd w:val="clear" w:color="708090" w:fill="708090"/>
            <w:vAlign w:val="center"/>
            <w:hideMark/>
          </w:tcPr>
          <w:p w14:paraId="1016BB13"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315.133,74</w:t>
            </w:r>
          </w:p>
        </w:tc>
        <w:tc>
          <w:tcPr>
            <w:tcW w:w="410" w:type="pct"/>
            <w:tcBorders>
              <w:top w:val="nil"/>
              <w:left w:val="nil"/>
              <w:bottom w:val="single" w:sz="4" w:space="0" w:color="D3D3D3"/>
              <w:right w:val="single" w:sz="4" w:space="0" w:color="D3D3D3"/>
            </w:tcBorders>
            <w:shd w:val="clear" w:color="708090" w:fill="708090"/>
            <w:vAlign w:val="center"/>
            <w:hideMark/>
          </w:tcPr>
          <w:p w14:paraId="53138CB0" w14:textId="77777777" w:rsidR="00ED032D" w:rsidRPr="006F7A4F" w:rsidRDefault="00ED032D" w:rsidP="00ED032D">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242.906.170,11</w:t>
            </w:r>
          </w:p>
        </w:tc>
      </w:tr>
    </w:tbl>
    <w:p w14:paraId="661F95C6" w14:textId="77777777" w:rsidR="005044BE" w:rsidRPr="006F7A4F" w:rsidRDefault="005044BE" w:rsidP="005044BE">
      <w:pPr>
        <w:pStyle w:val="Tablo1"/>
        <w:rPr>
          <w:rFonts w:ascii="Times New Roman" w:hAnsi="Times New Roman"/>
        </w:rPr>
      </w:pPr>
    </w:p>
    <w:p w14:paraId="64C1CB55"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79A26620" w14:textId="77777777" w:rsidR="005044BE" w:rsidRPr="006F7A4F" w:rsidRDefault="005044BE" w:rsidP="00013187">
      <w:pPr>
        <w:pStyle w:val="Balk5"/>
      </w:pPr>
      <w:bookmarkStart w:id="713" w:name="_Toc445993545"/>
      <w:bookmarkStart w:id="714" w:name="_Toc47706197"/>
      <w:r w:rsidRPr="006F7A4F">
        <w:lastRenderedPageBreak/>
        <w:t>Tablo 10.28 EDİRNE</w:t>
      </w:r>
      <w:bookmarkEnd w:id="713"/>
      <w:bookmarkEnd w:id="714"/>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F34D9F" w:rsidRPr="006F7A4F" w14:paraId="7A497BE6" w14:textId="77777777" w:rsidTr="00F34D9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34C931"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bookmarkStart w:id="715" w:name="_Toc445993546"/>
            <w:r w:rsidRPr="006F7A4F">
              <w:rPr>
                <w:rFonts w:ascii="Times New Roman" w:eastAsia="Times New Roman" w:hAnsi="Times New Roman" w:cs="Times New Roman"/>
                <w:b/>
                <w:bCs/>
                <w:color w:val="FFFFFF"/>
                <w:sz w:val="16"/>
                <w:szCs w:val="16"/>
                <w:lang w:eastAsia="tr-TR"/>
              </w:rPr>
              <w:t>EDİRNE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17487A" w14:textId="0411B494"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442479" w14:textId="364952F5"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37F99E" w14:textId="36004107"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6FFD10" w14:textId="42CB70BA"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4C2068" w14:textId="11B0587B"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842E91" w14:textId="353F100C"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FB4306" w14:textId="4F575A06"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47088E" w14:textId="652584D3"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202572" w14:textId="6B657B06" w:rsidR="00F34D9F" w:rsidRPr="006F7A4F" w:rsidRDefault="005E5D01"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F34D9F" w:rsidRPr="006F7A4F" w14:paraId="7651B808"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231F90"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7EBEA4" w14:textId="2F2D965B"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645FA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B5C3B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20F7C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CD5F2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779.235,12</w:t>
            </w:r>
          </w:p>
        </w:tc>
        <w:tc>
          <w:tcPr>
            <w:tcW w:w="410" w:type="pct"/>
            <w:tcBorders>
              <w:top w:val="nil"/>
              <w:left w:val="nil"/>
              <w:bottom w:val="single" w:sz="4" w:space="0" w:color="D3D3D3"/>
              <w:right w:val="single" w:sz="4" w:space="0" w:color="D3D3D3"/>
            </w:tcBorders>
            <w:shd w:val="clear" w:color="auto" w:fill="auto"/>
            <w:vAlign w:val="center"/>
            <w:hideMark/>
          </w:tcPr>
          <w:p w14:paraId="10C87CA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263D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9CF4CA"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72.499,88</w:t>
            </w:r>
          </w:p>
        </w:tc>
        <w:tc>
          <w:tcPr>
            <w:tcW w:w="410" w:type="pct"/>
            <w:tcBorders>
              <w:top w:val="nil"/>
              <w:left w:val="nil"/>
              <w:bottom w:val="single" w:sz="4" w:space="0" w:color="D3D3D3"/>
              <w:right w:val="single" w:sz="4" w:space="0" w:color="D3D3D3"/>
            </w:tcBorders>
            <w:shd w:val="clear" w:color="708090" w:fill="708090"/>
            <w:vAlign w:val="center"/>
            <w:hideMark/>
          </w:tcPr>
          <w:p w14:paraId="1B67C087"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851.735,00</w:t>
            </w:r>
          </w:p>
        </w:tc>
      </w:tr>
      <w:tr w:rsidR="00F34D9F" w:rsidRPr="006F7A4F" w14:paraId="1A957F58"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0E0591"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F84C7E" w14:textId="02EE0099"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C9B35D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6C8E0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1B37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9E4E3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2B957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5.309,31</w:t>
            </w:r>
          </w:p>
        </w:tc>
        <w:tc>
          <w:tcPr>
            <w:tcW w:w="410" w:type="pct"/>
            <w:tcBorders>
              <w:top w:val="nil"/>
              <w:left w:val="nil"/>
              <w:bottom w:val="single" w:sz="4" w:space="0" w:color="D3D3D3"/>
              <w:right w:val="single" w:sz="4" w:space="0" w:color="D3D3D3"/>
            </w:tcBorders>
            <w:shd w:val="clear" w:color="auto" w:fill="auto"/>
            <w:vAlign w:val="center"/>
            <w:hideMark/>
          </w:tcPr>
          <w:p w14:paraId="1B117E8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30A0EC"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9A2BF8"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5.309,31</w:t>
            </w:r>
          </w:p>
        </w:tc>
      </w:tr>
      <w:tr w:rsidR="00F34D9F" w:rsidRPr="006F7A4F" w14:paraId="463599B1"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4319EC"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467376" w14:textId="7F999165"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2C8521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02A04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CBFF7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1538B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478.913,00</w:t>
            </w:r>
          </w:p>
        </w:tc>
        <w:tc>
          <w:tcPr>
            <w:tcW w:w="410" w:type="pct"/>
            <w:tcBorders>
              <w:top w:val="nil"/>
              <w:left w:val="nil"/>
              <w:bottom w:val="single" w:sz="4" w:space="0" w:color="D3D3D3"/>
              <w:right w:val="single" w:sz="4" w:space="0" w:color="D3D3D3"/>
            </w:tcBorders>
            <w:shd w:val="clear" w:color="auto" w:fill="auto"/>
            <w:vAlign w:val="center"/>
            <w:hideMark/>
          </w:tcPr>
          <w:p w14:paraId="3B2D002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67.959,00</w:t>
            </w:r>
          </w:p>
        </w:tc>
        <w:tc>
          <w:tcPr>
            <w:tcW w:w="410" w:type="pct"/>
            <w:tcBorders>
              <w:top w:val="nil"/>
              <w:left w:val="nil"/>
              <w:bottom w:val="single" w:sz="4" w:space="0" w:color="D3D3D3"/>
              <w:right w:val="single" w:sz="4" w:space="0" w:color="D3D3D3"/>
            </w:tcBorders>
            <w:shd w:val="clear" w:color="auto" w:fill="auto"/>
            <w:vAlign w:val="center"/>
            <w:hideMark/>
          </w:tcPr>
          <w:p w14:paraId="486B727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13361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0E0729"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546.872,00</w:t>
            </w:r>
          </w:p>
        </w:tc>
      </w:tr>
      <w:tr w:rsidR="00F34D9F" w:rsidRPr="006F7A4F" w14:paraId="36E6D81A"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56076D"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679832" w14:textId="416BC927"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D46877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C796C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F0332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61C8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1.939.006,00</w:t>
            </w:r>
          </w:p>
        </w:tc>
        <w:tc>
          <w:tcPr>
            <w:tcW w:w="410" w:type="pct"/>
            <w:tcBorders>
              <w:top w:val="nil"/>
              <w:left w:val="nil"/>
              <w:bottom w:val="single" w:sz="4" w:space="0" w:color="D3D3D3"/>
              <w:right w:val="single" w:sz="4" w:space="0" w:color="D3D3D3"/>
            </w:tcBorders>
            <w:shd w:val="clear" w:color="auto" w:fill="auto"/>
            <w:vAlign w:val="center"/>
            <w:hideMark/>
          </w:tcPr>
          <w:p w14:paraId="0FE05E7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467.772,00</w:t>
            </w:r>
          </w:p>
        </w:tc>
        <w:tc>
          <w:tcPr>
            <w:tcW w:w="410" w:type="pct"/>
            <w:tcBorders>
              <w:top w:val="nil"/>
              <w:left w:val="nil"/>
              <w:bottom w:val="single" w:sz="4" w:space="0" w:color="D3D3D3"/>
              <w:right w:val="single" w:sz="4" w:space="0" w:color="D3D3D3"/>
            </w:tcBorders>
            <w:shd w:val="clear" w:color="auto" w:fill="auto"/>
            <w:vAlign w:val="center"/>
            <w:hideMark/>
          </w:tcPr>
          <w:p w14:paraId="2D94369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FF56B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AF4B41"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2.406.778,00</w:t>
            </w:r>
          </w:p>
        </w:tc>
      </w:tr>
      <w:tr w:rsidR="00F34D9F" w:rsidRPr="006F7A4F" w14:paraId="730DAB19"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FD2EF7"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FFAB8D" w14:textId="5F10B881"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A64F05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64918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F6E5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8BCFA"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666D3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976.724,00</w:t>
            </w:r>
          </w:p>
        </w:tc>
        <w:tc>
          <w:tcPr>
            <w:tcW w:w="410" w:type="pct"/>
            <w:tcBorders>
              <w:top w:val="nil"/>
              <w:left w:val="nil"/>
              <w:bottom w:val="single" w:sz="4" w:space="0" w:color="D3D3D3"/>
              <w:right w:val="single" w:sz="4" w:space="0" w:color="D3D3D3"/>
            </w:tcBorders>
            <w:shd w:val="clear" w:color="auto" w:fill="auto"/>
            <w:vAlign w:val="center"/>
            <w:hideMark/>
          </w:tcPr>
          <w:p w14:paraId="6C7942E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097DC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2B028D"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976.724,00</w:t>
            </w:r>
          </w:p>
        </w:tc>
      </w:tr>
      <w:tr w:rsidR="00F34D9F" w:rsidRPr="006F7A4F" w14:paraId="6A895226"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69C0AF"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11FB46" w14:textId="1F8316D0"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EE1967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55BACE"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EC426F"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BD6EBF"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1.545.654,15</w:t>
            </w:r>
          </w:p>
        </w:tc>
        <w:tc>
          <w:tcPr>
            <w:tcW w:w="410" w:type="pct"/>
            <w:tcBorders>
              <w:top w:val="nil"/>
              <w:left w:val="nil"/>
              <w:bottom w:val="single" w:sz="4" w:space="0" w:color="D3D3D3"/>
              <w:right w:val="single" w:sz="4" w:space="0" w:color="D3D3D3"/>
            </w:tcBorders>
            <w:shd w:val="clear" w:color="auto" w:fill="auto"/>
            <w:vAlign w:val="center"/>
            <w:hideMark/>
          </w:tcPr>
          <w:p w14:paraId="3E4E67BC"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22.026.996,74</w:t>
            </w:r>
          </w:p>
        </w:tc>
        <w:tc>
          <w:tcPr>
            <w:tcW w:w="410" w:type="pct"/>
            <w:tcBorders>
              <w:top w:val="nil"/>
              <w:left w:val="nil"/>
              <w:bottom w:val="single" w:sz="4" w:space="0" w:color="D3D3D3"/>
              <w:right w:val="single" w:sz="4" w:space="0" w:color="D3D3D3"/>
            </w:tcBorders>
            <w:shd w:val="clear" w:color="auto" w:fill="auto"/>
            <w:vAlign w:val="center"/>
            <w:hideMark/>
          </w:tcPr>
          <w:p w14:paraId="60EE62AC"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59.585.109,04</w:t>
            </w:r>
          </w:p>
        </w:tc>
        <w:tc>
          <w:tcPr>
            <w:tcW w:w="410" w:type="pct"/>
            <w:tcBorders>
              <w:top w:val="nil"/>
              <w:left w:val="nil"/>
              <w:bottom w:val="single" w:sz="4" w:space="0" w:color="D3D3D3"/>
              <w:right w:val="single" w:sz="4" w:space="0" w:color="D3D3D3"/>
            </w:tcBorders>
            <w:shd w:val="clear" w:color="auto" w:fill="auto"/>
            <w:vAlign w:val="center"/>
            <w:hideMark/>
          </w:tcPr>
          <w:p w14:paraId="344C565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996374"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83.157.759,93</w:t>
            </w:r>
          </w:p>
        </w:tc>
      </w:tr>
      <w:tr w:rsidR="00F34D9F" w:rsidRPr="006F7A4F" w14:paraId="4D13E286"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216322"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8E4D555" w14:textId="030EFD43" w:rsidR="00F34D9F" w:rsidRPr="006F7A4F" w:rsidRDefault="005D4FB4"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DD910BF"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643451"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380BD3"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2A75FE"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4.742.808,27</w:t>
            </w:r>
          </w:p>
        </w:tc>
        <w:tc>
          <w:tcPr>
            <w:tcW w:w="410" w:type="pct"/>
            <w:tcBorders>
              <w:top w:val="nil"/>
              <w:left w:val="nil"/>
              <w:bottom w:val="single" w:sz="4" w:space="0" w:color="D3D3D3"/>
              <w:right w:val="single" w:sz="4" w:space="0" w:color="D3D3D3"/>
            </w:tcBorders>
            <w:shd w:val="clear" w:color="708090" w:fill="708090"/>
            <w:vAlign w:val="center"/>
            <w:hideMark/>
          </w:tcPr>
          <w:p w14:paraId="12FD7109"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23.544.761,06</w:t>
            </w:r>
          </w:p>
        </w:tc>
        <w:tc>
          <w:tcPr>
            <w:tcW w:w="410" w:type="pct"/>
            <w:tcBorders>
              <w:top w:val="nil"/>
              <w:left w:val="nil"/>
              <w:bottom w:val="single" w:sz="4" w:space="0" w:color="D3D3D3"/>
              <w:right w:val="single" w:sz="4" w:space="0" w:color="D3D3D3"/>
            </w:tcBorders>
            <w:shd w:val="clear" w:color="708090" w:fill="708090"/>
            <w:vAlign w:val="center"/>
            <w:hideMark/>
          </w:tcPr>
          <w:p w14:paraId="1FE61EFE"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59.585.109,04</w:t>
            </w:r>
          </w:p>
        </w:tc>
        <w:tc>
          <w:tcPr>
            <w:tcW w:w="410" w:type="pct"/>
            <w:tcBorders>
              <w:top w:val="nil"/>
              <w:left w:val="nil"/>
              <w:bottom w:val="single" w:sz="4" w:space="0" w:color="D3D3D3"/>
              <w:right w:val="single" w:sz="4" w:space="0" w:color="D3D3D3"/>
            </w:tcBorders>
            <w:shd w:val="clear" w:color="708090" w:fill="708090"/>
            <w:vAlign w:val="center"/>
            <w:hideMark/>
          </w:tcPr>
          <w:p w14:paraId="5A3FBD01"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72.499,88</w:t>
            </w:r>
          </w:p>
        </w:tc>
        <w:tc>
          <w:tcPr>
            <w:tcW w:w="410" w:type="pct"/>
            <w:tcBorders>
              <w:top w:val="nil"/>
              <w:left w:val="nil"/>
              <w:bottom w:val="single" w:sz="4" w:space="0" w:color="D3D3D3"/>
              <w:right w:val="single" w:sz="4" w:space="0" w:color="D3D3D3"/>
            </w:tcBorders>
            <w:shd w:val="clear" w:color="708090" w:fill="708090"/>
            <w:vAlign w:val="center"/>
            <w:hideMark/>
          </w:tcPr>
          <w:p w14:paraId="5A42BB2F"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87.945.178,25</w:t>
            </w:r>
          </w:p>
        </w:tc>
      </w:tr>
    </w:tbl>
    <w:p w14:paraId="0EE61077" w14:textId="77777777" w:rsidR="00F53E7F" w:rsidRPr="006F7A4F" w:rsidRDefault="00F53E7F" w:rsidP="00F53E7F">
      <w:pPr>
        <w:rPr>
          <w:rFonts w:ascii="Times New Roman" w:hAnsi="Times New Roman" w:cs="Times New Roman"/>
        </w:rPr>
      </w:pPr>
    </w:p>
    <w:p w14:paraId="2B125A48" w14:textId="77777777" w:rsidR="00F53E7F" w:rsidRPr="006F7A4F" w:rsidRDefault="00F53E7F" w:rsidP="00F53E7F">
      <w:pPr>
        <w:rPr>
          <w:rFonts w:ascii="Times New Roman" w:hAnsi="Times New Roman" w:cs="Times New Roman"/>
        </w:rPr>
      </w:pPr>
    </w:p>
    <w:p w14:paraId="7A1E46B5" w14:textId="77777777" w:rsidR="00F53E7F" w:rsidRPr="006F7A4F" w:rsidRDefault="00F53E7F" w:rsidP="00F53E7F">
      <w:pPr>
        <w:rPr>
          <w:rFonts w:ascii="Times New Roman" w:hAnsi="Times New Roman" w:cs="Times New Roman"/>
        </w:rPr>
      </w:pPr>
    </w:p>
    <w:p w14:paraId="768B83B0" w14:textId="77777777" w:rsidR="00F34D9F" w:rsidRPr="006F7A4F" w:rsidRDefault="00F34D9F" w:rsidP="00F53E7F">
      <w:pPr>
        <w:rPr>
          <w:rFonts w:ascii="Times New Roman" w:hAnsi="Times New Roman" w:cs="Times New Roman"/>
        </w:rPr>
      </w:pPr>
    </w:p>
    <w:p w14:paraId="6147F38B" w14:textId="77777777" w:rsidR="00F53E7F" w:rsidRPr="006F7A4F" w:rsidRDefault="00F53E7F" w:rsidP="00F53E7F">
      <w:pPr>
        <w:rPr>
          <w:rFonts w:ascii="Times New Roman" w:hAnsi="Times New Roman" w:cs="Times New Roman"/>
        </w:rPr>
      </w:pPr>
    </w:p>
    <w:p w14:paraId="2056F809" w14:textId="77777777" w:rsidR="00F53E7F" w:rsidRPr="006F7A4F" w:rsidRDefault="00F53E7F" w:rsidP="00F53E7F">
      <w:pPr>
        <w:rPr>
          <w:rFonts w:ascii="Times New Roman" w:hAnsi="Times New Roman" w:cs="Times New Roman"/>
        </w:rPr>
      </w:pPr>
    </w:p>
    <w:p w14:paraId="43763142" w14:textId="77777777" w:rsidR="00F53E7F" w:rsidRPr="006F7A4F" w:rsidRDefault="00F53E7F" w:rsidP="00F53E7F">
      <w:pPr>
        <w:rPr>
          <w:rFonts w:ascii="Times New Roman" w:hAnsi="Times New Roman" w:cs="Times New Roman"/>
        </w:rPr>
      </w:pPr>
    </w:p>
    <w:p w14:paraId="284C8F77" w14:textId="77777777" w:rsidR="00F53E7F" w:rsidRPr="006F7A4F" w:rsidRDefault="00F53E7F" w:rsidP="00F53E7F">
      <w:pPr>
        <w:rPr>
          <w:rFonts w:ascii="Times New Roman" w:hAnsi="Times New Roman" w:cs="Times New Roman"/>
        </w:rPr>
      </w:pPr>
    </w:p>
    <w:p w14:paraId="1C287D95" w14:textId="49E09E21" w:rsidR="00F53E7F" w:rsidRPr="006F7A4F" w:rsidRDefault="00F53E7F" w:rsidP="00F53E7F">
      <w:pPr>
        <w:rPr>
          <w:rFonts w:ascii="Times New Roman" w:hAnsi="Times New Roman" w:cs="Times New Roman"/>
        </w:rPr>
      </w:pPr>
    </w:p>
    <w:p w14:paraId="491F3499" w14:textId="77777777" w:rsidR="00B56CD6" w:rsidRPr="006F7A4F" w:rsidRDefault="00B56CD6" w:rsidP="00F53E7F">
      <w:pPr>
        <w:rPr>
          <w:rFonts w:ascii="Times New Roman" w:hAnsi="Times New Roman" w:cs="Times New Roman"/>
        </w:rPr>
      </w:pPr>
    </w:p>
    <w:p w14:paraId="58667D31" w14:textId="77777777" w:rsidR="00F53E7F" w:rsidRPr="006F7A4F" w:rsidRDefault="00F53E7F" w:rsidP="00F53E7F">
      <w:pPr>
        <w:rPr>
          <w:rFonts w:ascii="Times New Roman" w:hAnsi="Times New Roman" w:cs="Times New Roman"/>
        </w:rPr>
      </w:pPr>
    </w:p>
    <w:p w14:paraId="6EDDA640" w14:textId="77777777" w:rsidR="00F53E7F" w:rsidRPr="006F7A4F" w:rsidRDefault="00F53E7F" w:rsidP="00F53E7F">
      <w:pPr>
        <w:rPr>
          <w:rFonts w:ascii="Times New Roman" w:hAnsi="Times New Roman" w:cs="Times New Roman"/>
        </w:rPr>
      </w:pPr>
    </w:p>
    <w:p w14:paraId="483FE334" w14:textId="77777777" w:rsidR="005044BE" w:rsidRPr="006F7A4F" w:rsidRDefault="005044BE" w:rsidP="00013187">
      <w:pPr>
        <w:pStyle w:val="Balk5"/>
      </w:pPr>
      <w:bookmarkStart w:id="716" w:name="_Toc47706198"/>
      <w:r w:rsidRPr="006F7A4F">
        <w:t>Tablo 10.29 ELAZIĞ</w:t>
      </w:r>
      <w:bookmarkEnd w:id="715"/>
      <w:bookmarkEnd w:id="716"/>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062"/>
        <w:gridCol w:w="1062"/>
        <w:gridCol w:w="1140"/>
        <w:gridCol w:w="1062"/>
        <w:gridCol w:w="1140"/>
      </w:tblGrid>
      <w:tr w:rsidR="00F34D9F" w:rsidRPr="006F7A4F" w14:paraId="14D87E64" w14:textId="77777777" w:rsidTr="00F34D9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FC28C4"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bookmarkStart w:id="717" w:name="_Toc445993547"/>
            <w:r w:rsidRPr="006F7A4F">
              <w:rPr>
                <w:rFonts w:ascii="Times New Roman" w:eastAsia="Times New Roman" w:hAnsi="Times New Roman" w:cs="Times New Roman"/>
                <w:b/>
                <w:bCs/>
                <w:color w:val="FFFFFF"/>
                <w:sz w:val="16"/>
                <w:szCs w:val="16"/>
                <w:lang w:eastAsia="tr-TR"/>
              </w:rPr>
              <w:lastRenderedPageBreak/>
              <w:t>ELAZIĞ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5B4D01A" w14:textId="0B6FAEE4"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A05AAC" w14:textId="56952071"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C36188" w14:textId="320A710F"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819193" w14:textId="55A01667"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BA6ED9" w14:textId="798851F8"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3B4861" w14:textId="7DBD8E27"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54B15F" w14:textId="6C036022"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252E01" w14:textId="588BDCD4"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62A172" w14:textId="08A3A130" w:rsidR="00F34D9F" w:rsidRPr="006F7A4F" w:rsidRDefault="005E5D01"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F34D9F" w:rsidRPr="006F7A4F" w14:paraId="07453AEF"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756BFD"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ELAZIĞ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BCA273" w14:textId="086B5EB2"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6B0F1F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1.948.572,93</w:t>
            </w:r>
          </w:p>
        </w:tc>
        <w:tc>
          <w:tcPr>
            <w:tcW w:w="410" w:type="pct"/>
            <w:tcBorders>
              <w:top w:val="nil"/>
              <w:left w:val="nil"/>
              <w:bottom w:val="single" w:sz="4" w:space="0" w:color="D3D3D3"/>
              <w:right w:val="single" w:sz="4" w:space="0" w:color="D3D3D3"/>
            </w:tcBorders>
            <w:shd w:val="clear" w:color="auto" w:fill="auto"/>
            <w:vAlign w:val="center"/>
            <w:hideMark/>
          </w:tcPr>
          <w:p w14:paraId="3D3E6E1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11288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4D0FF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14.736.478,48</w:t>
            </w:r>
          </w:p>
        </w:tc>
        <w:tc>
          <w:tcPr>
            <w:tcW w:w="410" w:type="pct"/>
            <w:tcBorders>
              <w:top w:val="nil"/>
              <w:left w:val="nil"/>
              <w:bottom w:val="single" w:sz="4" w:space="0" w:color="D3D3D3"/>
              <w:right w:val="single" w:sz="4" w:space="0" w:color="D3D3D3"/>
            </w:tcBorders>
            <w:shd w:val="clear" w:color="auto" w:fill="auto"/>
            <w:vAlign w:val="center"/>
            <w:hideMark/>
          </w:tcPr>
          <w:p w14:paraId="576A952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43.570.556,93</w:t>
            </w:r>
          </w:p>
        </w:tc>
        <w:tc>
          <w:tcPr>
            <w:tcW w:w="410" w:type="pct"/>
            <w:tcBorders>
              <w:top w:val="nil"/>
              <w:left w:val="nil"/>
              <w:bottom w:val="single" w:sz="4" w:space="0" w:color="D3D3D3"/>
              <w:right w:val="single" w:sz="4" w:space="0" w:color="D3D3D3"/>
            </w:tcBorders>
            <w:shd w:val="clear" w:color="auto" w:fill="auto"/>
            <w:vAlign w:val="center"/>
            <w:hideMark/>
          </w:tcPr>
          <w:p w14:paraId="2EE7EC8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130.599.207,81</w:t>
            </w:r>
          </w:p>
        </w:tc>
        <w:tc>
          <w:tcPr>
            <w:tcW w:w="410" w:type="pct"/>
            <w:tcBorders>
              <w:top w:val="nil"/>
              <w:left w:val="nil"/>
              <w:bottom w:val="single" w:sz="4" w:space="0" w:color="D3D3D3"/>
              <w:right w:val="single" w:sz="4" w:space="0" w:color="D3D3D3"/>
            </w:tcBorders>
            <w:shd w:val="clear" w:color="auto" w:fill="auto"/>
            <w:vAlign w:val="center"/>
            <w:hideMark/>
          </w:tcPr>
          <w:p w14:paraId="1269D33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2.832,58</w:t>
            </w:r>
          </w:p>
        </w:tc>
        <w:tc>
          <w:tcPr>
            <w:tcW w:w="410" w:type="pct"/>
            <w:tcBorders>
              <w:top w:val="nil"/>
              <w:left w:val="nil"/>
              <w:bottom w:val="single" w:sz="4" w:space="0" w:color="D3D3D3"/>
              <w:right w:val="single" w:sz="4" w:space="0" w:color="D3D3D3"/>
            </w:tcBorders>
            <w:shd w:val="clear" w:color="708090" w:fill="708090"/>
            <w:vAlign w:val="center"/>
            <w:hideMark/>
          </w:tcPr>
          <w:p w14:paraId="00D85BC5"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190.857.648,72</w:t>
            </w:r>
          </w:p>
        </w:tc>
      </w:tr>
      <w:tr w:rsidR="00F34D9F" w:rsidRPr="006F7A4F" w14:paraId="71EE92D1"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F2964E"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7CE525" w14:textId="5330664D"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6FA47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05D15C"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3D859E"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BFE6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413.067,08</w:t>
            </w:r>
          </w:p>
        </w:tc>
        <w:tc>
          <w:tcPr>
            <w:tcW w:w="410" w:type="pct"/>
            <w:tcBorders>
              <w:top w:val="nil"/>
              <w:left w:val="nil"/>
              <w:bottom w:val="single" w:sz="4" w:space="0" w:color="D3D3D3"/>
              <w:right w:val="single" w:sz="4" w:space="0" w:color="D3D3D3"/>
            </w:tcBorders>
            <w:shd w:val="clear" w:color="auto" w:fill="auto"/>
            <w:vAlign w:val="center"/>
            <w:hideMark/>
          </w:tcPr>
          <w:p w14:paraId="779A8C0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F9E83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4D73F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614.308,05</w:t>
            </w:r>
          </w:p>
        </w:tc>
        <w:tc>
          <w:tcPr>
            <w:tcW w:w="410" w:type="pct"/>
            <w:tcBorders>
              <w:top w:val="nil"/>
              <w:left w:val="nil"/>
              <w:bottom w:val="single" w:sz="4" w:space="0" w:color="D3D3D3"/>
              <w:right w:val="single" w:sz="4" w:space="0" w:color="D3D3D3"/>
            </w:tcBorders>
            <w:shd w:val="clear" w:color="708090" w:fill="708090"/>
            <w:vAlign w:val="center"/>
            <w:hideMark/>
          </w:tcPr>
          <w:p w14:paraId="3A65E428"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1.027.375,13</w:t>
            </w:r>
          </w:p>
        </w:tc>
      </w:tr>
      <w:tr w:rsidR="00F34D9F" w:rsidRPr="006F7A4F" w14:paraId="6E69CC9B"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835648"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191F9D3" w14:textId="02D17C75"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829DC2F"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F0CA5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E7E0F"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86F03A"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BA8E6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824.377,36</w:t>
            </w:r>
          </w:p>
        </w:tc>
        <w:tc>
          <w:tcPr>
            <w:tcW w:w="410" w:type="pct"/>
            <w:tcBorders>
              <w:top w:val="nil"/>
              <w:left w:val="nil"/>
              <w:bottom w:val="single" w:sz="4" w:space="0" w:color="D3D3D3"/>
              <w:right w:val="single" w:sz="4" w:space="0" w:color="D3D3D3"/>
            </w:tcBorders>
            <w:shd w:val="clear" w:color="auto" w:fill="auto"/>
            <w:vAlign w:val="center"/>
            <w:hideMark/>
          </w:tcPr>
          <w:p w14:paraId="6BF5DB2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E49FC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11.625,54</w:t>
            </w:r>
          </w:p>
        </w:tc>
        <w:tc>
          <w:tcPr>
            <w:tcW w:w="410" w:type="pct"/>
            <w:tcBorders>
              <w:top w:val="nil"/>
              <w:left w:val="nil"/>
              <w:bottom w:val="single" w:sz="4" w:space="0" w:color="D3D3D3"/>
              <w:right w:val="single" w:sz="4" w:space="0" w:color="D3D3D3"/>
            </w:tcBorders>
            <w:shd w:val="clear" w:color="708090" w:fill="708090"/>
            <w:vAlign w:val="center"/>
            <w:hideMark/>
          </w:tcPr>
          <w:p w14:paraId="4AD1D1C8"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836.002,90</w:t>
            </w:r>
          </w:p>
        </w:tc>
      </w:tr>
      <w:tr w:rsidR="00F34D9F" w:rsidRPr="006F7A4F" w14:paraId="2A01E660"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DB462D"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200D87" w14:textId="39A037DF"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B3E48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241B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AFF84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D56E40"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F363A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4.205,36</w:t>
            </w:r>
          </w:p>
        </w:tc>
        <w:tc>
          <w:tcPr>
            <w:tcW w:w="410" w:type="pct"/>
            <w:tcBorders>
              <w:top w:val="nil"/>
              <w:left w:val="nil"/>
              <w:bottom w:val="single" w:sz="4" w:space="0" w:color="D3D3D3"/>
              <w:right w:val="single" w:sz="4" w:space="0" w:color="D3D3D3"/>
            </w:tcBorders>
            <w:shd w:val="clear" w:color="auto" w:fill="auto"/>
            <w:vAlign w:val="center"/>
            <w:hideMark/>
          </w:tcPr>
          <w:p w14:paraId="774274F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8E71F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B6CDCC"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4.205,36</w:t>
            </w:r>
          </w:p>
        </w:tc>
      </w:tr>
      <w:tr w:rsidR="00F34D9F" w:rsidRPr="006F7A4F" w14:paraId="484849DB"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EFAD7E"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DF9296" w14:textId="528C35A9"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A07803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DFA2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03352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52,00</w:t>
            </w:r>
          </w:p>
        </w:tc>
        <w:tc>
          <w:tcPr>
            <w:tcW w:w="410" w:type="pct"/>
            <w:tcBorders>
              <w:top w:val="nil"/>
              <w:left w:val="nil"/>
              <w:bottom w:val="single" w:sz="4" w:space="0" w:color="D3D3D3"/>
              <w:right w:val="single" w:sz="4" w:space="0" w:color="D3D3D3"/>
            </w:tcBorders>
            <w:shd w:val="clear" w:color="auto" w:fill="auto"/>
            <w:vAlign w:val="center"/>
            <w:hideMark/>
          </w:tcPr>
          <w:p w14:paraId="771A60A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16.412,50</w:t>
            </w:r>
          </w:p>
        </w:tc>
        <w:tc>
          <w:tcPr>
            <w:tcW w:w="410" w:type="pct"/>
            <w:tcBorders>
              <w:top w:val="nil"/>
              <w:left w:val="nil"/>
              <w:bottom w:val="single" w:sz="4" w:space="0" w:color="D3D3D3"/>
              <w:right w:val="single" w:sz="4" w:space="0" w:color="D3D3D3"/>
            </w:tcBorders>
            <w:shd w:val="clear" w:color="auto" w:fill="auto"/>
            <w:vAlign w:val="center"/>
            <w:hideMark/>
          </w:tcPr>
          <w:p w14:paraId="49FB81F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B5FF0E"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068E8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34.938,41</w:t>
            </w:r>
          </w:p>
        </w:tc>
        <w:tc>
          <w:tcPr>
            <w:tcW w:w="410" w:type="pct"/>
            <w:tcBorders>
              <w:top w:val="nil"/>
              <w:left w:val="nil"/>
              <w:bottom w:val="single" w:sz="4" w:space="0" w:color="D3D3D3"/>
              <w:right w:val="single" w:sz="4" w:space="0" w:color="D3D3D3"/>
            </w:tcBorders>
            <w:shd w:val="clear" w:color="708090" w:fill="708090"/>
            <w:vAlign w:val="center"/>
            <w:hideMark/>
          </w:tcPr>
          <w:p w14:paraId="2395E393"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51.402,91</w:t>
            </w:r>
          </w:p>
        </w:tc>
      </w:tr>
      <w:tr w:rsidR="00F34D9F" w:rsidRPr="006F7A4F" w14:paraId="324861C1"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462D07"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3A308C" w14:textId="67F38875"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E653DE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03C47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95007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EC88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86.843,00</w:t>
            </w:r>
          </w:p>
        </w:tc>
        <w:tc>
          <w:tcPr>
            <w:tcW w:w="410" w:type="pct"/>
            <w:tcBorders>
              <w:top w:val="nil"/>
              <w:left w:val="nil"/>
              <w:bottom w:val="single" w:sz="4" w:space="0" w:color="D3D3D3"/>
              <w:right w:val="single" w:sz="4" w:space="0" w:color="D3D3D3"/>
            </w:tcBorders>
            <w:shd w:val="clear" w:color="auto" w:fill="auto"/>
            <w:vAlign w:val="center"/>
            <w:hideMark/>
          </w:tcPr>
          <w:p w14:paraId="4A9F452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2C8A8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A96E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C41E3"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86.843,00</w:t>
            </w:r>
          </w:p>
        </w:tc>
      </w:tr>
      <w:tr w:rsidR="00F34D9F" w:rsidRPr="006F7A4F" w14:paraId="058FAB70"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DAFD1C"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52CE666" w14:textId="04C6D835" w:rsidR="00F34D9F" w:rsidRPr="006F7A4F" w:rsidRDefault="005D4FB4"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68FBEFB"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1.948.572,93</w:t>
            </w:r>
          </w:p>
        </w:tc>
        <w:tc>
          <w:tcPr>
            <w:tcW w:w="410" w:type="pct"/>
            <w:tcBorders>
              <w:top w:val="nil"/>
              <w:left w:val="nil"/>
              <w:bottom w:val="single" w:sz="4" w:space="0" w:color="D3D3D3"/>
              <w:right w:val="single" w:sz="4" w:space="0" w:color="D3D3D3"/>
            </w:tcBorders>
            <w:shd w:val="clear" w:color="708090" w:fill="708090"/>
            <w:vAlign w:val="center"/>
            <w:hideMark/>
          </w:tcPr>
          <w:p w14:paraId="639E7AA0"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D324FD"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52,00</w:t>
            </w:r>
          </w:p>
        </w:tc>
        <w:tc>
          <w:tcPr>
            <w:tcW w:w="410" w:type="pct"/>
            <w:tcBorders>
              <w:top w:val="nil"/>
              <w:left w:val="nil"/>
              <w:bottom w:val="single" w:sz="4" w:space="0" w:color="D3D3D3"/>
              <w:right w:val="single" w:sz="4" w:space="0" w:color="D3D3D3"/>
            </w:tcBorders>
            <w:shd w:val="clear" w:color="708090" w:fill="708090"/>
            <w:vAlign w:val="center"/>
            <w:hideMark/>
          </w:tcPr>
          <w:p w14:paraId="2C3EE816"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15.252.801,06</w:t>
            </w:r>
          </w:p>
        </w:tc>
        <w:tc>
          <w:tcPr>
            <w:tcW w:w="410" w:type="pct"/>
            <w:tcBorders>
              <w:top w:val="nil"/>
              <w:left w:val="nil"/>
              <w:bottom w:val="single" w:sz="4" w:space="0" w:color="D3D3D3"/>
              <w:right w:val="single" w:sz="4" w:space="0" w:color="D3D3D3"/>
            </w:tcBorders>
            <w:shd w:val="clear" w:color="708090" w:fill="708090"/>
            <w:vAlign w:val="center"/>
            <w:hideMark/>
          </w:tcPr>
          <w:p w14:paraId="045A563C"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44.399.139,65</w:t>
            </w:r>
          </w:p>
        </w:tc>
        <w:tc>
          <w:tcPr>
            <w:tcW w:w="410" w:type="pct"/>
            <w:tcBorders>
              <w:top w:val="nil"/>
              <w:left w:val="nil"/>
              <w:bottom w:val="single" w:sz="4" w:space="0" w:color="D3D3D3"/>
              <w:right w:val="single" w:sz="4" w:space="0" w:color="D3D3D3"/>
            </w:tcBorders>
            <w:shd w:val="clear" w:color="708090" w:fill="708090"/>
            <w:vAlign w:val="center"/>
            <w:hideMark/>
          </w:tcPr>
          <w:p w14:paraId="18AADECB"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130.599.207,81</w:t>
            </w:r>
          </w:p>
        </w:tc>
        <w:tc>
          <w:tcPr>
            <w:tcW w:w="410" w:type="pct"/>
            <w:tcBorders>
              <w:top w:val="nil"/>
              <w:left w:val="nil"/>
              <w:bottom w:val="single" w:sz="4" w:space="0" w:color="D3D3D3"/>
              <w:right w:val="single" w:sz="4" w:space="0" w:color="D3D3D3"/>
            </w:tcBorders>
            <w:shd w:val="clear" w:color="708090" w:fill="708090"/>
            <w:vAlign w:val="center"/>
            <w:hideMark/>
          </w:tcPr>
          <w:p w14:paraId="6E31BE8D"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663.704,58</w:t>
            </w:r>
          </w:p>
        </w:tc>
        <w:tc>
          <w:tcPr>
            <w:tcW w:w="410" w:type="pct"/>
            <w:tcBorders>
              <w:top w:val="nil"/>
              <w:left w:val="nil"/>
              <w:bottom w:val="single" w:sz="4" w:space="0" w:color="D3D3D3"/>
              <w:right w:val="single" w:sz="4" w:space="0" w:color="D3D3D3"/>
            </w:tcBorders>
            <w:shd w:val="clear" w:color="708090" w:fill="708090"/>
            <w:vAlign w:val="center"/>
            <w:hideMark/>
          </w:tcPr>
          <w:p w14:paraId="056818E5"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192.863.478,02</w:t>
            </w:r>
          </w:p>
        </w:tc>
      </w:tr>
    </w:tbl>
    <w:p w14:paraId="73B09B89" w14:textId="77777777" w:rsidR="00F53E7F" w:rsidRPr="006F7A4F" w:rsidRDefault="00F53E7F" w:rsidP="00F53E7F">
      <w:pPr>
        <w:rPr>
          <w:rFonts w:ascii="Times New Roman" w:hAnsi="Times New Roman" w:cs="Times New Roman"/>
        </w:rPr>
      </w:pPr>
    </w:p>
    <w:p w14:paraId="594BCB48" w14:textId="77777777" w:rsidR="00F53E7F" w:rsidRPr="006F7A4F" w:rsidRDefault="00F53E7F" w:rsidP="00F53E7F">
      <w:pPr>
        <w:rPr>
          <w:rFonts w:ascii="Times New Roman" w:hAnsi="Times New Roman" w:cs="Times New Roman"/>
        </w:rPr>
      </w:pPr>
    </w:p>
    <w:p w14:paraId="4BC27461" w14:textId="77777777" w:rsidR="00F53E7F" w:rsidRPr="006F7A4F" w:rsidRDefault="00F53E7F" w:rsidP="00F53E7F">
      <w:pPr>
        <w:rPr>
          <w:rFonts w:ascii="Times New Roman" w:hAnsi="Times New Roman" w:cs="Times New Roman"/>
        </w:rPr>
      </w:pPr>
    </w:p>
    <w:p w14:paraId="7DF7844D" w14:textId="77777777" w:rsidR="00F53E7F" w:rsidRPr="006F7A4F" w:rsidRDefault="00F53E7F" w:rsidP="00F53E7F">
      <w:pPr>
        <w:rPr>
          <w:rFonts w:ascii="Times New Roman" w:hAnsi="Times New Roman" w:cs="Times New Roman"/>
        </w:rPr>
      </w:pPr>
    </w:p>
    <w:p w14:paraId="1B9B80BA" w14:textId="77777777" w:rsidR="00F53E7F" w:rsidRPr="006F7A4F" w:rsidRDefault="00F53E7F" w:rsidP="00F53E7F">
      <w:pPr>
        <w:rPr>
          <w:rFonts w:ascii="Times New Roman" w:hAnsi="Times New Roman" w:cs="Times New Roman"/>
        </w:rPr>
      </w:pPr>
    </w:p>
    <w:p w14:paraId="37A611B3" w14:textId="77777777" w:rsidR="00F53E7F" w:rsidRPr="006F7A4F" w:rsidRDefault="00F53E7F" w:rsidP="00F53E7F">
      <w:pPr>
        <w:rPr>
          <w:rFonts w:ascii="Times New Roman" w:hAnsi="Times New Roman" w:cs="Times New Roman"/>
        </w:rPr>
      </w:pPr>
    </w:p>
    <w:p w14:paraId="7901C75B" w14:textId="77777777" w:rsidR="00F53E7F" w:rsidRPr="006F7A4F" w:rsidRDefault="00F53E7F" w:rsidP="00F53E7F">
      <w:pPr>
        <w:rPr>
          <w:rFonts w:ascii="Times New Roman" w:hAnsi="Times New Roman" w:cs="Times New Roman"/>
        </w:rPr>
      </w:pPr>
    </w:p>
    <w:p w14:paraId="5449EB43" w14:textId="7D0B9070" w:rsidR="00F53E7F" w:rsidRPr="006F7A4F" w:rsidRDefault="00F53E7F" w:rsidP="00F53E7F">
      <w:pPr>
        <w:rPr>
          <w:rFonts w:ascii="Times New Roman" w:hAnsi="Times New Roman" w:cs="Times New Roman"/>
        </w:rPr>
      </w:pPr>
    </w:p>
    <w:p w14:paraId="3FB124CE" w14:textId="77777777" w:rsidR="00B56CD6" w:rsidRPr="006F7A4F" w:rsidRDefault="00B56CD6" w:rsidP="00F53E7F">
      <w:pPr>
        <w:rPr>
          <w:rFonts w:ascii="Times New Roman" w:hAnsi="Times New Roman" w:cs="Times New Roman"/>
        </w:rPr>
      </w:pPr>
    </w:p>
    <w:p w14:paraId="32D35743" w14:textId="77777777" w:rsidR="00F53E7F" w:rsidRPr="006F7A4F" w:rsidRDefault="00F53E7F" w:rsidP="00F53E7F">
      <w:pPr>
        <w:rPr>
          <w:rFonts w:ascii="Times New Roman" w:hAnsi="Times New Roman" w:cs="Times New Roman"/>
        </w:rPr>
      </w:pPr>
    </w:p>
    <w:p w14:paraId="70C76AB9" w14:textId="77777777" w:rsidR="005044BE" w:rsidRPr="006F7A4F" w:rsidRDefault="005044BE" w:rsidP="00013187">
      <w:pPr>
        <w:pStyle w:val="Balk5"/>
      </w:pPr>
      <w:bookmarkStart w:id="718" w:name="_Toc47706199"/>
      <w:r w:rsidRPr="006F7A4F">
        <w:t>Tablo 10.30 ERZİNCAN</w:t>
      </w:r>
      <w:bookmarkEnd w:id="717"/>
      <w:bookmarkEnd w:id="71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F34D9F" w:rsidRPr="006F7A4F" w14:paraId="0063539B"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561CB1"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ERZİNCAN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B9771EA" w14:textId="595B276A"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FA0003" w14:textId="1903FC7B"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DF6369" w14:textId="48F9AE89"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F57156" w14:textId="2DA98BEC"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09C0F1" w14:textId="5C69A184"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3BA914" w14:textId="5B663B6A"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D241B3" w14:textId="7C023203"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82F5D46" w14:textId="7B459B7E" w:rsidR="00F34D9F" w:rsidRPr="006F7A4F" w:rsidRDefault="00865540" w:rsidP="00F34D9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1A19FA" w14:textId="386B1B19" w:rsidR="00F34D9F" w:rsidRPr="006F7A4F" w:rsidRDefault="005E5D01"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F34D9F" w:rsidRPr="006F7A4F" w14:paraId="16A20B8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8B153B"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BA73EA" w14:textId="7FFB5E54"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AFDCD6C"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5BE73EA"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19D0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A1877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2.109.245,47</w:t>
            </w:r>
          </w:p>
        </w:tc>
        <w:tc>
          <w:tcPr>
            <w:tcW w:w="410" w:type="pct"/>
            <w:tcBorders>
              <w:top w:val="nil"/>
              <w:left w:val="nil"/>
              <w:bottom w:val="single" w:sz="4" w:space="0" w:color="D3D3D3"/>
              <w:right w:val="single" w:sz="4" w:space="0" w:color="D3D3D3"/>
            </w:tcBorders>
            <w:shd w:val="clear" w:color="auto" w:fill="auto"/>
            <w:vAlign w:val="center"/>
            <w:hideMark/>
          </w:tcPr>
          <w:p w14:paraId="42D667A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3247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AEF4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AA4EE8"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2.109.245,47</w:t>
            </w:r>
          </w:p>
        </w:tc>
      </w:tr>
      <w:tr w:rsidR="00F34D9F" w:rsidRPr="006F7A4F" w14:paraId="178CCCB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9FF2A8"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2D09F8" w14:textId="695EAAF5"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E4615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7E05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61BE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C8825F"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3E451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77.512,25</w:t>
            </w:r>
          </w:p>
        </w:tc>
        <w:tc>
          <w:tcPr>
            <w:tcW w:w="410" w:type="pct"/>
            <w:tcBorders>
              <w:top w:val="nil"/>
              <w:left w:val="nil"/>
              <w:bottom w:val="single" w:sz="4" w:space="0" w:color="D3D3D3"/>
              <w:right w:val="single" w:sz="4" w:space="0" w:color="D3D3D3"/>
            </w:tcBorders>
            <w:shd w:val="clear" w:color="auto" w:fill="auto"/>
            <w:vAlign w:val="center"/>
            <w:hideMark/>
          </w:tcPr>
          <w:p w14:paraId="6BEE31C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F809F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A21F04"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77.512,25</w:t>
            </w:r>
          </w:p>
        </w:tc>
      </w:tr>
      <w:tr w:rsidR="00F34D9F" w:rsidRPr="006F7A4F" w14:paraId="68C2F26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95A641"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ERZİNCAN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17BA11" w14:textId="6FD16F50"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84A0FB1"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48DA5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ECD15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279DA4"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3.415.561,62</w:t>
            </w:r>
          </w:p>
        </w:tc>
        <w:tc>
          <w:tcPr>
            <w:tcW w:w="410" w:type="pct"/>
            <w:tcBorders>
              <w:top w:val="nil"/>
              <w:left w:val="nil"/>
              <w:bottom w:val="single" w:sz="4" w:space="0" w:color="D3D3D3"/>
              <w:right w:val="single" w:sz="4" w:space="0" w:color="D3D3D3"/>
            </w:tcBorders>
            <w:shd w:val="clear" w:color="auto" w:fill="auto"/>
            <w:vAlign w:val="center"/>
            <w:hideMark/>
          </w:tcPr>
          <w:p w14:paraId="0BD78EC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20.182.383,93</w:t>
            </w:r>
          </w:p>
        </w:tc>
        <w:tc>
          <w:tcPr>
            <w:tcW w:w="410" w:type="pct"/>
            <w:tcBorders>
              <w:top w:val="nil"/>
              <w:left w:val="nil"/>
              <w:bottom w:val="single" w:sz="4" w:space="0" w:color="D3D3D3"/>
              <w:right w:val="single" w:sz="4" w:space="0" w:color="D3D3D3"/>
            </w:tcBorders>
            <w:shd w:val="clear" w:color="auto" w:fill="auto"/>
            <w:vAlign w:val="center"/>
            <w:hideMark/>
          </w:tcPr>
          <w:p w14:paraId="678D0596"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47.496.024,87</w:t>
            </w:r>
          </w:p>
        </w:tc>
        <w:tc>
          <w:tcPr>
            <w:tcW w:w="410" w:type="pct"/>
            <w:tcBorders>
              <w:top w:val="nil"/>
              <w:left w:val="nil"/>
              <w:bottom w:val="single" w:sz="4" w:space="0" w:color="D3D3D3"/>
              <w:right w:val="single" w:sz="4" w:space="0" w:color="D3D3D3"/>
            </w:tcBorders>
            <w:shd w:val="clear" w:color="auto" w:fill="auto"/>
            <w:vAlign w:val="center"/>
            <w:hideMark/>
          </w:tcPr>
          <w:p w14:paraId="281C4C8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834.501,45</w:t>
            </w:r>
          </w:p>
        </w:tc>
        <w:tc>
          <w:tcPr>
            <w:tcW w:w="410" w:type="pct"/>
            <w:tcBorders>
              <w:top w:val="nil"/>
              <w:left w:val="nil"/>
              <w:bottom w:val="single" w:sz="4" w:space="0" w:color="D3D3D3"/>
              <w:right w:val="single" w:sz="4" w:space="0" w:color="D3D3D3"/>
            </w:tcBorders>
            <w:shd w:val="clear" w:color="708090" w:fill="708090"/>
            <w:vAlign w:val="center"/>
            <w:hideMark/>
          </w:tcPr>
          <w:p w14:paraId="60B05BE9"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71.928.471,87</w:t>
            </w:r>
          </w:p>
        </w:tc>
      </w:tr>
      <w:tr w:rsidR="00F34D9F" w:rsidRPr="006F7A4F" w14:paraId="4257473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DB384F"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0BFA15" w14:textId="50A848FF"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885A0C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754E5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ABF2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46F2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8C3F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38.939,00</w:t>
            </w:r>
          </w:p>
        </w:tc>
        <w:tc>
          <w:tcPr>
            <w:tcW w:w="410" w:type="pct"/>
            <w:tcBorders>
              <w:top w:val="nil"/>
              <w:left w:val="nil"/>
              <w:bottom w:val="single" w:sz="4" w:space="0" w:color="D3D3D3"/>
              <w:right w:val="single" w:sz="4" w:space="0" w:color="D3D3D3"/>
            </w:tcBorders>
            <w:shd w:val="clear" w:color="auto" w:fill="auto"/>
            <w:vAlign w:val="center"/>
            <w:hideMark/>
          </w:tcPr>
          <w:p w14:paraId="0B02DFB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4DCC3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A05E88"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38.939,00</w:t>
            </w:r>
          </w:p>
        </w:tc>
      </w:tr>
      <w:tr w:rsidR="00F34D9F" w:rsidRPr="006F7A4F" w14:paraId="73B9A58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550C70"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CAE247" w14:textId="63053F11"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857A37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71F18"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E08FC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F941CE"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37.791,00</w:t>
            </w:r>
          </w:p>
        </w:tc>
        <w:tc>
          <w:tcPr>
            <w:tcW w:w="410" w:type="pct"/>
            <w:tcBorders>
              <w:top w:val="nil"/>
              <w:left w:val="nil"/>
              <w:bottom w:val="single" w:sz="4" w:space="0" w:color="D3D3D3"/>
              <w:right w:val="single" w:sz="4" w:space="0" w:color="D3D3D3"/>
            </w:tcBorders>
            <w:shd w:val="clear" w:color="auto" w:fill="auto"/>
            <w:vAlign w:val="center"/>
            <w:hideMark/>
          </w:tcPr>
          <w:p w14:paraId="3A5E3442"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07993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D0F77"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97558C"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37.791,00</w:t>
            </w:r>
          </w:p>
        </w:tc>
      </w:tr>
      <w:tr w:rsidR="00F34D9F" w:rsidRPr="006F7A4F" w14:paraId="7BAE2B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0F81A2"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ED052F" w14:textId="5B51669C" w:rsidR="00F34D9F" w:rsidRPr="006F7A4F" w:rsidRDefault="00865540"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CECB40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C3C6E9"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2CC55"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5C41B"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0F083"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8.164,00</w:t>
            </w:r>
          </w:p>
        </w:tc>
        <w:tc>
          <w:tcPr>
            <w:tcW w:w="410" w:type="pct"/>
            <w:tcBorders>
              <w:top w:val="nil"/>
              <w:left w:val="nil"/>
              <w:bottom w:val="single" w:sz="4" w:space="0" w:color="D3D3D3"/>
              <w:right w:val="single" w:sz="4" w:space="0" w:color="D3D3D3"/>
            </w:tcBorders>
            <w:shd w:val="clear" w:color="auto" w:fill="auto"/>
            <w:vAlign w:val="center"/>
            <w:hideMark/>
          </w:tcPr>
          <w:p w14:paraId="2727ADFA"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4A283D" w14:textId="77777777" w:rsidR="00F34D9F" w:rsidRPr="006F7A4F" w:rsidRDefault="00F34D9F" w:rsidP="00F34D9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F66C87"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8.164,00</w:t>
            </w:r>
          </w:p>
        </w:tc>
      </w:tr>
      <w:tr w:rsidR="00F34D9F" w:rsidRPr="006F7A4F" w14:paraId="7BC1219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CD200C" w14:textId="77777777" w:rsidR="00F34D9F" w:rsidRPr="006F7A4F" w:rsidRDefault="00F34D9F"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F5354BC" w14:textId="5CDA5D0A" w:rsidR="00F34D9F" w:rsidRPr="006F7A4F" w:rsidRDefault="005D4FB4" w:rsidP="00F34D9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AE68B1C"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097390B6"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8339EF"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5258EC"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5.562.598,09</w:t>
            </w:r>
          </w:p>
        </w:tc>
        <w:tc>
          <w:tcPr>
            <w:tcW w:w="410" w:type="pct"/>
            <w:tcBorders>
              <w:top w:val="nil"/>
              <w:left w:val="nil"/>
              <w:bottom w:val="single" w:sz="4" w:space="0" w:color="D3D3D3"/>
              <w:right w:val="single" w:sz="4" w:space="0" w:color="D3D3D3"/>
            </w:tcBorders>
            <w:shd w:val="clear" w:color="708090" w:fill="708090"/>
            <w:vAlign w:val="center"/>
            <w:hideMark/>
          </w:tcPr>
          <w:p w14:paraId="7C2A1A11"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20.306.999,18</w:t>
            </w:r>
          </w:p>
        </w:tc>
        <w:tc>
          <w:tcPr>
            <w:tcW w:w="410" w:type="pct"/>
            <w:tcBorders>
              <w:top w:val="nil"/>
              <w:left w:val="nil"/>
              <w:bottom w:val="single" w:sz="4" w:space="0" w:color="D3D3D3"/>
              <w:right w:val="single" w:sz="4" w:space="0" w:color="D3D3D3"/>
            </w:tcBorders>
            <w:shd w:val="clear" w:color="708090" w:fill="708090"/>
            <w:vAlign w:val="center"/>
            <w:hideMark/>
          </w:tcPr>
          <w:p w14:paraId="7636F130"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47.496.024,87</w:t>
            </w:r>
          </w:p>
        </w:tc>
        <w:tc>
          <w:tcPr>
            <w:tcW w:w="410" w:type="pct"/>
            <w:tcBorders>
              <w:top w:val="nil"/>
              <w:left w:val="nil"/>
              <w:bottom w:val="single" w:sz="4" w:space="0" w:color="D3D3D3"/>
              <w:right w:val="single" w:sz="4" w:space="0" w:color="D3D3D3"/>
            </w:tcBorders>
            <w:shd w:val="clear" w:color="708090" w:fill="708090"/>
            <w:vAlign w:val="center"/>
            <w:hideMark/>
          </w:tcPr>
          <w:p w14:paraId="34CFB7BF"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834.501,45</w:t>
            </w:r>
          </w:p>
        </w:tc>
        <w:tc>
          <w:tcPr>
            <w:tcW w:w="410" w:type="pct"/>
            <w:tcBorders>
              <w:top w:val="nil"/>
              <w:left w:val="nil"/>
              <w:bottom w:val="single" w:sz="4" w:space="0" w:color="D3D3D3"/>
              <w:right w:val="single" w:sz="4" w:space="0" w:color="D3D3D3"/>
            </w:tcBorders>
            <w:shd w:val="clear" w:color="708090" w:fill="708090"/>
            <w:vAlign w:val="center"/>
            <w:hideMark/>
          </w:tcPr>
          <w:p w14:paraId="1FC8F73A" w14:textId="77777777" w:rsidR="00F34D9F" w:rsidRPr="006F7A4F" w:rsidRDefault="00F34D9F" w:rsidP="00F34D9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74.200.123,59</w:t>
            </w:r>
          </w:p>
        </w:tc>
      </w:tr>
    </w:tbl>
    <w:p w14:paraId="3B31AC0A" w14:textId="77777777" w:rsidR="005044BE" w:rsidRPr="006F7A4F" w:rsidRDefault="005044BE" w:rsidP="005044BE">
      <w:pPr>
        <w:pStyle w:val="Tablo1"/>
        <w:jc w:val="left"/>
        <w:rPr>
          <w:rFonts w:ascii="Times New Roman" w:hAnsi="Times New Roman"/>
        </w:rPr>
      </w:pPr>
    </w:p>
    <w:p w14:paraId="7BA1D8EA" w14:textId="77777777" w:rsidR="005044BE" w:rsidRPr="006F7A4F" w:rsidRDefault="005044BE" w:rsidP="005044BE">
      <w:pPr>
        <w:pStyle w:val="Tablo1"/>
        <w:jc w:val="left"/>
        <w:rPr>
          <w:rFonts w:ascii="Times New Roman" w:hAnsi="Times New Roman"/>
        </w:rPr>
      </w:pPr>
    </w:p>
    <w:p w14:paraId="0B0B8EAF" w14:textId="77777777" w:rsidR="005044BE" w:rsidRPr="006F7A4F" w:rsidRDefault="005044BE" w:rsidP="005044BE">
      <w:pPr>
        <w:pStyle w:val="Tablo1"/>
        <w:jc w:val="left"/>
        <w:rPr>
          <w:rFonts w:ascii="Times New Roman" w:hAnsi="Times New Roman"/>
        </w:rPr>
      </w:pPr>
    </w:p>
    <w:p w14:paraId="556D84D9" w14:textId="77777777" w:rsidR="005044BE" w:rsidRPr="006F7A4F" w:rsidRDefault="005044BE" w:rsidP="005044BE">
      <w:pPr>
        <w:pStyle w:val="Tablo1"/>
        <w:jc w:val="left"/>
        <w:rPr>
          <w:rFonts w:ascii="Times New Roman" w:hAnsi="Times New Roman"/>
        </w:rPr>
      </w:pPr>
    </w:p>
    <w:p w14:paraId="658E584A" w14:textId="77777777" w:rsidR="005044BE" w:rsidRPr="006F7A4F" w:rsidRDefault="005044BE" w:rsidP="005044BE">
      <w:pPr>
        <w:pStyle w:val="Tablo1"/>
        <w:jc w:val="left"/>
        <w:rPr>
          <w:rFonts w:ascii="Times New Roman" w:hAnsi="Times New Roman"/>
        </w:rPr>
      </w:pPr>
    </w:p>
    <w:p w14:paraId="20DDF876" w14:textId="77777777" w:rsidR="005044BE" w:rsidRPr="006F7A4F" w:rsidRDefault="005044BE" w:rsidP="005044BE">
      <w:pPr>
        <w:pStyle w:val="Tablo1"/>
        <w:jc w:val="left"/>
        <w:rPr>
          <w:rFonts w:ascii="Times New Roman" w:hAnsi="Times New Roman"/>
        </w:rPr>
      </w:pPr>
    </w:p>
    <w:p w14:paraId="7E9177B8" w14:textId="3408E738" w:rsidR="00F53E7F" w:rsidRPr="006F7A4F" w:rsidRDefault="00F53E7F" w:rsidP="005044BE">
      <w:pPr>
        <w:pStyle w:val="Tablo1"/>
        <w:jc w:val="left"/>
        <w:rPr>
          <w:rFonts w:ascii="Times New Roman" w:hAnsi="Times New Roman"/>
        </w:rPr>
      </w:pPr>
    </w:p>
    <w:p w14:paraId="549B1254" w14:textId="77777777" w:rsidR="00B56CD6" w:rsidRPr="006F7A4F" w:rsidRDefault="00B56CD6" w:rsidP="005044BE">
      <w:pPr>
        <w:pStyle w:val="Tablo1"/>
        <w:jc w:val="left"/>
        <w:rPr>
          <w:rFonts w:ascii="Times New Roman" w:hAnsi="Times New Roman"/>
        </w:rPr>
      </w:pPr>
    </w:p>
    <w:p w14:paraId="2DAAB82B" w14:textId="77777777" w:rsidR="00F53E7F" w:rsidRPr="006F7A4F" w:rsidRDefault="00F53E7F" w:rsidP="005044BE">
      <w:pPr>
        <w:pStyle w:val="Tablo1"/>
        <w:jc w:val="left"/>
        <w:rPr>
          <w:rFonts w:ascii="Times New Roman" w:hAnsi="Times New Roman"/>
        </w:rPr>
      </w:pPr>
    </w:p>
    <w:p w14:paraId="096819DF" w14:textId="77777777" w:rsidR="000B627F" w:rsidRPr="006F7A4F" w:rsidRDefault="000B627F" w:rsidP="005044BE">
      <w:pPr>
        <w:pStyle w:val="Tablo1"/>
        <w:jc w:val="left"/>
        <w:rPr>
          <w:rFonts w:ascii="Times New Roman" w:hAnsi="Times New Roman"/>
        </w:rPr>
      </w:pPr>
    </w:p>
    <w:p w14:paraId="79B54817" w14:textId="77777777" w:rsidR="000B627F" w:rsidRPr="006F7A4F" w:rsidRDefault="000B627F" w:rsidP="005044BE">
      <w:pPr>
        <w:pStyle w:val="Tablo1"/>
        <w:jc w:val="left"/>
        <w:rPr>
          <w:rFonts w:ascii="Times New Roman" w:hAnsi="Times New Roman"/>
        </w:rPr>
      </w:pPr>
    </w:p>
    <w:p w14:paraId="3A9B9085" w14:textId="77777777" w:rsidR="005044BE" w:rsidRPr="006F7A4F" w:rsidRDefault="005044BE" w:rsidP="00470410">
      <w:pPr>
        <w:pStyle w:val="AralkYok"/>
        <w:rPr>
          <w:rFonts w:cs="Times New Roman"/>
        </w:rPr>
      </w:pPr>
      <w:bookmarkStart w:id="719" w:name="_Toc445993548"/>
    </w:p>
    <w:p w14:paraId="7D040306" w14:textId="77777777" w:rsidR="005044BE" w:rsidRPr="006F7A4F" w:rsidRDefault="005044BE" w:rsidP="00013187">
      <w:pPr>
        <w:pStyle w:val="Balk5"/>
      </w:pPr>
      <w:bookmarkStart w:id="720" w:name="_Toc47706200"/>
      <w:r w:rsidRPr="006F7A4F">
        <w:t>Tablo 10.31 ERZURUM</w:t>
      </w:r>
      <w:bookmarkEnd w:id="719"/>
      <w:bookmarkEnd w:id="720"/>
    </w:p>
    <w:tbl>
      <w:tblPr>
        <w:tblW w:w="5000" w:type="pct"/>
        <w:tblCellMar>
          <w:left w:w="70" w:type="dxa"/>
          <w:right w:w="70" w:type="dxa"/>
        </w:tblCellMar>
        <w:tblLook w:val="04A0" w:firstRow="1" w:lastRow="0" w:firstColumn="1" w:lastColumn="0" w:noHBand="0" w:noVBand="1"/>
      </w:tblPr>
      <w:tblGrid>
        <w:gridCol w:w="3252"/>
        <w:gridCol w:w="1237"/>
        <w:gridCol w:w="1048"/>
        <w:gridCol w:w="1048"/>
        <w:gridCol w:w="1189"/>
        <w:gridCol w:w="1049"/>
        <w:gridCol w:w="1140"/>
        <w:gridCol w:w="1140"/>
        <w:gridCol w:w="1049"/>
        <w:gridCol w:w="1140"/>
      </w:tblGrid>
      <w:tr w:rsidR="000B627F" w:rsidRPr="006F7A4F" w14:paraId="13B98D0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F4ECA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21" w:name="_Toc445993549"/>
            <w:r w:rsidRPr="006F7A4F">
              <w:rPr>
                <w:rFonts w:ascii="Times New Roman" w:eastAsia="Times New Roman" w:hAnsi="Times New Roman" w:cs="Times New Roman"/>
                <w:b/>
                <w:bCs/>
                <w:color w:val="FFFFFF"/>
                <w:sz w:val="16"/>
                <w:szCs w:val="16"/>
                <w:lang w:eastAsia="tr-TR"/>
              </w:rPr>
              <w:t>ERZURUM</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828671D" w14:textId="403037D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089B34" w14:textId="14DA88C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36E14C" w14:textId="73BCB9C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6DFE6B" w14:textId="2A2EE6A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C63899" w14:textId="6453375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760473" w14:textId="677FA21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957276" w14:textId="2679DB6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550C09" w14:textId="2BE35EE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BB6FB7" w14:textId="4CBCA540"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D73441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6445A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D1A230" w14:textId="7C1C603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47E8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080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041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D487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1.995.371,08</w:t>
            </w:r>
          </w:p>
        </w:tc>
        <w:tc>
          <w:tcPr>
            <w:tcW w:w="410" w:type="pct"/>
            <w:tcBorders>
              <w:top w:val="nil"/>
              <w:left w:val="nil"/>
              <w:bottom w:val="single" w:sz="4" w:space="0" w:color="D3D3D3"/>
              <w:right w:val="single" w:sz="4" w:space="0" w:color="D3D3D3"/>
            </w:tcBorders>
            <w:shd w:val="clear" w:color="auto" w:fill="auto"/>
            <w:vAlign w:val="center"/>
            <w:hideMark/>
          </w:tcPr>
          <w:p w14:paraId="736F47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02A2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DE3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19DE5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1.995.371,08</w:t>
            </w:r>
          </w:p>
        </w:tc>
      </w:tr>
      <w:tr w:rsidR="000B627F" w:rsidRPr="006F7A4F" w14:paraId="273BF72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06E3D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5F9AA1" w14:textId="67A4014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FBBDF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695B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7E84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48.274.233,65</w:t>
            </w:r>
          </w:p>
        </w:tc>
        <w:tc>
          <w:tcPr>
            <w:tcW w:w="410" w:type="pct"/>
            <w:tcBorders>
              <w:top w:val="nil"/>
              <w:left w:val="nil"/>
              <w:bottom w:val="single" w:sz="4" w:space="0" w:color="D3D3D3"/>
              <w:right w:val="single" w:sz="4" w:space="0" w:color="D3D3D3"/>
            </w:tcBorders>
            <w:shd w:val="clear" w:color="auto" w:fill="auto"/>
            <w:vAlign w:val="center"/>
            <w:hideMark/>
          </w:tcPr>
          <w:p w14:paraId="16F5E5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3.708.734,42</w:t>
            </w:r>
          </w:p>
        </w:tc>
        <w:tc>
          <w:tcPr>
            <w:tcW w:w="410" w:type="pct"/>
            <w:tcBorders>
              <w:top w:val="nil"/>
              <w:left w:val="nil"/>
              <w:bottom w:val="single" w:sz="4" w:space="0" w:color="D3D3D3"/>
              <w:right w:val="single" w:sz="4" w:space="0" w:color="D3D3D3"/>
            </w:tcBorders>
            <w:shd w:val="clear" w:color="auto" w:fill="auto"/>
            <w:vAlign w:val="center"/>
            <w:hideMark/>
          </w:tcPr>
          <w:p w14:paraId="72678C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937C8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1D58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DDEF8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51.982.968,07</w:t>
            </w:r>
          </w:p>
        </w:tc>
      </w:tr>
      <w:tr w:rsidR="000B627F" w:rsidRPr="006F7A4F" w14:paraId="4B099DA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84469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95D385" w14:textId="19D134B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9E071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5CFF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D4B2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D55C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4398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97.478,63</w:t>
            </w:r>
          </w:p>
        </w:tc>
        <w:tc>
          <w:tcPr>
            <w:tcW w:w="410" w:type="pct"/>
            <w:tcBorders>
              <w:top w:val="nil"/>
              <w:left w:val="nil"/>
              <w:bottom w:val="single" w:sz="4" w:space="0" w:color="D3D3D3"/>
              <w:right w:val="single" w:sz="4" w:space="0" w:color="D3D3D3"/>
            </w:tcBorders>
            <w:shd w:val="clear" w:color="auto" w:fill="auto"/>
            <w:vAlign w:val="center"/>
            <w:hideMark/>
          </w:tcPr>
          <w:p w14:paraId="4E3D15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DFE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494C9A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97.478,63</w:t>
            </w:r>
          </w:p>
        </w:tc>
      </w:tr>
      <w:tr w:rsidR="000B627F" w:rsidRPr="006F7A4F" w14:paraId="7A3DCAF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F3000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547131" w14:textId="09E128D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D8759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82DC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5E4E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388.227,75</w:t>
            </w:r>
          </w:p>
        </w:tc>
        <w:tc>
          <w:tcPr>
            <w:tcW w:w="410" w:type="pct"/>
            <w:tcBorders>
              <w:top w:val="nil"/>
              <w:left w:val="nil"/>
              <w:bottom w:val="single" w:sz="4" w:space="0" w:color="D3D3D3"/>
              <w:right w:val="single" w:sz="4" w:space="0" w:color="D3D3D3"/>
            </w:tcBorders>
            <w:shd w:val="clear" w:color="auto" w:fill="auto"/>
            <w:vAlign w:val="center"/>
            <w:hideMark/>
          </w:tcPr>
          <w:p w14:paraId="53F20D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0074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2.103.902,65</w:t>
            </w:r>
          </w:p>
        </w:tc>
        <w:tc>
          <w:tcPr>
            <w:tcW w:w="410" w:type="pct"/>
            <w:tcBorders>
              <w:top w:val="nil"/>
              <w:left w:val="nil"/>
              <w:bottom w:val="single" w:sz="4" w:space="0" w:color="D3D3D3"/>
              <w:right w:val="single" w:sz="4" w:space="0" w:color="D3D3D3"/>
            </w:tcBorders>
            <w:shd w:val="clear" w:color="auto" w:fill="auto"/>
            <w:vAlign w:val="center"/>
            <w:hideMark/>
          </w:tcPr>
          <w:p w14:paraId="147136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3ADD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586C4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2.492.130,40</w:t>
            </w:r>
          </w:p>
        </w:tc>
      </w:tr>
      <w:tr w:rsidR="000B627F" w:rsidRPr="006F7A4F" w14:paraId="489B66B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A1096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F37962" w14:textId="1DE9062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A8475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A8F5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E2AF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6F4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395.012,00</w:t>
            </w:r>
          </w:p>
        </w:tc>
        <w:tc>
          <w:tcPr>
            <w:tcW w:w="410" w:type="pct"/>
            <w:tcBorders>
              <w:top w:val="nil"/>
              <w:left w:val="nil"/>
              <w:bottom w:val="single" w:sz="4" w:space="0" w:color="D3D3D3"/>
              <w:right w:val="single" w:sz="4" w:space="0" w:color="D3D3D3"/>
            </w:tcBorders>
            <w:shd w:val="clear" w:color="auto" w:fill="auto"/>
            <w:vAlign w:val="center"/>
            <w:hideMark/>
          </w:tcPr>
          <w:p w14:paraId="69BE408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BDF1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1DF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48BD8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395.012,00</w:t>
            </w:r>
          </w:p>
        </w:tc>
      </w:tr>
      <w:tr w:rsidR="000B627F" w:rsidRPr="006F7A4F" w14:paraId="5378435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C14F2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076E7A" w14:textId="0F9D6FD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B2625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6DD8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09A2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BA9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686.638,89</w:t>
            </w:r>
          </w:p>
        </w:tc>
        <w:tc>
          <w:tcPr>
            <w:tcW w:w="410" w:type="pct"/>
            <w:tcBorders>
              <w:top w:val="nil"/>
              <w:left w:val="nil"/>
              <w:bottom w:val="single" w:sz="4" w:space="0" w:color="D3D3D3"/>
              <w:right w:val="single" w:sz="4" w:space="0" w:color="D3D3D3"/>
            </w:tcBorders>
            <w:shd w:val="clear" w:color="auto" w:fill="auto"/>
            <w:vAlign w:val="center"/>
            <w:hideMark/>
          </w:tcPr>
          <w:p w14:paraId="046539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17.615,56</w:t>
            </w:r>
          </w:p>
        </w:tc>
        <w:tc>
          <w:tcPr>
            <w:tcW w:w="410" w:type="pct"/>
            <w:tcBorders>
              <w:top w:val="nil"/>
              <w:left w:val="nil"/>
              <w:bottom w:val="single" w:sz="4" w:space="0" w:color="D3D3D3"/>
              <w:right w:val="single" w:sz="4" w:space="0" w:color="D3D3D3"/>
            </w:tcBorders>
            <w:shd w:val="clear" w:color="auto" w:fill="auto"/>
            <w:vAlign w:val="center"/>
            <w:hideMark/>
          </w:tcPr>
          <w:p w14:paraId="3A619F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40FB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71,47</w:t>
            </w:r>
          </w:p>
        </w:tc>
        <w:tc>
          <w:tcPr>
            <w:tcW w:w="410" w:type="pct"/>
            <w:tcBorders>
              <w:top w:val="nil"/>
              <w:left w:val="nil"/>
              <w:bottom w:val="single" w:sz="4" w:space="0" w:color="D3D3D3"/>
              <w:right w:val="single" w:sz="4" w:space="0" w:color="D3D3D3"/>
            </w:tcBorders>
            <w:shd w:val="clear" w:color="708090" w:fill="708090"/>
            <w:vAlign w:val="center"/>
            <w:hideMark/>
          </w:tcPr>
          <w:p w14:paraId="2E0D68B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704.325,92</w:t>
            </w:r>
          </w:p>
        </w:tc>
      </w:tr>
      <w:tr w:rsidR="000B627F" w:rsidRPr="006F7A4F" w14:paraId="1DD0AAF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7BB9C1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612A5B" w14:textId="25D8600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1A2976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97736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3241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F78B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408.554,00</w:t>
            </w:r>
          </w:p>
        </w:tc>
        <w:tc>
          <w:tcPr>
            <w:tcW w:w="410" w:type="pct"/>
            <w:tcBorders>
              <w:top w:val="nil"/>
              <w:left w:val="nil"/>
              <w:bottom w:val="single" w:sz="4" w:space="0" w:color="D3D3D3"/>
              <w:right w:val="single" w:sz="4" w:space="0" w:color="D3D3D3"/>
            </w:tcBorders>
            <w:shd w:val="clear" w:color="auto" w:fill="auto"/>
            <w:vAlign w:val="center"/>
            <w:hideMark/>
          </w:tcPr>
          <w:p w14:paraId="6BA557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0ABC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DF65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3A260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408.554,00</w:t>
            </w:r>
          </w:p>
        </w:tc>
      </w:tr>
      <w:tr w:rsidR="000B627F" w:rsidRPr="006F7A4F" w14:paraId="5A7271D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3C6F5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886F17" w14:textId="78E7B21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31AA3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82B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B235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ACA2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421.330,00</w:t>
            </w:r>
          </w:p>
        </w:tc>
        <w:tc>
          <w:tcPr>
            <w:tcW w:w="410" w:type="pct"/>
            <w:tcBorders>
              <w:top w:val="nil"/>
              <w:left w:val="nil"/>
              <w:bottom w:val="single" w:sz="4" w:space="0" w:color="D3D3D3"/>
              <w:right w:val="single" w:sz="4" w:space="0" w:color="D3D3D3"/>
            </w:tcBorders>
            <w:shd w:val="clear" w:color="auto" w:fill="auto"/>
            <w:vAlign w:val="center"/>
            <w:hideMark/>
          </w:tcPr>
          <w:p w14:paraId="5AEBA9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784.256,37</w:t>
            </w:r>
          </w:p>
        </w:tc>
        <w:tc>
          <w:tcPr>
            <w:tcW w:w="410" w:type="pct"/>
            <w:tcBorders>
              <w:top w:val="nil"/>
              <w:left w:val="nil"/>
              <w:bottom w:val="single" w:sz="4" w:space="0" w:color="D3D3D3"/>
              <w:right w:val="single" w:sz="4" w:space="0" w:color="D3D3D3"/>
            </w:tcBorders>
            <w:shd w:val="clear" w:color="auto" w:fill="auto"/>
            <w:vAlign w:val="center"/>
            <w:hideMark/>
          </w:tcPr>
          <w:p w14:paraId="1DDE6E2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347C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9DD14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1.205.586,37</w:t>
            </w:r>
          </w:p>
        </w:tc>
      </w:tr>
      <w:tr w:rsidR="000B627F" w:rsidRPr="006F7A4F" w14:paraId="4838160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858E2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PALEN ENERJİ DOĞAL GAZ DAĞITIM END.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AC7571" w14:textId="6BA92C1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4225E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875E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A672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9404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7232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107.669.223,26</w:t>
            </w:r>
          </w:p>
        </w:tc>
        <w:tc>
          <w:tcPr>
            <w:tcW w:w="410" w:type="pct"/>
            <w:tcBorders>
              <w:top w:val="nil"/>
              <w:left w:val="nil"/>
              <w:bottom w:val="single" w:sz="4" w:space="0" w:color="D3D3D3"/>
              <w:right w:val="single" w:sz="4" w:space="0" w:color="D3D3D3"/>
            </w:tcBorders>
            <w:shd w:val="clear" w:color="auto" w:fill="auto"/>
            <w:vAlign w:val="center"/>
            <w:hideMark/>
          </w:tcPr>
          <w:p w14:paraId="08FCE3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137.775.992,58</w:t>
            </w:r>
          </w:p>
        </w:tc>
        <w:tc>
          <w:tcPr>
            <w:tcW w:w="410" w:type="pct"/>
            <w:tcBorders>
              <w:top w:val="nil"/>
              <w:left w:val="nil"/>
              <w:bottom w:val="single" w:sz="4" w:space="0" w:color="D3D3D3"/>
              <w:right w:val="single" w:sz="4" w:space="0" w:color="D3D3D3"/>
            </w:tcBorders>
            <w:shd w:val="clear" w:color="auto" w:fill="auto"/>
            <w:vAlign w:val="center"/>
            <w:hideMark/>
          </w:tcPr>
          <w:p w14:paraId="68B889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7BBE1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245.445.215,84</w:t>
            </w:r>
          </w:p>
        </w:tc>
      </w:tr>
      <w:tr w:rsidR="000B627F" w:rsidRPr="006F7A4F" w14:paraId="63A6C90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B1E1B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52BD9EF" w14:textId="540D9705"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E5453C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1DFA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14E76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48.662.461,40</w:t>
            </w:r>
          </w:p>
        </w:tc>
        <w:tc>
          <w:tcPr>
            <w:tcW w:w="410" w:type="pct"/>
            <w:tcBorders>
              <w:top w:val="nil"/>
              <w:left w:val="nil"/>
              <w:bottom w:val="single" w:sz="4" w:space="0" w:color="D3D3D3"/>
              <w:right w:val="single" w:sz="4" w:space="0" w:color="D3D3D3"/>
            </w:tcBorders>
            <w:shd w:val="clear" w:color="708090" w:fill="708090"/>
            <w:vAlign w:val="center"/>
            <w:hideMark/>
          </w:tcPr>
          <w:p w14:paraId="75FEF31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7.615.640,39</w:t>
            </w:r>
          </w:p>
        </w:tc>
        <w:tc>
          <w:tcPr>
            <w:tcW w:w="410" w:type="pct"/>
            <w:tcBorders>
              <w:top w:val="nil"/>
              <w:left w:val="nil"/>
              <w:bottom w:val="single" w:sz="4" w:space="0" w:color="D3D3D3"/>
              <w:right w:val="single" w:sz="4" w:space="0" w:color="D3D3D3"/>
            </w:tcBorders>
            <w:shd w:val="clear" w:color="708090" w:fill="708090"/>
            <w:vAlign w:val="center"/>
            <w:hideMark/>
          </w:tcPr>
          <w:p w14:paraId="50C0F04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110.672.476,47</w:t>
            </w:r>
          </w:p>
        </w:tc>
        <w:tc>
          <w:tcPr>
            <w:tcW w:w="410" w:type="pct"/>
            <w:tcBorders>
              <w:top w:val="nil"/>
              <w:left w:val="nil"/>
              <w:bottom w:val="single" w:sz="4" w:space="0" w:color="D3D3D3"/>
              <w:right w:val="single" w:sz="4" w:space="0" w:color="D3D3D3"/>
            </w:tcBorders>
            <w:shd w:val="clear" w:color="708090" w:fill="708090"/>
            <w:vAlign w:val="center"/>
            <w:hideMark/>
          </w:tcPr>
          <w:p w14:paraId="14CDD64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137.775.992,58</w:t>
            </w:r>
          </w:p>
        </w:tc>
        <w:tc>
          <w:tcPr>
            <w:tcW w:w="410" w:type="pct"/>
            <w:tcBorders>
              <w:top w:val="nil"/>
              <w:left w:val="nil"/>
              <w:bottom w:val="single" w:sz="4" w:space="0" w:color="D3D3D3"/>
              <w:right w:val="single" w:sz="4" w:space="0" w:color="D3D3D3"/>
            </w:tcBorders>
            <w:shd w:val="clear" w:color="708090" w:fill="708090"/>
            <w:vAlign w:val="center"/>
            <w:hideMark/>
          </w:tcPr>
          <w:p w14:paraId="37A2A53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71,47</w:t>
            </w:r>
          </w:p>
        </w:tc>
        <w:tc>
          <w:tcPr>
            <w:tcW w:w="410" w:type="pct"/>
            <w:tcBorders>
              <w:top w:val="nil"/>
              <w:left w:val="nil"/>
              <w:bottom w:val="single" w:sz="4" w:space="0" w:color="D3D3D3"/>
              <w:right w:val="single" w:sz="4" w:space="0" w:color="D3D3D3"/>
            </w:tcBorders>
            <w:shd w:val="clear" w:color="708090" w:fill="708090"/>
            <w:vAlign w:val="center"/>
            <w:hideMark/>
          </w:tcPr>
          <w:p w14:paraId="75A8B14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304.726.642,31</w:t>
            </w:r>
          </w:p>
        </w:tc>
      </w:tr>
    </w:tbl>
    <w:p w14:paraId="107A639D" w14:textId="77777777" w:rsidR="005044BE" w:rsidRPr="006F7A4F" w:rsidRDefault="005044BE" w:rsidP="005044BE">
      <w:pPr>
        <w:rPr>
          <w:rFonts w:ascii="Times New Roman" w:hAnsi="Times New Roman" w:cs="Times New Roman"/>
        </w:rPr>
      </w:pPr>
    </w:p>
    <w:p w14:paraId="424C4A9D" w14:textId="77777777" w:rsidR="000B627F" w:rsidRPr="006F7A4F" w:rsidRDefault="000B627F" w:rsidP="005044BE">
      <w:pPr>
        <w:rPr>
          <w:rFonts w:ascii="Times New Roman" w:hAnsi="Times New Roman" w:cs="Times New Roman"/>
        </w:rPr>
      </w:pPr>
    </w:p>
    <w:p w14:paraId="03D734F1" w14:textId="77777777" w:rsidR="000B627F" w:rsidRPr="006F7A4F" w:rsidRDefault="000B627F" w:rsidP="005044BE">
      <w:pPr>
        <w:rPr>
          <w:rFonts w:ascii="Times New Roman" w:hAnsi="Times New Roman" w:cs="Times New Roman"/>
        </w:rPr>
      </w:pPr>
    </w:p>
    <w:p w14:paraId="7216B519" w14:textId="4513E71D" w:rsidR="000B627F" w:rsidRPr="006F7A4F" w:rsidRDefault="000B627F" w:rsidP="005044BE">
      <w:pPr>
        <w:rPr>
          <w:rFonts w:ascii="Times New Roman" w:hAnsi="Times New Roman" w:cs="Times New Roman"/>
        </w:rPr>
      </w:pPr>
    </w:p>
    <w:p w14:paraId="27961236" w14:textId="0BA3D90C" w:rsidR="00B56CD6" w:rsidRPr="006F7A4F" w:rsidRDefault="00B56CD6" w:rsidP="005044BE">
      <w:pPr>
        <w:rPr>
          <w:rFonts w:ascii="Times New Roman" w:hAnsi="Times New Roman" w:cs="Times New Roman"/>
        </w:rPr>
      </w:pPr>
    </w:p>
    <w:p w14:paraId="27CA54D6" w14:textId="1E7827DF" w:rsidR="00B56CD6" w:rsidRPr="006F7A4F" w:rsidRDefault="00B56CD6" w:rsidP="005044BE">
      <w:pPr>
        <w:rPr>
          <w:rFonts w:ascii="Times New Roman" w:hAnsi="Times New Roman" w:cs="Times New Roman"/>
        </w:rPr>
      </w:pPr>
    </w:p>
    <w:p w14:paraId="029E534F" w14:textId="77777777" w:rsidR="00B56CD6" w:rsidRPr="006F7A4F" w:rsidRDefault="00B56CD6" w:rsidP="005044BE">
      <w:pPr>
        <w:rPr>
          <w:rFonts w:ascii="Times New Roman" w:hAnsi="Times New Roman" w:cs="Times New Roman"/>
        </w:rPr>
      </w:pPr>
    </w:p>
    <w:p w14:paraId="6C2E7F15" w14:textId="77777777" w:rsidR="000B627F" w:rsidRPr="006F7A4F" w:rsidRDefault="000B627F" w:rsidP="005044BE">
      <w:pPr>
        <w:rPr>
          <w:rFonts w:ascii="Times New Roman" w:hAnsi="Times New Roman" w:cs="Times New Roman"/>
        </w:rPr>
      </w:pPr>
    </w:p>
    <w:p w14:paraId="4ECE4456" w14:textId="77777777" w:rsidR="005044BE" w:rsidRPr="006F7A4F" w:rsidRDefault="005044BE" w:rsidP="00013187">
      <w:pPr>
        <w:pStyle w:val="Balk5"/>
      </w:pPr>
      <w:bookmarkStart w:id="722" w:name="_Toc47706201"/>
      <w:r w:rsidRPr="006F7A4F">
        <w:t>Tablo 10.32 ESKİŞEHİR</w:t>
      </w:r>
      <w:bookmarkEnd w:id="721"/>
      <w:bookmarkEnd w:id="722"/>
    </w:p>
    <w:tbl>
      <w:tblPr>
        <w:tblW w:w="5000" w:type="pct"/>
        <w:tblCellMar>
          <w:left w:w="70" w:type="dxa"/>
          <w:right w:w="70" w:type="dxa"/>
        </w:tblCellMar>
        <w:tblLook w:val="04A0" w:firstRow="1" w:lastRow="0" w:firstColumn="1" w:lastColumn="0" w:noHBand="0" w:noVBand="1"/>
      </w:tblPr>
      <w:tblGrid>
        <w:gridCol w:w="3252"/>
        <w:gridCol w:w="1237"/>
        <w:gridCol w:w="1060"/>
        <w:gridCol w:w="1036"/>
        <w:gridCol w:w="1189"/>
        <w:gridCol w:w="1140"/>
        <w:gridCol w:w="1060"/>
        <w:gridCol w:w="1140"/>
        <w:gridCol w:w="1038"/>
        <w:gridCol w:w="1140"/>
      </w:tblGrid>
      <w:tr w:rsidR="000B627F" w:rsidRPr="006F7A4F" w14:paraId="4413220C"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206CE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23" w:name="_Toc445993550"/>
            <w:r w:rsidRPr="006F7A4F">
              <w:rPr>
                <w:rFonts w:ascii="Times New Roman" w:eastAsia="Times New Roman" w:hAnsi="Times New Roman" w:cs="Times New Roman"/>
                <w:b/>
                <w:bCs/>
                <w:color w:val="FFFFFF"/>
                <w:sz w:val="16"/>
                <w:szCs w:val="16"/>
                <w:lang w:eastAsia="tr-TR"/>
              </w:rPr>
              <w:t>ESKİŞEHİR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8FE0B8B" w14:textId="176D9A8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0DAD7C" w14:textId="62CDE2C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C54DA7" w14:textId="0F815C1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40F72D" w14:textId="70B76F0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576EAF" w14:textId="482AEC4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3E1ACB" w14:textId="31B75B8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D96DB40" w14:textId="623E131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66099A" w14:textId="026E5DA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8B539A" w14:textId="5F0B876A"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E6EA88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0DFDC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CE7A57" w14:textId="5856CCB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8381F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1A0E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9C11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93B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81.547,61</w:t>
            </w:r>
          </w:p>
        </w:tc>
        <w:tc>
          <w:tcPr>
            <w:tcW w:w="410" w:type="pct"/>
            <w:tcBorders>
              <w:top w:val="nil"/>
              <w:left w:val="nil"/>
              <w:bottom w:val="single" w:sz="4" w:space="0" w:color="D3D3D3"/>
              <w:right w:val="single" w:sz="4" w:space="0" w:color="D3D3D3"/>
            </w:tcBorders>
            <w:shd w:val="clear" w:color="auto" w:fill="auto"/>
            <w:vAlign w:val="center"/>
            <w:hideMark/>
          </w:tcPr>
          <w:p w14:paraId="4E4178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B051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2232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0A26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81.547,61</w:t>
            </w:r>
          </w:p>
        </w:tc>
      </w:tr>
      <w:tr w:rsidR="000B627F" w:rsidRPr="006F7A4F" w14:paraId="4A17E72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45499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2434CA" w14:textId="14F980B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709FF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19.699.273,34</w:t>
            </w:r>
          </w:p>
        </w:tc>
        <w:tc>
          <w:tcPr>
            <w:tcW w:w="410" w:type="pct"/>
            <w:tcBorders>
              <w:top w:val="nil"/>
              <w:left w:val="nil"/>
              <w:bottom w:val="single" w:sz="4" w:space="0" w:color="D3D3D3"/>
              <w:right w:val="single" w:sz="4" w:space="0" w:color="D3D3D3"/>
            </w:tcBorders>
            <w:shd w:val="clear" w:color="auto" w:fill="auto"/>
            <w:vAlign w:val="center"/>
            <w:hideMark/>
          </w:tcPr>
          <w:p w14:paraId="459D99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1EE4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379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74.147.104,65</w:t>
            </w:r>
          </w:p>
        </w:tc>
        <w:tc>
          <w:tcPr>
            <w:tcW w:w="410" w:type="pct"/>
            <w:tcBorders>
              <w:top w:val="nil"/>
              <w:left w:val="nil"/>
              <w:bottom w:val="single" w:sz="4" w:space="0" w:color="D3D3D3"/>
              <w:right w:val="single" w:sz="4" w:space="0" w:color="D3D3D3"/>
            </w:tcBorders>
            <w:shd w:val="clear" w:color="auto" w:fill="auto"/>
            <w:vAlign w:val="center"/>
            <w:hideMark/>
          </w:tcPr>
          <w:p w14:paraId="1DA3A6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484.248,88</w:t>
            </w:r>
          </w:p>
        </w:tc>
        <w:tc>
          <w:tcPr>
            <w:tcW w:w="410" w:type="pct"/>
            <w:tcBorders>
              <w:top w:val="nil"/>
              <w:left w:val="nil"/>
              <w:bottom w:val="single" w:sz="4" w:space="0" w:color="D3D3D3"/>
              <w:right w:val="single" w:sz="4" w:space="0" w:color="D3D3D3"/>
            </w:tcBorders>
            <w:shd w:val="clear" w:color="auto" w:fill="auto"/>
            <w:vAlign w:val="center"/>
            <w:hideMark/>
          </w:tcPr>
          <w:p w14:paraId="2A29FE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2.152.568,90</w:t>
            </w:r>
          </w:p>
        </w:tc>
        <w:tc>
          <w:tcPr>
            <w:tcW w:w="410" w:type="pct"/>
            <w:tcBorders>
              <w:top w:val="nil"/>
              <w:left w:val="nil"/>
              <w:bottom w:val="single" w:sz="4" w:space="0" w:color="D3D3D3"/>
              <w:right w:val="single" w:sz="4" w:space="0" w:color="D3D3D3"/>
            </w:tcBorders>
            <w:shd w:val="clear" w:color="auto" w:fill="auto"/>
            <w:vAlign w:val="center"/>
            <w:hideMark/>
          </w:tcPr>
          <w:p w14:paraId="280FE1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0440EED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96.483.195,76</w:t>
            </w:r>
          </w:p>
        </w:tc>
      </w:tr>
      <w:tr w:rsidR="000B627F" w:rsidRPr="006F7A4F" w14:paraId="73F629C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0C9C3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D1AEEB" w14:textId="42CB072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F3025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09EF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CB6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59B2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874.535,44</w:t>
            </w:r>
          </w:p>
        </w:tc>
        <w:tc>
          <w:tcPr>
            <w:tcW w:w="410" w:type="pct"/>
            <w:tcBorders>
              <w:top w:val="nil"/>
              <w:left w:val="nil"/>
              <w:bottom w:val="single" w:sz="4" w:space="0" w:color="D3D3D3"/>
              <w:right w:val="single" w:sz="4" w:space="0" w:color="D3D3D3"/>
            </w:tcBorders>
            <w:shd w:val="clear" w:color="auto" w:fill="auto"/>
            <w:vAlign w:val="center"/>
            <w:hideMark/>
          </w:tcPr>
          <w:p w14:paraId="73325F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357.135,86</w:t>
            </w:r>
          </w:p>
        </w:tc>
        <w:tc>
          <w:tcPr>
            <w:tcW w:w="410" w:type="pct"/>
            <w:tcBorders>
              <w:top w:val="nil"/>
              <w:left w:val="nil"/>
              <w:bottom w:val="single" w:sz="4" w:space="0" w:color="D3D3D3"/>
              <w:right w:val="single" w:sz="4" w:space="0" w:color="D3D3D3"/>
            </w:tcBorders>
            <w:shd w:val="clear" w:color="auto" w:fill="auto"/>
            <w:vAlign w:val="center"/>
            <w:hideMark/>
          </w:tcPr>
          <w:p w14:paraId="6E7EFD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BF44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C02FC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1.231.671,30</w:t>
            </w:r>
          </w:p>
        </w:tc>
      </w:tr>
      <w:tr w:rsidR="000B627F" w:rsidRPr="006F7A4F" w14:paraId="3ABE1A3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ACB52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AE12CD" w14:textId="01DF336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A140B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14.167.714,79</w:t>
            </w:r>
          </w:p>
        </w:tc>
        <w:tc>
          <w:tcPr>
            <w:tcW w:w="410" w:type="pct"/>
            <w:tcBorders>
              <w:top w:val="nil"/>
              <w:left w:val="nil"/>
              <w:bottom w:val="single" w:sz="4" w:space="0" w:color="D3D3D3"/>
              <w:right w:val="single" w:sz="4" w:space="0" w:color="D3D3D3"/>
            </w:tcBorders>
            <w:shd w:val="clear" w:color="auto" w:fill="auto"/>
            <w:vAlign w:val="center"/>
            <w:hideMark/>
          </w:tcPr>
          <w:p w14:paraId="1E0837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52C64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8DCB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386.703.517,75</w:t>
            </w:r>
          </w:p>
        </w:tc>
        <w:tc>
          <w:tcPr>
            <w:tcW w:w="410" w:type="pct"/>
            <w:tcBorders>
              <w:top w:val="nil"/>
              <w:left w:val="nil"/>
              <w:bottom w:val="single" w:sz="4" w:space="0" w:color="D3D3D3"/>
              <w:right w:val="single" w:sz="4" w:space="0" w:color="D3D3D3"/>
            </w:tcBorders>
            <w:shd w:val="clear" w:color="auto" w:fill="auto"/>
            <w:vAlign w:val="center"/>
            <w:hideMark/>
          </w:tcPr>
          <w:p w14:paraId="30C651F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41D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1DE9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18C344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400.871.232,54</w:t>
            </w:r>
          </w:p>
        </w:tc>
      </w:tr>
      <w:tr w:rsidR="000B627F" w:rsidRPr="006F7A4F" w14:paraId="1077FB4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00F0C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219D45" w14:textId="6AC29E2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19B22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1.024.690,00</w:t>
            </w:r>
          </w:p>
        </w:tc>
        <w:tc>
          <w:tcPr>
            <w:tcW w:w="410" w:type="pct"/>
            <w:tcBorders>
              <w:top w:val="nil"/>
              <w:left w:val="nil"/>
              <w:bottom w:val="single" w:sz="4" w:space="0" w:color="D3D3D3"/>
              <w:right w:val="single" w:sz="4" w:space="0" w:color="D3D3D3"/>
            </w:tcBorders>
            <w:shd w:val="clear" w:color="auto" w:fill="auto"/>
            <w:vAlign w:val="center"/>
            <w:hideMark/>
          </w:tcPr>
          <w:p w14:paraId="378873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BC49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203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30.770.633,00</w:t>
            </w:r>
          </w:p>
        </w:tc>
        <w:tc>
          <w:tcPr>
            <w:tcW w:w="410" w:type="pct"/>
            <w:tcBorders>
              <w:top w:val="nil"/>
              <w:left w:val="nil"/>
              <w:bottom w:val="single" w:sz="4" w:space="0" w:color="D3D3D3"/>
              <w:right w:val="single" w:sz="4" w:space="0" w:color="D3D3D3"/>
            </w:tcBorders>
            <w:shd w:val="clear" w:color="auto" w:fill="auto"/>
            <w:vAlign w:val="center"/>
            <w:hideMark/>
          </w:tcPr>
          <w:p w14:paraId="5D1BE7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89.498.267,73</w:t>
            </w:r>
          </w:p>
        </w:tc>
        <w:tc>
          <w:tcPr>
            <w:tcW w:w="410" w:type="pct"/>
            <w:tcBorders>
              <w:top w:val="nil"/>
              <w:left w:val="nil"/>
              <w:bottom w:val="single" w:sz="4" w:space="0" w:color="D3D3D3"/>
              <w:right w:val="single" w:sz="4" w:space="0" w:color="D3D3D3"/>
            </w:tcBorders>
            <w:shd w:val="clear" w:color="auto" w:fill="auto"/>
            <w:vAlign w:val="center"/>
            <w:hideMark/>
          </w:tcPr>
          <w:p w14:paraId="1299B5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307.983.870,13</w:t>
            </w:r>
          </w:p>
        </w:tc>
        <w:tc>
          <w:tcPr>
            <w:tcW w:w="410" w:type="pct"/>
            <w:tcBorders>
              <w:top w:val="nil"/>
              <w:left w:val="nil"/>
              <w:bottom w:val="single" w:sz="4" w:space="0" w:color="D3D3D3"/>
              <w:right w:val="single" w:sz="4" w:space="0" w:color="D3D3D3"/>
            </w:tcBorders>
            <w:shd w:val="clear" w:color="auto" w:fill="auto"/>
            <w:vAlign w:val="center"/>
            <w:hideMark/>
          </w:tcPr>
          <w:p w14:paraId="2DD91C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2F08F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429.277.460,86</w:t>
            </w:r>
          </w:p>
        </w:tc>
      </w:tr>
      <w:tr w:rsidR="000B627F" w:rsidRPr="006F7A4F" w14:paraId="34955AE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F046F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E00A1D" w14:textId="473AF5F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F0C8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558C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FA79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0422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493.029,00</w:t>
            </w:r>
          </w:p>
        </w:tc>
        <w:tc>
          <w:tcPr>
            <w:tcW w:w="410" w:type="pct"/>
            <w:tcBorders>
              <w:top w:val="nil"/>
              <w:left w:val="nil"/>
              <w:bottom w:val="single" w:sz="4" w:space="0" w:color="D3D3D3"/>
              <w:right w:val="single" w:sz="4" w:space="0" w:color="D3D3D3"/>
            </w:tcBorders>
            <w:shd w:val="clear" w:color="auto" w:fill="auto"/>
            <w:vAlign w:val="center"/>
            <w:hideMark/>
          </w:tcPr>
          <w:p w14:paraId="0FA5A21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193.338,00</w:t>
            </w:r>
          </w:p>
        </w:tc>
        <w:tc>
          <w:tcPr>
            <w:tcW w:w="410" w:type="pct"/>
            <w:tcBorders>
              <w:top w:val="nil"/>
              <w:left w:val="nil"/>
              <w:bottom w:val="single" w:sz="4" w:space="0" w:color="D3D3D3"/>
              <w:right w:val="single" w:sz="4" w:space="0" w:color="D3D3D3"/>
            </w:tcBorders>
            <w:shd w:val="clear" w:color="auto" w:fill="auto"/>
            <w:vAlign w:val="center"/>
            <w:hideMark/>
          </w:tcPr>
          <w:p w14:paraId="60493C2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967E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6E0A7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686.367,00</w:t>
            </w:r>
          </w:p>
        </w:tc>
      </w:tr>
      <w:tr w:rsidR="000B627F" w:rsidRPr="006F7A4F" w14:paraId="7FF8486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CDA65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741214" w14:textId="3BFA2E5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BE670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19D9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B782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1EB7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54.758,31</w:t>
            </w:r>
          </w:p>
        </w:tc>
        <w:tc>
          <w:tcPr>
            <w:tcW w:w="410" w:type="pct"/>
            <w:tcBorders>
              <w:top w:val="nil"/>
              <w:left w:val="nil"/>
              <w:bottom w:val="single" w:sz="4" w:space="0" w:color="D3D3D3"/>
              <w:right w:val="single" w:sz="4" w:space="0" w:color="D3D3D3"/>
            </w:tcBorders>
            <w:shd w:val="clear" w:color="auto" w:fill="auto"/>
            <w:vAlign w:val="center"/>
            <w:hideMark/>
          </w:tcPr>
          <w:p w14:paraId="2765BC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089F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121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137.676,57</w:t>
            </w:r>
          </w:p>
        </w:tc>
        <w:tc>
          <w:tcPr>
            <w:tcW w:w="410" w:type="pct"/>
            <w:tcBorders>
              <w:top w:val="nil"/>
              <w:left w:val="nil"/>
              <w:bottom w:val="single" w:sz="4" w:space="0" w:color="D3D3D3"/>
              <w:right w:val="single" w:sz="4" w:space="0" w:color="D3D3D3"/>
            </w:tcBorders>
            <w:shd w:val="clear" w:color="708090" w:fill="708090"/>
            <w:vAlign w:val="center"/>
            <w:hideMark/>
          </w:tcPr>
          <w:p w14:paraId="1003E1C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192.434,88</w:t>
            </w:r>
          </w:p>
        </w:tc>
      </w:tr>
      <w:tr w:rsidR="000B627F" w:rsidRPr="006F7A4F" w14:paraId="19DAFA1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FFA15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DC75EB" w14:textId="07D088E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A49B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FFA2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08FD0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101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52.578.454,13</w:t>
            </w:r>
          </w:p>
        </w:tc>
        <w:tc>
          <w:tcPr>
            <w:tcW w:w="410" w:type="pct"/>
            <w:tcBorders>
              <w:top w:val="nil"/>
              <w:left w:val="nil"/>
              <w:bottom w:val="single" w:sz="4" w:space="0" w:color="D3D3D3"/>
              <w:right w:val="single" w:sz="4" w:space="0" w:color="D3D3D3"/>
            </w:tcBorders>
            <w:shd w:val="clear" w:color="auto" w:fill="auto"/>
            <w:vAlign w:val="center"/>
            <w:hideMark/>
          </w:tcPr>
          <w:p w14:paraId="67F0C4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B8F2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48C39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84A5D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52.578.454,13</w:t>
            </w:r>
          </w:p>
        </w:tc>
      </w:tr>
      <w:tr w:rsidR="000B627F" w:rsidRPr="006F7A4F" w14:paraId="1EBC210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B99ED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0FB7C8" w14:textId="662038A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20A626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6DDA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B3C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2012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7EA3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571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E874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71.621,00</w:t>
            </w:r>
          </w:p>
        </w:tc>
        <w:tc>
          <w:tcPr>
            <w:tcW w:w="410" w:type="pct"/>
            <w:tcBorders>
              <w:top w:val="nil"/>
              <w:left w:val="nil"/>
              <w:bottom w:val="single" w:sz="4" w:space="0" w:color="D3D3D3"/>
              <w:right w:val="single" w:sz="4" w:space="0" w:color="D3D3D3"/>
            </w:tcBorders>
            <w:shd w:val="clear" w:color="708090" w:fill="708090"/>
            <w:vAlign w:val="center"/>
            <w:hideMark/>
          </w:tcPr>
          <w:p w14:paraId="11C3C72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71.621,00</w:t>
            </w:r>
          </w:p>
        </w:tc>
      </w:tr>
      <w:tr w:rsidR="000B627F" w:rsidRPr="006F7A4F" w14:paraId="584F743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4CA93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03A2DA" w14:textId="7D2AC78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08B6E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E53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B25D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453.870,91</w:t>
            </w:r>
          </w:p>
        </w:tc>
        <w:tc>
          <w:tcPr>
            <w:tcW w:w="410" w:type="pct"/>
            <w:tcBorders>
              <w:top w:val="nil"/>
              <w:left w:val="nil"/>
              <w:bottom w:val="single" w:sz="4" w:space="0" w:color="D3D3D3"/>
              <w:right w:val="single" w:sz="4" w:space="0" w:color="D3D3D3"/>
            </w:tcBorders>
            <w:shd w:val="clear" w:color="auto" w:fill="auto"/>
            <w:vAlign w:val="center"/>
            <w:hideMark/>
          </w:tcPr>
          <w:p w14:paraId="35C767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E374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C57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B33F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91329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453.870,91</w:t>
            </w:r>
          </w:p>
        </w:tc>
      </w:tr>
      <w:tr w:rsidR="000B627F" w:rsidRPr="006F7A4F" w14:paraId="68E2D17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2B6C1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BDF0BC5" w14:textId="6D360E03"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6D354D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34.891.678,12</w:t>
            </w:r>
          </w:p>
        </w:tc>
        <w:tc>
          <w:tcPr>
            <w:tcW w:w="410" w:type="pct"/>
            <w:tcBorders>
              <w:top w:val="nil"/>
              <w:left w:val="nil"/>
              <w:bottom w:val="single" w:sz="4" w:space="0" w:color="D3D3D3"/>
              <w:right w:val="single" w:sz="4" w:space="0" w:color="D3D3D3"/>
            </w:tcBorders>
            <w:shd w:val="clear" w:color="708090" w:fill="708090"/>
            <w:vAlign w:val="center"/>
            <w:hideMark/>
          </w:tcPr>
          <w:p w14:paraId="34699E0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DF828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453.870,91</w:t>
            </w:r>
          </w:p>
        </w:tc>
        <w:tc>
          <w:tcPr>
            <w:tcW w:w="410" w:type="pct"/>
            <w:tcBorders>
              <w:top w:val="nil"/>
              <w:left w:val="nil"/>
              <w:bottom w:val="single" w:sz="4" w:space="0" w:color="D3D3D3"/>
              <w:right w:val="single" w:sz="4" w:space="0" w:color="D3D3D3"/>
            </w:tcBorders>
            <w:shd w:val="clear" w:color="708090" w:fill="708090"/>
            <w:vAlign w:val="center"/>
            <w:hideMark/>
          </w:tcPr>
          <w:p w14:paraId="639F39A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545.703.579,90</w:t>
            </w:r>
          </w:p>
        </w:tc>
        <w:tc>
          <w:tcPr>
            <w:tcW w:w="410" w:type="pct"/>
            <w:tcBorders>
              <w:top w:val="nil"/>
              <w:left w:val="nil"/>
              <w:bottom w:val="single" w:sz="4" w:space="0" w:color="D3D3D3"/>
              <w:right w:val="single" w:sz="4" w:space="0" w:color="D3D3D3"/>
            </w:tcBorders>
            <w:shd w:val="clear" w:color="708090" w:fill="708090"/>
            <w:vAlign w:val="center"/>
            <w:hideMark/>
          </w:tcPr>
          <w:p w14:paraId="6E748A5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90.532.990,47</w:t>
            </w:r>
          </w:p>
        </w:tc>
        <w:tc>
          <w:tcPr>
            <w:tcW w:w="410" w:type="pct"/>
            <w:tcBorders>
              <w:top w:val="nil"/>
              <w:left w:val="nil"/>
              <w:bottom w:val="single" w:sz="4" w:space="0" w:color="D3D3D3"/>
              <w:right w:val="single" w:sz="4" w:space="0" w:color="D3D3D3"/>
            </w:tcBorders>
            <w:shd w:val="clear" w:color="708090" w:fill="708090"/>
            <w:vAlign w:val="center"/>
            <w:hideMark/>
          </w:tcPr>
          <w:p w14:paraId="07ED474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310.136.439,03</w:t>
            </w:r>
          </w:p>
        </w:tc>
        <w:tc>
          <w:tcPr>
            <w:tcW w:w="410" w:type="pct"/>
            <w:tcBorders>
              <w:top w:val="nil"/>
              <w:left w:val="nil"/>
              <w:bottom w:val="single" w:sz="4" w:space="0" w:color="D3D3D3"/>
              <w:right w:val="single" w:sz="4" w:space="0" w:color="D3D3D3"/>
            </w:tcBorders>
            <w:shd w:val="clear" w:color="708090" w:fill="708090"/>
            <w:vAlign w:val="center"/>
            <w:hideMark/>
          </w:tcPr>
          <w:p w14:paraId="34D3ACC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209.297,57</w:t>
            </w:r>
          </w:p>
        </w:tc>
        <w:tc>
          <w:tcPr>
            <w:tcW w:w="410" w:type="pct"/>
            <w:tcBorders>
              <w:top w:val="nil"/>
              <w:left w:val="nil"/>
              <w:bottom w:val="single" w:sz="4" w:space="0" w:color="D3D3D3"/>
              <w:right w:val="single" w:sz="4" w:space="0" w:color="D3D3D3"/>
            </w:tcBorders>
            <w:shd w:val="clear" w:color="708090" w:fill="708090"/>
            <w:vAlign w:val="center"/>
            <w:hideMark/>
          </w:tcPr>
          <w:p w14:paraId="37984D8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981.927.856,00</w:t>
            </w:r>
          </w:p>
        </w:tc>
      </w:tr>
    </w:tbl>
    <w:p w14:paraId="608B9102" w14:textId="77777777" w:rsidR="005044BE" w:rsidRPr="006F7A4F" w:rsidRDefault="005044BE" w:rsidP="005044BE">
      <w:pPr>
        <w:pStyle w:val="AralkYok"/>
        <w:rPr>
          <w:rFonts w:cs="Times New Roman"/>
        </w:rPr>
      </w:pPr>
    </w:p>
    <w:p w14:paraId="6546E971" w14:textId="77777777" w:rsidR="005044BE" w:rsidRPr="006F7A4F" w:rsidRDefault="005044BE" w:rsidP="005044BE">
      <w:pPr>
        <w:rPr>
          <w:rFonts w:ascii="Times New Roman" w:eastAsiaTheme="minorEastAsia" w:hAnsi="Times New Roman" w:cs="Times New Roman"/>
          <w:b/>
          <w:sz w:val="24"/>
          <w:lang w:val="en-US"/>
        </w:rPr>
      </w:pPr>
      <w:r w:rsidRPr="006F7A4F">
        <w:rPr>
          <w:rFonts w:ascii="Times New Roman" w:hAnsi="Times New Roman" w:cs="Times New Roman"/>
        </w:rPr>
        <w:br w:type="page"/>
      </w:r>
    </w:p>
    <w:p w14:paraId="6C768D95" w14:textId="77777777" w:rsidR="005044BE" w:rsidRPr="006F7A4F" w:rsidRDefault="005044BE" w:rsidP="00013187">
      <w:pPr>
        <w:pStyle w:val="Balk5"/>
      </w:pPr>
      <w:bookmarkStart w:id="724" w:name="_Toc47706202"/>
      <w:r w:rsidRPr="006F7A4F">
        <w:lastRenderedPageBreak/>
        <w:t>Tablo 10.33 GAZİANTEP</w:t>
      </w:r>
      <w:bookmarkEnd w:id="723"/>
      <w:bookmarkEnd w:id="724"/>
    </w:p>
    <w:tbl>
      <w:tblPr>
        <w:tblW w:w="5000" w:type="pct"/>
        <w:tblCellMar>
          <w:left w:w="0" w:type="dxa"/>
          <w:right w:w="0" w:type="dxa"/>
        </w:tblCellMar>
        <w:tblLook w:val="0000" w:firstRow="0" w:lastRow="0" w:firstColumn="0" w:lastColumn="0" w:noHBand="0" w:noVBand="0"/>
      </w:tblPr>
      <w:tblGrid>
        <w:gridCol w:w="13152"/>
      </w:tblGrid>
      <w:tr w:rsidR="005044BE" w:rsidRPr="006F7A4F" w14:paraId="76E14858" w14:textId="77777777" w:rsidTr="000B627F">
        <w:tc>
          <w:tcPr>
            <w:tcW w:w="5000" w:type="pct"/>
          </w:tcPr>
          <w:tbl>
            <w:tblPr>
              <w:tblW w:w="5000" w:type="pct"/>
              <w:tblCellMar>
                <w:left w:w="70" w:type="dxa"/>
                <w:right w:w="70" w:type="dxa"/>
              </w:tblCellMar>
              <w:tblLook w:val="04A0" w:firstRow="1" w:lastRow="0" w:firstColumn="1" w:lastColumn="0" w:noHBand="0" w:noVBand="1"/>
            </w:tblPr>
            <w:tblGrid>
              <w:gridCol w:w="3207"/>
              <w:gridCol w:w="1214"/>
              <w:gridCol w:w="1060"/>
              <w:gridCol w:w="996"/>
              <w:gridCol w:w="1189"/>
              <w:gridCol w:w="1140"/>
              <w:gridCol w:w="1060"/>
              <w:gridCol w:w="1140"/>
              <w:gridCol w:w="996"/>
              <w:gridCol w:w="1140"/>
            </w:tblGrid>
            <w:tr w:rsidR="000B627F" w:rsidRPr="006F7A4F" w14:paraId="6D02225A"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227EC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GAZİANTEP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56720B8" w14:textId="43C2868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5EE6B2" w14:textId="18B09D4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C508D0" w14:textId="7A8DA1E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EFFEB5" w14:textId="2688D58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0B5C38" w14:textId="6A73DE3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DD8A91" w14:textId="7A21368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199553" w14:textId="6735C29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8250EA" w14:textId="1477FEB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6710F3" w14:textId="5A72973A"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27C7482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ECBC0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F515A7" w14:textId="79207E7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64C96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39.599.747,72</w:t>
                  </w:r>
                </w:p>
              </w:tc>
              <w:tc>
                <w:tcPr>
                  <w:tcW w:w="410" w:type="pct"/>
                  <w:tcBorders>
                    <w:top w:val="nil"/>
                    <w:left w:val="nil"/>
                    <w:bottom w:val="single" w:sz="4" w:space="0" w:color="D3D3D3"/>
                    <w:right w:val="single" w:sz="4" w:space="0" w:color="D3D3D3"/>
                  </w:tcBorders>
                  <w:shd w:val="clear" w:color="auto" w:fill="auto"/>
                  <w:vAlign w:val="center"/>
                  <w:hideMark/>
                </w:tcPr>
                <w:p w14:paraId="433EA5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5845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BFC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238.078.452,09</w:t>
                  </w:r>
                </w:p>
              </w:tc>
              <w:tc>
                <w:tcPr>
                  <w:tcW w:w="410" w:type="pct"/>
                  <w:tcBorders>
                    <w:top w:val="nil"/>
                    <w:left w:val="nil"/>
                    <w:bottom w:val="single" w:sz="4" w:space="0" w:color="D3D3D3"/>
                    <w:right w:val="single" w:sz="4" w:space="0" w:color="D3D3D3"/>
                  </w:tcBorders>
                  <w:shd w:val="clear" w:color="auto" w:fill="auto"/>
                  <w:vAlign w:val="center"/>
                  <w:hideMark/>
                </w:tcPr>
                <w:p w14:paraId="01F36D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B348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FFB9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7822B6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277.678.199,82</w:t>
                  </w:r>
                </w:p>
              </w:tc>
            </w:tr>
            <w:tr w:rsidR="000B627F" w:rsidRPr="006F7A4F" w14:paraId="07F9CF8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27320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B6B259" w14:textId="6EA142E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8E4D39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95A7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35EF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204C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35.540,59</w:t>
                  </w:r>
                </w:p>
              </w:tc>
              <w:tc>
                <w:tcPr>
                  <w:tcW w:w="410" w:type="pct"/>
                  <w:tcBorders>
                    <w:top w:val="nil"/>
                    <w:left w:val="nil"/>
                    <w:bottom w:val="single" w:sz="4" w:space="0" w:color="D3D3D3"/>
                    <w:right w:val="single" w:sz="4" w:space="0" w:color="D3D3D3"/>
                  </w:tcBorders>
                  <w:shd w:val="clear" w:color="auto" w:fill="auto"/>
                  <w:vAlign w:val="center"/>
                  <w:hideMark/>
                </w:tcPr>
                <w:p w14:paraId="6B2818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23.286,41</w:t>
                  </w:r>
                </w:p>
              </w:tc>
              <w:tc>
                <w:tcPr>
                  <w:tcW w:w="410" w:type="pct"/>
                  <w:tcBorders>
                    <w:top w:val="nil"/>
                    <w:left w:val="nil"/>
                    <w:bottom w:val="single" w:sz="4" w:space="0" w:color="D3D3D3"/>
                    <w:right w:val="single" w:sz="4" w:space="0" w:color="D3D3D3"/>
                  </w:tcBorders>
                  <w:shd w:val="clear" w:color="auto" w:fill="auto"/>
                  <w:vAlign w:val="center"/>
                  <w:hideMark/>
                </w:tcPr>
                <w:p w14:paraId="7C333F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2A09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ABF59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58.827,00</w:t>
                  </w:r>
                </w:p>
              </w:tc>
            </w:tr>
            <w:tr w:rsidR="000B627F" w:rsidRPr="006F7A4F" w14:paraId="23EE88C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9BBCA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9FF149" w14:textId="3B90421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CF848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680.882,32</w:t>
                  </w:r>
                </w:p>
              </w:tc>
              <w:tc>
                <w:tcPr>
                  <w:tcW w:w="410" w:type="pct"/>
                  <w:tcBorders>
                    <w:top w:val="nil"/>
                    <w:left w:val="nil"/>
                    <w:bottom w:val="single" w:sz="4" w:space="0" w:color="D3D3D3"/>
                    <w:right w:val="single" w:sz="4" w:space="0" w:color="D3D3D3"/>
                  </w:tcBorders>
                  <w:shd w:val="clear" w:color="auto" w:fill="auto"/>
                  <w:vAlign w:val="center"/>
                  <w:hideMark/>
                </w:tcPr>
                <w:p w14:paraId="7C144E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24A5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7.032.419,91</w:t>
                  </w:r>
                </w:p>
              </w:tc>
              <w:tc>
                <w:tcPr>
                  <w:tcW w:w="410" w:type="pct"/>
                  <w:tcBorders>
                    <w:top w:val="nil"/>
                    <w:left w:val="nil"/>
                    <w:bottom w:val="single" w:sz="4" w:space="0" w:color="D3D3D3"/>
                    <w:right w:val="single" w:sz="4" w:space="0" w:color="D3D3D3"/>
                  </w:tcBorders>
                  <w:shd w:val="clear" w:color="auto" w:fill="auto"/>
                  <w:vAlign w:val="center"/>
                  <w:hideMark/>
                </w:tcPr>
                <w:p w14:paraId="42DEA9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7.814.912,06</w:t>
                  </w:r>
                </w:p>
              </w:tc>
              <w:tc>
                <w:tcPr>
                  <w:tcW w:w="410" w:type="pct"/>
                  <w:tcBorders>
                    <w:top w:val="nil"/>
                    <w:left w:val="nil"/>
                    <w:bottom w:val="single" w:sz="4" w:space="0" w:color="D3D3D3"/>
                    <w:right w:val="single" w:sz="4" w:space="0" w:color="D3D3D3"/>
                  </w:tcBorders>
                  <w:shd w:val="clear" w:color="auto" w:fill="auto"/>
                  <w:vAlign w:val="center"/>
                  <w:hideMark/>
                </w:tcPr>
                <w:p w14:paraId="731AFD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69.279.531,38</w:t>
                  </w:r>
                </w:p>
              </w:tc>
              <w:tc>
                <w:tcPr>
                  <w:tcW w:w="410" w:type="pct"/>
                  <w:tcBorders>
                    <w:top w:val="nil"/>
                    <w:left w:val="nil"/>
                    <w:bottom w:val="single" w:sz="4" w:space="0" w:color="D3D3D3"/>
                    <w:right w:val="single" w:sz="4" w:space="0" w:color="D3D3D3"/>
                  </w:tcBorders>
                  <w:shd w:val="clear" w:color="auto" w:fill="auto"/>
                  <w:vAlign w:val="center"/>
                  <w:hideMark/>
                </w:tcPr>
                <w:p w14:paraId="6D88A1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294.717.939,14</w:t>
                  </w:r>
                </w:p>
              </w:tc>
              <w:tc>
                <w:tcPr>
                  <w:tcW w:w="410" w:type="pct"/>
                  <w:tcBorders>
                    <w:top w:val="nil"/>
                    <w:left w:val="nil"/>
                    <w:bottom w:val="single" w:sz="4" w:space="0" w:color="D3D3D3"/>
                    <w:right w:val="single" w:sz="4" w:space="0" w:color="D3D3D3"/>
                  </w:tcBorders>
                  <w:shd w:val="clear" w:color="auto" w:fill="auto"/>
                  <w:vAlign w:val="center"/>
                  <w:hideMark/>
                </w:tcPr>
                <w:p w14:paraId="2D9682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26C20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379.525.684,80</w:t>
                  </w:r>
                </w:p>
              </w:tc>
            </w:tr>
            <w:tr w:rsidR="000B627F" w:rsidRPr="006F7A4F" w14:paraId="19EECAC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01BB9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859DE5" w14:textId="2844C37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30703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0EDD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4234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E6EB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DFA5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30.292,59</w:t>
                  </w:r>
                </w:p>
              </w:tc>
              <w:tc>
                <w:tcPr>
                  <w:tcW w:w="410" w:type="pct"/>
                  <w:tcBorders>
                    <w:top w:val="nil"/>
                    <w:left w:val="nil"/>
                    <w:bottom w:val="single" w:sz="4" w:space="0" w:color="D3D3D3"/>
                    <w:right w:val="single" w:sz="4" w:space="0" w:color="D3D3D3"/>
                  </w:tcBorders>
                  <w:shd w:val="clear" w:color="auto" w:fill="auto"/>
                  <w:vAlign w:val="center"/>
                  <w:hideMark/>
                </w:tcPr>
                <w:p w14:paraId="6DD736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DE2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E6238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30.292,59</w:t>
                  </w:r>
                </w:p>
              </w:tc>
            </w:tr>
            <w:tr w:rsidR="000B627F" w:rsidRPr="006F7A4F" w14:paraId="738E3F2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E676E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6B8B3A" w14:textId="710BE59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4C902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7A0D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6DA4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4561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817.168,00</w:t>
                  </w:r>
                </w:p>
              </w:tc>
              <w:tc>
                <w:tcPr>
                  <w:tcW w:w="410" w:type="pct"/>
                  <w:tcBorders>
                    <w:top w:val="nil"/>
                    <w:left w:val="nil"/>
                    <w:bottom w:val="single" w:sz="4" w:space="0" w:color="D3D3D3"/>
                    <w:right w:val="single" w:sz="4" w:space="0" w:color="D3D3D3"/>
                  </w:tcBorders>
                  <w:shd w:val="clear" w:color="auto" w:fill="auto"/>
                  <w:vAlign w:val="center"/>
                  <w:hideMark/>
                </w:tcPr>
                <w:p w14:paraId="78C1617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879.124,00</w:t>
                  </w:r>
                </w:p>
              </w:tc>
              <w:tc>
                <w:tcPr>
                  <w:tcW w:w="410" w:type="pct"/>
                  <w:tcBorders>
                    <w:top w:val="nil"/>
                    <w:left w:val="nil"/>
                    <w:bottom w:val="single" w:sz="4" w:space="0" w:color="D3D3D3"/>
                    <w:right w:val="single" w:sz="4" w:space="0" w:color="D3D3D3"/>
                  </w:tcBorders>
                  <w:shd w:val="clear" w:color="auto" w:fill="auto"/>
                  <w:vAlign w:val="center"/>
                  <w:hideMark/>
                </w:tcPr>
                <w:p w14:paraId="2DC626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C741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185.340,00</w:t>
                  </w:r>
                </w:p>
              </w:tc>
              <w:tc>
                <w:tcPr>
                  <w:tcW w:w="410" w:type="pct"/>
                  <w:tcBorders>
                    <w:top w:val="nil"/>
                    <w:left w:val="nil"/>
                    <w:bottom w:val="single" w:sz="4" w:space="0" w:color="D3D3D3"/>
                    <w:right w:val="single" w:sz="4" w:space="0" w:color="D3D3D3"/>
                  </w:tcBorders>
                  <w:shd w:val="clear" w:color="708090" w:fill="708090"/>
                  <w:vAlign w:val="center"/>
                  <w:hideMark/>
                </w:tcPr>
                <w:p w14:paraId="6821CBA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1.881.632,00</w:t>
                  </w:r>
                </w:p>
              </w:tc>
            </w:tr>
            <w:tr w:rsidR="000B627F" w:rsidRPr="006F7A4F" w14:paraId="393E48C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19763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D8D48C" w14:textId="70742D5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5F04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37F1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36BE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3C9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6.591,00</w:t>
                  </w:r>
                </w:p>
              </w:tc>
              <w:tc>
                <w:tcPr>
                  <w:tcW w:w="410" w:type="pct"/>
                  <w:tcBorders>
                    <w:top w:val="nil"/>
                    <w:left w:val="nil"/>
                    <w:bottom w:val="single" w:sz="4" w:space="0" w:color="D3D3D3"/>
                    <w:right w:val="single" w:sz="4" w:space="0" w:color="D3D3D3"/>
                  </w:tcBorders>
                  <w:shd w:val="clear" w:color="auto" w:fill="auto"/>
                  <w:vAlign w:val="center"/>
                  <w:hideMark/>
                </w:tcPr>
                <w:p w14:paraId="60BC16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A8E7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CD61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E352E4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6.591,00</w:t>
                  </w:r>
                </w:p>
              </w:tc>
            </w:tr>
            <w:tr w:rsidR="000B627F" w:rsidRPr="006F7A4F" w14:paraId="450CE857"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57B612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4ABAA3" w14:textId="33FB7DA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2E6AB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98D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A478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BF2E6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33.018,75</w:t>
                  </w:r>
                </w:p>
              </w:tc>
              <w:tc>
                <w:tcPr>
                  <w:tcW w:w="410" w:type="pct"/>
                  <w:tcBorders>
                    <w:top w:val="nil"/>
                    <w:left w:val="nil"/>
                    <w:bottom w:val="single" w:sz="4" w:space="0" w:color="D3D3D3"/>
                    <w:right w:val="single" w:sz="4" w:space="0" w:color="D3D3D3"/>
                  </w:tcBorders>
                  <w:shd w:val="clear" w:color="auto" w:fill="auto"/>
                  <w:vAlign w:val="center"/>
                  <w:hideMark/>
                </w:tcPr>
                <w:p w14:paraId="456402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B753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0A3D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DF500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33.018,75</w:t>
                  </w:r>
                </w:p>
              </w:tc>
            </w:tr>
            <w:tr w:rsidR="000B627F" w:rsidRPr="006F7A4F" w14:paraId="2057B9C9"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1B3A315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2849BDF" w14:textId="52113C6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5C80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C3E4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F1A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288B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40.267,00</w:t>
                  </w:r>
                </w:p>
              </w:tc>
              <w:tc>
                <w:tcPr>
                  <w:tcW w:w="410" w:type="pct"/>
                  <w:tcBorders>
                    <w:top w:val="nil"/>
                    <w:left w:val="nil"/>
                    <w:bottom w:val="single" w:sz="4" w:space="0" w:color="D3D3D3"/>
                    <w:right w:val="single" w:sz="4" w:space="0" w:color="D3D3D3"/>
                  </w:tcBorders>
                  <w:shd w:val="clear" w:color="auto" w:fill="auto"/>
                  <w:vAlign w:val="center"/>
                  <w:hideMark/>
                </w:tcPr>
                <w:p w14:paraId="7D74F2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64.655,00</w:t>
                  </w:r>
                </w:p>
              </w:tc>
              <w:tc>
                <w:tcPr>
                  <w:tcW w:w="410" w:type="pct"/>
                  <w:tcBorders>
                    <w:top w:val="nil"/>
                    <w:left w:val="nil"/>
                    <w:bottom w:val="single" w:sz="4" w:space="0" w:color="D3D3D3"/>
                    <w:right w:val="single" w:sz="4" w:space="0" w:color="D3D3D3"/>
                  </w:tcBorders>
                  <w:shd w:val="clear" w:color="auto" w:fill="auto"/>
                  <w:vAlign w:val="center"/>
                  <w:hideMark/>
                </w:tcPr>
                <w:p w14:paraId="0A811C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2DD1A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CFE38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104.922,00</w:t>
                  </w:r>
                </w:p>
              </w:tc>
            </w:tr>
            <w:tr w:rsidR="000B627F" w:rsidRPr="006F7A4F" w14:paraId="01693C4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7F197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70145C6" w14:textId="7A47EE9F"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6DE785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40.280.630,04</w:t>
                  </w:r>
                </w:p>
              </w:tc>
              <w:tc>
                <w:tcPr>
                  <w:tcW w:w="410" w:type="pct"/>
                  <w:tcBorders>
                    <w:top w:val="nil"/>
                    <w:left w:val="nil"/>
                    <w:bottom w:val="single" w:sz="4" w:space="0" w:color="D3D3D3"/>
                    <w:right w:val="single" w:sz="4" w:space="0" w:color="D3D3D3"/>
                  </w:tcBorders>
                  <w:shd w:val="clear" w:color="708090" w:fill="708090"/>
                  <w:vAlign w:val="center"/>
                  <w:hideMark/>
                </w:tcPr>
                <w:p w14:paraId="2FBBC9B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376EF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7.032.419,91</w:t>
                  </w:r>
                </w:p>
              </w:tc>
              <w:tc>
                <w:tcPr>
                  <w:tcW w:w="410" w:type="pct"/>
                  <w:tcBorders>
                    <w:top w:val="nil"/>
                    <w:left w:val="nil"/>
                    <w:bottom w:val="single" w:sz="4" w:space="0" w:color="D3D3D3"/>
                    <w:right w:val="single" w:sz="4" w:space="0" w:color="D3D3D3"/>
                  </w:tcBorders>
                  <w:shd w:val="clear" w:color="708090" w:fill="708090"/>
                  <w:vAlign w:val="center"/>
                  <w:hideMark/>
                </w:tcPr>
                <w:p w14:paraId="33A7E32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246.825.949,50</w:t>
                  </w:r>
                </w:p>
              </w:tc>
              <w:tc>
                <w:tcPr>
                  <w:tcW w:w="410" w:type="pct"/>
                  <w:tcBorders>
                    <w:top w:val="nil"/>
                    <w:left w:val="nil"/>
                    <w:bottom w:val="single" w:sz="4" w:space="0" w:color="D3D3D3"/>
                    <w:right w:val="single" w:sz="4" w:space="0" w:color="D3D3D3"/>
                  </w:tcBorders>
                  <w:shd w:val="clear" w:color="708090" w:fill="708090"/>
                  <w:vAlign w:val="center"/>
                  <w:hideMark/>
                </w:tcPr>
                <w:p w14:paraId="4AC118B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70.276.889,38</w:t>
                  </w:r>
                </w:p>
              </w:tc>
              <w:tc>
                <w:tcPr>
                  <w:tcW w:w="410" w:type="pct"/>
                  <w:tcBorders>
                    <w:top w:val="nil"/>
                    <w:left w:val="nil"/>
                    <w:bottom w:val="single" w:sz="4" w:space="0" w:color="D3D3D3"/>
                    <w:right w:val="single" w:sz="4" w:space="0" w:color="D3D3D3"/>
                  </w:tcBorders>
                  <w:shd w:val="clear" w:color="708090" w:fill="708090"/>
                  <w:vAlign w:val="center"/>
                  <w:hideMark/>
                </w:tcPr>
                <w:p w14:paraId="6CDE19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294.717.939,14</w:t>
                  </w:r>
                </w:p>
              </w:tc>
              <w:tc>
                <w:tcPr>
                  <w:tcW w:w="410" w:type="pct"/>
                  <w:tcBorders>
                    <w:top w:val="nil"/>
                    <w:left w:val="nil"/>
                    <w:bottom w:val="single" w:sz="4" w:space="0" w:color="D3D3D3"/>
                    <w:right w:val="single" w:sz="4" w:space="0" w:color="D3D3D3"/>
                  </w:tcBorders>
                  <w:shd w:val="clear" w:color="708090" w:fill="708090"/>
                  <w:vAlign w:val="center"/>
                  <w:hideMark/>
                </w:tcPr>
                <w:p w14:paraId="1F8012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185.340,00</w:t>
                  </w:r>
                </w:p>
              </w:tc>
              <w:tc>
                <w:tcPr>
                  <w:tcW w:w="410" w:type="pct"/>
                  <w:tcBorders>
                    <w:top w:val="nil"/>
                    <w:left w:val="nil"/>
                    <w:bottom w:val="single" w:sz="4" w:space="0" w:color="D3D3D3"/>
                    <w:right w:val="single" w:sz="4" w:space="0" w:color="D3D3D3"/>
                  </w:tcBorders>
                  <w:shd w:val="clear" w:color="708090" w:fill="708090"/>
                  <w:vAlign w:val="center"/>
                  <w:hideMark/>
                </w:tcPr>
                <w:p w14:paraId="0F5D17D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659.319.167,95</w:t>
                  </w:r>
                </w:p>
              </w:tc>
            </w:tr>
          </w:tbl>
          <w:p w14:paraId="3D3A0BBE" w14:textId="77777777" w:rsidR="005044BE" w:rsidRPr="006F7A4F" w:rsidRDefault="005044BE" w:rsidP="005044BE">
            <w:pPr>
              <w:spacing w:after="0" w:line="240" w:lineRule="auto"/>
              <w:rPr>
                <w:rFonts w:ascii="Times New Roman" w:hAnsi="Times New Roman" w:cs="Times New Roman"/>
              </w:rPr>
            </w:pPr>
          </w:p>
        </w:tc>
      </w:tr>
    </w:tbl>
    <w:p w14:paraId="3BA158D9" w14:textId="77777777" w:rsidR="005044BE" w:rsidRPr="006F7A4F" w:rsidRDefault="005044BE" w:rsidP="005044BE">
      <w:pPr>
        <w:rPr>
          <w:rFonts w:ascii="Times New Roman" w:hAnsi="Times New Roman" w:cs="Times New Roman"/>
        </w:rPr>
      </w:pPr>
    </w:p>
    <w:p w14:paraId="37DA407E" w14:textId="77777777" w:rsidR="005044BE" w:rsidRPr="006F7A4F" w:rsidRDefault="005044BE" w:rsidP="005044BE">
      <w:pPr>
        <w:rPr>
          <w:rFonts w:ascii="Times New Roman" w:eastAsiaTheme="minorEastAsia" w:hAnsi="Times New Roman" w:cs="Times New Roman"/>
          <w:b/>
          <w:sz w:val="24"/>
          <w:lang w:val="en-US"/>
        </w:rPr>
      </w:pPr>
      <w:bookmarkStart w:id="725" w:name="_Toc445993551"/>
      <w:r w:rsidRPr="006F7A4F">
        <w:rPr>
          <w:rFonts w:ascii="Times New Roman" w:hAnsi="Times New Roman" w:cs="Times New Roman"/>
        </w:rPr>
        <w:br w:type="page"/>
      </w:r>
    </w:p>
    <w:p w14:paraId="4AE8FC70" w14:textId="77777777" w:rsidR="005044BE" w:rsidRPr="006F7A4F" w:rsidRDefault="005044BE" w:rsidP="00013187">
      <w:pPr>
        <w:pStyle w:val="Balk5"/>
      </w:pPr>
      <w:bookmarkStart w:id="726" w:name="_Toc47706203"/>
      <w:r w:rsidRPr="006F7A4F">
        <w:lastRenderedPageBreak/>
        <w:t>Tablo 10.34 GİRESUN</w:t>
      </w:r>
      <w:bookmarkEnd w:id="725"/>
      <w:bookmarkEnd w:id="726"/>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0CC9468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29264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27" w:name="_Toc445993552"/>
            <w:r w:rsidRPr="006F7A4F">
              <w:rPr>
                <w:rFonts w:ascii="Times New Roman" w:eastAsia="Times New Roman" w:hAnsi="Times New Roman" w:cs="Times New Roman"/>
                <w:b/>
                <w:bCs/>
                <w:color w:val="FFFFFF"/>
                <w:sz w:val="16"/>
                <w:szCs w:val="16"/>
                <w:lang w:eastAsia="tr-TR"/>
              </w:rPr>
              <w:t>GİRESUN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0AE90F1" w14:textId="349A3F7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FB3FE6" w14:textId="1C81EC9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CF25EF" w14:textId="3F5DF1F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EF1153" w14:textId="121932E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86C46" w14:textId="6BC39AE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DEB271" w14:textId="4A1A132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7059F1" w14:textId="655D1EB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373191" w14:textId="4070867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75584D" w14:textId="37E31BE2"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5DB1C3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A3B0F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C8BA3D" w14:textId="1EB17DB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99D8D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A06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207B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20D3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60F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2.843.308,38</w:t>
            </w:r>
          </w:p>
        </w:tc>
        <w:tc>
          <w:tcPr>
            <w:tcW w:w="410" w:type="pct"/>
            <w:tcBorders>
              <w:top w:val="nil"/>
              <w:left w:val="nil"/>
              <w:bottom w:val="single" w:sz="4" w:space="0" w:color="D3D3D3"/>
              <w:right w:val="single" w:sz="4" w:space="0" w:color="D3D3D3"/>
            </w:tcBorders>
            <w:shd w:val="clear" w:color="auto" w:fill="auto"/>
            <w:vAlign w:val="center"/>
            <w:hideMark/>
          </w:tcPr>
          <w:p w14:paraId="7268F39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21.469.864,91</w:t>
            </w:r>
          </w:p>
        </w:tc>
        <w:tc>
          <w:tcPr>
            <w:tcW w:w="410" w:type="pct"/>
            <w:tcBorders>
              <w:top w:val="nil"/>
              <w:left w:val="nil"/>
              <w:bottom w:val="single" w:sz="4" w:space="0" w:color="D3D3D3"/>
              <w:right w:val="single" w:sz="4" w:space="0" w:color="D3D3D3"/>
            </w:tcBorders>
            <w:shd w:val="clear" w:color="auto" w:fill="auto"/>
            <w:vAlign w:val="center"/>
            <w:hideMark/>
          </w:tcPr>
          <w:p w14:paraId="3F561C0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7F3F7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24.313.173,29</w:t>
            </w:r>
          </w:p>
        </w:tc>
      </w:tr>
      <w:tr w:rsidR="000B627F" w:rsidRPr="006F7A4F" w14:paraId="0752F79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AB528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88F63B" w14:textId="1A310D2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B5B075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350F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AC60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FC02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21.522,33</w:t>
            </w:r>
          </w:p>
        </w:tc>
        <w:tc>
          <w:tcPr>
            <w:tcW w:w="410" w:type="pct"/>
            <w:tcBorders>
              <w:top w:val="nil"/>
              <w:left w:val="nil"/>
              <w:bottom w:val="single" w:sz="4" w:space="0" w:color="D3D3D3"/>
              <w:right w:val="single" w:sz="4" w:space="0" w:color="D3D3D3"/>
            </w:tcBorders>
            <w:shd w:val="clear" w:color="auto" w:fill="auto"/>
            <w:vAlign w:val="center"/>
            <w:hideMark/>
          </w:tcPr>
          <w:p w14:paraId="45F7C3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228C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73A97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3A0EB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21.522,33</w:t>
            </w:r>
          </w:p>
        </w:tc>
      </w:tr>
      <w:tr w:rsidR="000B627F" w:rsidRPr="006F7A4F" w14:paraId="5A6AF69C"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F2354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F2A635" w14:textId="66D18C8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9DF08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5CFB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3162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2DC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282.555,00</w:t>
            </w:r>
          </w:p>
        </w:tc>
        <w:tc>
          <w:tcPr>
            <w:tcW w:w="410" w:type="pct"/>
            <w:tcBorders>
              <w:top w:val="nil"/>
              <w:left w:val="nil"/>
              <w:bottom w:val="single" w:sz="4" w:space="0" w:color="D3D3D3"/>
              <w:right w:val="single" w:sz="4" w:space="0" w:color="D3D3D3"/>
            </w:tcBorders>
            <w:shd w:val="clear" w:color="auto" w:fill="auto"/>
            <w:vAlign w:val="center"/>
            <w:hideMark/>
          </w:tcPr>
          <w:p w14:paraId="65F835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555.424,00</w:t>
            </w:r>
          </w:p>
        </w:tc>
        <w:tc>
          <w:tcPr>
            <w:tcW w:w="410" w:type="pct"/>
            <w:tcBorders>
              <w:top w:val="nil"/>
              <w:left w:val="nil"/>
              <w:bottom w:val="single" w:sz="4" w:space="0" w:color="D3D3D3"/>
              <w:right w:val="single" w:sz="4" w:space="0" w:color="D3D3D3"/>
            </w:tcBorders>
            <w:shd w:val="clear" w:color="auto" w:fill="auto"/>
            <w:vAlign w:val="center"/>
            <w:hideMark/>
          </w:tcPr>
          <w:p w14:paraId="7E2893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799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92B6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837.979,00</w:t>
            </w:r>
          </w:p>
        </w:tc>
      </w:tr>
      <w:tr w:rsidR="000B627F" w:rsidRPr="006F7A4F" w14:paraId="2C0474A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839CE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2843A1" w14:textId="5BE6F61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BB76A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50A1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1229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BC5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2.095.565,04</w:t>
            </w:r>
          </w:p>
        </w:tc>
        <w:tc>
          <w:tcPr>
            <w:tcW w:w="410" w:type="pct"/>
            <w:tcBorders>
              <w:top w:val="nil"/>
              <w:left w:val="nil"/>
              <w:bottom w:val="single" w:sz="4" w:space="0" w:color="D3D3D3"/>
              <w:right w:val="single" w:sz="4" w:space="0" w:color="D3D3D3"/>
            </w:tcBorders>
            <w:shd w:val="clear" w:color="auto" w:fill="auto"/>
            <w:vAlign w:val="center"/>
            <w:hideMark/>
          </w:tcPr>
          <w:p w14:paraId="566EA62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605.840,13</w:t>
            </w:r>
          </w:p>
        </w:tc>
        <w:tc>
          <w:tcPr>
            <w:tcW w:w="410" w:type="pct"/>
            <w:tcBorders>
              <w:top w:val="nil"/>
              <w:left w:val="nil"/>
              <w:bottom w:val="single" w:sz="4" w:space="0" w:color="D3D3D3"/>
              <w:right w:val="single" w:sz="4" w:space="0" w:color="D3D3D3"/>
            </w:tcBorders>
            <w:shd w:val="clear" w:color="auto" w:fill="auto"/>
            <w:vAlign w:val="center"/>
            <w:hideMark/>
          </w:tcPr>
          <w:p w14:paraId="6DE8F79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02C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76B4D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2.701.405,17</w:t>
            </w:r>
          </w:p>
        </w:tc>
      </w:tr>
      <w:tr w:rsidR="000B627F" w:rsidRPr="006F7A4F" w14:paraId="7B75C0F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FCB8E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4F897C" w14:textId="467AB8A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15A19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974A6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E1B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3CF0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884.799,59</w:t>
            </w:r>
          </w:p>
        </w:tc>
        <w:tc>
          <w:tcPr>
            <w:tcW w:w="410" w:type="pct"/>
            <w:tcBorders>
              <w:top w:val="nil"/>
              <w:left w:val="nil"/>
              <w:bottom w:val="single" w:sz="4" w:space="0" w:color="D3D3D3"/>
              <w:right w:val="single" w:sz="4" w:space="0" w:color="D3D3D3"/>
            </w:tcBorders>
            <w:shd w:val="clear" w:color="auto" w:fill="auto"/>
            <w:vAlign w:val="center"/>
            <w:hideMark/>
          </w:tcPr>
          <w:p w14:paraId="0BD28C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276.002,00</w:t>
            </w:r>
          </w:p>
        </w:tc>
        <w:tc>
          <w:tcPr>
            <w:tcW w:w="410" w:type="pct"/>
            <w:tcBorders>
              <w:top w:val="nil"/>
              <w:left w:val="nil"/>
              <w:bottom w:val="single" w:sz="4" w:space="0" w:color="D3D3D3"/>
              <w:right w:val="single" w:sz="4" w:space="0" w:color="D3D3D3"/>
            </w:tcBorders>
            <w:shd w:val="clear" w:color="auto" w:fill="auto"/>
            <w:vAlign w:val="center"/>
            <w:hideMark/>
          </w:tcPr>
          <w:p w14:paraId="277338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5AD3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6B10F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1.160.801,59</w:t>
            </w:r>
          </w:p>
        </w:tc>
      </w:tr>
      <w:tr w:rsidR="000B627F" w:rsidRPr="006F7A4F" w14:paraId="1A4FC53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77E41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75BCA" w14:textId="281C88A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094F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2FD9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6EC8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C83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7E24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9.609,00</w:t>
            </w:r>
          </w:p>
        </w:tc>
        <w:tc>
          <w:tcPr>
            <w:tcW w:w="410" w:type="pct"/>
            <w:tcBorders>
              <w:top w:val="nil"/>
              <w:left w:val="nil"/>
              <w:bottom w:val="single" w:sz="4" w:space="0" w:color="D3D3D3"/>
              <w:right w:val="single" w:sz="4" w:space="0" w:color="D3D3D3"/>
            </w:tcBorders>
            <w:shd w:val="clear" w:color="auto" w:fill="auto"/>
            <w:vAlign w:val="center"/>
            <w:hideMark/>
          </w:tcPr>
          <w:p w14:paraId="7A4E9A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8E1F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65C55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9.609,00</w:t>
            </w:r>
          </w:p>
        </w:tc>
      </w:tr>
      <w:tr w:rsidR="000B627F" w:rsidRPr="006F7A4F" w14:paraId="198D340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4C999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ACA61E" w14:textId="69B290E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46DC78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8D85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3FB8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8F7B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5.146.565,03</w:t>
            </w:r>
          </w:p>
        </w:tc>
        <w:tc>
          <w:tcPr>
            <w:tcW w:w="410" w:type="pct"/>
            <w:tcBorders>
              <w:top w:val="nil"/>
              <w:left w:val="nil"/>
              <w:bottom w:val="single" w:sz="4" w:space="0" w:color="D3D3D3"/>
              <w:right w:val="single" w:sz="4" w:space="0" w:color="D3D3D3"/>
            </w:tcBorders>
            <w:shd w:val="clear" w:color="auto" w:fill="auto"/>
            <w:vAlign w:val="center"/>
            <w:hideMark/>
          </w:tcPr>
          <w:p w14:paraId="007485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4.246,80</w:t>
            </w:r>
          </w:p>
        </w:tc>
        <w:tc>
          <w:tcPr>
            <w:tcW w:w="410" w:type="pct"/>
            <w:tcBorders>
              <w:top w:val="nil"/>
              <w:left w:val="nil"/>
              <w:bottom w:val="single" w:sz="4" w:space="0" w:color="D3D3D3"/>
              <w:right w:val="single" w:sz="4" w:space="0" w:color="D3D3D3"/>
            </w:tcBorders>
            <w:shd w:val="clear" w:color="auto" w:fill="auto"/>
            <w:vAlign w:val="center"/>
            <w:hideMark/>
          </w:tcPr>
          <w:p w14:paraId="1120FD3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9E26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456DA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5.150.811,83</w:t>
            </w:r>
          </w:p>
        </w:tc>
      </w:tr>
      <w:tr w:rsidR="000B627F" w:rsidRPr="006F7A4F" w14:paraId="73B2478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10E00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6E8ECE" w14:textId="753D0CD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7696C1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65C1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C49AB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10C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414.821,75</w:t>
            </w:r>
          </w:p>
        </w:tc>
        <w:tc>
          <w:tcPr>
            <w:tcW w:w="410" w:type="pct"/>
            <w:tcBorders>
              <w:top w:val="nil"/>
              <w:left w:val="nil"/>
              <w:bottom w:val="single" w:sz="4" w:space="0" w:color="D3D3D3"/>
              <w:right w:val="single" w:sz="4" w:space="0" w:color="D3D3D3"/>
            </w:tcBorders>
            <w:shd w:val="clear" w:color="auto" w:fill="auto"/>
            <w:vAlign w:val="center"/>
            <w:hideMark/>
          </w:tcPr>
          <w:p w14:paraId="7CFFC4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1.014.177,86</w:t>
            </w:r>
          </w:p>
        </w:tc>
        <w:tc>
          <w:tcPr>
            <w:tcW w:w="410" w:type="pct"/>
            <w:tcBorders>
              <w:top w:val="nil"/>
              <w:left w:val="nil"/>
              <w:bottom w:val="single" w:sz="4" w:space="0" w:color="D3D3D3"/>
              <w:right w:val="single" w:sz="4" w:space="0" w:color="D3D3D3"/>
            </w:tcBorders>
            <w:shd w:val="clear" w:color="auto" w:fill="auto"/>
            <w:vAlign w:val="center"/>
            <w:hideMark/>
          </w:tcPr>
          <w:p w14:paraId="7B338D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33.413,80</w:t>
            </w:r>
          </w:p>
        </w:tc>
        <w:tc>
          <w:tcPr>
            <w:tcW w:w="410" w:type="pct"/>
            <w:tcBorders>
              <w:top w:val="nil"/>
              <w:left w:val="nil"/>
              <w:bottom w:val="single" w:sz="4" w:space="0" w:color="D3D3D3"/>
              <w:right w:val="single" w:sz="4" w:space="0" w:color="D3D3D3"/>
            </w:tcBorders>
            <w:shd w:val="clear" w:color="auto" w:fill="auto"/>
            <w:vAlign w:val="center"/>
            <w:hideMark/>
          </w:tcPr>
          <w:p w14:paraId="03C443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6E5B5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1.462.413,41</w:t>
            </w:r>
          </w:p>
        </w:tc>
      </w:tr>
      <w:tr w:rsidR="000B627F" w:rsidRPr="006F7A4F" w14:paraId="021B33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6F181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5FB91DA" w14:textId="4221A55D"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F17493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5F8CF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B04B2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400C6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8.845.828,74</w:t>
            </w:r>
          </w:p>
        </w:tc>
        <w:tc>
          <w:tcPr>
            <w:tcW w:w="410" w:type="pct"/>
            <w:tcBorders>
              <w:top w:val="nil"/>
              <w:left w:val="nil"/>
              <w:bottom w:val="single" w:sz="4" w:space="0" w:color="D3D3D3"/>
              <w:right w:val="single" w:sz="4" w:space="0" w:color="D3D3D3"/>
            </w:tcBorders>
            <w:shd w:val="clear" w:color="708090" w:fill="708090"/>
            <w:vAlign w:val="center"/>
            <w:hideMark/>
          </w:tcPr>
          <w:p w14:paraId="0529BC1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5.308.608,17</w:t>
            </w:r>
          </w:p>
        </w:tc>
        <w:tc>
          <w:tcPr>
            <w:tcW w:w="410" w:type="pct"/>
            <w:tcBorders>
              <w:top w:val="nil"/>
              <w:left w:val="nil"/>
              <w:bottom w:val="single" w:sz="4" w:space="0" w:color="D3D3D3"/>
              <w:right w:val="single" w:sz="4" w:space="0" w:color="D3D3D3"/>
            </w:tcBorders>
            <w:shd w:val="clear" w:color="708090" w:fill="708090"/>
            <w:vAlign w:val="center"/>
            <w:hideMark/>
          </w:tcPr>
          <w:p w14:paraId="2D20A56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21.503.278,71</w:t>
            </w:r>
          </w:p>
        </w:tc>
        <w:tc>
          <w:tcPr>
            <w:tcW w:w="410" w:type="pct"/>
            <w:tcBorders>
              <w:top w:val="nil"/>
              <w:left w:val="nil"/>
              <w:bottom w:val="single" w:sz="4" w:space="0" w:color="D3D3D3"/>
              <w:right w:val="single" w:sz="4" w:space="0" w:color="D3D3D3"/>
            </w:tcBorders>
            <w:shd w:val="clear" w:color="708090" w:fill="708090"/>
            <w:vAlign w:val="center"/>
            <w:hideMark/>
          </w:tcPr>
          <w:p w14:paraId="58772AD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B3C86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35.657.715,62</w:t>
            </w:r>
          </w:p>
        </w:tc>
      </w:tr>
    </w:tbl>
    <w:p w14:paraId="6897E9F8" w14:textId="77777777" w:rsidR="00924F8C" w:rsidRPr="006F7A4F" w:rsidRDefault="00924F8C" w:rsidP="00924F8C">
      <w:pPr>
        <w:rPr>
          <w:rFonts w:ascii="Times New Roman" w:hAnsi="Times New Roman" w:cs="Times New Roman"/>
        </w:rPr>
      </w:pPr>
    </w:p>
    <w:p w14:paraId="26F7CA6E" w14:textId="77777777" w:rsidR="00924F8C" w:rsidRPr="006F7A4F" w:rsidRDefault="00924F8C" w:rsidP="00924F8C">
      <w:pPr>
        <w:rPr>
          <w:rFonts w:ascii="Times New Roman" w:hAnsi="Times New Roman" w:cs="Times New Roman"/>
        </w:rPr>
      </w:pPr>
    </w:p>
    <w:p w14:paraId="0B1DA7B2" w14:textId="77777777" w:rsidR="00924F8C" w:rsidRPr="006F7A4F" w:rsidRDefault="00924F8C" w:rsidP="00924F8C">
      <w:pPr>
        <w:rPr>
          <w:rFonts w:ascii="Times New Roman" w:hAnsi="Times New Roman" w:cs="Times New Roman"/>
        </w:rPr>
      </w:pPr>
    </w:p>
    <w:p w14:paraId="0BB700F4" w14:textId="77777777" w:rsidR="00924F8C" w:rsidRPr="006F7A4F" w:rsidRDefault="00924F8C" w:rsidP="00924F8C">
      <w:pPr>
        <w:rPr>
          <w:rFonts w:ascii="Times New Roman" w:hAnsi="Times New Roman" w:cs="Times New Roman"/>
        </w:rPr>
      </w:pPr>
    </w:p>
    <w:p w14:paraId="06AC4758" w14:textId="77777777" w:rsidR="00924F8C" w:rsidRPr="006F7A4F" w:rsidRDefault="00924F8C" w:rsidP="00924F8C">
      <w:pPr>
        <w:rPr>
          <w:rFonts w:ascii="Times New Roman" w:hAnsi="Times New Roman" w:cs="Times New Roman"/>
        </w:rPr>
      </w:pPr>
    </w:p>
    <w:p w14:paraId="1A399F03" w14:textId="77777777" w:rsidR="00924F8C" w:rsidRPr="006F7A4F" w:rsidRDefault="00924F8C" w:rsidP="00924F8C">
      <w:pPr>
        <w:rPr>
          <w:rFonts w:ascii="Times New Roman" w:hAnsi="Times New Roman" w:cs="Times New Roman"/>
        </w:rPr>
      </w:pPr>
    </w:p>
    <w:p w14:paraId="2F95F7BA" w14:textId="2EA99322" w:rsidR="00924F8C" w:rsidRPr="006F7A4F" w:rsidRDefault="00924F8C" w:rsidP="00924F8C">
      <w:pPr>
        <w:rPr>
          <w:rFonts w:ascii="Times New Roman" w:hAnsi="Times New Roman" w:cs="Times New Roman"/>
        </w:rPr>
      </w:pPr>
    </w:p>
    <w:p w14:paraId="3A7E58D1" w14:textId="6893186D" w:rsidR="00B56CD6" w:rsidRPr="006F7A4F" w:rsidRDefault="00B56CD6" w:rsidP="00924F8C">
      <w:pPr>
        <w:rPr>
          <w:rFonts w:ascii="Times New Roman" w:hAnsi="Times New Roman" w:cs="Times New Roman"/>
        </w:rPr>
      </w:pPr>
    </w:p>
    <w:p w14:paraId="6E1D06E7" w14:textId="77777777" w:rsidR="00B56CD6" w:rsidRPr="006F7A4F" w:rsidRDefault="00B56CD6" w:rsidP="00924F8C">
      <w:pPr>
        <w:rPr>
          <w:rFonts w:ascii="Times New Roman" w:hAnsi="Times New Roman" w:cs="Times New Roman"/>
        </w:rPr>
      </w:pPr>
    </w:p>
    <w:p w14:paraId="274D78E8" w14:textId="77777777" w:rsidR="000B627F" w:rsidRPr="006F7A4F" w:rsidRDefault="000B627F" w:rsidP="00924F8C">
      <w:pPr>
        <w:rPr>
          <w:rFonts w:ascii="Times New Roman" w:hAnsi="Times New Roman" w:cs="Times New Roman"/>
        </w:rPr>
      </w:pPr>
    </w:p>
    <w:p w14:paraId="62242A0E" w14:textId="77777777" w:rsidR="005044BE" w:rsidRPr="006F7A4F" w:rsidRDefault="005044BE" w:rsidP="00013187">
      <w:pPr>
        <w:pStyle w:val="Balk5"/>
      </w:pPr>
      <w:bookmarkStart w:id="728" w:name="_Toc47706204"/>
      <w:r w:rsidRPr="006F7A4F">
        <w:t>Tablo 10.35 GÜMÜŞHANE</w:t>
      </w:r>
      <w:bookmarkEnd w:id="727"/>
      <w:bookmarkEnd w:id="72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2F917E9F"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6E49C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29" w:name="_Toc445993553"/>
            <w:r w:rsidRPr="006F7A4F">
              <w:rPr>
                <w:rFonts w:ascii="Times New Roman" w:eastAsia="Times New Roman" w:hAnsi="Times New Roman" w:cs="Times New Roman"/>
                <w:b/>
                <w:bCs/>
                <w:color w:val="FFFFFF"/>
                <w:sz w:val="16"/>
                <w:szCs w:val="16"/>
                <w:lang w:eastAsia="tr-TR"/>
              </w:rPr>
              <w:lastRenderedPageBreak/>
              <w:t>GÜMÜŞHANE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21055D1" w14:textId="1C49869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B91190" w14:textId="4BBCCCA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E38499" w14:textId="2505252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62BFC4" w14:textId="516EF8E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63A868" w14:textId="294F5E1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406E54" w14:textId="64D90CE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D57078" w14:textId="75D068A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489145" w14:textId="574CE3F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F9F0A4" w14:textId="3BD1F483"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9EFD37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B378B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2A23D3" w14:textId="009E1C8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EAD23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7DB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20DEAE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D738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99FF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8.392.525,29</w:t>
            </w:r>
          </w:p>
        </w:tc>
        <w:tc>
          <w:tcPr>
            <w:tcW w:w="410" w:type="pct"/>
            <w:tcBorders>
              <w:top w:val="nil"/>
              <w:left w:val="nil"/>
              <w:bottom w:val="single" w:sz="4" w:space="0" w:color="D3D3D3"/>
              <w:right w:val="single" w:sz="4" w:space="0" w:color="D3D3D3"/>
            </w:tcBorders>
            <w:shd w:val="clear" w:color="auto" w:fill="auto"/>
            <w:vAlign w:val="center"/>
            <w:hideMark/>
          </w:tcPr>
          <w:p w14:paraId="5EE444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16.915.645,83</w:t>
            </w:r>
          </w:p>
        </w:tc>
        <w:tc>
          <w:tcPr>
            <w:tcW w:w="410" w:type="pct"/>
            <w:tcBorders>
              <w:top w:val="nil"/>
              <w:left w:val="nil"/>
              <w:bottom w:val="single" w:sz="4" w:space="0" w:color="D3D3D3"/>
              <w:right w:val="single" w:sz="4" w:space="0" w:color="D3D3D3"/>
            </w:tcBorders>
            <w:shd w:val="clear" w:color="auto" w:fill="auto"/>
            <w:vAlign w:val="center"/>
            <w:hideMark/>
          </w:tcPr>
          <w:p w14:paraId="7612A1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13.226,40</w:t>
            </w:r>
          </w:p>
        </w:tc>
        <w:tc>
          <w:tcPr>
            <w:tcW w:w="410" w:type="pct"/>
            <w:tcBorders>
              <w:top w:val="nil"/>
              <w:left w:val="nil"/>
              <w:bottom w:val="single" w:sz="4" w:space="0" w:color="D3D3D3"/>
              <w:right w:val="single" w:sz="4" w:space="0" w:color="D3D3D3"/>
            </w:tcBorders>
            <w:shd w:val="clear" w:color="708090" w:fill="708090"/>
            <w:vAlign w:val="center"/>
            <w:hideMark/>
          </w:tcPr>
          <w:p w14:paraId="43CD66D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25.321.397,52</w:t>
            </w:r>
          </w:p>
        </w:tc>
      </w:tr>
      <w:tr w:rsidR="000B627F" w:rsidRPr="006F7A4F" w14:paraId="786A5B8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90A2B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BF5DEA" w14:textId="4CB875A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382912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07796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873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238F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1FEE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344.820,81</w:t>
            </w:r>
          </w:p>
        </w:tc>
        <w:tc>
          <w:tcPr>
            <w:tcW w:w="410" w:type="pct"/>
            <w:tcBorders>
              <w:top w:val="nil"/>
              <w:left w:val="nil"/>
              <w:bottom w:val="single" w:sz="4" w:space="0" w:color="D3D3D3"/>
              <w:right w:val="single" w:sz="4" w:space="0" w:color="D3D3D3"/>
            </w:tcBorders>
            <w:shd w:val="clear" w:color="auto" w:fill="auto"/>
            <w:vAlign w:val="center"/>
            <w:hideMark/>
          </w:tcPr>
          <w:p w14:paraId="0EFACF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EC60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4F25C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344.820,81</w:t>
            </w:r>
          </w:p>
        </w:tc>
      </w:tr>
      <w:tr w:rsidR="000B627F" w:rsidRPr="006F7A4F" w14:paraId="73A288F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452D8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F01013" w14:textId="5B874E8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A56A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ACE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C5B32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6A8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142.637,00</w:t>
            </w:r>
          </w:p>
        </w:tc>
        <w:tc>
          <w:tcPr>
            <w:tcW w:w="410" w:type="pct"/>
            <w:tcBorders>
              <w:top w:val="nil"/>
              <w:left w:val="nil"/>
              <w:bottom w:val="single" w:sz="4" w:space="0" w:color="D3D3D3"/>
              <w:right w:val="single" w:sz="4" w:space="0" w:color="D3D3D3"/>
            </w:tcBorders>
            <w:shd w:val="clear" w:color="auto" w:fill="auto"/>
            <w:vAlign w:val="center"/>
            <w:hideMark/>
          </w:tcPr>
          <w:p w14:paraId="4D2070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83A2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EDFAF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C1889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142.637,00</w:t>
            </w:r>
          </w:p>
        </w:tc>
      </w:tr>
      <w:tr w:rsidR="000B627F" w:rsidRPr="006F7A4F" w14:paraId="6FB818A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6D195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72D017" w14:textId="70DB9C4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8A5CA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6539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63CD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B39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910.102,00</w:t>
            </w:r>
          </w:p>
        </w:tc>
        <w:tc>
          <w:tcPr>
            <w:tcW w:w="410" w:type="pct"/>
            <w:tcBorders>
              <w:top w:val="nil"/>
              <w:left w:val="nil"/>
              <w:bottom w:val="single" w:sz="4" w:space="0" w:color="D3D3D3"/>
              <w:right w:val="single" w:sz="4" w:space="0" w:color="D3D3D3"/>
            </w:tcBorders>
            <w:shd w:val="clear" w:color="auto" w:fill="auto"/>
            <w:vAlign w:val="center"/>
            <w:hideMark/>
          </w:tcPr>
          <w:p w14:paraId="0F789B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DFFB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771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548D2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910.102,00</w:t>
            </w:r>
          </w:p>
        </w:tc>
      </w:tr>
      <w:tr w:rsidR="000B627F" w:rsidRPr="006F7A4F" w14:paraId="7D6DB93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960EA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BBC72F0" w14:textId="34083653"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7920DF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2FBAF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723781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C290E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1.052.739,00</w:t>
            </w:r>
          </w:p>
        </w:tc>
        <w:tc>
          <w:tcPr>
            <w:tcW w:w="410" w:type="pct"/>
            <w:tcBorders>
              <w:top w:val="nil"/>
              <w:left w:val="nil"/>
              <w:bottom w:val="single" w:sz="4" w:space="0" w:color="D3D3D3"/>
              <w:right w:val="single" w:sz="4" w:space="0" w:color="D3D3D3"/>
            </w:tcBorders>
            <w:shd w:val="clear" w:color="708090" w:fill="708090"/>
            <w:vAlign w:val="center"/>
            <w:hideMark/>
          </w:tcPr>
          <w:p w14:paraId="713CB3A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8.737.346,10</w:t>
            </w:r>
          </w:p>
        </w:tc>
        <w:tc>
          <w:tcPr>
            <w:tcW w:w="410" w:type="pct"/>
            <w:tcBorders>
              <w:top w:val="nil"/>
              <w:left w:val="nil"/>
              <w:bottom w:val="single" w:sz="4" w:space="0" w:color="D3D3D3"/>
              <w:right w:val="single" w:sz="4" w:space="0" w:color="D3D3D3"/>
            </w:tcBorders>
            <w:shd w:val="clear" w:color="708090" w:fill="708090"/>
            <w:vAlign w:val="center"/>
            <w:hideMark/>
          </w:tcPr>
          <w:p w14:paraId="40C4ABB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16.915.645,83</w:t>
            </w:r>
          </w:p>
        </w:tc>
        <w:tc>
          <w:tcPr>
            <w:tcW w:w="410" w:type="pct"/>
            <w:tcBorders>
              <w:top w:val="nil"/>
              <w:left w:val="nil"/>
              <w:bottom w:val="single" w:sz="4" w:space="0" w:color="D3D3D3"/>
              <w:right w:val="single" w:sz="4" w:space="0" w:color="D3D3D3"/>
            </w:tcBorders>
            <w:shd w:val="clear" w:color="708090" w:fill="708090"/>
            <w:vAlign w:val="center"/>
            <w:hideMark/>
          </w:tcPr>
          <w:p w14:paraId="53FC5F2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13.226,40</w:t>
            </w:r>
          </w:p>
        </w:tc>
        <w:tc>
          <w:tcPr>
            <w:tcW w:w="410" w:type="pct"/>
            <w:tcBorders>
              <w:top w:val="nil"/>
              <w:left w:val="nil"/>
              <w:bottom w:val="single" w:sz="4" w:space="0" w:color="D3D3D3"/>
              <w:right w:val="single" w:sz="4" w:space="0" w:color="D3D3D3"/>
            </w:tcBorders>
            <w:shd w:val="clear" w:color="708090" w:fill="708090"/>
            <w:vAlign w:val="center"/>
            <w:hideMark/>
          </w:tcPr>
          <w:p w14:paraId="13DC171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26.718.957,33</w:t>
            </w:r>
          </w:p>
        </w:tc>
      </w:tr>
    </w:tbl>
    <w:p w14:paraId="75679592" w14:textId="77777777" w:rsidR="005044BE" w:rsidRPr="006F7A4F" w:rsidRDefault="005044BE" w:rsidP="005044BE">
      <w:pPr>
        <w:rPr>
          <w:rFonts w:ascii="Times New Roman" w:eastAsia="Times New Roman" w:hAnsi="Times New Roman" w:cs="Times New Roman"/>
          <w:b/>
          <w:bCs/>
          <w:iCs/>
          <w:sz w:val="24"/>
          <w:szCs w:val="26"/>
        </w:rPr>
      </w:pPr>
    </w:p>
    <w:p w14:paraId="21E2088A" w14:textId="77777777" w:rsidR="005044BE" w:rsidRPr="006F7A4F" w:rsidRDefault="005044BE" w:rsidP="00013187">
      <w:pPr>
        <w:pStyle w:val="Balk5"/>
      </w:pPr>
      <w:bookmarkStart w:id="730" w:name="_Toc47706205"/>
      <w:r w:rsidRPr="006F7A4F">
        <w:t xml:space="preserve">Tablo 10.36 </w:t>
      </w:r>
      <w:proofErr w:type="gramStart"/>
      <w:r w:rsidRPr="006F7A4F">
        <w:t>HAKKARİ</w:t>
      </w:r>
      <w:bookmarkEnd w:id="729"/>
      <w:bookmarkEnd w:id="730"/>
      <w:proofErr w:type="gramEnd"/>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1EE8B391"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6E4B6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roofErr w:type="gramStart"/>
            <w:r w:rsidRPr="006F7A4F">
              <w:rPr>
                <w:rFonts w:ascii="Times New Roman" w:eastAsia="Times New Roman" w:hAnsi="Times New Roman" w:cs="Times New Roman"/>
                <w:b/>
                <w:bCs/>
                <w:color w:val="FFFFFF"/>
                <w:sz w:val="16"/>
                <w:szCs w:val="16"/>
                <w:lang w:eastAsia="tr-TR"/>
              </w:rPr>
              <w:t>HAKKARİ</w:t>
            </w:r>
            <w:proofErr w:type="gramEnd"/>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D4FB43D" w14:textId="2C9B659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C271E2" w14:textId="60956FE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97D042" w14:textId="5FF1E7A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1D2FB2" w14:textId="5E50AE2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BB9096" w14:textId="58353E9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6A6AAEE" w14:textId="0DAF2AC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F8172C" w14:textId="1409F5A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9DBAFD" w14:textId="5D21F92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1B6B1C" w14:textId="7B616107"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5B83C51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3D837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AKMERCAN </w:t>
            </w:r>
            <w:proofErr w:type="gramStart"/>
            <w:r w:rsidRPr="006F7A4F">
              <w:rPr>
                <w:rFonts w:ascii="Times New Roman" w:eastAsia="Times New Roman" w:hAnsi="Times New Roman" w:cs="Times New Roman"/>
                <w:b/>
                <w:bCs/>
                <w:color w:val="FFFFFF"/>
                <w:sz w:val="16"/>
                <w:szCs w:val="16"/>
                <w:lang w:eastAsia="tr-TR"/>
              </w:rPr>
              <w:t>HAKKARİ</w:t>
            </w:r>
            <w:proofErr w:type="gramEnd"/>
            <w:r w:rsidRPr="006F7A4F">
              <w:rPr>
                <w:rFonts w:ascii="Times New Roman" w:eastAsia="Times New Roman" w:hAnsi="Times New Roman" w:cs="Times New Roman"/>
                <w:b/>
                <w:bCs/>
                <w:color w:val="FFFFFF"/>
                <w:sz w:val="16"/>
                <w:szCs w:val="16"/>
                <w:lang w:eastAsia="tr-TR"/>
              </w:rPr>
              <w:t xml:space="preserve">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E93224" w14:textId="61D44B6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735549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FBD4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454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7F9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549,15</w:t>
            </w:r>
          </w:p>
        </w:tc>
        <w:tc>
          <w:tcPr>
            <w:tcW w:w="410" w:type="pct"/>
            <w:tcBorders>
              <w:top w:val="nil"/>
              <w:left w:val="nil"/>
              <w:bottom w:val="single" w:sz="4" w:space="0" w:color="D3D3D3"/>
              <w:right w:val="single" w:sz="4" w:space="0" w:color="D3D3D3"/>
            </w:tcBorders>
            <w:shd w:val="clear" w:color="auto" w:fill="auto"/>
            <w:vAlign w:val="center"/>
            <w:hideMark/>
          </w:tcPr>
          <w:p w14:paraId="46C1868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20.096,27</w:t>
            </w:r>
          </w:p>
        </w:tc>
        <w:tc>
          <w:tcPr>
            <w:tcW w:w="410" w:type="pct"/>
            <w:tcBorders>
              <w:top w:val="nil"/>
              <w:left w:val="nil"/>
              <w:bottom w:val="single" w:sz="4" w:space="0" w:color="D3D3D3"/>
              <w:right w:val="single" w:sz="4" w:space="0" w:color="D3D3D3"/>
            </w:tcBorders>
            <w:shd w:val="clear" w:color="auto" w:fill="auto"/>
            <w:vAlign w:val="center"/>
            <w:hideMark/>
          </w:tcPr>
          <w:p w14:paraId="0953D6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55.231,07</w:t>
            </w:r>
          </w:p>
        </w:tc>
        <w:tc>
          <w:tcPr>
            <w:tcW w:w="410" w:type="pct"/>
            <w:tcBorders>
              <w:top w:val="nil"/>
              <w:left w:val="nil"/>
              <w:bottom w:val="single" w:sz="4" w:space="0" w:color="D3D3D3"/>
              <w:right w:val="single" w:sz="4" w:space="0" w:color="D3D3D3"/>
            </w:tcBorders>
            <w:shd w:val="clear" w:color="auto" w:fill="auto"/>
            <w:vAlign w:val="center"/>
            <w:hideMark/>
          </w:tcPr>
          <w:p w14:paraId="7068CD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7F9A3F8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75.876,49</w:t>
            </w:r>
          </w:p>
        </w:tc>
      </w:tr>
      <w:tr w:rsidR="000B627F" w:rsidRPr="006F7A4F" w14:paraId="1082763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2C828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987551" w14:textId="285D334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D9A3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F88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FCED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FA1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801.054,00</w:t>
            </w:r>
          </w:p>
        </w:tc>
        <w:tc>
          <w:tcPr>
            <w:tcW w:w="410" w:type="pct"/>
            <w:tcBorders>
              <w:top w:val="nil"/>
              <w:left w:val="nil"/>
              <w:bottom w:val="single" w:sz="4" w:space="0" w:color="D3D3D3"/>
              <w:right w:val="single" w:sz="4" w:space="0" w:color="D3D3D3"/>
            </w:tcBorders>
            <w:shd w:val="clear" w:color="auto" w:fill="auto"/>
            <w:vAlign w:val="center"/>
            <w:hideMark/>
          </w:tcPr>
          <w:p w14:paraId="6B1F6E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259.050,00</w:t>
            </w:r>
          </w:p>
        </w:tc>
        <w:tc>
          <w:tcPr>
            <w:tcW w:w="410" w:type="pct"/>
            <w:tcBorders>
              <w:top w:val="nil"/>
              <w:left w:val="nil"/>
              <w:bottom w:val="single" w:sz="4" w:space="0" w:color="D3D3D3"/>
              <w:right w:val="single" w:sz="4" w:space="0" w:color="D3D3D3"/>
            </w:tcBorders>
            <w:shd w:val="clear" w:color="auto" w:fill="auto"/>
            <w:vAlign w:val="center"/>
            <w:hideMark/>
          </w:tcPr>
          <w:p w14:paraId="2FDCBB4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0A08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FFC70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1.060.104,00</w:t>
            </w:r>
          </w:p>
        </w:tc>
      </w:tr>
      <w:tr w:rsidR="000B627F" w:rsidRPr="006F7A4F" w14:paraId="3C8207C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FDD15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F5469F1" w14:textId="1A85704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47128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1B65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E32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7DC93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9BF5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345.474,20</w:t>
            </w:r>
          </w:p>
        </w:tc>
        <w:tc>
          <w:tcPr>
            <w:tcW w:w="410" w:type="pct"/>
            <w:tcBorders>
              <w:top w:val="nil"/>
              <w:left w:val="nil"/>
              <w:bottom w:val="single" w:sz="4" w:space="0" w:color="D3D3D3"/>
              <w:right w:val="single" w:sz="4" w:space="0" w:color="D3D3D3"/>
            </w:tcBorders>
            <w:shd w:val="clear" w:color="auto" w:fill="auto"/>
            <w:vAlign w:val="center"/>
            <w:hideMark/>
          </w:tcPr>
          <w:p w14:paraId="193572F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926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87BD9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345.474,20</w:t>
            </w:r>
          </w:p>
        </w:tc>
      </w:tr>
      <w:tr w:rsidR="000B627F" w:rsidRPr="006F7A4F" w14:paraId="39E7FBD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712BA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7A518D0" w14:textId="0C3232B0"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3B5A74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DFF03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C10480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A6FAC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801.603,15</w:t>
            </w:r>
          </w:p>
        </w:tc>
        <w:tc>
          <w:tcPr>
            <w:tcW w:w="410" w:type="pct"/>
            <w:tcBorders>
              <w:top w:val="nil"/>
              <w:left w:val="nil"/>
              <w:bottom w:val="single" w:sz="4" w:space="0" w:color="D3D3D3"/>
              <w:right w:val="single" w:sz="4" w:space="0" w:color="D3D3D3"/>
            </w:tcBorders>
            <w:shd w:val="clear" w:color="708090" w:fill="708090"/>
            <w:vAlign w:val="center"/>
            <w:hideMark/>
          </w:tcPr>
          <w:p w14:paraId="0BF032F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624.620,47</w:t>
            </w:r>
          </w:p>
        </w:tc>
        <w:tc>
          <w:tcPr>
            <w:tcW w:w="410" w:type="pct"/>
            <w:tcBorders>
              <w:top w:val="nil"/>
              <w:left w:val="nil"/>
              <w:bottom w:val="single" w:sz="4" w:space="0" w:color="D3D3D3"/>
              <w:right w:val="single" w:sz="4" w:space="0" w:color="D3D3D3"/>
            </w:tcBorders>
            <w:shd w:val="clear" w:color="708090" w:fill="708090"/>
            <w:vAlign w:val="center"/>
            <w:hideMark/>
          </w:tcPr>
          <w:p w14:paraId="18DED7F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55.231,07</w:t>
            </w:r>
          </w:p>
        </w:tc>
        <w:tc>
          <w:tcPr>
            <w:tcW w:w="410" w:type="pct"/>
            <w:tcBorders>
              <w:top w:val="nil"/>
              <w:left w:val="nil"/>
              <w:bottom w:val="single" w:sz="4" w:space="0" w:color="D3D3D3"/>
              <w:right w:val="single" w:sz="4" w:space="0" w:color="D3D3D3"/>
            </w:tcBorders>
            <w:shd w:val="clear" w:color="708090" w:fill="708090"/>
            <w:vAlign w:val="center"/>
            <w:hideMark/>
          </w:tcPr>
          <w:p w14:paraId="380FC9B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0BB3B8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1.481.454,69</w:t>
            </w:r>
          </w:p>
        </w:tc>
      </w:tr>
    </w:tbl>
    <w:p w14:paraId="13B557BA" w14:textId="77777777" w:rsidR="005044BE" w:rsidRPr="006F7A4F" w:rsidRDefault="005044BE" w:rsidP="005044BE">
      <w:pPr>
        <w:pStyle w:val="Tablo1"/>
        <w:jc w:val="left"/>
        <w:rPr>
          <w:rFonts w:ascii="Times New Roman" w:hAnsi="Times New Roman"/>
        </w:rPr>
      </w:pPr>
    </w:p>
    <w:p w14:paraId="2EF32E46" w14:textId="77777777" w:rsidR="00924F8C" w:rsidRPr="006F7A4F" w:rsidRDefault="00924F8C" w:rsidP="005044BE">
      <w:pPr>
        <w:pStyle w:val="Tablo1"/>
        <w:jc w:val="left"/>
        <w:rPr>
          <w:rFonts w:ascii="Times New Roman" w:hAnsi="Times New Roman"/>
        </w:rPr>
      </w:pPr>
    </w:p>
    <w:p w14:paraId="4242F3A5" w14:textId="77777777" w:rsidR="00924F8C" w:rsidRPr="006F7A4F" w:rsidRDefault="00924F8C" w:rsidP="005044BE">
      <w:pPr>
        <w:pStyle w:val="Tablo1"/>
        <w:jc w:val="left"/>
        <w:rPr>
          <w:rFonts w:ascii="Times New Roman" w:hAnsi="Times New Roman"/>
        </w:rPr>
      </w:pPr>
    </w:p>
    <w:p w14:paraId="1D89CDF8" w14:textId="77777777" w:rsidR="000B627F" w:rsidRPr="006F7A4F" w:rsidRDefault="000B627F" w:rsidP="005044BE">
      <w:pPr>
        <w:pStyle w:val="Tablo1"/>
        <w:jc w:val="left"/>
        <w:rPr>
          <w:rFonts w:ascii="Times New Roman" w:hAnsi="Times New Roman"/>
        </w:rPr>
      </w:pPr>
    </w:p>
    <w:p w14:paraId="4AAF7271" w14:textId="77777777" w:rsidR="000B627F" w:rsidRPr="006F7A4F" w:rsidRDefault="000B627F" w:rsidP="005044BE">
      <w:pPr>
        <w:pStyle w:val="Tablo1"/>
        <w:jc w:val="left"/>
        <w:rPr>
          <w:rFonts w:ascii="Times New Roman" w:hAnsi="Times New Roman"/>
        </w:rPr>
      </w:pPr>
    </w:p>
    <w:p w14:paraId="47C6409A" w14:textId="11C997A1" w:rsidR="00924F8C" w:rsidRPr="006F7A4F" w:rsidRDefault="00924F8C" w:rsidP="005044BE">
      <w:pPr>
        <w:pStyle w:val="Tablo1"/>
        <w:jc w:val="left"/>
        <w:rPr>
          <w:rFonts w:ascii="Times New Roman" w:hAnsi="Times New Roman"/>
        </w:rPr>
      </w:pPr>
    </w:p>
    <w:p w14:paraId="7DCAA4C5" w14:textId="77777777" w:rsidR="00B56CD6" w:rsidRPr="006F7A4F" w:rsidRDefault="00B56CD6" w:rsidP="005044BE">
      <w:pPr>
        <w:pStyle w:val="Tablo1"/>
        <w:jc w:val="left"/>
        <w:rPr>
          <w:rFonts w:ascii="Times New Roman" w:hAnsi="Times New Roman"/>
        </w:rPr>
      </w:pPr>
    </w:p>
    <w:p w14:paraId="1BA92ED6" w14:textId="77777777" w:rsidR="005044BE" w:rsidRPr="006F7A4F" w:rsidRDefault="005044BE" w:rsidP="00013187">
      <w:pPr>
        <w:pStyle w:val="Balk5"/>
      </w:pPr>
      <w:bookmarkStart w:id="731" w:name="_Toc445993554"/>
      <w:bookmarkStart w:id="732" w:name="_Toc47706206"/>
      <w:r w:rsidRPr="006F7A4F">
        <w:t>Tablo 10.37 HATAY</w:t>
      </w:r>
      <w:bookmarkEnd w:id="731"/>
      <w:bookmarkEnd w:id="732"/>
    </w:p>
    <w:tbl>
      <w:tblPr>
        <w:tblW w:w="5000" w:type="pct"/>
        <w:tblCellMar>
          <w:left w:w="70" w:type="dxa"/>
          <w:right w:w="70" w:type="dxa"/>
        </w:tblCellMar>
        <w:tblLook w:val="04A0" w:firstRow="1" w:lastRow="0" w:firstColumn="1" w:lastColumn="0" w:noHBand="0" w:noVBand="1"/>
      </w:tblPr>
      <w:tblGrid>
        <w:gridCol w:w="3252"/>
        <w:gridCol w:w="1237"/>
        <w:gridCol w:w="1140"/>
        <w:gridCol w:w="1048"/>
        <w:gridCol w:w="1189"/>
        <w:gridCol w:w="1140"/>
        <w:gridCol w:w="1060"/>
        <w:gridCol w:w="1060"/>
        <w:gridCol w:w="1026"/>
        <w:gridCol w:w="1140"/>
      </w:tblGrid>
      <w:tr w:rsidR="000B627F" w:rsidRPr="006F7A4F" w14:paraId="7A57BED7"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7687E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HATAY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47AF2A" w14:textId="7CCF2EF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178B5D" w14:textId="3349162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4A55F7" w14:textId="15E3324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D09CC7" w14:textId="480CA76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1B530A" w14:textId="287F23E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44D6AD2" w14:textId="3091876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07B901" w14:textId="5A04212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51367A" w14:textId="6B78D1D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A3BB5D" w14:textId="3B2EC6AE"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0F590C9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41391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36F780" w14:textId="0C88C4C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FC1B7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6A6D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B62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E413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152.342,48</w:t>
            </w:r>
          </w:p>
        </w:tc>
        <w:tc>
          <w:tcPr>
            <w:tcW w:w="410" w:type="pct"/>
            <w:tcBorders>
              <w:top w:val="nil"/>
              <w:left w:val="nil"/>
              <w:bottom w:val="single" w:sz="4" w:space="0" w:color="D3D3D3"/>
              <w:right w:val="single" w:sz="4" w:space="0" w:color="D3D3D3"/>
            </w:tcBorders>
            <w:shd w:val="clear" w:color="auto" w:fill="auto"/>
            <w:vAlign w:val="center"/>
            <w:hideMark/>
          </w:tcPr>
          <w:p w14:paraId="71DD6F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C72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664A8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46E8A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152.342,48</w:t>
            </w:r>
          </w:p>
        </w:tc>
      </w:tr>
      <w:tr w:rsidR="000B627F" w:rsidRPr="006F7A4F" w14:paraId="080F443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44CB3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35701F" w14:textId="75F299C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51B3F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5A8E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087C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F73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82.010.783,15</w:t>
            </w:r>
          </w:p>
        </w:tc>
        <w:tc>
          <w:tcPr>
            <w:tcW w:w="410" w:type="pct"/>
            <w:tcBorders>
              <w:top w:val="nil"/>
              <w:left w:val="nil"/>
              <w:bottom w:val="single" w:sz="4" w:space="0" w:color="D3D3D3"/>
              <w:right w:val="single" w:sz="4" w:space="0" w:color="D3D3D3"/>
            </w:tcBorders>
            <w:shd w:val="clear" w:color="auto" w:fill="auto"/>
            <w:vAlign w:val="center"/>
            <w:hideMark/>
          </w:tcPr>
          <w:p w14:paraId="6A1587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9.072.046,57</w:t>
            </w:r>
          </w:p>
        </w:tc>
        <w:tc>
          <w:tcPr>
            <w:tcW w:w="410" w:type="pct"/>
            <w:tcBorders>
              <w:top w:val="nil"/>
              <w:left w:val="nil"/>
              <w:bottom w:val="single" w:sz="4" w:space="0" w:color="D3D3D3"/>
              <w:right w:val="single" w:sz="4" w:space="0" w:color="D3D3D3"/>
            </w:tcBorders>
            <w:shd w:val="clear" w:color="auto" w:fill="auto"/>
            <w:vAlign w:val="center"/>
            <w:hideMark/>
          </w:tcPr>
          <w:p w14:paraId="570532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71.599.202,15</w:t>
            </w:r>
          </w:p>
        </w:tc>
        <w:tc>
          <w:tcPr>
            <w:tcW w:w="410" w:type="pct"/>
            <w:tcBorders>
              <w:top w:val="nil"/>
              <w:left w:val="nil"/>
              <w:bottom w:val="single" w:sz="4" w:space="0" w:color="D3D3D3"/>
              <w:right w:val="single" w:sz="4" w:space="0" w:color="D3D3D3"/>
            </w:tcBorders>
            <w:shd w:val="clear" w:color="auto" w:fill="auto"/>
            <w:vAlign w:val="center"/>
            <w:hideMark/>
          </w:tcPr>
          <w:p w14:paraId="7D77037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703.290,79</w:t>
            </w:r>
          </w:p>
        </w:tc>
        <w:tc>
          <w:tcPr>
            <w:tcW w:w="410" w:type="pct"/>
            <w:tcBorders>
              <w:top w:val="nil"/>
              <w:left w:val="nil"/>
              <w:bottom w:val="single" w:sz="4" w:space="0" w:color="D3D3D3"/>
              <w:right w:val="single" w:sz="4" w:space="0" w:color="D3D3D3"/>
            </w:tcBorders>
            <w:shd w:val="clear" w:color="708090" w:fill="708090"/>
            <w:vAlign w:val="center"/>
            <w:hideMark/>
          </w:tcPr>
          <w:p w14:paraId="59CC275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163.385.322,66</w:t>
            </w:r>
          </w:p>
        </w:tc>
      </w:tr>
      <w:tr w:rsidR="000B627F" w:rsidRPr="006F7A4F" w14:paraId="67FFA59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B8267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A80662" w14:textId="7703498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C09BA0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3D7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D37B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42EF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23.270,00</w:t>
            </w:r>
          </w:p>
        </w:tc>
        <w:tc>
          <w:tcPr>
            <w:tcW w:w="410" w:type="pct"/>
            <w:tcBorders>
              <w:top w:val="nil"/>
              <w:left w:val="nil"/>
              <w:bottom w:val="single" w:sz="4" w:space="0" w:color="D3D3D3"/>
              <w:right w:val="single" w:sz="4" w:space="0" w:color="D3D3D3"/>
            </w:tcBorders>
            <w:shd w:val="clear" w:color="auto" w:fill="auto"/>
            <w:vAlign w:val="center"/>
            <w:hideMark/>
          </w:tcPr>
          <w:p w14:paraId="61F564C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10.053,00</w:t>
            </w:r>
          </w:p>
        </w:tc>
        <w:tc>
          <w:tcPr>
            <w:tcW w:w="410" w:type="pct"/>
            <w:tcBorders>
              <w:top w:val="nil"/>
              <w:left w:val="nil"/>
              <w:bottom w:val="single" w:sz="4" w:space="0" w:color="D3D3D3"/>
              <w:right w:val="single" w:sz="4" w:space="0" w:color="D3D3D3"/>
            </w:tcBorders>
            <w:shd w:val="clear" w:color="auto" w:fill="auto"/>
            <w:vAlign w:val="center"/>
            <w:hideMark/>
          </w:tcPr>
          <w:p w14:paraId="1E273A8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FDDF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62FFE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33.323,00</w:t>
            </w:r>
          </w:p>
        </w:tc>
      </w:tr>
      <w:tr w:rsidR="000B627F" w:rsidRPr="006F7A4F" w14:paraId="5F22CEA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7FA06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39DC33" w14:textId="54299EA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2C1544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482.521.835,70</w:t>
            </w:r>
          </w:p>
        </w:tc>
        <w:tc>
          <w:tcPr>
            <w:tcW w:w="410" w:type="pct"/>
            <w:tcBorders>
              <w:top w:val="nil"/>
              <w:left w:val="nil"/>
              <w:bottom w:val="single" w:sz="4" w:space="0" w:color="D3D3D3"/>
              <w:right w:val="single" w:sz="4" w:space="0" w:color="D3D3D3"/>
            </w:tcBorders>
            <w:shd w:val="clear" w:color="auto" w:fill="auto"/>
            <w:vAlign w:val="center"/>
            <w:hideMark/>
          </w:tcPr>
          <w:p w14:paraId="7DCA6F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3671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9A33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220.924.892,82</w:t>
            </w:r>
          </w:p>
        </w:tc>
        <w:tc>
          <w:tcPr>
            <w:tcW w:w="410" w:type="pct"/>
            <w:tcBorders>
              <w:top w:val="nil"/>
              <w:left w:val="nil"/>
              <w:bottom w:val="single" w:sz="4" w:space="0" w:color="D3D3D3"/>
              <w:right w:val="single" w:sz="4" w:space="0" w:color="D3D3D3"/>
            </w:tcBorders>
            <w:shd w:val="clear" w:color="auto" w:fill="auto"/>
            <w:vAlign w:val="center"/>
            <w:hideMark/>
          </w:tcPr>
          <w:p w14:paraId="37B913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2816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0245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2492D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703.446.728,52</w:t>
            </w:r>
          </w:p>
        </w:tc>
      </w:tr>
      <w:tr w:rsidR="000B627F" w:rsidRPr="006F7A4F" w14:paraId="7B41833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5E902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7CCAD1D" w14:textId="5BB782C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21A0A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21F4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A6DF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E893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4.750,00</w:t>
            </w:r>
          </w:p>
        </w:tc>
        <w:tc>
          <w:tcPr>
            <w:tcW w:w="410" w:type="pct"/>
            <w:tcBorders>
              <w:top w:val="nil"/>
              <w:left w:val="nil"/>
              <w:bottom w:val="single" w:sz="4" w:space="0" w:color="D3D3D3"/>
              <w:right w:val="single" w:sz="4" w:space="0" w:color="D3D3D3"/>
            </w:tcBorders>
            <w:shd w:val="clear" w:color="auto" w:fill="auto"/>
            <w:vAlign w:val="center"/>
            <w:hideMark/>
          </w:tcPr>
          <w:p w14:paraId="36690B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F6B5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925D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24D66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4.750,00</w:t>
            </w:r>
          </w:p>
        </w:tc>
      </w:tr>
      <w:tr w:rsidR="000B627F" w:rsidRPr="006F7A4F" w14:paraId="40FD74D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54648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A12659" w14:textId="2A218CB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448EA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58.749.933,04</w:t>
            </w:r>
          </w:p>
        </w:tc>
        <w:tc>
          <w:tcPr>
            <w:tcW w:w="410" w:type="pct"/>
            <w:tcBorders>
              <w:top w:val="nil"/>
              <w:left w:val="nil"/>
              <w:bottom w:val="single" w:sz="4" w:space="0" w:color="D3D3D3"/>
              <w:right w:val="single" w:sz="4" w:space="0" w:color="D3D3D3"/>
            </w:tcBorders>
            <w:shd w:val="clear" w:color="auto" w:fill="auto"/>
            <w:vAlign w:val="center"/>
            <w:hideMark/>
          </w:tcPr>
          <w:p w14:paraId="6C5D71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D4A3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2CD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3F1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3D5D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2BB2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614E1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58.749.933,04</w:t>
            </w:r>
          </w:p>
        </w:tc>
      </w:tr>
      <w:tr w:rsidR="000B627F" w:rsidRPr="006F7A4F" w14:paraId="5E51DAB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79181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9D9047" w14:textId="641F788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DB4EB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CADD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9A96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99AB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1.079.400,00</w:t>
            </w:r>
          </w:p>
        </w:tc>
        <w:tc>
          <w:tcPr>
            <w:tcW w:w="410" w:type="pct"/>
            <w:tcBorders>
              <w:top w:val="nil"/>
              <w:left w:val="nil"/>
              <w:bottom w:val="single" w:sz="4" w:space="0" w:color="D3D3D3"/>
              <w:right w:val="single" w:sz="4" w:space="0" w:color="D3D3D3"/>
            </w:tcBorders>
            <w:shd w:val="clear" w:color="auto" w:fill="auto"/>
            <w:vAlign w:val="center"/>
            <w:hideMark/>
          </w:tcPr>
          <w:p w14:paraId="1C52F9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177.300,00</w:t>
            </w:r>
          </w:p>
        </w:tc>
        <w:tc>
          <w:tcPr>
            <w:tcW w:w="410" w:type="pct"/>
            <w:tcBorders>
              <w:top w:val="nil"/>
              <w:left w:val="nil"/>
              <w:bottom w:val="single" w:sz="4" w:space="0" w:color="D3D3D3"/>
              <w:right w:val="single" w:sz="4" w:space="0" w:color="D3D3D3"/>
            </w:tcBorders>
            <w:shd w:val="clear" w:color="auto" w:fill="auto"/>
            <w:vAlign w:val="center"/>
            <w:hideMark/>
          </w:tcPr>
          <w:p w14:paraId="362C09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7F15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27.615,00</w:t>
            </w:r>
          </w:p>
        </w:tc>
        <w:tc>
          <w:tcPr>
            <w:tcW w:w="410" w:type="pct"/>
            <w:tcBorders>
              <w:top w:val="nil"/>
              <w:left w:val="nil"/>
              <w:bottom w:val="single" w:sz="4" w:space="0" w:color="D3D3D3"/>
              <w:right w:val="single" w:sz="4" w:space="0" w:color="D3D3D3"/>
            </w:tcBorders>
            <w:shd w:val="clear" w:color="708090" w:fill="708090"/>
            <w:vAlign w:val="center"/>
            <w:hideMark/>
          </w:tcPr>
          <w:p w14:paraId="7071F1B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1.284.315,00</w:t>
            </w:r>
          </w:p>
        </w:tc>
      </w:tr>
      <w:tr w:rsidR="000B627F" w:rsidRPr="006F7A4F" w14:paraId="3C6B3A8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402FA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A7070E9" w14:textId="265FDA8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6A855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DDC08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2F7B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A0DA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27.020,00</w:t>
            </w:r>
          </w:p>
        </w:tc>
        <w:tc>
          <w:tcPr>
            <w:tcW w:w="410" w:type="pct"/>
            <w:tcBorders>
              <w:top w:val="nil"/>
              <w:left w:val="nil"/>
              <w:bottom w:val="single" w:sz="4" w:space="0" w:color="D3D3D3"/>
              <w:right w:val="single" w:sz="4" w:space="0" w:color="D3D3D3"/>
            </w:tcBorders>
            <w:shd w:val="clear" w:color="auto" w:fill="auto"/>
            <w:vAlign w:val="center"/>
            <w:hideMark/>
          </w:tcPr>
          <w:p w14:paraId="0EDB526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92.852,00</w:t>
            </w:r>
          </w:p>
        </w:tc>
        <w:tc>
          <w:tcPr>
            <w:tcW w:w="410" w:type="pct"/>
            <w:tcBorders>
              <w:top w:val="nil"/>
              <w:left w:val="nil"/>
              <w:bottom w:val="single" w:sz="4" w:space="0" w:color="D3D3D3"/>
              <w:right w:val="single" w:sz="4" w:space="0" w:color="D3D3D3"/>
            </w:tcBorders>
            <w:shd w:val="clear" w:color="auto" w:fill="auto"/>
            <w:vAlign w:val="center"/>
            <w:hideMark/>
          </w:tcPr>
          <w:p w14:paraId="0EF622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EE8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3AFF9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119.872,00</w:t>
            </w:r>
          </w:p>
        </w:tc>
      </w:tr>
      <w:tr w:rsidR="000B627F" w:rsidRPr="006F7A4F" w14:paraId="4CB0501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B08F7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7C2325" w14:textId="464EBD0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5CF9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D744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5C28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850A8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1.254.620,00</w:t>
            </w:r>
          </w:p>
        </w:tc>
        <w:tc>
          <w:tcPr>
            <w:tcW w:w="410" w:type="pct"/>
            <w:tcBorders>
              <w:top w:val="nil"/>
              <w:left w:val="nil"/>
              <w:bottom w:val="single" w:sz="4" w:space="0" w:color="D3D3D3"/>
              <w:right w:val="single" w:sz="4" w:space="0" w:color="D3D3D3"/>
            </w:tcBorders>
            <w:shd w:val="clear" w:color="auto" w:fill="auto"/>
            <w:vAlign w:val="center"/>
            <w:hideMark/>
          </w:tcPr>
          <w:p w14:paraId="0BF153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605.159,00</w:t>
            </w:r>
          </w:p>
        </w:tc>
        <w:tc>
          <w:tcPr>
            <w:tcW w:w="410" w:type="pct"/>
            <w:tcBorders>
              <w:top w:val="nil"/>
              <w:left w:val="nil"/>
              <w:bottom w:val="single" w:sz="4" w:space="0" w:color="D3D3D3"/>
              <w:right w:val="single" w:sz="4" w:space="0" w:color="D3D3D3"/>
            </w:tcBorders>
            <w:shd w:val="clear" w:color="auto" w:fill="auto"/>
            <w:vAlign w:val="center"/>
            <w:hideMark/>
          </w:tcPr>
          <w:p w14:paraId="441E39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A63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0B5B0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1.859.779,00</w:t>
            </w:r>
          </w:p>
        </w:tc>
      </w:tr>
      <w:tr w:rsidR="000B627F" w:rsidRPr="006F7A4F" w14:paraId="6377DE5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FE85A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5A7A6A" w14:textId="55B60BB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F16FC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D0DD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098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7499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4.499.788,47</w:t>
            </w:r>
          </w:p>
        </w:tc>
        <w:tc>
          <w:tcPr>
            <w:tcW w:w="410" w:type="pct"/>
            <w:tcBorders>
              <w:top w:val="nil"/>
              <w:left w:val="nil"/>
              <w:bottom w:val="single" w:sz="4" w:space="0" w:color="D3D3D3"/>
              <w:right w:val="single" w:sz="4" w:space="0" w:color="D3D3D3"/>
            </w:tcBorders>
            <w:shd w:val="clear" w:color="auto" w:fill="auto"/>
            <w:vAlign w:val="center"/>
            <w:hideMark/>
          </w:tcPr>
          <w:p w14:paraId="67426E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459.129,08</w:t>
            </w:r>
          </w:p>
        </w:tc>
        <w:tc>
          <w:tcPr>
            <w:tcW w:w="410" w:type="pct"/>
            <w:tcBorders>
              <w:top w:val="nil"/>
              <w:left w:val="nil"/>
              <w:bottom w:val="single" w:sz="4" w:space="0" w:color="D3D3D3"/>
              <w:right w:val="single" w:sz="4" w:space="0" w:color="D3D3D3"/>
            </w:tcBorders>
            <w:shd w:val="clear" w:color="auto" w:fill="auto"/>
            <w:vAlign w:val="center"/>
            <w:hideMark/>
          </w:tcPr>
          <w:p w14:paraId="7A8A3E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7DE97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71D7F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4.958.917,55</w:t>
            </w:r>
          </w:p>
        </w:tc>
      </w:tr>
      <w:tr w:rsidR="000B627F" w:rsidRPr="006F7A4F" w14:paraId="4EBFEED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9ADE1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46202C" w14:textId="43ECF78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54D04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AC34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ADE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1C7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C126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50.165,57</w:t>
            </w:r>
          </w:p>
        </w:tc>
        <w:tc>
          <w:tcPr>
            <w:tcW w:w="410" w:type="pct"/>
            <w:tcBorders>
              <w:top w:val="nil"/>
              <w:left w:val="nil"/>
              <w:bottom w:val="single" w:sz="4" w:space="0" w:color="D3D3D3"/>
              <w:right w:val="single" w:sz="4" w:space="0" w:color="D3D3D3"/>
            </w:tcBorders>
            <w:shd w:val="clear" w:color="auto" w:fill="auto"/>
            <w:vAlign w:val="center"/>
            <w:hideMark/>
          </w:tcPr>
          <w:p w14:paraId="5DE7FE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1EC8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09B0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50.165,57</w:t>
            </w:r>
          </w:p>
        </w:tc>
      </w:tr>
      <w:tr w:rsidR="000B627F" w:rsidRPr="006F7A4F" w14:paraId="06B72F25"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439E4F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1219DF" w14:textId="74DFB8E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D774BB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9F8A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89DD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B16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1.417.740,48</w:t>
            </w:r>
          </w:p>
        </w:tc>
        <w:tc>
          <w:tcPr>
            <w:tcW w:w="410" w:type="pct"/>
            <w:tcBorders>
              <w:top w:val="nil"/>
              <w:left w:val="nil"/>
              <w:bottom w:val="single" w:sz="4" w:space="0" w:color="D3D3D3"/>
              <w:right w:val="single" w:sz="4" w:space="0" w:color="D3D3D3"/>
            </w:tcBorders>
            <w:shd w:val="clear" w:color="auto" w:fill="auto"/>
            <w:vAlign w:val="center"/>
            <w:hideMark/>
          </w:tcPr>
          <w:p w14:paraId="176C5E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230.340,93</w:t>
            </w:r>
          </w:p>
        </w:tc>
        <w:tc>
          <w:tcPr>
            <w:tcW w:w="410" w:type="pct"/>
            <w:tcBorders>
              <w:top w:val="nil"/>
              <w:left w:val="nil"/>
              <w:bottom w:val="single" w:sz="4" w:space="0" w:color="D3D3D3"/>
              <w:right w:val="single" w:sz="4" w:space="0" w:color="D3D3D3"/>
            </w:tcBorders>
            <w:shd w:val="clear" w:color="auto" w:fill="auto"/>
            <w:vAlign w:val="center"/>
            <w:hideMark/>
          </w:tcPr>
          <w:p w14:paraId="3382D6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57.921,22</w:t>
            </w:r>
          </w:p>
        </w:tc>
        <w:tc>
          <w:tcPr>
            <w:tcW w:w="410" w:type="pct"/>
            <w:tcBorders>
              <w:top w:val="nil"/>
              <w:left w:val="nil"/>
              <w:bottom w:val="single" w:sz="4" w:space="0" w:color="D3D3D3"/>
              <w:right w:val="single" w:sz="4" w:space="0" w:color="D3D3D3"/>
            </w:tcBorders>
            <w:shd w:val="clear" w:color="auto" w:fill="auto"/>
            <w:vAlign w:val="center"/>
            <w:hideMark/>
          </w:tcPr>
          <w:p w14:paraId="3D71D1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127.304,29</w:t>
            </w:r>
          </w:p>
        </w:tc>
        <w:tc>
          <w:tcPr>
            <w:tcW w:w="410" w:type="pct"/>
            <w:tcBorders>
              <w:top w:val="nil"/>
              <w:left w:val="nil"/>
              <w:bottom w:val="single" w:sz="4" w:space="0" w:color="D3D3D3"/>
              <w:right w:val="single" w:sz="4" w:space="0" w:color="D3D3D3"/>
            </w:tcBorders>
            <w:shd w:val="clear" w:color="708090" w:fill="708090"/>
            <w:vAlign w:val="center"/>
            <w:hideMark/>
          </w:tcPr>
          <w:p w14:paraId="526EFB9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1.833.306,92</w:t>
            </w:r>
          </w:p>
        </w:tc>
      </w:tr>
      <w:tr w:rsidR="000B627F" w:rsidRPr="006F7A4F" w14:paraId="661D846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3C985D0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C34E2E7" w14:textId="45C6244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3F195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5CB3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13F2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610D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257.813,00</w:t>
            </w:r>
          </w:p>
        </w:tc>
        <w:tc>
          <w:tcPr>
            <w:tcW w:w="410" w:type="pct"/>
            <w:tcBorders>
              <w:top w:val="nil"/>
              <w:left w:val="nil"/>
              <w:bottom w:val="single" w:sz="4" w:space="0" w:color="D3D3D3"/>
              <w:right w:val="single" w:sz="4" w:space="0" w:color="D3D3D3"/>
            </w:tcBorders>
            <w:shd w:val="clear" w:color="auto" w:fill="auto"/>
            <w:vAlign w:val="center"/>
            <w:hideMark/>
          </w:tcPr>
          <w:p w14:paraId="545AEF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1.370.531,00</w:t>
            </w:r>
          </w:p>
        </w:tc>
        <w:tc>
          <w:tcPr>
            <w:tcW w:w="410" w:type="pct"/>
            <w:tcBorders>
              <w:top w:val="nil"/>
              <w:left w:val="nil"/>
              <w:bottom w:val="single" w:sz="4" w:space="0" w:color="D3D3D3"/>
              <w:right w:val="single" w:sz="4" w:space="0" w:color="D3D3D3"/>
            </w:tcBorders>
            <w:shd w:val="clear" w:color="auto" w:fill="auto"/>
            <w:vAlign w:val="center"/>
            <w:hideMark/>
          </w:tcPr>
          <w:p w14:paraId="3F8FAD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EF25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65.081,54</w:t>
            </w:r>
          </w:p>
        </w:tc>
        <w:tc>
          <w:tcPr>
            <w:tcW w:w="410" w:type="pct"/>
            <w:tcBorders>
              <w:top w:val="nil"/>
              <w:left w:val="nil"/>
              <w:bottom w:val="single" w:sz="4" w:space="0" w:color="D3D3D3"/>
              <w:right w:val="single" w:sz="4" w:space="0" w:color="D3D3D3"/>
            </w:tcBorders>
            <w:shd w:val="clear" w:color="708090" w:fill="708090"/>
            <w:vAlign w:val="center"/>
            <w:hideMark/>
          </w:tcPr>
          <w:p w14:paraId="427A3A5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1.693.425,54</w:t>
            </w:r>
          </w:p>
        </w:tc>
      </w:tr>
      <w:tr w:rsidR="000B627F" w:rsidRPr="006F7A4F" w14:paraId="512DB42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6D715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A1A4C5" w14:textId="397057F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E3AD9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BEBA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1191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5C7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1.539.032,01</w:t>
            </w:r>
          </w:p>
        </w:tc>
        <w:tc>
          <w:tcPr>
            <w:tcW w:w="410" w:type="pct"/>
            <w:tcBorders>
              <w:top w:val="nil"/>
              <w:left w:val="nil"/>
              <w:bottom w:val="single" w:sz="4" w:space="0" w:color="D3D3D3"/>
              <w:right w:val="single" w:sz="4" w:space="0" w:color="D3D3D3"/>
            </w:tcBorders>
            <w:shd w:val="clear" w:color="auto" w:fill="auto"/>
            <w:vAlign w:val="center"/>
            <w:hideMark/>
          </w:tcPr>
          <w:p w14:paraId="15E34F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5C07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93D8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E28C5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1.539.032,01</w:t>
            </w:r>
          </w:p>
        </w:tc>
      </w:tr>
      <w:tr w:rsidR="000B627F" w:rsidRPr="006F7A4F" w14:paraId="30BACED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6602E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89D393" w14:textId="25EC4354"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F8673B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541.271.768,74</w:t>
            </w:r>
          </w:p>
        </w:tc>
        <w:tc>
          <w:tcPr>
            <w:tcW w:w="410" w:type="pct"/>
            <w:tcBorders>
              <w:top w:val="nil"/>
              <w:left w:val="nil"/>
              <w:bottom w:val="single" w:sz="4" w:space="0" w:color="D3D3D3"/>
              <w:right w:val="single" w:sz="4" w:space="0" w:color="D3D3D3"/>
            </w:tcBorders>
            <w:shd w:val="clear" w:color="708090" w:fill="708090"/>
            <w:vAlign w:val="center"/>
            <w:hideMark/>
          </w:tcPr>
          <w:p w14:paraId="2411E7A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EFF58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AA7D4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313.191.452,41</w:t>
            </w:r>
          </w:p>
        </w:tc>
        <w:tc>
          <w:tcPr>
            <w:tcW w:w="410" w:type="pct"/>
            <w:tcBorders>
              <w:top w:val="nil"/>
              <w:left w:val="nil"/>
              <w:bottom w:val="single" w:sz="4" w:space="0" w:color="D3D3D3"/>
              <w:right w:val="single" w:sz="4" w:space="0" w:color="D3D3D3"/>
            </w:tcBorders>
            <w:shd w:val="clear" w:color="708090" w:fill="708090"/>
            <w:vAlign w:val="center"/>
            <w:hideMark/>
          </w:tcPr>
          <w:p w14:paraId="7C93F83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12.067.577,15</w:t>
            </w:r>
          </w:p>
        </w:tc>
        <w:tc>
          <w:tcPr>
            <w:tcW w:w="410" w:type="pct"/>
            <w:tcBorders>
              <w:top w:val="nil"/>
              <w:left w:val="nil"/>
              <w:bottom w:val="single" w:sz="4" w:space="0" w:color="D3D3D3"/>
              <w:right w:val="single" w:sz="4" w:space="0" w:color="D3D3D3"/>
            </w:tcBorders>
            <w:shd w:val="clear" w:color="708090" w:fill="708090"/>
            <w:vAlign w:val="center"/>
            <w:hideMark/>
          </w:tcPr>
          <w:p w14:paraId="53A6020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71.657.123,37</w:t>
            </w:r>
          </w:p>
        </w:tc>
        <w:tc>
          <w:tcPr>
            <w:tcW w:w="410" w:type="pct"/>
            <w:tcBorders>
              <w:top w:val="nil"/>
              <w:left w:val="nil"/>
              <w:bottom w:val="single" w:sz="4" w:space="0" w:color="D3D3D3"/>
              <w:right w:val="single" w:sz="4" w:space="0" w:color="D3D3D3"/>
            </w:tcBorders>
            <w:shd w:val="clear" w:color="708090" w:fill="708090"/>
            <w:vAlign w:val="center"/>
            <w:hideMark/>
          </w:tcPr>
          <w:p w14:paraId="22A90BF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923.291,62</w:t>
            </w:r>
          </w:p>
        </w:tc>
        <w:tc>
          <w:tcPr>
            <w:tcW w:w="410" w:type="pct"/>
            <w:tcBorders>
              <w:top w:val="nil"/>
              <w:left w:val="nil"/>
              <w:bottom w:val="single" w:sz="4" w:space="0" w:color="D3D3D3"/>
              <w:right w:val="single" w:sz="4" w:space="0" w:color="D3D3D3"/>
            </w:tcBorders>
            <w:shd w:val="clear" w:color="708090" w:fill="708090"/>
            <w:vAlign w:val="center"/>
            <w:hideMark/>
          </w:tcPr>
          <w:p w14:paraId="4A3D679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939.111.213,29</w:t>
            </w:r>
          </w:p>
        </w:tc>
      </w:tr>
    </w:tbl>
    <w:p w14:paraId="099CD0B1" w14:textId="77777777" w:rsidR="00924F8C" w:rsidRPr="006F7A4F" w:rsidRDefault="00924F8C" w:rsidP="005044BE">
      <w:pPr>
        <w:pStyle w:val="Tablo1"/>
        <w:jc w:val="left"/>
        <w:rPr>
          <w:rFonts w:ascii="Times New Roman" w:hAnsi="Times New Roman"/>
        </w:rPr>
      </w:pPr>
    </w:p>
    <w:p w14:paraId="5FFEC295" w14:textId="77777777" w:rsidR="005044BE" w:rsidRPr="006F7A4F" w:rsidRDefault="005044BE" w:rsidP="00013187">
      <w:pPr>
        <w:pStyle w:val="Balk5"/>
      </w:pPr>
      <w:bookmarkStart w:id="733" w:name="_Toc445993555"/>
      <w:bookmarkStart w:id="734" w:name="_Toc47706207"/>
      <w:r w:rsidRPr="006F7A4F">
        <w:t>Tablo 10.38 IĞDIR</w:t>
      </w:r>
      <w:bookmarkEnd w:id="733"/>
      <w:bookmarkEnd w:id="734"/>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0D393D8C"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7BB56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IĞDIR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3EA2F9D" w14:textId="73DFACC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319106" w14:textId="66F34DA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9557BD" w14:textId="1EF66B3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53CF37" w14:textId="6E7BE04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415DDA" w14:textId="21576EE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BA4B1C" w14:textId="3245E0B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E065FC" w14:textId="3DCBB08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B55548" w14:textId="4A407DF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9571BC" w14:textId="272D52C9"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1E0D13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FAEE4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936858" w14:textId="10CDABA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16AF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687E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C324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6870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12.911,36</w:t>
            </w:r>
          </w:p>
        </w:tc>
        <w:tc>
          <w:tcPr>
            <w:tcW w:w="410" w:type="pct"/>
            <w:tcBorders>
              <w:top w:val="nil"/>
              <w:left w:val="nil"/>
              <w:bottom w:val="single" w:sz="4" w:space="0" w:color="D3D3D3"/>
              <w:right w:val="single" w:sz="4" w:space="0" w:color="D3D3D3"/>
            </w:tcBorders>
            <w:shd w:val="clear" w:color="auto" w:fill="auto"/>
            <w:vAlign w:val="center"/>
            <w:hideMark/>
          </w:tcPr>
          <w:p w14:paraId="28C39E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B42A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DFE7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D1EF9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12.911,36</w:t>
            </w:r>
          </w:p>
        </w:tc>
      </w:tr>
      <w:tr w:rsidR="000B627F" w:rsidRPr="006F7A4F" w14:paraId="112327F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C7EE2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07EB3D" w14:textId="3D3E2BA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D86F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1FB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7B7F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CB7E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192.950,00</w:t>
            </w:r>
          </w:p>
        </w:tc>
        <w:tc>
          <w:tcPr>
            <w:tcW w:w="410" w:type="pct"/>
            <w:tcBorders>
              <w:top w:val="nil"/>
              <w:left w:val="nil"/>
              <w:bottom w:val="single" w:sz="4" w:space="0" w:color="D3D3D3"/>
              <w:right w:val="single" w:sz="4" w:space="0" w:color="D3D3D3"/>
            </w:tcBorders>
            <w:shd w:val="clear" w:color="auto" w:fill="auto"/>
            <w:vAlign w:val="center"/>
            <w:hideMark/>
          </w:tcPr>
          <w:p w14:paraId="1EB081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26.225,00</w:t>
            </w:r>
          </w:p>
        </w:tc>
        <w:tc>
          <w:tcPr>
            <w:tcW w:w="410" w:type="pct"/>
            <w:tcBorders>
              <w:top w:val="nil"/>
              <w:left w:val="nil"/>
              <w:bottom w:val="single" w:sz="4" w:space="0" w:color="D3D3D3"/>
              <w:right w:val="single" w:sz="4" w:space="0" w:color="D3D3D3"/>
            </w:tcBorders>
            <w:shd w:val="clear" w:color="auto" w:fill="auto"/>
            <w:vAlign w:val="center"/>
            <w:hideMark/>
          </w:tcPr>
          <w:p w14:paraId="746DD3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4B42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539FB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219.175,00</w:t>
            </w:r>
          </w:p>
        </w:tc>
      </w:tr>
      <w:tr w:rsidR="000B627F" w:rsidRPr="006F7A4F" w14:paraId="67A84CF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C10B9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E59589" w14:textId="151EBD8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6A69D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E6FE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C0B2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9290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BB84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117.969,00</w:t>
            </w:r>
          </w:p>
        </w:tc>
        <w:tc>
          <w:tcPr>
            <w:tcW w:w="410" w:type="pct"/>
            <w:tcBorders>
              <w:top w:val="nil"/>
              <w:left w:val="nil"/>
              <w:bottom w:val="single" w:sz="4" w:space="0" w:color="D3D3D3"/>
              <w:right w:val="single" w:sz="4" w:space="0" w:color="D3D3D3"/>
            </w:tcBorders>
            <w:shd w:val="clear" w:color="auto" w:fill="auto"/>
            <w:vAlign w:val="center"/>
            <w:hideMark/>
          </w:tcPr>
          <w:p w14:paraId="5CDDF4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F240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9426F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117.969,00</w:t>
            </w:r>
          </w:p>
        </w:tc>
      </w:tr>
      <w:tr w:rsidR="000B627F" w:rsidRPr="006F7A4F" w14:paraId="70B963D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9D7B3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8CE4DE" w14:textId="5758CB0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A34E4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F8F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E0CF0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279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118.474,00</w:t>
            </w:r>
          </w:p>
        </w:tc>
        <w:tc>
          <w:tcPr>
            <w:tcW w:w="410" w:type="pct"/>
            <w:tcBorders>
              <w:top w:val="nil"/>
              <w:left w:val="nil"/>
              <w:bottom w:val="single" w:sz="4" w:space="0" w:color="D3D3D3"/>
              <w:right w:val="single" w:sz="4" w:space="0" w:color="D3D3D3"/>
            </w:tcBorders>
            <w:shd w:val="clear" w:color="auto" w:fill="auto"/>
            <w:vAlign w:val="center"/>
            <w:hideMark/>
          </w:tcPr>
          <w:p w14:paraId="509D0A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16.821,00</w:t>
            </w:r>
          </w:p>
        </w:tc>
        <w:tc>
          <w:tcPr>
            <w:tcW w:w="410" w:type="pct"/>
            <w:tcBorders>
              <w:top w:val="nil"/>
              <w:left w:val="nil"/>
              <w:bottom w:val="single" w:sz="4" w:space="0" w:color="D3D3D3"/>
              <w:right w:val="single" w:sz="4" w:space="0" w:color="D3D3D3"/>
            </w:tcBorders>
            <w:shd w:val="clear" w:color="auto" w:fill="auto"/>
            <w:vAlign w:val="center"/>
            <w:hideMark/>
          </w:tcPr>
          <w:p w14:paraId="33B810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528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DAF36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135.295,00</w:t>
            </w:r>
          </w:p>
        </w:tc>
      </w:tr>
      <w:tr w:rsidR="000B627F" w:rsidRPr="006F7A4F" w14:paraId="57C42D6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38986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3CA613" w14:textId="04721BE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ABC19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1408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B66A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0EF5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E915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6.355.964,01</w:t>
            </w:r>
          </w:p>
        </w:tc>
        <w:tc>
          <w:tcPr>
            <w:tcW w:w="410" w:type="pct"/>
            <w:tcBorders>
              <w:top w:val="nil"/>
              <w:left w:val="nil"/>
              <w:bottom w:val="single" w:sz="4" w:space="0" w:color="D3D3D3"/>
              <w:right w:val="single" w:sz="4" w:space="0" w:color="D3D3D3"/>
            </w:tcBorders>
            <w:shd w:val="clear" w:color="auto" w:fill="auto"/>
            <w:vAlign w:val="center"/>
            <w:hideMark/>
          </w:tcPr>
          <w:p w14:paraId="74F952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16.680.421,52</w:t>
            </w:r>
          </w:p>
        </w:tc>
        <w:tc>
          <w:tcPr>
            <w:tcW w:w="410" w:type="pct"/>
            <w:tcBorders>
              <w:top w:val="nil"/>
              <w:left w:val="nil"/>
              <w:bottom w:val="single" w:sz="4" w:space="0" w:color="D3D3D3"/>
              <w:right w:val="single" w:sz="4" w:space="0" w:color="D3D3D3"/>
            </w:tcBorders>
            <w:shd w:val="clear" w:color="auto" w:fill="auto"/>
            <w:vAlign w:val="center"/>
            <w:hideMark/>
          </w:tcPr>
          <w:p w14:paraId="1BCD73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C6414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23.036.385,53</w:t>
            </w:r>
          </w:p>
        </w:tc>
      </w:tr>
      <w:tr w:rsidR="000B627F" w:rsidRPr="006F7A4F" w14:paraId="0D79CE3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0E504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C2ADD21" w14:textId="28A5E5AE"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372284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81392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79D6C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31225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324.335,36</w:t>
            </w:r>
          </w:p>
        </w:tc>
        <w:tc>
          <w:tcPr>
            <w:tcW w:w="410" w:type="pct"/>
            <w:tcBorders>
              <w:top w:val="nil"/>
              <w:left w:val="nil"/>
              <w:bottom w:val="single" w:sz="4" w:space="0" w:color="D3D3D3"/>
              <w:right w:val="single" w:sz="4" w:space="0" w:color="D3D3D3"/>
            </w:tcBorders>
            <w:shd w:val="clear" w:color="708090" w:fill="708090"/>
            <w:vAlign w:val="center"/>
            <w:hideMark/>
          </w:tcPr>
          <w:p w14:paraId="39FFA7E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6.516.979,01</w:t>
            </w:r>
          </w:p>
        </w:tc>
        <w:tc>
          <w:tcPr>
            <w:tcW w:w="410" w:type="pct"/>
            <w:tcBorders>
              <w:top w:val="nil"/>
              <w:left w:val="nil"/>
              <w:bottom w:val="single" w:sz="4" w:space="0" w:color="D3D3D3"/>
              <w:right w:val="single" w:sz="4" w:space="0" w:color="D3D3D3"/>
            </w:tcBorders>
            <w:shd w:val="clear" w:color="708090" w:fill="708090"/>
            <w:vAlign w:val="center"/>
            <w:hideMark/>
          </w:tcPr>
          <w:p w14:paraId="1FD9B85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16.680.421,52</w:t>
            </w:r>
          </w:p>
        </w:tc>
        <w:tc>
          <w:tcPr>
            <w:tcW w:w="410" w:type="pct"/>
            <w:tcBorders>
              <w:top w:val="nil"/>
              <w:left w:val="nil"/>
              <w:bottom w:val="single" w:sz="4" w:space="0" w:color="D3D3D3"/>
              <w:right w:val="single" w:sz="4" w:space="0" w:color="D3D3D3"/>
            </w:tcBorders>
            <w:shd w:val="clear" w:color="708090" w:fill="708090"/>
            <w:vAlign w:val="center"/>
            <w:hideMark/>
          </w:tcPr>
          <w:p w14:paraId="7E80BC0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B9AEF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23.521.735,89</w:t>
            </w:r>
          </w:p>
        </w:tc>
      </w:tr>
    </w:tbl>
    <w:p w14:paraId="14E7D178" w14:textId="77777777" w:rsidR="005044BE" w:rsidRPr="006F7A4F" w:rsidRDefault="005044BE" w:rsidP="005044BE">
      <w:pPr>
        <w:pStyle w:val="Tablo1"/>
        <w:jc w:val="left"/>
        <w:rPr>
          <w:rFonts w:ascii="Times New Roman" w:hAnsi="Times New Roman"/>
        </w:rPr>
      </w:pPr>
    </w:p>
    <w:p w14:paraId="1C5BADC1"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042591B2" w14:textId="77777777" w:rsidR="005044BE" w:rsidRPr="006F7A4F" w:rsidRDefault="005044BE" w:rsidP="00013187">
      <w:pPr>
        <w:pStyle w:val="Balk5"/>
      </w:pPr>
      <w:bookmarkStart w:id="735" w:name="_Toc445993556"/>
      <w:bookmarkStart w:id="736" w:name="_Toc47706208"/>
      <w:r w:rsidRPr="006F7A4F">
        <w:lastRenderedPageBreak/>
        <w:t>Tablo 10.39 ISPARTA</w:t>
      </w:r>
      <w:bookmarkEnd w:id="735"/>
      <w:bookmarkEnd w:id="736"/>
    </w:p>
    <w:tbl>
      <w:tblPr>
        <w:tblW w:w="5000" w:type="pct"/>
        <w:tblCellMar>
          <w:left w:w="0" w:type="dxa"/>
          <w:right w:w="0" w:type="dxa"/>
        </w:tblCellMar>
        <w:tblLook w:val="0000" w:firstRow="0" w:lastRow="0" w:firstColumn="0" w:lastColumn="0" w:noHBand="0" w:noVBand="0"/>
      </w:tblPr>
      <w:tblGrid>
        <w:gridCol w:w="13152"/>
      </w:tblGrid>
      <w:tr w:rsidR="005044BE" w:rsidRPr="006F7A4F" w14:paraId="0D3EEB84" w14:textId="77777777" w:rsidTr="000B627F">
        <w:tc>
          <w:tcPr>
            <w:tcW w:w="5000" w:type="pct"/>
          </w:tcPr>
          <w:tbl>
            <w:tblPr>
              <w:tblW w:w="5000" w:type="pct"/>
              <w:tblCellMar>
                <w:left w:w="70" w:type="dxa"/>
                <w:right w:w="70" w:type="dxa"/>
              </w:tblCellMar>
              <w:tblLook w:val="04A0" w:firstRow="1" w:lastRow="0" w:firstColumn="1" w:lastColumn="0" w:noHBand="0" w:noVBand="1"/>
            </w:tblPr>
            <w:tblGrid>
              <w:gridCol w:w="3235"/>
              <w:gridCol w:w="1242"/>
              <w:gridCol w:w="1056"/>
              <w:gridCol w:w="1056"/>
              <w:gridCol w:w="1189"/>
              <w:gridCol w:w="1060"/>
              <w:gridCol w:w="1060"/>
              <w:gridCol w:w="1060"/>
              <w:gridCol w:w="1044"/>
              <w:gridCol w:w="1140"/>
            </w:tblGrid>
            <w:tr w:rsidR="000B627F" w:rsidRPr="006F7A4F" w14:paraId="5BAEECD0"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52FF3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ISPARTA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B1547CD" w14:textId="7F691FD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708279" w14:textId="7EF7A74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4A57AA" w14:textId="7DD9AB9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11EA67" w14:textId="22993E8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5A3C7E" w14:textId="6C00F6E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CFAE20" w14:textId="7C0C82F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57E14F" w14:textId="0708F43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6B6BD0" w14:textId="7D8D4AD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13FBC8" w14:textId="307C7BFC"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71B1ED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BFDA8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2E52C4" w14:textId="32AD4BC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B2A03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C66E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B79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C012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1.862.358,71</w:t>
                  </w:r>
                </w:p>
              </w:tc>
              <w:tc>
                <w:tcPr>
                  <w:tcW w:w="410" w:type="pct"/>
                  <w:tcBorders>
                    <w:top w:val="nil"/>
                    <w:left w:val="nil"/>
                    <w:bottom w:val="single" w:sz="4" w:space="0" w:color="D3D3D3"/>
                    <w:right w:val="single" w:sz="4" w:space="0" w:color="D3D3D3"/>
                  </w:tcBorders>
                  <w:shd w:val="clear" w:color="auto" w:fill="auto"/>
                  <w:vAlign w:val="center"/>
                  <w:hideMark/>
                </w:tcPr>
                <w:p w14:paraId="78A179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F2D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FAF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E7224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1.862.358,71</w:t>
                  </w:r>
                </w:p>
              </w:tc>
            </w:tr>
            <w:tr w:rsidR="000B627F" w:rsidRPr="006F7A4F" w14:paraId="29DC019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79F8A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456933" w14:textId="3D4144A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1E1A2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1FC0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28D7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3A9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23DA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6.995,09</w:t>
                  </w:r>
                </w:p>
              </w:tc>
              <w:tc>
                <w:tcPr>
                  <w:tcW w:w="410" w:type="pct"/>
                  <w:tcBorders>
                    <w:top w:val="nil"/>
                    <w:left w:val="nil"/>
                    <w:bottom w:val="single" w:sz="4" w:space="0" w:color="D3D3D3"/>
                    <w:right w:val="single" w:sz="4" w:space="0" w:color="D3D3D3"/>
                  </w:tcBorders>
                  <w:shd w:val="clear" w:color="auto" w:fill="auto"/>
                  <w:vAlign w:val="center"/>
                  <w:hideMark/>
                </w:tcPr>
                <w:p w14:paraId="2B816F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942B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64389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6.995,09</w:t>
                  </w:r>
                </w:p>
              </w:tc>
            </w:tr>
            <w:tr w:rsidR="000B627F" w:rsidRPr="006F7A4F" w14:paraId="3D14AA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36376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F75430" w14:textId="0BF44E7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56588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2274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EAC1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052C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625.190,00</w:t>
                  </w:r>
                </w:p>
              </w:tc>
              <w:tc>
                <w:tcPr>
                  <w:tcW w:w="410" w:type="pct"/>
                  <w:tcBorders>
                    <w:top w:val="nil"/>
                    <w:left w:val="nil"/>
                    <w:bottom w:val="single" w:sz="4" w:space="0" w:color="D3D3D3"/>
                    <w:right w:val="single" w:sz="4" w:space="0" w:color="D3D3D3"/>
                  </w:tcBorders>
                  <w:shd w:val="clear" w:color="auto" w:fill="auto"/>
                  <w:vAlign w:val="center"/>
                  <w:hideMark/>
                </w:tcPr>
                <w:p w14:paraId="697FE9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148.043,00</w:t>
                  </w:r>
                </w:p>
              </w:tc>
              <w:tc>
                <w:tcPr>
                  <w:tcW w:w="410" w:type="pct"/>
                  <w:tcBorders>
                    <w:top w:val="nil"/>
                    <w:left w:val="nil"/>
                    <w:bottom w:val="single" w:sz="4" w:space="0" w:color="D3D3D3"/>
                    <w:right w:val="single" w:sz="4" w:space="0" w:color="D3D3D3"/>
                  </w:tcBorders>
                  <w:shd w:val="clear" w:color="auto" w:fill="auto"/>
                  <w:vAlign w:val="center"/>
                  <w:hideMark/>
                </w:tcPr>
                <w:p w14:paraId="6B2106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1129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8024E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773.233,00</w:t>
                  </w:r>
                </w:p>
              </w:tc>
            </w:tr>
            <w:tr w:rsidR="000B627F" w:rsidRPr="006F7A4F" w14:paraId="44D5087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DCEE2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A8195E" w14:textId="36738FE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5E1F9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2E63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6F7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680D8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2.460.280,75</w:t>
                  </w:r>
                </w:p>
              </w:tc>
              <w:tc>
                <w:tcPr>
                  <w:tcW w:w="410" w:type="pct"/>
                  <w:tcBorders>
                    <w:top w:val="nil"/>
                    <w:left w:val="nil"/>
                    <w:bottom w:val="single" w:sz="4" w:space="0" w:color="D3D3D3"/>
                    <w:right w:val="single" w:sz="4" w:space="0" w:color="D3D3D3"/>
                  </w:tcBorders>
                  <w:shd w:val="clear" w:color="auto" w:fill="auto"/>
                  <w:vAlign w:val="center"/>
                  <w:hideMark/>
                </w:tcPr>
                <w:p w14:paraId="5DDB74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693.628,43</w:t>
                  </w:r>
                </w:p>
              </w:tc>
              <w:tc>
                <w:tcPr>
                  <w:tcW w:w="410" w:type="pct"/>
                  <w:tcBorders>
                    <w:top w:val="nil"/>
                    <w:left w:val="nil"/>
                    <w:bottom w:val="single" w:sz="4" w:space="0" w:color="D3D3D3"/>
                    <w:right w:val="single" w:sz="4" w:space="0" w:color="D3D3D3"/>
                  </w:tcBorders>
                  <w:shd w:val="clear" w:color="auto" w:fill="auto"/>
                  <w:vAlign w:val="center"/>
                  <w:hideMark/>
                </w:tcPr>
                <w:p w14:paraId="471C62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FD3D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264FE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3.153.909,18</w:t>
                  </w:r>
                </w:p>
              </w:tc>
            </w:tr>
            <w:tr w:rsidR="000B627F" w:rsidRPr="006F7A4F" w14:paraId="5A8BF13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B2C77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9B4BAA" w14:textId="0A64C59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B2A9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18A1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95A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EBDE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1.981.813,00</w:t>
                  </w:r>
                </w:p>
              </w:tc>
              <w:tc>
                <w:tcPr>
                  <w:tcW w:w="410" w:type="pct"/>
                  <w:tcBorders>
                    <w:top w:val="nil"/>
                    <w:left w:val="nil"/>
                    <w:bottom w:val="single" w:sz="4" w:space="0" w:color="D3D3D3"/>
                    <w:right w:val="single" w:sz="4" w:space="0" w:color="D3D3D3"/>
                  </w:tcBorders>
                  <w:shd w:val="clear" w:color="auto" w:fill="auto"/>
                  <w:vAlign w:val="center"/>
                  <w:hideMark/>
                </w:tcPr>
                <w:p w14:paraId="05B94C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C37C3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0D8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223.773,00</w:t>
                  </w:r>
                </w:p>
              </w:tc>
              <w:tc>
                <w:tcPr>
                  <w:tcW w:w="410" w:type="pct"/>
                  <w:tcBorders>
                    <w:top w:val="nil"/>
                    <w:left w:val="nil"/>
                    <w:bottom w:val="single" w:sz="4" w:space="0" w:color="D3D3D3"/>
                    <w:right w:val="single" w:sz="4" w:space="0" w:color="D3D3D3"/>
                  </w:tcBorders>
                  <w:shd w:val="clear" w:color="708090" w:fill="708090"/>
                  <w:vAlign w:val="center"/>
                  <w:hideMark/>
                </w:tcPr>
                <w:p w14:paraId="27F0C39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2.205.586,00</w:t>
                  </w:r>
                </w:p>
              </w:tc>
            </w:tr>
            <w:tr w:rsidR="000B627F" w:rsidRPr="006F7A4F" w14:paraId="39B8977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B091E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DA5876" w14:textId="56FC496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0805EE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60B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DAF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FADB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16.092.105,17</w:t>
                  </w:r>
                </w:p>
              </w:tc>
              <w:tc>
                <w:tcPr>
                  <w:tcW w:w="410" w:type="pct"/>
                  <w:tcBorders>
                    <w:top w:val="nil"/>
                    <w:left w:val="nil"/>
                    <w:bottom w:val="single" w:sz="4" w:space="0" w:color="D3D3D3"/>
                    <w:right w:val="single" w:sz="4" w:space="0" w:color="D3D3D3"/>
                  </w:tcBorders>
                  <w:shd w:val="clear" w:color="auto" w:fill="auto"/>
                  <w:vAlign w:val="center"/>
                  <w:hideMark/>
                </w:tcPr>
                <w:p w14:paraId="48CACA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32.613.853,00</w:t>
                  </w:r>
                </w:p>
              </w:tc>
              <w:tc>
                <w:tcPr>
                  <w:tcW w:w="410" w:type="pct"/>
                  <w:tcBorders>
                    <w:top w:val="nil"/>
                    <w:left w:val="nil"/>
                    <w:bottom w:val="single" w:sz="4" w:space="0" w:color="D3D3D3"/>
                    <w:right w:val="single" w:sz="4" w:space="0" w:color="D3D3D3"/>
                  </w:tcBorders>
                  <w:shd w:val="clear" w:color="auto" w:fill="auto"/>
                  <w:vAlign w:val="center"/>
                  <w:hideMark/>
                </w:tcPr>
                <w:p w14:paraId="26B629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88.219.066,09</w:t>
                  </w:r>
                </w:p>
              </w:tc>
              <w:tc>
                <w:tcPr>
                  <w:tcW w:w="410" w:type="pct"/>
                  <w:tcBorders>
                    <w:top w:val="nil"/>
                    <w:left w:val="nil"/>
                    <w:bottom w:val="single" w:sz="4" w:space="0" w:color="D3D3D3"/>
                    <w:right w:val="single" w:sz="4" w:space="0" w:color="D3D3D3"/>
                  </w:tcBorders>
                  <w:shd w:val="clear" w:color="auto" w:fill="auto"/>
                  <w:vAlign w:val="center"/>
                  <w:hideMark/>
                </w:tcPr>
                <w:p w14:paraId="356D24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179.703,83</w:t>
                  </w:r>
                </w:p>
              </w:tc>
              <w:tc>
                <w:tcPr>
                  <w:tcW w:w="410" w:type="pct"/>
                  <w:tcBorders>
                    <w:top w:val="nil"/>
                    <w:left w:val="nil"/>
                    <w:bottom w:val="single" w:sz="4" w:space="0" w:color="D3D3D3"/>
                    <w:right w:val="single" w:sz="4" w:space="0" w:color="D3D3D3"/>
                  </w:tcBorders>
                  <w:shd w:val="clear" w:color="708090" w:fill="708090"/>
                  <w:vAlign w:val="center"/>
                  <w:hideMark/>
                </w:tcPr>
                <w:p w14:paraId="3714F2E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137.104.728,09</w:t>
                  </w:r>
                </w:p>
              </w:tc>
            </w:tr>
            <w:tr w:rsidR="000B627F" w:rsidRPr="006F7A4F" w14:paraId="3991E67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966AA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A86164F" w14:textId="2798ECAE"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5128A9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5AF3E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4AEDB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8E12F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23.021.747,63</w:t>
                  </w:r>
                </w:p>
              </w:tc>
              <w:tc>
                <w:tcPr>
                  <w:tcW w:w="410" w:type="pct"/>
                  <w:tcBorders>
                    <w:top w:val="nil"/>
                    <w:left w:val="nil"/>
                    <w:bottom w:val="single" w:sz="4" w:space="0" w:color="D3D3D3"/>
                    <w:right w:val="single" w:sz="4" w:space="0" w:color="D3D3D3"/>
                  </w:tcBorders>
                  <w:shd w:val="clear" w:color="708090" w:fill="708090"/>
                  <w:vAlign w:val="center"/>
                  <w:hideMark/>
                </w:tcPr>
                <w:p w14:paraId="017A824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33.462.519,52</w:t>
                  </w:r>
                </w:p>
              </w:tc>
              <w:tc>
                <w:tcPr>
                  <w:tcW w:w="410" w:type="pct"/>
                  <w:tcBorders>
                    <w:top w:val="nil"/>
                    <w:left w:val="nil"/>
                    <w:bottom w:val="single" w:sz="4" w:space="0" w:color="D3D3D3"/>
                    <w:right w:val="single" w:sz="4" w:space="0" w:color="D3D3D3"/>
                  </w:tcBorders>
                  <w:shd w:val="clear" w:color="708090" w:fill="708090"/>
                  <w:vAlign w:val="center"/>
                  <w:hideMark/>
                </w:tcPr>
                <w:p w14:paraId="53E36FA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88.219.066,09</w:t>
                  </w:r>
                </w:p>
              </w:tc>
              <w:tc>
                <w:tcPr>
                  <w:tcW w:w="410" w:type="pct"/>
                  <w:tcBorders>
                    <w:top w:val="nil"/>
                    <w:left w:val="nil"/>
                    <w:bottom w:val="single" w:sz="4" w:space="0" w:color="D3D3D3"/>
                    <w:right w:val="single" w:sz="4" w:space="0" w:color="D3D3D3"/>
                  </w:tcBorders>
                  <w:shd w:val="clear" w:color="708090" w:fill="708090"/>
                  <w:vAlign w:val="center"/>
                  <w:hideMark/>
                </w:tcPr>
                <w:p w14:paraId="573FE99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403.476,83</w:t>
                  </w:r>
                </w:p>
              </w:tc>
              <w:tc>
                <w:tcPr>
                  <w:tcW w:w="410" w:type="pct"/>
                  <w:tcBorders>
                    <w:top w:val="nil"/>
                    <w:left w:val="nil"/>
                    <w:bottom w:val="single" w:sz="4" w:space="0" w:color="D3D3D3"/>
                    <w:right w:val="single" w:sz="4" w:space="0" w:color="D3D3D3"/>
                  </w:tcBorders>
                  <w:shd w:val="clear" w:color="708090" w:fill="708090"/>
                  <w:vAlign w:val="center"/>
                  <w:hideMark/>
                </w:tcPr>
                <w:p w14:paraId="49F0E51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145.106.810,07</w:t>
                  </w:r>
                </w:p>
              </w:tc>
            </w:tr>
          </w:tbl>
          <w:p w14:paraId="2D436322" w14:textId="77777777" w:rsidR="005044BE" w:rsidRPr="006F7A4F" w:rsidRDefault="005044BE" w:rsidP="005044BE">
            <w:pPr>
              <w:spacing w:after="0" w:line="240" w:lineRule="auto"/>
              <w:rPr>
                <w:rFonts w:ascii="Times New Roman" w:hAnsi="Times New Roman" w:cs="Times New Roman"/>
              </w:rPr>
            </w:pPr>
          </w:p>
        </w:tc>
      </w:tr>
    </w:tbl>
    <w:p w14:paraId="41DDEA77" w14:textId="77777777" w:rsidR="005044BE" w:rsidRPr="006F7A4F" w:rsidRDefault="005044BE" w:rsidP="005044BE">
      <w:pPr>
        <w:rPr>
          <w:rFonts w:ascii="Times New Roman" w:hAnsi="Times New Roman" w:cs="Times New Roman"/>
        </w:rPr>
      </w:pPr>
    </w:p>
    <w:p w14:paraId="7978A3F4" w14:textId="77777777" w:rsidR="005044BE" w:rsidRPr="006F7A4F" w:rsidRDefault="005044BE" w:rsidP="005044BE">
      <w:pPr>
        <w:rPr>
          <w:rFonts w:ascii="Times New Roman" w:hAnsi="Times New Roman" w:cs="Times New Roman"/>
        </w:rPr>
      </w:pPr>
    </w:p>
    <w:p w14:paraId="2436C7D8" w14:textId="77777777" w:rsidR="005044BE" w:rsidRPr="006F7A4F" w:rsidRDefault="005044BE" w:rsidP="005044BE">
      <w:pPr>
        <w:rPr>
          <w:rFonts w:ascii="Times New Roman" w:hAnsi="Times New Roman" w:cs="Times New Roman"/>
        </w:rPr>
      </w:pPr>
      <w:r w:rsidRPr="006F7A4F">
        <w:rPr>
          <w:rFonts w:ascii="Times New Roman" w:hAnsi="Times New Roman" w:cs="Times New Roman"/>
        </w:rPr>
        <w:br w:type="page"/>
      </w:r>
    </w:p>
    <w:p w14:paraId="649D7B37" w14:textId="77777777" w:rsidR="005044BE" w:rsidRPr="006F7A4F" w:rsidRDefault="005044BE" w:rsidP="00013187">
      <w:pPr>
        <w:pStyle w:val="Balk5"/>
      </w:pPr>
      <w:bookmarkStart w:id="737" w:name="_Toc445993557"/>
      <w:bookmarkStart w:id="738" w:name="_Toc47706209"/>
      <w:r w:rsidRPr="006F7A4F">
        <w:lastRenderedPageBreak/>
        <w:t>Tablo 10.40 İSTANBUL</w:t>
      </w:r>
      <w:bookmarkEnd w:id="737"/>
      <w:bookmarkEnd w:id="738"/>
    </w:p>
    <w:tbl>
      <w:tblPr>
        <w:tblW w:w="5000" w:type="pct"/>
        <w:tblCellMar>
          <w:left w:w="70" w:type="dxa"/>
          <w:right w:w="70" w:type="dxa"/>
        </w:tblCellMar>
        <w:tblLook w:val="04A0" w:firstRow="1" w:lastRow="0" w:firstColumn="1" w:lastColumn="0" w:noHBand="0" w:noVBand="1"/>
      </w:tblPr>
      <w:tblGrid>
        <w:gridCol w:w="3053"/>
        <w:gridCol w:w="1039"/>
        <w:gridCol w:w="1260"/>
        <w:gridCol w:w="851"/>
        <w:gridCol w:w="1189"/>
        <w:gridCol w:w="1140"/>
        <w:gridCol w:w="1260"/>
        <w:gridCol w:w="1260"/>
        <w:gridCol w:w="980"/>
        <w:gridCol w:w="1260"/>
      </w:tblGrid>
      <w:tr w:rsidR="000B627F" w:rsidRPr="006F7A4F" w14:paraId="02DE43E0"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88CCD5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İSTANBUL</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CAE4CB6" w14:textId="30BC972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C1AE3E" w14:textId="4DFF284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466F57" w14:textId="50BA053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2A4F3E" w14:textId="0B66D06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2EFA48" w14:textId="02557C2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446044" w14:textId="24878B6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2DEED1" w14:textId="7EFBB59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2F80CC" w14:textId="1972B4D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6CE6C8" w14:textId="6090FC37"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5BD6FF71"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3DEAB3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5B115C" w14:textId="3528AED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0B5BF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8548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3B4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A17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12.588,53</w:t>
            </w:r>
          </w:p>
        </w:tc>
        <w:tc>
          <w:tcPr>
            <w:tcW w:w="410" w:type="pct"/>
            <w:tcBorders>
              <w:top w:val="nil"/>
              <w:left w:val="nil"/>
              <w:bottom w:val="single" w:sz="4" w:space="0" w:color="D3D3D3"/>
              <w:right w:val="single" w:sz="4" w:space="0" w:color="D3D3D3"/>
            </w:tcBorders>
            <w:shd w:val="clear" w:color="auto" w:fill="auto"/>
            <w:vAlign w:val="center"/>
            <w:hideMark/>
          </w:tcPr>
          <w:p w14:paraId="3DF386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7AF1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9B2C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-81.955,22</w:t>
            </w:r>
          </w:p>
        </w:tc>
        <w:tc>
          <w:tcPr>
            <w:tcW w:w="410" w:type="pct"/>
            <w:tcBorders>
              <w:top w:val="nil"/>
              <w:left w:val="nil"/>
              <w:bottom w:val="single" w:sz="4" w:space="0" w:color="D3D3D3"/>
              <w:right w:val="single" w:sz="4" w:space="0" w:color="D3D3D3"/>
            </w:tcBorders>
            <w:shd w:val="clear" w:color="708090" w:fill="708090"/>
            <w:vAlign w:val="center"/>
            <w:hideMark/>
          </w:tcPr>
          <w:p w14:paraId="3906FAF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-69.366,69</w:t>
            </w:r>
          </w:p>
        </w:tc>
      </w:tr>
      <w:tr w:rsidR="000B627F" w:rsidRPr="006F7A4F" w14:paraId="7386D439"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212875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BDDEC2A" w14:textId="74C80DF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BB9FA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A21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3DE8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1758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4.478.347,92</w:t>
            </w:r>
          </w:p>
        </w:tc>
        <w:tc>
          <w:tcPr>
            <w:tcW w:w="410" w:type="pct"/>
            <w:tcBorders>
              <w:top w:val="nil"/>
              <w:left w:val="nil"/>
              <w:bottom w:val="single" w:sz="4" w:space="0" w:color="D3D3D3"/>
              <w:right w:val="single" w:sz="4" w:space="0" w:color="D3D3D3"/>
            </w:tcBorders>
            <w:shd w:val="clear" w:color="auto" w:fill="auto"/>
            <w:vAlign w:val="center"/>
            <w:hideMark/>
          </w:tcPr>
          <w:p w14:paraId="6FB999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203.222,71</w:t>
            </w:r>
          </w:p>
        </w:tc>
        <w:tc>
          <w:tcPr>
            <w:tcW w:w="410" w:type="pct"/>
            <w:tcBorders>
              <w:top w:val="nil"/>
              <w:left w:val="nil"/>
              <w:bottom w:val="single" w:sz="4" w:space="0" w:color="D3D3D3"/>
              <w:right w:val="single" w:sz="4" w:space="0" w:color="D3D3D3"/>
            </w:tcBorders>
            <w:shd w:val="clear" w:color="auto" w:fill="auto"/>
            <w:vAlign w:val="center"/>
            <w:hideMark/>
          </w:tcPr>
          <w:p w14:paraId="3E5548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C6C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-1.972,06</w:t>
            </w:r>
          </w:p>
        </w:tc>
        <w:tc>
          <w:tcPr>
            <w:tcW w:w="410" w:type="pct"/>
            <w:tcBorders>
              <w:top w:val="nil"/>
              <w:left w:val="nil"/>
              <w:bottom w:val="single" w:sz="4" w:space="0" w:color="D3D3D3"/>
              <w:right w:val="single" w:sz="4" w:space="0" w:color="D3D3D3"/>
            </w:tcBorders>
            <w:shd w:val="clear" w:color="708090" w:fill="708090"/>
            <w:vAlign w:val="center"/>
            <w:hideMark/>
          </w:tcPr>
          <w:p w14:paraId="1F9007C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4.679.598,57</w:t>
            </w:r>
          </w:p>
        </w:tc>
      </w:tr>
      <w:tr w:rsidR="000B627F" w:rsidRPr="006F7A4F" w14:paraId="247EA6F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888FB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FEF10C" w14:textId="39CC04A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27213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5D542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29B6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BFED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1.498.581,91</w:t>
            </w:r>
          </w:p>
        </w:tc>
        <w:tc>
          <w:tcPr>
            <w:tcW w:w="410" w:type="pct"/>
            <w:tcBorders>
              <w:top w:val="nil"/>
              <w:left w:val="nil"/>
              <w:bottom w:val="single" w:sz="4" w:space="0" w:color="D3D3D3"/>
              <w:right w:val="single" w:sz="4" w:space="0" w:color="D3D3D3"/>
            </w:tcBorders>
            <w:shd w:val="clear" w:color="auto" w:fill="auto"/>
            <w:vAlign w:val="center"/>
            <w:hideMark/>
          </w:tcPr>
          <w:p w14:paraId="190414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969B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E8C0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219.243,06</w:t>
            </w:r>
          </w:p>
        </w:tc>
        <w:tc>
          <w:tcPr>
            <w:tcW w:w="410" w:type="pct"/>
            <w:tcBorders>
              <w:top w:val="nil"/>
              <w:left w:val="nil"/>
              <w:bottom w:val="single" w:sz="4" w:space="0" w:color="D3D3D3"/>
              <w:right w:val="single" w:sz="4" w:space="0" w:color="D3D3D3"/>
            </w:tcBorders>
            <w:shd w:val="clear" w:color="708090" w:fill="708090"/>
            <w:vAlign w:val="center"/>
            <w:hideMark/>
          </w:tcPr>
          <w:p w14:paraId="2427C3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1.717.824,97</w:t>
            </w:r>
          </w:p>
        </w:tc>
      </w:tr>
      <w:tr w:rsidR="000B627F" w:rsidRPr="006F7A4F" w14:paraId="58D454A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D940C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BAHÇEŞEHİR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97F335" w14:textId="62DC8C8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659FF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D53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060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B685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1C04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4.193.511,16</w:t>
            </w:r>
          </w:p>
        </w:tc>
        <w:tc>
          <w:tcPr>
            <w:tcW w:w="410" w:type="pct"/>
            <w:tcBorders>
              <w:top w:val="nil"/>
              <w:left w:val="nil"/>
              <w:bottom w:val="single" w:sz="4" w:space="0" w:color="D3D3D3"/>
              <w:right w:val="single" w:sz="4" w:space="0" w:color="D3D3D3"/>
            </w:tcBorders>
            <w:shd w:val="clear" w:color="auto" w:fill="auto"/>
            <w:vAlign w:val="center"/>
            <w:hideMark/>
          </w:tcPr>
          <w:p w14:paraId="75F65F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23.158.343,63</w:t>
            </w:r>
          </w:p>
        </w:tc>
        <w:tc>
          <w:tcPr>
            <w:tcW w:w="410" w:type="pct"/>
            <w:tcBorders>
              <w:top w:val="nil"/>
              <w:left w:val="nil"/>
              <w:bottom w:val="single" w:sz="4" w:space="0" w:color="D3D3D3"/>
              <w:right w:val="single" w:sz="4" w:space="0" w:color="D3D3D3"/>
            </w:tcBorders>
            <w:shd w:val="clear" w:color="auto" w:fill="auto"/>
            <w:vAlign w:val="center"/>
            <w:hideMark/>
          </w:tcPr>
          <w:p w14:paraId="07C241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4B2B9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27.351.854,78</w:t>
            </w:r>
          </w:p>
        </w:tc>
      </w:tr>
      <w:tr w:rsidR="000B627F" w:rsidRPr="006F7A4F" w14:paraId="0F82DD1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C0CD8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9AAB95" w14:textId="4207366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FB55B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1.177.127.661,23</w:t>
            </w:r>
          </w:p>
        </w:tc>
        <w:tc>
          <w:tcPr>
            <w:tcW w:w="410" w:type="pct"/>
            <w:tcBorders>
              <w:top w:val="nil"/>
              <w:left w:val="nil"/>
              <w:bottom w:val="single" w:sz="4" w:space="0" w:color="D3D3D3"/>
              <w:right w:val="single" w:sz="4" w:space="0" w:color="D3D3D3"/>
            </w:tcBorders>
            <w:shd w:val="clear" w:color="auto" w:fill="auto"/>
            <w:vAlign w:val="center"/>
            <w:hideMark/>
          </w:tcPr>
          <w:p w14:paraId="1B89FE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F226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B4A3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57.009.033,09</w:t>
            </w:r>
          </w:p>
        </w:tc>
        <w:tc>
          <w:tcPr>
            <w:tcW w:w="410" w:type="pct"/>
            <w:tcBorders>
              <w:top w:val="nil"/>
              <w:left w:val="nil"/>
              <w:bottom w:val="single" w:sz="4" w:space="0" w:color="D3D3D3"/>
              <w:right w:val="single" w:sz="4" w:space="0" w:color="D3D3D3"/>
            </w:tcBorders>
            <w:shd w:val="clear" w:color="auto" w:fill="auto"/>
            <w:vAlign w:val="center"/>
            <w:hideMark/>
          </w:tcPr>
          <w:p w14:paraId="1001A5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2E30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0DD9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5CF07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1.234.136.694,32</w:t>
            </w:r>
          </w:p>
        </w:tc>
      </w:tr>
      <w:tr w:rsidR="000B627F" w:rsidRPr="006F7A4F" w14:paraId="158A23A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6810C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59355A" w14:textId="29BE41A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A60B65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F9F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D46D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72B0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E3D3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262.767,11</w:t>
            </w:r>
          </w:p>
        </w:tc>
        <w:tc>
          <w:tcPr>
            <w:tcW w:w="410" w:type="pct"/>
            <w:tcBorders>
              <w:top w:val="nil"/>
              <w:left w:val="nil"/>
              <w:bottom w:val="single" w:sz="4" w:space="0" w:color="D3D3D3"/>
              <w:right w:val="single" w:sz="4" w:space="0" w:color="D3D3D3"/>
            </w:tcBorders>
            <w:shd w:val="clear" w:color="auto" w:fill="auto"/>
            <w:vAlign w:val="center"/>
            <w:hideMark/>
          </w:tcPr>
          <w:p w14:paraId="1B30C5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0AC9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EC190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262.767,11</w:t>
            </w:r>
          </w:p>
        </w:tc>
      </w:tr>
      <w:tr w:rsidR="000B627F" w:rsidRPr="006F7A4F" w14:paraId="6214306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8670F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GİTAŞ GAZ İŞLETMELERİ TAŞIMACILIK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A9AA60" w14:textId="02E9FE7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EF9E0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18B8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AE2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547.979,31</w:t>
            </w:r>
          </w:p>
        </w:tc>
        <w:tc>
          <w:tcPr>
            <w:tcW w:w="410" w:type="pct"/>
            <w:tcBorders>
              <w:top w:val="nil"/>
              <w:left w:val="nil"/>
              <w:bottom w:val="single" w:sz="4" w:space="0" w:color="D3D3D3"/>
              <w:right w:val="single" w:sz="4" w:space="0" w:color="D3D3D3"/>
            </w:tcBorders>
            <w:shd w:val="clear" w:color="auto" w:fill="auto"/>
            <w:vAlign w:val="center"/>
            <w:hideMark/>
          </w:tcPr>
          <w:p w14:paraId="13491A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3.469.350,34</w:t>
            </w:r>
          </w:p>
        </w:tc>
        <w:tc>
          <w:tcPr>
            <w:tcW w:w="410" w:type="pct"/>
            <w:tcBorders>
              <w:top w:val="nil"/>
              <w:left w:val="nil"/>
              <w:bottom w:val="single" w:sz="4" w:space="0" w:color="D3D3D3"/>
              <w:right w:val="single" w:sz="4" w:space="0" w:color="D3D3D3"/>
            </w:tcBorders>
            <w:shd w:val="clear" w:color="auto" w:fill="auto"/>
            <w:vAlign w:val="center"/>
            <w:hideMark/>
          </w:tcPr>
          <w:p w14:paraId="767E8F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4D9F4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E504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E486C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4.017.329,65</w:t>
            </w:r>
          </w:p>
        </w:tc>
      </w:tr>
      <w:tr w:rsidR="000B627F" w:rsidRPr="006F7A4F" w14:paraId="0793218C"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B92AA2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966ADF" w14:textId="65D3B75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98E92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8AA5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06D6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6F2F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641.912,50</w:t>
            </w:r>
          </w:p>
        </w:tc>
        <w:tc>
          <w:tcPr>
            <w:tcW w:w="410" w:type="pct"/>
            <w:tcBorders>
              <w:top w:val="nil"/>
              <w:left w:val="nil"/>
              <w:bottom w:val="single" w:sz="4" w:space="0" w:color="D3D3D3"/>
              <w:right w:val="single" w:sz="4" w:space="0" w:color="D3D3D3"/>
            </w:tcBorders>
            <w:shd w:val="clear" w:color="auto" w:fill="auto"/>
            <w:vAlign w:val="center"/>
            <w:hideMark/>
          </w:tcPr>
          <w:p w14:paraId="7476F0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55.775,00</w:t>
            </w:r>
          </w:p>
        </w:tc>
        <w:tc>
          <w:tcPr>
            <w:tcW w:w="410" w:type="pct"/>
            <w:tcBorders>
              <w:top w:val="nil"/>
              <w:left w:val="nil"/>
              <w:bottom w:val="single" w:sz="4" w:space="0" w:color="D3D3D3"/>
              <w:right w:val="single" w:sz="4" w:space="0" w:color="D3D3D3"/>
            </w:tcBorders>
            <w:shd w:val="clear" w:color="auto" w:fill="auto"/>
            <w:vAlign w:val="center"/>
            <w:hideMark/>
          </w:tcPr>
          <w:p w14:paraId="11EC699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6.750,00</w:t>
            </w:r>
          </w:p>
        </w:tc>
        <w:tc>
          <w:tcPr>
            <w:tcW w:w="410" w:type="pct"/>
            <w:tcBorders>
              <w:top w:val="nil"/>
              <w:left w:val="nil"/>
              <w:bottom w:val="single" w:sz="4" w:space="0" w:color="D3D3D3"/>
              <w:right w:val="single" w:sz="4" w:space="0" w:color="D3D3D3"/>
            </w:tcBorders>
            <w:shd w:val="clear" w:color="auto" w:fill="auto"/>
            <w:vAlign w:val="center"/>
            <w:hideMark/>
          </w:tcPr>
          <w:p w14:paraId="359BE7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14.540,50</w:t>
            </w:r>
          </w:p>
        </w:tc>
        <w:tc>
          <w:tcPr>
            <w:tcW w:w="410" w:type="pct"/>
            <w:tcBorders>
              <w:top w:val="nil"/>
              <w:left w:val="nil"/>
              <w:bottom w:val="single" w:sz="4" w:space="0" w:color="D3D3D3"/>
              <w:right w:val="single" w:sz="4" w:space="0" w:color="D3D3D3"/>
            </w:tcBorders>
            <w:shd w:val="clear" w:color="708090" w:fill="708090"/>
            <w:vAlign w:val="center"/>
            <w:hideMark/>
          </w:tcPr>
          <w:p w14:paraId="38FAC6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718.978,00</w:t>
            </w:r>
          </w:p>
        </w:tc>
      </w:tr>
      <w:tr w:rsidR="000B627F" w:rsidRPr="006F7A4F" w14:paraId="410C281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327AAB1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703344E" w14:textId="062CEFC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FA53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6AD3A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743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0F2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40.285.813,00</w:t>
            </w:r>
          </w:p>
        </w:tc>
        <w:tc>
          <w:tcPr>
            <w:tcW w:w="410" w:type="pct"/>
            <w:tcBorders>
              <w:top w:val="nil"/>
              <w:left w:val="nil"/>
              <w:bottom w:val="single" w:sz="4" w:space="0" w:color="D3D3D3"/>
              <w:right w:val="single" w:sz="4" w:space="0" w:color="D3D3D3"/>
            </w:tcBorders>
            <w:shd w:val="clear" w:color="auto" w:fill="auto"/>
            <w:vAlign w:val="center"/>
            <w:hideMark/>
          </w:tcPr>
          <w:p w14:paraId="5F7363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10.873.881,00</w:t>
            </w:r>
          </w:p>
        </w:tc>
        <w:tc>
          <w:tcPr>
            <w:tcW w:w="410" w:type="pct"/>
            <w:tcBorders>
              <w:top w:val="nil"/>
              <w:left w:val="nil"/>
              <w:bottom w:val="single" w:sz="4" w:space="0" w:color="D3D3D3"/>
              <w:right w:val="single" w:sz="4" w:space="0" w:color="D3D3D3"/>
            </w:tcBorders>
            <w:shd w:val="clear" w:color="auto" w:fill="auto"/>
            <w:vAlign w:val="center"/>
            <w:hideMark/>
          </w:tcPr>
          <w:p w14:paraId="68B0BEB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9064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8.039.774,50</w:t>
            </w:r>
          </w:p>
        </w:tc>
        <w:tc>
          <w:tcPr>
            <w:tcW w:w="410" w:type="pct"/>
            <w:tcBorders>
              <w:top w:val="nil"/>
              <w:left w:val="nil"/>
              <w:bottom w:val="single" w:sz="4" w:space="0" w:color="D3D3D3"/>
              <w:right w:val="single" w:sz="4" w:space="0" w:color="D3D3D3"/>
            </w:tcBorders>
            <w:shd w:val="clear" w:color="708090" w:fill="708090"/>
            <w:vAlign w:val="center"/>
            <w:hideMark/>
          </w:tcPr>
          <w:p w14:paraId="415DA83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59.199.468,50</w:t>
            </w:r>
          </w:p>
        </w:tc>
      </w:tr>
      <w:tr w:rsidR="000B627F" w:rsidRPr="006F7A4F" w14:paraId="4416F8B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6AE4D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İGDAŞ İSTANBUL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D97720" w14:textId="04F7831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EBBE5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173.617.422,60</w:t>
            </w:r>
          </w:p>
        </w:tc>
        <w:tc>
          <w:tcPr>
            <w:tcW w:w="410" w:type="pct"/>
            <w:tcBorders>
              <w:top w:val="nil"/>
              <w:left w:val="nil"/>
              <w:bottom w:val="single" w:sz="4" w:space="0" w:color="D3D3D3"/>
              <w:right w:val="single" w:sz="4" w:space="0" w:color="D3D3D3"/>
            </w:tcBorders>
            <w:shd w:val="clear" w:color="auto" w:fill="auto"/>
            <w:vAlign w:val="center"/>
            <w:hideMark/>
          </w:tcPr>
          <w:p w14:paraId="196DFD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A66D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C124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455.388.267,43</w:t>
            </w:r>
          </w:p>
        </w:tc>
        <w:tc>
          <w:tcPr>
            <w:tcW w:w="410" w:type="pct"/>
            <w:tcBorders>
              <w:top w:val="nil"/>
              <w:left w:val="nil"/>
              <w:bottom w:val="single" w:sz="4" w:space="0" w:color="D3D3D3"/>
              <w:right w:val="single" w:sz="4" w:space="0" w:color="D3D3D3"/>
            </w:tcBorders>
            <w:shd w:val="clear" w:color="auto" w:fill="auto"/>
            <w:vAlign w:val="center"/>
            <w:hideMark/>
          </w:tcPr>
          <w:p w14:paraId="4EA303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1.360.769.155,00</w:t>
            </w:r>
          </w:p>
        </w:tc>
        <w:tc>
          <w:tcPr>
            <w:tcW w:w="410" w:type="pct"/>
            <w:tcBorders>
              <w:top w:val="nil"/>
              <w:left w:val="nil"/>
              <w:bottom w:val="single" w:sz="4" w:space="0" w:color="D3D3D3"/>
              <w:right w:val="single" w:sz="4" w:space="0" w:color="D3D3D3"/>
            </w:tcBorders>
            <w:shd w:val="clear" w:color="auto" w:fill="auto"/>
            <w:vAlign w:val="center"/>
            <w:hideMark/>
          </w:tcPr>
          <w:p w14:paraId="5EC6F86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4.285.382.403,00</w:t>
            </w:r>
          </w:p>
        </w:tc>
        <w:tc>
          <w:tcPr>
            <w:tcW w:w="410" w:type="pct"/>
            <w:tcBorders>
              <w:top w:val="nil"/>
              <w:left w:val="nil"/>
              <w:bottom w:val="single" w:sz="4" w:space="0" w:color="D3D3D3"/>
              <w:right w:val="single" w:sz="4" w:space="0" w:color="D3D3D3"/>
            </w:tcBorders>
            <w:shd w:val="clear" w:color="auto" w:fill="auto"/>
            <w:vAlign w:val="center"/>
            <w:hideMark/>
          </w:tcPr>
          <w:p w14:paraId="1235AE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86F2A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6.275.157.248,03</w:t>
            </w:r>
          </w:p>
        </w:tc>
      </w:tr>
      <w:tr w:rsidR="000B627F" w:rsidRPr="006F7A4F" w14:paraId="0149414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50190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DC5916" w14:textId="266D662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5288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757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FA1D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43BE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4.752.017,00</w:t>
            </w:r>
          </w:p>
        </w:tc>
        <w:tc>
          <w:tcPr>
            <w:tcW w:w="410" w:type="pct"/>
            <w:tcBorders>
              <w:top w:val="nil"/>
              <w:left w:val="nil"/>
              <w:bottom w:val="single" w:sz="4" w:space="0" w:color="D3D3D3"/>
              <w:right w:val="single" w:sz="4" w:space="0" w:color="D3D3D3"/>
            </w:tcBorders>
            <w:shd w:val="clear" w:color="auto" w:fill="auto"/>
            <w:vAlign w:val="center"/>
            <w:hideMark/>
          </w:tcPr>
          <w:p w14:paraId="5EEE8F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83.158,00</w:t>
            </w:r>
          </w:p>
        </w:tc>
        <w:tc>
          <w:tcPr>
            <w:tcW w:w="410" w:type="pct"/>
            <w:tcBorders>
              <w:top w:val="nil"/>
              <w:left w:val="nil"/>
              <w:bottom w:val="single" w:sz="4" w:space="0" w:color="D3D3D3"/>
              <w:right w:val="single" w:sz="4" w:space="0" w:color="D3D3D3"/>
            </w:tcBorders>
            <w:shd w:val="clear" w:color="auto" w:fill="auto"/>
            <w:vAlign w:val="center"/>
            <w:hideMark/>
          </w:tcPr>
          <w:p w14:paraId="00FF66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02F3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819.119,42</w:t>
            </w:r>
          </w:p>
        </w:tc>
        <w:tc>
          <w:tcPr>
            <w:tcW w:w="410" w:type="pct"/>
            <w:tcBorders>
              <w:top w:val="nil"/>
              <w:left w:val="nil"/>
              <w:bottom w:val="single" w:sz="4" w:space="0" w:color="D3D3D3"/>
              <w:right w:val="single" w:sz="4" w:space="0" w:color="D3D3D3"/>
            </w:tcBorders>
            <w:shd w:val="clear" w:color="708090" w:fill="708090"/>
            <w:vAlign w:val="center"/>
            <w:hideMark/>
          </w:tcPr>
          <w:p w14:paraId="49313EF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5.654.294,42</w:t>
            </w:r>
          </w:p>
        </w:tc>
      </w:tr>
      <w:tr w:rsidR="000B627F" w:rsidRPr="006F7A4F" w14:paraId="786C975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5924F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EB1295" w14:textId="4DF564C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534CC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8A93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56C5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7.335.164,81</w:t>
            </w:r>
          </w:p>
        </w:tc>
        <w:tc>
          <w:tcPr>
            <w:tcW w:w="410" w:type="pct"/>
            <w:tcBorders>
              <w:top w:val="nil"/>
              <w:left w:val="nil"/>
              <w:bottom w:val="single" w:sz="4" w:space="0" w:color="D3D3D3"/>
              <w:right w:val="single" w:sz="4" w:space="0" w:color="D3D3D3"/>
            </w:tcBorders>
            <w:shd w:val="clear" w:color="auto" w:fill="auto"/>
            <w:vAlign w:val="center"/>
            <w:hideMark/>
          </w:tcPr>
          <w:p w14:paraId="4BD32A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767.445,04</w:t>
            </w:r>
          </w:p>
        </w:tc>
        <w:tc>
          <w:tcPr>
            <w:tcW w:w="410" w:type="pct"/>
            <w:tcBorders>
              <w:top w:val="nil"/>
              <w:left w:val="nil"/>
              <w:bottom w:val="single" w:sz="4" w:space="0" w:color="D3D3D3"/>
              <w:right w:val="single" w:sz="4" w:space="0" w:color="D3D3D3"/>
            </w:tcBorders>
            <w:shd w:val="clear" w:color="auto" w:fill="auto"/>
            <w:vAlign w:val="center"/>
            <w:hideMark/>
          </w:tcPr>
          <w:p w14:paraId="7F066D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B4B6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B9FD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4.428,40</w:t>
            </w:r>
          </w:p>
        </w:tc>
        <w:tc>
          <w:tcPr>
            <w:tcW w:w="410" w:type="pct"/>
            <w:tcBorders>
              <w:top w:val="nil"/>
              <w:left w:val="nil"/>
              <w:bottom w:val="single" w:sz="4" w:space="0" w:color="D3D3D3"/>
              <w:right w:val="single" w:sz="4" w:space="0" w:color="D3D3D3"/>
            </w:tcBorders>
            <w:shd w:val="clear" w:color="708090" w:fill="708090"/>
            <w:vAlign w:val="center"/>
            <w:hideMark/>
          </w:tcPr>
          <w:p w14:paraId="612F8E2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8.107.038,25</w:t>
            </w:r>
          </w:p>
        </w:tc>
      </w:tr>
      <w:tr w:rsidR="000B627F" w:rsidRPr="006F7A4F" w14:paraId="2093791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F6375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B63643" w14:textId="5A27E20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14C75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806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1F3B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3514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24.669.588,65</w:t>
            </w:r>
          </w:p>
        </w:tc>
        <w:tc>
          <w:tcPr>
            <w:tcW w:w="410" w:type="pct"/>
            <w:tcBorders>
              <w:top w:val="nil"/>
              <w:left w:val="nil"/>
              <w:bottom w:val="single" w:sz="4" w:space="0" w:color="D3D3D3"/>
              <w:right w:val="single" w:sz="4" w:space="0" w:color="D3D3D3"/>
            </w:tcBorders>
            <w:shd w:val="clear" w:color="auto" w:fill="auto"/>
            <w:vAlign w:val="center"/>
            <w:hideMark/>
          </w:tcPr>
          <w:p w14:paraId="6B5DC24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256.963,00</w:t>
            </w:r>
          </w:p>
        </w:tc>
        <w:tc>
          <w:tcPr>
            <w:tcW w:w="410" w:type="pct"/>
            <w:tcBorders>
              <w:top w:val="nil"/>
              <w:left w:val="nil"/>
              <w:bottom w:val="single" w:sz="4" w:space="0" w:color="D3D3D3"/>
              <w:right w:val="single" w:sz="4" w:space="0" w:color="D3D3D3"/>
            </w:tcBorders>
            <w:shd w:val="clear" w:color="auto" w:fill="auto"/>
            <w:vAlign w:val="center"/>
            <w:hideMark/>
          </w:tcPr>
          <w:p w14:paraId="06F259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904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1F51D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24.926.551,65</w:t>
            </w:r>
          </w:p>
        </w:tc>
      </w:tr>
      <w:tr w:rsidR="000B627F" w:rsidRPr="006F7A4F" w14:paraId="4BDB3A0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99A5A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759F69" w14:textId="47165E0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C7156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0B1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75D0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C681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20.323,00</w:t>
            </w:r>
          </w:p>
        </w:tc>
        <w:tc>
          <w:tcPr>
            <w:tcW w:w="410" w:type="pct"/>
            <w:tcBorders>
              <w:top w:val="nil"/>
              <w:left w:val="nil"/>
              <w:bottom w:val="single" w:sz="4" w:space="0" w:color="D3D3D3"/>
              <w:right w:val="single" w:sz="4" w:space="0" w:color="D3D3D3"/>
            </w:tcBorders>
            <w:shd w:val="clear" w:color="auto" w:fill="auto"/>
            <w:vAlign w:val="center"/>
            <w:hideMark/>
          </w:tcPr>
          <w:p w14:paraId="666F95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BDDD7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E60B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6459F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20.323,00</w:t>
            </w:r>
          </w:p>
        </w:tc>
      </w:tr>
      <w:tr w:rsidR="000B627F" w:rsidRPr="006F7A4F" w14:paraId="1D8DF71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4E29B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5A2042E" w14:textId="4021798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38717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ABCA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95158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66D8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4.012,50</w:t>
            </w:r>
          </w:p>
        </w:tc>
        <w:tc>
          <w:tcPr>
            <w:tcW w:w="410" w:type="pct"/>
            <w:tcBorders>
              <w:top w:val="nil"/>
              <w:left w:val="nil"/>
              <w:bottom w:val="single" w:sz="4" w:space="0" w:color="D3D3D3"/>
              <w:right w:val="single" w:sz="4" w:space="0" w:color="D3D3D3"/>
            </w:tcBorders>
            <w:shd w:val="clear" w:color="auto" w:fill="auto"/>
            <w:vAlign w:val="center"/>
            <w:hideMark/>
          </w:tcPr>
          <w:p w14:paraId="1F7FCF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4642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7F51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545D5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4.012,50</w:t>
            </w:r>
          </w:p>
        </w:tc>
      </w:tr>
      <w:tr w:rsidR="000B627F" w:rsidRPr="006F7A4F" w14:paraId="367ACEF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A4C625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65F75B" w14:textId="5F3FDAC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5CF1DA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B2317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2178B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15C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5.977,34</w:t>
            </w:r>
          </w:p>
        </w:tc>
        <w:tc>
          <w:tcPr>
            <w:tcW w:w="410" w:type="pct"/>
            <w:tcBorders>
              <w:top w:val="nil"/>
              <w:left w:val="nil"/>
              <w:bottom w:val="single" w:sz="4" w:space="0" w:color="D3D3D3"/>
              <w:right w:val="single" w:sz="4" w:space="0" w:color="D3D3D3"/>
            </w:tcBorders>
            <w:shd w:val="clear" w:color="auto" w:fill="auto"/>
            <w:vAlign w:val="center"/>
            <w:hideMark/>
          </w:tcPr>
          <w:p w14:paraId="7DD808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3.000,00</w:t>
            </w:r>
          </w:p>
        </w:tc>
        <w:tc>
          <w:tcPr>
            <w:tcW w:w="410" w:type="pct"/>
            <w:tcBorders>
              <w:top w:val="nil"/>
              <w:left w:val="nil"/>
              <w:bottom w:val="single" w:sz="4" w:space="0" w:color="D3D3D3"/>
              <w:right w:val="single" w:sz="4" w:space="0" w:color="D3D3D3"/>
            </w:tcBorders>
            <w:shd w:val="clear" w:color="auto" w:fill="auto"/>
            <w:vAlign w:val="center"/>
            <w:hideMark/>
          </w:tcPr>
          <w:p w14:paraId="63C423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99A7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C1522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8.977,34</w:t>
            </w:r>
          </w:p>
        </w:tc>
      </w:tr>
      <w:tr w:rsidR="000B627F" w:rsidRPr="006F7A4F" w14:paraId="1399261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63616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1F9C8DAD" w14:textId="2FB7E61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3F3F6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1A3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86EF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95C2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149.825,00</w:t>
            </w:r>
          </w:p>
        </w:tc>
        <w:tc>
          <w:tcPr>
            <w:tcW w:w="410" w:type="pct"/>
            <w:tcBorders>
              <w:top w:val="nil"/>
              <w:left w:val="nil"/>
              <w:bottom w:val="single" w:sz="4" w:space="0" w:color="D3D3D3"/>
              <w:right w:val="single" w:sz="4" w:space="0" w:color="D3D3D3"/>
            </w:tcBorders>
            <w:shd w:val="clear" w:color="auto" w:fill="auto"/>
            <w:vAlign w:val="center"/>
            <w:hideMark/>
          </w:tcPr>
          <w:p w14:paraId="164497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8213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56E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A1C1E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149.825,00</w:t>
            </w:r>
          </w:p>
        </w:tc>
      </w:tr>
      <w:tr w:rsidR="000B627F" w:rsidRPr="006F7A4F" w14:paraId="427C63F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582D5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2CFE6F3" w14:textId="3D03FC18"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0CDBE6C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1.350.745.083,83</w:t>
            </w:r>
          </w:p>
        </w:tc>
        <w:tc>
          <w:tcPr>
            <w:tcW w:w="410" w:type="pct"/>
            <w:tcBorders>
              <w:top w:val="nil"/>
              <w:left w:val="nil"/>
              <w:bottom w:val="single" w:sz="4" w:space="0" w:color="D3D3D3"/>
              <w:right w:val="single" w:sz="4" w:space="0" w:color="D3D3D3"/>
            </w:tcBorders>
            <w:shd w:val="clear" w:color="708090" w:fill="708090"/>
            <w:vAlign w:val="center"/>
            <w:hideMark/>
          </w:tcPr>
          <w:p w14:paraId="6B31F6E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D8D64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7.883.144,12</w:t>
            </w:r>
          </w:p>
        </w:tc>
        <w:tc>
          <w:tcPr>
            <w:tcW w:w="410" w:type="pct"/>
            <w:tcBorders>
              <w:top w:val="nil"/>
              <w:left w:val="nil"/>
              <w:bottom w:val="single" w:sz="4" w:space="0" w:color="D3D3D3"/>
              <w:right w:val="single" w:sz="4" w:space="0" w:color="D3D3D3"/>
            </w:tcBorders>
            <w:shd w:val="clear" w:color="708090" w:fill="708090"/>
            <w:vAlign w:val="center"/>
            <w:hideMark/>
          </w:tcPr>
          <w:p w14:paraId="77A03E3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593.153.083,25</w:t>
            </w:r>
          </w:p>
        </w:tc>
        <w:tc>
          <w:tcPr>
            <w:tcW w:w="410" w:type="pct"/>
            <w:tcBorders>
              <w:top w:val="nil"/>
              <w:left w:val="nil"/>
              <w:bottom w:val="single" w:sz="4" w:space="0" w:color="D3D3D3"/>
              <w:right w:val="single" w:sz="4" w:space="0" w:color="D3D3D3"/>
            </w:tcBorders>
            <w:shd w:val="clear" w:color="708090" w:fill="708090"/>
            <w:vAlign w:val="center"/>
            <w:hideMark/>
          </w:tcPr>
          <w:p w14:paraId="597FFCF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1.376.701.432,98</w:t>
            </w:r>
          </w:p>
        </w:tc>
        <w:tc>
          <w:tcPr>
            <w:tcW w:w="410" w:type="pct"/>
            <w:tcBorders>
              <w:top w:val="nil"/>
              <w:left w:val="nil"/>
              <w:bottom w:val="single" w:sz="4" w:space="0" w:color="D3D3D3"/>
              <w:right w:val="single" w:sz="4" w:space="0" w:color="D3D3D3"/>
            </w:tcBorders>
            <w:shd w:val="clear" w:color="708090" w:fill="708090"/>
            <w:vAlign w:val="center"/>
            <w:hideMark/>
          </w:tcPr>
          <w:p w14:paraId="1E18EEC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4.308.547.496,63</w:t>
            </w:r>
          </w:p>
        </w:tc>
        <w:tc>
          <w:tcPr>
            <w:tcW w:w="410" w:type="pct"/>
            <w:tcBorders>
              <w:top w:val="nil"/>
              <w:left w:val="nil"/>
              <w:bottom w:val="single" w:sz="4" w:space="0" w:color="D3D3D3"/>
              <w:right w:val="single" w:sz="4" w:space="0" w:color="D3D3D3"/>
            </w:tcBorders>
            <w:shd w:val="clear" w:color="708090" w:fill="708090"/>
            <w:vAlign w:val="center"/>
            <w:hideMark/>
          </w:tcPr>
          <w:p w14:paraId="3D8DB1C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9.013.178,60</w:t>
            </w:r>
          </w:p>
        </w:tc>
        <w:tc>
          <w:tcPr>
            <w:tcW w:w="410" w:type="pct"/>
            <w:tcBorders>
              <w:top w:val="nil"/>
              <w:left w:val="nil"/>
              <w:bottom w:val="single" w:sz="4" w:space="0" w:color="D3D3D3"/>
              <w:right w:val="single" w:sz="4" w:space="0" w:color="D3D3D3"/>
            </w:tcBorders>
            <w:shd w:val="clear" w:color="708090" w:fill="708090"/>
            <w:vAlign w:val="center"/>
            <w:hideMark/>
          </w:tcPr>
          <w:p w14:paraId="7FE9AC1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7.646.043.419,40</w:t>
            </w:r>
          </w:p>
        </w:tc>
      </w:tr>
    </w:tbl>
    <w:p w14:paraId="39140B1E" w14:textId="183F9FA4" w:rsidR="005044BE" w:rsidRPr="006F7A4F" w:rsidRDefault="005044BE" w:rsidP="005044BE">
      <w:pPr>
        <w:rPr>
          <w:rFonts w:ascii="Times New Roman" w:hAnsi="Times New Roman" w:cs="Times New Roman"/>
        </w:rPr>
      </w:pPr>
    </w:p>
    <w:p w14:paraId="5BDC1F8F" w14:textId="77777777" w:rsidR="00B56CD6" w:rsidRPr="006F7A4F" w:rsidRDefault="00B56CD6" w:rsidP="005044BE">
      <w:pPr>
        <w:rPr>
          <w:rFonts w:ascii="Times New Roman" w:hAnsi="Times New Roman" w:cs="Times New Roman"/>
        </w:rPr>
      </w:pPr>
    </w:p>
    <w:p w14:paraId="50FB5890" w14:textId="77777777" w:rsidR="005044BE" w:rsidRPr="006F7A4F" w:rsidRDefault="005044BE" w:rsidP="00013187">
      <w:pPr>
        <w:pStyle w:val="Balk5"/>
      </w:pPr>
      <w:bookmarkStart w:id="739" w:name="_Toc445993558"/>
      <w:bookmarkStart w:id="740" w:name="_Toc47706210"/>
      <w:r w:rsidRPr="006F7A4F">
        <w:lastRenderedPageBreak/>
        <w:t>Tablo 10.41 İZMİR</w:t>
      </w:r>
      <w:bookmarkEnd w:id="739"/>
      <w:bookmarkEnd w:id="740"/>
    </w:p>
    <w:p w14:paraId="55815DE9" w14:textId="77777777" w:rsidR="000B627F" w:rsidRPr="006F7A4F" w:rsidRDefault="000B627F" w:rsidP="000B627F">
      <w:pPr>
        <w:rPr>
          <w:rFonts w:ascii="Times New Roman" w:hAnsi="Times New Roman" w:cs="Times New Roman"/>
        </w:rPr>
      </w:pPr>
    </w:p>
    <w:tbl>
      <w:tblPr>
        <w:tblW w:w="5465" w:type="pct"/>
        <w:tblCellMar>
          <w:left w:w="70" w:type="dxa"/>
          <w:right w:w="70" w:type="dxa"/>
        </w:tblCellMar>
        <w:tblLook w:val="04A0" w:firstRow="1" w:lastRow="0" w:firstColumn="1" w:lastColumn="0" w:noHBand="0" w:noVBand="1"/>
      </w:tblPr>
      <w:tblGrid>
        <w:gridCol w:w="1305"/>
        <w:gridCol w:w="991"/>
        <w:gridCol w:w="1511"/>
        <w:gridCol w:w="1366"/>
        <w:gridCol w:w="1291"/>
        <w:gridCol w:w="1512"/>
        <w:gridCol w:w="1268"/>
        <w:gridCol w:w="1366"/>
        <w:gridCol w:w="1169"/>
        <w:gridCol w:w="2749"/>
      </w:tblGrid>
      <w:tr w:rsidR="000B627F" w:rsidRPr="006F7A4F" w14:paraId="0FE33B7F" w14:textId="77777777" w:rsidTr="00597335">
        <w:trPr>
          <w:cantSplit/>
          <w:trHeight w:val="420"/>
          <w:tblHeader/>
        </w:trPr>
        <w:tc>
          <w:tcPr>
            <w:tcW w:w="4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FC861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İZMİR</w:t>
            </w:r>
          </w:p>
        </w:tc>
        <w:tc>
          <w:tcPr>
            <w:tcW w:w="344" w:type="pct"/>
            <w:tcBorders>
              <w:top w:val="single" w:sz="4" w:space="0" w:color="D3D3D3"/>
              <w:left w:val="nil"/>
              <w:bottom w:val="single" w:sz="4" w:space="0" w:color="D3D3D3"/>
              <w:right w:val="single" w:sz="4" w:space="0" w:color="D3D3D3"/>
            </w:tcBorders>
            <w:shd w:val="clear" w:color="6E9ECA" w:fill="6E9ECA"/>
            <w:vAlign w:val="center"/>
            <w:hideMark/>
          </w:tcPr>
          <w:p w14:paraId="18B00C86" w14:textId="5CEAED7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14:paraId="34DD3C0F" w14:textId="3BA5231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73" w:type="pct"/>
            <w:tcBorders>
              <w:top w:val="single" w:sz="4" w:space="0" w:color="D3D3D3"/>
              <w:left w:val="nil"/>
              <w:bottom w:val="single" w:sz="4" w:space="0" w:color="D3D3D3"/>
              <w:right w:val="single" w:sz="4" w:space="0" w:color="D3D3D3"/>
            </w:tcBorders>
            <w:shd w:val="clear" w:color="6E9ECA" w:fill="6E9ECA"/>
            <w:vAlign w:val="center"/>
            <w:hideMark/>
          </w:tcPr>
          <w:p w14:paraId="2655DAF3" w14:textId="4940AF1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46BD6B67" w14:textId="51897E2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14:paraId="6BCE2110" w14:textId="22B9DA5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5DD74A10" w14:textId="4EF90CB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73" w:type="pct"/>
            <w:tcBorders>
              <w:top w:val="single" w:sz="4" w:space="0" w:color="D3D3D3"/>
              <w:left w:val="nil"/>
              <w:bottom w:val="single" w:sz="4" w:space="0" w:color="D3D3D3"/>
              <w:right w:val="single" w:sz="4" w:space="0" w:color="D3D3D3"/>
            </w:tcBorders>
            <w:shd w:val="clear" w:color="6E9ECA" w:fill="6E9ECA"/>
            <w:vAlign w:val="center"/>
            <w:hideMark/>
          </w:tcPr>
          <w:p w14:paraId="27412D58" w14:textId="4369F0F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0A75412B" w14:textId="524F2DA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949" w:type="pct"/>
            <w:tcBorders>
              <w:top w:val="single" w:sz="4" w:space="0" w:color="D3D3D3"/>
              <w:left w:val="nil"/>
              <w:bottom w:val="single" w:sz="4" w:space="0" w:color="D3D3D3"/>
              <w:right w:val="single" w:sz="4" w:space="0" w:color="D3D3D3"/>
            </w:tcBorders>
            <w:shd w:val="clear" w:color="6E9ECA" w:fill="6E9ECA"/>
            <w:vAlign w:val="center"/>
            <w:hideMark/>
          </w:tcPr>
          <w:p w14:paraId="4F51CAF0" w14:textId="4297DA74"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46966F6" w14:textId="77777777" w:rsidTr="00597335">
        <w:trPr>
          <w:trHeight w:val="420"/>
        </w:trPr>
        <w:tc>
          <w:tcPr>
            <w:tcW w:w="4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B6E369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6E318603" w14:textId="56A46C1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7CEF19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BB7D9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713BE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2B8DCF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41.350,85</w:t>
            </w:r>
          </w:p>
        </w:tc>
        <w:tc>
          <w:tcPr>
            <w:tcW w:w="439" w:type="pct"/>
            <w:tcBorders>
              <w:top w:val="nil"/>
              <w:left w:val="nil"/>
              <w:bottom w:val="single" w:sz="4" w:space="0" w:color="D3D3D3"/>
              <w:right w:val="single" w:sz="4" w:space="0" w:color="D3D3D3"/>
            </w:tcBorders>
            <w:shd w:val="clear" w:color="auto" w:fill="auto"/>
            <w:vAlign w:val="center"/>
            <w:hideMark/>
          </w:tcPr>
          <w:p w14:paraId="7A53744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E9FC4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024013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6F33E1C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41.350,85</w:t>
            </w:r>
          </w:p>
        </w:tc>
      </w:tr>
      <w:tr w:rsidR="000B627F" w:rsidRPr="006F7A4F" w14:paraId="75203DB0" w14:textId="77777777" w:rsidTr="00597335">
        <w:trPr>
          <w:trHeight w:val="300"/>
        </w:trPr>
        <w:tc>
          <w:tcPr>
            <w:tcW w:w="423" w:type="pct"/>
            <w:vMerge/>
            <w:tcBorders>
              <w:top w:val="nil"/>
              <w:left w:val="single" w:sz="4" w:space="0" w:color="D3D3D3"/>
              <w:bottom w:val="single" w:sz="4" w:space="0" w:color="D3D3D3"/>
              <w:right w:val="single" w:sz="4" w:space="0" w:color="D3D3D3"/>
            </w:tcBorders>
            <w:vAlign w:val="center"/>
            <w:hideMark/>
          </w:tcPr>
          <w:p w14:paraId="4A9FC9D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344" w:type="pct"/>
            <w:tcBorders>
              <w:top w:val="nil"/>
              <w:left w:val="nil"/>
              <w:bottom w:val="single" w:sz="4" w:space="0" w:color="D3D3D3"/>
              <w:right w:val="single" w:sz="4" w:space="0" w:color="D3D3D3"/>
            </w:tcBorders>
            <w:shd w:val="clear" w:color="708090" w:fill="708090"/>
            <w:vAlign w:val="center"/>
            <w:hideMark/>
          </w:tcPr>
          <w:p w14:paraId="6F0F8BE8" w14:textId="7CD42B1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427729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087EA4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933AA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3E2911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323.840,32</w:t>
            </w:r>
          </w:p>
        </w:tc>
        <w:tc>
          <w:tcPr>
            <w:tcW w:w="439" w:type="pct"/>
            <w:tcBorders>
              <w:top w:val="nil"/>
              <w:left w:val="nil"/>
              <w:bottom w:val="single" w:sz="4" w:space="0" w:color="D3D3D3"/>
              <w:right w:val="single" w:sz="4" w:space="0" w:color="D3D3D3"/>
            </w:tcBorders>
            <w:shd w:val="clear" w:color="auto" w:fill="auto"/>
            <w:vAlign w:val="center"/>
            <w:hideMark/>
          </w:tcPr>
          <w:p w14:paraId="4889F3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444.484,34</w:t>
            </w:r>
          </w:p>
        </w:tc>
        <w:tc>
          <w:tcPr>
            <w:tcW w:w="473" w:type="pct"/>
            <w:tcBorders>
              <w:top w:val="nil"/>
              <w:left w:val="nil"/>
              <w:bottom w:val="single" w:sz="4" w:space="0" w:color="D3D3D3"/>
              <w:right w:val="single" w:sz="4" w:space="0" w:color="D3D3D3"/>
            </w:tcBorders>
            <w:shd w:val="clear" w:color="auto" w:fill="auto"/>
            <w:vAlign w:val="center"/>
            <w:hideMark/>
          </w:tcPr>
          <w:p w14:paraId="6F6042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5AD60D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60D20BE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768.324,66</w:t>
            </w:r>
          </w:p>
        </w:tc>
      </w:tr>
      <w:tr w:rsidR="000B627F" w:rsidRPr="006F7A4F" w14:paraId="536CF252"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70EB8AC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344" w:type="pct"/>
            <w:tcBorders>
              <w:top w:val="nil"/>
              <w:left w:val="nil"/>
              <w:bottom w:val="single" w:sz="4" w:space="0" w:color="D3D3D3"/>
              <w:right w:val="single" w:sz="4" w:space="0" w:color="D3D3D3"/>
            </w:tcBorders>
            <w:shd w:val="clear" w:color="708090" w:fill="708090"/>
            <w:vAlign w:val="center"/>
            <w:hideMark/>
          </w:tcPr>
          <w:p w14:paraId="173838FC" w14:textId="7285DEA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62EEC7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D6F37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EB1FD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7D4F42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242.213,81</w:t>
            </w:r>
          </w:p>
        </w:tc>
        <w:tc>
          <w:tcPr>
            <w:tcW w:w="439" w:type="pct"/>
            <w:tcBorders>
              <w:top w:val="nil"/>
              <w:left w:val="nil"/>
              <w:bottom w:val="single" w:sz="4" w:space="0" w:color="D3D3D3"/>
              <w:right w:val="single" w:sz="4" w:space="0" w:color="D3D3D3"/>
            </w:tcBorders>
            <w:shd w:val="clear" w:color="auto" w:fill="auto"/>
            <w:vAlign w:val="center"/>
            <w:hideMark/>
          </w:tcPr>
          <w:p w14:paraId="64C72A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42.671,72</w:t>
            </w:r>
          </w:p>
        </w:tc>
        <w:tc>
          <w:tcPr>
            <w:tcW w:w="473" w:type="pct"/>
            <w:tcBorders>
              <w:top w:val="nil"/>
              <w:left w:val="nil"/>
              <w:bottom w:val="single" w:sz="4" w:space="0" w:color="D3D3D3"/>
              <w:right w:val="single" w:sz="4" w:space="0" w:color="D3D3D3"/>
            </w:tcBorders>
            <w:shd w:val="clear" w:color="auto" w:fill="auto"/>
            <w:vAlign w:val="center"/>
            <w:hideMark/>
          </w:tcPr>
          <w:p w14:paraId="47AED2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18D8A0A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49977B9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284.885,53</w:t>
            </w:r>
          </w:p>
        </w:tc>
      </w:tr>
      <w:tr w:rsidR="000B627F" w:rsidRPr="006F7A4F" w14:paraId="2BE8729E" w14:textId="77777777" w:rsidTr="00597335">
        <w:trPr>
          <w:trHeight w:val="30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159922E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2EDD066F" w14:textId="14BCA47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704C96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452C41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197.871.929,91</w:t>
            </w:r>
          </w:p>
        </w:tc>
        <w:tc>
          <w:tcPr>
            <w:tcW w:w="447" w:type="pct"/>
            <w:tcBorders>
              <w:top w:val="nil"/>
              <w:left w:val="nil"/>
              <w:bottom w:val="single" w:sz="4" w:space="0" w:color="D3D3D3"/>
              <w:right w:val="single" w:sz="4" w:space="0" w:color="D3D3D3"/>
            </w:tcBorders>
            <w:shd w:val="clear" w:color="auto" w:fill="auto"/>
            <w:vAlign w:val="center"/>
            <w:hideMark/>
          </w:tcPr>
          <w:p w14:paraId="4DD322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37F008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14.313.100,77</w:t>
            </w:r>
          </w:p>
        </w:tc>
        <w:tc>
          <w:tcPr>
            <w:tcW w:w="439" w:type="pct"/>
            <w:tcBorders>
              <w:top w:val="nil"/>
              <w:left w:val="nil"/>
              <w:bottom w:val="single" w:sz="4" w:space="0" w:color="D3D3D3"/>
              <w:right w:val="single" w:sz="4" w:space="0" w:color="D3D3D3"/>
            </w:tcBorders>
            <w:shd w:val="clear" w:color="auto" w:fill="auto"/>
            <w:vAlign w:val="center"/>
            <w:hideMark/>
          </w:tcPr>
          <w:p w14:paraId="0E8258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1.504.558,51</w:t>
            </w:r>
          </w:p>
        </w:tc>
        <w:tc>
          <w:tcPr>
            <w:tcW w:w="473" w:type="pct"/>
            <w:tcBorders>
              <w:top w:val="nil"/>
              <w:left w:val="nil"/>
              <w:bottom w:val="single" w:sz="4" w:space="0" w:color="D3D3D3"/>
              <w:right w:val="single" w:sz="4" w:space="0" w:color="D3D3D3"/>
            </w:tcBorders>
            <w:shd w:val="clear" w:color="auto" w:fill="auto"/>
            <w:vAlign w:val="center"/>
            <w:hideMark/>
          </w:tcPr>
          <w:p w14:paraId="3996D0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69D41D4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247.619,19</w:t>
            </w:r>
          </w:p>
        </w:tc>
        <w:tc>
          <w:tcPr>
            <w:tcW w:w="949" w:type="pct"/>
            <w:tcBorders>
              <w:top w:val="nil"/>
              <w:left w:val="nil"/>
              <w:bottom w:val="single" w:sz="4" w:space="0" w:color="D3D3D3"/>
              <w:right w:val="single" w:sz="4" w:space="0" w:color="D3D3D3"/>
            </w:tcBorders>
            <w:shd w:val="clear" w:color="708090" w:fill="708090"/>
            <w:vAlign w:val="center"/>
            <w:hideMark/>
          </w:tcPr>
          <w:p w14:paraId="09736B4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213.937.208,38</w:t>
            </w:r>
          </w:p>
        </w:tc>
      </w:tr>
      <w:tr w:rsidR="000B627F" w:rsidRPr="006F7A4F" w14:paraId="55A513D4"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0F81E4B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0530786F" w14:textId="23FD0D7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523" w:type="pct"/>
            <w:tcBorders>
              <w:top w:val="nil"/>
              <w:left w:val="nil"/>
              <w:bottom w:val="single" w:sz="4" w:space="0" w:color="D3D3D3"/>
              <w:right w:val="single" w:sz="4" w:space="0" w:color="D3D3D3"/>
            </w:tcBorders>
            <w:shd w:val="clear" w:color="auto" w:fill="auto"/>
            <w:vAlign w:val="center"/>
            <w:hideMark/>
          </w:tcPr>
          <w:p w14:paraId="2F88EB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1.078.712.402,17</w:t>
            </w:r>
          </w:p>
        </w:tc>
        <w:tc>
          <w:tcPr>
            <w:tcW w:w="473" w:type="pct"/>
            <w:tcBorders>
              <w:top w:val="nil"/>
              <w:left w:val="nil"/>
              <w:bottom w:val="single" w:sz="4" w:space="0" w:color="D3D3D3"/>
              <w:right w:val="single" w:sz="4" w:space="0" w:color="D3D3D3"/>
            </w:tcBorders>
            <w:shd w:val="clear" w:color="auto" w:fill="auto"/>
            <w:vAlign w:val="center"/>
            <w:hideMark/>
          </w:tcPr>
          <w:p w14:paraId="32AD47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373.692.928,80</w:t>
            </w:r>
          </w:p>
        </w:tc>
        <w:tc>
          <w:tcPr>
            <w:tcW w:w="447" w:type="pct"/>
            <w:tcBorders>
              <w:top w:val="nil"/>
              <w:left w:val="nil"/>
              <w:bottom w:val="single" w:sz="4" w:space="0" w:color="D3D3D3"/>
              <w:right w:val="single" w:sz="4" w:space="0" w:color="D3D3D3"/>
            </w:tcBorders>
            <w:shd w:val="clear" w:color="auto" w:fill="auto"/>
            <w:vAlign w:val="center"/>
            <w:hideMark/>
          </w:tcPr>
          <w:p w14:paraId="3CAD4D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5F9171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1.159.218.324,30</w:t>
            </w:r>
          </w:p>
        </w:tc>
        <w:tc>
          <w:tcPr>
            <w:tcW w:w="439" w:type="pct"/>
            <w:tcBorders>
              <w:top w:val="nil"/>
              <w:left w:val="nil"/>
              <w:bottom w:val="single" w:sz="4" w:space="0" w:color="D3D3D3"/>
              <w:right w:val="single" w:sz="4" w:space="0" w:color="D3D3D3"/>
            </w:tcBorders>
            <w:shd w:val="clear" w:color="auto" w:fill="auto"/>
            <w:vAlign w:val="center"/>
            <w:hideMark/>
          </w:tcPr>
          <w:p w14:paraId="69ACCD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2550FC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2EEA0B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63C9F41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2.611.623.655,27</w:t>
            </w:r>
          </w:p>
        </w:tc>
      </w:tr>
      <w:tr w:rsidR="000B627F" w:rsidRPr="006F7A4F" w14:paraId="14183AAC"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38F69C2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GAZ SANAYİ VE TİCARET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67D28DB0" w14:textId="3DFA719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139298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9E74D4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98D677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00C696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81.263,00</w:t>
            </w:r>
          </w:p>
        </w:tc>
        <w:tc>
          <w:tcPr>
            <w:tcW w:w="439" w:type="pct"/>
            <w:tcBorders>
              <w:top w:val="nil"/>
              <w:left w:val="nil"/>
              <w:bottom w:val="single" w:sz="4" w:space="0" w:color="D3D3D3"/>
              <w:right w:val="single" w:sz="4" w:space="0" w:color="D3D3D3"/>
            </w:tcBorders>
            <w:shd w:val="clear" w:color="auto" w:fill="auto"/>
            <w:vAlign w:val="center"/>
            <w:hideMark/>
          </w:tcPr>
          <w:p w14:paraId="5D9998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37.288,00</w:t>
            </w:r>
          </w:p>
        </w:tc>
        <w:tc>
          <w:tcPr>
            <w:tcW w:w="473" w:type="pct"/>
            <w:tcBorders>
              <w:top w:val="nil"/>
              <w:left w:val="nil"/>
              <w:bottom w:val="single" w:sz="4" w:space="0" w:color="D3D3D3"/>
              <w:right w:val="single" w:sz="4" w:space="0" w:color="D3D3D3"/>
            </w:tcBorders>
            <w:shd w:val="clear" w:color="auto" w:fill="auto"/>
            <w:vAlign w:val="center"/>
            <w:hideMark/>
          </w:tcPr>
          <w:p w14:paraId="687D72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2F9896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0BD561D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118.551,00</w:t>
            </w:r>
          </w:p>
        </w:tc>
      </w:tr>
      <w:tr w:rsidR="000B627F" w:rsidRPr="006F7A4F" w14:paraId="3756723A"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008F94B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CNGAZ PETROL ÜRÜNLERİ DAĞITIM VE TİCARET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1F497EE9" w14:textId="4BE45BC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619674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3F5DA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9D136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1A33B1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1.805.732,00</w:t>
            </w:r>
          </w:p>
        </w:tc>
        <w:tc>
          <w:tcPr>
            <w:tcW w:w="439" w:type="pct"/>
            <w:tcBorders>
              <w:top w:val="nil"/>
              <w:left w:val="nil"/>
              <w:bottom w:val="single" w:sz="4" w:space="0" w:color="D3D3D3"/>
              <w:right w:val="single" w:sz="4" w:space="0" w:color="D3D3D3"/>
            </w:tcBorders>
            <w:shd w:val="clear" w:color="auto" w:fill="auto"/>
            <w:vAlign w:val="center"/>
            <w:hideMark/>
          </w:tcPr>
          <w:p w14:paraId="4C3EB16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244.674,00</w:t>
            </w:r>
          </w:p>
        </w:tc>
        <w:tc>
          <w:tcPr>
            <w:tcW w:w="473" w:type="pct"/>
            <w:tcBorders>
              <w:top w:val="nil"/>
              <w:left w:val="nil"/>
              <w:bottom w:val="single" w:sz="4" w:space="0" w:color="D3D3D3"/>
              <w:right w:val="single" w:sz="4" w:space="0" w:color="D3D3D3"/>
            </w:tcBorders>
            <w:shd w:val="clear" w:color="auto" w:fill="auto"/>
            <w:vAlign w:val="center"/>
            <w:hideMark/>
          </w:tcPr>
          <w:p w14:paraId="1C28E5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6805EA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215.116,20</w:t>
            </w:r>
          </w:p>
        </w:tc>
        <w:tc>
          <w:tcPr>
            <w:tcW w:w="949" w:type="pct"/>
            <w:tcBorders>
              <w:top w:val="nil"/>
              <w:left w:val="nil"/>
              <w:bottom w:val="single" w:sz="4" w:space="0" w:color="D3D3D3"/>
              <w:right w:val="single" w:sz="4" w:space="0" w:color="D3D3D3"/>
            </w:tcBorders>
            <w:shd w:val="clear" w:color="708090" w:fill="708090"/>
            <w:vAlign w:val="center"/>
            <w:hideMark/>
          </w:tcPr>
          <w:p w14:paraId="45FA889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2.265.522,20</w:t>
            </w:r>
          </w:p>
        </w:tc>
      </w:tr>
      <w:tr w:rsidR="000B627F" w:rsidRPr="006F7A4F" w14:paraId="49AEBAAC"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0A68FA7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DOĞALHAYAT PETROL ÜRÜNLERİ, CNG, GAZ, İNŞAAT, GIDA SANAYİ VE </w:t>
            </w:r>
            <w:r w:rsidRPr="006F7A4F">
              <w:rPr>
                <w:rFonts w:ascii="Times New Roman" w:eastAsia="Times New Roman" w:hAnsi="Times New Roman" w:cs="Times New Roman"/>
                <w:b/>
                <w:bCs/>
                <w:color w:val="FFFFFF"/>
                <w:sz w:val="16"/>
                <w:szCs w:val="16"/>
                <w:lang w:eastAsia="tr-TR"/>
              </w:rPr>
              <w:lastRenderedPageBreak/>
              <w:t>TİCARET LİMİTED ŞİRKETİ</w:t>
            </w:r>
          </w:p>
        </w:tc>
        <w:tc>
          <w:tcPr>
            <w:tcW w:w="344" w:type="pct"/>
            <w:tcBorders>
              <w:top w:val="nil"/>
              <w:left w:val="nil"/>
              <w:bottom w:val="single" w:sz="4" w:space="0" w:color="D3D3D3"/>
              <w:right w:val="single" w:sz="4" w:space="0" w:color="D3D3D3"/>
            </w:tcBorders>
            <w:shd w:val="clear" w:color="708090" w:fill="708090"/>
            <w:vAlign w:val="center"/>
            <w:hideMark/>
          </w:tcPr>
          <w:p w14:paraId="785D16BE" w14:textId="12A2152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CNG License</w:t>
            </w:r>
          </w:p>
        </w:tc>
        <w:tc>
          <w:tcPr>
            <w:tcW w:w="523" w:type="pct"/>
            <w:tcBorders>
              <w:top w:val="nil"/>
              <w:left w:val="nil"/>
              <w:bottom w:val="single" w:sz="4" w:space="0" w:color="D3D3D3"/>
              <w:right w:val="single" w:sz="4" w:space="0" w:color="D3D3D3"/>
            </w:tcBorders>
            <w:shd w:val="clear" w:color="auto" w:fill="auto"/>
            <w:vAlign w:val="center"/>
            <w:hideMark/>
          </w:tcPr>
          <w:p w14:paraId="263E78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45AA3B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EAF21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0F958D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46.887,00</w:t>
            </w:r>
          </w:p>
        </w:tc>
        <w:tc>
          <w:tcPr>
            <w:tcW w:w="439" w:type="pct"/>
            <w:tcBorders>
              <w:top w:val="nil"/>
              <w:left w:val="nil"/>
              <w:bottom w:val="single" w:sz="4" w:space="0" w:color="D3D3D3"/>
              <w:right w:val="single" w:sz="4" w:space="0" w:color="D3D3D3"/>
            </w:tcBorders>
            <w:shd w:val="clear" w:color="auto" w:fill="auto"/>
            <w:vAlign w:val="center"/>
            <w:hideMark/>
          </w:tcPr>
          <w:p w14:paraId="77691E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879.117,54</w:t>
            </w:r>
          </w:p>
        </w:tc>
        <w:tc>
          <w:tcPr>
            <w:tcW w:w="473" w:type="pct"/>
            <w:tcBorders>
              <w:top w:val="nil"/>
              <w:left w:val="nil"/>
              <w:bottom w:val="single" w:sz="4" w:space="0" w:color="D3D3D3"/>
              <w:right w:val="single" w:sz="4" w:space="0" w:color="D3D3D3"/>
            </w:tcBorders>
            <w:shd w:val="clear" w:color="auto" w:fill="auto"/>
            <w:vAlign w:val="center"/>
            <w:hideMark/>
          </w:tcPr>
          <w:p w14:paraId="16C8FF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37F312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032BFDA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926.004,54</w:t>
            </w:r>
          </w:p>
        </w:tc>
      </w:tr>
      <w:tr w:rsidR="000B627F" w:rsidRPr="006F7A4F" w14:paraId="4B029A8D"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4F3C2B8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525DEE98" w14:textId="6F111DB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78972B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5A6489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DF069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6AFDFDA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18.759,88</w:t>
            </w:r>
          </w:p>
        </w:tc>
        <w:tc>
          <w:tcPr>
            <w:tcW w:w="439" w:type="pct"/>
            <w:tcBorders>
              <w:top w:val="nil"/>
              <w:left w:val="nil"/>
              <w:bottom w:val="single" w:sz="4" w:space="0" w:color="D3D3D3"/>
              <w:right w:val="single" w:sz="4" w:space="0" w:color="D3D3D3"/>
            </w:tcBorders>
            <w:shd w:val="clear" w:color="auto" w:fill="auto"/>
            <w:vAlign w:val="center"/>
            <w:hideMark/>
          </w:tcPr>
          <w:p w14:paraId="2CF850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4D37E2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740102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65C17DC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18.759,88</w:t>
            </w:r>
          </w:p>
        </w:tc>
      </w:tr>
      <w:tr w:rsidR="000B627F" w:rsidRPr="006F7A4F" w14:paraId="644F7884"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3DEFDE9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363B8972" w14:textId="7EAD5B4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2514A9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24B8E5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453EA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0259BB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78950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12.318,80</w:t>
            </w:r>
          </w:p>
        </w:tc>
        <w:tc>
          <w:tcPr>
            <w:tcW w:w="473" w:type="pct"/>
            <w:tcBorders>
              <w:top w:val="nil"/>
              <w:left w:val="nil"/>
              <w:bottom w:val="single" w:sz="4" w:space="0" w:color="D3D3D3"/>
              <w:right w:val="single" w:sz="4" w:space="0" w:color="D3D3D3"/>
            </w:tcBorders>
            <w:shd w:val="clear" w:color="auto" w:fill="auto"/>
            <w:vAlign w:val="center"/>
            <w:hideMark/>
          </w:tcPr>
          <w:p w14:paraId="79F531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E7B338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6773E61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12.318,80</w:t>
            </w:r>
          </w:p>
        </w:tc>
      </w:tr>
      <w:tr w:rsidR="000B627F" w:rsidRPr="006F7A4F" w14:paraId="01E1A840"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57CF509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4752CB1A" w14:textId="5B92B6E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4E468B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035032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6A2EA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230EFD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358.400,00</w:t>
            </w:r>
          </w:p>
        </w:tc>
        <w:tc>
          <w:tcPr>
            <w:tcW w:w="439" w:type="pct"/>
            <w:tcBorders>
              <w:top w:val="nil"/>
              <w:left w:val="nil"/>
              <w:bottom w:val="single" w:sz="4" w:space="0" w:color="D3D3D3"/>
              <w:right w:val="single" w:sz="4" w:space="0" w:color="D3D3D3"/>
            </w:tcBorders>
            <w:shd w:val="clear" w:color="auto" w:fill="auto"/>
            <w:vAlign w:val="center"/>
            <w:hideMark/>
          </w:tcPr>
          <w:p w14:paraId="111FE3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78.300,00</w:t>
            </w:r>
          </w:p>
        </w:tc>
        <w:tc>
          <w:tcPr>
            <w:tcW w:w="473" w:type="pct"/>
            <w:tcBorders>
              <w:top w:val="nil"/>
              <w:left w:val="nil"/>
              <w:bottom w:val="single" w:sz="4" w:space="0" w:color="D3D3D3"/>
              <w:right w:val="single" w:sz="4" w:space="0" w:color="D3D3D3"/>
            </w:tcBorders>
            <w:shd w:val="clear" w:color="auto" w:fill="auto"/>
            <w:vAlign w:val="center"/>
            <w:hideMark/>
          </w:tcPr>
          <w:p w14:paraId="0F5560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597644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9.417,50</w:t>
            </w:r>
          </w:p>
        </w:tc>
        <w:tc>
          <w:tcPr>
            <w:tcW w:w="949" w:type="pct"/>
            <w:tcBorders>
              <w:top w:val="nil"/>
              <w:left w:val="nil"/>
              <w:bottom w:val="single" w:sz="4" w:space="0" w:color="D3D3D3"/>
              <w:right w:val="single" w:sz="4" w:space="0" w:color="D3D3D3"/>
            </w:tcBorders>
            <w:shd w:val="clear" w:color="708090" w:fill="708090"/>
            <w:vAlign w:val="center"/>
            <w:hideMark/>
          </w:tcPr>
          <w:p w14:paraId="291E139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446.117,50</w:t>
            </w:r>
          </w:p>
        </w:tc>
      </w:tr>
      <w:tr w:rsidR="000B627F" w:rsidRPr="006F7A4F" w14:paraId="2A7A9F7A" w14:textId="77777777" w:rsidTr="00597335">
        <w:trPr>
          <w:trHeight w:val="30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49005B6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2DBFEC3E" w14:textId="2680E57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36D6E53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D24F9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E7341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66AFA2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2.305.070,00</w:t>
            </w:r>
          </w:p>
        </w:tc>
        <w:tc>
          <w:tcPr>
            <w:tcW w:w="439" w:type="pct"/>
            <w:tcBorders>
              <w:top w:val="nil"/>
              <w:left w:val="nil"/>
              <w:bottom w:val="single" w:sz="4" w:space="0" w:color="D3D3D3"/>
              <w:right w:val="single" w:sz="4" w:space="0" w:color="D3D3D3"/>
            </w:tcBorders>
            <w:shd w:val="clear" w:color="auto" w:fill="auto"/>
            <w:vAlign w:val="center"/>
            <w:hideMark/>
          </w:tcPr>
          <w:p w14:paraId="7B0354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2.958.227,00</w:t>
            </w:r>
          </w:p>
        </w:tc>
        <w:tc>
          <w:tcPr>
            <w:tcW w:w="473" w:type="pct"/>
            <w:tcBorders>
              <w:top w:val="nil"/>
              <w:left w:val="nil"/>
              <w:bottom w:val="single" w:sz="4" w:space="0" w:color="D3D3D3"/>
              <w:right w:val="single" w:sz="4" w:space="0" w:color="D3D3D3"/>
            </w:tcBorders>
            <w:shd w:val="clear" w:color="auto" w:fill="auto"/>
            <w:vAlign w:val="center"/>
            <w:hideMark/>
          </w:tcPr>
          <w:p w14:paraId="49C7C7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21.266,00</w:t>
            </w:r>
          </w:p>
        </w:tc>
        <w:tc>
          <w:tcPr>
            <w:tcW w:w="405" w:type="pct"/>
            <w:tcBorders>
              <w:top w:val="nil"/>
              <w:left w:val="nil"/>
              <w:bottom w:val="single" w:sz="4" w:space="0" w:color="D3D3D3"/>
              <w:right w:val="single" w:sz="4" w:space="0" w:color="D3D3D3"/>
            </w:tcBorders>
            <w:shd w:val="clear" w:color="auto" w:fill="auto"/>
            <w:vAlign w:val="center"/>
            <w:hideMark/>
          </w:tcPr>
          <w:p w14:paraId="1048EB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1.501.176,00</w:t>
            </w:r>
          </w:p>
        </w:tc>
        <w:tc>
          <w:tcPr>
            <w:tcW w:w="949" w:type="pct"/>
            <w:tcBorders>
              <w:top w:val="nil"/>
              <w:left w:val="nil"/>
              <w:bottom w:val="single" w:sz="4" w:space="0" w:color="D3D3D3"/>
              <w:right w:val="single" w:sz="4" w:space="0" w:color="D3D3D3"/>
            </w:tcBorders>
            <w:shd w:val="clear" w:color="708090" w:fill="708090"/>
            <w:vAlign w:val="center"/>
            <w:hideMark/>
          </w:tcPr>
          <w:p w14:paraId="588CBEA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6.785.739,00</w:t>
            </w:r>
          </w:p>
        </w:tc>
      </w:tr>
      <w:tr w:rsidR="000B627F" w:rsidRPr="006F7A4F" w14:paraId="52A40F2E"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3D44D58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İZMİR DOĞALGAZ DAĞITIM TİCARET VE TAAHHÜT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14BF6299" w14:textId="39EEC1C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523" w:type="pct"/>
            <w:tcBorders>
              <w:top w:val="nil"/>
              <w:left w:val="nil"/>
              <w:bottom w:val="single" w:sz="4" w:space="0" w:color="D3D3D3"/>
              <w:right w:val="single" w:sz="4" w:space="0" w:color="D3D3D3"/>
            </w:tcBorders>
            <w:shd w:val="clear" w:color="auto" w:fill="auto"/>
            <w:vAlign w:val="center"/>
            <w:hideMark/>
          </w:tcPr>
          <w:p w14:paraId="0D364B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81.233.261,13</w:t>
            </w:r>
          </w:p>
        </w:tc>
        <w:tc>
          <w:tcPr>
            <w:tcW w:w="473" w:type="pct"/>
            <w:tcBorders>
              <w:top w:val="nil"/>
              <w:left w:val="nil"/>
              <w:bottom w:val="single" w:sz="4" w:space="0" w:color="D3D3D3"/>
              <w:right w:val="single" w:sz="4" w:space="0" w:color="D3D3D3"/>
            </w:tcBorders>
            <w:shd w:val="clear" w:color="auto" w:fill="auto"/>
            <w:vAlign w:val="center"/>
            <w:hideMark/>
          </w:tcPr>
          <w:p w14:paraId="770B430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061710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3DCF98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340.500.871,11</w:t>
            </w:r>
          </w:p>
        </w:tc>
        <w:tc>
          <w:tcPr>
            <w:tcW w:w="439" w:type="pct"/>
            <w:tcBorders>
              <w:top w:val="nil"/>
              <w:left w:val="nil"/>
              <w:bottom w:val="single" w:sz="4" w:space="0" w:color="D3D3D3"/>
              <w:right w:val="single" w:sz="4" w:space="0" w:color="D3D3D3"/>
            </w:tcBorders>
            <w:shd w:val="clear" w:color="auto" w:fill="auto"/>
            <w:vAlign w:val="center"/>
            <w:hideMark/>
          </w:tcPr>
          <w:p w14:paraId="602098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70.129.345,00</w:t>
            </w:r>
          </w:p>
        </w:tc>
        <w:tc>
          <w:tcPr>
            <w:tcW w:w="473" w:type="pct"/>
            <w:tcBorders>
              <w:top w:val="nil"/>
              <w:left w:val="nil"/>
              <w:bottom w:val="single" w:sz="4" w:space="0" w:color="D3D3D3"/>
              <w:right w:val="single" w:sz="4" w:space="0" w:color="D3D3D3"/>
            </w:tcBorders>
            <w:shd w:val="clear" w:color="auto" w:fill="auto"/>
            <w:vAlign w:val="center"/>
            <w:hideMark/>
          </w:tcPr>
          <w:p w14:paraId="5D8F47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567.426.129,07</w:t>
            </w:r>
          </w:p>
        </w:tc>
        <w:tc>
          <w:tcPr>
            <w:tcW w:w="405" w:type="pct"/>
            <w:tcBorders>
              <w:top w:val="nil"/>
              <w:left w:val="nil"/>
              <w:bottom w:val="single" w:sz="4" w:space="0" w:color="D3D3D3"/>
              <w:right w:val="single" w:sz="4" w:space="0" w:color="D3D3D3"/>
            </w:tcBorders>
            <w:shd w:val="clear" w:color="auto" w:fill="auto"/>
            <w:vAlign w:val="center"/>
            <w:hideMark/>
          </w:tcPr>
          <w:p w14:paraId="5CBB7F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1.126.919,00</w:t>
            </w:r>
          </w:p>
        </w:tc>
        <w:tc>
          <w:tcPr>
            <w:tcW w:w="949" w:type="pct"/>
            <w:tcBorders>
              <w:top w:val="nil"/>
              <w:left w:val="nil"/>
              <w:bottom w:val="single" w:sz="4" w:space="0" w:color="D3D3D3"/>
              <w:right w:val="single" w:sz="4" w:space="0" w:color="D3D3D3"/>
            </w:tcBorders>
            <w:shd w:val="clear" w:color="708090" w:fill="708090"/>
            <w:vAlign w:val="center"/>
            <w:hideMark/>
          </w:tcPr>
          <w:p w14:paraId="2025511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1.060.416.525,32</w:t>
            </w:r>
          </w:p>
        </w:tc>
      </w:tr>
      <w:tr w:rsidR="000B627F" w:rsidRPr="006F7A4F" w14:paraId="786830B2"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7AE74A4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16195538" w14:textId="020C44C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64E70D7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0EFDBE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7791D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24.042,91</w:t>
            </w:r>
          </w:p>
        </w:tc>
        <w:tc>
          <w:tcPr>
            <w:tcW w:w="523" w:type="pct"/>
            <w:tcBorders>
              <w:top w:val="nil"/>
              <w:left w:val="nil"/>
              <w:bottom w:val="single" w:sz="4" w:space="0" w:color="D3D3D3"/>
              <w:right w:val="single" w:sz="4" w:space="0" w:color="D3D3D3"/>
            </w:tcBorders>
            <w:shd w:val="clear" w:color="auto" w:fill="auto"/>
            <w:vAlign w:val="center"/>
            <w:hideMark/>
          </w:tcPr>
          <w:p w14:paraId="3C709F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2.038.474,68</w:t>
            </w:r>
          </w:p>
        </w:tc>
        <w:tc>
          <w:tcPr>
            <w:tcW w:w="439" w:type="pct"/>
            <w:tcBorders>
              <w:top w:val="nil"/>
              <w:left w:val="nil"/>
              <w:bottom w:val="single" w:sz="4" w:space="0" w:color="D3D3D3"/>
              <w:right w:val="single" w:sz="4" w:space="0" w:color="D3D3D3"/>
            </w:tcBorders>
            <w:shd w:val="clear" w:color="auto" w:fill="auto"/>
            <w:vAlign w:val="center"/>
            <w:hideMark/>
          </w:tcPr>
          <w:p w14:paraId="47AA21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4E6A9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00051F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1.109.944,97</w:t>
            </w:r>
          </w:p>
        </w:tc>
        <w:tc>
          <w:tcPr>
            <w:tcW w:w="949" w:type="pct"/>
            <w:tcBorders>
              <w:top w:val="nil"/>
              <w:left w:val="nil"/>
              <w:bottom w:val="single" w:sz="4" w:space="0" w:color="D3D3D3"/>
              <w:right w:val="single" w:sz="4" w:space="0" w:color="D3D3D3"/>
            </w:tcBorders>
            <w:shd w:val="clear" w:color="708090" w:fill="708090"/>
            <w:vAlign w:val="center"/>
            <w:hideMark/>
          </w:tcPr>
          <w:p w14:paraId="5F91D36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3.172.462,56</w:t>
            </w:r>
          </w:p>
        </w:tc>
      </w:tr>
      <w:tr w:rsidR="000B627F" w:rsidRPr="006F7A4F" w14:paraId="68809E5A" w14:textId="77777777" w:rsidTr="00597335">
        <w:trPr>
          <w:trHeight w:val="30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5021044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1DAE6CD1" w14:textId="2BB7952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479150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2CD9E3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DF291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1DB5D49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1.465.953,00</w:t>
            </w:r>
          </w:p>
        </w:tc>
        <w:tc>
          <w:tcPr>
            <w:tcW w:w="439" w:type="pct"/>
            <w:tcBorders>
              <w:top w:val="nil"/>
              <w:left w:val="nil"/>
              <w:bottom w:val="single" w:sz="4" w:space="0" w:color="D3D3D3"/>
              <w:right w:val="single" w:sz="4" w:space="0" w:color="D3D3D3"/>
            </w:tcBorders>
            <w:shd w:val="clear" w:color="auto" w:fill="auto"/>
            <w:vAlign w:val="center"/>
            <w:hideMark/>
          </w:tcPr>
          <w:p w14:paraId="63A94A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697.916,00</w:t>
            </w:r>
          </w:p>
        </w:tc>
        <w:tc>
          <w:tcPr>
            <w:tcW w:w="473" w:type="pct"/>
            <w:tcBorders>
              <w:top w:val="nil"/>
              <w:left w:val="nil"/>
              <w:bottom w:val="single" w:sz="4" w:space="0" w:color="D3D3D3"/>
              <w:right w:val="single" w:sz="4" w:space="0" w:color="D3D3D3"/>
            </w:tcBorders>
            <w:shd w:val="clear" w:color="auto" w:fill="auto"/>
            <w:vAlign w:val="center"/>
            <w:hideMark/>
          </w:tcPr>
          <w:p w14:paraId="708F3E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2707B4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703626E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2.163.869,00</w:t>
            </w:r>
          </w:p>
        </w:tc>
      </w:tr>
      <w:tr w:rsidR="000B627F" w:rsidRPr="006F7A4F" w14:paraId="1123750B" w14:textId="77777777" w:rsidTr="00597335">
        <w:trPr>
          <w:trHeight w:val="42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2947C28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OR-CAN DOĞAL GAZ </w:t>
            </w:r>
            <w:r w:rsidRPr="006F7A4F">
              <w:rPr>
                <w:rFonts w:ascii="Times New Roman" w:eastAsia="Times New Roman" w:hAnsi="Times New Roman" w:cs="Times New Roman"/>
                <w:b/>
                <w:bCs/>
                <w:color w:val="FFFFFF"/>
                <w:sz w:val="16"/>
                <w:szCs w:val="16"/>
                <w:lang w:eastAsia="tr-TR"/>
              </w:rPr>
              <w:lastRenderedPageBreak/>
              <w:t>TOPTAN SATIŞ DAĞITIM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40FE9B18" w14:textId="68E3132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0290D0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08A302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0A3A7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514D1B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114.571,00</w:t>
            </w:r>
          </w:p>
        </w:tc>
        <w:tc>
          <w:tcPr>
            <w:tcW w:w="439" w:type="pct"/>
            <w:tcBorders>
              <w:top w:val="nil"/>
              <w:left w:val="nil"/>
              <w:bottom w:val="single" w:sz="4" w:space="0" w:color="D3D3D3"/>
              <w:right w:val="single" w:sz="4" w:space="0" w:color="D3D3D3"/>
            </w:tcBorders>
            <w:shd w:val="clear" w:color="auto" w:fill="auto"/>
            <w:vAlign w:val="center"/>
            <w:hideMark/>
          </w:tcPr>
          <w:p w14:paraId="161EEA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237.021,00</w:t>
            </w:r>
          </w:p>
        </w:tc>
        <w:tc>
          <w:tcPr>
            <w:tcW w:w="473" w:type="pct"/>
            <w:tcBorders>
              <w:top w:val="nil"/>
              <w:left w:val="nil"/>
              <w:bottom w:val="single" w:sz="4" w:space="0" w:color="D3D3D3"/>
              <w:right w:val="single" w:sz="4" w:space="0" w:color="D3D3D3"/>
            </w:tcBorders>
            <w:shd w:val="clear" w:color="auto" w:fill="auto"/>
            <w:vAlign w:val="center"/>
            <w:hideMark/>
          </w:tcPr>
          <w:p w14:paraId="3B10F0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13EB64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351.212,00</w:t>
            </w:r>
          </w:p>
        </w:tc>
        <w:tc>
          <w:tcPr>
            <w:tcW w:w="949" w:type="pct"/>
            <w:tcBorders>
              <w:top w:val="nil"/>
              <w:left w:val="nil"/>
              <w:bottom w:val="single" w:sz="4" w:space="0" w:color="D3D3D3"/>
              <w:right w:val="single" w:sz="4" w:space="0" w:color="D3D3D3"/>
            </w:tcBorders>
            <w:shd w:val="clear" w:color="708090" w:fill="708090"/>
            <w:vAlign w:val="center"/>
            <w:hideMark/>
          </w:tcPr>
          <w:p w14:paraId="48877F1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702.804,00</w:t>
            </w:r>
          </w:p>
        </w:tc>
      </w:tr>
      <w:tr w:rsidR="000B627F" w:rsidRPr="006F7A4F" w14:paraId="024D1C2D" w14:textId="77777777" w:rsidTr="00597335">
        <w:trPr>
          <w:trHeight w:val="420"/>
        </w:trPr>
        <w:tc>
          <w:tcPr>
            <w:tcW w:w="4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84DD8C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7D81089A" w14:textId="6A62F41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14:paraId="5A33E7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1440D37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5FCC0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234.745,86</w:t>
            </w:r>
          </w:p>
        </w:tc>
        <w:tc>
          <w:tcPr>
            <w:tcW w:w="523" w:type="pct"/>
            <w:tcBorders>
              <w:top w:val="nil"/>
              <w:left w:val="nil"/>
              <w:bottom w:val="single" w:sz="4" w:space="0" w:color="D3D3D3"/>
              <w:right w:val="single" w:sz="4" w:space="0" w:color="D3D3D3"/>
            </w:tcBorders>
            <w:shd w:val="clear" w:color="auto" w:fill="auto"/>
            <w:vAlign w:val="center"/>
            <w:hideMark/>
          </w:tcPr>
          <w:p w14:paraId="1C7AE3F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1880A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4B1795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62DC22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3236FB2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234.745,86</w:t>
            </w:r>
          </w:p>
        </w:tc>
      </w:tr>
      <w:tr w:rsidR="000B627F" w:rsidRPr="006F7A4F" w14:paraId="47D72D00" w14:textId="77777777" w:rsidTr="00597335">
        <w:trPr>
          <w:trHeight w:val="300"/>
        </w:trPr>
        <w:tc>
          <w:tcPr>
            <w:tcW w:w="423" w:type="pct"/>
            <w:vMerge/>
            <w:tcBorders>
              <w:top w:val="nil"/>
              <w:left w:val="single" w:sz="4" w:space="0" w:color="D3D3D3"/>
              <w:bottom w:val="single" w:sz="4" w:space="0" w:color="D3D3D3"/>
              <w:right w:val="single" w:sz="4" w:space="0" w:color="D3D3D3"/>
            </w:tcBorders>
            <w:vAlign w:val="center"/>
            <w:hideMark/>
          </w:tcPr>
          <w:p w14:paraId="633E8F2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344" w:type="pct"/>
            <w:tcBorders>
              <w:top w:val="nil"/>
              <w:left w:val="nil"/>
              <w:bottom w:val="single" w:sz="4" w:space="0" w:color="D3D3D3"/>
              <w:right w:val="single" w:sz="4" w:space="0" w:color="D3D3D3"/>
            </w:tcBorders>
            <w:shd w:val="clear" w:color="708090" w:fill="708090"/>
            <w:vAlign w:val="center"/>
            <w:hideMark/>
          </w:tcPr>
          <w:p w14:paraId="720612AC" w14:textId="713C162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6E0742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27A1394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F1F25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18E0D9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509.893,00</w:t>
            </w:r>
          </w:p>
        </w:tc>
        <w:tc>
          <w:tcPr>
            <w:tcW w:w="439" w:type="pct"/>
            <w:tcBorders>
              <w:top w:val="nil"/>
              <w:left w:val="nil"/>
              <w:bottom w:val="single" w:sz="4" w:space="0" w:color="D3D3D3"/>
              <w:right w:val="single" w:sz="4" w:space="0" w:color="D3D3D3"/>
            </w:tcBorders>
            <w:shd w:val="clear" w:color="auto" w:fill="auto"/>
            <w:vAlign w:val="center"/>
            <w:hideMark/>
          </w:tcPr>
          <w:p w14:paraId="051073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33B240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6EE138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113.398,00</w:t>
            </w:r>
          </w:p>
        </w:tc>
        <w:tc>
          <w:tcPr>
            <w:tcW w:w="949" w:type="pct"/>
            <w:tcBorders>
              <w:top w:val="nil"/>
              <w:left w:val="nil"/>
              <w:bottom w:val="single" w:sz="4" w:space="0" w:color="D3D3D3"/>
              <w:right w:val="single" w:sz="4" w:space="0" w:color="D3D3D3"/>
            </w:tcBorders>
            <w:shd w:val="clear" w:color="708090" w:fill="708090"/>
            <w:vAlign w:val="center"/>
            <w:hideMark/>
          </w:tcPr>
          <w:p w14:paraId="513A623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623.291,01</w:t>
            </w:r>
          </w:p>
        </w:tc>
      </w:tr>
      <w:tr w:rsidR="000B627F" w:rsidRPr="006F7A4F" w14:paraId="1482F209" w14:textId="77777777" w:rsidTr="00597335">
        <w:trPr>
          <w:trHeight w:val="30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24E6425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PETROKİMYA ANONİM ŞİRKETİ</w:t>
            </w:r>
          </w:p>
        </w:tc>
        <w:tc>
          <w:tcPr>
            <w:tcW w:w="344" w:type="pct"/>
            <w:tcBorders>
              <w:top w:val="nil"/>
              <w:left w:val="nil"/>
              <w:bottom w:val="single" w:sz="4" w:space="0" w:color="D3D3D3"/>
              <w:right w:val="single" w:sz="4" w:space="0" w:color="D3D3D3"/>
            </w:tcBorders>
            <w:shd w:val="clear" w:color="708090" w:fill="708090"/>
            <w:vAlign w:val="center"/>
            <w:hideMark/>
          </w:tcPr>
          <w:p w14:paraId="308C3902" w14:textId="292A247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14:paraId="0E73D2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0C4E0B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92676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14:paraId="43A103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428.593.864,43</w:t>
            </w:r>
          </w:p>
        </w:tc>
        <w:tc>
          <w:tcPr>
            <w:tcW w:w="439" w:type="pct"/>
            <w:tcBorders>
              <w:top w:val="nil"/>
              <w:left w:val="nil"/>
              <w:bottom w:val="single" w:sz="4" w:space="0" w:color="D3D3D3"/>
              <w:right w:val="single" w:sz="4" w:space="0" w:color="D3D3D3"/>
            </w:tcBorders>
            <w:shd w:val="clear" w:color="auto" w:fill="auto"/>
            <w:vAlign w:val="center"/>
            <w:hideMark/>
          </w:tcPr>
          <w:p w14:paraId="13170F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6AF851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692F5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949" w:type="pct"/>
            <w:tcBorders>
              <w:top w:val="nil"/>
              <w:left w:val="nil"/>
              <w:bottom w:val="single" w:sz="4" w:space="0" w:color="D3D3D3"/>
              <w:right w:val="single" w:sz="4" w:space="0" w:color="D3D3D3"/>
            </w:tcBorders>
            <w:shd w:val="clear" w:color="708090" w:fill="708090"/>
            <w:vAlign w:val="center"/>
            <w:hideMark/>
          </w:tcPr>
          <w:p w14:paraId="0EEC26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428.593.864,43</w:t>
            </w:r>
          </w:p>
        </w:tc>
      </w:tr>
      <w:tr w:rsidR="000B627F" w:rsidRPr="006F7A4F" w14:paraId="182F076B" w14:textId="77777777" w:rsidTr="00597335">
        <w:trPr>
          <w:trHeight w:val="300"/>
        </w:trPr>
        <w:tc>
          <w:tcPr>
            <w:tcW w:w="423" w:type="pct"/>
            <w:tcBorders>
              <w:top w:val="nil"/>
              <w:left w:val="single" w:sz="4" w:space="0" w:color="D3D3D3"/>
              <w:bottom w:val="single" w:sz="4" w:space="0" w:color="D3D3D3"/>
              <w:right w:val="single" w:sz="4" w:space="0" w:color="D3D3D3"/>
            </w:tcBorders>
            <w:shd w:val="clear" w:color="708090" w:fill="708090"/>
            <w:vAlign w:val="center"/>
            <w:hideMark/>
          </w:tcPr>
          <w:p w14:paraId="7E8C05E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344" w:type="pct"/>
            <w:tcBorders>
              <w:top w:val="nil"/>
              <w:left w:val="nil"/>
              <w:bottom w:val="single" w:sz="4" w:space="0" w:color="D3D3D3"/>
              <w:right w:val="single" w:sz="4" w:space="0" w:color="D3D3D3"/>
            </w:tcBorders>
            <w:shd w:val="clear" w:color="708090" w:fill="708090"/>
            <w:vAlign w:val="center"/>
            <w:hideMark/>
          </w:tcPr>
          <w:p w14:paraId="5CCA74EF" w14:textId="50C6BF47"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523" w:type="pct"/>
            <w:tcBorders>
              <w:top w:val="nil"/>
              <w:left w:val="nil"/>
              <w:bottom w:val="single" w:sz="4" w:space="0" w:color="D3D3D3"/>
              <w:right w:val="single" w:sz="4" w:space="0" w:color="D3D3D3"/>
            </w:tcBorders>
            <w:shd w:val="clear" w:color="708090" w:fill="708090"/>
            <w:vAlign w:val="center"/>
            <w:hideMark/>
          </w:tcPr>
          <w:p w14:paraId="5DF4D9C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1.159.945.663,30</w:t>
            </w:r>
          </w:p>
        </w:tc>
        <w:tc>
          <w:tcPr>
            <w:tcW w:w="473" w:type="pct"/>
            <w:tcBorders>
              <w:top w:val="nil"/>
              <w:left w:val="nil"/>
              <w:bottom w:val="single" w:sz="4" w:space="0" w:color="D3D3D3"/>
              <w:right w:val="single" w:sz="4" w:space="0" w:color="D3D3D3"/>
            </w:tcBorders>
            <w:shd w:val="clear" w:color="708090" w:fill="708090"/>
            <w:vAlign w:val="center"/>
            <w:hideMark/>
          </w:tcPr>
          <w:p w14:paraId="15528E4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571.564.858,71</w:t>
            </w:r>
          </w:p>
        </w:tc>
        <w:tc>
          <w:tcPr>
            <w:tcW w:w="447" w:type="pct"/>
            <w:tcBorders>
              <w:top w:val="nil"/>
              <w:left w:val="nil"/>
              <w:bottom w:val="single" w:sz="4" w:space="0" w:color="D3D3D3"/>
              <w:right w:val="single" w:sz="4" w:space="0" w:color="D3D3D3"/>
            </w:tcBorders>
            <w:shd w:val="clear" w:color="708090" w:fill="708090"/>
            <w:vAlign w:val="center"/>
            <w:hideMark/>
          </w:tcPr>
          <w:p w14:paraId="1B298A2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258.788,77</w:t>
            </w:r>
          </w:p>
        </w:tc>
        <w:tc>
          <w:tcPr>
            <w:tcW w:w="523" w:type="pct"/>
            <w:tcBorders>
              <w:top w:val="nil"/>
              <w:left w:val="nil"/>
              <w:bottom w:val="single" w:sz="4" w:space="0" w:color="D3D3D3"/>
              <w:right w:val="single" w:sz="4" w:space="0" w:color="D3D3D3"/>
            </w:tcBorders>
            <w:shd w:val="clear" w:color="708090" w:fill="708090"/>
            <w:vAlign w:val="center"/>
            <w:hideMark/>
          </w:tcPr>
          <w:p w14:paraId="23A672E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1.951.978.569,15</w:t>
            </w:r>
          </w:p>
        </w:tc>
        <w:tc>
          <w:tcPr>
            <w:tcW w:w="439" w:type="pct"/>
            <w:tcBorders>
              <w:top w:val="nil"/>
              <w:left w:val="nil"/>
              <w:bottom w:val="single" w:sz="4" w:space="0" w:color="D3D3D3"/>
              <w:right w:val="single" w:sz="4" w:space="0" w:color="D3D3D3"/>
            </w:tcBorders>
            <w:shd w:val="clear" w:color="708090" w:fill="708090"/>
            <w:vAlign w:val="center"/>
            <w:hideMark/>
          </w:tcPr>
          <w:p w14:paraId="4393F01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77.265.921,90</w:t>
            </w:r>
          </w:p>
        </w:tc>
        <w:tc>
          <w:tcPr>
            <w:tcW w:w="473" w:type="pct"/>
            <w:tcBorders>
              <w:top w:val="nil"/>
              <w:left w:val="nil"/>
              <w:bottom w:val="single" w:sz="4" w:space="0" w:color="D3D3D3"/>
              <w:right w:val="single" w:sz="4" w:space="0" w:color="D3D3D3"/>
            </w:tcBorders>
            <w:shd w:val="clear" w:color="708090" w:fill="708090"/>
            <w:vAlign w:val="center"/>
            <w:hideMark/>
          </w:tcPr>
          <w:p w14:paraId="1D6ECE8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567.447.395,07</w:t>
            </w:r>
          </w:p>
        </w:tc>
        <w:tc>
          <w:tcPr>
            <w:tcW w:w="405" w:type="pct"/>
            <w:tcBorders>
              <w:top w:val="nil"/>
              <w:left w:val="nil"/>
              <w:bottom w:val="single" w:sz="4" w:space="0" w:color="D3D3D3"/>
              <w:right w:val="single" w:sz="4" w:space="0" w:color="D3D3D3"/>
            </w:tcBorders>
            <w:shd w:val="clear" w:color="708090" w:fill="708090"/>
            <w:vAlign w:val="center"/>
            <w:hideMark/>
          </w:tcPr>
          <w:p w14:paraId="3EF66DB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4.674.802,86</w:t>
            </w:r>
          </w:p>
        </w:tc>
        <w:tc>
          <w:tcPr>
            <w:tcW w:w="949" w:type="pct"/>
            <w:tcBorders>
              <w:top w:val="nil"/>
              <w:left w:val="nil"/>
              <w:bottom w:val="single" w:sz="4" w:space="0" w:color="D3D3D3"/>
              <w:right w:val="single" w:sz="4" w:space="0" w:color="D3D3D3"/>
            </w:tcBorders>
            <w:shd w:val="clear" w:color="708090" w:fill="708090"/>
            <w:vAlign w:val="center"/>
            <w:hideMark/>
          </w:tcPr>
          <w:p w14:paraId="0EDB8FF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4.333.135.999,77</w:t>
            </w:r>
          </w:p>
        </w:tc>
      </w:tr>
    </w:tbl>
    <w:p w14:paraId="5F3C640B" w14:textId="77777777" w:rsidR="000B627F" w:rsidRPr="006F7A4F" w:rsidRDefault="000B627F" w:rsidP="000B627F">
      <w:pPr>
        <w:rPr>
          <w:rFonts w:ascii="Times New Roman" w:hAnsi="Times New Roman" w:cs="Times New Roman"/>
        </w:rPr>
      </w:pPr>
    </w:p>
    <w:p w14:paraId="2AD6E179" w14:textId="77777777" w:rsidR="000B627F" w:rsidRPr="006F7A4F" w:rsidRDefault="000B627F" w:rsidP="000B627F">
      <w:pPr>
        <w:rPr>
          <w:rFonts w:ascii="Times New Roman" w:hAnsi="Times New Roman" w:cs="Times New Roman"/>
        </w:rPr>
      </w:pPr>
    </w:p>
    <w:p w14:paraId="1094B2E1" w14:textId="77777777" w:rsidR="000B627F" w:rsidRPr="006F7A4F" w:rsidRDefault="000B627F" w:rsidP="000B627F">
      <w:pPr>
        <w:rPr>
          <w:rFonts w:ascii="Times New Roman" w:hAnsi="Times New Roman" w:cs="Times New Roman"/>
        </w:rPr>
      </w:pPr>
    </w:p>
    <w:p w14:paraId="339F2600" w14:textId="77777777" w:rsidR="000B627F" w:rsidRPr="006F7A4F" w:rsidRDefault="000B627F" w:rsidP="000B627F">
      <w:pPr>
        <w:rPr>
          <w:rFonts w:ascii="Times New Roman" w:hAnsi="Times New Roman" w:cs="Times New Roman"/>
        </w:rPr>
      </w:pPr>
    </w:p>
    <w:p w14:paraId="7B8193AE" w14:textId="48804C64" w:rsidR="000B627F" w:rsidRPr="006F7A4F" w:rsidRDefault="000B627F" w:rsidP="000B627F">
      <w:pPr>
        <w:rPr>
          <w:rFonts w:ascii="Times New Roman" w:hAnsi="Times New Roman" w:cs="Times New Roman"/>
        </w:rPr>
      </w:pPr>
    </w:p>
    <w:p w14:paraId="7CFF7490" w14:textId="4BD45D2B" w:rsidR="00597335" w:rsidRPr="006F7A4F" w:rsidRDefault="00597335" w:rsidP="000B627F">
      <w:pPr>
        <w:rPr>
          <w:rFonts w:ascii="Times New Roman" w:hAnsi="Times New Roman" w:cs="Times New Roman"/>
        </w:rPr>
      </w:pPr>
    </w:p>
    <w:p w14:paraId="2D07106A" w14:textId="1025A5F6" w:rsidR="00597335" w:rsidRPr="006F7A4F" w:rsidRDefault="00597335" w:rsidP="000B627F">
      <w:pPr>
        <w:rPr>
          <w:rFonts w:ascii="Times New Roman" w:hAnsi="Times New Roman" w:cs="Times New Roman"/>
        </w:rPr>
      </w:pPr>
    </w:p>
    <w:p w14:paraId="0F5C7D80" w14:textId="77777777" w:rsidR="00597335" w:rsidRPr="006F7A4F" w:rsidRDefault="00597335" w:rsidP="000B627F">
      <w:pPr>
        <w:rPr>
          <w:rFonts w:ascii="Times New Roman" w:hAnsi="Times New Roman" w:cs="Times New Roman"/>
        </w:rPr>
      </w:pPr>
    </w:p>
    <w:p w14:paraId="350B7791" w14:textId="77777777" w:rsidR="000B627F" w:rsidRPr="006F7A4F" w:rsidRDefault="000B627F" w:rsidP="000B627F">
      <w:pPr>
        <w:rPr>
          <w:rFonts w:ascii="Times New Roman" w:hAnsi="Times New Roman" w:cs="Times New Roman"/>
        </w:rPr>
      </w:pPr>
    </w:p>
    <w:p w14:paraId="13F6CB2C" w14:textId="77777777" w:rsidR="000B627F" w:rsidRPr="006F7A4F" w:rsidRDefault="000B627F" w:rsidP="000B627F">
      <w:pPr>
        <w:rPr>
          <w:rFonts w:ascii="Times New Roman" w:hAnsi="Times New Roman" w:cs="Times New Roman"/>
        </w:rPr>
      </w:pPr>
    </w:p>
    <w:p w14:paraId="7DDD141F" w14:textId="77777777" w:rsidR="005044BE" w:rsidRPr="006F7A4F" w:rsidRDefault="005044BE" w:rsidP="00013187">
      <w:pPr>
        <w:pStyle w:val="Balk5"/>
      </w:pPr>
      <w:bookmarkStart w:id="741" w:name="_Toc445993559"/>
      <w:bookmarkStart w:id="742" w:name="_Toc47706211"/>
      <w:r w:rsidRPr="006F7A4F">
        <w:t>Tablo 10.42 KAHRAMANMARAŞ</w:t>
      </w:r>
      <w:bookmarkEnd w:id="741"/>
      <w:bookmarkEnd w:id="742"/>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062"/>
        <w:gridCol w:w="1062"/>
        <w:gridCol w:w="1140"/>
        <w:gridCol w:w="1062"/>
        <w:gridCol w:w="1140"/>
      </w:tblGrid>
      <w:tr w:rsidR="000B627F" w:rsidRPr="006F7A4F" w14:paraId="011ABED0"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59F1D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KAHRAMANMARAŞ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6A03D7F" w14:textId="73A4E7E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63E9EF" w14:textId="18614BF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124387" w14:textId="67ACA58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B55361" w14:textId="6557724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4C9911" w14:textId="66C8E5A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98D913" w14:textId="63183E6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CC74B6" w14:textId="341F612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A6368B" w14:textId="32DE8CD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8756D3" w14:textId="1ECE5AD1"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7C0DCC9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16E31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12C5AB" w14:textId="6D7ED2A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360E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80B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225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12CA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FF91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25.120,37</w:t>
            </w:r>
          </w:p>
        </w:tc>
        <w:tc>
          <w:tcPr>
            <w:tcW w:w="410" w:type="pct"/>
            <w:tcBorders>
              <w:top w:val="nil"/>
              <w:left w:val="nil"/>
              <w:bottom w:val="single" w:sz="4" w:space="0" w:color="D3D3D3"/>
              <w:right w:val="single" w:sz="4" w:space="0" w:color="D3D3D3"/>
            </w:tcBorders>
            <w:shd w:val="clear" w:color="auto" w:fill="auto"/>
            <w:vAlign w:val="center"/>
            <w:hideMark/>
          </w:tcPr>
          <w:p w14:paraId="7B6BBC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3780C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535C6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25.120,37</w:t>
            </w:r>
          </w:p>
        </w:tc>
      </w:tr>
      <w:tr w:rsidR="000B627F" w:rsidRPr="006F7A4F" w14:paraId="09A0939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6E948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44A03D" w14:textId="35650D0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4C409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78.900.237,91</w:t>
            </w:r>
          </w:p>
        </w:tc>
        <w:tc>
          <w:tcPr>
            <w:tcW w:w="410" w:type="pct"/>
            <w:tcBorders>
              <w:top w:val="nil"/>
              <w:left w:val="nil"/>
              <w:bottom w:val="single" w:sz="4" w:space="0" w:color="D3D3D3"/>
              <w:right w:val="single" w:sz="4" w:space="0" w:color="D3D3D3"/>
            </w:tcBorders>
            <w:shd w:val="clear" w:color="auto" w:fill="auto"/>
            <w:vAlign w:val="center"/>
            <w:hideMark/>
          </w:tcPr>
          <w:p w14:paraId="5FAEFA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DF2E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104A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93.618.606,83</w:t>
            </w:r>
          </w:p>
        </w:tc>
        <w:tc>
          <w:tcPr>
            <w:tcW w:w="410" w:type="pct"/>
            <w:tcBorders>
              <w:top w:val="nil"/>
              <w:left w:val="nil"/>
              <w:bottom w:val="single" w:sz="4" w:space="0" w:color="D3D3D3"/>
              <w:right w:val="single" w:sz="4" w:space="0" w:color="D3D3D3"/>
            </w:tcBorders>
            <w:shd w:val="clear" w:color="auto" w:fill="auto"/>
            <w:vAlign w:val="center"/>
            <w:hideMark/>
          </w:tcPr>
          <w:p w14:paraId="4AFD20F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30.631.975,09</w:t>
            </w:r>
          </w:p>
        </w:tc>
        <w:tc>
          <w:tcPr>
            <w:tcW w:w="410" w:type="pct"/>
            <w:tcBorders>
              <w:top w:val="nil"/>
              <w:left w:val="nil"/>
              <w:bottom w:val="single" w:sz="4" w:space="0" w:color="D3D3D3"/>
              <w:right w:val="single" w:sz="4" w:space="0" w:color="D3D3D3"/>
            </w:tcBorders>
            <w:shd w:val="clear" w:color="auto" w:fill="auto"/>
            <w:vAlign w:val="center"/>
            <w:hideMark/>
          </w:tcPr>
          <w:p w14:paraId="6BE661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137.634.744,14</w:t>
            </w:r>
          </w:p>
        </w:tc>
        <w:tc>
          <w:tcPr>
            <w:tcW w:w="410" w:type="pct"/>
            <w:tcBorders>
              <w:top w:val="nil"/>
              <w:left w:val="nil"/>
              <w:bottom w:val="single" w:sz="4" w:space="0" w:color="D3D3D3"/>
              <w:right w:val="single" w:sz="4" w:space="0" w:color="D3D3D3"/>
            </w:tcBorders>
            <w:shd w:val="clear" w:color="auto" w:fill="auto"/>
            <w:vAlign w:val="center"/>
            <w:hideMark/>
          </w:tcPr>
          <w:p w14:paraId="00390C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913B6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340.785.563,98</w:t>
            </w:r>
          </w:p>
        </w:tc>
      </w:tr>
      <w:tr w:rsidR="000B627F" w:rsidRPr="006F7A4F" w14:paraId="367876D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4BFB4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F39555" w14:textId="00B1281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4B49C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E0E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EBB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9988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274B0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5742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F6C4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60.585,21</w:t>
            </w:r>
          </w:p>
        </w:tc>
        <w:tc>
          <w:tcPr>
            <w:tcW w:w="410" w:type="pct"/>
            <w:tcBorders>
              <w:top w:val="nil"/>
              <w:left w:val="nil"/>
              <w:bottom w:val="single" w:sz="4" w:space="0" w:color="D3D3D3"/>
              <w:right w:val="single" w:sz="4" w:space="0" w:color="D3D3D3"/>
            </w:tcBorders>
            <w:shd w:val="clear" w:color="708090" w:fill="708090"/>
            <w:vAlign w:val="center"/>
            <w:hideMark/>
          </w:tcPr>
          <w:p w14:paraId="0ECF017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60.585,21</w:t>
            </w:r>
          </w:p>
        </w:tc>
      </w:tr>
      <w:tr w:rsidR="000B627F" w:rsidRPr="006F7A4F" w14:paraId="0FE259F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7407E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60BF33" w14:textId="123188E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693F8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05C03C4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5A7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7CDB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098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B789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05D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EC862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r>
      <w:tr w:rsidR="000B627F" w:rsidRPr="006F7A4F" w14:paraId="3A5A186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A2E2A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DDECCB" w14:textId="115D313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4D216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B885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D43A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E776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A93D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21.334,94</w:t>
            </w:r>
          </w:p>
        </w:tc>
        <w:tc>
          <w:tcPr>
            <w:tcW w:w="410" w:type="pct"/>
            <w:tcBorders>
              <w:top w:val="nil"/>
              <w:left w:val="nil"/>
              <w:bottom w:val="single" w:sz="4" w:space="0" w:color="D3D3D3"/>
              <w:right w:val="single" w:sz="4" w:space="0" w:color="D3D3D3"/>
            </w:tcBorders>
            <w:shd w:val="clear" w:color="auto" w:fill="auto"/>
            <w:vAlign w:val="center"/>
            <w:hideMark/>
          </w:tcPr>
          <w:p w14:paraId="20ABEA4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655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47BE3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21.334,94</w:t>
            </w:r>
          </w:p>
        </w:tc>
      </w:tr>
      <w:tr w:rsidR="000B627F" w:rsidRPr="006F7A4F" w14:paraId="172726C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66229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491301" w14:textId="3F35C46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86AF0A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9EB7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E996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FD9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525.451,00</w:t>
            </w:r>
          </w:p>
        </w:tc>
        <w:tc>
          <w:tcPr>
            <w:tcW w:w="410" w:type="pct"/>
            <w:tcBorders>
              <w:top w:val="nil"/>
              <w:left w:val="nil"/>
              <w:bottom w:val="single" w:sz="4" w:space="0" w:color="D3D3D3"/>
              <w:right w:val="single" w:sz="4" w:space="0" w:color="D3D3D3"/>
            </w:tcBorders>
            <w:shd w:val="clear" w:color="auto" w:fill="auto"/>
            <w:vAlign w:val="center"/>
            <w:hideMark/>
          </w:tcPr>
          <w:p w14:paraId="264AFC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215.985,00</w:t>
            </w:r>
          </w:p>
        </w:tc>
        <w:tc>
          <w:tcPr>
            <w:tcW w:w="410" w:type="pct"/>
            <w:tcBorders>
              <w:top w:val="nil"/>
              <w:left w:val="nil"/>
              <w:bottom w:val="single" w:sz="4" w:space="0" w:color="D3D3D3"/>
              <w:right w:val="single" w:sz="4" w:space="0" w:color="D3D3D3"/>
            </w:tcBorders>
            <w:shd w:val="clear" w:color="auto" w:fill="auto"/>
            <w:vAlign w:val="center"/>
            <w:hideMark/>
          </w:tcPr>
          <w:p w14:paraId="25CB1E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586F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C54CF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741.436,00</w:t>
            </w:r>
          </w:p>
        </w:tc>
      </w:tr>
      <w:tr w:rsidR="000B627F" w:rsidRPr="006F7A4F" w14:paraId="300940B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087CB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A51DB8" w14:textId="0CBCE5E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D72004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805A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09F8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9CEC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354.562,10</w:t>
            </w:r>
          </w:p>
        </w:tc>
        <w:tc>
          <w:tcPr>
            <w:tcW w:w="410" w:type="pct"/>
            <w:tcBorders>
              <w:top w:val="nil"/>
              <w:left w:val="nil"/>
              <w:bottom w:val="single" w:sz="4" w:space="0" w:color="D3D3D3"/>
              <w:right w:val="single" w:sz="4" w:space="0" w:color="D3D3D3"/>
            </w:tcBorders>
            <w:shd w:val="clear" w:color="auto" w:fill="auto"/>
            <w:vAlign w:val="center"/>
            <w:hideMark/>
          </w:tcPr>
          <w:p w14:paraId="302DEA9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DC5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EB0C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3C941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354.562,10</w:t>
            </w:r>
          </w:p>
        </w:tc>
      </w:tr>
      <w:tr w:rsidR="000B627F" w:rsidRPr="006F7A4F" w14:paraId="44764E8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04A61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6492A0" w14:textId="45CC5A0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459EF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3480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427D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E3F7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377.400,00</w:t>
            </w:r>
          </w:p>
        </w:tc>
        <w:tc>
          <w:tcPr>
            <w:tcW w:w="410" w:type="pct"/>
            <w:tcBorders>
              <w:top w:val="nil"/>
              <w:left w:val="nil"/>
              <w:bottom w:val="single" w:sz="4" w:space="0" w:color="D3D3D3"/>
              <w:right w:val="single" w:sz="4" w:space="0" w:color="D3D3D3"/>
            </w:tcBorders>
            <w:shd w:val="clear" w:color="auto" w:fill="auto"/>
            <w:vAlign w:val="center"/>
            <w:hideMark/>
          </w:tcPr>
          <w:p w14:paraId="1FA0B6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856D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088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449E3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377.400,00</w:t>
            </w:r>
          </w:p>
        </w:tc>
      </w:tr>
      <w:tr w:rsidR="000B627F" w:rsidRPr="006F7A4F" w14:paraId="0D4399B6"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9AFE49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E05FC0" w14:textId="4BA5D41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9C610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7DAB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1BE7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94504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81.685,14</w:t>
            </w:r>
          </w:p>
        </w:tc>
        <w:tc>
          <w:tcPr>
            <w:tcW w:w="410" w:type="pct"/>
            <w:tcBorders>
              <w:top w:val="nil"/>
              <w:left w:val="nil"/>
              <w:bottom w:val="single" w:sz="4" w:space="0" w:color="D3D3D3"/>
              <w:right w:val="single" w:sz="4" w:space="0" w:color="D3D3D3"/>
            </w:tcBorders>
            <w:shd w:val="clear" w:color="auto" w:fill="auto"/>
            <w:vAlign w:val="center"/>
            <w:hideMark/>
          </w:tcPr>
          <w:p w14:paraId="0FD913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C0AB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7254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13.016,25</w:t>
            </w:r>
          </w:p>
        </w:tc>
        <w:tc>
          <w:tcPr>
            <w:tcW w:w="410" w:type="pct"/>
            <w:tcBorders>
              <w:top w:val="nil"/>
              <w:left w:val="nil"/>
              <w:bottom w:val="single" w:sz="4" w:space="0" w:color="D3D3D3"/>
              <w:right w:val="single" w:sz="4" w:space="0" w:color="D3D3D3"/>
            </w:tcBorders>
            <w:shd w:val="clear" w:color="708090" w:fill="708090"/>
            <w:vAlign w:val="center"/>
            <w:hideMark/>
          </w:tcPr>
          <w:p w14:paraId="0C1142F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94.701,39</w:t>
            </w:r>
          </w:p>
        </w:tc>
      </w:tr>
      <w:tr w:rsidR="000B627F" w:rsidRPr="006F7A4F" w14:paraId="053D4A4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756C9EA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30E5337" w14:textId="33C58C1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79B3E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C5CFF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C7E9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5F85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346.681,00</w:t>
            </w:r>
          </w:p>
        </w:tc>
        <w:tc>
          <w:tcPr>
            <w:tcW w:w="410" w:type="pct"/>
            <w:tcBorders>
              <w:top w:val="nil"/>
              <w:left w:val="nil"/>
              <w:bottom w:val="single" w:sz="4" w:space="0" w:color="D3D3D3"/>
              <w:right w:val="single" w:sz="4" w:space="0" w:color="D3D3D3"/>
            </w:tcBorders>
            <w:shd w:val="clear" w:color="auto" w:fill="auto"/>
            <w:vAlign w:val="center"/>
            <w:hideMark/>
          </w:tcPr>
          <w:p w14:paraId="6F9916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764.996,00</w:t>
            </w:r>
          </w:p>
        </w:tc>
        <w:tc>
          <w:tcPr>
            <w:tcW w:w="410" w:type="pct"/>
            <w:tcBorders>
              <w:top w:val="nil"/>
              <w:left w:val="nil"/>
              <w:bottom w:val="single" w:sz="4" w:space="0" w:color="D3D3D3"/>
              <w:right w:val="single" w:sz="4" w:space="0" w:color="D3D3D3"/>
            </w:tcBorders>
            <w:shd w:val="clear" w:color="auto" w:fill="auto"/>
            <w:vAlign w:val="center"/>
            <w:hideMark/>
          </w:tcPr>
          <w:p w14:paraId="5EF355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265.125,00</w:t>
            </w:r>
          </w:p>
        </w:tc>
        <w:tc>
          <w:tcPr>
            <w:tcW w:w="410" w:type="pct"/>
            <w:tcBorders>
              <w:top w:val="nil"/>
              <w:left w:val="nil"/>
              <w:bottom w:val="single" w:sz="4" w:space="0" w:color="D3D3D3"/>
              <w:right w:val="single" w:sz="4" w:space="0" w:color="D3D3D3"/>
            </w:tcBorders>
            <w:shd w:val="clear" w:color="auto" w:fill="auto"/>
            <w:vAlign w:val="center"/>
            <w:hideMark/>
          </w:tcPr>
          <w:p w14:paraId="3820CA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72.389,00</w:t>
            </w:r>
          </w:p>
        </w:tc>
        <w:tc>
          <w:tcPr>
            <w:tcW w:w="410" w:type="pct"/>
            <w:tcBorders>
              <w:top w:val="nil"/>
              <w:left w:val="nil"/>
              <w:bottom w:val="single" w:sz="4" w:space="0" w:color="D3D3D3"/>
              <w:right w:val="single" w:sz="4" w:space="0" w:color="D3D3D3"/>
            </w:tcBorders>
            <w:shd w:val="clear" w:color="708090" w:fill="708090"/>
            <w:vAlign w:val="center"/>
            <w:hideMark/>
          </w:tcPr>
          <w:p w14:paraId="5D14E25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1.449.191,00</w:t>
            </w:r>
          </w:p>
        </w:tc>
      </w:tr>
      <w:tr w:rsidR="000B627F" w:rsidRPr="006F7A4F" w14:paraId="0D0DA00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57519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FE313B4" w14:textId="3C9CD248"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577E38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78.900.237,91</w:t>
            </w:r>
          </w:p>
        </w:tc>
        <w:tc>
          <w:tcPr>
            <w:tcW w:w="410" w:type="pct"/>
            <w:tcBorders>
              <w:top w:val="nil"/>
              <w:left w:val="nil"/>
              <w:bottom w:val="single" w:sz="4" w:space="0" w:color="D3D3D3"/>
              <w:right w:val="single" w:sz="4" w:space="0" w:color="D3D3D3"/>
            </w:tcBorders>
            <w:shd w:val="clear" w:color="708090" w:fill="708090"/>
            <w:vAlign w:val="center"/>
            <w:hideMark/>
          </w:tcPr>
          <w:p w14:paraId="2360140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EBFDB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706A4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95.304.386,07</w:t>
            </w:r>
          </w:p>
        </w:tc>
        <w:tc>
          <w:tcPr>
            <w:tcW w:w="410" w:type="pct"/>
            <w:tcBorders>
              <w:top w:val="nil"/>
              <w:left w:val="nil"/>
              <w:bottom w:val="single" w:sz="4" w:space="0" w:color="D3D3D3"/>
              <w:right w:val="single" w:sz="4" w:space="0" w:color="D3D3D3"/>
            </w:tcBorders>
            <w:shd w:val="clear" w:color="708090" w:fill="708090"/>
            <w:vAlign w:val="center"/>
            <w:hideMark/>
          </w:tcPr>
          <w:p w14:paraId="3AA9429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31.659.411,40</w:t>
            </w:r>
          </w:p>
        </w:tc>
        <w:tc>
          <w:tcPr>
            <w:tcW w:w="410" w:type="pct"/>
            <w:tcBorders>
              <w:top w:val="nil"/>
              <w:left w:val="nil"/>
              <w:bottom w:val="single" w:sz="4" w:space="0" w:color="D3D3D3"/>
              <w:right w:val="single" w:sz="4" w:space="0" w:color="D3D3D3"/>
            </w:tcBorders>
            <w:shd w:val="clear" w:color="708090" w:fill="708090"/>
            <w:vAlign w:val="center"/>
            <w:hideMark/>
          </w:tcPr>
          <w:p w14:paraId="0A6C61D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137.899.869,14</w:t>
            </w:r>
          </w:p>
        </w:tc>
        <w:tc>
          <w:tcPr>
            <w:tcW w:w="410" w:type="pct"/>
            <w:tcBorders>
              <w:top w:val="nil"/>
              <w:left w:val="nil"/>
              <w:bottom w:val="single" w:sz="4" w:space="0" w:color="D3D3D3"/>
              <w:right w:val="single" w:sz="4" w:space="0" w:color="D3D3D3"/>
            </w:tcBorders>
            <w:shd w:val="clear" w:color="708090" w:fill="708090"/>
            <w:vAlign w:val="center"/>
            <w:hideMark/>
          </w:tcPr>
          <w:p w14:paraId="7AF142E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145.990,46</w:t>
            </w:r>
          </w:p>
        </w:tc>
        <w:tc>
          <w:tcPr>
            <w:tcW w:w="410" w:type="pct"/>
            <w:tcBorders>
              <w:top w:val="nil"/>
              <w:left w:val="nil"/>
              <w:bottom w:val="single" w:sz="4" w:space="0" w:color="D3D3D3"/>
              <w:right w:val="single" w:sz="4" w:space="0" w:color="D3D3D3"/>
            </w:tcBorders>
            <w:shd w:val="clear" w:color="708090" w:fill="708090"/>
            <w:vAlign w:val="center"/>
            <w:hideMark/>
          </w:tcPr>
          <w:p w14:paraId="14A15A3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343.909.894,99</w:t>
            </w:r>
          </w:p>
        </w:tc>
      </w:tr>
    </w:tbl>
    <w:p w14:paraId="5EC210E6" w14:textId="77777777" w:rsidR="005044BE" w:rsidRPr="006F7A4F" w:rsidRDefault="005044BE" w:rsidP="005044BE">
      <w:pPr>
        <w:rPr>
          <w:rFonts w:ascii="Times New Roman" w:hAnsi="Times New Roman" w:cs="Times New Roman"/>
        </w:rPr>
      </w:pPr>
    </w:p>
    <w:p w14:paraId="560F4343" w14:textId="77777777" w:rsidR="005044BE" w:rsidRPr="006F7A4F" w:rsidRDefault="005044BE" w:rsidP="005044BE">
      <w:pPr>
        <w:rPr>
          <w:rFonts w:ascii="Times New Roman" w:hAnsi="Times New Roman" w:cs="Times New Roman"/>
        </w:rPr>
      </w:pPr>
    </w:p>
    <w:p w14:paraId="229436E9" w14:textId="77777777" w:rsidR="005044BE" w:rsidRPr="006F7A4F" w:rsidRDefault="005044BE" w:rsidP="005044BE">
      <w:pPr>
        <w:rPr>
          <w:rFonts w:ascii="Times New Roman" w:hAnsi="Times New Roman" w:cs="Times New Roman"/>
        </w:rPr>
      </w:pPr>
    </w:p>
    <w:p w14:paraId="2B0B4CC2" w14:textId="68B6DB64" w:rsidR="000B627F" w:rsidRPr="006F7A4F" w:rsidRDefault="000B627F" w:rsidP="005044BE">
      <w:pPr>
        <w:rPr>
          <w:rFonts w:ascii="Times New Roman" w:hAnsi="Times New Roman" w:cs="Times New Roman"/>
        </w:rPr>
      </w:pPr>
    </w:p>
    <w:p w14:paraId="4A0B6C23" w14:textId="368B98B9" w:rsidR="00597335" w:rsidRPr="006F7A4F" w:rsidRDefault="00597335" w:rsidP="005044BE">
      <w:pPr>
        <w:rPr>
          <w:rFonts w:ascii="Times New Roman" w:hAnsi="Times New Roman" w:cs="Times New Roman"/>
        </w:rPr>
      </w:pPr>
    </w:p>
    <w:p w14:paraId="246ED0AB" w14:textId="5C68959C" w:rsidR="00597335" w:rsidRPr="006F7A4F" w:rsidRDefault="00597335" w:rsidP="005044BE">
      <w:pPr>
        <w:rPr>
          <w:rFonts w:ascii="Times New Roman" w:hAnsi="Times New Roman" w:cs="Times New Roman"/>
        </w:rPr>
      </w:pPr>
    </w:p>
    <w:p w14:paraId="33406268" w14:textId="77777777" w:rsidR="00597335" w:rsidRPr="006F7A4F" w:rsidRDefault="00597335" w:rsidP="005044BE">
      <w:pPr>
        <w:rPr>
          <w:rFonts w:ascii="Times New Roman" w:hAnsi="Times New Roman" w:cs="Times New Roman"/>
        </w:rPr>
      </w:pPr>
    </w:p>
    <w:p w14:paraId="6B8C6639" w14:textId="77777777" w:rsidR="000B627F" w:rsidRPr="006F7A4F" w:rsidRDefault="000B627F" w:rsidP="005044BE">
      <w:pPr>
        <w:rPr>
          <w:rFonts w:ascii="Times New Roman" w:hAnsi="Times New Roman" w:cs="Times New Roman"/>
        </w:rPr>
      </w:pPr>
    </w:p>
    <w:p w14:paraId="043A77F2" w14:textId="77777777" w:rsidR="005044BE" w:rsidRPr="006F7A4F" w:rsidRDefault="005044BE" w:rsidP="00013187">
      <w:pPr>
        <w:pStyle w:val="Balk5"/>
      </w:pPr>
      <w:bookmarkStart w:id="743" w:name="_Toc445993560"/>
      <w:bookmarkStart w:id="744" w:name="_Toc47706212"/>
      <w:r w:rsidRPr="006F7A4F">
        <w:t>Tablo 10.43 KARABÜK</w:t>
      </w:r>
      <w:bookmarkEnd w:id="743"/>
      <w:bookmarkEnd w:id="744"/>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0B627F" w:rsidRPr="006F7A4F" w14:paraId="0B62EC2D"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182D4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45" w:name="_Toc445993561"/>
            <w:r w:rsidRPr="006F7A4F">
              <w:rPr>
                <w:rFonts w:ascii="Times New Roman" w:eastAsia="Times New Roman" w:hAnsi="Times New Roman" w:cs="Times New Roman"/>
                <w:b/>
                <w:bCs/>
                <w:color w:val="FFFFFF"/>
                <w:sz w:val="16"/>
                <w:szCs w:val="16"/>
                <w:lang w:eastAsia="tr-TR"/>
              </w:rPr>
              <w:t>KARABÜK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48E80CC" w14:textId="673BF24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EFD0D2" w14:textId="01C9F9F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2B09C4" w14:textId="3C8640D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22793E" w14:textId="26333FE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9245F3" w14:textId="1727EC0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9229A9" w14:textId="71973B6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54FC94" w14:textId="51CE133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6A9ED7" w14:textId="69C30A8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5C9F95" w14:textId="7A78B58F"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536971F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0B340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D85E97" w14:textId="03DA363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4B1A3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DBD9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30DA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3A56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122.405,14</w:t>
            </w:r>
          </w:p>
        </w:tc>
        <w:tc>
          <w:tcPr>
            <w:tcW w:w="410" w:type="pct"/>
            <w:tcBorders>
              <w:top w:val="nil"/>
              <w:left w:val="nil"/>
              <w:bottom w:val="single" w:sz="4" w:space="0" w:color="D3D3D3"/>
              <w:right w:val="single" w:sz="4" w:space="0" w:color="D3D3D3"/>
            </w:tcBorders>
            <w:shd w:val="clear" w:color="auto" w:fill="auto"/>
            <w:vAlign w:val="center"/>
            <w:hideMark/>
          </w:tcPr>
          <w:p w14:paraId="4822F5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40CA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72F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0DCC7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122.405,14</w:t>
            </w:r>
          </w:p>
        </w:tc>
      </w:tr>
      <w:tr w:rsidR="000B627F" w:rsidRPr="006F7A4F" w14:paraId="5BE2C4E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467CF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357803" w14:textId="655DF0C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449C1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19.563,92</w:t>
            </w:r>
          </w:p>
        </w:tc>
        <w:tc>
          <w:tcPr>
            <w:tcW w:w="410" w:type="pct"/>
            <w:tcBorders>
              <w:top w:val="nil"/>
              <w:left w:val="nil"/>
              <w:bottom w:val="single" w:sz="4" w:space="0" w:color="D3D3D3"/>
              <w:right w:val="single" w:sz="4" w:space="0" w:color="D3D3D3"/>
            </w:tcBorders>
            <w:shd w:val="clear" w:color="auto" w:fill="auto"/>
            <w:vAlign w:val="center"/>
            <w:hideMark/>
          </w:tcPr>
          <w:p w14:paraId="1C9F0C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3.009,54</w:t>
            </w:r>
          </w:p>
        </w:tc>
        <w:tc>
          <w:tcPr>
            <w:tcW w:w="410" w:type="pct"/>
            <w:tcBorders>
              <w:top w:val="nil"/>
              <w:left w:val="nil"/>
              <w:bottom w:val="single" w:sz="4" w:space="0" w:color="D3D3D3"/>
              <w:right w:val="single" w:sz="4" w:space="0" w:color="D3D3D3"/>
            </w:tcBorders>
            <w:shd w:val="clear" w:color="auto" w:fill="auto"/>
            <w:vAlign w:val="center"/>
            <w:hideMark/>
          </w:tcPr>
          <w:p w14:paraId="1CB56CE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754,58</w:t>
            </w:r>
          </w:p>
        </w:tc>
        <w:tc>
          <w:tcPr>
            <w:tcW w:w="410" w:type="pct"/>
            <w:tcBorders>
              <w:top w:val="nil"/>
              <w:left w:val="nil"/>
              <w:bottom w:val="single" w:sz="4" w:space="0" w:color="D3D3D3"/>
              <w:right w:val="single" w:sz="4" w:space="0" w:color="D3D3D3"/>
            </w:tcBorders>
            <w:shd w:val="clear" w:color="auto" w:fill="auto"/>
            <w:vAlign w:val="center"/>
            <w:hideMark/>
          </w:tcPr>
          <w:p w14:paraId="772005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86.571.471,17</w:t>
            </w:r>
          </w:p>
        </w:tc>
        <w:tc>
          <w:tcPr>
            <w:tcW w:w="410" w:type="pct"/>
            <w:tcBorders>
              <w:top w:val="nil"/>
              <w:left w:val="nil"/>
              <w:bottom w:val="single" w:sz="4" w:space="0" w:color="D3D3D3"/>
              <w:right w:val="single" w:sz="4" w:space="0" w:color="D3D3D3"/>
            </w:tcBorders>
            <w:shd w:val="clear" w:color="auto" w:fill="auto"/>
            <w:vAlign w:val="center"/>
            <w:hideMark/>
          </w:tcPr>
          <w:p w14:paraId="227A3E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20.780.582,02</w:t>
            </w:r>
          </w:p>
        </w:tc>
        <w:tc>
          <w:tcPr>
            <w:tcW w:w="410" w:type="pct"/>
            <w:tcBorders>
              <w:top w:val="nil"/>
              <w:left w:val="nil"/>
              <w:bottom w:val="single" w:sz="4" w:space="0" w:color="D3D3D3"/>
              <w:right w:val="single" w:sz="4" w:space="0" w:color="D3D3D3"/>
            </w:tcBorders>
            <w:shd w:val="clear" w:color="auto" w:fill="auto"/>
            <w:vAlign w:val="center"/>
            <w:hideMark/>
          </w:tcPr>
          <w:p w14:paraId="46B55D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58.828.506,49</w:t>
            </w:r>
          </w:p>
        </w:tc>
        <w:tc>
          <w:tcPr>
            <w:tcW w:w="410" w:type="pct"/>
            <w:tcBorders>
              <w:top w:val="nil"/>
              <w:left w:val="nil"/>
              <w:bottom w:val="single" w:sz="4" w:space="0" w:color="D3D3D3"/>
              <w:right w:val="single" w:sz="4" w:space="0" w:color="D3D3D3"/>
            </w:tcBorders>
            <w:shd w:val="clear" w:color="auto" w:fill="auto"/>
            <w:vAlign w:val="center"/>
            <w:hideMark/>
          </w:tcPr>
          <w:p w14:paraId="36C55B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645,02</w:t>
            </w:r>
          </w:p>
        </w:tc>
        <w:tc>
          <w:tcPr>
            <w:tcW w:w="410" w:type="pct"/>
            <w:tcBorders>
              <w:top w:val="nil"/>
              <w:left w:val="nil"/>
              <w:bottom w:val="single" w:sz="4" w:space="0" w:color="D3D3D3"/>
              <w:right w:val="single" w:sz="4" w:space="0" w:color="D3D3D3"/>
            </w:tcBorders>
            <w:shd w:val="clear" w:color="708090" w:fill="708090"/>
            <w:vAlign w:val="center"/>
            <w:hideMark/>
          </w:tcPr>
          <w:p w14:paraId="4C43B0C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166.204.532,74</w:t>
            </w:r>
          </w:p>
        </w:tc>
      </w:tr>
      <w:tr w:rsidR="000B627F" w:rsidRPr="006F7A4F" w14:paraId="27BDD32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A975C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 </w:t>
            </w:r>
          </w:p>
        </w:tc>
        <w:tc>
          <w:tcPr>
            <w:tcW w:w="481" w:type="pct"/>
            <w:tcBorders>
              <w:top w:val="nil"/>
              <w:left w:val="nil"/>
              <w:bottom w:val="single" w:sz="4" w:space="0" w:color="D3D3D3"/>
              <w:right w:val="single" w:sz="4" w:space="0" w:color="D3D3D3"/>
            </w:tcBorders>
            <w:shd w:val="clear" w:color="708090" w:fill="708090"/>
            <w:vAlign w:val="center"/>
            <w:hideMark/>
          </w:tcPr>
          <w:p w14:paraId="7117A67C" w14:textId="5FEA1F16"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35ACB6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19.563,92</w:t>
            </w:r>
          </w:p>
        </w:tc>
        <w:tc>
          <w:tcPr>
            <w:tcW w:w="410" w:type="pct"/>
            <w:tcBorders>
              <w:top w:val="nil"/>
              <w:left w:val="nil"/>
              <w:bottom w:val="single" w:sz="4" w:space="0" w:color="D3D3D3"/>
              <w:right w:val="single" w:sz="4" w:space="0" w:color="D3D3D3"/>
            </w:tcBorders>
            <w:shd w:val="clear" w:color="708090" w:fill="708090"/>
            <w:vAlign w:val="center"/>
            <w:hideMark/>
          </w:tcPr>
          <w:p w14:paraId="3D3AC91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3.009,54</w:t>
            </w:r>
          </w:p>
        </w:tc>
        <w:tc>
          <w:tcPr>
            <w:tcW w:w="410" w:type="pct"/>
            <w:tcBorders>
              <w:top w:val="nil"/>
              <w:left w:val="nil"/>
              <w:bottom w:val="single" w:sz="4" w:space="0" w:color="D3D3D3"/>
              <w:right w:val="single" w:sz="4" w:space="0" w:color="D3D3D3"/>
            </w:tcBorders>
            <w:shd w:val="clear" w:color="708090" w:fill="708090"/>
            <w:vAlign w:val="center"/>
            <w:hideMark/>
          </w:tcPr>
          <w:p w14:paraId="134290C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754,58</w:t>
            </w:r>
          </w:p>
        </w:tc>
        <w:tc>
          <w:tcPr>
            <w:tcW w:w="410" w:type="pct"/>
            <w:tcBorders>
              <w:top w:val="nil"/>
              <w:left w:val="nil"/>
              <w:bottom w:val="single" w:sz="4" w:space="0" w:color="D3D3D3"/>
              <w:right w:val="single" w:sz="4" w:space="0" w:color="D3D3D3"/>
            </w:tcBorders>
            <w:shd w:val="clear" w:color="708090" w:fill="708090"/>
            <w:vAlign w:val="center"/>
            <w:hideMark/>
          </w:tcPr>
          <w:p w14:paraId="7BB8754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86.693.876,31</w:t>
            </w:r>
          </w:p>
        </w:tc>
        <w:tc>
          <w:tcPr>
            <w:tcW w:w="410" w:type="pct"/>
            <w:tcBorders>
              <w:top w:val="nil"/>
              <w:left w:val="nil"/>
              <w:bottom w:val="single" w:sz="4" w:space="0" w:color="D3D3D3"/>
              <w:right w:val="single" w:sz="4" w:space="0" w:color="D3D3D3"/>
            </w:tcBorders>
            <w:shd w:val="clear" w:color="708090" w:fill="708090"/>
            <w:vAlign w:val="center"/>
            <w:hideMark/>
          </w:tcPr>
          <w:p w14:paraId="6E775EC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20.780.582,02</w:t>
            </w:r>
          </w:p>
        </w:tc>
        <w:tc>
          <w:tcPr>
            <w:tcW w:w="410" w:type="pct"/>
            <w:tcBorders>
              <w:top w:val="nil"/>
              <w:left w:val="nil"/>
              <w:bottom w:val="single" w:sz="4" w:space="0" w:color="D3D3D3"/>
              <w:right w:val="single" w:sz="4" w:space="0" w:color="D3D3D3"/>
            </w:tcBorders>
            <w:shd w:val="clear" w:color="708090" w:fill="708090"/>
            <w:vAlign w:val="center"/>
            <w:hideMark/>
          </w:tcPr>
          <w:p w14:paraId="747D128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58.828.506,49</w:t>
            </w:r>
          </w:p>
        </w:tc>
        <w:tc>
          <w:tcPr>
            <w:tcW w:w="410" w:type="pct"/>
            <w:tcBorders>
              <w:top w:val="nil"/>
              <w:left w:val="nil"/>
              <w:bottom w:val="single" w:sz="4" w:space="0" w:color="D3D3D3"/>
              <w:right w:val="single" w:sz="4" w:space="0" w:color="D3D3D3"/>
            </w:tcBorders>
            <w:shd w:val="clear" w:color="708090" w:fill="708090"/>
            <w:vAlign w:val="center"/>
            <w:hideMark/>
          </w:tcPr>
          <w:p w14:paraId="7D3C8B1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645,02</w:t>
            </w:r>
          </w:p>
        </w:tc>
        <w:tc>
          <w:tcPr>
            <w:tcW w:w="410" w:type="pct"/>
            <w:tcBorders>
              <w:top w:val="nil"/>
              <w:left w:val="nil"/>
              <w:bottom w:val="single" w:sz="4" w:space="0" w:color="D3D3D3"/>
              <w:right w:val="single" w:sz="4" w:space="0" w:color="D3D3D3"/>
            </w:tcBorders>
            <w:shd w:val="clear" w:color="708090" w:fill="708090"/>
            <w:vAlign w:val="center"/>
            <w:hideMark/>
          </w:tcPr>
          <w:p w14:paraId="16B137F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166.326.937,88</w:t>
            </w:r>
          </w:p>
        </w:tc>
      </w:tr>
    </w:tbl>
    <w:p w14:paraId="38597A3F" w14:textId="77777777" w:rsidR="005044BE" w:rsidRPr="006F7A4F" w:rsidRDefault="005044BE" w:rsidP="005044BE">
      <w:pPr>
        <w:pStyle w:val="AralkYok"/>
        <w:rPr>
          <w:rFonts w:cs="Times New Roman"/>
        </w:rPr>
      </w:pPr>
    </w:p>
    <w:p w14:paraId="5BB393E2" w14:textId="77777777" w:rsidR="005044BE" w:rsidRPr="006F7A4F" w:rsidRDefault="005044BE" w:rsidP="00013187">
      <w:pPr>
        <w:pStyle w:val="Balk5"/>
      </w:pPr>
      <w:bookmarkStart w:id="746" w:name="_Toc47706213"/>
      <w:r w:rsidRPr="006F7A4F">
        <w:t>Tablo 10.44 KARAMAN</w:t>
      </w:r>
      <w:bookmarkEnd w:id="745"/>
      <w:bookmarkEnd w:id="746"/>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0B627F" w:rsidRPr="006F7A4F" w14:paraId="29180CF2"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3D2C8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47" w:name="_Toc445993562"/>
            <w:r w:rsidRPr="006F7A4F">
              <w:rPr>
                <w:rFonts w:ascii="Times New Roman" w:eastAsia="Times New Roman" w:hAnsi="Times New Roman" w:cs="Times New Roman"/>
                <w:b/>
                <w:bCs/>
                <w:color w:val="FFFFFF"/>
                <w:sz w:val="16"/>
                <w:szCs w:val="16"/>
                <w:lang w:eastAsia="tr-TR"/>
              </w:rPr>
              <w:t>KARAMAN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CE11DD1" w14:textId="4CC661D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41A34E" w14:textId="71A57D3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22D303" w14:textId="74C121E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05CE3E" w14:textId="303DCDD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C5E42E" w14:textId="4E0DA85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CFB9BC" w14:textId="7D00BEA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155968" w14:textId="209F798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13CB24" w14:textId="21059D3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64EE55" w14:textId="6F6DF04B"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76A385E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B5602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359F04" w14:textId="67A863D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3222B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F73F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39A4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5806A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954.871,07</w:t>
            </w:r>
          </w:p>
        </w:tc>
        <w:tc>
          <w:tcPr>
            <w:tcW w:w="410" w:type="pct"/>
            <w:tcBorders>
              <w:top w:val="nil"/>
              <w:left w:val="nil"/>
              <w:bottom w:val="single" w:sz="4" w:space="0" w:color="D3D3D3"/>
              <w:right w:val="single" w:sz="4" w:space="0" w:color="D3D3D3"/>
            </w:tcBorders>
            <w:shd w:val="clear" w:color="auto" w:fill="auto"/>
            <w:vAlign w:val="center"/>
            <w:hideMark/>
          </w:tcPr>
          <w:p w14:paraId="5A0507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4B5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E52F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6D355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954.871,07</w:t>
            </w:r>
          </w:p>
        </w:tc>
      </w:tr>
      <w:tr w:rsidR="000B627F" w:rsidRPr="006F7A4F" w14:paraId="76D7DCE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548CB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A813E4" w14:textId="420BB71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0FD4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B78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2F6EC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BB067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120.613,80</w:t>
            </w:r>
          </w:p>
        </w:tc>
        <w:tc>
          <w:tcPr>
            <w:tcW w:w="410" w:type="pct"/>
            <w:tcBorders>
              <w:top w:val="nil"/>
              <w:left w:val="nil"/>
              <w:bottom w:val="single" w:sz="4" w:space="0" w:color="D3D3D3"/>
              <w:right w:val="single" w:sz="4" w:space="0" w:color="D3D3D3"/>
            </w:tcBorders>
            <w:shd w:val="clear" w:color="auto" w:fill="auto"/>
            <w:vAlign w:val="center"/>
            <w:hideMark/>
          </w:tcPr>
          <w:p w14:paraId="64F4DD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D013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86648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60.811,35</w:t>
            </w:r>
          </w:p>
        </w:tc>
        <w:tc>
          <w:tcPr>
            <w:tcW w:w="410" w:type="pct"/>
            <w:tcBorders>
              <w:top w:val="nil"/>
              <w:left w:val="nil"/>
              <w:bottom w:val="single" w:sz="4" w:space="0" w:color="D3D3D3"/>
              <w:right w:val="single" w:sz="4" w:space="0" w:color="D3D3D3"/>
            </w:tcBorders>
            <w:shd w:val="clear" w:color="708090" w:fill="708090"/>
            <w:vAlign w:val="center"/>
            <w:hideMark/>
          </w:tcPr>
          <w:p w14:paraId="63CAD19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181.425,15</w:t>
            </w:r>
          </w:p>
        </w:tc>
      </w:tr>
      <w:tr w:rsidR="000B627F" w:rsidRPr="006F7A4F" w14:paraId="186447A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419F1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804EC8" w14:textId="567B510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75B0E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3.236.657,70</w:t>
            </w:r>
          </w:p>
        </w:tc>
        <w:tc>
          <w:tcPr>
            <w:tcW w:w="410" w:type="pct"/>
            <w:tcBorders>
              <w:top w:val="nil"/>
              <w:left w:val="nil"/>
              <w:bottom w:val="single" w:sz="4" w:space="0" w:color="D3D3D3"/>
              <w:right w:val="single" w:sz="4" w:space="0" w:color="D3D3D3"/>
            </w:tcBorders>
            <w:shd w:val="clear" w:color="auto" w:fill="auto"/>
            <w:vAlign w:val="center"/>
            <w:hideMark/>
          </w:tcPr>
          <w:p w14:paraId="2B592D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430E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9E68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35.039.436,99</w:t>
            </w:r>
          </w:p>
        </w:tc>
        <w:tc>
          <w:tcPr>
            <w:tcW w:w="410" w:type="pct"/>
            <w:tcBorders>
              <w:top w:val="nil"/>
              <w:left w:val="nil"/>
              <w:bottom w:val="single" w:sz="4" w:space="0" w:color="D3D3D3"/>
              <w:right w:val="single" w:sz="4" w:space="0" w:color="D3D3D3"/>
            </w:tcBorders>
            <w:shd w:val="clear" w:color="auto" w:fill="auto"/>
            <w:vAlign w:val="center"/>
            <w:hideMark/>
          </w:tcPr>
          <w:p w14:paraId="122C96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9897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F84E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FAD25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38.276.094,69</w:t>
            </w:r>
          </w:p>
        </w:tc>
      </w:tr>
      <w:tr w:rsidR="000B627F" w:rsidRPr="006F7A4F" w14:paraId="2EAE67D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1E52D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5C2B1D" w14:textId="53E086C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2EED5C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CB9E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C538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20CE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21.341.753,13</w:t>
            </w:r>
          </w:p>
        </w:tc>
        <w:tc>
          <w:tcPr>
            <w:tcW w:w="410" w:type="pct"/>
            <w:tcBorders>
              <w:top w:val="nil"/>
              <w:left w:val="nil"/>
              <w:bottom w:val="single" w:sz="4" w:space="0" w:color="D3D3D3"/>
              <w:right w:val="single" w:sz="4" w:space="0" w:color="D3D3D3"/>
            </w:tcBorders>
            <w:shd w:val="clear" w:color="auto" w:fill="auto"/>
            <w:vAlign w:val="center"/>
            <w:hideMark/>
          </w:tcPr>
          <w:p w14:paraId="5E9C80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12.641.024,74</w:t>
            </w:r>
          </w:p>
        </w:tc>
        <w:tc>
          <w:tcPr>
            <w:tcW w:w="410" w:type="pct"/>
            <w:tcBorders>
              <w:top w:val="nil"/>
              <w:left w:val="nil"/>
              <w:bottom w:val="single" w:sz="4" w:space="0" w:color="D3D3D3"/>
              <w:right w:val="single" w:sz="4" w:space="0" w:color="D3D3D3"/>
            </w:tcBorders>
            <w:shd w:val="clear" w:color="auto" w:fill="auto"/>
            <w:vAlign w:val="center"/>
            <w:hideMark/>
          </w:tcPr>
          <w:p w14:paraId="3507B6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47.841.668,30</w:t>
            </w:r>
          </w:p>
        </w:tc>
        <w:tc>
          <w:tcPr>
            <w:tcW w:w="410" w:type="pct"/>
            <w:tcBorders>
              <w:top w:val="nil"/>
              <w:left w:val="nil"/>
              <w:bottom w:val="single" w:sz="4" w:space="0" w:color="D3D3D3"/>
              <w:right w:val="single" w:sz="4" w:space="0" w:color="D3D3D3"/>
            </w:tcBorders>
            <w:shd w:val="clear" w:color="auto" w:fill="auto"/>
            <w:vAlign w:val="center"/>
            <w:hideMark/>
          </w:tcPr>
          <w:p w14:paraId="03EBC3B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429.496,66</w:t>
            </w:r>
          </w:p>
        </w:tc>
        <w:tc>
          <w:tcPr>
            <w:tcW w:w="410" w:type="pct"/>
            <w:tcBorders>
              <w:top w:val="nil"/>
              <w:left w:val="nil"/>
              <w:bottom w:val="single" w:sz="4" w:space="0" w:color="D3D3D3"/>
              <w:right w:val="single" w:sz="4" w:space="0" w:color="D3D3D3"/>
            </w:tcBorders>
            <w:shd w:val="clear" w:color="708090" w:fill="708090"/>
            <w:vAlign w:val="center"/>
            <w:hideMark/>
          </w:tcPr>
          <w:p w14:paraId="06C0D4B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82.253.942,82</w:t>
            </w:r>
          </w:p>
        </w:tc>
      </w:tr>
      <w:tr w:rsidR="000B627F" w:rsidRPr="006F7A4F" w14:paraId="15D6B33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D3B09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2ACE94" w14:textId="679F8F8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43B3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5B1C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FFF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476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128.353,00</w:t>
            </w:r>
          </w:p>
        </w:tc>
        <w:tc>
          <w:tcPr>
            <w:tcW w:w="410" w:type="pct"/>
            <w:tcBorders>
              <w:top w:val="nil"/>
              <w:left w:val="nil"/>
              <w:bottom w:val="single" w:sz="4" w:space="0" w:color="D3D3D3"/>
              <w:right w:val="single" w:sz="4" w:space="0" w:color="D3D3D3"/>
            </w:tcBorders>
            <w:shd w:val="clear" w:color="auto" w:fill="auto"/>
            <w:vAlign w:val="center"/>
            <w:hideMark/>
          </w:tcPr>
          <w:p w14:paraId="5D71D6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2EA18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746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589EF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128.353,00</w:t>
            </w:r>
          </w:p>
        </w:tc>
      </w:tr>
      <w:tr w:rsidR="000B627F" w:rsidRPr="006F7A4F" w14:paraId="4D15731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A4E2E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8A25134" w14:textId="6F531FD0"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611E6B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3.236.657,70</w:t>
            </w:r>
          </w:p>
        </w:tc>
        <w:tc>
          <w:tcPr>
            <w:tcW w:w="410" w:type="pct"/>
            <w:tcBorders>
              <w:top w:val="nil"/>
              <w:left w:val="nil"/>
              <w:bottom w:val="single" w:sz="4" w:space="0" w:color="D3D3D3"/>
              <w:right w:val="single" w:sz="4" w:space="0" w:color="D3D3D3"/>
            </w:tcBorders>
            <w:shd w:val="clear" w:color="708090" w:fill="708090"/>
            <w:vAlign w:val="center"/>
            <w:hideMark/>
          </w:tcPr>
          <w:p w14:paraId="17CD0ED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BF1A7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66D7D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57.585.027,99</w:t>
            </w:r>
          </w:p>
        </w:tc>
        <w:tc>
          <w:tcPr>
            <w:tcW w:w="410" w:type="pct"/>
            <w:tcBorders>
              <w:top w:val="nil"/>
              <w:left w:val="nil"/>
              <w:bottom w:val="single" w:sz="4" w:space="0" w:color="D3D3D3"/>
              <w:right w:val="single" w:sz="4" w:space="0" w:color="D3D3D3"/>
            </w:tcBorders>
            <w:shd w:val="clear" w:color="708090" w:fill="708090"/>
            <w:vAlign w:val="center"/>
            <w:hideMark/>
          </w:tcPr>
          <w:p w14:paraId="3A741F9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12.641.024,74</w:t>
            </w:r>
          </w:p>
        </w:tc>
        <w:tc>
          <w:tcPr>
            <w:tcW w:w="410" w:type="pct"/>
            <w:tcBorders>
              <w:top w:val="nil"/>
              <w:left w:val="nil"/>
              <w:bottom w:val="single" w:sz="4" w:space="0" w:color="D3D3D3"/>
              <w:right w:val="single" w:sz="4" w:space="0" w:color="D3D3D3"/>
            </w:tcBorders>
            <w:shd w:val="clear" w:color="708090" w:fill="708090"/>
            <w:vAlign w:val="center"/>
            <w:hideMark/>
          </w:tcPr>
          <w:p w14:paraId="13EBAED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47.841.668,30</w:t>
            </w:r>
          </w:p>
        </w:tc>
        <w:tc>
          <w:tcPr>
            <w:tcW w:w="410" w:type="pct"/>
            <w:tcBorders>
              <w:top w:val="nil"/>
              <w:left w:val="nil"/>
              <w:bottom w:val="single" w:sz="4" w:space="0" w:color="D3D3D3"/>
              <w:right w:val="single" w:sz="4" w:space="0" w:color="D3D3D3"/>
            </w:tcBorders>
            <w:shd w:val="clear" w:color="708090" w:fill="708090"/>
            <w:vAlign w:val="center"/>
            <w:hideMark/>
          </w:tcPr>
          <w:p w14:paraId="539EDA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490.308,01</w:t>
            </w:r>
          </w:p>
        </w:tc>
        <w:tc>
          <w:tcPr>
            <w:tcW w:w="410" w:type="pct"/>
            <w:tcBorders>
              <w:top w:val="nil"/>
              <w:left w:val="nil"/>
              <w:bottom w:val="single" w:sz="4" w:space="0" w:color="D3D3D3"/>
              <w:right w:val="single" w:sz="4" w:space="0" w:color="D3D3D3"/>
            </w:tcBorders>
            <w:shd w:val="clear" w:color="708090" w:fill="708090"/>
            <w:vAlign w:val="center"/>
            <w:hideMark/>
          </w:tcPr>
          <w:p w14:paraId="103E9CE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121.794.686,73</w:t>
            </w:r>
          </w:p>
        </w:tc>
      </w:tr>
    </w:tbl>
    <w:p w14:paraId="4AEC8C19" w14:textId="77777777" w:rsidR="005044BE" w:rsidRPr="006F7A4F" w:rsidRDefault="005044BE" w:rsidP="00470410">
      <w:pPr>
        <w:pStyle w:val="AralkYok"/>
        <w:rPr>
          <w:rFonts w:cs="Times New Roman"/>
        </w:rPr>
      </w:pPr>
    </w:p>
    <w:p w14:paraId="6FC78002" w14:textId="77777777" w:rsidR="000B627F" w:rsidRPr="006F7A4F" w:rsidRDefault="000B627F" w:rsidP="00470410">
      <w:pPr>
        <w:pStyle w:val="AralkYok"/>
        <w:rPr>
          <w:rFonts w:cs="Times New Roman"/>
        </w:rPr>
      </w:pPr>
    </w:p>
    <w:p w14:paraId="5386C044" w14:textId="77777777" w:rsidR="000B627F" w:rsidRPr="006F7A4F" w:rsidRDefault="000B627F" w:rsidP="00470410">
      <w:pPr>
        <w:pStyle w:val="AralkYok"/>
        <w:rPr>
          <w:rFonts w:cs="Times New Roman"/>
        </w:rPr>
      </w:pPr>
    </w:p>
    <w:p w14:paraId="738ACE23" w14:textId="77777777" w:rsidR="000B627F" w:rsidRPr="006F7A4F" w:rsidRDefault="000B627F" w:rsidP="00470410">
      <w:pPr>
        <w:pStyle w:val="AralkYok"/>
        <w:rPr>
          <w:rFonts w:cs="Times New Roman"/>
        </w:rPr>
      </w:pPr>
    </w:p>
    <w:p w14:paraId="2F1301F6" w14:textId="77777777" w:rsidR="000B627F" w:rsidRPr="006F7A4F" w:rsidRDefault="000B627F" w:rsidP="00470410">
      <w:pPr>
        <w:pStyle w:val="AralkYok"/>
        <w:rPr>
          <w:rFonts w:cs="Times New Roman"/>
        </w:rPr>
      </w:pPr>
    </w:p>
    <w:p w14:paraId="073F0DEB" w14:textId="77777777" w:rsidR="000B627F" w:rsidRPr="006F7A4F" w:rsidRDefault="000B627F" w:rsidP="00470410">
      <w:pPr>
        <w:pStyle w:val="AralkYok"/>
        <w:rPr>
          <w:rFonts w:cs="Times New Roman"/>
        </w:rPr>
      </w:pPr>
    </w:p>
    <w:p w14:paraId="190591CB" w14:textId="77777777" w:rsidR="000B627F" w:rsidRPr="006F7A4F" w:rsidRDefault="000B627F" w:rsidP="00470410">
      <w:pPr>
        <w:pStyle w:val="AralkYok"/>
        <w:rPr>
          <w:rFonts w:cs="Times New Roman"/>
        </w:rPr>
      </w:pPr>
    </w:p>
    <w:p w14:paraId="05B6CCAD" w14:textId="5C2DD9D5" w:rsidR="000B627F" w:rsidRPr="006F7A4F" w:rsidRDefault="000B627F" w:rsidP="00470410">
      <w:pPr>
        <w:pStyle w:val="AralkYok"/>
        <w:rPr>
          <w:rFonts w:cs="Times New Roman"/>
        </w:rPr>
      </w:pPr>
    </w:p>
    <w:p w14:paraId="660AAED2" w14:textId="58DD5E5B" w:rsidR="00597335" w:rsidRPr="006F7A4F" w:rsidRDefault="00597335" w:rsidP="00470410">
      <w:pPr>
        <w:pStyle w:val="AralkYok"/>
        <w:rPr>
          <w:rFonts w:cs="Times New Roman"/>
        </w:rPr>
      </w:pPr>
    </w:p>
    <w:p w14:paraId="3F79BC99" w14:textId="77777777" w:rsidR="00597335" w:rsidRPr="006F7A4F" w:rsidRDefault="00597335" w:rsidP="00470410">
      <w:pPr>
        <w:pStyle w:val="AralkYok"/>
        <w:rPr>
          <w:rFonts w:cs="Times New Roman"/>
        </w:rPr>
      </w:pPr>
    </w:p>
    <w:p w14:paraId="50D6B79A" w14:textId="77777777" w:rsidR="000B627F" w:rsidRPr="006F7A4F" w:rsidRDefault="000B627F" w:rsidP="00470410">
      <w:pPr>
        <w:pStyle w:val="AralkYok"/>
        <w:rPr>
          <w:rFonts w:cs="Times New Roman"/>
        </w:rPr>
      </w:pPr>
    </w:p>
    <w:p w14:paraId="584E75F8" w14:textId="77777777" w:rsidR="005044BE" w:rsidRPr="006F7A4F" w:rsidRDefault="005044BE" w:rsidP="00013187">
      <w:pPr>
        <w:pStyle w:val="Balk5"/>
      </w:pPr>
      <w:bookmarkStart w:id="748" w:name="_Toc47706214"/>
      <w:r w:rsidRPr="006F7A4F">
        <w:t>Tablo 10.45 KARS</w:t>
      </w:r>
      <w:bookmarkEnd w:id="747"/>
      <w:bookmarkEnd w:id="74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6666A521"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10A1E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210472" w14:textId="024A30E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B47336" w14:textId="73424FE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B4CABE" w14:textId="51FF4C4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D2929F" w14:textId="4A1E984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4FAF0F" w14:textId="12C412F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FBAF5B" w14:textId="0718524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4833F41" w14:textId="4B19C27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1E6A91" w14:textId="36452F8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EB213A" w14:textId="173E57DE"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F7194C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D9D4E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C8992C" w14:textId="4DBDAE1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7A91A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601C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3ED1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ED5A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1.909.672,16</w:t>
            </w:r>
          </w:p>
        </w:tc>
        <w:tc>
          <w:tcPr>
            <w:tcW w:w="410" w:type="pct"/>
            <w:tcBorders>
              <w:top w:val="nil"/>
              <w:left w:val="nil"/>
              <w:bottom w:val="single" w:sz="4" w:space="0" w:color="D3D3D3"/>
              <w:right w:val="single" w:sz="4" w:space="0" w:color="D3D3D3"/>
            </w:tcBorders>
            <w:shd w:val="clear" w:color="auto" w:fill="auto"/>
            <w:vAlign w:val="center"/>
            <w:hideMark/>
          </w:tcPr>
          <w:p w14:paraId="03ABAA8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B9EB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D8A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44CCC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1.909.672,16</w:t>
            </w:r>
          </w:p>
        </w:tc>
      </w:tr>
      <w:tr w:rsidR="000B627F" w:rsidRPr="006F7A4F" w14:paraId="0CFE378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64D0D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AC6CF8" w14:textId="00CCD5B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ADD4E0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06ED2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C5F5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7A19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1.251.768,00</w:t>
            </w:r>
          </w:p>
        </w:tc>
        <w:tc>
          <w:tcPr>
            <w:tcW w:w="410" w:type="pct"/>
            <w:tcBorders>
              <w:top w:val="nil"/>
              <w:left w:val="nil"/>
              <w:bottom w:val="single" w:sz="4" w:space="0" w:color="D3D3D3"/>
              <w:right w:val="single" w:sz="4" w:space="0" w:color="D3D3D3"/>
            </w:tcBorders>
            <w:shd w:val="clear" w:color="auto" w:fill="auto"/>
            <w:vAlign w:val="center"/>
            <w:hideMark/>
          </w:tcPr>
          <w:p w14:paraId="6F2CD33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AECB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893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D9EA4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1.251.768,00</w:t>
            </w:r>
          </w:p>
        </w:tc>
      </w:tr>
      <w:tr w:rsidR="000B627F" w:rsidRPr="006F7A4F" w14:paraId="3A5DD7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A43E2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AF16CC2" w14:textId="4D3099A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AE61B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B433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27726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5C1A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6245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24.279.927,90</w:t>
            </w:r>
          </w:p>
        </w:tc>
        <w:tc>
          <w:tcPr>
            <w:tcW w:w="410" w:type="pct"/>
            <w:tcBorders>
              <w:top w:val="nil"/>
              <w:left w:val="nil"/>
              <w:bottom w:val="single" w:sz="4" w:space="0" w:color="D3D3D3"/>
              <w:right w:val="single" w:sz="4" w:space="0" w:color="D3D3D3"/>
            </w:tcBorders>
            <w:shd w:val="clear" w:color="auto" w:fill="auto"/>
            <w:vAlign w:val="center"/>
            <w:hideMark/>
          </w:tcPr>
          <w:p w14:paraId="05006D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35.130.397,21</w:t>
            </w:r>
          </w:p>
        </w:tc>
        <w:tc>
          <w:tcPr>
            <w:tcW w:w="410" w:type="pct"/>
            <w:tcBorders>
              <w:top w:val="nil"/>
              <w:left w:val="nil"/>
              <w:bottom w:val="single" w:sz="4" w:space="0" w:color="D3D3D3"/>
              <w:right w:val="single" w:sz="4" w:space="0" w:color="D3D3D3"/>
            </w:tcBorders>
            <w:shd w:val="clear" w:color="auto" w:fill="auto"/>
            <w:vAlign w:val="center"/>
            <w:hideMark/>
          </w:tcPr>
          <w:p w14:paraId="7C6457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485.064,38</w:t>
            </w:r>
          </w:p>
        </w:tc>
        <w:tc>
          <w:tcPr>
            <w:tcW w:w="410" w:type="pct"/>
            <w:tcBorders>
              <w:top w:val="nil"/>
              <w:left w:val="nil"/>
              <w:bottom w:val="single" w:sz="4" w:space="0" w:color="D3D3D3"/>
              <w:right w:val="single" w:sz="4" w:space="0" w:color="D3D3D3"/>
            </w:tcBorders>
            <w:shd w:val="clear" w:color="708090" w:fill="708090"/>
            <w:vAlign w:val="center"/>
            <w:hideMark/>
          </w:tcPr>
          <w:p w14:paraId="307CAF4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59.895.389,49</w:t>
            </w:r>
          </w:p>
        </w:tc>
      </w:tr>
      <w:tr w:rsidR="000B627F" w:rsidRPr="006F7A4F" w14:paraId="1D87CB6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26910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96D3AD" w14:textId="247A342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44339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FA850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CD7A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E0E2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128.589,12</w:t>
            </w:r>
          </w:p>
        </w:tc>
        <w:tc>
          <w:tcPr>
            <w:tcW w:w="410" w:type="pct"/>
            <w:tcBorders>
              <w:top w:val="nil"/>
              <w:left w:val="nil"/>
              <w:bottom w:val="single" w:sz="4" w:space="0" w:color="D3D3D3"/>
              <w:right w:val="single" w:sz="4" w:space="0" w:color="D3D3D3"/>
            </w:tcBorders>
            <w:shd w:val="clear" w:color="auto" w:fill="auto"/>
            <w:vAlign w:val="center"/>
            <w:hideMark/>
          </w:tcPr>
          <w:p w14:paraId="61569C7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D11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4F12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84539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128.589,12</w:t>
            </w:r>
          </w:p>
        </w:tc>
      </w:tr>
      <w:tr w:rsidR="000B627F" w:rsidRPr="006F7A4F" w14:paraId="3BF3846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94134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4B550BB" w14:textId="7F2E8C28"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AE6F52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58474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B3C57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AB292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3.290.029,28</w:t>
            </w:r>
          </w:p>
        </w:tc>
        <w:tc>
          <w:tcPr>
            <w:tcW w:w="410" w:type="pct"/>
            <w:tcBorders>
              <w:top w:val="nil"/>
              <w:left w:val="nil"/>
              <w:bottom w:val="single" w:sz="4" w:space="0" w:color="D3D3D3"/>
              <w:right w:val="single" w:sz="4" w:space="0" w:color="D3D3D3"/>
            </w:tcBorders>
            <w:shd w:val="clear" w:color="708090" w:fill="708090"/>
            <w:vAlign w:val="center"/>
            <w:hideMark/>
          </w:tcPr>
          <w:p w14:paraId="5A562BC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24.279.927,90</w:t>
            </w:r>
          </w:p>
        </w:tc>
        <w:tc>
          <w:tcPr>
            <w:tcW w:w="410" w:type="pct"/>
            <w:tcBorders>
              <w:top w:val="nil"/>
              <w:left w:val="nil"/>
              <w:bottom w:val="single" w:sz="4" w:space="0" w:color="D3D3D3"/>
              <w:right w:val="single" w:sz="4" w:space="0" w:color="D3D3D3"/>
            </w:tcBorders>
            <w:shd w:val="clear" w:color="708090" w:fill="708090"/>
            <w:vAlign w:val="center"/>
            <w:hideMark/>
          </w:tcPr>
          <w:p w14:paraId="36DA927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35.130.397,21</w:t>
            </w:r>
          </w:p>
        </w:tc>
        <w:tc>
          <w:tcPr>
            <w:tcW w:w="410" w:type="pct"/>
            <w:tcBorders>
              <w:top w:val="nil"/>
              <w:left w:val="nil"/>
              <w:bottom w:val="single" w:sz="4" w:space="0" w:color="D3D3D3"/>
              <w:right w:val="single" w:sz="4" w:space="0" w:color="D3D3D3"/>
            </w:tcBorders>
            <w:shd w:val="clear" w:color="708090" w:fill="708090"/>
            <w:vAlign w:val="center"/>
            <w:hideMark/>
          </w:tcPr>
          <w:p w14:paraId="7A31ADE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485.064,38</w:t>
            </w:r>
          </w:p>
        </w:tc>
        <w:tc>
          <w:tcPr>
            <w:tcW w:w="410" w:type="pct"/>
            <w:tcBorders>
              <w:top w:val="nil"/>
              <w:left w:val="nil"/>
              <w:bottom w:val="single" w:sz="4" w:space="0" w:color="D3D3D3"/>
              <w:right w:val="single" w:sz="4" w:space="0" w:color="D3D3D3"/>
            </w:tcBorders>
            <w:shd w:val="clear" w:color="708090" w:fill="708090"/>
            <w:vAlign w:val="center"/>
            <w:hideMark/>
          </w:tcPr>
          <w:p w14:paraId="5EE96C7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63.185.418,77</w:t>
            </w:r>
          </w:p>
        </w:tc>
      </w:tr>
    </w:tbl>
    <w:p w14:paraId="082A1A9D" w14:textId="77777777" w:rsidR="005044BE" w:rsidRPr="006F7A4F" w:rsidRDefault="005044BE" w:rsidP="005044BE">
      <w:pPr>
        <w:pStyle w:val="Tablo1"/>
        <w:jc w:val="left"/>
        <w:rPr>
          <w:rFonts w:ascii="Times New Roman" w:hAnsi="Times New Roman"/>
        </w:rPr>
      </w:pPr>
    </w:p>
    <w:p w14:paraId="524BB44D" w14:textId="77777777" w:rsidR="005044BE" w:rsidRPr="006F7A4F" w:rsidRDefault="005044BE" w:rsidP="00013187">
      <w:pPr>
        <w:pStyle w:val="Balk5"/>
      </w:pPr>
      <w:bookmarkStart w:id="749" w:name="_Toc445993563"/>
      <w:bookmarkStart w:id="750" w:name="_Toc47706215"/>
      <w:r w:rsidRPr="006F7A4F">
        <w:t>Tablo 10.46 KASTAMONU</w:t>
      </w:r>
      <w:bookmarkEnd w:id="749"/>
      <w:bookmarkEnd w:id="750"/>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26895448"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50E1D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51" w:name="_Toc445993564"/>
            <w:r w:rsidRPr="006F7A4F">
              <w:rPr>
                <w:rFonts w:ascii="Times New Roman" w:eastAsia="Times New Roman" w:hAnsi="Times New Roman" w:cs="Times New Roman"/>
                <w:b/>
                <w:bCs/>
                <w:color w:val="FFFFFF"/>
                <w:sz w:val="16"/>
                <w:szCs w:val="16"/>
                <w:lang w:eastAsia="tr-TR"/>
              </w:rPr>
              <w:t>KASTAMONU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2F3BB5B" w14:textId="37C3E73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67873F" w14:textId="718B3A8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BC5907" w14:textId="0550E9F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B00C8E" w14:textId="0C2C871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DE611A" w14:textId="234664F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400128" w14:textId="5E9BACF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7925C9" w14:textId="1546A49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AB6A15" w14:textId="5226200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118E34" w14:textId="1BA7BC8F"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6C2F2E5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731D8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3FC56A" w14:textId="0CF971C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854E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231E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669B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5549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647.915,63</w:t>
            </w:r>
          </w:p>
        </w:tc>
        <w:tc>
          <w:tcPr>
            <w:tcW w:w="410" w:type="pct"/>
            <w:tcBorders>
              <w:top w:val="nil"/>
              <w:left w:val="nil"/>
              <w:bottom w:val="single" w:sz="4" w:space="0" w:color="D3D3D3"/>
              <w:right w:val="single" w:sz="4" w:space="0" w:color="D3D3D3"/>
            </w:tcBorders>
            <w:shd w:val="clear" w:color="auto" w:fill="auto"/>
            <w:vAlign w:val="center"/>
            <w:hideMark/>
          </w:tcPr>
          <w:p w14:paraId="35F4B9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741A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3BC84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21.662,60</w:t>
            </w:r>
          </w:p>
        </w:tc>
        <w:tc>
          <w:tcPr>
            <w:tcW w:w="410" w:type="pct"/>
            <w:tcBorders>
              <w:top w:val="nil"/>
              <w:left w:val="nil"/>
              <w:bottom w:val="single" w:sz="4" w:space="0" w:color="D3D3D3"/>
              <w:right w:val="single" w:sz="4" w:space="0" w:color="D3D3D3"/>
            </w:tcBorders>
            <w:shd w:val="clear" w:color="708090" w:fill="708090"/>
            <w:vAlign w:val="center"/>
            <w:hideMark/>
          </w:tcPr>
          <w:p w14:paraId="357F35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669.578,23</w:t>
            </w:r>
          </w:p>
        </w:tc>
      </w:tr>
      <w:tr w:rsidR="000B627F" w:rsidRPr="006F7A4F" w14:paraId="7F5ACD4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12901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2F526C" w14:textId="588E78C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A79C1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FA10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4D45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7F2E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189.422,00</w:t>
            </w:r>
          </w:p>
        </w:tc>
        <w:tc>
          <w:tcPr>
            <w:tcW w:w="410" w:type="pct"/>
            <w:tcBorders>
              <w:top w:val="nil"/>
              <w:left w:val="nil"/>
              <w:bottom w:val="single" w:sz="4" w:space="0" w:color="D3D3D3"/>
              <w:right w:val="single" w:sz="4" w:space="0" w:color="D3D3D3"/>
            </w:tcBorders>
            <w:shd w:val="clear" w:color="auto" w:fill="auto"/>
            <w:vAlign w:val="center"/>
            <w:hideMark/>
          </w:tcPr>
          <w:p w14:paraId="52AEE3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608.231,00</w:t>
            </w:r>
          </w:p>
        </w:tc>
        <w:tc>
          <w:tcPr>
            <w:tcW w:w="410" w:type="pct"/>
            <w:tcBorders>
              <w:top w:val="nil"/>
              <w:left w:val="nil"/>
              <w:bottom w:val="single" w:sz="4" w:space="0" w:color="D3D3D3"/>
              <w:right w:val="single" w:sz="4" w:space="0" w:color="D3D3D3"/>
            </w:tcBorders>
            <w:shd w:val="clear" w:color="auto" w:fill="auto"/>
            <w:vAlign w:val="center"/>
            <w:hideMark/>
          </w:tcPr>
          <w:p w14:paraId="1A6460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E1307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E443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797.653,00</w:t>
            </w:r>
          </w:p>
        </w:tc>
      </w:tr>
      <w:tr w:rsidR="000B627F" w:rsidRPr="006F7A4F" w14:paraId="29328A2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82604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B4803F" w14:textId="6CBBEE1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CA8E5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8.617.429,69</w:t>
            </w:r>
          </w:p>
        </w:tc>
        <w:tc>
          <w:tcPr>
            <w:tcW w:w="410" w:type="pct"/>
            <w:tcBorders>
              <w:top w:val="nil"/>
              <w:left w:val="nil"/>
              <w:bottom w:val="single" w:sz="4" w:space="0" w:color="D3D3D3"/>
              <w:right w:val="single" w:sz="4" w:space="0" w:color="D3D3D3"/>
            </w:tcBorders>
            <w:shd w:val="clear" w:color="auto" w:fill="auto"/>
            <w:vAlign w:val="center"/>
            <w:hideMark/>
          </w:tcPr>
          <w:p w14:paraId="1683C4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185D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C59A6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2.707.048,71</w:t>
            </w:r>
          </w:p>
        </w:tc>
        <w:tc>
          <w:tcPr>
            <w:tcW w:w="410" w:type="pct"/>
            <w:tcBorders>
              <w:top w:val="nil"/>
              <w:left w:val="nil"/>
              <w:bottom w:val="single" w:sz="4" w:space="0" w:color="D3D3D3"/>
              <w:right w:val="single" w:sz="4" w:space="0" w:color="D3D3D3"/>
            </w:tcBorders>
            <w:shd w:val="clear" w:color="auto" w:fill="auto"/>
            <w:vAlign w:val="center"/>
            <w:hideMark/>
          </w:tcPr>
          <w:p w14:paraId="6CC25AC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24.020.399,99</w:t>
            </w:r>
          </w:p>
        </w:tc>
        <w:tc>
          <w:tcPr>
            <w:tcW w:w="410" w:type="pct"/>
            <w:tcBorders>
              <w:top w:val="nil"/>
              <w:left w:val="nil"/>
              <w:bottom w:val="single" w:sz="4" w:space="0" w:color="D3D3D3"/>
              <w:right w:val="single" w:sz="4" w:space="0" w:color="D3D3D3"/>
            </w:tcBorders>
            <w:shd w:val="clear" w:color="auto" w:fill="auto"/>
            <w:vAlign w:val="center"/>
            <w:hideMark/>
          </w:tcPr>
          <w:p w14:paraId="772094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50.605.282,23</w:t>
            </w:r>
          </w:p>
        </w:tc>
        <w:tc>
          <w:tcPr>
            <w:tcW w:w="410" w:type="pct"/>
            <w:tcBorders>
              <w:top w:val="nil"/>
              <w:left w:val="nil"/>
              <w:bottom w:val="single" w:sz="4" w:space="0" w:color="D3D3D3"/>
              <w:right w:val="single" w:sz="4" w:space="0" w:color="D3D3D3"/>
            </w:tcBorders>
            <w:shd w:val="clear" w:color="auto" w:fill="auto"/>
            <w:vAlign w:val="center"/>
            <w:hideMark/>
          </w:tcPr>
          <w:p w14:paraId="37EAEC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525.784,93</w:t>
            </w:r>
          </w:p>
        </w:tc>
        <w:tc>
          <w:tcPr>
            <w:tcW w:w="410" w:type="pct"/>
            <w:tcBorders>
              <w:top w:val="nil"/>
              <w:left w:val="nil"/>
              <w:bottom w:val="single" w:sz="4" w:space="0" w:color="D3D3D3"/>
              <w:right w:val="single" w:sz="4" w:space="0" w:color="D3D3D3"/>
            </w:tcBorders>
            <w:shd w:val="clear" w:color="708090" w:fill="708090"/>
            <w:vAlign w:val="center"/>
            <w:hideMark/>
          </w:tcPr>
          <w:p w14:paraId="4A75ED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86.475.945,55</w:t>
            </w:r>
          </w:p>
        </w:tc>
      </w:tr>
      <w:tr w:rsidR="000B627F" w:rsidRPr="006F7A4F" w14:paraId="35F2746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EBD33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12A9E9" w14:textId="00AAB27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30D54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E02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8C7D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727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263.924,00</w:t>
            </w:r>
          </w:p>
        </w:tc>
        <w:tc>
          <w:tcPr>
            <w:tcW w:w="410" w:type="pct"/>
            <w:tcBorders>
              <w:top w:val="nil"/>
              <w:left w:val="nil"/>
              <w:bottom w:val="single" w:sz="4" w:space="0" w:color="D3D3D3"/>
              <w:right w:val="single" w:sz="4" w:space="0" w:color="D3D3D3"/>
            </w:tcBorders>
            <w:shd w:val="clear" w:color="auto" w:fill="auto"/>
            <w:vAlign w:val="center"/>
            <w:hideMark/>
          </w:tcPr>
          <w:p w14:paraId="0DB4A4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21C6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DB1B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AD285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263.924,00</w:t>
            </w:r>
          </w:p>
        </w:tc>
      </w:tr>
      <w:tr w:rsidR="000B627F" w:rsidRPr="006F7A4F" w14:paraId="7061A2D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67FCC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59B0C3" w14:textId="2F8E4B3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4DF31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6AD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BC4A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8E286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B115B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679.377,00</w:t>
            </w:r>
          </w:p>
        </w:tc>
        <w:tc>
          <w:tcPr>
            <w:tcW w:w="410" w:type="pct"/>
            <w:tcBorders>
              <w:top w:val="nil"/>
              <w:left w:val="nil"/>
              <w:bottom w:val="single" w:sz="4" w:space="0" w:color="D3D3D3"/>
              <w:right w:val="single" w:sz="4" w:space="0" w:color="D3D3D3"/>
            </w:tcBorders>
            <w:shd w:val="clear" w:color="auto" w:fill="auto"/>
            <w:vAlign w:val="center"/>
            <w:hideMark/>
          </w:tcPr>
          <w:p w14:paraId="3C9BEC7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CAA3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F93B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679.377,00</w:t>
            </w:r>
          </w:p>
        </w:tc>
      </w:tr>
      <w:tr w:rsidR="000B627F" w:rsidRPr="006F7A4F" w14:paraId="62DD348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B1079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7D24DD" w14:textId="00E9373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1FC19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6F620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1026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9AF3B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6.300,00</w:t>
            </w:r>
          </w:p>
        </w:tc>
        <w:tc>
          <w:tcPr>
            <w:tcW w:w="410" w:type="pct"/>
            <w:tcBorders>
              <w:top w:val="nil"/>
              <w:left w:val="nil"/>
              <w:bottom w:val="single" w:sz="4" w:space="0" w:color="D3D3D3"/>
              <w:right w:val="single" w:sz="4" w:space="0" w:color="D3D3D3"/>
            </w:tcBorders>
            <w:shd w:val="clear" w:color="auto" w:fill="auto"/>
            <w:vAlign w:val="center"/>
            <w:hideMark/>
          </w:tcPr>
          <w:p w14:paraId="6884FB8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53.255,88</w:t>
            </w:r>
          </w:p>
        </w:tc>
        <w:tc>
          <w:tcPr>
            <w:tcW w:w="410" w:type="pct"/>
            <w:tcBorders>
              <w:top w:val="nil"/>
              <w:left w:val="nil"/>
              <w:bottom w:val="single" w:sz="4" w:space="0" w:color="D3D3D3"/>
              <w:right w:val="single" w:sz="4" w:space="0" w:color="D3D3D3"/>
            </w:tcBorders>
            <w:shd w:val="clear" w:color="auto" w:fill="auto"/>
            <w:vAlign w:val="center"/>
            <w:hideMark/>
          </w:tcPr>
          <w:p w14:paraId="50B2B6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0581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42E87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59.555,88</w:t>
            </w:r>
          </w:p>
        </w:tc>
      </w:tr>
      <w:tr w:rsidR="000B627F" w:rsidRPr="006F7A4F" w14:paraId="666BA68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34552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1B4025B" w14:textId="0DF8B023"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1CB05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8.617.429,69</w:t>
            </w:r>
          </w:p>
        </w:tc>
        <w:tc>
          <w:tcPr>
            <w:tcW w:w="410" w:type="pct"/>
            <w:tcBorders>
              <w:top w:val="nil"/>
              <w:left w:val="nil"/>
              <w:bottom w:val="single" w:sz="4" w:space="0" w:color="D3D3D3"/>
              <w:right w:val="single" w:sz="4" w:space="0" w:color="D3D3D3"/>
            </w:tcBorders>
            <w:shd w:val="clear" w:color="708090" w:fill="708090"/>
            <w:vAlign w:val="center"/>
            <w:hideMark/>
          </w:tcPr>
          <w:p w14:paraId="14941CF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284EF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69BFF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3.814.610,34</w:t>
            </w:r>
          </w:p>
        </w:tc>
        <w:tc>
          <w:tcPr>
            <w:tcW w:w="410" w:type="pct"/>
            <w:tcBorders>
              <w:top w:val="nil"/>
              <w:left w:val="nil"/>
              <w:bottom w:val="single" w:sz="4" w:space="0" w:color="D3D3D3"/>
              <w:right w:val="single" w:sz="4" w:space="0" w:color="D3D3D3"/>
            </w:tcBorders>
            <w:shd w:val="clear" w:color="708090" w:fill="708090"/>
            <w:vAlign w:val="center"/>
            <w:hideMark/>
          </w:tcPr>
          <w:p w14:paraId="3DF5E14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25.361.263,87</w:t>
            </w:r>
          </w:p>
        </w:tc>
        <w:tc>
          <w:tcPr>
            <w:tcW w:w="410" w:type="pct"/>
            <w:tcBorders>
              <w:top w:val="nil"/>
              <w:left w:val="nil"/>
              <w:bottom w:val="single" w:sz="4" w:space="0" w:color="D3D3D3"/>
              <w:right w:val="single" w:sz="4" w:space="0" w:color="D3D3D3"/>
            </w:tcBorders>
            <w:shd w:val="clear" w:color="708090" w:fill="708090"/>
            <w:vAlign w:val="center"/>
            <w:hideMark/>
          </w:tcPr>
          <w:p w14:paraId="1CCF973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50.605.282,23</w:t>
            </w:r>
          </w:p>
        </w:tc>
        <w:tc>
          <w:tcPr>
            <w:tcW w:w="410" w:type="pct"/>
            <w:tcBorders>
              <w:top w:val="nil"/>
              <w:left w:val="nil"/>
              <w:bottom w:val="single" w:sz="4" w:space="0" w:color="D3D3D3"/>
              <w:right w:val="single" w:sz="4" w:space="0" w:color="D3D3D3"/>
            </w:tcBorders>
            <w:shd w:val="clear" w:color="708090" w:fill="708090"/>
            <w:vAlign w:val="center"/>
            <w:hideMark/>
          </w:tcPr>
          <w:p w14:paraId="62E8E49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547.447,53</w:t>
            </w:r>
          </w:p>
        </w:tc>
        <w:tc>
          <w:tcPr>
            <w:tcW w:w="410" w:type="pct"/>
            <w:tcBorders>
              <w:top w:val="nil"/>
              <w:left w:val="nil"/>
              <w:bottom w:val="single" w:sz="4" w:space="0" w:color="D3D3D3"/>
              <w:right w:val="single" w:sz="4" w:space="0" w:color="D3D3D3"/>
            </w:tcBorders>
            <w:shd w:val="clear" w:color="708090" w:fill="708090"/>
            <w:vAlign w:val="center"/>
            <w:hideMark/>
          </w:tcPr>
          <w:p w14:paraId="1B960C8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88.946.033,66</w:t>
            </w:r>
          </w:p>
        </w:tc>
      </w:tr>
    </w:tbl>
    <w:p w14:paraId="4AE0832D" w14:textId="703C4B2B" w:rsidR="00946F76" w:rsidRPr="006F7A4F" w:rsidRDefault="00946F76" w:rsidP="00946F76">
      <w:pPr>
        <w:rPr>
          <w:rFonts w:ascii="Times New Roman" w:hAnsi="Times New Roman" w:cs="Times New Roman"/>
        </w:rPr>
      </w:pPr>
    </w:p>
    <w:p w14:paraId="541CA8E1" w14:textId="0079320F" w:rsidR="00597335" w:rsidRPr="006F7A4F" w:rsidRDefault="00597335" w:rsidP="00946F76">
      <w:pPr>
        <w:rPr>
          <w:rFonts w:ascii="Times New Roman" w:hAnsi="Times New Roman" w:cs="Times New Roman"/>
        </w:rPr>
      </w:pPr>
    </w:p>
    <w:p w14:paraId="44821881" w14:textId="782A8E20" w:rsidR="00597335" w:rsidRPr="006F7A4F" w:rsidRDefault="00597335" w:rsidP="00946F76">
      <w:pPr>
        <w:rPr>
          <w:rFonts w:ascii="Times New Roman" w:hAnsi="Times New Roman" w:cs="Times New Roman"/>
        </w:rPr>
      </w:pPr>
    </w:p>
    <w:p w14:paraId="139B6A99" w14:textId="77777777" w:rsidR="00597335" w:rsidRPr="006F7A4F" w:rsidRDefault="00597335" w:rsidP="00946F76">
      <w:pPr>
        <w:rPr>
          <w:rFonts w:ascii="Times New Roman" w:hAnsi="Times New Roman" w:cs="Times New Roman"/>
        </w:rPr>
      </w:pPr>
    </w:p>
    <w:p w14:paraId="22153209" w14:textId="77777777" w:rsidR="005044BE" w:rsidRPr="006F7A4F" w:rsidRDefault="005044BE" w:rsidP="00013187">
      <w:pPr>
        <w:pStyle w:val="Balk5"/>
      </w:pPr>
      <w:bookmarkStart w:id="752" w:name="_Toc47706216"/>
      <w:r w:rsidRPr="006F7A4F">
        <w:t>Tablo 10.47 KAYSERİ</w:t>
      </w:r>
      <w:bookmarkEnd w:id="751"/>
      <w:bookmarkEnd w:id="752"/>
    </w:p>
    <w:tbl>
      <w:tblPr>
        <w:tblW w:w="5000" w:type="pct"/>
        <w:tblCellMar>
          <w:left w:w="70" w:type="dxa"/>
          <w:right w:w="70" w:type="dxa"/>
        </w:tblCellMar>
        <w:tblLook w:val="04A0" w:firstRow="1" w:lastRow="0" w:firstColumn="1" w:lastColumn="0" w:noHBand="0" w:noVBand="1"/>
      </w:tblPr>
      <w:tblGrid>
        <w:gridCol w:w="3252"/>
        <w:gridCol w:w="1237"/>
        <w:gridCol w:w="1060"/>
        <w:gridCol w:w="1036"/>
        <w:gridCol w:w="1189"/>
        <w:gridCol w:w="1140"/>
        <w:gridCol w:w="1060"/>
        <w:gridCol w:w="1140"/>
        <w:gridCol w:w="1038"/>
        <w:gridCol w:w="1140"/>
      </w:tblGrid>
      <w:tr w:rsidR="000B627F" w:rsidRPr="006F7A4F" w14:paraId="6AFC9EB6"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2D513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53" w:name="_Toc445993565"/>
            <w:r w:rsidRPr="006F7A4F">
              <w:rPr>
                <w:rFonts w:ascii="Times New Roman" w:eastAsia="Times New Roman" w:hAnsi="Times New Roman" w:cs="Times New Roman"/>
                <w:b/>
                <w:bCs/>
                <w:color w:val="FFFFFF"/>
                <w:sz w:val="16"/>
                <w:szCs w:val="16"/>
                <w:lang w:eastAsia="tr-TR"/>
              </w:rPr>
              <w:t>KAYSERİ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90C168" w14:textId="07D6F01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588F3E" w14:textId="5BC4A10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7C1CE8" w14:textId="2162761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6DD2E2" w14:textId="595A17F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4029CE" w14:textId="7055577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B908780" w14:textId="150A0F3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AAEDCE" w14:textId="3DF6321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71A312" w14:textId="28ED051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89BBF6" w14:textId="27E8D737"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2DC9038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619DD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ATAERK AKARYAKIT ÇİMENTO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3F1D092" w14:textId="2A9511A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EDB4E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3.179,21</w:t>
            </w:r>
          </w:p>
        </w:tc>
        <w:tc>
          <w:tcPr>
            <w:tcW w:w="410" w:type="pct"/>
            <w:tcBorders>
              <w:top w:val="nil"/>
              <w:left w:val="nil"/>
              <w:bottom w:val="single" w:sz="4" w:space="0" w:color="D3D3D3"/>
              <w:right w:val="single" w:sz="4" w:space="0" w:color="D3D3D3"/>
            </w:tcBorders>
            <w:shd w:val="clear" w:color="auto" w:fill="auto"/>
            <w:vAlign w:val="center"/>
            <w:hideMark/>
          </w:tcPr>
          <w:p w14:paraId="3E52E5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118,87</w:t>
            </w:r>
          </w:p>
        </w:tc>
        <w:tc>
          <w:tcPr>
            <w:tcW w:w="410" w:type="pct"/>
            <w:tcBorders>
              <w:top w:val="nil"/>
              <w:left w:val="nil"/>
              <w:bottom w:val="single" w:sz="4" w:space="0" w:color="D3D3D3"/>
              <w:right w:val="single" w:sz="4" w:space="0" w:color="D3D3D3"/>
            </w:tcBorders>
            <w:shd w:val="clear" w:color="auto" w:fill="auto"/>
            <w:vAlign w:val="center"/>
            <w:hideMark/>
          </w:tcPr>
          <w:p w14:paraId="0D43A7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10.425.282,92</w:t>
            </w:r>
          </w:p>
        </w:tc>
        <w:tc>
          <w:tcPr>
            <w:tcW w:w="410" w:type="pct"/>
            <w:tcBorders>
              <w:top w:val="nil"/>
              <w:left w:val="nil"/>
              <w:bottom w:val="single" w:sz="4" w:space="0" w:color="D3D3D3"/>
              <w:right w:val="single" w:sz="4" w:space="0" w:color="D3D3D3"/>
            </w:tcBorders>
            <w:shd w:val="clear" w:color="auto" w:fill="auto"/>
            <w:vAlign w:val="center"/>
            <w:hideMark/>
          </w:tcPr>
          <w:p w14:paraId="778C02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ECF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77A3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CEBD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4D692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10.428.581,00</w:t>
            </w:r>
          </w:p>
        </w:tc>
      </w:tr>
      <w:tr w:rsidR="000B627F" w:rsidRPr="006F7A4F" w14:paraId="3C65AF4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99D2A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33EEE6" w14:textId="33D20D4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6609B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4B0A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D9C3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3152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798.244,02</w:t>
            </w:r>
          </w:p>
        </w:tc>
        <w:tc>
          <w:tcPr>
            <w:tcW w:w="410" w:type="pct"/>
            <w:tcBorders>
              <w:top w:val="nil"/>
              <w:left w:val="nil"/>
              <w:bottom w:val="single" w:sz="4" w:space="0" w:color="D3D3D3"/>
              <w:right w:val="single" w:sz="4" w:space="0" w:color="D3D3D3"/>
            </w:tcBorders>
            <w:shd w:val="clear" w:color="auto" w:fill="auto"/>
            <w:vAlign w:val="center"/>
            <w:hideMark/>
          </w:tcPr>
          <w:p w14:paraId="2848C9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592F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7603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7A359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798.244,02</w:t>
            </w:r>
          </w:p>
        </w:tc>
      </w:tr>
      <w:tr w:rsidR="000B627F" w:rsidRPr="006F7A4F" w14:paraId="7EB492F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02FC9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A0B147" w14:textId="1C53403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CBDBF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15.893.799,00</w:t>
            </w:r>
          </w:p>
        </w:tc>
        <w:tc>
          <w:tcPr>
            <w:tcW w:w="410" w:type="pct"/>
            <w:tcBorders>
              <w:top w:val="nil"/>
              <w:left w:val="nil"/>
              <w:bottom w:val="single" w:sz="4" w:space="0" w:color="D3D3D3"/>
              <w:right w:val="single" w:sz="4" w:space="0" w:color="D3D3D3"/>
            </w:tcBorders>
            <w:shd w:val="clear" w:color="auto" w:fill="auto"/>
            <w:vAlign w:val="center"/>
            <w:hideMark/>
          </w:tcPr>
          <w:p w14:paraId="0672AD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6E45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1.571.709,16</w:t>
            </w:r>
          </w:p>
        </w:tc>
        <w:tc>
          <w:tcPr>
            <w:tcW w:w="410" w:type="pct"/>
            <w:tcBorders>
              <w:top w:val="nil"/>
              <w:left w:val="nil"/>
              <w:bottom w:val="single" w:sz="4" w:space="0" w:color="D3D3D3"/>
              <w:right w:val="single" w:sz="4" w:space="0" w:color="D3D3D3"/>
            </w:tcBorders>
            <w:shd w:val="clear" w:color="auto" w:fill="auto"/>
            <w:vAlign w:val="center"/>
            <w:hideMark/>
          </w:tcPr>
          <w:p w14:paraId="397D53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108.899.310,21</w:t>
            </w:r>
          </w:p>
        </w:tc>
        <w:tc>
          <w:tcPr>
            <w:tcW w:w="410" w:type="pct"/>
            <w:tcBorders>
              <w:top w:val="nil"/>
              <w:left w:val="nil"/>
              <w:bottom w:val="single" w:sz="4" w:space="0" w:color="D3D3D3"/>
              <w:right w:val="single" w:sz="4" w:space="0" w:color="D3D3D3"/>
            </w:tcBorders>
            <w:shd w:val="clear" w:color="auto" w:fill="auto"/>
            <w:vAlign w:val="center"/>
            <w:hideMark/>
          </w:tcPr>
          <w:p w14:paraId="17F3EE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7.300.562,89</w:t>
            </w:r>
          </w:p>
        </w:tc>
        <w:tc>
          <w:tcPr>
            <w:tcW w:w="410" w:type="pct"/>
            <w:tcBorders>
              <w:top w:val="nil"/>
              <w:left w:val="nil"/>
              <w:bottom w:val="single" w:sz="4" w:space="0" w:color="D3D3D3"/>
              <w:right w:val="single" w:sz="4" w:space="0" w:color="D3D3D3"/>
            </w:tcBorders>
            <w:shd w:val="clear" w:color="auto" w:fill="auto"/>
            <w:vAlign w:val="center"/>
            <w:hideMark/>
          </w:tcPr>
          <w:p w14:paraId="04127F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F05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75290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133.665.381,26</w:t>
            </w:r>
          </w:p>
        </w:tc>
      </w:tr>
      <w:tr w:rsidR="000B627F" w:rsidRPr="006F7A4F" w14:paraId="22C2127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77E7B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0283B2" w14:textId="668099A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8320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2AA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E7F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091F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880.360,00</w:t>
            </w:r>
          </w:p>
        </w:tc>
        <w:tc>
          <w:tcPr>
            <w:tcW w:w="410" w:type="pct"/>
            <w:tcBorders>
              <w:top w:val="nil"/>
              <w:left w:val="nil"/>
              <w:bottom w:val="single" w:sz="4" w:space="0" w:color="D3D3D3"/>
              <w:right w:val="single" w:sz="4" w:space="0" w:color="D3D3D3"/>
            </w:tcBorders>
            <w:shd w:val="clear" w:color="auto" w:fill="auto"/>
            <w:vAlign w:val="center"/>
            <w:hideMark/>
          </w:tcPr>
          <w:p w14:paraId="4FFFF2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58.335,00</w:t>
            </w:r>
          </w:p>
        </w:tc>
        <w:tc>
          <w:tcPr>
            <w:tcW w:w="410" w:type="pct"/>
            <w:tcBorders>
              <w:top w:val="nil"/>
              <w:left w:val="nil"/>
              <w:bottom w:val="single" w:sz="4" w:space="0" w:color="D3D3D3"/>
              <w:right w:val="single" w:sz="4" w:space="0" w:color="D3D3D3"/>
            </w:tcBorders>
            <w:shd w:val="clear" w:color="auto" w:fill="auto"/>
            <w:vAlign w:val="center"/>
            <w:hideMark/>
          </w:tcPr>
          <w:p w14:paraId="291175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DCC0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BF6CE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938.695,00</w:t>
            </w:r>
          </w:p>
        </w:tc>
      </w:tr>
      <w:tr w:rsidR="000B627F" w:rsidRPr="006F7A4F" w14:paraId="1976A10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4B47A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09BFFF" w14:textId="6E9471D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2174E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9.940.071,00</w:t>
            </w:r>
          </w:p>
        </w:tc>
        <w:tc>
          <w:tcPr>
            <w:tcW w:w="410" w:type="pct"/>
            <w:tcBorders>
              <w:top w:val="nil"/>
              <w:left w:val="nil"/>
              <w:bottom w:val="single" w:sz="4" w:space="0" w:color="D3D3D3"/>
              <w:right w:val="single" w:sz="4" w:space="0" w:color="D3D3D3"/>
            </w:tcBorders>
            <w:shd w:val="clear" w:color="auto" w:fill="auto"/>
            <w:vAlign w:val="center"/>
            <w:hideMark/>
          </w:tcPr>
          <w:p w14:paraId="3332807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7831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09F9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66.738.581,00</w:t>
            </w:r>
          </w:p>
        </w:tc>
        <w:tc>
          <w:tcPr>
            <w:tcW w:w="410" w:type="pct"/>
            <w:tcBorders>
              <w:top w:val="nil"/>
              <w:left w:val="nil"/>
              <w:bottom w:val="single" w:sz="4" w:space="0" w:color="D3D3D3"/>
              <w:right w:val="single" w:sz="4" w:space="0" w:color="D3D3D3"/>
            </w:tcBorders>
            <w:shd w:val="clear" w:color="auto" w:fill="auto"/>
            <w:vAlign w:val="center"/>
            <w:hideMark/>
          </w:tcPr>
          <w:p w14:paraId="0AB299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87.836.521,00</w:t>
            </w:r>
          </w:p>
        </w:tc>
        <w:tc>
          <w:tcPr>
            <w:tcW w:w="410" w:type="pct"/>
            <w:tcBorders>
              <w:top w:val="nil"/>
              <w:left w:val="nil"/>
              <w:bottom w:val="single" w:sz="4" w:space="0" w:color="D3D3D3"/>
              <w:right w:val="single" w:sz="4" w:space="0" w:color="D3D3D3"/>
            </w:tcBorders>
            <w:shd w:val="clear" w:color="auto" w:fill="auto"/>
            <w:vAlign w:val="center"/>
            <w:hideMark/>
          </w:tcPr>
          <w:p w14:paraId="00A921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345.315.829,00</w:t>
            </w:r>
          </w:p>
        </w:tc>
        <w:tc>
          <w:tcPr>
            <w:tcW w:w="410" w:type="pct"/>
            <w:tcBorders>
              <w:top w:val="nil"/>
              <w:left w:val="nil"/>
              <w:bottom w:val="single" w:sz="4" w:space="0" w:color="D3D3D3"/>
              <w:right w:val="single" w:sz="4" w:space="0" w:color="D3D3D3"/>
            </w:tcBorders>
            <w:shd w:val="clear" w:color="auto" w:fill="auto"/>
            <w:vAlign w:val="center"/>
            <w:hideMark/>
          </w:tcPr>
          <w:p w14:paraId="7385E3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6EA32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509.831.002,00</w:t>
            </w:r>
          </w:p>
        </w:tc>
      </w:tr>
      <w:tr w:rsidR="000B627F" w:rsidRPr="006F7A4F" w14:paraId="243BCE7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0C85D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77BCC9" w14:textId="4FE11A5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A9234A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B99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DB1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420,70</w:t>
            </w:r>
          </w:p>
        </w:tc>
        <w:tc>
          <w:tcPr>
            <w:tcW w:w="410" w:type="pct"/>
            <w:tcBorders>
              <w:top w:val="nil"/>
              <w:left w:val="nil"/>
              <w:bottom w:val="single" w:sz="4" w:space="0" w:color="D3D3D3"/>
              <w:right w:val="single" w:sz="4" w:space="0" w:color="D3D3D3"/>
            </w:tcBorders>
            <w:shd w:val="clear" w:color="auto" w:fill="auto"/>
            <w:vAlign w:val="center"/>
            <w:hideMark/>
          </w:tcPr>
          <w:p w14:paraId="39C4C8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D52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2.000,86</w:t>
            </w:r>
          </w:p>
        </w:tc>
        <w:tc>
          <w:tcPr>
            <w:tcW w:w="410" w:type="pct"/>
            <w:tcBorders>
              <w:top w:val="nil"/>
              <w:left w:val="nil"/>
              <w:bottom w:val="single" w:sz="4" w:space="0" w:color="D3D3D3"/>
              <w:right w:val="single" w:sz="4" w:space="0" w:color="D3D3D3"/>
            </w:tcBorders>
            <w:shd w:val="clear" w:color="auto" w:fill="auto"/>
            <w:vAlign w:val="center"/>
            <w:hideMark/>
          </w:tcPr>
          <w:p w14:paraId="4496D0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860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40.624,66</w:t>
            </w:r>
          </w:p>
        </w:tc>
        <w:tc>
          <w:tcPr>
            <w:tcW w:w="410" w:type="pct"/>
            <w:tcBorders>
              <w:top w:val="nil"/>
              <w:left w:val="nil"/>
              <w:bottom w:val="single" w:sz="4" w:space="0" w:color="D3D3D3"/>
              <w:right w:val="single" w:sz="4" w:space="0" w:color="D3D3D3"/>
            </w:tcBorders>
            <w:shd w:val="clear" w:color="708090" w:fill="708090"/>
            <w:vAlign w:val="center"/>
            <w:hideMark/>
          </w:tcPr>
          <w:p w14:paraId="4FF5D01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43.046,22</w:t>
            </w:r>
          </w:p>
        </w:tc>
      </w:tr>
      <w:tr w:rsidR="000B627F" w:rsidRPr="006F7A4F" w14:paraId="0DD3B67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6C0D6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4B43BF" w14:textId="09BBE9D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B72BE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791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7A8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D8FD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28.470.683,39</w:t>
            </w:r>
          </w:p>
        </w:tc>
        <w:tc>
          <w:tcPr>
            <w:tcW w:w="410" w:type="pct"/>
            <w:tcBorders>
              <w:top w:val="nil"/>
              <w:left w:val="nil"/>
              <w:bottom w:val="single" w:sz="4" w:space="0" w:color="D3D3D3"/>
              <w:right w:val="single" w:sz="4" w:space="0" w:color="D3D3D3"/>
            </w:tcBorders>
            <w:shd w:val="clear" w:color="auto" w:fill="auto"/>
            <w:vAlign w:val="center"/>
            <w:hideMark/>
          </w:tcPr>
          <w:p w14:paraId="2971F0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DE7B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4E19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396B3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28.470.683,39</w:t>
            </w:r>
          </w:p>
        </w:tc>
      </w:tr>
      <w:tr w:rsidR="000B627F" w:rsidRPr="006F7A4F" w14:paraId="2FD2FF5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0C9D2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F57613" w14:textId="090701C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BF84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650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9.417,00</w:t>
            </w:r>
          </w:p>
        </w:tc>
        <w:tc>
          <w:tcPr>
            <w:tcW w:w="410" w:type="pct"/>
            <w:tcBorders>
              <w:top w:val="nil"/>
              <w:left w:val="nil"/>
              <w:bottom w:val="single" w:sz="4" w:space="0" w:color="D3D3D3"/>
              <w:right w:val="single" w:sz="4" w:space="0" w:color="D3D3D3"/>
            </w:tcBorders>
            <w:shd w:val="clear" w:color="auto" w:fill="auto"/>
            <w:vAlign w:val="center"/>
            <w:hideMark/>
          </w:tcPr>
          <w:p w14:paraId="197938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9CD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416.229,00</w:t>
            </w:r>
          </w:p>
        </w:tc>
        <w:tc>
          <w:tcPr>
            <w:tcW w:w="410" w:type="pct"/>
            <w:tcBorders>
              <w:top w:val="nil"/>
              <w:left w:val="nil"/>
              <w:bottom w:val="single" w:sz="4" w:space="0" w:color="D3D3D3"/>
              <w:right w:val="single" w:sz="4" w:space="0" w:color="D3D3D3"/>
            </w:tcBorders>
            <w:shd w:val="clear" w:color="auto" w:fill="auto"/>
            <w:vAlign w:val="center"/>
            <w:hideMark/>
          </w:tcPr>
          <w:p w14:paraId="280B1B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B5D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78B1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373AA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425.646,00</w:t>
            </w:r>
          </w:p>
        </w:tc>
      </w:tr>
      <w:tr w:rsidR="000B627F" w:rsidRPr="006F7A4F" w14:paraId="558BDCA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9AE6E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D980EA4" w14:textId="6CDCD263"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D769FA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25.837.049,21</w:t>
            </w:r>
          </w:p>
        </w:tc>
        <w:tc>
          <w:tcPr>
            <w:tcW w:w="410" w:type="pct"/>
            <w:tcBorders>
              <w:top w:val="nil"/>
              <w:left w:val="nil"/>
              <w:bottom w:val="single" w:sz="4" w:space="0" w:color="D3D3D3"/>
              <w:right w:val="single" w:sz="4" w:space="0" w:color="D3D3D3"/>
            </w:tcBorders>
            <w:shd w:val="clear" w:color="708090" w:fill="708090"/>
            <w:vAlign w:val="center"/>
            <w:hideMark/>
          </w:tcPr>
          <w:p w14:paraId="4AD820C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9.535,87</w:t>
            </w:r>
          </w:p>
        </w:tc>
        <w:tc>
          <w:tcPr>
            <w:tcW w:w="410" w:type="pct"/>
            <w:tcBorders>
              <w:top w:val="nil"/>
              <w:left w:val="nil"/>
              <w:bottom w:val="single" w:sz="4" w:space="0" w:color="D3D3D3"/>
              <w:right w:val="single" w:sz="4" w:space="0" w:color="D3D3D3"/>
            </w:tcBorders>
            <w:shd w:val="clear" w:color="708090" w:fill="708090"/>
            <w:vAlign w:val="center"/>
            <w:hideMark/>
          </w:tcPr>
          <w:p w14:paraId="606EABB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11.997.412,78</w:t>
            </w:r>
          </w:p>
        </w:tc>
        <w:tc>
          <w:tcPr>
            <w:tcW w:w="410" w:type="pct"/>
            <w:tcBorders>
              <w:top w:val="nil"/>
              <w:left w:val="nil"/>
              <w:bottom w:val="single" w:sz="4" w:space="0" w:color="D3D3D3"/>
              <w:right w:val="single" w:sz="4" w:space="0" w:color="D3D3D3"/>
            </w:tcBorders>
            <w:shd w:val="clear" w:color="708090" w:fill="708090"/>
            <w:vAlign w:val="center"/>
            <w:hideMark/>
          </w:tcPr>
          <w:p w14:paraId="10BF610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206.203.407,63</w:t>
            </w:r>
          </w:p>
        </w:tc>
        <w:tc>
          <w:tcPr>
            <w:tcW w:w="410" w:type="pct"/>
            <w:tcBorders>
              <w:top w:val="nil"/>
              <w:left w:val="nil"/>
              <w:bottom w:val="single" w:sz="4" w:space="0" w:color="D3D3D3"/>
              <w:right w:val="single" w:sz="4" w:space="0" w:color="D3D3D3"/>
            </w:tcBorders>
            <w:shd w:val="clear" w:color="708090" w:fill="708090"/>
            <w:vAlign w:val="center"/>
            <w:hideMark/>
          </w:tcPr>
          <w:p w14:paraId="18F93A0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95.197.419,75</w:t>
            </w:r>
          </w:p>
        </w:tc>
        <w:tc>
          <w:tcPr>
            <w:tcW w:w="410" w:type="pct"/>
            <w:tcBorders>
              <w:top w:val="nil"/>
              <w:left w:val="nil"/>
              <w:bottom w:val="single" w:sz="4" w:space="0" w:color="D3D3D3"/>
              <w:right w:val="single" w:sz="4" w:space="0" w:color="D3D3D3"/>
            </w:tcBorders>
            <w:shd w:val="clear" w:color="708090" w:fill="708090"/>
            <w:vAlign w:val="center"/>
            <w:hideMark/>
          </w:tcPr>
          <w:p w14:paraId="2C350AF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345.315.829,00</w:t>
            </w:r>
          </w:p>
        </w:tc>
        <w:tc>
          <w:tcPr>
            <w:tcW w:w="410" w:type="pct"/>
            <w:tcBorders>
              <w:top w:val="nil"/>
              <w:left w:val="nil"/>
              <w:bottom w:val="single" w:sz="4" w:space="0" w:color="D3D3D3"/>
              <w:right w:val="single" w:sz="4" w:space="0" w:color="D3D3D3"/>
            </w:tcBorders>
            <w:shd w:val="clear" w:color="708090" w:fill="708090"/>
            <w:vAlign w:val="center"/>
            <w:hideMark/>
          </w:tcPr>
          <w:p w14:paraId="09F39F4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40.624,66</w:t>
            </w:r>
          </w:p>
        </w:tc>
        <w:tc>
          <w:tcPr>
            <w:tcW w:w="410" w:type="pct"/>
            <w:tcBorders>
              <w:top w:val="nil"/>
              <w:left w:val="nil"/>
              <w:bottom w:val="single" w:sz="4" w:space="0" w:color="D3D3D3"/>
              <w:right w:val="single" w:sz="4" w:space="0" w:color="D3D3D3"/>
            </w:tcBorders>
            <w:shd w:val="clear" w:color="708090" w:fill="708090"/>
            <w:vAlign w:val="center"/>
            <w:hideMark/>
          </w:tcPr>
          <w:p w14:paraId="6232E51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684.601.278,89</w:t>
            </w:r>
          </w:p>
        </w:tc>
      </w:tr>
    </w:tbl>
    <w:p w14:paraId="72A845E2" w14:textId="77777777" w:rsidR="00597335" w:rsidRPr="006F7A4F" w:rsidRDefault="00597335" w:rsidP="008D3ADD">
      <w:pPr>
        <w:pStyle w:val="AralkYok"/>
      </w:pPr>
    </w:p>
    <w:p w14:paraId="2B0E6180" w14:textId="77777777" w:rsidR="00597335" w:rsidRPr="006F7A4F" w:rsidRDefault="00597335">
      <w:pPr>
        <w:rPr>
          <w:rFonts w:ascii="Times New Roman" w:eastAsia="Times New Roman" w:hAnsi="Times New Roman" w:cs="Times New Roman"/>
          <w:b/>
          <w:bCs/>
          <w:iCs/>
          <w:sz w:val="24"/>
          <w:szCs w:val="26"/>
        </w:rPr>
      </w:pPr>
      <w:r w:rsidRPr="006F7A4F">
        <w:rPr>
          <w:rFonts w:ascii="Times New Roman" w:hAnsi="Times New Roman" w:cs="Times New Roman"/>
        </w:rPr>
        <w:br w:type="page"/>
      </w:r>
    </w:p>
    <w:p w14:paraId="719CD412" w14:textId="3C8DE81C" w:rsidR="005044BE" w:rsidRPr="006F7A4F" w:rsidRDefault="005044BE" w:rsidP="00013187">
      <w:pPr>
        <w:pStyle w:val="Balk5"/>
      </w:pPr>
      <w:bookmarkStart w:id="754" w:name="_Toc47706217"/>
      <w:r w:rsidRPr="006F7A4F">
        <w:lastRenderedPageBreak/>
        <w:t>Tablo 10.48 KIRIKKALE</w:t>
      </w:r>
      <w:bookmarkEnd w:id="753"/>
      <w:bookmarkEnd w:id="754"/>
    </w:p>
    <w:tbl>
      <w:tblPr>
        <w:tblW w:w="5000" w:type="pct"/>
        <w:tblCellMar>
          <w:left w:w="70" w:type="dxa"/>
          <w:right w:w="70" w:type="dxa"/>
        </w:tblCellMar>
        <w:tblLook w:val="04A0" w:firstRow="1" w:lastRow="0" w:firstColumn="1" w:lastColumn="0" w:noHBand="0" w:noVBand="1"/>
      </w:tblPr>
      <w:tblGrid>
        <w:gridCol w:w="3209"/>
        <w:gridCol w:w="1194"/>
        <w:gridCol w:w="1260"/>
        <w:gridCol w:w="1140"/>
        <w:gridCol w:w="1189"/>
        <w:gridCol w:w="1060"/>
        <w:gridCol w:w="1060"/>
        <w:gridCol w:w="1060"/>
        <w:gridCol w:w="860"/>
        <w:gridCol w:w="1260"/>
      </w:tblGrid>
      <w:tr w:rsidR="000B627F" w:rsidRPr="006F7A4F" w14:paraId="27B8D6DC"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80BBD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KIRIKKALE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DB2DFF9" w14:textId="5269FBB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474E7E" w14:textId="46EA79E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49AF525" w14:textId="2C52F49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BB36DA" w14:textId="057D6F9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3432AF" w14:textId="382EB29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894AE7" w14:textId="7285662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0B45F9" w14:textId="02ACBB3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885B4A" w14:textId="3796E6C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C230D0F" w14:textId="331F2F51"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6CA181F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178AA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2F864F" w14:textId="4E66FF8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54043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6CD4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97.648.081,57</w:t>
            </w:r>
          </w:p>
        </w:tc>
        <w:tc>
          <w:tcPr>
            <w:tcW w:w="410" w:type="pct"/>
            <w:tcBorders>
              <w:top w:val="nil"/>
              <w:left w:val="nil"/>
              <w:bottom w:val="single" w:sz="4" w:space="0" w:color="D3D3D3"/>
              <w:right w:val="single" w:sz="4" w:space="0" w:color="D3D3D3"/>
            </w:tcBorders>
            <w:shd w:val="clear" w:color="auto" w:fill="auto"/>
            <w:vAlign w:val="center"/>
            <w:hideMark/>
          </w:tcPr>
          <w:p w14:paraId="331BC09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B81B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130.682,18</w:t>
            </w:r>
          </w:p>
        </w:tc>
        <w:tc>
          <w:tcPr>
            <w:tcW w:w="410" w:type="pct"/>
            <w:tcBorders>
              <w:top w:val="nil"/>
              <w:left w:val="nil"/>
              <w:bottom w:val="single" w:sz="4" w:space="0" w:color="D3D3D3"/>
              <w:right w:val="single" w:sz="4" w:space="0" w:color="D3D3D3"/>
            </w:tcBorders>
            <w:shd w:val="clear" w:color="auto" w:fill="auto"/>
            <w:vAlign w:val="center"/>
            <w:hideMark/>
          </w:tcPr>
          <w:p w14:paraId="13FC26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197.519,33</w:t>
            </w:r>
          </w:p>
        </w:tc>
        <w:tc>
          <w:tcPr>
            <w:tcW w:w="410" w:type="pct"/>
            <w:tcBorders>
              <w:top w:val="nil"/>
              <w:left w:val="nil"/>
              <w:bottom w:val="single" w:sz="4" w:space="0" w:color="D3D3D3"/>
              <w:right w:val="single" w:sz="4" w:space="0" w:color="D3D3D3"/>
            </w:tcBorders>
            <w:shd w:val="clear" w:color="auto" w:fill="auto"/>
            <w:vAlign w:val="center"/>
            <w:hideMark/>
          </w:tcPr>
          <w:p w14:paraId="4B5EBC7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702C1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152.527,74</w:t>
            </w:r>
          </w:p>
        </w:tc>
        <w:tc>
          <w:tcPr>
            <w:tcW w:w="410" w:type="pct"/>
            <w:tcBorders>
              <w:top w:val="nil"/>
              <w:left w:val="nil"/>
              <w:bottom w:val="single" w:sz="4" w:space="0" w:color="D3D3D3"/>
              <w:right w:val="single" w:sz="4" w:space="0" w:color="D3D3D3"/>
            </w:tcBorders>
            <w:shd w:val="clear" w:color="708090" w:fill="708090"/>
            <w:vAlign w:val="center"/>
            <w:hideMark/>
          </w:tcPr>
          <w:p w14:paraId="4659586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98.128.810,82</w:t>
            </w:r>
          </w:p>
        </w:tc>
      </w:tr>
      <w:tr w:rsidR="000B627F" w:rsidRPr="006F7A4F" w14:paraId="7107D31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04E2E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81E560" w14:textId="6066CF3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34980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997.028.821,39</w:t>
            </w:r>
          </w:p>
        </w:tc>
        <w:tc>
          <w:tcPr>
            <w:tcW w:w="410" w:type="pct"/>
            <w:tcBorders>
              <w:top w:val="nil"/>
              <w:left w:val="nil"/>
              <w:bottom w:val="single" w:sz="4" w:space="0" w:color="D3D3D3"/>
              <w:right w:val="single" w:sz="4" w:space="0" w:color="D3D3D3"/>
            </w:tcBorders>
            <w:shd w:val="clear" w:color="auto" w:fill="auto"/>
            <w:vAlign w:val="center"/>
            <w:hideMark/>
          </w:tcPr>
          <w:p w14:paraId="65DFD6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182.695.642,41</w:t>
            </w:r>
          </w:p>
        </w:tc>
        <w:tc>
          <w:tcPr>
            <w:tcW w:w="410" w:type="pct"/>
            <w:tcBorders>
              <w:top w:val="nil"/>
              <w:left w:val="nil"/>
              <w:bottom w:val="single" w:sz="4" w:space="0" w:color="D3D3D3"/>
              <w:right w:val="single" w:sz="4" w:space="0" w:color="D3D3D3"/>
            </w:tcBorders>
            <w:shd w:val="clear" w:color="auto" w:fill="auto"/>
            <w:vAlign w:val="center"/>
            <w:hideMark/>
          </w:tcPr>
          <w:p w14:paraId="572846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F1B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8731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73E0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2AD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5528B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1.179.724.463,79</w:t>
            </w:r>
          </w:p>
        </w:tc>
      </w:tr>
      <w:tr w:rsidR="000B627F" w:rsidRPr="006F7A4F" w14:paraId="29E6B9A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3AE92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108E68" w14:textId="632848A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341F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969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0549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D15A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3.021,30</w:t>
            </w:r>
          </w:p>
        </w:tc>
        <w:tc>
          <w:tcPr>
            <w:tcW w:w="410" w:type="pct"/>
            <w:tcBorders>
              <w:top w:val="nil"/>
              <w:left w:val="nil"/>
              <w:bottom w:val="single" w:sz="4" w:space="0" w:color="D3D3D3"/>
              <w:right w:val="single" w:sz="4" w:space="0" w:color="D3D3D3"/>
            </w:tcBorders>
            <w:shd w:val="clear" w:color="auto" w:fill="auto"/>
            <w:vAlign w:val="center"/>
            <w:hideMark/>
          </w:tcPr>
          <w:p w14:paraId="2E8FC9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237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9A2AB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649CF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3.021,30</w:t>
            </w:r>
          </w:p>
        </w:tc>
      </w:tr>
      <w:tr w:rsidR="000B627F" w:rsidRPr="006F7A4F" w14:paraId="0EB8F2B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6DE4B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EAE84F" w14:textId="1B77CFB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3DF1D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135.484.578,41</w:t>
            </w:r>
          </w:p>
        </w:tc>
        <w:tc>
          <w:tcPr>
            <w:tcW w:w="410" w:type="pct"/>
            <w:tcBorders>
              <w:top w:val="nil"/>
              <w:left w:val="nil"/>
              <w:bottom w:val="single" w:sz="4" w:space="0" w:color="D3D3D3"/>
              <w:right w:val="single" w:sz="4" w:space="0" w:color="D3D3D3"/>
            </w:tcBorders>
            <w:shd w:val="clear" w:color="auto" w:fill="auto"/>
            <w:vAlign w:val="center"/>
            <w:hideMark/>
          </w:tcPr>
          <w:p w14:paraId="618077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612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8DCE7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5CD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6723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77F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66041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135.484.578,41</w:t>
            </w:r>
          </w:p>
        </w:tc>
      </w:tr>
      <w:tr w:rsidR="000B627F" w:rsidRPr="006F7A4F" w14:paraId="62217D7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449EC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8B8CD6" w14:textId="5E6856E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3A6BA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3E08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C8CD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8225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60.095,00</w:t>
            </w:r>
          </w:p>
        </w:tc>
        <w:tc>
          <w:tcPr>
            <w:tcW w:w="410" w:type="pct"/>
            <w:tcBorders>
              <w:top w:val="nil"/>
              <w:left w:val="nil"/>
              <w:bottom w:val="single" w:sz="4" w:space="0" w:color="D3D3D3"/>
              <w:right w:val="single" w:sz="4" w:space="0" w:color="D3D3D3"/>
            </w:tcBorders>
            <w:shd w:val="clear" w:color="auto" w:fill="auto"/>
            <w:vAlign w:val="center"/>
            <w:hideMark/>
          </w:tcPr>
          <w:p w14:paraId="61D2C3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184.077,00</w:t>
            </w:r>
          </w:p>
        </w:tc>
        <w:tc>
          <w:tcPr>
            <w:tcW w:w="410" w:type="pct"/>
            <w:tcBorders>
              <w:top w:val="nil"/>
              <w:left w:val="nil"/>
              <w:bottom w:val="single" w:sz="4" w:space="0" w:color="D3D3D3"/>
              <w:right w:val="single" w:sz="4" w:space="0" w:color="D3D3D3"/>
            </w:tcBorders>
            <w:shd w:val="clear" w:color="auto" w:fill="auto"/>
            <w:vAlign w:val="center"/>
            <w:hideMark/>
          </w:tcPr>
          <w:p w14:paraId="6DB31A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1A59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CF65B8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244.172,00</w:t>
            </w:r>
          </w:p>
        </w:tc>
      </w:tr>
      <w:tr w:rsidR="000B627F" w:rsidRPr="006F7A4F" w14:paraId="6921FA5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D7260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D9E429" w14:textId="63DBABD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B12AC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3.747.097,00</w:t>
            </w:r>
          </w:p>
        </w:tc>
        <w:tc>
          <w:tcPr>
            <w:tcW w:w="410" w:type="pct"/>
            <w:tcBorders>
              <w:top w:val="nil"/>
              <w:left w:val="nil"/>
              <w:bottom w:val="single" w:sz="4" w:space="0" w:color="D3D3D3"/>
              <w:right w:val="single" w:sz="4" w:space="0" w:color="D3D3D3"/>
            </w:tcBorders>
            <w:shd w:val="clear" w:color="auto" w:fill="auto"/>
            <w:vAlign w:val="center"/>
            <w:hideMark/>
          </w:tcPr>
          <w:p w14:paraId="167709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40.727,00</w:t>
            </w:r>
          </w:p>
        </w:tc>
        <w:tc>
          <w:tcPr>
            <w:tcW w:w="410" w:type="pct"/>
            <w:tcBorders>
              <w:top w:val="nil"/>
              <w:left w:val="nil"/>
              <w:bottom w:val="single" w:sz="4" w:space="0" w:color="D3D3D3"/>
              <w:right w:val="single" w:sz="4" w:space="0" w:color="D3D3D3"/>
            </w:tcBorders>
            <w:shd w:val="clear" w:color="auto" w:fill="auto"/>
            <w:vAlign w:val="center"/>
            <w:hideMark/>
          </w:tcPr>
          <w:p w14:paraId="6FBAAE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73.595,00</w:t>
            </w:r>
          </w:p>
        </w:tc>
        <w:tc>
          <w:tcPr>
            <w:tcW w:w="410" w:type="pct"/>
            <w:tcBorders>
              <w:top w:val="nil"/>
              <w:left w:val="nil"/>
              <w:bottom w:val="single" w:sz="4" w:space="0" w:color="D3D3D3"/>
              <w:right w:val="single" w:sz="4" w:space="0" w:color="D3D3D3"/>
            </w:tcBorders>
            <w:shd w:val="clear" w:color="auto" w:fill="auto"/>
            <w:vAlign w:val="center"/>
            <w:hideMark/>
          </w:tcPr>
          <w:p w14:paraId="67B8D2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18.912.972,00</w:t>
            </w:r>
          </w:p>
        </w:tc>
        <w:tc>
          <w:tcPr>
            <w:tcW w:w="410" w:type="pct"/>
            <w:tcBorders>
              <w:top w:val="nil"/>
              <w:left w:val="nil"/>
              <w:bottom w:val="single" w:sz="4" w:space="0" w:color="D3D3D3"/>
              <w:right w:val="single" w:sz="4" w:space="0" w:color="D3D3D3"/>
            </w:tcBorders>
            <w:shd w:val="clear" w:color="auto" w:fill="auto"/>
            <w:vAlign w:val="center"/>
            <w:hideMark/>
          </w:tcPr>
          <w:p w14:paraId="385D72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20.618.082,00</w:t>
            </w:r>
          </w:p>
        </w:tc>
        <w:tc>
          <w:tcPr>
            <w:tcW w:w="410" w:type="pct"/>
            <w:tcBorders>
              <w:top w:val="nil"/>
              <w:left w:val="nil"/>
              <w:bottom w:val="single" w:sz="4" w:space="0" w:color="D3D3D3"/>
              <w:right w:val="single" w:sz="4" w:space="0" w:color="D3D3D3"/>
            </w:tcBorders>
            <w:shd w:val="clear" w:color="auto" w:fill="auto"/>
            <w:vAlign w:val="center"/>
            <w:hideMark/>
          </w:tcPr>
          <w:p w14:paraId="7404B8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66.366.737,00</w:t>
            </w:r>
          </w:p>
        </w:tc>
        <w:tc>
          <w:tcPr>
            <w:tcW w:w="410" w:type="pct"/>
            <w:tcBorders>
              <w:top w:val="nil"/>
              <w:left w:val="nil"/>
              <w:bottom w:val="single" w:sz="4" w:space="0" w:color="D3D3D3"/>
              <w:right w:val="single" w:sz="4" w:space="0" w:color="D3D3D3"/>
            </w:tcBorders>
            <w:shd w:val="clear" w:color="auto" w:fill="auto"/>
            <w:vAlign w:val="center"/>
            <w:hideMark/>
          </w:tcPr>
          <w:p w14:paraId="742F90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CD7C2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109.759.210,00</w:t>
            </w:r>
          </w:p>
        </w:tc>
      </w:tr>
      <w:tr w:rsidR="000B627F" w:rsidRPr="006F7A4F" w14:paraId="0AF6E93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8E426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9594D4" w14:textId="7D5B7C7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07B39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6224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4C3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1.566,60</w:t>
            </w:r>
          </w:p>
        </w:tc>
        <w:tc>
          <w:tcPr>
            <w:tcW w:w="410" w:type="pct"/>
            <w:tcBorders>
              <w:top w:val="nil"/>
              <w:left w:val="nil"/>
              <w:bottom w:val="single" w:sz="4" w:space="0" w:color="D3D3D3"/>
              <w:right w:val="single" w:sz="4" w:space="0" w:color="D3D3D3"/>
            </w:tcBorders>
            <w:shd w:val="clear" w:color="auto" w:fill="auto"/>
            <w:vAlign w:val="center"/>
            <w:hideMark/>
          </w:tcPr>
          <w:p w14:paraId="39AA42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692.982,19</w:t>
            </w:r>
          </w:p>
        </w:tc>
        <w:tc>
          <w:tcPr>
            <w:tcW w:w="410" w:type="pct"/>
            <w:tcBorders>
              <w:top w:val="nil"/>
              <w:left w:val="nil"/>
              <w:bottom w:val="single" w:sz="4" w:space="0" w:color="D3D3D3"/>
              <w:right w:val="single" w:sz="4" w:space="0" w:color="D3D3D3"/>
            </w:tcBorders>
            <w:shd w:val="clear" w:color="auto" w:fill="auto"/>
            <w:vAlign w:val="center"/>
            <w:hideMark/>
          </w:tcPr>
          <w:p w14:paraId="53C842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BD2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788A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39.211,15</w:t>
            </w:r>
          </w:p>
        </w:tc>
        <w:tc>
          <w:tcPr>
            <w:tcW w:w="410" w:type="pct"/>
            <w:tcBorders>
              <w:top w:val="nil"/>
              <w:left w:val="nil"/>
              <w:bottom w:val="single" w:sz="4" w:space="0" w:color="D3D3D3"/>
              <w:right w:val="single" w:sz="4" w:space="0" w:color="D3D3D3"/>
            </w:tcBorders>
            <w:shd w:val="clear" w:color="708090" w:fill="708090"/>
            <w:vAlign w:val="center"/>
            <w:hideMark/>
          </w:tcPr>
          <w:p w14:paraId="4F73079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733.759,94</w:t>
            </w:r>
          </w:p>
        </w:tc>
      </w:tr>
      <w:tr w:rsidR="000B627F" w:rsidRPr="006F7A4F" w14:paraId="0320078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5E007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45412E" w14:textId="39C1DD2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DE25B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CAE2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BA2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3FFB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71.129,00</w:t>
            </w:r>
          </w:p>
        </w:tc>
        <w:tc>
          <w:tcPr>
            <w:tcW w:w="410" w:type="pct"/>
            <w:tcBorders>
              <w:top w:val="nil"/>
              <w:left w:val="nil"/>
              <w:bottom w:val="single" w:sz="4" w:space="0" w:color="D3D3D3"/>
              <w:right w:val="single" w:sz="4" w:space="0" w:color="D3D3D3"/>
            </w:tcBorders>
            <w:shd w:val="clear" w:color="auto" w:fill="auto"/>
            <w:vAlign w:val="center"/>
            <w:hideMark/>
          </w:tcPr>
          <w:p w14:paraId="6AB0E4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306E3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047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D4788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71.129,00</w:t>
            </w:r>
          </w:p>
        </w:tc>
      </w:tr>
      <w:tr w:rsidR="000B627F" w:rsidRPr="006F7A4F" w14:paraId="1461678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CD293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B23FA1" w14:textId="5D4D325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43FD3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501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4A92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173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5A4E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49.597,00</w:t>
            </w:r>
          </w:p>
        </w:tc>
        <w:tc>
          <w:tcPr>
            <w:tcW w:w="410" w:type="pct"/>
            <w:tcBorders>
              <w:top w:val="nil"/>
              <w:left w:val="nil"/>
              <w:bottom w:val="single" w:sz="4" w:space="0" w:color="D3D3D3"/>
              <w:right w:val="single" w:sz="4" w:space="0" w:color="D3D3D3"/>
            </w:tcBorders>
            <w:shd w:val="clear" w:color="auto" w:fill="auto"/>
            <w:vAlign w:val="center"/>
            <w:hideMark/>
          </w:tcPr>
          <w:p w14:paraId="7075FB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AA1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2548A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49.597,00</w:t>
            </w:r>
          </w:p>
        </w:tc>
      </w:tr>
      <w:tr w:rsidR="000B627F" w:rsidRPr="006F7A4F" w14:paraId="5CCF403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CD10E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0EB24F" w14:textId="759167B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BDB37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E62E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61C9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D490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6.150,00</w:t>
            </w:r>
          </w:p>
        </w:tc>
        <w:tc>
          <w:tcPr>
            <w:tcW w:w="410" w:type="pct"/>
            <w:tcBorders>
              <w:top w:val="nil"/>
              <w:left w:val="nil"/>
              <w:bottom w:val="single" w:sz="4" w:space="0" w:color="D3D3D3"/>
              <w:right w:val="single" w:sz="4" w:space="0" w:color="D3D3D3"/>
            </w:tcBorders>
            <w:shd w:val="clear" w:color="auto" w:fill="auto"/>
            <w:vAlign w:val="center"/>
            <w:hideMark/>
          </w:tcPr>
          <w:p w14:paraId="5ACB57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948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6837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17B6D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6.150,00</w:t>
            </w:r>
          </w:p>
        </w:tc>
      </w:tr>
      <w:tr w:rsidR="000B627F" w:rsidRPr="006F7A4F" w14:paraId="5DF541A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E0129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ZORLU DOĞAL GAZ İTHALAT İHRACAT VE TOPTAN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37028D" w14:textId="6645643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969BC2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35.972.659,28</w:t>
            </w:r>
          </w:p>
        </w:tc>
        <w:tc>
          <w:tcPr>
            <w:tcW w:w="410" w:type="pct"/>
            <w:tcBorders>
              <w:top w:val="nil"/>
              <w:left w:val="nil"/>
              <w:bottom w:val="single" w:sz="4" w:space="0" w:color="D3D3D3"/>
              <w:right w:val="single" w:sz="4" w:space="0" w:color="D3D3D3"/>
            </w:tcBorders>
            <w:shd w:val="clear" w:color="auto" w:fill="auto"/>
            <w:vAlign w:val="center"/>
            <w:hideMark/>
          </w:tcPr>
          <w:p w14:paraId="18650C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91D2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4082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2A7C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0608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8C6F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99739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35.972.659,28</w:t>
            </w:r>
          </w:p>
        </w:tc>
      </w:tr>
      <w:tr w:rsidR="000B627F" w:rsidRPr="006F7A4F" w14:paraId="31F13C0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E4619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87F8623" w14:textId="0F23B3B5"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F49C8B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1.172.233.156,08</w:t>
            </w:r>
          </w:p>
        </w:tc>
        <w:tc>
          <w:tcPr>
            <w:tcW w:w="410" w:type="pct"/>
            <w:tcBorders>
              <w:top w:val="nil"/>
              <w:left w:val="nil"/>
              <w:bottom w:val="single" w:sz="4" w:space="0" w:color="D3D3D3"/>
              <w:right w:val="single" w:sz="4" w:space="0" w:color="D3D3D3"/>
            </w:tcBorders>
            <w:shd w:val="clear" w:color="708090" w:fill="708090"/>
            <w:vAlign w:val="center"/>
            <w:hideMark/>
          </w:tcPr>
          <w:p w14:paraId="4CA6638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280.384.450,98</w:t>
            </w:r>
          </w:p>
        </w:tc>
        <w:tc>
          <w:tcPr>
            <w:tcW w:w="410" w:type="pct"/>
            <w:tcBorders>
              <w:top w:val="nil"/>
              <w:left w:val="nil"/>
              <w:bottom w:val="single" w:sz="4" w:space="0" w:color="D3D3D3"/>
              <w:right w:val="single" w:sz="4" w:space="0" w:color="D3D3D3"/>
            </w:tcBorders>
            <w:shd w:val="clear" w:color="708090" w:fill="708090"/>
            <w:vAlign w:val="center"/>
            <w:hideMark/>
          </w:tcPr>
          <w:p w14:paraId="2644474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75.161,60</w:t>
            </w:r>
          </w:p>
        </w:tc>
        <w:tc>
          <w:tcPr>
            <w:tcW w:w="410" w:type="pct"/>
            <w:tcBorders>
              <w:top w:val="nil"/>
              <w:left w:val="nil"/>
              <w:bottom w:val="single" w:sz="4" w:space="0" w:color="D3D3D3"/>
              <w:right w:val="single" w:sz="4" w:space="0" w:color="D3D3D3"/>
            </w:tcBorders>
            <w:shd w:val="clear" w:color="708090" w:fill="708090"/>
            <w:vAlign w:val="center"/>
            <w:hideMark/>
          </w:tcPr>
          <w:p w14:paraId="246F022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19.877.031,67</w:t>
            </w:r>
          </w:p>
        </w:tc>
        <w:tc>
          <w:tcPr>
            <w:tcW w:w="410" w:type="pct"/>
            <w:tcBorders>
              <w:top w:val="nil"/>
              <w:left w:val="nil"/>
              <w:bottom w:val="single" w:sz="4" w:space="0" w:color="D3D3D3"/>
              <w:right w:val="single" w:sz="4" w:space="0" w:color="D3D3D3"/>
            </w:tcBorders>
            <w:shd w:val="clear" w:color="708090" w:fill="708090"/>
            <w:vAlign w:val="center"/>
            <w:hideMark/>
          </w:tcPr>
          <w:p w14:paraId="51B15A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21.049.275,33</w:t>
            </w:r>
          </w:p>
        </w:tc>
        <w:tc>
          <w:tcPr>
            <w:tcW w:w="410" w:type="pct"/>
            <w:tcBorders>
              <w:top w:val="nil"/>
              <w:left w:val="nil"/>
              <w:bottom w:val="single" w:sz="4" w:space="0" w:color="D3D3D3"/>
              <w:right w:val="single" w:sz="4" w:space="0" w:color="D3D3D3"/>
            </w:tcBorders>
            <w:shd w:val="clear" w:color="708090" w:fill="708090"/>
            <w:vAlign w:val="center"/>
            <w:hideMark/>
          </w:tcPr>
          <w:p w14:paraId="1BDEF2F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66.366.737,00</w:t>
            </w:r>
          </w:p>
        </w:tc>
        <w:tc>
          <w:tcPr>
            <w:tcW w:w="410" w:type="pct"/>
            <w:tcBorders>
              <w:top w:val="nil"/>
              <w:left w:val="nil"/>
              <w:bottom w:val="single" w:sz="4" w:space="0" w:color="D3D3D3"/>
              <w:right w:val="single" w:sz="4" w:space="0" w:color="D3D3D3"/>
            </w:tcBorders>
            <w:shd w:val="clear" w:color="708090" w:fill="708090"/>
            <w:vAlign w:val="center"/>
            <w:hideMark/>
          </w:tcPr>
          <w:p w14:paraId="531B67F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191.738,89</w:t>
            </w:r>
          </w:p>
        </w:tc>
        <w:tc>
          <w:tcPr>
            <w:tcW w:w="410" w:type="pct"/>
            <w:tcBorders>
              <w:top w:val="nil"/>
              <w:left w:val="nil"/>
              <w:bottom w:val="single" w:sz="4" w:space="0" w:color="D3D3D3"/>
              <w:right w:val="single" w:sz="4" w:space="0" w:color="D3D3D3"/>
            </w:tcBorders>
            <w:shd w:val="clear" w:color="708090" w:fill="708090"/>
            <w:vAlign w:val="center"/>
            <w:hideMark/>
          </w:tcPr>
          <w:p w14:paraId="5D7022B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1.560.177.551,54</w:t>
            </w:r>
          </w:p>
        </w:tc>
      </w:tr>
    </w:tbl>
    <w:p w14:paraId="0E986EBA" w14:textId="77777777" w:rsidR="000B627F" w:rsidRPr="006F7A4F" w:rsidRDefault="000B627F" w:rsidP="000B627F">
      <w:pPr>
        <w:rPr>
          <w:rFonts w:ascii="Times New Roman" w:hAnsi="Times New Roman" w:cs="Times New Roman"/>
        </w:rPr>
      </w:pPr>
    </w:p>
    <w:p w14:paraId="08DC800F" w14:textId="79D7876B" w:rsidR="00597335" w:rsidRPr="006F7A4F" w:rsidRDefault="00597335">
      <w:pPr>
        <w:rPr>
          <w:rFonts w:ascii="Times New Roman" w:hAnsi="Times New Roman" w:cs="Times New Roman"/>
        </w:rPr>
      </w:pPr>
      <w:r w:rsidRPr="006F7A4F">
        <w:rPr>
          <w:rFonts w:ascii="Times New Roman" w:hAnsi="Times New Roman" w:cs="Times New Roman"/>
        </w:rPr>
        <w:br w:type="page"/>
      </w:r>
    </w:p>
    <w:p w14:paraId="0E29728E" w14:textId="77777777" w:rsidR="005044BE" w:rsidRPr="006F7A4F" w:rsidRDefault="005044BE" w:rsidP="00013187">
      <w:pPr>
        <w:pStyle w:val="Balk5"/>
      </w:pPr>
      <w:bookmarkStart w:id="755" w:name="_Toc445993566"/>
      <w:bookmarkStart w:id="756" w:name="_Toc47706218"/>
      <w:r w:rsidRPr="006F7A4F">
        <w:lastRenderedPageBreak/>
        <w:t>Tablo 10.49 KIRKLARELİ</w:t>
      </w:r>
      <w:bookmarkEnd w:id="755"/>
      <w:bookmarkEnd w:id="756"/>
    </w:p>
    <w:tbl>
      <w:tblPr>
        <w:tblW w:w="5000" w:type="pct"/>
        <w:tblCellMar>
          <w:left w:w="0" w:type="dxa"/>
          <w:right w:w="0" w:type="dxa"/>
        </w:tblCellMar>
        <w:tblLook w:val="0000" w:firstRow="0" w:lastRow="0" w:firstColumn="0" w:lastColumn="0" w:noHBand="0" w:noVBand="0"/>
      </w:tblPr>
      <w:tblGrid>
        <w:gridCol w:w="13152"/>
      </w:tblGrid>
      <w:tr w:rsidR="005044BE" w:rsidRPr="006F7A4F" w14:paraId="6EEB5C64" w14:textId="77777777" w:rsidTr="000B627F">
        <w:tc>
          <w:tcPr>
            <w:tcW w:w="5000" w:type="pct"/>
          </w:tcPr>
          <w:tbl>
            <w:tblPr>
              <w:tblW w:w="5000" w:type="pct"/>
              <w:tblCellMar>
                <w:left w:w="70" w:type="dxa"/>
                <w:right w:w="70" w:type="dxa"/>
              </w:tblCellMar>
              <w:tblLook w:val="04A0" w:firstRow="1" w:lastRow="0" w:firstColumn="1" w:lastColumn="0" w:noHBand="0" w:noVBand="1"/>
            </w:tblPr>
            <w:tblGrid>
              <w:gridCol w:w="3207"/>
              <w:gridCol w:w="1214"/>
              <w:gridCol w:w="1140"/>
              <w:gridCol w:w="1028"/>
              <w:gridCol w:w="1189"/>
              <w:gridCol w:w="1140"/>
              <w:gridCol w:w="1060"/>
              <w:gridCol w:w="1060"/>
              <w:gridCol w:w="964"/>
              <w:gridCol w:w="1140"/>
            </w:tblGrid>
            <w:tr w:rsidR="000B627F" w:rsidRPr="006F7A4F" w14:paraId="0E4A3FE4"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1C606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KIRKLARELİ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6ABB081" w14:textId="67B1F30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9F1137" w14:textId="30C5504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644857" w14:textId="1CA65E0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3817E2" w14:textId="357149D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F9109E" w14:textId="562BAD0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FF5D3B" w14:textId="6498D3A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A8867C" w14:textId="55FCBB2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3C2C05" w14:textId="5BA3DEC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1A816" w14:textId="38A6EA9D"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2C98471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81D6E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1D79C2" w14:textId="76834CD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ED509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F2C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EAB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9C1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249.309,01</w:t>
                  </w:r>
                </w:p>
              </w:tc>
              <w:tc>
                <w:tcPr>
                  <w:tcW w:w="410" w:type="pct"/>
                  <w:tcBorders>
                    <w:top w:val="nil"/>
                    <w:left w:val="nil"/>
                    <w:bottom w:val="single" w:sz="4" w:space="0" w:color="D3D3D3"/>
                    <w:right w:val="single" w:sz="4" w:space="0" w:color="D3D3D3"/>
                  </w:tcBorders>
                  <w:shd w:val="clear" w:color="auto" w:fill="auto"/>
                  <w:vAlign w:val="center"/>
                  <w:hideMark/>
                </w:tcPr>
                <w:p w14:paraId="0D020F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66.066,75</w:t>
                  </w:r>
                </w:p>
              </w:tc>
              <w:tc>
                <w:tcPr>
                  <w:tcW w:w="410" w:type="pct"/>
                  <w:tcBorders>
                    <w:top w:val="nil"/>
                    <w:left w:val="nil"/>
                    <w:bottom w:val="single" w:sz="4" w:space="0" w:color="D3D3D3"/>
                    <w:right w:val="single" w:sz="4" w:space="0" w:color="D3D3D3"/>
                  </w:tcBorders>
                  <w:shd w:val="clear" w:color="auto" w:fill="auto"/>
                  <w:vAlign w:val="center"/>
                  <w:hideMark/>
                </w:tcPr>
                <w:p w14:paraId="231515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F980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135.905,67</w:t>
                  </w:r>
                </w:p>
              </w:tc>
              <w:tc>
                <w:tcPr>
                  <w:tcW w:w="410" w:type="pct"/>
                  <w:tcBorders>
                    <w:top w:val="nil"/>
                    <w:left w:val="nil"/>
                    <w:bottom w:val="single" w:sz="4" w:space="0" w:color="D3D3D3"/>
                    <w:right w:val="single" w:sz="4" w:space="0" w:color="D3D3D3"/>
                  </w:tcBorders>
                  <w:shd w:val="clear" w:color="708090" w:fill="708090"/>
                  <w:vAlign w:val="center"/>
                  <w:hideMark/>
                </w:tcPr>
                <w:p w14:paraId="50C83B5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451.281,43</w:t>
                  </w:r>
                </w:p>
              </w:tc>
            </w:tr>
            <w:tr w:rsidR="000B627F" w:rsidRPr="006F7A4F" w14:paraId="2CC5B7E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EC7E8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BE987F" w14:textId="2627E31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1ED14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564.285.249,75</w:t>
                  </w:r>
                </w:p>
              </w:tc>
              <w:tc>
                <w:tcPr>
                  <w:tcW w:w="410" w:type="pct"/>
                  <w:tcBorders>
                    <w:top w:val="nil"/>
                    <w:left w:val="nil"/>
                    <w:bottom w:val="single" w:sz="4" w:space="0" w:color="D3D3D3"/>
                    <w:right w:val="single" w:sz="4" w:space="0" w:color="D3D3D3"/>
                  </w:tcBorders>
                  <w:shd w:val="clear" w:color="auto" w:fill="auto"/>
                  <w:vAlign w:val="center"/>
                  <w:hideMark/>
                </w:tcPr>
                <w:p w14:paraId="0F32C73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107E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CC8E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29.129.809,64</w:t>
                  </w:r>
                </w:p>
              </w:tc>
              <w:tc>
                <w:tcPr>
                  <w:tcW w:w="410" w:type="pct"/>
                  <w:tcBorders>
                    <w:top w:val="nil"/>
                    <w:left w:val="nil"/>
                    <w:bottom w:val="single" w:sz="4" w:space="0" w:color="D3D3D3"/>
                    <w:right w:val="single" w:sz="4" w:space="0" w:color="D3D3D3"/>
                  </w:tcBorders>
                  <w:shd w:val="clear" w:color="auto" w:fill="auto"/>
                  <w:vAlign w:val="center"/>
                  <w:hideMark/>
                </w:tcPr>
                <w:p w14:paraId="237B01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6FF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E366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CFCBA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593.415.059,39</w:t>
                  </w:r>
                </w:p>
              </w:tc>
            </w:tr>
            <w:tr w:rsidR="000B627F" w:rsidRPr="006F7A4F" w14:paraId="5720F23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2C6BF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3696CF" w14:textId="633EF2E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8443F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3EC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A914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AFD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96.017,01</w:t>
                  </w:r>
                </w:p>
              </w:tc>
              <w:tc>
                <w:tcPr>
                  <w:tcW w:w="410" w:type="pct"/>
                  <w:tcBorders>
                    <w:top w:val="nil"/>
                    <w:left w:val="nil"/>
                    <w:bottom w:val="single" w:sz="4" w:space="0" w:color="D3D3D3"/>
                    <w:right w:val="single" w:sz="4" w:space="0" w:color="D3D3D3"/>
                  </w:tcBorders>
                  <w:shd w:val="clear" w:color="auto" w:fill="auto"/>
                  <w:vAlign w:val="center"/>
                  <w:hideMark/>
                </w:tcPr>
                <w:p w14:paraId="756C07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61C4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C242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73020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96.017,01</w:t>
                  </w:r>
                </w:p>
              </w:tc>
            </w:tr>
            <w:tr w:rsidR="000B627F" w:rsidRPr="006F7A4F" w14:paraId="37B469D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FA4DD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889563" w14:textId="00F90E5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8D7A2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81D0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25F42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15A2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1.793.680,00</w:t>
                  </w:r>
                </w:p>
              </w:tc>
              <w:tc>
                <w:tcPr>
                  <w:tcW w:w="410" w:type="pct"/>
                  <w:tcBorders>
                    <w:top w:val="nil"/>
                    <w:left w:val="nil"/>
                    <w:bottom w:val="single" w:sz="4" w:space="0" w:color="D3D3D3"/>
                    <w:right w:val="single" w:sz="4" w:space="0" w:color="D3D3D3"/>
                  </w:tcBorders>
                  <w:shd w:val="clear" w:color="auto" w:fill="auto"/>
                  <w:vAlign w:val="center"/>
                  <w:hideMark/>
                </w:tcPr>
                <w:p w14:paraId="1E039E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421.933,00</w:t>
                  </w:r>
                </w:p>
              </w:tc>
              <w:tc>
                <w:tcPr>
                  <w:tcW w:w="410" w:type="pct"/>
                  <w:tcBorders>
                    <w:top w:val="nil"/>
                    <w:left w:val="nil"/>
                    <w:bottom w:val="single" w:sz="4" w:space="0" w:color="D3D3D3"/>
                    <w:right w:val="single" w:sz="4" w:space="0" w:color="D3D3D3"/>
                  </w:tcBorders>
                  <w:shd w:val="clear" w:color="auto" w:fill="auto"/>
                  <w:vAlign w:val="center"/>
                  <w:hideMark/>
                </w:tcPr>
                <w:p w14:paraId="0BEC71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83D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104.950,00</w:t>
                  </w:r>
                </w:p>
              </w:tc>
              <w:tc>
                <w:tcPr>
                  <w:tcW w:w="410" w:type="pct"/>
                  <w:tcBorders>
                    <w:top w:val="nil"/>
                    <w:left w:val="nil"/>
                    <w:bottom w:val="single" w:sz="4" w:space="0" w:color="D3D3D3"/>
                    <w:right w:val="single" w:sz="4" w:space="0" w:color="D3D3D3"/>
                  </w:tcBorders>
                  <w:shd w:val="clear" w:color="708090" w:fill="708090"/>
                  <w:vAlign w:val="center"/>
                  <w:hideMark/>
                </w:tcPr>
                <w:p w14:paraId="04DD453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2.320.563,00</w:t>
                  </w:r>
                </w:p>
              </w:tc>
            </w:tr>
            <w:tr w:rsidR="000B627F" w:rsidRPr="006F7A4F" w14:paraId="6C8D15C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4CBB9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C64874" w14:textId="6DA8D11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AD682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6B0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90C6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2B5B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321.752,00</w:t>
                  </w:r>
                </w:p>
              </w:tc>
              <w:tc>
                <w:tcPr>
                  <w:tcW w:w="410" w:type="pct"/>
                  <w:tcBorders>
                    <w:top w:val="nil"/>
                    <w:left w:val="nil"/>
                    <w:bottom w:val="single" w:sz="4" w:space="0" w:color="D3D3D3"/>
                    <w:right w:val="single" w:sz="4" w:space="0" w:color="D3D3D3"/>
                  </w:tcBorders>
                  <w:shd w:val="clear" w:color="auto" w:fill="auto"/>
                  <w:vAlign w:val="center"/>
                  <w:hideMark/>
                </w:tcPr>
                <w:p w14:paraId="7B5087A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7085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AFB8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420E20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321.752,00</w:t>
                  </w:r>
                </w:p>
              </w:tc>
            </w:tr>
            <w:tr w:rsidR="000B627F" w:rsidRPr="006F7A4F" w14:paraId="1E78BA0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88E28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667B0E" w14:textId="006A27E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F8B9C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55C9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EE39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1D7D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24.572,00</w:t>
                  </w:r>
                </w:p>
              </w:tc>
              <w:tc>
                <w:tcPr>
                  <w:tcW w:w="410" w:type="pct"/>
                  <w:tcBorders>
                    <w:top w:val="nil"/>
                    <w:left w:val="nil"/>
                    <w:bottom w:val="single" w:sz="4" w:space="0" w:color="D3D3D3"/>
                    <w:right w:val="single" w:sz="4" w:space="0" w:color="D3D3D3"/>
                  </w:tcBorders>
                  <w:shd w:val="clear" w:color="auto" w:fill="auto"/>
                  <w:vAlign w:val="center"/>
                  <w:hideMark/>
                </w:tcPr>
                <w:p w14:paraId="3066BF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244.277,00</w:t>
                  </w:r>
                </w:p>
              </w:tc>
              <w:tc>
                <w:tcPr>
                  <w:tcW w:w="410" w:type="pct"/>
                  <w:tcBorders>
                    <w:top w:val="nil"/>
                    <w:left w:val="nil"/>
                    <w:bottom w:val="single" w:sz="4" w:space="0" w:color="D3D3D3"/>
                    <w:right w:val="single" w:sz="4" w:space="0" w:color="D3D3D3"/>
                  </w:tcBorders>
                  <w:shd w:val="clear" w:color="auto" w:fill="auto"/>
                  <w:vAlign w:val="center"/>
                  <w:hideMark/>
                </w:tcPr>
                <w:p w14:paraId="70DDAC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400B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01C89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268.849,00</w:t>
                  </w:r>
                </w:p>
              </w:tc>
            </w:tr>
            <w:tr w:rsidR="000B627F" w:rsidRPr="006F7A4F" w14:paraId="1BA2A9B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85440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8ED3AC" w14:textId="03890E4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15B4A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C27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381.610,01</w:t>
                  </w:r>
                </w:p>
              </w:tc>
              <w:tc>
                <w:tcPr>
                  <w:tcW w:w="410" w:type="pct"/>
                  <w:tcBorders>
                    <w:top w:val="nil"/>
                    <w:left w:val="nil"/>
                    <w:bottom w:val="single" w:sz="4" w:space="0" w:color="D3D3D3"/>
                    <w:right w:val="single" w:sz="4" w:space="0" w:color="D3D3D3"/>
                  </w:tcBorders>
                  <w:shd w:val="clear" w:color="auto" w:fill="auto"/>
                  <w:vAlign w:val="center"/>
                  <w:hideMark/>
                </w:tcPr>
                <w:p w14:paraId="2CCEF5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B7B0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CBDD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3C22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F8B5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52FC3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381.610,01</w:t>
                  </w:r>
                </w:p>
              </w:tc>
            </w:tr>
            <w:tr w:rsidR="000B627F" w:rsidRPr="006F7A4F" w14:paraId="6D613B6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5696B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76E1E41E" w14:textId="3BF47E7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F93E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155.250,00</w:t>
                  </w:r>
                </w:p>
              </w:tc>
              <w:tc>
                <w:tcPr>
                  <w:tcW w:w="410" w:type="pct"/>
                  <w:tcBorders>
                    <w:top w:val="nil"/>
                    <w:left w:val="nil"/>
                    <w:bottom w:val="single" w:sz="4" w:space="0" w:color="D3D3D3"/>
                    <w:right w:val="single" w:sz="4" w:space="0" w:color="D3D3D3"/>
                  </w:tcBorders>
                  <w:shd w:val="clear" w:color="auto" w:fill="auto"/>
                  <w:vAlign w:val="center"/>
                  <w:hideMark/>
                </w:tcPr>
                <w:p w14:paraId="3EE801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895B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975D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4.653.861,75</w:t>
                  </w:r>
                </w:p>
              </w:tc>
              <w:tc>
                <w:tcPr>
                  <w:tcW w:w="410" w:type="pct"/>
                  <w:tcBorders>
                    <w:top w:val="nil"/>
                    <w:left w:val="nil"/>
                    <w:bottom w:val="single" w:sz="4" w:space="0" w:color="D3D3D3"/>
                    <w:right w:val="single" w:sz="4" w:space="0" w:color="D3D3D3"/>
                  </w:tcBorders>
                  <w:shd w:val="clear" w:color="auto" w:fill="auto"/>
                  <w:vAlign w:val="center"/>
                  <w:hideMark/>
                </w:tcPr>
                <w:p w14:paraId="06F818C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DABC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8D5E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7609C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4.809.111,75</w:t>
                  </w:r>
                </w:p>
              </w:tc>
            </w:tr>
            <w:tr w:rsidR="000B627F" w:rsidRPr="006F7A4F" w14:paraId="255123F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31D0A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1DE9CA" w14:textId="25CF15B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69EA5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40.430.712,27</w:t>
                  </w:r>
                </w:p>
              </w:tc>
              <w:tc>
                <w:tcPr>
                  <w:tcW w:w="410" w:type="pct"/>
                  <w:tcBorders>
                    <w:top w:val="nil"/>
                    <w:left w:val="nil"/>
                    <w:bottom w:val="single" w:sz="4" w:space="0" w:color="D3D3D3"/>
                    <w:right w:val="single" w:sz="4" w:space="0" w:color="D3D3D3"/>
                  </w:tcBorders>
                  <w:shd w:val="clear" w:color="auto" w:fill="auto"/>
                  <w:vAlign w:val="center"/>
                  <w:hideMark/>
                </w:tcPr>
                <w:p w14:paraId="5F3D25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D5BF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3104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47.272.513,37</w:t>
                  </w:r>
                </w:p>
              </w:tc>
              <w:tc>
                <w:tcPr>
                  <w:tcW w:w="410" w:type="pct"/>
                  <w:tcBorders>
                    <w:top w:val="nil"/>
                    <w:left w:val="nil"/>
                    <w:bottom w:val="single" w:sz="4" w:space="0" w:color="D3D3D3"/>
                    <w:right w:val="single" w:sz="4" w:space="0" w:color="D3D3D3"/>
                  </w:tcBorders>
                  <w:shd w:val="clear" w:color="auto" w:fill="auto"/>
                  <w:vAlign w:val="center"/>
                  <w:hideMark/>
                </w:tcPr>
                <w:p w14:paraId="698A34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15.664.086,42</w:t>
                  </w:r>
                </w:p>
              </w:tc>
              <w:tc>
                <w:tcPr>
                  <w:tcW w:w="410" w:type="pct"/>
                  <w:tcBorders>
                    <w:top w:val="nil"/>
                    <w:left w:val="nil"/>
                    <w:bottom w:val="single" w:sz="4" w:space="0" w:color="D3D3D3"/>
                    <w:right w:val="single" w:sz="4" w:space="0" w:color="D3D3D3"/>
                  </w:tcBorders>
                  <w:shd w:val="clear" w:color="auto" w:fill="auto"/>
                  <w:vAlign w:val="center"/>
                  <w:hideMark/>
                </w:tcPr>
                <w:p w14:paraId="75FCBC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70.675.524,56</w:t>
                  </w:r>
                </w:p>
              </w:tc>
              <w:tc>
                <w:tcPr>
                  <w:tcW w:w="410" w:type="pct"/>
                  <w:tcBorders>
                    <w:top w:val="nil"/>
                    <w:left w:val="nil"/>
                    <w:bottom w:val="single" w:sz="4" w:space="0" w:color="D3D3D3"/>
                    <w:right w:val="single" w:sz="4" w:space="0" w:color="D3D3D3"/>
                  </w:tcBorders>
                  <w:shd w:val="clear" w:color="auto" w:fill="auto"/>
                  <w:vAlign w:val="center"/>
                  <w:hideMark/>
                </w:tcPr>
                <w:p w14:paraId="7BDE47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607AB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174.042.836,61</w:t>
                  </w:r>
                </w:p>
              </w:tc>
            </w:tr>
            <w:tr w:rsidR="000B627F" w:rsidRPr="006F7A4F" w14:paraId="1698F50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DE626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5271B374" w14:textId="147FCD4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EFE3F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C9CF7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285A9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2888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121.885.376,00</w:t>
                  </w:r>
                </w:p>
              </w:tc>
              <w:tc>
                <w:tcPr>
                  <w:tcW w:w="410" w:type="pct"/>
                  <w:tcBorders>
                    <w:top w:val="nil"/>
                    <w:left w:val="nil"/>
                    <w:bottom w:val="single" w:sz="4" w:space="0" w:color="D3D3D3"/>
                    <w:right w:val="single" w:sz="4" w:space="0" w:color="D3D3D3"/>
                  </w:tcBorders>
                  <w:shd w:val="clear" w:color="auto" w:fill="auto"/>
                  <w:vAlign w:val="center"/>
                  <w:hideMark/>
                </w:tcPr>
                <w:p w14:paraId="0BF77C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7747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BF2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63.974,00</w:t>
                  </w:r>
                </w:p>
              </w:tc>
              <w:tc>
                <w:tcPr>
                  <w:tcW w:w="410" w:type="pct"/>
                  <w:tcBorders>
                    <w:top w:val="nil"/>
                    <w:left w:val="nil"/>
                    <w:bottom w:val="single" w:sz="4" w:space="0" w:color="D3D3D3"/>
                    <w:right w:val="single" w:sz="4" w:space="0" w:color="D3D3D3"/>
                  </w:tcBorders>
                  <w:shd w:val="clear" w:color="708090" w:fill="708090"/>
                  <w:vAlign w:val="center"/>
                  <w:hideMark/>
                </w:tcPr>
                <w:p w14:paraId="5E845AB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121.949.350,00</w:t>
                  </w:r>
                </w:p>
              </w:tc>
            </w:tr>
            <w:tr w:rsidR="000B627F" w:rsidRPr="006F7A4F" w14:paraId="6D6EB33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FCB92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E57DC11" w14:textId="05F36D3F"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BA25C4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604.871.212,02</w:t>
                  </w:r>
                </w:p>
              </w:tc>
              <w:tc>
                <w:tcPr>
                  <w:tcW w:w="410" w:type="pct"/>
                  <w:tcBorders>
                    <w:top w:val="nil"/>
                    <w:left w:val="nil"/>
                    <w:bottom w:val="single" w:sz="4" w:space="0" w:color="D3D3D3"/>
                    <w:right w:val="single" w:sz="4" w:space="0" w:color="D3D3D3"/>
                  </w:tcBorders>
                  <w:shd w:val="clear" w:color="708090" w:fill="708090"/>
                  <w:vAlign w:val="center"/>
                  <w:hideMark/>
                </w:tcPr>
                <w:p w14:paraId="5EBB036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381.610,01</w:t>
                  </w:r>
                </w:p>
              </w:tc>
              <w:tc>
                <w:tcPr>
                  <w:tcW w:w="410" w:type="pct"/>
                  <w:tcBorders>
                    <w:top w:val="nil"/>
                    <w:left w:val="nil"/>
                    <w:bottom w:val="single" w:sz="4" w:space="0" w:color="D3D3D3"/>
                    <w:right w:val="single" w:sz="4" w:space="0" w:color="D3D3D3"/>
                  </w:tcBorders>
                  <w:shd w:val="clear" w:color="708090" w:fill="708090"/>
                  <w:vAlign w:val="center"/>
                  <w:hideMark/>
                </w:tcPr>
                <w:p w14:paraId="477E910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8EE17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205.426.890,78</w:t>
                  </w:r>
                </w:p>
              </w:tc>
              <w:tc>
                <w:tcPr>
                  <w:tcW w:w="410" w:type="pct"/>
                  <w:tcBorders>
                    <w:top w:val="nil"/>
                    <w:left w:val="nil"/>
                    <w:bottom w:val="single" w:sz="4" w:space="0" w:color="D3D3D3"/>
                    <w:right w:val="single" w:sz="4" w:space="0" w:color="D3D3D3"/>
                  </w:tcBorders>
                  <w:shd w:val="clear" w:color="708090" w:fill="708090"/>
                  <w:vAlign w:val="center"/>
                  <w:hideMark/>
                </w:tcPr>
                <w:p w14:paraId="4D6C218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16.396.363,17</w:t>
                  </w:r>
                </w:p>
              </w:tc>
              <w:tc>
                <w:tcPr>
                  <w:tcW w:w="410" w:type="pct"/>
                  <w:tcBorders>
                    <w:top w:val="nil"/>
                    <w:left w:val="nil"/>
                    <w:bottom w:val="single" w:sz="4" w:space="0" w:color="D3D3D3"/>
                    <w:right w:val="single" w:sz="4" w:space="0" w:color="D3D3D3"/>
                  </w:tcBorders>
                  <w:shd w:val="clear" w:color="708090" w:fill="708090"/>
                  <w:vAlign w:val="center"/>
                  <w:hideMark/>
                </w:tcPr>
                <w:p w14:paraId="484EA0E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70.675.524,56</w:t>
                  </w:r>
                </w:p>
              </w:tc>
              <w:tc>
                <w:tcPr>
                  <w:tcW w:w="410" w:type="pct"/>
                  <w:tcBorders>
                    <w:top w:val="nil"/>
                    <w:left w:val="nil"/>
                    <w:bottom w:val="single" w:sz="4" w:space="0" w:color="D3D3D3"/>
                    <w:right w:val="single" w:sz="4" w:space="0" w:color="D3D3D3"/>
                  </w:tcBorders>
                  <w:shd w:val="clear" w:color="708090" w:fill="708090"/>
                  <w:vAlign w:val="center"/>
                  <w:hideMark/>
                </w:tcPr>
                <w:p w14:paraId="0B7F1FC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304.829,67</w:t>
                  </w:r>
                </w:p>
              </w:tc>
              <w:tc>
                <w:tcPr>
                  <w:tcW w:w="410" w:type="pct"/>
                  <w:tcBorders>
                    <w:top w:val="nil"/>
                    <w:left w:val="nil"/>
                    <w:bottom w:val="single" w:sz="4" w:space="0" w:color="D3D3D3"/>
                    <w:right w:val="single" w:sz="4" w:space="0" w:color="D3D3D3"/>
                  </w:tcBorders>
                  <w:shd w:val="clear" w:color="708090" w:fill="708090"/>
                  <w:vAlign w:val="center"/>
                  <w:hideMark/>
                </w:tcPr>
                <w:p w14:paraId="26F3AE3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898.056.430,20</w:t>
                  </w:r>
                </w:p>
              </w:tc>
            </w:tr>
          </w:tbl>
          <w:p w14:paraId="4ADF2DC3" w14:textId="77777777" w:rsidR="005044BE" w:rsidRPr="006F7A4F" w:rsidRDefault="005044BE" w:rsidP="005044BE">
            <w:pPr>
              <w:spacing w:after="0" w:line="240" w:lineRule="auto"/>
              <w:rPr>
                <w:rFonts w:ascii="Times New Roman" w:hAnsi="Times New Roman" w:cs="Times New Roman"/>
              </w:rPr>
            </w:pPr>
          </w:p>
        </w:tc>
      </w:tr>
    </w:tbl>
    <w:p w14:paraId="33CAC64C" w14:textId="144BAAB6" w:rsidR="008D3ADD" w:rsidRDefault="008D3ADD" w:rsidP="008D3ADD">
      <w:pPr>
        <w:pStyle w:val="AralkYok"/>
      </w:pPr>
      <w:bookmarkStart w:id="757" w:name="_Toc445993567"/>
    </w:p>
    <w:p w14:paraId="35E0BDB1" w14:textId="77777777" w:rsidR="008D3ADD" w:rsidRDefault="008D3ADD">
      <w:pPr>
        <w:rPr>
          <w:rFonts w:ascii="Times New Roman" w:eastAsiaTheme="minorEastAsia" w:hAnsi="Times New Roman"/>
          <w:b/>
          <w:sz w:val="24"/>
          <w:lang w:val="en-US"/>
        </w:rPr>
      </w:pPr>
      <w:r>
        <w:br w:type="page"/>
      </w:r>
    </w:p>
    <w:p w14:paraId="21FD7A5B" w14:textId="77777777" w:rsidR="00597335" w:rsidRPr="006F7A4F" w:rsidRDefault="00597335" w:rsidP="008D3ADD">
      <w:pPr>
        <w:pStyle w:val="AralkYok"/>
      </w:pPr>
    </w:p>
    <w:p w14:paraId="56445E44" w14:textId="05261DD1" w:rsidR="005044BE" w:rsidRPr="006F7A4F" w:rsidRDefault="005044BE" w:rsidP="00013187">
      <w:pPr>
        <w:pStyle w:val="Balk5"/>
      </w:pPr>
      <w:bookmarkStart w:id="758" w:name="_Toc47706219"/>
      <w:r w:rsidRPr="006F7A4F">
        <w:t>Tablo 10.50 KIRŞEHİR</w:t>
      </w:r>
      <w:bookmarkEnd w:id="757"/>
      <w:bookmarkEnd w:id="75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3EFB748E"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E12CF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59" w:name="_Toc445993568"/>
            <w:r w:rsidRPr="006F7A4F">
              <w:rPr>
                <w:rFonts w:ascii="Times New Roman" w:eastAsia="Times New Roman" w:hAnsi="Times New Roman" w:cs="Times New Roman"/>
                <w:b/>
                <w:bCs/>
                <w:color w:val="FFFFFF"/>
                <w:sz w:val="16"/>
                <w:szCs w:val="16"/>
                <w:lang w:eastAsia="tr-TR"/>
              </w:rPr>
              <w:t>KIRŞEHİR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4861C60" w14:textId="66B2C9C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FB6E43" w14:textId="73F494F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C1BC96" w14:textId="09048DB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6C7B77" w14:textId="0EBE982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C96E2F" w14:textId="40DFD9B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94AE67" w14:textId="66B15C7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F3A180" w14:textId="3D35002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877D8D" w14:textId="355461A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E839BA" w14:textId="01329943"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612C4FB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B3393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A6AD5A" w14:textId="0D2E5A2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551C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2AAD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5B6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4B8D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216.552,09</w:t>
            </w:r>
          </w:p>
        </w:tc>
        <w:tc>
          <w:tcPr>
            <w:tcW w:w="410" w:type="pct"/>
            <w:tcBorders>
              <w:top w:val="nil"/>
              <w:left w:val="nil"/>
              <w:bottom w:val="single" w:sz="4" w:space="0" w:color="D3D3D3"/>
              <w:right w:val="single" w:sz="4" w:space="0" w:color="D3D3D3"/>
            </w:tcBorders>
            <w:shd w:val="clear" w:color="auto" w:fill="auto"/>
            <w:vAlign w:val="center"/>
            <w:hideMark/>
          </w:tcPr>
          <w:p w14:paraId="1A6E70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2B8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BCEC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C2045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216.552,09</w:t>
            </w:r>
          </w:p>
        </w:tc>
      </w:tr>
      <w:tr w:rsidR="000B627F" w:rsidRPr="006F7A4F" w14:paraId="0EAF94C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FA494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DB603F" w14:textId="4645A0E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A08372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91D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3814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162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BBAD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27.628,39</w:t>
            </w:r>
          </w:p>
        </w:tc>
        <w:tc>
          <w:tcPr>
            <w:tcW w:w="410" w:type="pct"/>
            <w:tcBorders>
              <w:top w:val="nil"/>
              <w:left w:val="nil"/>
              <w:bottom w:val="single" w:sz="4" w:space="0" w:color="D3D3D3"/>
              <w:right w:val="single" w:sz="4" w:space="0" w:color="D3D3D3"/>
            </w:tcBorders>
            <w:shd w:val="clear" w:color="auto" w:fill="auto"/>
            <w:vAlign w:val="center"/>
            <w:hideMark/>
          </w:tcPr>
          <w:p w14:paraId="4D0D3D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CA1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22.172,87</w:t>
            </w:r>
          </w:p>
        </w:tc>
        <w:tc>
          <w:tcPr>
            <w:tcW w:w="410" w:type="pct"/>
            <w:tcBorders>
              <w:top w:val="nil"/>
              <w:left w:val="nil"/>
              <w:bottom w:val="single" w:sz="4" w:space="0" w:color="D3D3D3"/>
              <w:right w:val="single" w:sz="4" w:space="0" w:color="D3D3D3"/>
            </w:tcBorders>
            <w:shd w:val="clear" w:color="708090" w:fill="708090"/>
            <w:vAlign w:val="center"/>
            <w:hideMark/>
          </w:tcPr>
          <w:p w14:paraId="69D4403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49.801,26</w:t>
            </w:r>
          </w:p>
        </w:tc>
      </w:tr>
      <w:tr w:rsidR="000B627F" w:rsidRPr="006F7A4F" w14:paraId="077CBF1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EB959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D6D95C" w14:textId="783B74C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55D82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2.091.000,96</w:t>
            </w:r>
          </w:p>
        </w:tc>
        <w:tc>
          <w:tcPr>
            <w:tcW w:w="410" w:type="pct"/>
            <w:tcBorders>
              <w:top w:val="nil"/>
              <w:left w:val="nil"/>
              <w:bottom w:val="single" w:sz="4" w:space="0" w:color="D3D3D3"/>
              <w:right w:val="single" w:sz="4" w:space="0" w:color="D3D3D3"/>
            </w:tcBorders>
            <w:shd w:val="clear" w:color="auto" w:fill="auto"/>
            <w:vAlign w:val="center"/>
            <w:hideMark/>
          </w:tcPr>
          <w:p w14:paraId="3F73AD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C4F92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7B2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12.133.201,54</w:t>
            </w:r>
          </w:p>
        </w:tc>
        <w:tc>
          <w:tcPr>
            <w:tcW w:w="410" w:type="pct"/>
            <w:tcBorders>
              <w:top w:val="nil"/>
              <w:left w:val="nil"/>
              <w:bottom w:val="single" w:sz="4" w:space="0" w:color="D3D3D3"/>
              <w:right w:val="single" w:sz="4" w:space="0" w:color="D3D3D3"/>
            </w:tcBorders>
            <w:shd w:val="clear" w:color="auto" w:fill="auto"/>
            <w:vAlign w:val="center"/>
            <w:hideMark/>
          </w:tcPr>
          <w:p w14:paraId="44B9D7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9953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9C96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1507A9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14.224.202,50</w:t>
            </w:r>
          </w:p>
        </w:tc>
      </w:tr>
      <w:tr w:rsidR="000B627F" w:rsidRPr="006F7A4F" w14:paraId="7A9E3CA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BB97F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C1D66D" w14:textId="1BFB11B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14C07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BAA70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58A6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AB43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44.538,00</w:t>
            </w:r>
          </w:p>
        </w:tc>
        <w:tc>
          <w:tcPr>
            <w:tcW w:w="410" w:type="pct"/>
            <w:tcBorders>
              <w:top w:val="nil"/>
              <w:left w:val="nil"/>
              <w:bottom w:val="single" w:sz="4" w:space="0" w:color="D3D3D3"/>
              <w:right w:val="single" w:sz="4" w:space="0" w:color="D3D3D3"/>
            </w:tcBorders>
            <w:shd w:val="clear" w:color="auto" w:fill="auto"/>
            <w:vAlign w:val="center"/>
            <w:hideMark/>
          </w:tcPr>
          <w:p w14:paraId="61A030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71.874,00</w:t>
            </w:r>
          </w:p>
        </w:tc>
        <w:tc>
          <w:tcPr>
            <w:tcW w:w="410" w:type="pct"/>
            <w:tcBorders>
              <w:top w:val="nil"/>
              <w:left w:val="nil"/>
              <w:bottom w:val="single" w:sz="4" w:space="0" w:color="D3D3D3"/>
              <w:right w:val="single" w:sz="4" w:space="0" w:color="D3D3D3"/>
            </w:tcBorders>
            <w:shd w:val="clear" w:color="auto" w:fill="auto"/>
            <w:vAlign w:val="center"/>
            <w:hideMark/>
          </w:tcPr>
          <w:p w14:paraId="5974FA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684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D72B2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116.412,00</w:t>
            </w:r>
          </w:p>
        </w:tc>
      </w:tr>
      <w:tr w:rsidR="000B627F" w:rsidRPr="006F7A4F" w14:paraId="2C3B84E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8A685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D224D5" w14:textId="09E462C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BDBB4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AB6A4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182D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8F06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14.997.816,00</w:t>
            </w:r>
          </w:p>
        </w:tc>
        <w:tc>
          <w:tcPr>
            <w:tcW w:w="410" w:type="pct"/>
            <w:tcBorders>
              <w:top w:val="nil"/>
              <w:left w:val="nil"/>
              <w:bottom w:val="single" w:sz="4" w:space="0" w:color="D3D3D3"/>
              <w:right w:val="single" w:sz="4" w:space="0" w:color="D3D3D3"/>
            </w:tcBorders>
            <w:shd w:val="clear" w:color="auto" w:fill="auto"/>
            <w:vAlign w:val="center"/>
            <w:hideMark/>
          </w:tcPr>
          <w:p w14:paraId="1CFACA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14.079.943,00</w:t>
            </w:r>
          </w:p>
        </w:tc>
        <w:tc>
          <w:tcPr>
            <w:tcW w:w="410" w:type="pct"/>
            <w:tcBorders>
              <w:top w:val="nil"/>
              <w:left w:val="nil"/>
              <w:bottom w:val="single" w:sz="4" w:space="0" w:color="D3D3D3"/>
              <w:right w:val="single" w:sz="4" w:space="0" w:color="D3D3D3"/>
            </w:tcBorders>
            <w:shd w:val="clear" w:color="auto" w:fill="auto"/>
            <w:vAlign w:val="center"/>
            <w:hideMark/>
          </w:tcPr>
          <w:p w14:paraId="5C2640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43.506.000,00</w:t>
            </w:r>
          </w:p>
        </w:tc>
        <w:tc>
          <w:tcPr>
            <w:tcW w:w="410" w:type="pct"/>
            <w:tcBorders>
              <w:top w:val="nil"/>
              <w:left w:val="nil"/>
              <w:bottom w:val="single" w:sz="4" w:space="0" w:color="D3D3D3"/>
              <w:right w:val="single" w:sz="4" w:space="0" w:color="D3D3D3"/>
            </w:tcBorders>
            <w:shd w:val="clear" w:color="auto" w:fill="auto"/>
            <w:vAlign w:val="center"/>
            <w:hideMark/>
          </w:tcPr>
          <w:p w14:paraId="42841D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5C47C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72.583.759,00</w:t>
            </w:r>
          </w:p>
        </w:tc>
      </w:tr>
      <w:tr w:rsidR="000B627F" w:rsidRPr="006F7A4F" w14:paraId="1E27512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65537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3F46F6" w14:textId="19AEC52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A91F9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2F6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432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74A5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134.541,00</w:t>
            </w:r>
          </w:p>
        </w:tc>
        <w:tc>
          <w:tcPr>
            <w:tcW w:w="410" w:type="pct"/>
            <w:tcBorders>
              <w:top w:val="nil"/>
              <w:left w:val="nil"/>
              <w:bottom w:val="single" w:sz="4" w:space="0" w:color="D3D3D3"/>
              <w:right w:val="single" w:sz="4" w:space="0" w:color="D3D3D3"/>
            </w:tcBorders>
            <w:shd w:val="clear" w:color="auto" w:fill="auto"/>
            <w:vAlign w:val="center"/>
            <w:hideMark/>
          </w:tcPr>
          <w:p w14:paraId="390A2CA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5FC1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0677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DDC04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134.541,00</w:t>
            </w:r>
          </w:p>
        </w:tc>
      </w:tr>
      <w:tr w:rsidR="000B627F" w:rsidRPr="006F7A4F" w14:paraId="124155A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60C5F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987B09" w14:textId="60CD9CD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0B4F9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CE35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F0FAF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D8A5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EF7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457.051,83</w:t>
            </w:r>
          </w:p>
        </w:tc>
        <w:tc>
          <w:tcPr>
            <w:tcW w:w="410" w:type="pct"/>
            <w:tcBorders>
              <w:top w:val="nil"/>
              <w:left w:val="nil"/>
              <w:bottom w:val="single" w:sz="4" w:space="0" w:color="D3D3D3"/>
              <w:right w:val="single" w:sz="4" w:space="0" w:color="D3D3D3"/>
            </w:tcBorders>
            <w:shd w:val="clear" w:color="auto" w:fill="auto"/>
            <w:vAlign w:val="center"/>
            <w:hideMark/>
          </w:tcPr>
          <w:p w14:paraId="21BADD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1.602.862,72</w:t>
            </w:r>
          </w:p>
        </w:tc>
        <w:tc>
          <w:tcPr>
            <w:tcW w:w="410" w:type="pct"/>
            <w:tcBorders>
              <w:top w:val="nil"/>
              <w:left w:val="nil"/>
              <w:bottom w:val="single" w:sz="4" w:space="0" w:color="D3D3D3"/>
              <w:right w:val="single" w:sz="4" w:space="0" w:color="D3D3D3"/>
            </w:tcBorders>
            <w:shd w:val="clear" w:color="auto" w:fill="auto"/>
            <w:vAlign w:val="center"/>
            <w:hideMark/>
          </w:tcPr>
          <w:p w14:paraId="18E08C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37,90</w:t>
            </w:r>
          </w:p>
        </w:tc>
        <w:tc>
          <w:tcPr>
            <w:tcW w:w="410" w:type="pct"/>
            <w:tcBorders>
              <w:top w:val="nil"/>
              <w:left w:val="nil"/>
              <w:bottom w:val="single" w:sz="4" w:space="0" w:color="D3D3D3"/>
              <w:right w:val="single" w:sz="4" w:space="0" w:color="D3D3D3"/>
            </w:tcBorders>
            <w:shd w:val="clear" w:color="708090" w:fill="708090"/>
            <w:vAlign w:val="center"/>
            <w:hideMark/>
          </w:tcPr>
          <w:p w14:paraId="7988DAD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2.059.952,45</w:t>
            </w:r>
          </w:p>
        </w:tc>
      </w:tr>
      <w:tr w:rsidR="000B627F" w:rsidRPr="006F7A4F" w14:paraId="6438E2E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7FF42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AC6927A" w14:textId="4B05D43E"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EEE142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2.091.000,96</w:t>
            </w:r>
          </w:p>
        </w:tc>
        <w:tc>
          <w:tcPr>
            <w:tcW w:w="410" w:type="pct"/>
            <w:tcBorders>
              <w:top w:val="nil"/>
              <w:left w:val="nil"/>
              <w:bottom w:val="single" w:sz="4" w:space="0" w:color="D3D3D3"/>
              <w:right w:val="single" w:sz="4" w:space="0" w:color="D3D3D3"/>
            </w:tcBorders>
            <w:shd w:val="clear" w:color="708090" w:fill="708090"/>
            <w:vAlign w:val="center"/>
            <w:hideMark/>
          </w:tcPr>
          <w:p w14:paraId="1E891BF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02210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BADF8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27.526.648,63</w:t>
            </w:r>
          </w:p>
        </w:tc>
        <w:tc>
          <w:tcPr>
            <w:tcW w:w="410" w:type="pct"/>
            <w:tcBorders>
              <w:top w:val="nil"/>
              <w:left w:val="nil"/>
              <w:bottom w:val="single" w:sz="4" w:space="0" w:color="D3D3D3"/>
              <w:right w:val="single" w:sz="4" w:space="0" w:color="D3D3D3"/>
            </w:tcBorders>
            <w:shd w:val="clear" w:color="708090" w:fill="708090"/>
            <w:vAlign w:val="center"/>
            <w:hideMark/>
          </w:tcPr>
          <w:p w14:paraId="0D1DA51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14.636.497,22</w:t>
            </w:r>
          </w:p>
        </w:tc>
        <w:tc>
          <w:tcPr>
            <w:tcW w:w="410" w:type="pct"/>
            <w:tcBorders>
              <w:top w:val="nil"/>
              <w:left w:val="nil"/>
              <w:bottom w:val="single" w:sz="4" w:space="0" w:color="D3D3D3"/>
              <w:right w:val="single" w:sz="4" w:space="0" w:color="D3D3D3"/>
            </w:tcBorders>
            <w:shd w:val="clear" w:color="708090" w:fill="708090"/>
            <w:vAlign w:val="center"/>
            <w:hideMark/>
          </w:tcPr>
          <w:p w14:paraId="455350E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45.108.862,72</w:t>
            </w:r>
          </w:p>
        </w:tc>
        <w:tc>
          <w:tcPr>
            <w:tcW w:w="410" w:type="pct"/>
            <w:tcBorders>
              <w:top w:val="nil"/>
              <w:left w:val="nil"/>
              <w:bottom w:val="single" w:sz="4" w:space="0" w:color="D3D3D3"/>
              <w:right w:val="single" w:sz="4" w:space="0" w:color="D3D3D3"/>
            </w:tcBorders>
            <w:shd w:val="clear" w:color="708090" w:fill="708090"/>
            <w:vAlign w:val="center"/>
            <w:hideMark/>
          </w:tcPr>
          <w:p w14:paraId="285376D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22.210,77</w:t>
            </w:r>
          </w:p>
        </w:tc>
        <w:tc>
          <w:tcPr>
            <w:tcW w:w="410" w:type="pct"/>
            <w:tcBorders>
              <w:top w:val="nil"/>
              <w:left w:val="nil"/>
              <w:bottom w:val="single" w:sz="4" w:space="0" w:color="D3D3D3"/>
              <w:right w:val="single" w:sz="4" w:space="0" w:color="D3D3D3"/>
            </w:tcBorders>
            <w:shd w:val="clear" w:color="708090" w:fill="708090"/>
            <w:vAlign w:val="center"/>
            <w:hideMark/>
          </w:tcPr>
          <w:p w14:paraId="25024C6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89.385.220,30</w:t>
            </w:r>
          </w:p>
        </w:tc>
      </w:tr>
    </w:tbl>
    <w:p w14:paraId="7565A490" w14:textId="77777777" w:rsidR="00946F76" w:rsidRPr="006F7A4F" w:rsidRDefault="005044BE" w:rsidP="00013187">
      <w:pPr>
        <w:pStyle w:val="Balk5"/>
      </w:pPr>
      <w:bookmarkStart w:id="760" w:name="_Toc47706220"/>
      <w:r w:rsidRPr="006F7A4F">
        <w:t>Tablo 10.51 KİLİS</w:t>
      </w:r>
      <w:bookmarkStart w:id="761" w:name="_Toc445993569"/>
      <w:bookmarkEnd w:id="759"/>
      <w:bookmarkEnd w:id="760"/>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0631F77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6710B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7F80AD4" w14:textId="39AC31F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C42727" w14:textId="1E0538E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1EEF98" w14:textId="4964D8E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DA4766" w14:textId="3CE1C75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F20233" w14:textId="3CAA5CD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54B38F8" w14:textId="6EB9132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D53ECA" w14:textId="4D1F9D1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D683CD" w14:textId="50DAA64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8B470F" w14:textId="6F2964E7"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6965A4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EF9B8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2E30DC" w14:textId="2210E8D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151E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4D23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264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C6DD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305.955,63</w:t>
            </w:r>
          </w:p>
        </w:tc>
        <w:tc>
          <w:tcPr>
            <w:tcW w:w="410" w:type="pct"/>
            <w:tcBorders>
              <w:top w:val="nil"/>
              <w:left w:val="nil"/>
              <w:bottom w:val="single" w:sz="4" w:space="0" w:color="D3D3D3"/>
              <w:right w:val="single" w:sz="4" w:space="0" w:color="D3D3D3"/>
            </w:tcBorders>
            <w:shd w:val="clear" w:color="auto" w:fill="auto"/>
            <w:vAlign w:val="center"/>
            <w:hideMark/>
          </w:tcPr>
          <w:p w14:paraId="4B3C69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940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E1C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F0F93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305.955,63</w:t>
            </w:r>
          </w:p>
        </w:tc>
      </w:tr>
      <w:tr w:rsidR="000B627F" w:rsidRPr="006F7A4F" w14:paraId="782939A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12035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1757F4" w14:textId="7DC0F10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99617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1792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4BEC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C443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2.488.268,33</w:t>
            </w:r>
          </w:p>
        </w:tc>
        <w:tc>
          <w:tcPr>
            <w:tcW w:w="410" w:type="pct"/>
            <w:tcBorders>
              <w:top w:val="nil"/>
              <w:left w:val="nil"/>
              <w:bottom w:val="single" w:sz="4" w:space="0" w:color="D3D3D3"/>
              <w:right w:val="single" w:sz="4" w:space="0" w:color="D3D3D3"/>
            </w:tcBorders>
            <w:shd w:val="clear" w:color="auto" w:fill="auto"/>
            <w:vAlign w:val="center"/>
            <w:hideMark/>
          </w:tcPr>
          <w:p w14:paraId="746EBE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4.319.993,30</w:t>
            </w:r>
          </w:p>
        </w:tc>
        <w:tc>
          <w:tcPr>
            <w:tcW w:w="410" w:type="pct"/>
            <w:tcBorders>
              <w:top w:val="nil"/>
              <w:left w:val="nil"/>
              <w:bottom w:val="single" w:sz="4" w:space="0" w:color="D3D3D3"/>
              <w:right w:val="single" w:sz="4" w:space="0" w:color="D3D3D3"/>
            </w:tcBorders>
            <w:shd w:val="clear" w:color="auto" w:fill="auto"/>
            <w:vAlign w:val="center"/>
            <w:hideMark/>
          </w:tcPr>
          <w:p w14:paraId="577EDD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14.348.094,96</w:t>
            </w:r>
          </w:p>
        </w:tc>
        <w:tc>
          <w:tcPr>
            <w:tcW w:w="410" w:type="pct"/>
            <w:tcBorders>
              <w:top w:val="nil"/>
              <w:left w:val="nil"/>
              <w:bottom w:val="single" w:sz="4" w:space="0" w:color="D3D3D3"/>
              <w:right w:val="single" w:sz="4" w:space="0" w:color="D3D3D3"/>
            </w:tcBorders>
            <w:shd w:val="clear" w:color="auto" w:fill="auto"/>
            <w:vAlign w:val="center"/>
            <w:hideMark/>
          </w:tcPr>
          <w:p w14:paraId="38F443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E07D0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21.156.356,59</w:t>
            </w:r>
          </w:p>
        </w:tc>
      </w:tr>
      <w:tr w:rsidR="000B627F" w:rsidRPr="006F7A4F" w14:paraId="6486D48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9599C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394686" w14:textId="6DEC1FA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E537D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A92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A9F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3BC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130.889,00</w:t>
            </w:r>
          </w:p>
        </w:tc>
        <w:tc>
          <w:tcPr>
            <w:tcW w:w="410" w:type="pct"/>
            <w:tcBorders>
              <w:top w:val="nil"/>
              <w:left w:val="nil"/>
              <w:bottom w:val="single" w:sz="4" w:space="0" w:color="D3D3D3"/>
              <w:right w:val="single" w:sz="4" w:space="0" w:color="D3D3D3"/>
            </w:tcBorders>
            <w:shd w:val="clear" w:color="auto" w:fill="auto"/>
            <w:vAlign w:val="center"/>
            <w:hideMark/>
          </w:tcPr>
          <w:p w14:paraId="50110A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605.848,00</w:t>
            </w:r>
          </w:p>
        </w:tc>
        <w:tc>
          <w:tcPr>
            <w:tcW w:w="410" w:type="pct"/>
            <w:tcBorders>
              <w:top w:val="nil"/>
              <w:left w:val="nil"/>
              <w:bottom w:val="single" w:sz="4" w:space="0" w:color="D3D3D3"/>
              <w:right w:val="single" w:sz="4" w:space="0" w:color="D3D3D3"/>
            </w:tcBorders>
            <w:shd w:val="clear" w:color="auto" w:fill="auto"/>
            <w:vAlign w:val="center"/>
            <w:hideMark/>
          </w:tcPr>
          <w:p w14:paraId="38D60FB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24A5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F40C4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736.737,00</w:t>
            </w:r>
          </w:p>
        </w:tc>
      </w:tr>
      <w:tr w:rsidR="000B627F" w:rsidRPr="006F7A4F" w14:paraId="7C6F55A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93503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9821B" w14:textId="1686BF1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18139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79490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297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991A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155.533,00</w:t>
            </w:r>
          </w:p>
        </w:tc>
        <w:tc>
          <w:tcPr>
            <w:tcW w:w="410" w:type="pct"/>
            <w:tcBorders>
              <w:top w:val="nil"/>
              <w:left w:val="nil"/>
              <w:bottom w:val="single" w:sz="4" w:space="0" w:color="D3D3D3"/>
              <w:right w:val="single" w:sz="4" w:space="0" w:color="D3D3D3"/>
            </w:tcBorders>
            <w:shd w:val="clear" w:color="auto" w:fill="auto"/>
            <w:vAlign w:val="center"/>
            <w:hideMark/>
          </w:tcPr>
          <w:p w14:paraId="7590C4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DE4F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8F23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241413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155.533,00</w:t>
            </w:r>
          </w:p>
        </w:tc>
      </w:tr>
      <w:tr w:rsidR="000B627F" w:rsidRPr="006F7A4F" w14:paraId="247F626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36123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653E9D" w14:textId="4A5E314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E1FF2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AFD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0267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5BE0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C154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54.621,00</w:t>
            </w:r>
          </w:p>
        </w:tc>
        <w:tc>
          <w:tcPr>
            <w:tcW w:w="410" w:type="pct"/>
            <w:tcBorders>
              <w:top w:val="nil"/>
              <w:left w:val="nil"/>
              <w:bottom w:val="single" w:sz="4" w:space="0" w:color="D3D3D3"/>
              <w:right w:val="single" w:sz="4" w:space="0" w:color="D3D3D3"/>
            </w:tcBorders>
            <w:shd w:val="clear" w:color="auto" w:fill="auto"/>
            <w:vAlign w:val="center"/>
            <w:hideMark/>
          </w:tcPr>
          <w:p w14:paraId="48D12B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8911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776C3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54.621,00</w:t>
            </w:r>
          </w:p>
        </w:tc>
      </w:tr>
      <w:tr w:rsidR="000B627F" w:rsidRPr="006F7A4F" w14:paraId="430DC99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EFF7E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205CF2E" w14:textId="1A950254"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3E9DA0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5DE88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AD6BE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11BBA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3.080.645,96</w:t>
            </w:r>
          </w:p>
        </w:tc>
        <w:tc>
          <w:tcPr>
            <w:tcW w:w="410" w:type="pct"/>
            <w:tcBorders>
              <w:top w:val="nil"/>
              <w:left w:val="nil"/>
              <w:bottom w:val="single" w:sz="4" w:space="0" w:color="D3D3D3"/>
              <w:right w:val="single" w:sz="4" w:space="0" w:color="D3D3D3"/>
            </w:tcBorders>
            <w:shd w:val="clear" w:color="708090" w:fill="708090"/>
            <w:vAlign w:val="center"/>
            <w:hideMark/>
          </w:tcPr>
          <w:p w14:paraId="515A13F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4.980.462,30</w:t>
            </w:r>
          </w:p>
        </w:tc>
        <w:tc>
          <w:tcPr>
            <w:tcW w:w="410" w:type="pct"/>
            <w:tcBorders>
              <w:top w:val="nil"/>
              <w:left w:val="nil"/>
              <w:bottom w:val="single" w:sz="4" w:space="0" w:color="D3D3D3"/>
              <w:right w:val="single" w:sz="4" w:space="0" w:color="D3D3D3"/>
            </w:tcBorders>
            <w:shd w:val="clear" w:color="708090" w:fill="708090"/>
            <w:vAlign w:val="center"/>
            <w:hideMark/>
          </w:tcPr>
          <w:p w14:paraId="07BC0FE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14.348.094,96</w:t>
            </w:r>
          </w:p>
        </w:tc>
        <w:tc>
          <w:tcPr>
            <w:tcW w:w="410" w:type="pct"/>
            <w:tcBorders>
              <w:top w:val="nil"/>
              <w:left w:val="nil"/>
              <w:bottom w:val="single" w:sz="4" w:space="0" w:color="D3D3D3"/>
              <w:right w:val="single" w:sz="4" w:space="0" w:color="D3D3D3"/>
            </w:tcBorders>
            <w:shd w:val="clear" w:color="708090" w:fill="708090"/>
            <w:vAlign w:val="center"/>
            <w:hideMark/>
          </w:tcPr>
          <w:p w14:paraId="54BB7E8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F1671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22.409.203,22</w:t>
            </w:r>
          </w:p>
        </w:tc>
      </w:tr>
    </w:tbl>
    <w:p w14:paraId="54D03ECC" w14:textId="77777777" w:rsidR="00597335" w:rsidRPr="006F7A4F" w:rsidRDefault="00597335" w:rsidP="008D3ADD">
      <w:pPr>
        <w:pStyle w:val="AralkYok"/>
      </w:pPr>
    </w:p>
    <w:p w14:paraId="0250D244" w14:textId="77777777" w:rsidR="00597335" w:rsidRPr="006F7A4F" w:rsidRDefault="00597335">
      <w:pPr>
        <w:rPr>
          <w:rFonts w:ascii="Times New Roman" w:eastAsia="Times New Roman" w:hAnsi="Times New Roman" w:cs="Times New Roman"/>
          <w:b/>
          <w:bCs/>
          <w:iCs/>
          <w:sz w:val="24"/>
          <w:szCs w:val="26"/>
        </w:rPr>
      </w:pPr>
      <w:r w:rsidRPr="006F7A4F">
        <w:rPr>
          <w:rFonts w:ascii="Times New Roman" w:hAnsi="Times New Roman" w:cs="Times New Roman"/>
        </w:rPr>
        <w:br w:type="page"/>
      </w:r>
    </w:p>
    <w:p w14:paraId="02FB3140" w14:textId="5405EC8D" w:rsidR="005044BE" w:rsidRPr="006F7A4F" w:rsidRDefault="005044BE" w:rsidP="00013187">
      <w:pPr>
        <w:pStyle w:val="Balk5"/>
      </w:pPr>
      <w:bookmarkStart w:id="762" w:name="_Toc47706221"/>
      <w:r w:rsidRPr="006F7A4F">
        <w:lastRenderedPageBreak/>
        <w:t>Tablo 10.52 KOCAELİ</w:t>
      </w:r>
      <w:bookmarkEnd w:id="761"/>
      <w:bookmarkEnd w:id="762"/>
    </w:p>
    <w:tbl>
      <w:tblPr>
        <w:tblW w:w="5000" w:type="pct"/>
        <w:tblCellMar>
          <w:left w:w="70" w:type="dxa"/>
          <w:right w:w="70" w:type="dxa"/>
        </w:tblCellMar>
        <w:tblLook w:val="04A0" w:firstRow="1" w:lastRow="0" w:firstColumn="1" w:lastColumn="0" w:noHBand="0" w:noVBand="1"/>
      </w:tblPr>
      <w:tblGrid>
        <w:gridCol w:w="3146"/>
        <w:gridCol w:w="1131"/>
        <w:gridCol w:w="1140"/>
        <w:gridCol w:w="1140"/>
        <w:gridCol w:w="1189"/>
        <w:gridCol w:w="1260"/>
        <w:gridCol w:w="1060"/>
        <w:gridCol w:w="1140"/>
        <w:gridCol w:w="826"/>
        <w:gridCol w:w="1260"/>
      </w:tblGrid>
      <w:tr w:rsidR="000B627F" w:rsidRPr="006F7A4F" w14:paraId="17B16481"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9D08B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63" w:name="_Toc445993570"/>
            <w:r w:rsidRPr="006F7A4F">
              <w:rPr>
                <w:rFonts w:ascii="Times New Roman" w:eastAsia="Times New Roman" w:hAnsi="Times New Roman" w:cs="Times New Roman"/>
                <w:b/>
                <w:bCs/>
                <w:color w:val="FFFFFF"/>
                <w:sz w:val="16"/>
                <w:szCs w:val="16"/>
                <w:lang w:eastAsia="tr-TR"/>
              </w:rPr>
              <w:t>KOCAELİ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865261D" w14:textId="79FC9D0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73DCDB" w14:textId="6B2073E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ECB1D9" w14:textId="570B297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6FA813" w14:textId="62430EF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8FBD5E" w14:textId="41A1741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60782C" w14:textId="69F075B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EEEC39" w14:textId="48DFFC7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E94868" w14:textId="53E6248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8BA7CE" w14:textId="3F14E03B"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A1880D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69541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CC1580" w14:textId="1EEB1B5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A61C8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A8A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328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795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C2B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1.801.134,73</w:t>
            </w:r>
          </w:p>
        </w:tc>
        <w:tc>
          <w:tcPr>
            <w:tcW w:w="410" w:type="pct"/>
            <w:tcBorders>
              <w:top w:val="nil"/>
              <w:left w:val="nil"/>
              <w:bottom w:val="single" w:sz="4" w:space="0" w:color="D3D3D3"/>
              <w:right w:val="single" w:sz="4" w:space="0" w:color="D3D3D3"/>
            </w:tcBorders>
            <w:shd w:val="clear" w:color="auto" w:fill="auto"/>
            <w:vAlign w:val="center"/>
            <w:hideMark/>
          </w:tcPr>
          <w:p w14:paraId="26D74C0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14.302.368,45</w:t>
            </w:r>
          </w:p>
        </w:tc>
        <w:tc>
          <w:tcPr>
            <w:tcW w:w="410" w:type="pct"/>
            <w:tcBorders>
              <w:top w:val="nil"/>
              <w:left w:val="nil"/>
              <w:bottom w:val="single" w:sz="4" w:space="0" w:color="D3D3D3"/>
              <w:right w:val="single" w:sz="4" w:space="0" w:color="D3D3D3"/>
            </w:tcBorders>
            <w:shd w:val="clear" w:color="auto" w:fill="auto"/>
            <w:vAlign w:val="center"/>
            <w:hideMark/>
          </w:tcPr>
          <w:p w14:paraId="2C8B81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EEF36D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16.103.503,18</w:t>
            </w:r>
          </w:p>
        </w:tc>
      </w:tr>
      <w:tr w:rsidR="000B627F" w:rsidRPr="006F7A4F" w14:paraId="3AD74BC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13C01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BD72EB" w14:textId="3C83AAC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EE9A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20.212.519,40</w:t>
            </w:r>
          </w:p>
        </w:tc>
        <w:tc>
          <w:tcPr>
            <w:tcW w:w="410" w:type="pct"/>
            <w:tcBorders>
              <w:top w:val="nil"/>
              <w:left w:val="nil"/>
              <w:bottom w:val="single" w:sz="4" w:space="0" w:color="D3D3D3"/>
              <w:right w:val="single" w:sz="4" w:space="0" w:color="D3D3D3"/>
            </w:tcBorders>
            <w:shd w:val="clear" w:color="auto" w:fill="auto"/>
            <w:vAlign w:val="center"/>
            <w:hideMark/>
          </w:tcPr>
          <w:p w14:paraId="6FAB22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349.378.427,17</w:t>
            </w:r>
          </w:p>
        </w:tc>
        <w:tc>
          <w:tcPr>
            <w:tcW w:w="410" w:type="pct"/>
            <w:tcBorders>
              <w:top w:val="nil"/>
              <w:left w:val="nil"/>
              <w:bottom w:val="single" w:sz="4" w:space="0" w:color="D3D3D3"/>
              <w:right w:val="single" w:sz="4" w:space="0" w:color="D3D3D3"/>
            </w:tcBorders>
            <w:shd w:val="clear" w:color="auto" w:fill="auto"/>
            <w:vAlign w:val="center"/>
            <w:hideMark/>
          </w:tcPr>
          <w:p w14:paraId="134D0E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34C8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65.158,58</w:t>
            </w:r>
          </w:p>
        </w:tc>
        <w:tc>
          <w:tcPr>
            <w:tcW w:w="410" w:type="pct"/>
            <w:tcBorders>
              <w:top w:val="nil"/>
              <w:left w:val="nil"/>
              <w:bottom w:val="single" w:sz="4" w:space="0" w:color="D3D3D3"/>
              <w:right w:val="single" w:sz="4" w:space="0" w:color="D3D3D3"/>
            </w:tcBorders>
            <w:shd w:val="clear" w:color="auto" w:fill="auto"/>
            <w:vAlign w:val="center"/>
            <w:hideMark/>
          </w:tcPr>
          <w:p w14:paraId="19FC27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9356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7501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BF241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369.656.105,15</w:t>
            </w:r>
          </w:p>
        </w:tc>
      </w:tr>
      <w:tr w:rsidR="000B627F" w:rsidRPr="006F7A4F" w14:paraId="5D2B3BD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832CE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5F1779" w14:textId="223B383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21470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482.973.298,06</w:t>
            </w:r>
          </w:p>
        </w:tc>
        <w:tc>
          <w:tcPr>
            <w:tcW w:w="410" w:type="pct"/>
            <w:tcBorders>
              <w:top w:val="nil"/>
              <w:left w:val="nil"/>
              <w:bottom w:val="single" w:sz="4" w:space="0" w:color="D3D3D3"/>
              <w:right w:val="single" w:sz="4" w:space="0" w:color="D3D3D3"/>
            </w:tcBorders>
            <w:shd w:val="clear" w:color="auto" w:fill="auto"/>
            <w:vAlign w:val="center"/>
            <w:hideMark/>
          </w:tcPr>
          <w:p w14:paraId="052F75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612.142.231,28</w:t>
            </w:r>
          </w:p>
        </w:tc>
        <w:tc>
          <w:tcPr>
            <w:tcW w:w="410" w:type="pct"/>
            <w:tcBorders>
              <w:top w:val="nil"/>
              <w:left w:val="nil"/>
              <w:bottom w:val="single" w:sz="4" w:space="0" w:color="D3D3D3"/>
              <w:right w:val="single" w:sz="4" w:space="0" w:color="D3D3D3"/>
            </w:tcBorders>
            <w:shd w:val="clear" w:color="auto" w:fill="auto"/>
            <w:vAlign w:val="center"/>
            <w:hideMark/>
          </w:tcPr>
          <w:p w14:paraId="08B679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587D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724.717.055,66</w:t>
            </w:r>
          </w:p>
        </w:tc>
        <w:tc>
          <w:tcPr>
            <w:tcW w:w="410" w:type="pct"/>
            <w:tcBorders>
              <w:top w:val="nil"/>
              <w:left w:val="nil"/>
              <w:bottom w:val="single" w:sz="4" w:space="0" w:color="D3D3D3"/>
              <w:right w:val="single" w:sz="4" w:space="0" w:color="D3D3D3"/>
            </w:tcBorders>
            <w:shd w:val="clear" w:color="auto" w:fill="auto"/>
            <w:vAlign w:val="center"/>
            <w:hideMark/>
          </w:tcPr>
          <w:p w14:paraId="6CC8F6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A0DF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99BA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8C3DC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1.819.832.585,00</w:t>
            </w:r>
          </w:p>
        </w:tc>
      </w:tr>
      <w:tr w:rsidR="000B627F" w:rsidRPr="006F7A4F" w14:paraId="0B68453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A439B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4716AB" w14:textId="54E73D2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B3D7B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AE64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4C8E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F88C5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75.134,55</w:t>
            </w:r>
          </w:p>
        </w:tc>
        <w:tc>
          <w:tcPr>
            <w:tcW w:w="410" w:type="pct"/>
            <w:tcBorders>
              <w:top w:val="nil"/>
              <w:left w:val="nil"/>
              <w:bottom w:val="single" w:sz="4" w:space="0" w:color="D3D3D3"/>
              <w:right w:val="single" w:sz="4" w:space="0" w:color="D3D3D3"/>
            </w:tcBorders>
            <w:shd w:val="clear" w:color="auto" w:fill="auto"/>
            <w:vAlign w:val="center"/>
            <w:hideMark/>
          </w:tcPr>
          <w:p w14:paraId="362C3C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242B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AAA6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B1A73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75.134,55</w:t>
            </w:r>
          </w:p>
        </w:tc>
      </w:tr>
      <w:tr w:rsidR="000B627F" w:rsidRPr="006F7A4F" w14:paraId="0758120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351CB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9B4D02" w14:textId="46214E4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AE605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BDB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A882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98AB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1.381.967,18</w:t>
            </w:r>
          </w:p>
        </w:tc>
        <w:tc>
          <w:tcPr>
            <w:tcW w:w="410" w:type="pct"/>
            <w:tcBorders>
              <w:top w:val="nil"/>
              <w:left w:val="nil"/>
              <w:bottom w:val="single" w:sz="4" w:space="0" w:color="D3D3D3"/>
              <w:right w:val="single" w:sz="4" w:space="0" w:color="D3D3D3"/>
            </w:tcBorders>
            <w:shd w:val="clear" w:color="auto" w:fill="auto"/>
            <w:vAlign w:val="center"/>
            <w:hideMark/>
          </w:tcPr>
          <w:p w14:paraId="3E06DB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2005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7978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0DD2A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1.381.967,18</w:t>
            </w:r>
          </w:p>
        </w:tc>
      </w:tr>
      <w:tr w:rsidR="000B627F" w:rsidRPr="006F7A4F" w14:paraId="3C892FC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B8BF4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8F0918" w14:textId="06C5604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45CB2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FE3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F55C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E12C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6A04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160.790,43</w:t>
            </w:r>
          </w:p>
        </w:tc>
        <w:tc>
          <w:tcPr>
            <w:tcW w:w="410" w:type="pct"/>
            <w:tcBorders>
              <w:top w:val="nil"/>
              <w:left w:val="nil"/>
              <w:bottom w:val="single" w:sz="4" w:space="0" w:color="D3D3D3"/>
              <w:right w:val="single" w:sz="4" w:space="0" w:color="D3D3D3"/>
            </w:tcBorders>
            <w:shd w:val="clear" w:color="auto" w:fill="auto"/>
            <w:vAlign w:val="center"/>
            <w:hideMark/>
          </w:tcPr>
          <w:p w14:paraId="2E3CCB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51C53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07851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160.790,43</w:t>
            </w:r>
          </w:p>
        </w:tc>
      </w:tr>
      <w:tr w:rsidR="000B627F" w:rsidRPr="006F7A4F" w14:paraId="4D4682F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FB95B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ABDAA2" w14:textId="5D0B2CC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EEF5F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328BB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274C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D03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506.400,00</w:t>
            </w:r>
          </w:p>
        </w:tc>
        <w:tc>
          <w:tcPr>
            <w:tcW w:w="410" w:type="pct"/>
            <w:tcBorders>
              <w:top w:val="nil"/>
              <w:left w:val="nil"/>
              <w:bottom w:val="single" w:sz="4" w:space="0" w:color="D3D3D3"/>
              <w:right w:val="single" w:sz="4" w:space="0" w:color="D3D3D3"/>
            </w:tcBorders>
            <w:shd w:val="clear" w:color="auto" w:fill="auto"/>
            <w:vAlign w:val="center"/>
            <w:hideMark/>
          </w:tcPr>
          <w:p w14:paraId="56ACBB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15.450,00</w:t>
            </w:r>
          </w:p>
        </w:tc>
        <w:tc>
          <w:tcPr>
            <w:tcW w:w="410" w:type="pct"/>
            <w:tcBorders>
              <w:top w:val="nil"/>
              <w:left w:val="nil"/>
              <w:bottom w:val="single" w:sz="4" w:space="0" w:color="D3D3D3"/>
              <w:right w:val="single" w:sz="4" w:space="0" w:color="D3D3D3"/>
            </w:tcBorders>
            <w:shd w:val="clear" w:color="auto" w:fill="auto"/>
            <w:vAlign w:val="center"/>
            <w:hideMark/>
          </w:tcPr>
          <w:p w14:paraId="3BA872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806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10.960,00</w:t>
            </w:r>
          </w:p>
        </w:tc>
        <w:tc>
          <w:tcPr>
            <w:tcW w:w="410" w:type="pct"/>
            <w:tcBorders>
              <w:top w:val="nil"/>
              <w:left w:val="nil"/>
              <w:bottom w:val="single" w:sz="4" w:space="0" w:color="D3D3D3"/>
              <w:right w:val="single" w:sz="4" w:space="0" w:color="D3D3D3"/>
            </w:tcBorders>
            <w:shd w:val="clear" w:color="708090" w:fill="708090"/>
            <w:vAlign w:val="center"/>
            <w:hideMark/>
          </w:tcPr>
          <w:p w14:paraId="0E1EC3B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532.810,00</w:t>
            </w:r>
          </w:p>
        </w:tc>
      </w:tr>
      <w:tr w:rsidR="000B627F" w:rsidRPr="006F7A4F" w14:paraId="3E51641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1B2EE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E2057E" w14:textId="10C1B5D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FF97C8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2A308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93EE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44.233,00</w:t>
            </w:r>
          </w:p>
        </w:tc>
        <w:tc>
          <w:tcPr>
            <w:tcW w:w="410" w:type="pct"/>
            <w:tcBorders>
              <w:top w:val="nil"/>
              <w:left w:val="nil"/>
              <w:bottom w:val="single" w:sz="4" w:space="0" w:color="D3D3D3"/>
              <w:right w:val="single" w:sz="4" w:space="0" w:color="D3D3D3"/>
            </w:tcBorders>
            <w:shd w:val="clear" w:color="auto" w:fill="auto"/>
            <w:vAlign w:val="center"/>
            <w:hideMark/>
          </w:tcPr>
          <w:p w14:paraId="283747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812.996,00</w:t>
            </w:r>
          </w:p>
        </w:tc>
        <w:tc>
          <w:tcPr>
            <w:tcW w:w="410" w:type="pct"/>
            <w:tcBorders>
              <w:top w:val="nil"/>
              <w:left w:val="nil"/>
              <w:bottom w:val="single" w:sz="4" w:space="0" w:color="D3D3D3"/>
              <w:right w:val="single" w:sz="4" w:space="0" w:color="D3D3D3"/>
            </w:tcBorders>
            <w:shd w:val="clear" w:color="auto" w:fill="auto"/>
            <w:vAlign w:val="center"/>
            <w:hideMark/>
          </w:tcPr>
          <w:p w14:paraId="6BAE71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92.578,00</w:t>
            </w:r>
          </w:p>
        </w:tc>
        <w:tc>
          <w:tcPr>
            <w:tcW w:w="410" w:type="pct"/>
            <w:tcBorders>
              <w:top w:val="nil"/>
              <w:left w:val="nil"/>
              <w:bottom w:val="single" w:sz="4" w:space="0" w:color="D3D3D3"/>
              <w:right w:val="single" w:sz="4" w:space="0" w:color="D3D3D3"/>
            </w:tcBorders>
            <w:shd w:val="clear" w:color="auto" w:fill="auto"/>
            <w:vAlign w:val="center"/>
            <w:hideMark/>
          </w:tcPr>
          <w:p w14:paraId="1E3209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AA3B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19.370,00</w:t>
            </w:r>
          </w:p>
        </w:tc>
        <w:tc>
          <w:tcPr>
            <w:tcW w:w="410" w:type="pct"/>
            <w:tcBorders>
              <w:top w:val="nil"/>
              <w:left w:val="nil"/>
              <w:bottom w:val="single" w:sz="4" w:space="0" w:color="D3D3D3"/>
              <w:right w:val="single" w:sz="4" w:space="0" w:color="D3D3D3"/>
            </w:tcBorders>
            <w:shd w:val="clear" w:color="708090" w:fill="708090"/>
            <w:vAlign w:val="center"/>
            <w:hideMark/>
          </w:tcPr>
          <w:p w14:paraId="1DBEDDD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969.177,00</w:t>
            </w:r>
          </w:p>
        </w:tc>
      </w:tr>
      <w:tr w:rsidR="000B627F" w:rsidRPr="006F7A4F" w14:paraId="602D54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79834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İZGAZ İZMİT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AF51A7" w14:textId="7269FA5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BDC59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27.852.808,10</w:t>
            </w:r>
          </w:p>
        </w:tc>
        <w:tc>
          <w:tcPr>
            <w:tcW w:w="410" w:type="pct"/>
            <w:tcBorders>
              <w:top w:val="nil"/>
              <w:left w:val="nil"/>
              <w:bottom w:val="single" w:sz="4" w:space="0" w:color="D3D3D3"/>
              <w:right w:val="single" w:sz="4" w:space="0" w:color="D3D3D3"/>
            </w:tcBorders>
            <w:shd w:val="clear" w:color="auto" w:fill="auto"/>
            <w:vAlign w:val="center"/>
            <w:hideMark/>
          </w:tcPr>
          <w:p w14:paraId="6F5C71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200.732,00</w:t>
            </w:r>
          </w:p>
        </w:tc>
        <w:tc>
          <w:tcPr>
            <w:tcW w:w="410" w:type="pct"/>
            <w:tcBorders>
              <w:top w:val="nil"/>
              <w:left w:val="nil"/>
              <w:bottom w:val="single" w:sz="4" w:space="0" w:color="D3D3D3"/>
              <w:right w:val="single" w:sz="4" w:space="0" w:color="D3D3D3"/>
            </w:tcBorders>
            <w:shd w:val="clear" w:color="auto" w:fill="auto"/>
            <w:vAlign w:val="center"/>
            <w:hideMark/>
          </w:tcPr>
          <w:p w14:paraId="487C9C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8E39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138.589.728,84</w:t>
            </w:r>
          </w:p>
        </w:tc>
        <w:tc>
          <w:tcPr>
            <w:tcW w:w="410" w:type="pct"/>
            <w:tcBorders>
              <w:top w:val="nil"/>
              <w:left w:val="nil"/>
              <w:bottom w:val="single" w:sz="4" w:space="0" w:color="D3D3D3"/>
              <w:right w:val="single" w:sz="4" w:space="0" w:color="D3D3D3"/>
            </w:tcBorders>
            <w:shd w:val="clear" w:color="auto" w:fill="auto"/>
            <w:vAlign w:val="center"/>
            <w:hideMark/>
          </w:tcPr>
          <w:p w14:paraId="3E3020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72.579.430,80</w:t>
            </w:r>
          </w:p>
        </w:tc>
        <w:tc>
          <w:tcPr>
            <w:tcW w:w="410" w:type="pct"/>
            <w:tcBorders>
              <w:top w:val="nil"/>
              <w:left w:val="nil"/>
              <w:bottom w:val="single" w:sz="4" w:space="0" w:color="D3D3D3"/>
              <w:right w:val="single" w:sz="4" w:space="0" w:color="D3D3D3"/>
            </w:tcBorders>
            <w:shd w:val="clear" w:color="auto" w:fill="auto"/>
            <w:vAlign w:val="center"/>
            <w:hideMark/>
          </w:tcPr>
          <w:p w14:paraId="5755511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316.927.514,14</w:t>
            </w:r>
          </w:p>
        </w:tc>
        <w:tc>
          <w:tcPr>
            <w:tcW w:w="410" w:type="pct"/>
            <w:tcBorders>
              <w:top w:val="nil"/>
              <w:left w:val="nil"/>
              <w:bottom w:val="single" w:sz="4" w:space="0" w:color="D3D3D3"/>
              <w:right w:val="single" w:sz="4" w:space="0" w:color="D3D3D3"/>
            </w:tcBorders>
            <w:shd w:val="clear" w:color="auto" w:fill="auto"/>
            <w:vAlign w:val="center"/>
            <w:hideMark/>
          </w:tcPr>
          <w:p w14:paraId="7F14D4F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3BF4D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556.150.213,87</w:t>
            </w:r>
          </w:p>
        </w:tc>
      </w:tr>
      <w:tr w:rsidR="000B627F" w:rsidRPr="006F7A4F" w14:paraId="2B773B4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1504A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61264F" w14:textId="66B65B8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D0766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F0E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E7A9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6D34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485.364,98</w:t>
            </w:r>
          </w:p>
        </w:tc>
        <w:tc>
          <w:tcPr>
            <w:tcW w:w="410" w:type="pct"/>
            <w:tcBorders>
              <w:top w:val="nil"/>
              <w:left w:val="nil"/>
              <w:bottom w:val="single" w:sz="4" w:space="0" w:color="D3D3D3"/>
              <w:right w:val="single" w:sz="4" w:space="0" w:color="D3D3D3"/>
            </w:tcBorders>
            <w:shd w:val="clear" w:color="auto" w:fill="auto"/>
            <w:vAlign w:val="center"/>
            <w:hideMark/>
          </w:tcPr>
          <w:p w14:paraId="487173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6499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5E92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31041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485.364,98</w:t>
            </w:r>
          </w:p>
        </w:tc>
      </w:tr>
      <w:tr w:rsidR="000B627F" w:rsidRPr="006F7A4F" w14:paraId="3CACD4D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2ADB5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2DF87E" w14:textId="7CE3695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1A2C9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190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BC02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BBAA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27.305.750,67</w:t>
            </w:r>
          </w:p>
        </w:tc>
        <w:tc>
          <w:tcPr>
            <w:tcW w:w="410" w:type="pct"/>
            <w:tcBorders>
              <w:top w:val="nil"/>
              <w:left w:val="nil"/>
              <w:bottom w:val="single" w:sz="4" w:space="0" w:color="D3D3D3"/>
              <w:right w:val="single" w:sz="4" w:space="0" w:color="D3D3D3"/>
            </w:tcBorders>
            <w:shd w:val="clear" w:color="auto" w:fill="auto"/>
            <w:vAlign w:val="center"/>
            <w:hideMark/>
          </w:tcPr>
          <w:p w14:paraId="6898302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7CA9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872E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10.974,00</w:t>
            </w:r>
          </w:p>
        </w:tc>
        <w:tc>
          <w:tcPr>
            <w:tcW w:w="410" w:type="pct"/>
            <w:tcBorders>
              <w:top w:val="nil"/>
              <w:left w:val="nil"/>
              <w:bottom w:val="single" w:sz="4" w:space="0" w:color="D3D3D3"/>
              <w:right w:val="single" w:sz="4" w:space="0" w:color="D3D3D3"/>
            </w:tcBorders>
            <w:shd w:val="clear" w:color="708090" w:fill="708090"/>
            <w:vAlign w:val="center"/>
            <w:hideMark/>
          </w:tcPr>
          <w:p w14:paraId="5B03D26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27.316.724,67</w:t>
            </w:r>
          </w:p>
        </w:tc>
      </w:tr>
      <w:tr w:rsidR="000B627F" w:rsidRPr="006F7A4F" w14:paraId="57E6815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6E719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08386C" w14:textId="3B4E34F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369522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81E1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D7B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9A0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150.581,00</w:t>
            </w:r>
          </w:p>
        </w:tc>
        <w:tc>
          <w:tcPr>
            <w:tcW w:w="410" w:type="pct"/>
            <w:tcBorders>
              <w:top w:val="nil"/>
              <w:left w:val="nil"/>
              <w:bottom w:val="single" w:sz="4" w:space="0" w:color="D3D3D3"/>
              <w:right w:val="single" w:sz="4" w:space="0" w:color="D3D3D3"/>
            </w:tcBorders>
            <w:shd w:val="clear" w:color="auto" w:fill="auto"/>
            <w:vAlign w:val="center"/>
            <w:hideMark/>
          </w:tcPr>
          <w:p w14:paraId="6C43C9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0C5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BA94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1DD753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150.581,00</w:t>
            </w:r>
          </w:p>
        </w:tc>
      </w:tr>
      <w:tr w:rsidR="000B627F" w:rsidRPr="006F7A4F" w14:paraId="0AB01F8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FDCA9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PALGAZ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51DBB8" w14:textId="4253688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6670C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75.391.845,80</w:t>
            </w:r>
          </w:p>
        </w:tc>
        <w:tc>
          <w:tcPr>
            <w:tcW w:w="410" w:type="pct"/>
            <w:tcBorders>
              <w:top w:val="nil"/>
              <w:left w:val="nil"/>
              <w:bottom w:val="single" w:sz="4" w:space="0" w:color="D3D3D3"/>
              <w:right w:val="single" w:sz="4" w:space="0" w:color="D3D3D3"/>
            </w:tcBorders>
            <w:shd w:val="clear" w:color="auto" w:fill="auto"/>
            <w:vAlign w:val="center"/>
            <w:hideMark/>
          </w:tcPr>
          <w:p w14:paraId="4A44DE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0788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A2A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462.346.514,81</w:t>
            </w:r>
          </w:p>
        </w:tc>
        <w:tc>
          <w:tcPr>
            <w:tcW w:w="410" w:type="pct"/>
            <w:tcBorders>
              <w:top w:val="nil"/>
              <w:left w:val="nil"/>
              <w:bottom w:val="single" w:sz="4" w:space="0" w:color="D3D3D3"/>
              <w:right w:val="single" w:sz="4" w:space="0" w:color="D3D3D3"/>
            </w:tcBorders>
            <w:shd w:val="clear" w:color="auto" w:fill="auto"/>
            <w:vAlign w:val="center"/>
            <w:hideMark/>
          </w:tcPr>
          <w:p w14:paraId="740298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24.146.546,69</w:t>
            </w:r>
          </w:p>
        </w:tc>
        <w:tc>
          <w:tcPr>
            <w:tcW w:w="410" w:type="pct"/>
            <w:tcBorders>
              <w:top w:val="nil"/>
              <w:left w:val="nil"/>
              <w:bottom w:val="single" w:sz="4" w:space="0" w:color="D3D3D3"/>
              <w:right w:val="single" w:sz="4" w:space="0" w:color="D3D3D3"/>
            </w:tcBorders>
            <w:shd w:val="clear" w:color="auto" w:fill="auto"/>
            <w:vAlign w:val="center"/>
            <w:hideMark/>
          </w:tcPr>
          <w:p w14:paraId="228E73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194.056.961,90</w:t>
            </w:r>
          </w:p>
        </w:tc>
        <w:tc>
          <w:tcPr>
            <w:tcW w:w="410" w:type="pct"/>
            <w:tcBorders>
              <w:top w:val="nil"/>
              <w:left w:val="nil"/>
              <w:bottom w:val="single" w:sz="4" w:space="0" w:color="D3D3D3"/>
              <w:right w:val="single" w:sz="4" w:space="0" w:color="D3D3D3"/>
            </w:tcBorders>
            <w:shd w:val="clear" w:color="auto" w:fill="auto"/>
            <w:vAlign w:val="center"/>
            <w:hideMark/>
          </w:tcPr>
          <w:p w14:paraId="4DF94D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305EC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755.941.869,20</w:t>
            </w:r>
          </w:p>
        </w:tc>
      </w:tr>
      <w:tr w:rsidR="000B627F" w:rsidRPr="006F7A4F" w14:paraId="1D008CC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B5686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736819" w14:textId="14DD2F9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16D6C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F23A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D3C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A600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1.136.145,63</w:t>
            </w:r>
          </w:p>
        </w:tc>
        <w:tc>
          <w:tcPr>
            <w:tcW w:w="410" w:type="pct"/>
            <w:tcBorders>
              <w:top w:val="nil"/>
              <w:left w:val="nil"/>
              <w:bottom w:val="single" w:sz="4" w:space="0" w:color="D3D3D3"/>
              <w:right w:val="single" w:sz="4" w:space="0" w:color="D3D3D3"/>
            </w:tcBorders>
            <w:shd w:val="clear" w:color="auto" w:fill="auto"/>
            <w:vAlign w:val="center"/>
            <w:hideMark/>
          </w:tcPr>
          <w:p w14:paraId="47644FA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514A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BD7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7EAEB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1.136.145,63</w:t>
            </w:r>
          </w:p>
        </w:tc>
      </w:tr>
      <w:tr w:rsidR="000B627F" w:rsidRPr="006F7A4F" w14:paraId="172AFDE6"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92564E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9D4ECE" w14:textId="0476E6E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FE520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2E34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2B9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932.483,03</w:t>
            </w:r>
          </w:p>
        </w:tc>
        <w:tc>
          <w:tcPr>
            <w:tcW w:w="410" w:type="pct"/>
            <w:tcBorders>
              <w:top w:val="nil"/>
              <w:left w:val="nil"/>
              <w:bottom w:val="single" w:sz="4" w:space="0" w:color="D3D3D3"/>
              <w:right w:val="single" w:sz="4" w:space="0" w:color="D3D3D3"/>
            </w:tcBorders>
            <w:shd w:val="clear" w:color="auto" w:fill="auto"/>
            <w:vAlign w:val="center"/>
            <w:hideMark/>
          </w:tcPr>
          <w:p w14:paraId="12711E7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AA2A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F5C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C62C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B295D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932.483,03</w:t>
            </w:r>
          </w:p>
        </w:tc>
      </w:tr>
      <w:tr w:rsidR="000B627F" w:rsidRPr="006F7A4F" w14:paraId="5DD021B3"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75B1B2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D2D5C4B" w14:textId="6085173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3A7A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84A3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6ECD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C6348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36.431,00</w:t>
            </w:r>
          </w:p>
        </w:tc>
        <w:tc>
          <w:tcPr>
            <w:tcW w:w="410" w:type="pct"/>
            <w:tcBorders>
              <w:top w:val="nil"/>
              <w:left w:val="nil"/>
              <w:bottom w:val="single" w:sz="4" w:space="0" w:color="D3D3D3"/>
              <w:right w:val="single" w:sz="4" w:space="0" w:color="D3D3D3"/>
            </w:tcBorders>
            <w:shd w:val="clear" w:color="auto" w:fill="auto"/>
            <w:vAlign w:val="center"/>
            <w:hideMark/>
          </w:tcPr>
          <w:p w14:paraId="38D9CBB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6875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7A644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64BDB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36.431,00</w:t>
            </w:r>
          </w:p>
        </w:tc>
      </w:tr>
      <w:tr w:rsidR="000B627F" w:rsidRPr="006F7A4F" w14:paraId="5D3B7A8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A9BDA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VTC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DD592D" w14:textId="6CD8770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CB305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DFB2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671,55</w:t>
            </w:r>
          </w:p>
        </w:tc>
        <w:tc>
          <w:tcPr>
            <w:tcW w:w="410" w:type="pct"/>
            <w:tcBorders>
              <w:top w:val="nil"/>
              <w:left w:val="nil"/>
              <w:bottom w:val="single" w:sz="4" w:space="0" w:color="D3D3D3"/>
              <w:right w:val="single" w:sz="4" w:space="0" w:color="D3D3D3"/>
            </w:tcBorders>
            <w:shd w:val="clear" w:color="auto" w:fill="auto"/>
            <w:vAlign w:val="center"/>
            <w:hideMark/>
          </w:tcPr>
          <w:p w14:paraId="12CE68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863E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2527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70F2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CE3A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86F39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671,55</w:t>
            </w:r>
          </w:p>
        </w:tc>
      </w:tr>
      <w:tr w:rsidR="000B627F" w:rsidRPr="006F7A4F" w14:paraId="557224D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D7D63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C411780" w14:textId="475AACB8"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82F737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606.430.471,36</w:t>
            </w:r>
          </w:p>
        </w:tc>
        <w:tc>
          <w:tcPr>
            <w:tcW w:w="410" w:type="pct"/>
            <w:tcBorders>
              <w:top w:val="nil"/>
              <w:left w:val="nil"/>
              <w:bottom w:val="single" w:sz="4" w:space="0" w:color="D3D3D3"/>
              <w:right w:val="single" w:sz="4" w:space="0" w:color="D3D3D3"/>
            </w:tcBorders>
            <w:shd w:val="clear" w:color="708090" w:fill="708090"/>
            <w:vAlign w:val="center"/>
            <w:hideMark/>
          </w:tcPr>
          <w:p w14:paraId="6F6CD69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961.722.062,00</w:t>
            </w:r>
          </w:p>
        </w:tc>
        <w:tc>
          <w:tcPr>
            <w:tcW w:w="410" w:type="pct"/>
            <w:tcBorders>
              <w:top w:val="nil"/>
              <w:left w:val="nil"/>
              <w:bottom w:val="single" w:sz="4" w:space="0" w:color="D3D3D3"/>
              <w:right w:val="single" w:sz="4" w:space="0" w:color="D3D3D3"/>
            </w:tcBorders>
            <w:shd w:val="clear" w:color="708090" w:fill="708090"/>
            <w:vAlign w:val="center"/>
            <w:hideMark/>
          </w:tcPr>
          <w:p w14:paraId="3D72756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976.716,03</w:t>
            </w:r>
          </w:p>
        </w:tc>
        <w:tc>
          <w:tcPr>
            <w:tcW w:w="410" w:type="pct"/>
            <w:tcBorders>
              <w:top w:val="nil"/>
              <w:left w:val="nil"/>
              <w:bottom w:val="single" w:sz="4" w:space="0" w:color="D3D3D3"/>
              <w:right w:val="single" w:sz="4" w:space="0" w:color="D3D3D3"/>
            </w:tcBorders>
            <w:shd w:val="clear" w:color="708090" w:fill="708090"/>
            <w:vAlign w:val="center"/>
            <w:hideMark/>
          </w:tcPr>
          <w:p w14:paraId="6B0F53D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1.357.609.228,90</w:t>
            </w:r>
          </w:p>
        </w:tc>
        <w:tc>
          <w:tcPr>
            <w:tcW w:w="410" w:type="pct"/>
            <w:tcBorders>
              <w:top w:val="nil"/>
              <w:left w:val="nil"/>
              <w:bottom w:val="single" w:sz="4" w:space="0" w:color="D3D3D3"/>
              <w:right w:val="single" w:sz="4" w:space="0" w:color="D3D3D3"/>
            </w:tcBorders>
            <w:shd w:val="clear" w:color="708090" w:fill="708090"/>
            <w:vAlign w:val="center"/>
            <w:hideMark/>
          </w:tcPr>
          <w:p w14:paraId="460FAA3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98.795.930,65</w:t>
            </w:r>
          </w:p>
        </w:tc>
        <w:tc>
          <w:tcPr>
            <w:tcW w:w="410" w:type="pct"/>
            <w:tcBorders>
              <w:top w:val="nil"/>
              <w:left w:val="nil"/>
              <w:bottom w:val="single" w:sz="4" w:space="0" w:color="D3D3D3"/>
              <w:right w:val="single" w:sz="4" w:space="0" w:color="D3D3D3"/>
            </w:tcBorders>
            <w:shd w:val="clear" w:color="708090" w:fill="708090"/>
            <w:vAlign w:val="center"/>
            <w:hideMark/>
          </w:tcPr>
          <w:p w14:paraId="6201841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525.286.844,49</w:t>
            </w:r>
          </w:p>
        </w:tc>
        <w:tc>
          <w:tcPr>
            <w:tcW w:w="410" w:type="pct"/>
            <w:tcBorders>
              <w:top w:val="nil"/>
              <w:left w:val="nil"/>
              <w:bottom w:val="single" w:sz="4" w:space="0" w:color="D3D3D3"/>
              <w:right w:val="single" w:sz="4" w:space="0" w:color="D3D3D3"/>
            </w:tcBorders>
            <w:shd w:val="clear" w:color="708090" w:fill="708090"/>
            <w:vAlign w:val="center"/>
            <w:hideMark/>
          </w:tcPr>
          <w:p w14:paraId="6F35B2E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41.304,00</w:t>
            </w:r>
          </w:p>
        </w:tc>
        <w:tc>
          <w:tcPr>
            <w:tcW w:w="410" w:type="pct"/>
            <w:tcBorders>
              <w:top w:val="nil"/>
              <w:left w:val="nil"/>
              <w:bottom w:val="single" w:sz="4" w:space="0" w:color="D3D3D3"/>
              <w:right w:val="single" w:sz="4" w:space="0" w:color="D3D3D3"/>
            </w:tcBorders>
            <w:shd w:val="clear" w:color="708090" w:fill="708090"/>
            <w:vAlign w:val="center"/>
            <w:hideMark/>
          </w:tcPr>
          <w:p w14:paraId="7A1D69D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3.550.862.557,44</w:t>
            </w:r>
          </w:p>
        </w:tc>
      </w:tr>
    </w:tbl>
    <w:p w14:paraId="16FB12F6" w14:textId="77777777" w:rsidR="00946F76" w:rsidRPr="006F7A4F" w:rsidRDefault="00946F76" w:rsidP="00946F76">
      <w:pPr>
        <w:rPr>
          <w:rFonts w:ascii="Times New Roman" w:hAnsi="Times New Roman" w:cs="Times New Roman"/>
        </w:rPr>
      </w:pPr>
    </w:p>
    <w:p w14:paraId="39132136" w14:textId="77777777" w:rsidR="005044BE" w:rsidRPr="006F7A4F" w:rsidRDefault="005044BE" w:rsidP="00013187">
      <w:pPr>
        <w:pStyle w:val="Balk5"/>
      </w:pPr>
      <w:bookmarkStart w:id="764" w:name="_Toc47706222"/>
      <w:r w:rsidRPr="006F7A4F">
        <w:lastRenderedPageBreak/>
        <w:t>Tablo 10.53 KONYA</w:t>
      </w:r>
      <w:bookmarkEnd w:id="763"/>
      <w:bookmarkEnd w:id="764"/>
    </w:p>
    <w:tbl>
      <w:tblPr>
        <w:tblW w:w="5000" w:type="pct"/>
        <w:tblCellMar>
          <w:left w:w="70" w:type="dxa"/>
          <w:right w:w="70" w:type="dxa"/>
        </w:tblCellMar>
        <w:tblLook w:val="04A0" w:firstRow="1" w:lastRow="0" w:firstColumn="1" w:lastColumn="0" w:noHBand="0" w:noVBand="1"/>
      </w:tblPr>
      <w:tblGrid>
        <w:gridCol w:w="3234"/>
        <w:gridCol w:w="1219"/>
        <w:gridCol w:w="1060"/>
        <w:gridCol w:w="1000"/>
        <w:gridCol w:w="1189"/>
        <w:gridCol w:w="1140"/>
        <w:gridCol w:w="1140"/>
        <w:gridCol w:w="1140"/>
        <w:gridCol w:w="1030"/>
        <w:gridCol w:w="1140"/>
      </w:tblGrid>
      <w:tr w:rsidR="000B627F" w:rsidRPr="006F7A4F" w14:paraId="084F7C8A"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EDF72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KONYA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2F412D" w14:textId="20F3608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4230E" w14:textId="33CB9E3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21A369" w14:textId="2581AF8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86A605" w14:textId="7B367D3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9BF478" w14:textId="746E9E4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FE7396" w14:textId="52BA772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A53316" w14:textId="56794AD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A5948E" w14:textId="0639CF4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40E2F4" w14:textId="72D1020C"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1C57D11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69821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AF880A" w14:textId="574875D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702B49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6A6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CA4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D6A82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38.992,48</w:t>
            </w:r>
          </w:p>
        </w:tc>
        <w:tc>
          <w:tcPr>
            <w:tcW w:w="410" w:type="pct"/>
            <w:tcBorders>
              <w:top w:val="nil"/>
              <w:left w:val="nil"/>
              <w:bottom w:val="single" w:sz="4" w:space="0" w:color="D3D3D3"/>
              <w:right w:val="single" w:sz="4" w:space="0" w:color="D3D3D3"/>
            </w:tcBorders>
            <w:shd w:val="clear" w:color="auto" w:fill="auto"/>
            <w:vAlign w:val="center"/>
            <w:hideMark/>
          </w:tcPr>
          <w:p w14:paraId="74FE1D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CD64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8272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C79EBC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38.992,48</w:t>
            </w:r>
          </w:p>
        </w:tc>
      </w:tr>
      <w:tr w:rsidR="000B627F" w:rsidRPr="006F7A4F" w14:paraId="74ADE67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FD536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761792" w14:textId="11DE10D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17324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A10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3991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9619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96.132,43</w:t>
            </w:r>
          </w:p>
        </w:tc>
        <w:tc>
          <w:tcPr>
            <w:tcW w:w="410" w:type="pct"/>
            <w:tcBorders>
              <w:top w:val="nil"/>
              <w:left w:val="nil"/>
              <w:bottom w:val="single" w:sz="4" w:space="0" w:color="D3D3D3"/>
              <w:right w:val="single" w:sz="4" w:space="0" w:color="D3D3D3"/>
            </w:tcBorders>
            <w:shd w:val="clear" w:color="auto" w:fill="auto"/>
            <w:vAlign w:val="center"/>
            <w:hideMark/>
          </w:tcPr>
          <w:p w14:paraId="2F5EF4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CAB7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F21A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412.844,48</w:t>
            </w:r>
          </w:p>
        </w:tc>
        <w:tc>
          <w:tcPr>
            <w:tcW w:w="410" w:type="pct"/>
            <w:tcBorders>
              <w:top w:val="nil"/>
              <w:left w:val="nil"/>
              <w:bottom w:val="single" w:sz="4" w:space="0" w:color="D3D3D3"/>
              <w:right w:val="single" w:sz="4" w:space="0" w:color="D3D3D3"/>
            </w:tcBorders>
            <w:shd w:val="clear" w:color="708090" w:fill="708090"/>
            <w:vAlign w:val="center"/>
            <w:hideMark/>
          </w:tcPr>
          <w:p w14:paraId="39E0807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508.976,91</w:t>
            </w:r>
          </w:p>
        </w:tc>
      </w:tr>
      <w:tr w:rsidR="000B627F" w:rsidRPr="006F7A4F" w14:paraId="1FA9DFF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705A9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516080" w14:textId="0F38465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7EFE7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20.276.909,95</w:t>
            </w:r>
          </w:p>
        </w:tc>
        <w:tc>
          <w:tcPr>
            <w:tcW w:w="410" w:type="pct"/>
            <w:tcBorders>
              <w:top w:val="nil"/>
              <w:left w:val="nil"/>
              <w:bottom w:val="single" w:sz="4" w:space="0" w:color="D3D3D3"/>
              <w:right w:val="single" w:sz="4" w:space="0" w:color="D3D3D3"/>
            </w:tcBorders>
            <w:shd w:val="clear" w:color="auto" w:fill="auto"/>
            <w:vAlign w:val="center"/>
            <w:hideMark/>
          </w:tcPr>
          <w:p w14:paraId="698045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F62C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0469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136.757.359,83</w:t>
            </w:r>
          </w:p>
        </w:tc>
        <w:tc>
          <w:tcPr>
            <w:tcW w:w="410" w:type="pct"/>
            <w:tcBorders>
              <w:top w:val="nil"/>
              <w:left w:val="nil"/>
              <w:bottom w:val="single" w:sz="4" w:space="0" w:color="D3D3D3"/>
              <w:right w:val="single" w:sz="4" w:space="0" w:color="D3D3D3"/>
            </w:tcBorders>
            <w:shd w:val="clear" w:color="auto" w:fill="auto"/>
            <w:vAlign w:val="center"/>
            <w:hideMark/>
          </w:tcPr>
          <w:p w14:paraId="1F5DB1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7060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2010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12EA0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157.034.269,78</w:t>
            </w:r>
          </w:p>
        </w:tc>
      </w:tr>
      <w:tr w:rsidR="000B627F" w:rsidRPr="006F7A4F" w14:paraId="3240ED1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011E0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CEAE270" w14:textId="7CEE7F3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9FDDD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2160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7249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8804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333.581,33</w:t>
            </w:r>
          </w:p>
        </w:tc>
        <w:tc>
          <w:tcPr>
            <w:tcW w:w="410" w:type="pct"/>
            <w:tcBorders>
              <w:top w:val="nil"/>
              <w:left w:val="nil"/>
              <w:bottom w:val="single" w:sz="4" w:space="0" w:color="D3D3D3"/>
              <w:right w:val="single" w:sz="4" w:space="0" w:color="D3D3D3"/>
            </w:tcBorders>
            <w:shd w:val="clear" w:color="auto" w:fill="auto"/>
            <w:vAlign w:val="center"/>
            <w:hideMark/>
          </w:tcPr>
          <w:p w14:paraId="363255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79.977,30</w:t>
            </w:r>
          </w:p>
        </w:tc>
        <w:tc>
          <w:tcPr>
            <w:tcW w:w="410" w:type="pct"/>
            <w:tcBorders>
              <w:top w:val="nil"/>
              <w:left w:val="nil"/>
              <w:bottom w:val="single" w:sz="4" w:space="0" w:color="D3D3D3"/>
              <w:right w:val="single" w:sz="4" w:space="0" w:color="D3D3D3"/>
            </w:tcBorders>
            <w:shd w:val="clear" w:color="auto" w:fill="auto"/>
            <w:vAlign w:val="center"/>
            <w:hideMark/>
          </w:tcPr>
          <w:p w14:paraId="4412D2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1891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81.421,23</w:t>
            </w:r>
          </w:p>
        </w:tc>
        <w:tc>
          <w:tcPr>
            <w:tcW w:w="410" w:type="pct"/>
            <w:tcBorders>
              <w:top w:val="nil"/>
              <w:left w:val="nil"/>
              <w:bottom w:val="single" w:sz="4" w:space="0" w:color="D3D3D3"/>
              <w:right w:val="single" w:sz="4" w:space="0" w:color="D3D3D3"/>
            </w:tcBorders>
            <w:shd w:val="clear" w:color="708090" w:fill="708090"/>
            <w:vAlign w:val="center"/>
            <w:hideMark/>
          </w:tcPr>
          <w:p w14:paraId="46A13A2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494.979,86</w:t>
            </w:r>
          </w:p>
        </w:tc>
      </w:tr>
      <w:tr w:rsidR="000B627F" w:rsidRPr="006F7A4F" w14:paraId="4A665D6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FD38B8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9C9886" w14:textId="631E002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944E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A108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CF65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6FDB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3831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105.693,87</w:t>
            </w:r>
          </w:p>
        </w:tc>
        <w:tc>
          <w:tcPr>
            <w:tcW w:w="410" w:type="pct"/>
            <w:tcBorders>
              <w:top w:val="nil"/>
              <w:left w:val="nil"/>
              <w:bottom w:val="single" w:sz="4" w:space="0" w:color="D3D3D3"/>
              <w:right w:val="single" w:sz="4" w:space="0" w:color="D3D3D3"/>
            </w:tcBorders>
            <w:shd w:val="clear" w:color="auto" w:fill="auto"/>
            <w:vAlign w:val="center"/>
            <w:hideMark/>
          </w:tcPr>
          <w:p w14:paraId="06BCBD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B1F1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80987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105.693,87</w:t>
            </w:r>
          </w:p>
        </w:tc>
      </w:tr>
      <w:tr w:rsidR="000B627F" w:rsidRPr="006F7A4F" w14:paraId="43010C5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1AB30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53EA1E" w14:textId="10F9C9D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14946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117A0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832A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05F1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13.264.768,89</w:t>
            </w:r>
          </w:p>
        </w:tc>
        <w:tc>
          <w:tcPr>
            <w:tcW w:w="410" w:type="pct"/>
            <w:tcBorders>
              <w:top w:val="nil"/>
              <w:left w:val="nil"/>
              <w:bottom w:val="single" w:sz="4" w:space="0" w:color="D3D3D3"/>
              <w:right w:val="single" w:sz="4" w:space="0" w:color="D3D3D3"/>
            </w:tcBorders>
            <w:shd w:val="clear" w:color="auto" w:fill="auto"/>
            <w:vAlign w:val="center"/>
            <w:hideMark/>
          </w:tcPr>
          <w:p w14:paraId="45FE10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6.277.796,56</w:t>
            </w:r>
          </w:p>
        </w:tc>
        <w:tc>
          <w:tcPr>
            <w:tcW w:w="410" w:type="pct"/>
            <w:tcBorders>
              <w:top w:val="nil"/>
              <w:left w:val="nil"/>
              <w:bottom w:val="single" w:sz="4" w:space="0" w:color="D3D3D3"/>
              <w:right w:val="single" w:sz="4" w:space="0" w:color="D3D3D3"/>
            </w:tcBorders>
            <w:shd w:val="clear" w:color="auto" w:fill="auto"/>
            <w:vAlign w:val="center"/>
            <w:hideMark/>
          </w:tcPr>
          <w:p w14:paraId="3EBC00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30.242.082,59</w:t>
            </w:r>
          </w:p>
        </w:tc>
        <w:tc>
          <w:tcPr>
            <w:tcW w:w="410" w:type="pct"/>
            <w:tcBorders>
              <w:top w:val="nil"/>
              <w:left w:val="nil"/>
              <w:bottom w:val="single" w:sz="4" w:space="0" w:color="D3D3D3"/>
              <w:right w:val="single" w:sz="4" w:space="0" w:color="D3D3D3"/>
            </w:tcBorders>
            <w:shd w:val="clear" w:color="auto" w:fill="auto"/>
            <w:vAlign w:val="center"/>
            <w:hideMark/>
          </w:tcPr>
          <w:p w14:paraId="4D59AC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352.433,26</w:t>
            </w:r>
          </w:p>
        </w:tc>
        <w:tc>
          <w:tcPr>
            <w:tcW w:w="410" w:type="pct"/>
            <w:tcBorders>
              <w:top w:val="nil"/>
              <w:left w:val="nil"/>
              <w:bottom w:val="single" w:sz="4" w:space="0" w:color="D3D3D3"/>
              <w:right w:val="single" w:sz="4" w:space="0" w:color="D3D3D3"/>
            </w:tcBorders>
            <w:shd w:val="clear" w:color="708090" w:fill="708090"/>
            <w:vAlign w:val="center"/>
            <w:hideMark/>
          </w:tcPr>
          <w:p w14:paraId="043A133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50.137.081,31</w:t>
            </w:r>
          </w:p>
        </w:tc>
      </w:tr>
      <w:tr w:rsidR="000B627F" w:rsidRPr="006F7A4F" w14:paraId="5DADEFE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431EC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KONYA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008279" w14:textId="59C2055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A9A2F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0BF0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32B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8776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19.026.042,08</w:t>
            </w:r>
          </w:p>
        </w:tc>
        <w:tc>
          <w:tcPr>
            <w:tcW w:w="410" w:type="pct"/>
            <w:tcBorders>
              <w:top w:val="nil"/>
              <w:left w:val="nil"/>
              <w:bottom w:val="single" w:sz="4" w:space="0" w:color="D3D3D3"/>
              <w:right w:val="single" w:sz="4" w:space="0" w:color="D3D3D3"/>
            </w:tcBorders>
            <w:shd w:val="clear" w:color="auto" w:fill="auto"/>
            <w:vAlign w:val="center"/>
            <w:hideMark/>
          </w:tcPr>
          <w:p w14:paraId="0ED397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139.049.372,69</w:t>
            </w:r>
          </w:p>
        </w:tc>
        <w:tc>
          <w:tcPr>
            <w:tcW w:w="410" w:type="pct"/>
            <w:tcBorders>
              <w:top w:val="nil"/>
              <w:left w:val="nil"/>
              <w:bottom w:val="single" w:sz="4" w:space="0" w:color="D3D3D3"/>
              <w:right w:val="single" w:sz="4" w:space="0" w:color="D3D3D3"/>
            </w:tcBorders>
            <w:shd w:val="clear" w:color="auto" w:fill="auto"/>
            <w:vAlign w:val="center"/>
            <w:hideMark/>
          </w:tcPr>
          <w:p w14:paraId="66560D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404.560.737,37</w:t>
            </w:r>
          </w:p>
        </w:tc>
        <w:tc>
          <w:tcPr>
            <w:tcW w:w="410" w:type="pct"/>
            <w:tcBorders>
              <w:top w:val="nil"/>
              <w:left w:val="nil"/>
              <w:bottom w:val="single" w:sz="4" w:space="0" w:color="D3D3D3"/>
              <w:right w:val="single" w:sz="4" w:space="0" w:color="D3D3D3"/>
            </w:tcBorders>
            <w:shd w:val="clear" w:color="auto" w:fill="auto"/>
            <w:vAlign w:val="center"/>
            <w:hideMark/>
          </w:tcPr>
          <w:p w14:paraId="0E487B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ADC01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562.636.152,14</w:t>
            </w:r>
          </w:p>
        </w:tc>
      </w:tr>
      <w:tr w:rsidR="000B627F" w:rsidRPr="006F7A4F" w14:paraId="4082ECF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D9D67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406B4F4" w14:textId="0354B81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058E7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B06B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15CE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981F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EC80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690.251,25</w:t>
            </w:r>
          </w:p>
        </w:tc>
        <w:tc>
          <w:tcPr>
            <w:tcW w:w="410" w:type="pct"/>
            <w:tcBorders>
              <w:top w:val="nil"/>
              <w:left w:val="nil"/>
              <w:bottom w:val="single" w:sz="4" w:space="0" w:color="D3D3D3"/>
              <w:right w:val="single" w:sz="4" w:space="0" w:color="D3D3D3"/>
            </w:tcBorders>
            <w:shd w:val="clear" w:color="auto" w:fill="auto"/>
            <w:vAlign w:val="center"/>
            <w:hideMark/>
          </w:tcPr>
          <w:p w14:paraId="1506D6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5504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91DA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690.251,25</w:t>
            </w:r>
          </w:p>
        </w:tc>
      </w:tr>
      <w:tr w:rsidR="000B627F" w:rsidRPr="006F7A4F" w14:paraId="04CF9B5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C9B66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67F5EC" w14:textId="64266AF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1522A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34C9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1EBB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1948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1.082.987,00</w:t>
            </w:r>
          </w:p>
        </w:tc>
        <w:tc>
          <w:tcPr>
            <w:tcW w:w="410" w:type="pct"/>
            <w:tcBorders>
              <w:top w:val="nil"/>
              <w:left w:val="nil"/>
              <w:bottom w:val="single" w:sz="4" w:space="0" w:color="D3D3D3"/>
              <w:right w:val="single" w:sz="4" w:space="0" w:color="D3D3D3"/>
            </w:tcBorders>
            <w:shd w:val="clear" w:color="auto" w:fill="auto"/>
            <w:vAlign w:val="center"/>
            <w:hideMark/>
          </w:tcPr>
          <w:p w14:paraId="1EF97A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165.770,00</w:t>
            </w:r>
          </w:p>
        </w:tc>
        <w:tc>
          <w:tcPr>
            <w:tcW w:w="410" w:type="pct"/>
            <w:tcBorders>
              <w:top w:val="nil"/>
              <w:left w:val="nil"/>
              <w:bottom w:val="single" w:sz="4" w:space="0" w:color="D3D3D3"/>
              <w:right w:val="single" w:sz="4" w:space="0" w:color="D3D3D3"/>
            </w:tcBorders>
            <w:shd w:val="clear" w:color="auto" w:fill="auto"/>
            <w:vAlign w:val="center"/>
            <w:hideMark/>
          </w:tcPr>
          <w:p w14:paraId="63D726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F3F8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1.704.930,00</w:t>
            </w:r>
          </w:p>
        </w:tc>
        <w:tc>
          <w:tcPr>
            <w:tcW w:w="410" w:type="pct"/>
            <w:tcBorders>
              <w:top w:val="nil"/>
              <w:left w:val="nil"/>
              <w:bottom w:val="single" w:sz="4" w:space="0" w:color="D3D3D3"/>
              <w:right w:val="single" w:sz="4" w:space="0" w:color="D3D3D3"/>
            </w:tcBorders>
            <w:shd w:val="clear" w:color="708090" w:fill="708090"/>
            <w:vAlign w:val="center"/>
            <w:hideMark/>
          </w:tcPr>
          <w:p w14:paraId="5D93A93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2.953.687,00</w:t>
            </w:r>
          </w:p>
        </w:tc>
      </w:tr>
      <w:tr w:rsidR="000B627F" w:rsidRPr="006F7A4F" w14:paraId="3D9F8AE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86415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84F141" w14:textId="30E2A38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F283E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E81B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6D1A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1.501,84</w:t>
            </w:r>
          </w:p>
        </w:tc>
        <w:tc>
          <w:tcPr>
            <w:tcW w:w="410" w:type="pct"/>
            <w:tcBorders>
              <w:top w:val="nil"/>
              <w:left w:val="nil"/>
              <w:bottom w:val="single" w:sz="4" w:space="0" w:color="D3D3D3"/>
              <w:right w:val="single" w:sz="4" w:space="0" w:color="D3D3D3"/>
            </w:tcBorders>
            <w:shd w:val="clear" w:color="auto" w:fill="auto"/>
            <w:vAlign w:val="center"/>
            <w:hideMark/>
          </w:tcPr>
          <w:p w14:paraId="189E17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7.364.794,67</w:t>
            </w:r>
          </w:p>
        </w:tc>
        <w:tc>
          <w:tcPr>
            <w:tcW w:w="410" w:type="pct"/>
            <w:tcBorders>
              <w:top w:val="nil"/>
              <w:left w:val="nil"/>
              <w:bottom w:val="single" w:sz="4" w:space="0" w:color="D3D3D3"/>
              <w:right w:val="single" w:sz="4" w:space="0" w:color="D3D3D3"/>
            </w:tcBorders>
            <w:shd w:val="clear" w:color="auto" w:fill="auto"/>
            <w:vAlign w:val="center"/>
            <w:hideMark/>
          </w:tcPr>
          <w:p w14:paraId="03F2F8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2.434,72</w:t>
            </w:r>
          </w:p>
        </w:tc>
        <w:tc>
          <w:tcPr>
            <w:tcW w:w="410" w:type="pct"/>
            <w:tcBorders>
              <w:top w:val="nil"/>
              <w:left w:val="nil"/>
              <w:bottom w:val="single" w:sz="4" w:space="0" w:color="D3D3D3"/>
              <w:right w:val="single" w:sz="4" w:space="0" w:color="D3D3D3"/>
            </w:tcBorders>
            <w:shd w:val="clear" w:color="auto" w:fill="auto"/>
            <w:vAlign w:val="center"/>
            <w:hideMark/>
          </w:tcPr>
          <w:p w14:paraId="1B2B2C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18F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599.714,25</w:t>
            </w:r>
          </w:p>
        </w:tc>
        <w:tc>
          <w:tcPr>
            <w:tcW w:w="410" w:type="pct"/>
            <w:tcBorders>
              <w:top w:val="nil"/>
              <w:left w:val="nil"/>
              <w:bottom w:val="single" w:sz="4" w:space="0" w:color="D3D3D3"/>
              <w:right w:val="single" w:sz="4" w:space="0" w:color="D3D3D3"/>
            </w:tcBorders>
            <w:shd w:val="clear" w:color="708090" w:fill="708090"/>
            <w:vAlign w:val="center"/>
            <w:hideMark/>
          </w:tcPr>
          <w:p w14:paraId="6DF07AA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7.968.445,48</w:t>
            </w:r>
          </w:p>
        </w:tc>
      </w:tr>
      <w:tr w:rsidR="000B627F" w:rsidRPr="006F7A4F" w14:paraId="0D5BE55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9FA49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7A204F" w14:textId="01A8776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F3615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F4B4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78.497,00</w:t>
            </w:r>
          </w:p>
        </w:tc>
        <w:tc>
          <w:tcPr>
            <w:tcW w:w="410" w:type="pct"/>
            <w:tcBorders>
              <w:top w:val="nil"/>
              <w:left w:val="nil"/>
              <w:bottom w:val="single" w:sz="4" w:space="0" w:color="D3D3D3"/>
              <w:right w:val="single" w:sz="4" w:space="0" w:color="D3D3D3"/>
            </w:tcBorders>
            <w:shd w:val="clear" w:color="auto" w:fill="auto"/>
            <w:vAlign w:val="center"/>
            <w:hideMark/>
          </w:tcPr>
          <w:p w14:paraId="3ECE34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C99F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1.739.260,00</w:t>
            </w:r>
          </w:p>
        </w:tc>
        <w:tc>
          <w:tcPr>
            <w:tcW w:w="410" w:type="pct"/>
            <w:tcBorders>
              <w:top w:val="nil"/>
              <w:left w:val="nil"/>
              <w:bottom w:val="single" w:sz="4" w:space="0" w:color="D3D3D3"/>
              <w:right w:val="single" w:sz="4" w:space="0" w:color="D3D3D3"/>
            </w:tcBorders>
            <w:shd w:val="clear" w:color="auto" w:fill="auto"/>
            <w:vAlign w:val="center"/>
            <w:hideMark/>
          </w:tcPr>
          <w:p w14:paraId="5D01B2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357B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E00C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5D24D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1.817.757,00</w:t>
            </w:r>
          </w:p>
        </w:tc>
      </w:tr>
      <w:tr w:rsidR="000B627F" w:rsidRPr="006F7A4F" w14:paraId="47D8E9A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78FC4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736EA2" w14:textId="36FA03A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682F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74B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4F4D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4D67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10.923,00</w:t>
            </w:r>
          </w:p>
        </w:tc>
        <w:tc>
          <w:tcPr>
            <w:tcW w:w="410" w:type="pct"/>
            <w:tcBorders>
              <w:top w:val="nil"/>
              <w:left w:val="nil"/>
              <w:bottom w:val="single" w:sz="4" w:space="0" w:color="D3D3D3"/>
              <w:right w:val="single" w:sz="4" w:space="0" w:color="D3D3D3"/>
            </w:tcBorders>
            <w:shd w:val="clear" w:color="auto" w:fill="auto"/>
            <w:vAlign w:val="center"/>
            <w:hideMark/>
          </w:tcPr>
          <w:p w14:paraId="288325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49.784,00</w:t>
            </w:r>
          </w:p>
        </w:tc>
        <w:tc>
          <w:tcPr>
            <w:tcW w:w="410" w:type="pct"/>
            <w:tcBorders>
              <w:top w:val="nil"/>
              <w:left w:val="nil"/>
              <w:bottom w:val="single" w:sz="4" w:space="0" w:color="D3D3D3"/>
              <w:right w:val="single" w:sz="4" w:space="0" w:color="D3D3D3"/>
            </w:tcBorders>
            <w:shd w:val="clear" w:color="auto" w:fill="auto"/>
            <w:vAlign w:val="center"/>
            <w:hideMark/>
          </w:tcPr>
          <w:p w14:paraId="4A5069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E382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16.001,00</w:t>
            </w:r>
          </w:p>
        </w:tc>
        <w:tc>
          <w:tcPr>
            <w:tcW w:w="410" w:type="pct"/>
            <w:tcBorders>
              <w:top w:val="nil"/>
              <w:left w:val="nil"/>
              <w:bottom w:val="single" w:sz="4" w:space="0" w:color="D3D3D3"/>
              <w:right w:val="single" w:sz="4" w:space="0" w:color="D3D3D3"/>
            </w:tcBorders>
            <w:shd w:val="clear" w:color="708090" w:fill="708090"/>
            <w:vAlign w:val="center"/>
            <w:hideMark/>
          </w:tcPr>
          <w:p w14:paraId="78008A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76.708,00</w:t>
            </w:r>
          </w:p>
        </w:tc>
      </w:tr>
      <w:tr w:rsidR="000B627F" w:rsidRPr="006F7A4F" w14:paraId="3BE909B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87B0B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930D2F" w14:textId="306A4DC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36DA0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B1A7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6B5B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B0C8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43.048.950,00</w:t>
            </w:r>
          </w:p>
        </w:tc>
        <w:tc>
          <w:tcPr>
            <w:tcW w:w="410" w:type="pct"/>
            <w:tcBorders>
              <w:top w:val="nil"/>
              <w:left w:val="nil"/>
              <w:bottom w:val="single" w:sz="4" w:space="0" w:color="D3D3D3"/>
              <w:right w:val="single" w:sz="4" w:space="0" w:color="D3D3D3"/>
            </w:tcBorders>
            <w:shd w:val="clear" w:color="auto" w:fill="auto"/>
            <w:vAlign w:val="center"/>
            <w:hideMark/>
          </w:tcPr>
          <w:p w14:paraId="3AF7FB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5.919.164,00</w:t>
            </w:r>
          </w:p>
        </w:tc>
        <w:tc>
          <w:tcPr>
            <w:tcW w:w="410" w:type="pct"/>
            <w:tcBorders>
              <w:top w:val="nil"/>
              <w:left w:val="nil"/>
              <w:bottom w:val="single" w:sz="4" w:space="0" w:color="D3D3D3"/>
              <w:right w:val="single" w:sz="4" w:space="0" w:color="D3D3D3"/>
            </w:tcBorders>
            <w:shd w:val="clear" w:color="auto" w:fill="auto"/>
            <w:vAlign w:val="center"/>
            <w:hideMark/>
          </w:tcPr>
          <w:p w14:paraId="566FE17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21.504.522,00</w:t>
            </w:r>
          </w:p>
        </w:tc>
        <w:tc>
          <w:tcPr>
            <w:tcW w:w="410" w:type="pct"/>
            <w:tcBorders>
              <w:top w:val="nil"/>
              <w:left w:val="nil"/>
              <w:bottom w:val="single" w:sz="4" w:space="0" w:color="D3D3D3"/>
              <w:right w:val="single" w:sz="4" w:space="0" w:color="D3D3D3"/>
            </w:tcBorders>
            <w:shd w:val="clear" w:color="auto" w:fill="auto"/>
            <w:vAlign w:val="center"/>
            <w:hideMark/>
          </w:tcPr>
          <w:p w14:paraId="1D2919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BE4EF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70.472.636,00</w:t>
            </w:r>
          </w:p>
        </w:tc>
      </w:tr>
      <w:tr w:rsidR="000B627F" w:rsidRPr="006F7A4F" w14:paraId="456A883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26881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400006" w14:textId="7937584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54DB1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8D6B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5C47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427.919,51</w:t>
            </w:r>
          </w:p>
        </w:tc>
        <w:tc>
          <w:tcPr>
            <w:tcW w:w="410" w:type="pct"/>
            <w:tcBorders>
              <w:top w:val="nil"/>
              <w:left w:val="nil"/>
              <w:bottom w:val="single" w:sz="4" w:space="0" w:color="D3D3D3"/>
              <w:right w:val="single" w:sz="4" w:space="0" w:color="D3D3D3"/>
            </w:tcBorders>
            <w:shd w:val="clear" w:color="auto" w:fill="auto"/>
            <w:vAlign w:val="center"/>
            <w:hideMark/>
          </w:tcPr>
          <w:p w14:paraId="6B363B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7D3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DC20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D499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19CA1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427.919,51</w:t>
            </w:r>
          </w:p>
        </w:tc>
      </w:tr>
      <w:tr w:rsidR="000B627F" w:rsidRPr="006F7A4F" w14:paraId="6A7F475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F83E6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87EFDDD" w14:textId="5B42C5CE"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ADDD83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20.276.909,95</w:t>
            </w:r>
          </w:p>
        </w:tc>
        <w:tc>
          <w:tcPr>
            <w:tcW w:w="410" w:type="pct"/>
            <w:tcBorders>
              <w:top w:val="nil"/>
              <w:left w:val="nil"/>
              <w:bottom w:val="single" w:sz="4" w:space="0" w:color="D3D3D3"/>
              <w:right w:val="single" w:sz="4" w:space="0" w:color="D3D3D3"/>
            </w:tcBorders>
            <w:shd w:val="clear" w:color="708090" w:fill="708090"/>
            <w:vAlign w:val="center"/>
            <w:hideMark/>
          </w:tcPr>
          <w:p w14:paraId="1BBC49B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78.497,00</w:t>
            </w:r>
          </w:p>
        </w:tc>
        <w:tc>
          <w:tcPr>
            <w:tcW w:w="410" w:type="pct"/>
            <w:tcBorders>
              <w:top w:val="nil"/>
              <w:left w:val="nil"/>
              <w:bottom w:val="single" w:sz="4" w:space="0" w:color="D3D3D3"/>
              <w:right w:val="single" w:sz="4" w:space="0" w:color="D3D3D3"/>
            </w:tcBorders>
            <w:shd w:val="clear" w:color="708090" w:fill="708090"/>
            <w:vAlign w:val="center"/>
            <w:hideMark/>
          </w:tcPr>
          <w:p w14:paraId="2163B60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429.421,35</w:t>
            </w:r>
          </w:p>
        </w:tc>
        <w:tc>
          <w:tcPr>
            <w:tcW w:w="410" w:type="pct"/>
            <w:tcBorders>
              <w:top w:val="nil"/>
              <w:left w:val="nil"/>
              <w:bottom w:val="single" w:sz="4" w:space="0" w:color="D3D3D3"/>
              <w:right w:val="single" w:sz="4" w:space="0" w:color="D3D3D3"/>
            </w:tcBorders>
            <w:shd w:val="clear" w:color="708090" w:fill="708090"/>
            <w:vAlign w:val="center"/>
            <w:hideMark/>
          </w:tcPr>
          <w:p w14:paraId="094A591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222.763.791,72</w:t>
            </w:r>
          </w:p>
        </w:tc>
        <w:tc>
          <w:tcPr>
            <w:tcW w:w="410" w:type="pct"/>
            <w:tcBorders>
              <w:top w:val="nil"/>
              <w:left w:val="nil"/>
              <w:bottom w:val="single" w:sz="4" w:space="0" w:color="D3D3D3"/>
              <w:right w:val="single" w:sz="4" w:space="0" w:color="D3D3D3"/>
            </w:tcBorders>
            <w:shd w:val="clear" w:color="708090" w:fill="708090"/>
            <w:vAlign w:val="center"/>
            <w:hideMark/>
          </w:tcPr>
          <w:p w14:paraId="0448DCE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152.340.244,39</w:t>
            </w:r>
          </w:p>
        </w:tc>
        <w:tc>
          <w:tcPr>
            <w:tcW w:w="410" w:type="pct"/>
            <w:tcBorders>
              <w:top w:val="nil"/>
              <w:left w:val="nil"/>
              <w:bottom w:val="single" w:sz="4" w:space="0" w:color="D3D3D3"/>
              <w:right w:val="single" w:sz="4" w:space="0" w:color="D3D3D3"/>
            </w:tcBorders>
            <w:shd w:val="clear" w:color="708090" w:fill="708090"/>
            <w:vAlign w:val="center"/>
            <w:hideMark/>
          </w:tcPr>
          <w:p w14:paraId="7A4FC5C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456.307.341,96</w:t>
            </w:r>
          </w:p>
        </w:tc>
        <w:tc>
          <w:tcPr>
            <w:tcW w:w="410" w:type="pct"/>
            <w:tcBorders>
              <w:top w:val="nil"/>
              <w:left w:val="nil"/>
              <w:bottom w:val="single" w:sz="4" w:space="0" w:color="D3D3D3"/>
              <w:right w:val="single" w:sz="4" w:space="0" w:color="D3D3D3"/>
            </w:tcBorders>
            <w:shd w:val="clear" w:color="708090" w:fill="708090"/>
            <w:vAlign w:val="center"/>
            <w:hideMark/>
          </w:tcPr>
          <w:p w14:paraId="6162B1F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3.167.344,22</w:t>
            </w:r>
          </w:p>
        </w:tc>
        <w:tc>
          <w:tcPr>
            <w:tcW w:w="410" w:type="pct"/>
            <w:tcBorders>
              <w:top w:val="nil"/>
              <w:left w:val="nil"/>
              <w:bottom w:val="single" w:sz="4" w:space="0" w:color="D3D3D3"/>
              <w:right w:val="single" w:sz="4" w:space="0" w:color="D3D3D3"/>
            </w:tcBorders>
            <w:shd w:val="clear" w:color="708090" w:fill="708090"/>
            <w:vAlign w:val="center"/>
            <w:hideMark/>
          </w:tcPr>
          <w:p w14:paraId="2253235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855.363.550,59</w:t>
            </w:r>
          </w:p>
        </w:tc>
      </w:tr>
    </w:tbl>
    <w:p w14:paraId="242111D4" w14:textId="77777777" w:rsidR="005044BE" w:rsidRPr="006F7A4F" w:rsidRDefault="005044BE" w:rsidP="00013187">
      <w:pPr>
        <w:pStyle w:val="Balk5"/>
      </w:pPr>
      <w:bookmarkStart w:id="765" w:name="_Toc445993571"/>
      <w:bookmarkStart w:id="766" w:name="_Toc47706223"/>
      <w:r w:rsidRPr="006F7A4F">
        <w:t>Tablo 10.54 KÜTAHYA</w:t>
      </w:r>
      <w:bookmarkEnd w:id="765"/>
      <w:bookmarkEnd w:id="766"/>
    </w:p>
    <w:tbl>
      <w:tblPr>
        <w:tblW w:w="5000" w:type="pct"/>
        <w:tblCellMar>
          <w:left w:w="70" w:type="dxa"/>
          <w:right w:w="70" w:type="dxa"/>
        </w:tblCellMar>
        <w:tblLook w:val="04A0" w:firstRow="1" w:lastRow="0" w:firstColumn="1" w:lastColumn="0" w:noHBand="0" w:noVBand="1"/>
      </w:tblPr>
      <w:tblGrid>
        <w:gridCol w:w="3252"/>
        <w:gridCol w:w="1237"/>
        <w:gridCol w:w="1060"/>
        <w:gridCol w:w="1036"/>
        <w:gridCol w:w="1189"/>
        <w:gridCol w:w="1140"/>
        <w:gridCol w:w="1060"/>
        <w:gridCol w:w="1140"/>
        <w:gridCol w:w="1038"/>
        <w:gridCol w:w="1140"/>
      </w:tblGrid>
      <w:tr w:rsidR="000B627F" w:rsidRPr="006F7A4F" w14:paraId="56894BCE"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3B5BEF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67" w:name="_Toc445993572"/>
            <w:r w:rsidRPr="006F7A4F">
              <w:rPr>
                <w:rFonts w:ascii="Times New Roman" w:eastAsia="Times New Roman" w:hAnsi="Times New Roman" w:cs="Times New Roman"/>
                <w:b/>
                <w:bCs/>
                <w:color w:val="FFFFFF"/>
                <w:sz w:val="16"/>
                <w:szCs w:val="16"/>
                <w:lang w:eastAsia="tr-TR"/>
              </w:rPr>
              <w:t>KÜTAHYA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E6BF87A" w14:textId="2BAB4F3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2825A1" w14:textId="660AF9F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386C01" w14:textId="4BBB02F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942605" w14:textId="606E513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838ED7" w14:textId="032F8D3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0BC612" w14:textId="524A559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BA4CAB" w14:textId="08C197E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1C3BCC" w14:textId="05ED964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2EEEBB" w14:textId="06AA99A1"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271DFB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2E0FC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210FE1" w14:textId="59D470A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56AED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261B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F102C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0374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78.188,30</w:t>
            </w:r>
          </w:p>
        </w:tc>
        <w:tc>
          <w:tcPr>
            <w:tcW w:w="410" w:type="pct"/>
            <w:tcBorders>
              <w:top w:val="nil"/>
              <w:left w:val="nil"/>
              <w:bottom w:val="single" w:sz="4" w:space="0" w:color="D3D3D3"/>
              <w:right w:val="single" w:sz="4" w:space="0" w:color="D3D3D3"/>
            </w:tcBorders>
            <w:shd w:val="clear" w:color="auto" w:fill="auto"/>
            <w:vAlign w:val="center"/>
            <w:hideMark/>
          </w:tcPr>
          <w:p w14:paraId="6E8779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B62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EB8B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4AECF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78.188,30</w:t>
            </w:r>
          </w:p>
        </w:tc>
      </w:tr>
      <w:tr w:rsidR="000B627F" w:rsidRPr="006F7A4F" w14:paraId="604C3D8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9FCEA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C8142A" w14:textId="45F3B01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CBA89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FDE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EF99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6A383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1.830.625,62</w:t>
            </w:r>
          </w:p>
        </w:tc>
        <w:tc>
          <w:tcPr>
            <w:tcW w:w="410" w:type="pct"/>
            <w:tcBorders>
              <w:top w:val="nil"/>
              <w:left w:val="nil"/>
              <w:bottom w:val="single" w:sz="4" w:space="0" w:color="D3D3D3"/>
              <w:right w:val="single" w:sz="4" w:space="0" w:color="D3D3D3"/>
            </w:tcBorders>
            <w:shd w:val="clear" w:color="auto" w:fill="auto"/>
            <w:vAlign w:val="center"/>
            <w:hideMark/>
          </w:tcPr>
          <w:p w14:paraId="77FBD43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96F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0DA8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020A2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1.830.625,62</w:t>
            </w:r>
          </w:p>
        </w:tc>
      </w:tr>
      <w:tr w:rsidR="000B627F" w:rsidRPr="006F7A4F" w14:paraId="313CB27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E1493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C1E53F" w14:textId="30B6EC8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18472C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30.158.043,38</w:t>
            </w:r>
          </w:p>
        </w:tc>
        <w:tc>
          <w:tcPr>
            <w:tcW w:w="410" w:type="pct"/>
            <w:tcBorders>
              <w:top w:val="nil"/>
              <w:left w:val="nil"/>
              <w:bottom w:val="single" w:sz="4" w:space="0" w:color="D3D3D3"/>
              <w:right w:val="single" w:sz="4" w:space="0" w:color="D3D3D3"/>
            </w:tcBorders>
            <w:shd w:val="clear" w:color="auto" w:fill="auto"/>
            <w:vAlign w:val="center"/>
            <w:hideMark/>
          </w:tcPr>
          <w:p w14:paraId="61354F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3CCA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41AE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150.047.591,55</w:t>
            </w:r>
          </w:p>
        </w:tc>
        <w:tc>
          <w:tcPr>
            <w:tcW w:w="410" w:type="pct"/>
            <w:tcBorders>
              <w:top w:val="nil"/>
              <w:left w:val="nil"/>
              <w:bottom w:val="single" w:sz="4" w:space="0" w:color="D3D3D3"/>
              <w:right w:val="single" w:sz="4" w:space="0" w:color="D3D3D3"/>
            </w:tcBorders>
            <w:shd w:val="clear" w:color="auto" w:fill="auto"/>
            <w:vAlign w:val="center"/>
            <w:hideMark/>
          </w:tcPr>
          <w:p w14:paraId="2AC10AA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1FE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46EB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B357D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180.205.634,93</w:t>
            </w:r>
          </w:p>
        </w:tc>
      </w:tr>
      <w:tr w:rsidR="000B627F" w:rsidRPr="006F7A4F" w14:paraId="2290683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9721E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ÇİNİGAZ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FD3865" w14:textId="749D854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D6956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544.067,00</w:t>
            </w:r>
          </w:p>
        </w:tc>
        <w:tc>
          <w:tcPr>
            <w:tcW w:w="410" w:type="pct"/>
            <w:tcBorders>
              <w:top w:val="nil"/>
              <w:left w:val="nil"/>
              <w:bottom w:val="single" w:sz="4" w:space="0" w:color="D3D3D3"/>
              <w:right w:val="single" w:sz="4" w:space="0" w:color="D3D3D3"/>
            </w:tcBorders>
            <w:shd w:val="clear" w:color="auto" w:fill="auto"/>
            <w:vAlign w:val="center"/>
            <w:hideMark/>
          </w:tcPr>
          <w:p w14:paraId="5D277F2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46E1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3390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98.556.852,20</w:t>
            </w:r>
          </w:p>
        </w:tc>
        <w:tc>
          <w:tcPr>
            <w:tcW w:w="410" w:type="pct"/>
            <w:tcBorders>
              <w:top w:val="nil"/>
              <w:left w:val="nil"/>
              <w:bottom w:val="single" w:sz="4" w:space="0" w:color="D3D3D3"/>
              <w:right w:val="single" w:sz="4" w:space="0" w:color="D3D3D3"/>
            </w:tcBorders>
            <w:shd w:val="clear" w:color="auto" w:fill="auto"/>
            <w:vAlign w:val="center"/>
            <w:hideMark/>
          </w:tcPr>
          <w:p w14:paraId="6E46D8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29.409.038,22</w:t>
            </w:r>
          </w:p>
        </w:tc>
        <w:tc>
          <w:tcPr>
            <w:tcW w:w="410" w:type="pct"/>
            <w:tcBorders>
              <w:top w:val="nil"/>
              <w:left w:val="nil"/>
              <w:bottom w:val="single" w:sz="4" w:space="0" w:color="D3D3D3"/>
              <w:right w:val="single" w:sz="4" w:space="0" w:color="D3D3D3"/>
            </w:tcBorders>
            <w:shd w:val="clear" w:color="auto" w:fill="auto"/>
            <w:vAlign w:val="center"/>
            <w:hideMark/>
          </w:tcPr>
          <w:p w14:paraId="2EE69A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121.086.941,71</w:t>
            </w:r>
          </w:p>
        </w:tc>
        <w:tc>
          <w:tcPr>
            <w:tcW w:w="410" w:type="pct"/>
            <w:tcBorders>
              <w:top w:val="nil"/>
              <w:left w:val="nil"/>
              <w:bottom w:val="single" w:sz="4" w:space="0" w:color="D3D3D3"/>
              <w:right w:val="single" w:sz="4" w:space="0" w:color="D3D3D3"/>
            </w:tcBorders>
            <w:shd w:val="clear" w:color="auto" w:fill="auto"/>
            <w:vAlign w:val="center"/>
            <w:hideMark/>
          </w:tcPr>
          <w:p w14:paraId="5FB20A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41.879,00</w:t>
            </w:r>
          </w:p>
        </w:tc>
        <w:tc>
          <w:tcPr>
            <w:tcW w:w="410" w:type="pct"/>
            <w:tcBorders>
              <w:top w:val="nil"/>
              <w:left w:val="nil"/>
              <w:bottom w:val="single" w:sz="4" w:space="0" w:color="D3D3D3"/>
              <w:right w:val="single" w:sz="4" w:space="0" w:color="D3D3D3"/>
            </w:tcBorders>
            <w:shd w:val="clear" w:color="708090" w:fill="708090"/>
            <w:vAlign w:val="center"/>
            <w:hideMark/>
          </w:tcPr>
          <w:p w14:paraId="4C382F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249.638.778,12</w:t>
            </w:r>
          </w:p>
        </w:tc>
      </w:tr>
      <w:tr w:rsidR="000B627F" w:rsidRPr="006F7A4F" w14:paraId="17AFE8C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FB757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D5AAB4" w14:textId="5A10085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D025A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34F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2AA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E1C6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94.388,68</w:t>
            </w:r>
          </w:p>
        </w:tc>
        <w:tc>
          <w:tcPr>
            <w:tcW w:w="410" w:type="pct"/>
            <w:tcBorders>
              <w:top w:val="nil"/>
              <w:left w:val="nil"/>
              <w:bottom w:val="single" w:sz="4" w:space="0" w:color="D3D3D3"/>
              <w:right w:val="single" w:sz="4" w:space="0" w:color="D3D3D3"/>
            </w:tcBorders>
            <w:shd w:val="clear" w:color="auto" w:fill="auto"/>
            <w:vAlign w:val="center"/>
            <w:hideMark/>
          </w:tcPr>
          <w:p w14:paraId="719774A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275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3E77F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8DE5A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94.388,68</w:t>
            </w:r>
          </w:p>
        </w:tc>
      </w:tr>
      <w:tr w:rsidR="000B627F" w:rsidRPr="006F7A4F" w14:paraId="1DB6D44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80C04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5C416D" w14:textId="341D713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E46B4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943F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4575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009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1.193.997,00</w:t>
            </w:r>
          </w:p>
        </w:tc>
        <w:tc>
          <w:tcPr>
            <w:tcW w:w="410" w:type="pct"/>
            <w:tcBorders>
              <w:top w:val="nil"/>
              <w:left w:val="nil"/>
              <w:bottom w:val="single" w:sz="4" w:space="0" w:color="D3D3D3"/>
              <w:right w:val="single" w:sz="4" w:space="0" w:color="D3D3D3"/>
            </w:tcBorders>
            <w:shd w:val="clear" w:color="auto" w:fill="auto"/>
            <w:vAlign w:val="center"/>
            <w:hideMark/>
          </w:tcPr>
          <w:p w14:paraId="327944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262.669,00</w:t>
            </w:r>
          </w:p>
        </w:tc>
        <w:tc>
          <w:tcPr>
            <w:tcW w:w="410" w:type="pct"/>
            <w:tcBorders>
              <w:top w:val="nil"/>
              <w:left w:val="nil"/>
              <w:bottom w:val="single" w:sz="4" w:space="0" w:color="D3D3D3"/>
              <w:right w:val="single" w:sz="4" w:space="0" w:color="D3D3D3"/>
            </w:tcBorders>
            <w:shd w:val="clear" w:color="auto" w:fill="auto"/>
            <w:vAlign w:val="center"/>
            <w:hideMark/>
          </w:tcPr>
          <w:p w14:paraId="7155252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7F8E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8BBBF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1.456.666,00</w:t>
            </w:r>
          </w:p>
        </w:tc>
      </w:tr>
      <w:tr w:rsidR="000B627F" w:rsidRPr="006F7A4F" w14:paraId="53A77B5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FAE16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A5903E" w14:textId="5F1C698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29B8F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6B6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365B6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5D73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50.362,00</w:t>
            </w:r>
          </w:p>
        </w:tc>
        <w:tc>
          <w:tcPr>
            <w:tcW w:w="410" w:type="pct"/>
            <w:tcBorders>
              <w:top w:val="nil"/>
              <w:left w:val="nil"/>
              <w:bottom w:val="single" w:sz="4" w:space="0" w:color="D3D3D3"/>
              <w:right w:val="single" w:sz="4" w:space="0" w:color="D3D3D3"/>
            </w:tcBorders>
            <w:shd w:val="clear" w:color="auto" w:fill="auto"/>
            <w:vAlign w:val="center"/>
            <w:hideMark/>
          </w:tcPr>
          <w:p w14:paraId="181D5EF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D0E5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F69E1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1B9EC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50.362,00</w:t>
            </w:r>
          </w:p>
        </w:tc>
      </w:tr>
      <w:tr w:rsidR="000B627F" w:rsidRPr="006F7A4F" w14:paraId="70EA3B9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333E7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EFA20F" w14:textId="6009455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2902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62F4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4BA7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5746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3588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258.545,00</w:t>
            </w:r>
          </w:p>
        </w:tc>
        <w:tc>
          <w:tcPr>
            <w:tcW w:w="410" w:type="pct"/>
            <w:tcBorders>
              <w:top w:val="nil"/>
              <w:left w:val="nil"/>
              <w:bottom w:val="single" w:sz="4" w:space="0" w:color="D3D3D3"/>
              <w:right w:val="single" w:sz="4" w:space="0" w:color="D3D3D3"/>
            </w:tcBorders>
            <w:shd w:val="clear" w:color="auto" w:fill="auto"/>
            <w:vAlign w:val="center"/>
            <w:hideMark/>
          </w:tcPr>
          <w:p w14:paraId="0AB827F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E1CA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2F054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258.545,00</w:t>
            </w:r>
          </w:p>
        </w:tc>
      </w:tr>
      <w:tr w:rsidR="000B627F" w:rsidRPr="006F7A4F" w14:paraId="2511E82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FD4F5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4DAD3D7" w14:textId="5EB630FC"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9FDC14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30.702.110,38</w:t>
            </w:r>
          </w:p>
        </w:tc>
        <w:tc>
          <w:tcPr>
            <w:tcW w:w="410" w:type="pct"/>
            <w:tcBorders>
              <w:top w:val="nil"/>
              <w:left w:val="nil"/>
              <w:bottom w:val="single" w:sz="4" w:space="0" w:color="D3D3D3"/>
              <w:right w:val="single" w:sz="4" w:space="0" w:color="D3D3D3"/>
            </w:tcBorders>
            <w:shd w:val="clear" w:color="708090" w:fill="708090"/>
            <w:vAlign w:val="center"/>
            <w:hideMark/>
          </w:tcPr>
          <w:p w14:paraId="56EBFF3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AB56B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2BAED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251.852.005,35</w:t>
            </w:r>
          </w:p>
        </w:tc>
        <w:tc>
          <w:tcPr>
            <w:tcW w:w="410" w:type="pct"/>
            <w:tcBorders>
              <w:top w:val="nil"/>
              <w:left w:val="nil"/>
              <w:bottom w:val="single" w:sz="4" w:space="0" w:color="D3D3D3"/>
              <w:right w:val="single" w:sz="4" w:space="0" w:color="D3D3D3"/>
            </w:tcBorders>
            <w:shd w:val="clear" w:color="708090" w:fill="708090"/>
            <w:vAlign w:val="center"/>
            <w:hideMark/>
          </w:tcPr>
          <w:p w14:paraId="34DF0C3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29.930.252,22</w:t>
            </w:r>
          </w:p>
        </w:tc>
        <w:tc>
          <w:tcPr>
            <w:tcW w:w="410" w:type="pct"/>
            <w:tcBorders>
              <w:top w:val="nil"/>
              <w:left w:val="nil"/>
              <w:bottom w:val="single" w:sz="4" w:space="0" w:color="D3D3D3"/>
              <w:right w:val="single" w:sz="4" w:space="0" w:color="D3D3D3"/>
            </w:tcBorders>
            <w:shd w:val="clear" w:color="708090" w:fill="708090"/>
            <w:vAlign w:val="center"/>
            <w:hideMark/>
          </w:tcPr>
          <w:p w14:paraId="6BE4E7A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121.086.941,71</w:t>
            </w:r>
          </w:p>
        </w:tc>
        <w:tc>
          <w:tcPr>
            <w:tcW w:w="410" w:type="pct"/>
            <w:tcBorders>
              <w:top w:val="nil"/>
              <w:left w:val="nil"/>
              <w:bottom w:val="single" w:sz="4" w:space="0" w:color="D3D3D3"/>
              <w:right w:val="single" w:sz="4" w:space="0" w:color="D3D3D3"/>
            </w:tcBorders>
            <w:shd w:val="clear" w:color="708090" w:fill="708090"/>
            <w:vAlign w:val="center"/>
            <w:hideMark/>
          </w:tcPr>
          <w:p w14:paraId="4798090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41.879,00</w:t>
            </w:r>
          </w:p>
        </w:tc>
        <w:tc>
          <w:tcPr>
            <w:tcW w:w="410" w:type="pct"/>
            <w:tcBorders>
              <w:top w:val="nil"/>
              <w:left w:val="nil"/>
              <w:bottom w:val="single" w:sz="4" w:space="0" w:color="D3D3D3"/>
              <w:right w:val="single" w:sz="4" w:space="0" w:color="D3D3D3"/>
            </w:tcBorders>
            <w:shd w:val="clear" w:color="708090" w:fill="708090"/>
            <w:vAlign w:val="center"/>
            <w:hideMark/>
          </w:tcPr>
          <w:p w14:paraId="2E9F01B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433.613.188,64</w:t>
            </w:r>
          </w:p>
        </w:tc>
      </w:tr>
    </w:tbl>
    <w:p w14:paraId="3B04FB9C" w14:textId="77777777" w:rsidR="005044BE" w:rsidRPr="006F7A4F" w:rsidRDefault="005044BE" w:rsidP="005044BE">
      <w:pPr>
        <w:rPr>
          <w:rFonts w:ascii="Times New Roman" w:hAnsi="Times New Roman" w:cs="Times New Roman"/>
        </w:rPr>
      </w:pPr>
    </w:p>
    <w:p w14:paraId="22A7668C" w14:textId="77777777" w:rsidR="005044BE" w:rsidRPr="006F7A4F" w:rsidRDefault="005044BE" w:rsidP="00013187">
      <w:pPr>
        <w:pStyle w:val="Balk5"/>
      </w:pPr>
      <w:bookmarkStart w:id="768" w:name="_Toc47706224"/>
      <w:r w:rsidRPr="006F7A4F">
        <w:t>Tablo 10.55 MALATYA</w:t>
      </w:r>
      <w:bookmarkEnd w:id="767"/>
      <w:bookmarkEnd w:id="768"/>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062"/>
        <w:gridCol w:w="1062"/>
        <w:gridCol w:w="1140"/>
        <w:gridCol w:w="1062"/>
        <w:gridCol w:w="1140"/>
      </w:tblGrid>
      <w:tr w:rsidR="000B627F" w:rsidRPr="006F7A4F" w14:paraId="20447FF7"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15C6C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MALATYA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D768EF0" w14:textId="12ED042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566934" w14:textId="29C632A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60EA578" w14:textId="3390FCC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EE9B33" w14:textId="5C3DC07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C4CC9E" w14:textId="480DB08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EAA21E" w14:textId="503B262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5A0EC6" w14:textId="0834907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F58C68" w14:textId="6396482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1860BF" w14:textId="175B82E6"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58EBAB5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EDF4E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D846E4" w14:textId="2CB96CE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92442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02E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A71A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18F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76.408,18</w:t>
            </w:r>
          </w:p>
        </w:tc>
        <w:tc>
          <w:tcPr>
            <w:tcW w:w="410" w:type="pct"/>
            <w:tcBorders>
              <w:top w:val="nil"/>
              <w:left w:val="nil"/>
              <w:bottom w:val="single" w:sz="4" w:space="0" w:color="D3D3D3"/>
              <w:right w:val="single" w:sz="4" w:space="0" w:color="D3D3D3"/>
            </w:tcBorders>
            <w:shd w:val="clear" w:color="auto" w:fill="auto"/>
            <w:vAlign w:val="center"/>
            <w:hideMark/>
          </w:tcPr>
          <w:p w14:paraId="21FE4D2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E26D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3C8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A00BA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76.408,18</w:t>
            </w:r>
          </w:p>
        </w:tc>
      </w:tr>
      <w:tr w:rsidR="000B627F" w:rsidRPr="006F7A4F" w14:paraId="4B2EA32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19A9E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98200B" w14:textId="609387F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2121C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4.518,00</w:t>
            </w:r>
          </w:p>
        </w:tc>
        <w:tc>
          <w:tcPr>
            <w:tcW w:w="410" w:type="pct"/>
            <w:tcBorders>
              <w:top w:val="nil"/>
              <w:left w:val="nil"/>
              <w:bottom w:val="single" w:sz="4" w:space="0" w:color="D3D3D3"/>
              <w:right w:val="single" w:sz="4" w:space="0" w:color="D3D3D3"/>
            </w:tcBorders>
            <w:shd w:val="clear" w:color="auto" w:fill="auto"/>
            <w:vAlign w:val="center"/>
            <w:hideMark/>
          </w:tcPr>
          <w:p w14:paraId="7BC98D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3371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95109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46.398.948,51</w:t>
            </w:r>
          </w:p>
        </w:tc>
        <w:tc>
          <w:tcPr>
            <w:tcW w:w="410" w:type="pct"/>
            <w:tcBorders>
              <w:top w:val="nil"/>
              <w:left w:val="nil"/>
              <w:bottom w:val="single" w:sz="4" w:space="0" w:color="D3D3D3"/>
              <w:right w:val="single" w:sz="4" w:space="0" w:color="D3D3D3"/>
            </w:tcBorders>
            <w:shd w:val="clear" w:color="auto" w:fill="auto"/>
            <w:vAlign w:val="center"/>
            <w:hideMark/>
          </w:tcPr>
          <w:p w14:paraId="6FAA3E6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42.882.157,96</w:t>
            </w:r>
          </w:p>
        </w:tc>
        <w:tc>
          <w:tcPr>
            <w:tcW w:w="410" w:type="pct"/>
            <w:tcBorders>
              <w:top w:val="nil"/>
              <w:left w:val="nil"/>
              <w:bottom w:val="single" w:sz="4" w:space="0" w:color="D3D3D3"/>
              <w:right w:val="single" w:sz="4" w:space="0" w:color="D3D3D3"/>
            </w:tcBorders>
            <w:shd w:val="clear" w:color="auto" w:fill="auto"/>
            <w:vAlign w:val="center"/>
            <w:hideMark/>
          </w:tcPr>
          <w:p w14:paraId="7128F58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166.844.975,74</w:t>
            </w:r>
          </w:p>
        </w:tc>
        <w:tc>
          <w:tcPr>
            <w:tcW w:w="410" w:type="pct"/>
            <w:tcBorders>
              <w:top w:val="nil"/>
              <w:left w:val="nil"/>
              <w:bottom w:val="single" w:sz="4" w:space="0" w:color="D3D3D3"/>
              <w:right w:val="single" w:sz="4" w:space="0" w:color="D3D3D3"/>
            </w:tcBorders>
            <w:shd w:val="clear" w:color="auto" w:fill="auto"/>
            <w:vAlign w:val="center"/>
            <w:hideMark/>
          </w:tcPr>
          <w:p w14:paraId="4B60C6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864.184,22</w:t>
            </w:r>
          </w:p>
        </w:tc>
        <w:tc>
          <w:tcPr>
            <w:tcW w:w="410" w:type="pct"/>
            <w:tcBorders>
              <w:top w:val="nil"/>
              <w:left w:val="nil"/>
              <w:bottom w:val="single" w:sz="4" w:space="0" w:color="D3D3D3"/>
              <w:right w:val="single" w:sz="4" w:space="0" w:color="D3D3D3"/>
            </w:tcBorders>
            <w:shd w:val="clear" w:color="708090" w:fill="708090"/>
            <w:vAlign w:val="center"/>
            <w:hideMark/>
          </w:tcPr>
          <w:p w14:paraId="5AB41FA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256.994.784,43</w:t>
            </w:r>
          </w:p>
        </w:tc>
      </w:tr>
      <w:tr w:rsidR="000B627F" w:rsidRPr="006F7A4F" w14:paraId="2D02B82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36016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E1D93D" w14:textId="16D536A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C57D1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187A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999C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FD17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54.752,52</w:t>
            </w:r>
          </w:p>
        </w:tc>
        <w:tc>
          <w:tcPr>
            <w:tcW w:w="410" w:type="pct"/>
            <w:tcBorders>
              <w:top w:val="nil"/>
              <w:left w:val="nil"/>
              <w:bottom w:val="single" w:sz="4" w:space="0" w:color="D3D3D3"/>
              <w:right w:val="single" w:sz="4" w:space="0" w:color="D3D3D3"/>
            </w:tcBorders>
            <w:shd w:val="clear" w:color="auto" w:fill="auto"/>
            <w:vAlign w:val="center"/>
            <w:hideMark/>
          </w:tcPr>
          <w:p w14:paraId="3C6BFD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DE6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DB97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54385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54.752,52</w:t>
            </w:r>
          </w:p>
        </w:tc>
      </w:tr>
      <w:tr w:rsidR="000B627F" w:rsidRPr="006F7A4F" w14:paraId="68FA108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5E7EE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036AD72" w14:textId="0C9F5A0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CA8C6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C99A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399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72776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5B3B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22.282,24</w:t>
            </w:r>
          </w:p>
        </w:tc>
        <w:tc>
          <w:tcPr>
            <w:tcW w:w="410" w:type="pct"/>
            <w:tcBorders>
              <w:top w:val="nil"/>
              <w:left w:val="nil"/>
              <w:bottom w:val="single" w:sz="4" w:space="0" w:color="D3D3D3"/>
              <w:right w:val="single" w:sz="4" w:space="0" w:color="D3D3D3"/>
            </w:tcBorders>
            <w:shd w:val="clear" w:color="auto" w:fill="auto"/>
            <w:vAlign w:val="center"/>
            <w:hideMark/>
          </w:tcPr>
          <w:p w14:paraId="731206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9822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6D6CF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22.282,24</w:t>
            </w:r>
          </w:p>
        </w:tc>
      </w:tr>
      <w:tr w:rsidR="000B627F" w:rsidRPr="006F7A4F" w14:paraId="77C1863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57F75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B95DBD" w14:textId="584E57F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34DE2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1.891.599,82</w:t>
            </w:r>
          </w:p>
        </w:tc>
        <w:tc>
          <w:tcPr>
            <w:tcW w:w="410" w:type="pct"/>
            <w:tcBorders>
              <w:top w:val="nil"/>
              <w:left w:val="nil"/>
              <w:bottom w:val="single" w:sz="4" w:space="0" w:color="D3D3D3"/>
              <w:right w:val="single" w:sz="4" w:space="0" w:color="D3D3D3"/>
            </w:tcBorders>
            <w:shd w:val="clear" w:color="auto" w:fill="auto"/>
            <w:vAlign w:val="center"/>
            <w:hideMark/>
          </w:tcPr>
          <w:p w14:paraId="7E0721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3397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154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14.518.870,45</w:t>
            </w:r>
          </w:p>
        </w:tc>
        <w:tc>
          <w:tcPr>
            <w:tcW w:w="410" w:type="pct"/>
            <w:tcBorders>
              <w:top w:val="nil"/>
              <w:left w:val="nil"/>
              <w:bottom w:val="single" w:sz="4" w:space="0" w:color="D3D3D3"/>
              <w:right w:val="single" w:sz="4" w:space="0" w:color="D3D3D3"/>
            </w:tcBorders>
            <w:shd w:val="clear" w:color="auto" w:fill="auto"/>
            <w:vAlign w:val="center"/>
            <w:hideMark/>
          </w:tcPr>
          <w:p w14:paraId="54F278A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0AB57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0958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0D5739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16.410.470,27</w:t>
            </w:r>
          </w:p>
        </w:tc>
      </w:tr>
      <w:tr w:rsidR="000B627F" w:rsidRPr="006F7A4F" w14:paraId="6522B94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468B3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58002B" w14:textId="5091CE9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0B52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5A94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EDBAC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23C6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931.606,35</w:t>
            </w:r>
          </w:p>
        </w:tc>
        <w:tc>
          <w:tcPr>
            <w:tcW w:w="410" w:type="pct"/>
            <w:tcBorders>
              <w:top w:val="nil"/>
              <w:left w:val="nil"/>
              <w:bottom w:val="single" w:sz="4" w:space="0" w:color="D3D3D3"/>
              <w:right w:val="single" w:sz="4" w:space="0" w:color="D3D3D3"/>
            </w:tcBorders>
            <w:shd w:val="clear" w:color="auto" w:fill="auto"/>
            <w:vAlign w:val="center"/>
            <w:hideMark/>
          </w:tcPr>
          <w:p w14:paraId="069443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FCBB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C214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99E63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931.606,35</w:t>
            </w:r>
          </w:p>
        </w:tc>
      </w:tr>
      <w:tr w:rsidR="000B627F" w:rsidRPr="006F7A4F" w14:paraId="02C7956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29DF9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7265D6" w14:textId="04AF364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CB9AA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C9C8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1982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F82A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68.615,00</w:t>
            </w:r>
          </w:p>
        </w:tc>
        <w:tc>
          <w:tcPr>
            <w:tcW w:w="410" w:type="pct"/>
            <w:tcBorders>
              <w:top w:val="nil"/>
              <w:left w:val="nil"/>
              <w:bottom w:val="single" w:sz="4" w:space="0" w:color="D3D3D3"/>
              <w:right w:val="single" w:sz="4" w:space="0" w:color="D3D3D3"/>
            </w:tcBorders>
            <w:shd w:val="clear" w:color="auto" w:fill="auto"/>
            <w:vAlign w:val="center"/>
            <w:hideMark/>
          </w:tcPr>
          <w:p w14:paraId="1063BD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9.214,00</w:t>
            </w:r>
          </w:p>
        </w:tc>
        <w:tc>
          <w:tcPr>
            <w:tcW w:w="410" w:type="pct"/>
            <w:tcBorders>
              <w:top w:val="nil"/>
              <w:left w:val="nil"/>
              <w:bottom w:val="single" w:sz="4" w:space="0" w:color="D3D3D3"/>
              <w:right w:val="single" w:sz="4" w:space="0" w:color="D3D3D3"/>
            </w:tcBorders>
            <w:shd w:val="clear" w:color="auto" w:fill="auto"/>
            <w:vAlign w:val="center"/>
            <w:hideMark/>
          </w:tcPr>
          <w:p w14:paraId="5D75FE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BFAC3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E3DC55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77.829,00</w:t>
            </w:r>
          </w:p>
        </w:tc>
      </w:tr>
      <w:tr w:rsidR="000B627F" w:rsidRPr="006F7A4F" w14:paraId="1FA71D5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BAAC1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D68BFE1" w14:textId="50C0DBFD"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695FD3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1.896.117,82</w:t>
            </w:r>
          </w:p>
        </w:tc>
        <w:tc>
          <w:tcPr>
            <w:tcW w:w="410" w:type="pct"/>
            <w:tcBorders>
              <w:top w:val="nil"/>
              <w:left w:val="nil"/>
              <w:bottom w:val="single" w:sz="4" w:space="0" w:color="D3D3D3"/>
              <w:right w:val="single" w:sz="4" w:space="0" w:color="D3D3D3"/>
            </w:tcBorders>
            <w:shd w:val="clear" w:color="708090" w:fill="708090"/>
            <w:vAlign w:val="center"/>
            <w:hideMark/>
          </w:tcPr>
          <w:p w14:paraId="731F349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306A9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7589C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62.049.201,01</w:t>
            </w:r>
          </w:p>
        </w:tc>
        <w:tc>
          <w:tcPr>
            <w:tcW w:w="410" w:type="pct"/>
            <w:tcBorders>
              <w:top w:val="nil"/>
              <w:left w:val="nil"/>
              <w:bottom w:val="single" w:sz="4" w:space="0" w:color="D3D3D3"/>
              <w:right w:val="single" w:sz="4" w:space="0" w:color="D3D3D3"/>
            </w:tcBorders>
            <w:shd w:val="clear" w:color="708090" w:fill="708090"/>
            <w:vAlign w:val="center"/>
            <w:hideMark/>
          </w:tcPr>
          <w:p w14:paraId="6B3290B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42.913.654,20</w:t>
            </w:r>
          </w:p>
        </w:tc>
        <w:tc>
          <w:tcPr>
            <w:tcW w:w="410" w:type="pct"/>
            <w:tcBorders>
              <w:top w:val="nil"/>
              <w:left w:val="nil"/>
              <w:bottom w:val="single" w:sz="4" w:space="0" w:color="D3D3D3"/>
              <w:right w:val="single" w:sz="4" w:space="0" w:color="D3D3D3"/>
            </w:tcBorders>
            <w:shd w:val="clear" w:color="708090" w:fill="708090"/>
            <w:vAlign w:val="center"/>
            <w:hideMark/>
          </w:tcPr>
          <w:p w14:paraId="0DE6DA5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166.844.975,74</w:t>
            </w:r>
          </w:p>
        </w:tc>
        <w:tc>
          <w:tcPr>
            <w:tcW w:w="410" w:type="pct"/>
            <w:tcBorders>
              <w:top w:val="nil"/>
              <w:left w:val="nil"/>
              <w:bottom w:val="single" w:sz="4" w:space="0" w:color="D3D3D3"/>
              <w:right w:val="single" w:sz="4" w:space="0" w:color="D3D3D3"/>
            </w:tcBorders>
            <w:shd w:val="clear" w:color="708090" w:fill="708090"/>
            <w:vAlign w:val="center"/>
            <w:hideMark/>
          </w:tcPr>
          <w:p w14:paraId="6C53A41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864.184,22</w:t>
            </w:r>
          </w:p>
        </w:tc>
        <w:tc>
          <w:tcPr>
            <w:tcW w:w="410" w:type="pct"/>
            <w:tcBorders>
              <w:top w:val="nil"/>
              <w:left w:val="nil"/>
              <w:bottom w:val="single" w:sz="4" w:space="0" w:color="D3D3D3"/>
              <w:right w:val="single" w:sz="4" w:space="0" w:color="D3D3D3"/>
            </w:tcBorders>
            <w:shd w:val="clear" w:color="708090" w:fill="708090"/>
            <w:vAlign w:val="center"/>
            <w:hideMark/>
          </w:tcPr>
          <w:p w14:paraId="5FCB91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274.568.132,99</w:t>
            </w:r>
          </w:p>
        </w:tc>
      </w:tr>
    </w:tbl>
    <w:p w14:paraId="691DF8A2" w14:textId="77777777" w:rsidR="005044BE" w:rsidRPr="006F7A4F" w:rsidRDefault="005044BE" w:rsidP="005044BE">
      <w:pPr>
        <w:pStyle w:val="Tablo1"/>
        <w:jc w:val="left"/>
        <w:rPr>
          <w:rFonts w:ascii="Times New Roman" w:hAnsi="Times New Roman"/>
        </w:rPr>
      </w:pPr>
    </w:p>
    <w:p w14:paraId="3DD8511E"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2EACC5D0" w14:textId="77777777" w:rsidR="005044BE" w:rsidRPr="006F7A4F" w:rsidRDefault="005044BE" w:rsidP="00013187">
      <w:pPr>
        <w:pStyle w:val="Balk5"/>
      </w:pPr>
      <w:bookmarkStart w:id="769" w:name="_Toc445993573"/>
      <w:bookmarkStart w:id="770" w:name="_Toc47706225"/>
      <w:r w:rsidRPr="006F7A4F">
        <w:lastRenderedPageBreak/>
        <w:t>Tablo 10.56 MANİSA</w:t>
      </w:r>
      <w:bookmarkEnd w:id="769"/>
      <w:bookmarkEnd w:id="770"/>
    </w:p>
    <w:tbl>
      <w:tblPr>
        <w:tblW w:w="5000" w:type="pct"/>
        <w:tblCellMar>
          <w:left w:w="70" w:type="dxa"/>
          <w:right w:w="70" w:type="dxa"/>
        </w:tblCellMar>
        <w:tblLook w:val="04A0" w:firstRow="1" w:lastRow="0" w:firstColumn="1" w:lastColumn="0" w:noHBand="0" w:noVBand="1"/>
      </w:tblPr>
      <w:tblGrid>
        <w:gridCol w:w="3234"/>
        <w:gridCol w:w="1219"/>
        <w:gridCol w:w="1140"/>
        <w:gridCol w:w="1030"/>
        <w:gridCol w:w="1189"/>
        <w:gridCol w:w="1140"/>
        <w:gridCol w:w="1060"/>
        <w:gridCol w:w="1140"/>
        <w:gridCol w:w="1000"/>
        <w:gridCol w:w="1140"/>
      </w:tblGrid>
      <w:tr w:rsidR="000B627F" w:rsidRPr="006F7A4F" w14:paraId="5E9EEA14"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2D953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MANİSA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0C1C129" w14:textId="11C44F3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1C107F" w14:textId="3320478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B1A05F" w14:textId="7863D4C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6213E3" w14:textId="28E61FD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A1A7DB" w14:textId="1F5F932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B165D5" w14:textId="309E280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9C7E29" w14:textId="3E723FA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A0C663" w14:textId="3FFFC7F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E76F20" w14:textId="52A7760B"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092B4B9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86D7B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0F124C" w14:textId="7D6874F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63DE6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3820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2F31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7CDE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1.775.574,33</w:t>
            </w:r>
          </w:p>
        </w:tc>
        <w:tc>
          <w:tcPr>
            <w:tcW w:w="410" w:type="pct"/>
            <w:tcBorders>
              <w:top w:val="nil"/>
              <w:left w:val="nil"/>
              <w:bottom w:val="single" w:sz="4" w:space="0" w:color="D3D3D3"/>
              <w:right w:val="single" w:sz="4" w:space="0" w:color="D3D3D3"/>
            </w:tcBorders>
            <w:shd w:val="clear" w:color="auto" w:fill="auto"/>
            <w:vAlign w:val="center"/>
            <w:hideMark/>
          </w:tcPr>
          <w:p w14:paraId="2A6596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428.021,84</w:t>
            </w:r>
          </w:p>
        </w:tc>
        <w:tc>
          <w:tcPr>
            <w:tcW w:w="410" w:type="pct"/>
            <w:tcBorders>
              <w:top w:val="nil"/>
              <w:left w:val="nil"/>
              <w:bottom w:val="single" w:sz="4" w:space="0" w:color="D3D3D3"/>
              <w:right w:val="single" w:sz="4" w:space="0" w:color="D3D3D3"/>
            </w:tcBorders>
            <w:shd w:val="clear" w:color="auto" w:fill="auto"/>
            <w:vAlign w:val="center"/>
            <w:hideMark/>
          </w:tcPr>
          <w:p w14:paraId="165C24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EFDA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A4D27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2.203.596,17</w:t>
            </w:r>
          </w:p>
        </w:tc>
      </w:tr>
      <w:tr w:rsidR="000B627F" w:rsidRPr="006F7A4F" w14:paraId="130A0EB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FECAD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MANİSA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B7CFA1" w14:textId="25B5083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7A5183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539.873,56</w:t>
            </w:r>
          </w:p>
        </w:tc>
        <w:tc>
          <w:tcPr>
            <w:tcW w:w="410" w:type="pct"/>
            <w:tcBorders>
              <w:top w:val="nil"/>
              <w:left w:val="nil"/>
              <w:bottom w:val="single" w:sz="4" w:space="0" w:color="D3D3D3"/>
              <w:right w:val="single" w:sz="4" w:space="0" w:color="D3D3D3"/>
            </w:tcBorders>
            <w:shd w:val="clear" w:color="auto" w:fill="auto"/>
            <w:vAlign w:val="center"/>
            <w:hideMark/>
          </w:tcPr>
          <w:p w14:paraId="439E25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1782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FC65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8.921.901,45</w:t>
            </w:r>
          </w:p>
        </w:tc>
        <w:tc>
          <w:tcPr>
            <w:tcW w:w="410" w:type="pct"/>
            <w:tcBorders>
              <w:top w:val="nil"/>
              <w:left w:val="nil"/>
              <w:bottom w:val="single" w:sz="4" w:space="0" w:color="D3D3D3"/>
              <w:right w:val="single" w:sz="4" w:space="0" w:color="D3D3D3"/>
            </w:tcBorders>
            <w:shd w:val="clear" w:color="auto" w:fill="auto"/>
            <w:vAlign w:val="center"/>
            <w:hideMark/>
          </w:tcPr>
          <w:p w14:paraId="1ABDDE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25.646.724,61</w:t>
            </w:r>
          </w:p>
        </w:tc>
        <w:tc>
          <w:tcPr>
            <w:tcW w:w="410" w:type="pct"/>
            <w:tcBorders>
              <w:top w:val="nil"/>
              <w:left w:val="nil"/>
              <w:bottom w:val="single" w:sz="4" w:space="0" w:color="D3D3D3"/>
              <w:right w:val="single" w:sz="4" w:space="0" w:color="D3D3D3"/>
            </w:tcBorders>
            <w:shd w:val="clear" w:color="auto" w:fill="auto"/>
            <w:vAlign w:val="center"/>
            <w:hideMark/>
          </w:tcPr>
          <w:p w14:paraId="0102E8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120.644.441,02</w:t>
            </w:r>
          </w:p>
        </w:tc>
        <w:tc>
          <w:tcPr>
            <w:tcW w:w="410" w:type="pct"/>
            <w:tcBorders>
              <w:top w:val="nil"/>
              <w:left w:val="nil"/>
              <w:bottom w:val="single" w:sz="4" w:space="0" w:color="D3D3D3"/>
              <w:right w:val="single" w:sz="4" w:space="0" w:color="D3D3D3"/>
            </w:tcBorders>
            <w:shd w:val="clear" w:color="auto" w:fill="auto"/>
            <w:vAlign w:val="center"/>
            <w:hideMark/>
          </w:tcPr>
          <w:p w14:paraId="679109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1.905.330,19</w:t>
            </w:r>
          </w:p>
        </w:tc>
        <w:tc>
          <w:tcPr>
            <w:tcW w:w="410" w:type="pct"/>
            <w:tcBorders>
              <w:top w:val="nil"/>
              <w:left w:val="nil"/>
              <w:bottom w:val="single" w:sz="4" w:space="0" w:color="D3D3D3"/>
              <w:right w:val="single" w:sz="4" w:space="0" w:color="D3D3D3"/>
            </w:tcBorders>
            <w:shd w:val="clear" w:color="708090" w:fill="708090"/>
            <w:vAlign w:val="center"/>
            <w:hideMark/>
          </w:tcPr>
          <w:p w14:paraId="423554F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157.658.270,83</w:t>
            </w:r>
          </w:p>
        </w:tc>
      </w:tr>
      <w:tr w:rsidR="000B627F" w:rsidRPr="006F7A4F" w14:paraId="7C0FBA9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E3E4D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CEDBD4" w14:textId="2D07EF4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2D438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6EAA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47D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30D4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1.152.270,93</w:t>
            </w:r>
          </w:p>
        </w:tc>
        <w:tc>
          <w:tcPr>
            <w:tcW w:w="410" w:type="pct"/>
            <w:tcBorders>
              <w:top w:val="nil"/>
              <w:left w:val="nil"/>
              <w:bottom w:val="single" w:sz="4" w:space="0" w:color="D3D3D3"/>
              <w:right w:val="single" w:sz="4" w:space="0" w:color="D3D3D3"/>
            </w:tcBorders>
            <w:shd w:val="clear" w:color="auto" w:fill="auto"/>
            <w:vAlign w:val="center"/>
            <w:hideMark/>
          </w:tcPr>
          <w:p w14:paraId="1456258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B31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E6D7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531.333,71</w:t>
            </w:r>
          </w:p>
        </w:tc>
        <w:tc>
          <w:tcPr>
            <w:tcW w:w="410" w:type="pct"/>
            <w:tcBorders>
              <w:top w:val="nil"/>
              <w:left w:val="nil"/>
              <w:bottom w:val="single" w:sz="4" w:space="0" w:color="D3D3D3"/>
              <w:right w:val="single" w:sz="4" w:space="0" w:color="D3D3D3"/>
            </w:tcBorders>
            <w:shd w:val="clear" w:color="708090" w:fill="708090"/>
            <w:vAlign w:val="center"/>
            <w:hideMark/>
          </w:tcPr>
          <w:p w14:paraId="46F33A4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1.683.604,64</w:t>
            </w:r>
          </w:p>
        </w:tc>
      </w:tr>
      <w:tr w:rsidR="000B627F" w:rsidRPr="006F7A4F" w14:paraId="17E5992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75216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8FF07E" w14:textId="2474635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709FD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167.663.667,94</w:t>
            </w:r>
          </w:p>
        </w:tc>
        <w:tc>
          <w:tcPr>
            <w:tcW w:w="410" w:type="pct"/>
            <w:tcBorders>
              <w:top w:val="nil"/>
              <w:left w:val="nil"/>
              <w:bottom w:val="single" w:sz="4" w:space="0" w:color="D3D3D3"/>
              <w:right w:val="single" w:sz="4" w:space="0" w:color="D3D3D3"/>
            </w:tcBorders>
            <w:shd w:val="clear" w:color="auto" w:fill="auto"/>
            <w:vAlign w:val="center"/>
            <w:hideMark/>
          </w:tcPr>
          <w:p w14:paraId="655B4F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FD6F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99B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196.311.120,68</w:t>
            </w:r>
          </w:p>
        </w:tc>
        <w:tc>
          <w:tcPr>
            <w:tcW w:w="410" w:type="pct"/>
            <w:tcBorders>
              <w:top w:val="nil"/>
              <w:left w:val="nil"/>
              <w:bottom w:val="single" w:sz="4" w:space="0" w:color="D3D3D3"/>
              <w:right w:val="single" w:sz="4" w:space="0" w:color="D3D3D3"/>
            </w:tcBorders>
            <w:shd w:val="clear" w:color="auto" w:fill="auto"/>
            <w:vAlign w:val="center"/>
            <w:hideMark/>
          </w:tcPr>
          <w:p w14:paraId="568A71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41E9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D10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52286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363.974.788,62</w:t>
            </w:r>
          </w:p>
        </w:tc>
      </w:tr>
      <w:tr w:rsidR="000B627F" w:rsidRPr="006F7A4F" w14:paraId="18F9DED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31C99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1027FC" w14:textId="20130E6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1DABE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D940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7B717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BDCA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128.432,00</w:t>
            </w:r>
          </w:p>
        </w:tc>
        <w:tc>
          <w:tcPr>
            <w:tcW w:w="410" w:type="pct"/>
            <w:tcBorders>
              <w:top w:val="nil"/>
              <w:left w:val="nil"/>
              <w:bottom w:val="single" w:sz="4" w:space="0" w:color="D3D3D3"/>
              <w:right w:val="single" w:sz="4" w:space="0" w:color="D3D3D3"/>
            </w:tcBorders>
            <w:shd w:val="clear" w:color="auto" w:fill="auto"/>
            <w:vAlign w:val="center"/>
            <w:hideMark/>
          </w:tcPr>
          <w:p w14:paraId="6A195C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0FF8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ABC4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16.359,00</w:t>
            </w:r>
          </w:p>
        </w:tc>
        <w:tc>
          <w:tcPr>
            <w:tcW w:w="410" w:type="pct"/>
            <w:tcBorders>
              <w:top w:val="nil"/>
              <w:left w:val="nil"/>
              <w:bottom w:val="single" w:sz="4" w:space="0" w:color="D3D3D3"/>
              <w:right w:val="single" w:sz="4" w:space="0" w:color="D3D3D3"/>
            </w:tcBorders>
            <w:shd w:val="clear" w:color="708090" w:fill="708090"/>
            <w:vAlign w:val="center"/>
            <w:hideMark/>
          </w:tcPr>
          <w:p w14:paraId="359B117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144.791,00</w:t>
            </w:r>
          </w:p>
        </w:tc>
      </w:tr>
      <w:tr w:rsidR="000B627F" w:rsidRPr="006F7A4F" w14:paraId="235E55B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E6E26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8896742" w14:textId="161CD93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A4B2B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DF864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2FDB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84.843,83</w:t>
            </w:r>
          </w:p>
        </w:tc>
        <w:tc>
          <w:tcPr>
            <w:tcW w:w="410" w:type="pct"/>
            <w:tcBorders>
              <w:top w:val="nil"/>
              <w:left w:val="nil"/>
              <w:bottom w:val="single" w:sz="4" w:space="0" w:color="D3D3D3"/>
              <w:right w:val="single" w:sz="4" w:space="0" w:color="D3D3D3"/>
            </w:tcBorders>
            <w:shd w:val="clear" w:color="auto" w:fill="auto"/>
            <w:vAlign w:val="center"/>
            <w:hideMark/>
          </w:tcPr>
          <w:p w14:paraId="690707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5A0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395.401,81</w:t>
            </w:r>
          </w:p>
        </w:tc>
        <w:tc>
          <w:tcPr>
            <w:tcW w:w="410" w:type="pct"/>
            <w:tcBorders>
              <w:top w:val="nil"/>
              <w:left w:val="nil"/>
              <w:bottom w:val="single" w:sz="4" w:space="0" w:color="D3D3D3"/>
              <w:right w:val="single" w:sz="4" w:space="0" w:color="D3D3D3"/>
            </w:tcBorders>
            <w:shd w:val="clear" w:color="auto" w:fill="auto"/>
            <w:vAlign w:val="center"/>
            <w:hideMark/>
          </w:tcPr>
          <w:p w14:paraId="31A541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DC72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1BFA4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480.245,64</w:t>
            </w:r>
          </w:p>
        </w:tc>
      </w:tr>
      <w:tr w:rsidR="000B627F" w:rsidRPr="006F7A4F" w14:paraId="7EF7952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0BC72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E3929B" w14:textId="6BC6E61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87C3F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8E309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EA46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A35B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30.664,13</w:t>
            </w:r>
          </w:p>
        </w:tc>
        <w:tc>
          <w:tcPr>
            <w:tcW w:w="410" w:type="pct"/>
            <w:tcBorders>
              <w:top w:val="nil"/>
              <w:left w:val="nil"/>
              <w:bottom w:val="single" w:sz="4" w:space="0" w:color="D3D3D3"/>
              <w:right w:val="single" w:sz="4" w:space="0" w:color="D3D3D3"/>
            </w:tcBorders>
            <w:shd w:val="clear" w:color="auto" w:fill="auto"/>
            <w:vAlign w:val="center"/>
            <w:hideMark/>
          </w:tcPr>
          <w:p w14:paraId="79FC60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22.182,94</w:t>
            </w:r>
          </w:p>
        </w:tc>
        <w:tc>
          <w:tcPr>
            <w:tcW w:w="410" w:type="pct"/>
            <w:tcBorders>
              <w:top w:val="nil"/>
              <w:left w:val="nil"/>
              <w:bottom w:val="single" w:sz="4" w:space="0" w:color="D3D3D3"/>
              <w:right w:val="single" w:sz="4" w:space="0" w:color="D3D3D3"/>
            </w:tcBorders>
            <w:shd w:val="clear" w:color="auto" w:fill="auto"/>
            <w:vAlign w:val="center"/>
            <w:hideMark/>
          </w:tcPr>
          <w:p w14:paraId="61FEC5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D91E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63566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52.847,07</w:t>
            </w:r>
          </w:p>
        </w:tc>
      </w:tr>
      <w:tr w:rsidR="000B627F" w:rsidRPr="006F7A4F" w14:paraId="1D88D9F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21AEE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3F43CF" w14:textId="487677B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19341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F032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D49B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60F4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534.843,00</w:t>
            </w:r>
          </w:p>
        </w:tc>
        <w:tc>
          <w:tcPr>
            <w:tcW w:w="410" w:type="pct"/>
            <w:tcBorders>
              <w:top w:val="nil"/>
              <w:left w:val="nil"/>
              <w:bottom w:val="single" w:sz="4" w:space="0" w:color="D3D3D3"/>
              <w:right w:val="single" w:sz="4" w:space="0" w:color="D3D3D3"/>
            </w:tcBorders>
            <w:shd w:val="clear" w:color="auto" w:fill="auto"/>
            <w:vAlign w:val="center"/>
            <w:hideMark/>
          </w:tcPr>
          <w:p w14:paraId="779193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865.346,00</w:t>
            </w:r>
          </w:p>
        </w:tc>
        <w:tc>
          <w:tcPr>
            <w:tcW w:w="410" w:type="pct"/>
            <w:tcBorders>
              <w:top w:val="nil"/>
              <w:left w:val="nil"/>
              <w:bottom w:val="single" w:sz="4" w:space="0" w:color="D3D3D3"/>
              <w:right w:val="single" w:sz="4" w:space="0" w:color="D3D3D3"/>
            </w:tcBorders>
            <w:shd w:val="clear" w:color="auto" w:fill="auto"/>
            <w:vAlign w:val="center"/>
            <w:hideMark/>
          </w:tcPr>
          <w:p w14:paraId="26CB88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47EB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969.519,00</w:t>
            </w:r>
          </w:p>
        </w:tc>
        <w:tc>
          <w:tcPr>
            <w:tcW w:w="410" w:type="pct"/>
            <w:tcBorders>
              <w:top w:val="nil"/>
              <w:left w:val="nil"/>
              <w:bottom w:val="single" w:sz="4" w:space="0" w:color="D3D3D3"/>
              <w:right w:val="single" w:sz="4" w:space="0" w:color="D3D3D3"/>
            </w:tcBorders>
            <w:shd w:val="clear" w:color="708090" w:fill="708090"/>
            <w:vAlign w:val="center"/>
            <w:hideMark/>
          </w:tcPr>
          <w:p w14:paraId="0717223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2.369.708,00</w:t>
            </w:r>
          </w:p>
        </w:tc>
      </w:tr>
      <w:tr w:rsidR="000B627F" w:rsidRPr="006F7A4F" w14:paraId="56DE2D9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1EE33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FEE8C8" w14:textId="03DAB21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334FE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161C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3ED4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661C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4.348.665,42</w:t>
            </w:r>
          </w:p>
        </w:tc>
        <w:tc>
          <w:tcPr>
            <w:tcW w:w="410" w:type="pct"/>
            <w:tcBorders>
              <w:top w:val="nil"/>
              <w:left w:val="nil"/>
              <w:bottom w:val="single" w:sz="4" w:space="0" w:color="D3D3D3"/>
              <w:right w:val="single" w:sz="4" w:space="0" w:color="D3D3D3"/>
            </w:tcBorders>
            <w:shd w:val="clear" w:color="auto" w:fill="auto"/>
            <w:vAlign w:val="center"/>
            <w:hideMark/>
          </w:tcPr>
          <w:p w14:paraId="7B5E3C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207.507,28</w:t>
            </w:r>
          </w:p>
        </w:tc>
        <w:tc>
          <w:tcPr>
            <w:tcW w:w="410" w:type="pct"/>
            <w:tcBorders>
              <w:top w:val="nil"/>
              <w:left w:val="nil"/>
              <w:bottom w:val="single" w:sz="4" w:space="0" w:color="D3D3D3"/>
              <w:right w:val="single" w:sz="4" w:space="0" w:color="D3D3D3"/>
            </w:tcBorders>
            <w:shd w:val="clear" w:color="auto" w:fill="auto"/>
            <w:vAlign w:val="center"/>
            <w:hideMark/>
          </w:tcPr>
          <w:p w14:paraId="694D44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48D5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24766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4.556.172,70</w:t>
            </w:r>
          </w:p>
        </w:tc>
      </w:tr>
      <w:tr w:rsidR="000B627F" w:rsidRPr="006F7A4F" w14:paraId="0F3DE0C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880F9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C9DE02" w14:textId="77EE1E2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556AC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BC0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A4F0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B87B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11.104.380,37</w:t>
            </w:r>
          </w:p>
        </w:tc>
        <w:tc>
          <w:tcPr>
            <w:tcW w:w="410" w:type="pct"/>
            <w:tcBorders>
              <w:top w:val="nil"/>
              <w:left w:val="nil"/>
              <w:bottom w:val="single" w:sz="4" w:space="0" w:color="D3D3D3"/>
              <w:right w:val="single" w:sz="4" w:space="0" w:color="D3D3D3"/>
            </w:tcBorders>
            <w:shd w:val="clear" w:color="auto" w:fill="auto"/>
            <w:vAlign w:val="center"/>
            <w:hideMark/>
          </w:tcPr>
          <w:p w14:paraId="125510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52E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84F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322.246,37</w:t>
            </w:r>
          </w:p>
        </w:tc>
        <w:tc>
          <w:tcPr>
            <w:tcW w:w="410" w:type="pct"/>
            <w:tcBorders>
              <w:top w:val="nil"/>
              <w:left w:val="nil"/>
              <w:bottom w:val="single" w:sz="4" w:space="0" w:color="D3D3D3"/>
              <w:right w:val="single" w:sz="4" w:space="0" w:color="D3D3D3"/>
            </w:tcBorders>
            <w:shd w:val="clear" w:color="708090" w:fill="708090"/>
            <w:vAlign w:val="center"/>
            <w:hideMark/>
          </w:tcPr>
          <w:p w14:paraId="154B927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11.426.626,74</w:t>
            </w:r>
          </w:p>
        </w:tc>
      </w:tr>
      <w:tr w:rsidR="000B627F" w:rsidRPr="006F7A4F" w14:paraId="5539824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E40E9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0FFBA9" w14:textId="050882B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3366F9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62DA2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58DBA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EF26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113.658,00</w:t>
            </w:r>
          </w:p>
        </w:tc>
        <w:tc>
          <w:tcPr>
            <w:tcW w:w="410" w:type="pct"/>
            <w:tcBorders>
              <w:top w:val="nil"/>
              <w:left w:val="nil"/>
              <w:bottom w:val="single" w:sz="4" w:space="0" w:color="D3D3D3"/>
              <w:right w:val="single" w:sz="4" w:space="0" w:color="D3D3D3"/>
            </w:tcBorders>
            <w:shd w:val="clear" w:color="auto" w:fill="auto"/>
            <w:vAlign w:val="center"/>
            <w:hideMark/>
          </w:tcPr>
          <w:p w14:paraId="65B71D2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96.156,00</w:t>
            </w:r>
          </w:p>
        </w:tc>
        <w:tc>
          <w:tcPr>
            <w:tcW w:w="410" w:type="pct"/>
            <w:tcBorders>
              <w:top w:val="nil"/>
              <w:left w:val="nil"/>
              <w:bottom w:val="single" w:sz="4" w:space="0" w:color="D3D3D3"/>
              <w:right w:val="single" w:sz="4" w:space="0" w:color="D3D3D3"/>
            </w:tcBorders>
            <w:shd w:val="clear" w:color="auto" w:fill="auto"/>
            <w:vAlign w:val="center"/>
            <w:hideMark/>
          </w:tcPr>
          <w:p w14:paraId="3CE68D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D51E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0998D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209.814,00</w:t>
            </w:r>
          </w:p>
        </w:tc>
      </w:tr>
      <w:tr w:rsidR="000B627F" w:rsidRPr="006F7A4F" w14:paraId="1DC4F7A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48395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FCC53A9" w14:textId="328A416D"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CB255C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168.203.541,50</w:t>
            </w:r>
          </w:p>
        </w:tc>
        <w:tc>
          <w:tcPr>
            <w:tcW w:w="410" w:type="pct"/>
            <w:tcBorders>
              <w:top w:val="nil"/>
              <w:left w:val="nil"/>
              <w:bottom w:val="single" w:sz="4" w:space="0" w:color="D3D3D3"/>
              <w:right w:val="single" w:sz="4" w:space="0" w:color="D3D3D3"/>
            </w:tcBorders>
            <w:shd w:val="clear" w:color="708090" w:fill="708090"/>
            <w:vAlign w:val="center"/>
            <w:hideMark/>
          </w:tcPr>
          <w:p w14:paraId="2092B0C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93ABB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84.843,83</w:t>
            </w:r>
          </w:p>
        </w:tc>
        <w:tc>
          <w:tcPr>
            <w:tcW w:w="410" w:type="pct"/>
            <w:tcBorders>
              <w:top w:val="nil"/>
              <w:left w:val="nil"/>
              <w:bottom w:val="single" w:sz="4" w:space="0" w:color="D3D3D3"/>
              <w:right w:val="single" w:sz="4" w:space="0" w:color="D3D3D3"/>
            </w:tcBorders>
            <w:shd w:val="clear" w:color="708090" w:fill="708090"/>
            <w:vAlign w:val="center"/>
            <w:hideMark/>
          </w:tcPr>
          <w:p w14:paraId="5A2E550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224.421.510,32</w:t>
            </w:r>
          </w:p>
        </w:tc>
        <w:tc>
          <w:tcPr>
            <w:tcW w:w="410" w:type="pct"/>
            <w:tcBorders>
              <w:top w:val="nil"/>
              <w:left w:val="nil"/>
              <w:bottom w:val="single" w:sz="4" w:space="0" w:color="D3D3D3"/>
              <w:right w:val="single" w:sz="4" w:space="0" w:color="D3D3D3"/>
            </w:tcBorders>
            <w:shd w:val="clear" w:color="708090" w:fill="708090"/>
            <w:vAlign w:val="center"/>
            <w:hideMark/>
          </w:tcPr>
          <w:p w14:paraId="3E80E26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27.661.340,48</w:t>
            </w:r>
          </w:p>
        </w:tc>
        <w:tc>
          <w:tcPr>
            <w:tcW w:w="410" w:type="pct"/>
            <w:tcBorders>
              <w:top w:val="nil"/>
              <w:left w:val="nil"/>
              <w:bottom w:val="single" w:sz="4" w:space="0" w:color="D3D3D3"/>
              <w:right w:val="single" w:sz="4" w:space="0" w:color="D3D3D3"/>
            </w:tcBorders>
            <w:shd w:val="clear" w:color="708090" w:fill="708090"/>
            <w:vAlign w:val="center"/>
            <w:hideMark/>
          </w:tcPr>
          <w:p w14:paraId="717B7D9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120.644.441,02</w:t>
            </w:r>
          </w:p>
        </w:tc>
        <w:tc>
          <w:tcPr>
            <w:tcW w:w="410" w:type="pct"/>
            <w:tcBorders>
              <w:top w:val="nil"/>
              <w:left w:val="nil"/>
              <w:bottom w:val="single" w:sz="4" w:space="0" w:color="D3D3D3"/>
              <w:right w:val="single" w:sz="4" w:space="0" w:color="D3D3D3"/>
            </w:tcBorders>
            <w:shd w:val="clear" w:color="708090" w:fill="708090"/>
            <w:vAlign w:val="center"/>
            <w:hideMark/>
          </w:tcPr>
          <w:p w14:paraId="298DC55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3.744.788,27</w:t>
            </w:r>
          </w:p>
        </w:tc>
        <w:tc>
          <w:tcPr>
            <w:tcW w:w="410" w:type="pct"/>
            <w:tcBorders>
              <w:top w:val="nil"/>
              <w:left w:val="nil"/>
              <w:bottom w:val="single" w:sz="4" w:space="0" w:color="D3D3D3"/>
              <w:right w:val="single" w:sz="4" w:space="0" w:color="D3D3D3"/>
            </w:tcBorders>
            <w:shd w:val="clear" w:color="708090" w:fill="708090"/>
            <w:vAlign w:val="center"/>
            <w:hideMark/>
          </w:tcPr>
          <w:p w14:paraId="3ED8C9D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544.760.465,42</w:t>
            </w:r>
          </w:p>
        </w:tc>
      </w:tr>
    </w:tbl>
    <w:p w14:paraId="285DAFBD" w14:textId="78790BA8" w:rsidR="005044BE" w:rsidRPr="006F7A4F" w:rsidRDefault="005044BE" w:rsidP="005044BE">
      <w:pPr>
        <w:rPr>
          <w:rFonts w:ascii="Times New Roman" w:hAnsi="Times New Roman" w:cs="Times New Roman"/>
        </w:rPr>
      </w:pPr>
    </w:p>
    <w:p w14:paraId="56C113A8" w14:textId="77777777" w:rsidR="00597335" w:rsidRPr="006F7A4F" w:rsidRDefault="00597335" w:rsidP="005044BE">
      <w:pPr>
        <w:rPr>
          <w:rFonts w:ascii="Times New Roman" w:hAnsi="Times New Roman" w:cs="Times New Roman"/>
        </w:rPr>
      </w:pPr>
    </w:p>
    <w:p w14:paraId="2D2BB8FB" w14:textId="77777777" w:rsidR="005044BE" w:rsidRPr="006F7A4F" w:rsidRDefault="005044BE" w:rsidP="00013187">
      <w:pPr>
        <w:pStyle w:val="Balk5"/>
      </w:pPr>
      <w:bookmarkStart w:id="771" w:name="_Toc445993574"/>
      <w:bookmarkStart w:id="772" w:name="_Toc47706226"/>
      <w:r w:rsidRPr="006F7A4F">
        <w:t>Tablo 10.57 MARDİN</w:t>
      </w:r>
      <w:bookmarkEnd w:id="771"/>
      <w:bookmarkEnd w:id="772"/>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0B627F" w:rsidRPr="006F7A4F" w14:paraId="4C62447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644E6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MARDİN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0216BE4" w14:textId="7CFCC1D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34B777" w14:textId="07A6689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A6F0099" w14:textId="16076E4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76A9AC" w14:textId="361F6D1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581F3F" w14:textId="6EA810F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B3A613" w14:textId="40A0EF1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F72036" w14:textId="790100E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9B9461" w14:textId="368D471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982222" w14:textId="64ECD974"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043ABD5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E9B2C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7CF19C" w14:textId="6D5F156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44DBB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12.930,17</w:t>
            </w:r>
          </w:p>
        </w:tc>
        <w:tc>
          <w:tcPr>
            <w:tcW w:w="410" w:type="pct"/>
            <w:tcBorders>
              <w:top w:val="nil"/>
              <w:left w:val="nil"/>
              <w:bottom w:val="single" w:sz="4" w:space="0" w:color="D3D3D3"/>
              <w:right w:val="single" w:sz="4" w:space="0" w:color="D3D3D3"/>
            </w:tcBorders>
            <w:shd w:val="clear" w:color="auto" w:fill="auto"/>
            <w:vAlign w:val="center"/>
            <w:hideMark/>
          </w:tcPr>
          <w:p w14:paraId="152B52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24.697,21</w:t>
            </w:r>
          </w:p>
        </w:tc>
        <w:tc>
          <w:tcPr>
            <w:tcW w:w="410" w:type="pct"/>
            <w:tcBorders>
              <w:top w:val="nil"/>
              <w:left w:val="nil"/>
              <w:bottom w:val="single" w:sz="4" w:space="0" w:color="D3D3D3"/>
              <w:right w:val="single" w:sz="4" w:space="0" w:color="D3D3D3"/>
            </w:tcBorders>
            <w:shd w:val="clear" w:color="auto" w:fill="auto"/>
            <w:vAlign w:val="center"/>
            <w:hideMark/>
          </w:tcPr>
          <w:p w14:paraId="3A0662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1.281,40</w:t>
            </w:r>
          </w:p>
        </w:tc>
        <w:tc>
          <w:tcPr>
            <w:tcW w:w="410" w:type="pct"/>
            <w:tcBorders>
              <w:top w:val="nil"/>
              <w:left w:val="nil"/>
              <w:bottom w:val="single" w:sz="4" w:space="0" w:color="D3D3D3"/>
              <w:right w:val="single" w:sz="4" w:space="0" w:color="D3D3D3"/>
            </w:tcBorders>
            <w:shd w:val="clear" w:color="auto" w:fill="auto"/>
            <w:vAlign w:val="center"/>
            <w:hideMark/>
          </w:tcPr>
          <w:p w14:paraId="220899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1.645.288,06</w:t>
            </w:r>
          </w:p>
        </w:tc>
        <w:tc>
          <w:tcPr>
            <w:tcW w:w="410" w:type="pct"/>
            <w:tcBorders>
              <w:top w:val="nil"/>
              <w:left w:val="nil"/>
              <w:bottom w:val="single" w:sz="4" w:space="0" w:color="D3D3D3"/>
              <w:right w:val="single" w:sz="4" w:space="0" w:color="D3D3D3"/>
            </w:tcBorders>
            <w:shd w:val="clear" w:color="auto" w:fill="auto"/>
            <w:vAlign w:val="center"/>
            <w:hideMark/>
          </w:tcPr>
          <w:p w14:paraId="3EF6A8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1.164.585,40</w:t>
            </w:r>
          </w:p>
        </w:tc>
        <w:tc>
          <w:tcPr>
            <w:tcW w:w="410" w:type="pct"/>
            <w:tcBorders>
              <w:top w:val="nil"/>
              <w:left w:val="nil"/>
              <w:bottom w:val="single" w:sz="4" w:space="0" w:color="D3D3D3"/>
              <w:right w:val="single" w:sz="4" w:space="0" w:color="D3D3D3"/>
            </w:tcBorders>
            <w:shd w:val="clear" w:color="auto" w:fill="auto"/>
            <w:vAlign w:val="center"/>
            <w:hideMark/>
          </w:tcPr>
          <w:p w14:paraId="179B17E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24.263.796,99</w:t>
            </w:r>
          </w:p>
        </w:tc>
        <w:tc>
          <w:tcPr>
            <w:tcW w:w="410" w:type="pct"/>
            <w:tcBorders>
              <w:top w:val="nil"/>
              <w:left w:val="nil"/>
              <w:bottom w:val="single" w:sz="4" w:space="0" w:color="D3D3D3"/>
              <w:right w:val="single" w:sz="4" w:space="0" w:color="D3D3D3"/>
            </w:tcBorders>
            <w:shd w:val="clear" w:color="auto" w:fill="auto"/>
            <w:vAlign w:val="center"/>
            <w:hideMark/>
          </w:tcPr>
          <w:p w14:paraId="33EFDB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12.540,46</w:t>
            </w:r>
          </w:p>
        </w:tc>
        <w:tc>
          <w:tcPr>
            <w:tcW w:w="410" w:type="pct"/>
            <w:tcBorders>
              <w:top w:val="nil"/>
              <w:left w:val="nil"/>
              <w:bottom w:val="single" w:sz="4" w:space="0" w:color="D3D3D3"/>
              <w:right w:val="single" w:sz="4" w:space="0" w:color="D3D3D3"/>
            </w:tcBorders>
            <w:shd w:val="clear" w:color="708090" w:fill="708090"/>
            <w:vAlign w:val="center"/>
            <w:hideMark/>
          </w:tcPr>
          <w:p w14:paraId="13D5982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27.125.119,69</w:t>
            </w:r>
          </w:p>
        </w:tc>
      </w:tr>
      <w:tr w:rsidR="000B627F" w:rsidRPr="006F7A4F" w14:paraId="0890C47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7EED7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693B9D" w14:textId="73C4D73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C20A4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5EC06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84C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7026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9.344,04</w:t>
            </w:r>
          </w:p>
        </w:tc>
        <w:tc>
          <w:tcPr>
            <w:tcW w:w="410" w:type="pct"/>
            <w:tcBorders>
              <w:top w:val="nil"/>
              <w:left w:val="nil"/>
              <w:bottom w:val="single" w:sz="4" w:space="0" w:color="D3D3D3"/>
              <w:right w:val="single" w:sz="4" w:space="0" w:color="D3D3D3"/>
            </w:tcBorders>
            <w:shd w:val="clear" w:color="auto" w:fill="auto"/>
            <w:vAlign w:val="center"/>
            <w:hideMark/>
          </w:tcPr>
          <w:p w14:paraId="737D676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210.986,51</w:t>
            </w:r>
          </w:p>
        </w:tc>
        <w:tc>
          <w:tcPr>
            <w:tcW w:w="410" w:type="pct"/>
            <w:tcBorders>
              <w:top w:val="nil"/>
              <w:left w:val="nil"/>
              <w:bottom w:val="single" w:sz="4" w:space="0" w:color="D3D3D3"/>
              <w:right w:val="single" w:sz="4" w:space="0" w:color="D3D3D3"/>
            </w:tcBorders>
            <w:shd w:val="clear" w:color="auto" w:fill="auto"/>
            <w:vAlign w:val="center"/>
            <w:hideMark/>
          </w:tcPr>
          <w:p w14:paraId="2CF4A02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B1BC6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19.041,21</w:t>
            </w:r>
          </w:p>
        </w:tc>
        <w:tc>
          <w:tcPr>
            <w:tcW w:w="410" w:type="pct"/>
            <w:tcBorders>
              <w:top w:val="nil"/>
              <w:left w:val="nil"/>
              <w:bottom w:val="single" w:sz="4" w:space="0" w:color="D3D3D3"/>
              <w:right w:val="single" w:sz="4" w:space="0" w:color="D3D3D3"/>
            </w:tcBorders>
            <w:shd w:val="clear" w:color="708090" w:fill="708090"/>
            <w:vAlign w:val="center"/>
            <w:hideMark/>
          </w:tcPr>
          <w:p w14:paraId="2094D3D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239.371,76</w:t>
            </w:r>
          </w:p>
        </w:tc>
      </w:tr>
      <w:tr w:rsidR="000B627F" w:rsidRPr="006F7A4F" w14:paraId="7983E2F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CCDFE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B61A8D" w14:textId="6181989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F255C3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21.424.667,96</w:t>
            </w:r>
          </w:p>
        </w:tc>
        <w:tc>
          <w:tcPr>
            <w:tcW w:w="410" w:type="pct"/>
            <w:tcBorders>
              <w:top w:val="nil"/>
              <w:left w:val="nil"/>
              <w:bottom w:val="single" w:sz="4" w:space="0" w:color="D3D3D3"/>
              <w:right w:val="single" w:sz="4" w:space="0" w:color="D3D3D3"/>
            </w:tcBorders>
            <w:shd w:val="clear" w:color="auto" w:fill="auto"/>
            <w:vAlign w:val="center"/>
            <w:hideMark/>
          </w:tcPr>
          <w:p w14:paraId="274F0D9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C8ED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3A5F4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62.226.674,60</w:t>
            </w:r>
          </w:p>
        </w:tc>
        <w:tc>
          <w:tcPr>
            <w:tcW w:w="410" w:type="pct"/>
            <w:tcBorders>
              <w:top w:val="nil"/>
              <w:left w:val="nil"/>
              <w:bottom w:val="single" w:sz="4" w:space="0" w:color="D3D3D3"/>
              <w:right w:val="single" w:sz="4" w:space="0" w:color="D3D3D3"/>
            </w:tcBorders>
            <w:shd w:val="clear" w:color="auto" w:fill="auto"/>
            <w:vAlign w:val="center"/>
            <w:hideMark/>
          </w:tcPr>
          <w:p w14:paraId="63667EB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8DE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ACC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E3140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83.651.342,56</w:t>
            </w:r>
          </w:p>
        </w:tc>
      </w:tr>
      <w:tr w:rsidR="000B627F" w:rsidRPr="006F7A4F" w14:paraId="200E747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A75E8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E1FC17" w14:textId="43C7046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690EE2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0D01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068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7650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782.345,67</w:t>
            </w:r>
          </w:p>
        </w:tc>
        <w:tc>
          <w:tcPr>
            <w:tcW w:w="410" w:type="pct"/>
            <w:tcBorders>
              <w:top w:val="nil"/>
              <w:left w:val="nil"/>
              <w:bottom w:val="single" w:sz="4" w:space="0" w:color="D3D3D3"/>
              <w:right w:val="single" w:sz="4" w:space="0" w:color="D3D3D3"/>
            </w:tcBorders>
            <w:shd w:val="clear" w:color="auto" w:fill="auto"/>
            <w:vAlign w:val="center"/>
            <w:hideMark/>
          </w:tcPr>
          <w:p w14:paraId="58ED2C6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CC3A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352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BBF0B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782.345,67</w:t>
            </w:r>
          </w:p>
        </w:tc>
      </w:tr>
      <w:tr w:rsidR="000B627F" w:rsidRPr="006F7A4F" w14:paraId="2C58923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961CB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D7A5FD" w14:textId="4501152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E07C6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48DD6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32E4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F272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12.542,00</w:t>
            </w:r>
          </w:p>
        </w:tc>
        <w:tc>
          <w:tcPr>
            <w:tcW w:w="410" w:type="pct"/>
            <w:tcBorders>
              <w:top w:val="nil"/>
              <w:left w:val="nil"/>
              <w:bottom w:val="single" w:sz="4" w:space="0" w:color="D3D3D3"/>
              <w:right w:val="single" w:sz="4" w:space="0" w:color="D3D3D3"/>
            </w:tcBorders>
            <w:shd w:val="clear" w:color="auto" w:fill="auto"/>
            <w:vAlign w:val="center"/>
            <w:hideMark/>
          </w:tcPr>
          <w:p w14:paraId="681B4D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127.669,00</w:t>
            </w:r>
          </w:p>
        </w:tc>
        <w:tc>
          <w:tcPr>
            <w:tcW w:w="410" w:type="pct"/>
            <w:tcBorders>
              <w:top w:val="nil"/>
              <w:left w:val="nil"/>
              <w:bottom w:val="single" w:sz="4" w:space="0" w:color="D3D3D3"/>
              <w:right w:val="single" w:sz="4" w:space="0" w:color="D3D3D3"/>
            </w:tcBorders>
            <w:shd w:val="clear" w:color="auto" w:fill="auto"/>
            <w:vAlign w:val="center"/>
            <w:hideMark/>
          </w:tcPr>
          <w:p w14:paraId="7A67ED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FDD2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8DF76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140.211,00</w:t>
            </w:r>
          </w:p>
        </w:tc>
      </w:tr>
      <w:tr w:rsidR="000B627F" w:rsidRPr="006F7A4F" w14:paraId="0C83704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EE2E7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7A111B" w14:textId="559526F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EF0C4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B6E6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C7968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E5A7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1.464.239,00</w:t>
            </w:r>
          </w:p>
        </w:tc>
        <w:tc>
          <w:tcPr>
            <w:tcW w:w="410" w:type="pct"/>
            <w:tcBorders>
              <w:top w:val="nil"/>
              <w:left w:val="nil"/>
              <w:bottom w:val="single" w:sz="4" w:space="0" w:color="D3D3D3"/>
              <w:right w:val="single" w:sz="4" w:space="0" w:color="D3D3D3"/>
            </w:tcBorders>
            <w:shd w:val="clear" w:color="auto" w:fill="auto"/>
            <w:vAlign w:val="center"/>
            <w:hideMark/>
          </w:tcPr>
          <w:p w14:paraId="655BCF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200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F65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8A80F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1.464.239,00</w:t>
            </w:r>
          </w:p>
        </w:tc>
      </w:tr>
      <w:tr w:rsidR="000B627F" w:rsidRPr="006F7A4F" w14:paraId="150D659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7661A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8E118D" w14:textId="5604117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E4410B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0E7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0AC3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FCC4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796.576,17</w:t>
            </w:r>
          </w:p>
        </w:tc>
        <w:tc>
          <w:tcPr>
            <w:tcW w:w="410" w:type="pct"/>
            <w:tcBorders>
              <w:top w:val="nil"/>
              <w:left w:val="nil"/>
              <w:bottom w:val="single" w:sz="4" w:space="0" w:color="D3D3D3"/>
              <w:right w:val="single" w:sz="4" w:space="0" w:color="D3D3D3"/>
            </w:tcBorders>
            <w:shd w:val="clear" w:color="auto" w:fill="auto"/>
            <w:vAlign w:val="center"/>
            <w:hideMark/>
          </w:tcPr>
          <w:p w14:paraId="2810F8A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1F41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0DC1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1.494.357,00</w:t>
            </w:r>
          </w:p>
        </w:tc>
        <w:tc>
          <w:tcPr>
            <w:tcW w:w="410" w:type="pct"/>
            <w:tcBorders>
              <w:top w:val="nil"/>
              <w:left w:val="nil"/>
              <w:bottom w:val="single" w:sz="4" w:space="0" w:color="D3D3D3"/>
              <w:right w:val="single" w:sz="4" w:space="0" w:color="D3D3D3"/>
            </w:tcBorders>
            <w:shd w:val="clear" w:color="708090" w:fill="708090"/>
            <w:vAlign w:val="center"/>
            <w:hideMark/>
          </w:tcPr>
          <w:p w14:paraId="2AC9A6B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2.290.933,17</w:t>
            </w:r>
          </w:p>
        </w:tc>
      </w:tr>
      <w:tr w:rsidR="000B627F" w:rsidRPr="006F7A4F" w14:paraId="02A14A5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FE3DC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D9597F2" w14:textId="751DFBBB"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EF2FA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21.437.598,13</w:t>
            </w:r>
          </w:p>
        </w:tc>
        <w:tc>
          <w:tcPr>
            <w:tcW w:w="410" w:type="pct"/>
            <w:tcBorders>
              <w:top w:val="nil"/>
              <w:left w:val="nil"/>
              <w:bottom w:val="single" w:sz="4" w:space="0" w:color="D3D3D3"/>
              <w:right w:val="single" w:sz="4" w:space="0" w:color="D3D3D3"/>
            </w:tcBorders>
            <w:shd w:val="clear" w:color="708090" w:fill="708090"/>
            <w:vAlign w:val="center"/>
            <w:hideMark/>
          </w:tcPr>
          <w:p w14:paraId="5A8B724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24.697,21</w:t>
            </w:r>
          </w:p>
        </w:tc>
        <w:tc>
          <w:tcPr>
            <w:tcW w:w="410" w:type="pct"/>
            <w:tcBorders>
              <w:top w:val="nil"/>
              <w:left w:val="nil"/>
              <w:bottom w:val="single" w:sz="4" w:space="0" w:color="D3D3D3"/>
              <w:right w:val="single" w:sz="4" w:space="0" w:color="D3D3D3"/>
            </w:tcBorders>
            <w:shd w:val="clear" w:color="708090" w:fill="708090"/>
            <w:vAlign w:val="center"/>
            <w:hideMark/>
          </w:tcPr>
          <w:p w14:paraId="32AC847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1.281,40</w:t>
            </w:r>
          </w:p>
        </w:tc>
        <w:tc>
          <w:tcPr>
            <w:tcW w:w="410" w:type="pct"/>
            <w:tcBorders>
              <w:top w:val="nil"/>
              <w:left w:val="nil"/>
              <w:bottom w:val="single" w:sz="4" w:space="0" w:color="D3D3D3"/>
              <w:right w:val="single" w:sz="4" w:space="0" w:color="D3D3D3"/>
            </w:tcBorders>
            <w:shd w:val="clear" w:color="708090" w:fill="708090"/>
            <w:vAlign w:val="center"/>
            <w:hideMark/>
          </w:tcPr>
          <w:p w14:paraId="1F6254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66.937.009,54</w:t>
            </w:r>
          </w:p>
        </w:tc>
        <w:tc>
          <w:tcPr>
            <w:tcW w:w="410" w:type="pct"/>
            <w:tcBorders>
              <w:top w:val="nil"/>
              <w:left w:val="nil"/>
              <w:bottom w:val="single" w:sz="4" w:space="0" w:color="D3D3D3"/>
              <w:right w:val="single" w:sz="4" w:space="0" w:color="D3D3D3"/>
            </w:tcBorders>
            <w:shd w:val="clear" w:color="708090" w:fill="708090"/>
            <w:vAlign w:val="center"/>
            <w:hideMark/>
          </w:tcPr>
          <w:p w14:paraId="1A5DC23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1.503.240,91</w:t>
            </w:r>
          </w:p>
        </w:tc>
        <w:tc>
          <w:tcPr>
            <w:tcW w:w="410" w:type="pct"/>
            <w:tcBorders>
              <w:top w:val="nil"/>
              <w:left w:val="nil"/>
              <w:bottom w:val="single" w:sz="4" w:space="0" w:color="D3D3D3"/>
              <w:right w:val="single" w:sz="4" w:space="0" w:color="D3D3D3"/>
            </w:tcBorders>
            <w:shd w:val="clear" w:color="708090" w:fill="708090"/>
            <w:vAlign w:val="center"/>
            <w:hideMark/>
          </w:tcPr>
          <w:p w14:paraId="19F10A2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24.263.796,99</w:t>
            </w:r>
          </w:p>
        </w:tc>
        <w:tc>
          <w:tcPr>
            <w:tcW w:w="410" w:type="pct"/>
            <w:tcBorders>
              <w:top w:val="nil"/>
              <w:left w:val="nil"/>
              <w:bottom w:val="single" w:sz="4" w:space="0" w:color="D3D3D3"/>
              <w:right w:val="single" w:sz="4" w:space="0" w:color="D3D3D3"/>
            </w:tcBorders>
            <w:shd w:val="clear" w:color="708090" w:fill="708090"/>
            <w:vAlign w:val="center"/>
            <w:hideMark/>
          </w:tcPr>
          <w:p w14:paraId="4F1F674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1.525.938,67</w:t>
            </w:r>
          </w:p>
        </w:tc>
        <w:tc>
          <w:tcPr>
            <w:tcW w:w="410" w:type="pct"/>
            <w:tcBorders>
              <w:top w:val="nil"/>
              <w:left w:val="nil"/>
              <w:bottom w:val="single" w:sz="4" w:space="0" w:color="D3D3D3"/>
              <w:right w:val="single" w:sz="4" w:space="0" w:color="D3D3D3"/>
            </w:tcBorders>
            <w:shd w:val="clear" w:color="708090" w:fill="708090"/>
            <w:vAlign w:val="center"/>
            <w:hideMark/>
          </w:tcPr>
          <w:p w14:paraId="02C9612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115.693.562,85</w:t>
            </w:r>
          </w:p>
        </w:tc>
      </w:tr>
    </w:tbl>
    <w:p w14:paraId="00ADF3C2"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2C6CFF2A" w14:textId="77777777" w:rsidR="005044BE" w:rsidRPr="006F7A4F" w:rsidRDefault="005044BE" w:rsidP="00013187">
      <w:pPr>
        <w:pStyle w:val="Balk5"/>
      </w:pPr>
      <w:bookmarkStart w:id="773" w:name="_Toc445993575"/>
      <w:bookmarkStart w:id="774" w:name="_Toc47706227"/>
      <w:r w:rsidRPr="006F7A4F">
        <w:lastRenderedPageBreak/>
        <w:t>Tablo 10.58 MERSİN</w:t>
      </w:r>
      <w:bookmarkEnd w:id="773"/>
      <w:bookmarkEnd w:id="774"/>
    </w:p>
    <w:tbl>
      <w:tblPr>
        <w:tblW w:w="5000" w:type="pct"/>
        <w:tblCellMar>
          <w:left w:w="70" w:type="dxa"/>
          <w:right w:w="70" w:type="dxa"/>
        </w:tblCellMar>
        <w:tblLook w:val="04A0" w:firstRow="1" w:lastRow="0" w:firstColumn="1" w:lastColumn="0" w:noHBand="0" w:noVBand="1"/>
      </w:tblPr>
      <w:tblGrid>
        <w:gridCol w:w="3252"/>
        <w:gridCol w:w="1237"/>
        <w:gridCol w:w="1140"/>
        <w:gridCol w:w="1048"/>
        <w:gridCol w:w="1189"/>
        <w:gridCol w:w="1140"/>
        <w:gridCol w:w="1060"/>
        <w:gridCol w:w="1060"/>
        <w:gridCol w:w="1026"/>
        <w:gridCol w:w="1140"/>
      </w:tblGrid>
      <w:tr w:rsidR="000B627F" w:rsidRPr="006F7A4F" w14:paraId="194800C9"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85A81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MERSİN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E8F6575" w14:textId="1A4F336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341C56" w14:textId="6B74345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2FD91E" w14:textId="640998D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A957D8" w14:textId="5F3A68C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9BF4B9" w14:textId="5ED22B8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0855C4" w14:textId="0FA6058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CF2403" w14:textId="6F2E7BC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A53877" w14:textId="654F97E6"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7421F9" w14:textId="3983304A"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DB86601"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A52E2C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D1E7BE" w14:textId="78E069A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7B457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9E6B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03A5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EB1F7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985.089,19</w:t>
            </w:r>
          </w:p>
        </w:tc>
        <w:tc>
          <w:tcPr>
            <w:tcW w:w="410" w:type="pct"/>
            <w:tcBorders>
              <w:top w:val="nil"/>
              <w:left w:val="nil"/>
              <w:bottom w:val="single" w:sz="4" w:space="0" w:color="D3D3D3"/>
              <w:right w:val="single" w:sz="4" w:space="0" w:color="D3D3D3"/>
            </w:tcBorders>
            <w:shd w:val="clear" w:color="auto" w:fill="auto"/>
            <w:vAlign w:val="center"/>
            <w:hideMark/>
          </w:tcPr>
          <w:p w14:paraId="54237F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17.596,33</w:t>
            </w:r>
          </w:p>
        </w:tc>
        <w:tc>
          <w:tcPr>
            <w:tcW w:w="410" w:type="pct"/>
            <w:tcBorders>
              <w:top w:val="nil"/>
              <w:left w:val="nil"/>
              <w:bottom w:val="single" w:sz="4" w:space="0" w:color="D3D3D3"/>
              <w:right w:val="single" w:sz="4" w:space="0" w:color="D3D3D3"/>
            </w:tcBorders>
            <w:shd w:val="clear" w:color="auto" w:fill="auto"/>
            <w:vAlign w:val="center"/>
            <w:hideMark/>
          </w:tcPr>
          <w:p w14:paraId="70E07A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B6D8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9F84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1.002.685,53</w:t>
            </w:r>
          </w:p>
        </w:tc>
      </w:tr>
      <w:tr w:rsidR="000B627F" w:rsidRPr="006F7A4F" w14:paraId="22E0C51C"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62E00D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0DE40996" w14:textId="54417B7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05077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F85E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4F13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AD42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496.967,98</w:t>
            </w:r>
          </w:p>
        </w:tc>
        <w:tc>
          <w:tcPr>
            <w:tcW w:w="410" w:type="pct"/>
            <w:tcBorders>
              <w:top w:val="nil"/>
              <w:left w:val="nil"/>
              <w:bottom w:val="single" w:sz="4" w:space="0" w:color="D3D3D3"/>
              <w:right w:val="single" w:sz="4" w:space="0" w:color="D3D3D3"/>
            </w:tcBorders>
            <w:shd w:val="clear" w:color="auto" w:fill="auto"/>
            <w:vAlign w:val="center"/>
            <w:hideMark/>
          </w:tcPr>
          <w:p w14:paraId="509AF7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2925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B5F2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137E4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496.967,98</w:t>
            </w:r>
          </w:p>
        </w:tc>
      </w:tr>
      <w:tr w:rsidR="000B627F" w:rsidRPr="006F7A4F" w14:paraId="14E8640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F6900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010423" w14:textId="6F2B4C3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3087C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13.690.031,12</w:t>
            </w:r>
          </w:p>
        </w:tc>
        <w:tc>
          <w:tcPr>
            <w:tcW w:w="410" w:type="pct"/>
            <w:tcBorders>
              <w:top w:val="nil"/>
              <w:left w:val="nil"/>
              <w:bottom w:val="single" w:sz="4" w:space="0" w:color="D3D3D3"/>
              <w:right w:val="single" w:sz="4" w:space="0" w:color="D3D3D3"/>
            </w:tcBorders>
            <w:shd w:val="clear" w:color="auto" w:fill="auto"/>
            <w:vAlign w:val="center"/>
            <w:hideMark/>
          </w:tcPr>
          <w:p w14:paraId="078F71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390.621,02</w:t>
            </w:r>
          </w:p>
        </w:tc>
        <w:tc>
          <w:tcPr>
            <w:tcW w:w="410" w:type="pct"/>
            <w:tcBorders>
              <w:top w:val="nil"/>
              <w:left w:val="nil"/>
              <w:bottom w:val="single" w:sz="4" w:space="0" w:color="D3D3D3"/>
              <w:right w:val="single" w:sz="4" w:space="0" w:color="D3D3D3"/>
            </w:tcBorders>
            <w:shd w:val="clear" w:color="auto" w:fill="auto"/>
            <w:vAlign w:val="center"/>
            <w:hideMark/>
          </w:tcPr>
          <w:p w14:paraId="250528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E84D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126.324.412,06</w:t>
            </w:r>
          </w:p>
        </w:tc>
        <w:tc>
          <w:tcPr>
            <w:tcW w:w="410" w:type="pct"/>
            <w:tcBorders>
              <w:top w:val="nil"/>
              <w:left w:val="nil"/>
              <w:bottom w:val="single" w:sz="4" w:space="0" w:color="D3D3D3"/>
              <w:right w:val="single" w:sz="4" w:space="0" w:color="D3D3D3"/>
            </w:tcBorders>
            <w:shd w:val="clear" w:color="auto" w:fill="auto"/>
            <w:vAlign w:val="center"/>
            <w:hideMark/>
          </w:tcPr>
          <w:p w14:paraId="5803F2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14.437.150,71</w:t>
            </w:r>
          </w:p>
        </w:tc>
        <w:tc>
          <w:tcPr>
            <w:tcW w:w="410" w:type="pct"/>
            <w:tcBorders>
              <w:top w:val="nil"/>
              <w:left w:val="nil"/>
              <w:bottom w:val="single" w:sz="4" w:space="0" w:color="D3D3D3"/>
              <w:right w:val="single" w:sz="4" w:space="0" w:color="D3D3D3"/>
            </w:tcBorders>
            <w:shd w:val="clear" w:color="auto" w:fill="auto"/>
            <w:vAlign w:val="center"/>
            <w:hideMark/>
          </w:tcPr>
          <w:p w14:paraId="2A871F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67.562.232,95</w:t>
            </w:r>
          </w:p>
        </w:tc>
        <w:tc>
          <w:tcPr>
            <w:tcW w:w="410" w:type="pct"/>
            <w:tcBorders>
              <w:top w:val="nil"/>
              <w:left w:val="nil"/>
              <w:bottom w:val="single" w:sz="4" w:space="0" w:color="D3D3D3"/>
              <w:right w:val="single" w:sz="4" w:space="0" w:color="D3D3D3"/>
            </w:tcBorders>
            <w:shd w:val="clear" w:color="auto" w:fill="auto"/>
            <w:vAlign w:val="center"/>
            <w:hideMark/>
          </w:tcPr>
          <w:p w14:paraId="1CE1C04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1.287.422,36</w:t>
            </w:r>
          </w:p>
        </w:tc>
        <w:tc>
          <w:tcPr>
            <w:tcW w:w="410" w:type="pct"/>
            <w:tcBorders>
              <w:top w:val="nil"/>
              <w:left w:val="nil"/>
              <w:bottom w:val="single" w:sz="4" w:space="0" w:color="D3D3D3"/>
              <w:right w:val="single" w:sz="4" w:space="0" w:color="D3D3D3"/>
            </w:tcBorders>
            <w:shd w:val="clear" w:color="708090" w:fill="708090"/>
            <w:vAlign w:val="center"/>
            <w:hideMark/>
          </w:tcPr>
          <w:p w14:paraId="1B9A98E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223.691.870,21</w:t>
            </w:r>
          </w:p>
        </w:tc>
      </w:tr>
      <w:tr w:rsidR="000B627F" w:rsidRPr="006F7A4F" w14:paraId="472F09B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5159E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F296BB" w14:textId="6B16CF3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68D7D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050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DC9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7A3FC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293.928,03</w:t>
            </w:r>
          </w:p>
        </w:tc>
        <w:tc>
          <w:tcPr>
            <w:tcW w:w="410" w:type="pct"/>
            <w:tcBorders>
              <w:top w:val="nil"/>
              <w:left w:val="nil"/>
              <w:bottom w:val="single" w:sz="4" w:space="0" w:color="D3D3D3"/>
              <w:right w:val="single" w:sz="4" w:space="0" w:color="D3D3D3"/>
            </w:tcBorders>
            <w:shd w:val="clear" w:color="auto" w:fill="auto"/>
            <w:vAlign w:val="center"/>
            <w:hideMark/>
          </w:tcPr>
          <w:p w14:paraId="54EE47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2C9F6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EBEC0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CB094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293.928,03</w:t>
            </w:r>
          </w:p>
        </w:tc>
      </w:tr>
      <w:tr w:rsidR="000B627F" w:rsidRPr="006F7A4F" w14:paraId="099DCDB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9451B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0F1DEA" w14:textId="65183B8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1FB646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126.874.374,18</w:t>
            </w:r>
          </w:p>
        </w:tc>
        <w:tc>
          <w:tcPr>
            <w:tcW w:w="410" w:type="pct"/>
            <w:tcBorders>
              <w:top w:val="nil"/>
              <w:left w:val="nil"/>
              <w:bottom w:val="single" w:sz="4" w:space="0" w:color="D3D3D3"/>
              <w:right w:val="single" w:sz="4" w:space="0" w:color="D3D3D3"/>
            </w:tcBorders>
            <w:shd w:val="clear" w:color="auto" w:fill="auto"/>
            <w:vAlign w:val="center"/>
            <w:hideMark/>
          </w:tcPr>
          <w:p w14:paraId="6447F8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0781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A7D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326.985.483,93</w:t>
            </w:r>
          </w:p>
        </w:tc>
        <w:tc>
          <w:tcPr>
            <w:tcW w:w="410" w:type="pct"/>
            <w:tcBorders>
              <w:top w:val="nil"/>
              <w:left w:val="nil"/>
              <w:bottom w:val="single" w:sz="4" w:space="0" w:color="D3D3D3"/>
              <w:right w:val="single" w:sz="4" w:space="0" w:color="D3D3D3"/>
            </w:tcBorders>
            <w:shd w:val="clear" w:color="auto" w:fill="auto"/>
            <w:vAlign w:val="center"/>
            <w:hideMark/>
          </w:tcPr>
          <w:p w14:paraId="146CE3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6DBA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C08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337F0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453.859.858,11</w:t>
            </w:r>
          </w:p>
        </w:tc>
      </w:tr>
      <w:tr w:rsidR="000B627F" w:rsidRPr="006F7A4F" w14:paraId="380E4F8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E8F37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CFFE5B" w14:textId="6DB0C66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A5DCD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AB90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25B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11277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24F2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A315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4C7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108.936,64</w:t>
            </w:r>
          </w:p>
        </w:tc>
        <w:tc>
          <w:tcPr>
            <w:tcW w:w="410" w:type="pct"/>
            <w:tcBorders>
              <w:top w:val="nil"/>
              <w:left w:val="nil"/>
              <w:bottom w:val="single" w:sz="4" w:space="0" w:color="D3D3D3"/>
              <w:right w:val="single" w:sz="4" w:space="0" w:color="D3D3D3"/>
            </w:tcBorders>
            <w:shd w:val="clear" w:color="708090" w:fill="708090"/>
            <w:vAlign w:val="center"/>
            <w:hideMark/>
          </w:tcPr>
          <w:p w14:paraId="2FA7164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108.936,64</w:t>
            </w:r>
          </w:p>
        </w:tc>
      </w:tr>
      <w:tr w:rsidR="000B627F" w:rsidRPr="006F7A4F" w14:paraId="6CE95A2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0CB3B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A569778" w14:textId="31B8D3E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6FDAE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15E79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372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1CA0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3953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7.500,00</w:t>
            </w:r>
          </w:p>
        </w:tc>
        <w:tc>
          <w:tcPr>
            <w:tcW w:w="410" w:type="pct"/>
            <w:tcBorders>
              <w:top w:val="nil"/>
              <w:left w:val="nil"/>
              <w:bottom w:val="single" w:sz="4" w:space="0" w:color="D3D3D3"/>
              <w:right w:val="single" w:sz="4" w:space="0" w:color="D3D3D3"/>
            </w:tcBorders>
            <w:shd w:val="clear" w:color="auto" w:fill="auto"/>
            <w:vAlign w:val="center"/>
            <w:hideMark/>
          </w:tcPr>
          <w:p w14:paraId="6155C8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C28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E8253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7.500,00</w:t>
            </w:r>
          </w:p>
        </w:tc>
      </w:tr>
      <w:tr w:rsidR="000B627F" w:rsidRPr="006F7A4F" w14:paraId="58D637CC"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3508A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8B645" w14:textId="1AA7426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954E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E70D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EF100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634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2.754.596,00</w:t>
            </w:r>
          </w:p>
        </w:tc>
        <w:tc>
          <w:tcPr>
            <w:tcW w:w="410" w:type="pct"/>
            <w:tcBorders>
              <w:top w:val="nil"/>
              <w:left w:val="nil"/>
              <w:bottom w:val="single" w:sz="4" w:space="0" w:color="D3D3D3"/>
              <w:right w:val="single" w:sz="4" w:space="0" w:color="D3D3D3"/>
            </w:tcBorders>
            <w:shd w:val="clear" w:color="auto" w:fill="auto"/>
            <w:vAlign w:val="center"/>
            <w:hideMark/>
          </w:tcPr>
          <w:p w14:paraId="4F517F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48.645,00</w:t>
            </w:r>
          </w:p>
        </w:tc>
        <w:tc>
          <w:tcPr>
            <w:tcW w:w="410" w:type="pct"/>
            <w:tcBorders>
              <w:top w:val="nil"/>
              <w:left w:val="nil"/>
              <w:bottom w:val="single" w:sz="4" w:space="0" w:color="D3D3D3"/>
              <w:right w:val="single" w:sz="4" w:space="0" w:color="D3D3D3"/>
            </w:tcBorders>
            <w:shd w:val="clear" w:color="auto" w:fill="auto"/>
            <w:vAlign w:val="center"/>
            <w:hideMark/>
          </w:tcPr>
          <w:p w14:paraId="04A2E79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9AC5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8EE43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2.803.241,00</w:t>
            </w:r>
          </w:p>
        </w:tc>
      </w:tr>
      <w:tr w:rsidR="000B627F" w:rsidRPr="006F7A4F" w14:paraId="296C8A5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2765D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7A2BE3" w14:textId="1DAA52D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8F294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3063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5E81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9FAC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144.925,46</w:t>
            </w:r>
          </w:p>
        </w:tc>
        <w:tc>
          <w:tcPr>
            <w:tcW w:w="410" w:type="pct"/>
            <w:tcBorders>
              <w:top w:val="nil"/>
              <w:left w:val="nil"/>
              <w:bottom w:val="single" w:sz="4" w:space="0" w:color="D3D3D3"/>
              <w:right w:val="single" w:sz="4" w:space="0" w:color="D3D3D3"/>
            </w:tcBorders>
            <w:shd w:val="clear" w:color="auto" w:fill="auto"/>
            <w:vAlign w:val="center"/>
            <w:hideMark/>
          </w:tcPr>
          <w:p w14:paraId="709FAD8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D1CA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59EB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B7E8D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144.925,46</w:t>
            </w:r>
          </w:p>
        </w:tc>
      </w:tr>
      <w:tr w:rsidR="000B627F" w:rsidRPr="006F7A4F" w14:paraId="24B1CD2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04570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8C0B3F" w14:textId="398CBA8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89870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1993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4787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028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1.189.346,00</w:t>
            </w:r>
          </w:p>
        </w:tc>
        <w:tc>
          <w:tcPr>
            <w:tcW w:w="410" w:type="pct"/>
            <w:tcBorders>
              <w:top w:val="nil"/>
              <w:left w:val="nil"/>
              <w:bottom w:val="single" w:sz="4" w:space="0" w:color="D3D3D3"/>
              <w:right w:val="single" w:sz="4" w:space="0" w:color="D3D3D3"/>
            </w:tcBorders>
            <w:shd w:val="clear" w:color="auto" w:fill="auto"/>
            <w:vAlign w:val="center"/>
            <w:hideMark/>
          </w:tcPr>
          <w:p w14:paraId="5ABC38F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E315C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670C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E0FF5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1.189.346,00</w:t>
            </w:r>
          </w:p>
        </w:tc>
      </w:tr>
      <w:tr w:rsidR="000B627F" w:rsidRPr="006F7A4F" w14:paraId="0A9BE02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17614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FC998C" w14:textId="66DDC13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89B49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6A40C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47B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5AD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559.284,00</w:t>
            </w:r>
          </w:p>
        </w:tc>
        <w:tc>
          <w:tcPr>
            <w:tcW w:w="410" w:type="pct"/>
            <w:tcBorders>
              <w:top w:val="nil"/>
              <w:left w:val="nil"/>
              <w:bottom w:val="single" w:sz="4" w:space="0" w:color="D3D3D3"/>
              <w:right w:val="single" w:sz="4" w:space="0" w:color="D3D3D3"/>
            </w:tcBorders>
            <w:shd w:val="clear" w:color="auto" w:fill="auto"/>
            <w:vAlign w:val="center"/>
            <w:hideMark/>
          </w:tcPr>
          <w:p w14:paraId="2EF63B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718.482,00</w:t>
            </w:r>
          </w:p>
        </w:tc>
        <w:tc>
          <w:tcPr>
            <w:tcW w:w="410" w:type="pct"/>
            <w:tcBorders>
              <w:top w:val="nil"/>
              <w:left w:val="nil"/>
              <w:bottom w:val="single" w:sz="4" w:space="0" w:color="D3D3D3"/>
              <w:right w:val="single" w:sz="4" w:space="0" w:color="D3D3D3"/>
            </w:tcBorders>
            <w:shd w:val="clear" w:color="auto" w:fill="auto"/>
            <w:vAlign w:val="center"/>
            <w:hideMark/>
          </w:tcPr>
          <w:p w14:paraId="375AED9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908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B854D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1.277.766,00</w:t>
            </w:r>
          </w:p>
        </w:tc>
      </w:tr>
      <w:tr w:rsidR="000B627F" w:rsidRPr="006F7A4F" w14:paraId="29D54D6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F1F68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8C71A4" w14:textId="094D025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7F062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EEF6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763B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681.114,05</w:t>
            </w:r>
          </w:p>
        </w:tc>
        <w:tc>
          <w:tcPr>
            <w:tcW w:w="410" w:type="pct"/>
            <w:tcBorders>
              <w:top w:val="nil"/>
              <w:left w:val="nil"/>
              <w:bottom w:val="single" w:sz="4" w:space="0" w:color="D3D3D3"/>
              <w:right w:val="single" w:sz="4" w:space="0" w:color="D3D3D3"/>
            </w:tcBorders>
            <w:shd w:val="clear" w:color="auto" w:fill="auto"/>
            <w:vAlign w:val="center"/>
            <w:hideMark/>
          </w:tcPr>
          <w:p w14:paraId="57D265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97E2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AED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04FA7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0AB52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681.114,05</w:t>
            </w:r>
          </w:p>
        </w:tc>
      </w:tr>
      <w:tr w:rsidR="000B627F" w:rsidRPr="006F7A4F" w14:paraId="3ADA28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080C6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D112BB" w14:textId="6A5F8A0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1C849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059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7BE2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55E5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107.943.272,55</w:t>
            </w:r>
          </w:p>
        </w:tc>
        <w:tc>
          <w:tcPr>
            <w:tcW w:w="410" w:type="pct"/>
            <w:tcBorders>
              <w:top w:val="nil"/>
              <w:left w:val="nil"/>
              <w:bottom w:val="single" w:sz="4" w:space="0" w:color="D3D3D3"/>
              <w:right w:val="single" w:sz="4" w:space="0" w:color="D3D3D3"/>
            </w:tcBorders>
            <w:shd w:val="clear" w:color="auto" w:fill="auto"/>
            <w:vAlign w:val="center"/>
            <w:hideMark/>
          </w:tcPr>
          <w:p w14:paraId="5E5941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F6D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82FA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CFD98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107.943.272,55</w:t>
            </w:r>
          </w:p>
        </w:tc>
      </w:tr>
      <w:tr w:rsidR="000B627F" w:rsidRPr="006F7A4F" w14:paraId="60DF3A4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4FAEE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1F4D06C" w14:textId="6E3F7194"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7EC7B2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140.564.405,30</w:t>
            </w:r>
          </w:p>
        </w:tc>
        <w:tc>
          <w:tcPr>
            <w:tcW w:w="410" w:type="pct"/>
            <w:tcBorders>
              <w:top w:val="nil"/>
              <w:left w:val="nil"/>
              <w:bottom w:val="single" w:sz="4" w:space="0" w:color="D3D3D3"/>
              <w:right w:val="single" w:sz="4" w:space="0" w:color="D3D3D3"/>
            </w:tcBorders>
            <w:shd w:val="clear" w:color="708090" w:fill="708090"/>
            <w:vAlign w:val="center"/>
            <w:hideMark/>
          </w:tcPr>
          <w:p w14:paraId="663E532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390.621,02</w:t>
            </w:r>
          </w:p>
        </w:tc>
        <w:tc>
          <w:tcPr>
            <w:tcW w:w="410" w:type="pct"/>
            <w:tcBorders>
              <w:top w:val="nil"/>
              <w:left w:val="nil"/>
              <w:bottom w:val="single" w:sz="4" w:space="0" w:color="D3D3D3"/>
              <w:right w:val="single" w:sz="4" w:space="0" w:color="D3D3D3"/>
            </w:tcBorders>
            <w:shd w:val="clear" w:color="708090" w:fill="708090"/>
            <w:vAlign w:val="center"/>
            <w:hideMark/>
          </w:tcPr>
          <w:p w14:paraId="0009B96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681.114,05</w:t>
            </w:r>
          </w:p>
        </w:tc>
        <w:tc>
          <w:tcPr>
            <w:tcW w:w="410" w:type="pct"/>
            <w:tcBorders>
              <w:top w:val="nil"/>
              <w:left w:val="nil"/>
              <w:bottom w:val="single" w:sz="4" w:space="0" w:color="D3D3D3"/>
              <w:right w:val="single" w:sz="4" w:space="0" w:color="D3D3D3"/>
            </w:tcBorders>
            <w:shd w:val="clear" w:color="708090" w:fill="708090"/>
            <w:vAlign w:val="center"/>
            <w:hideMark/>
          </w:tcPr>
          <w:p w14:paraId="101B101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567.677.305,19</w:t>
            </w:r>
          </w:p>
        </w:tc>
        <w:tc>
          <w:tcPr>
            <w:tcW w:w="410" w:type="pct"/>
            <w:tcBorders>
              <w:top w:val="nil"/>
              <w:left w:val="nil"/>
              <w:bottom w:val="single" w:sz="4" w:space="0" w:color="D3D3D3"/>
              <w:right w:val="single" w:sz="4" w:space="0" w:color="D3D3D3"/>
            </w:tcBorders>
            <w:shd w:val="clear" w:color="708090" w:fill="708090"/>
            <w:vAlign w:val="center"/>
            <w:hideMark/>
          </w:tcPr>
          <w:p w14:paraId="79443FF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15.229.374,04</w:t>
            </w:r>
          </w:p>
        </w:tc>
        <w:tc>
          <w:tcPr>
            <w:tcW w:w="410" w:type="pct"/>
            <w:tcBorders>
              <w:top w:val="nil"/>
              <w:left w:val="nil"/>
              <w:bottom w:val="single" w:sz="4" w:space="0" w:color="D3D3D3"/>
              <w:right w:val="single" w:sz="4" w:space="0" w:color="D3D3D3"/>
            </w:tcBorders>
            <w:shd w:val="clear" w:color="708090" w:fill="708090"/>
            <w:vAlign w:val="center"/>
            <w:hideMark/>
          </w:tcPr>
          <w:p w14:paraId="4A57659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67.562.232,95</w:t>
            </w:r>
          </w:p>
        </w:tc>
        <w:tc>
          <w:tcPr>
            <w:tcW w:w="410" w:type="pct"/>
            <w:tcBorders>
              <w:top w:val="nil"/>
              <w:left w:val="nil"/>
              <w:bottom w:val="single" w:sz="4" w:space="0" w:color="D3D3D3"/>
              <w:right w:val="single" w:sz="4" w:space="0" w:color="D3D3D3"/>
            </w:tcBorders>
            <w:shd w:val="clear" w:color="708090" w:fill="708090"/>
            <w:vAlign w:val="center"/>
            <w:hideMark/>
          </w:tcPr>
          <w:p w14:paraId="15E0CE0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1.396.359,00</w:t>
            </w:r>
          </w:p>
        </w:tc>
        <w:tc>
          <w:tcPr>
            <w:tcW w:w="410" w:type="pct"/>
            <w:tcBorders>
              <w:top w:val="nil"/>
              <w:left w:val="nil"/>
              <w:bottom w:val="single" w:sz="4" w:space="0" w:color="D3D3D3"/>
              <w:right w:val="single" w:sz="4" w:space="0" w:color="D3D3D3"/>
            </w:tcBorders>
            <w:shd w:val="clear" w:color="708090" w:fill="708090"/>
            <w:vAlign w:val="center"/>
            <w:hideMark/>
          </w:tcPr>
          <w:p w14:paraId="6C4CFEF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793.501.411,55</w:t>
            </w:r>
          </w:p>
        </w:tc>
      </w:tr>
    </w:tbl>
    <w:p w14:paraId="6ECC88B1" w14:textId="77777777" w:rsidR="000B627F" w:rsidRPr="006F7A4F" w:rsidRDefault="000B627F" w:rsidP="000B627F">
      <w:pPr>
        <w:rPr>
          <w:rFonts w:ascii="Times New Roman" w:hAnsi="Times New Roman" w:cs="Times New Roman"/>
        </w:rPr>
      </w:pPr>
    </w:p>
    <w:p w14:paraId="37A4DDA5" w14:textId="77777777" w:rsidR="005044BE" w:rsidRPr="006F7A4F" w:rsidRDefault="005044BE" w:rsidP="00013187">
      <w:pPr>
        <w:pStyle w:val="Balk5"/>
      </w:pPr>
      <w:bookmarkStart w:id="775" w:name="_Toc445993576"/>
      <w:bookmarkStart w:id="776" w:name="_Toc47706228"/>
      <w:r w:rsidRPr="006F7A4F">
        <w:t>Tablo 10.59 MUĞLA</w:t>
      </w:r>
      <w:bookmarkEnd w:id="775"/>
      <w:bookmarkEnd w:id="776"/>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6478C89F"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D7D9C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MUĞLA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5CABB80" w14:textId="12F533B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880247" w14:textId="63CD3A7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CC4365" w14:textId="534891F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425F38" w14:textId="2213928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4BC5E7" w14:textId="63EA40C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F41199" w14:textId="2CC4016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53FCE3" w14:textId="7677014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19764B" w14:textId="4E79868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DBEF50" w14:textId="272A61ED"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B43BD0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B55F9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MUĞLA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20156B" w14:textId="1FFB912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6E278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8.090.633,80</w:t>
            </w:r>
          </w:p>
        </w:tc>
        <w:tc>
          <w:tcPr>
            <w:tcW w:w="410" w:type="pct"/>
            <w:tcBorders>
              <w:top w:val="nil"/>
              <w:left w:val="nil"/>
              <w:bottom w:val="single" w:sz="4" w:space="0" w:color="D3D3D3"/>
              <w:right w:val="single" w:sz="4" w:space="0" w:color="D3D3D3"/>
            </w:tcBorders>
            <w:shd w:val="clear" w:color="auto" w:fill="auto"/>
            <w:vAlign w:val="center"/>
            <w:hideMark/>
          </w:tcPr>
          <w:p w14:paraId="292BE29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49.935,63</w:t>
            </w:r>
          </w:p>
        </w:tc>
        <w:tc>
          <w:tcPr>
            <w:tcW w:w="410" w:type="pct"/>
            <w:tcBorders>
              <w:top w:val="nil"/>
              <w:left w:val="nil"/>
              <w:bottom w:val="single" w:sz="4" w:space="0" w:color="D3D3D3"/>
              <w:right w:val="single" w:sz="4" w:space="0" w:color="D3D3D3"/>
            </w:tcBorders>
            <w:shd w:val="clear" w:color="auto" w:fill="auto"/>
            <w:vAlign w:val="center"/>
            <w:hideMark/>
          </w:tcPr>
          <w:p w14:paraId="13A00B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E60F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F58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6.021.319,76</w:t>
            </w:r>
          </w:p>
        </w:tc>
        <w:tc>
          <w:tcPr>
            <w:tcW w:w="410" w:type="pct"/>
            <w:tcBorders>
              <w:top w:val="nil"/>
              <w:left w:val="nil"/>
              <w:bottom w:val="single" w:sz="4" w:space="0" w:color="D3D3D3"/>
              <w:right w:val="single" w:sz="4" w:space="0" w:color="D3D3D3"/>
            </w:tcBorders>
            <w:shd w:val="clear" w:color="auto" w:fill="auto"/>
            <w:vAlign w:val="center"/>
            <w:hideMark/>
          </w:tcPr>
          <w:p w14:paraId="7C5F8F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27.438.072,39</w:t>
            </w:r>
          </w:p>
        </w:tc>
        <w:tc>
          <w:tcPr>
            <w:tcW w:w="410" w:type="pct"/>
            <w:tcBorders>
              <w:top w:val="nil"/>
              <w:left w:val="nil"/>
              <w:bottom w:val="single" w:sz="4" w:space="0" w:color="D3D3D3"/>
              <w:right w:val="single" w:sz="4" w:space="0" w:color="D3D3D3"/>
            </w:tcBorders>
            <w:shd w:val="clear" w:color="auto" w:fill="auto"/>
            <w:vAlign w:val="center"/>
            <w:hideMark/>
          </w:tcPr>
          <w:p w14:paraId="7922AD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6.189,78</w:t>
            </w:r>
          </w:p>
        </w:tc>
        <w:tc>
          <w:tcPr>
            <w:tcW w:w="410" w:type="pct"/>
            <w:tcBorders>
              <w:top w:val="nil"/>
              <w:left w:val="nil"/>
              <w:bottom w:val="single" w:sz="4" w:space="0" w:color="D3D3D3"/>
              <w:right w:val="single" w:sz="4" w:space="0" w:color="D3D3D3"/>
            </w:tcBorders>
            <w:shd w:val="clear" w:color="708090" w:fill="708090"/>
            <w:vAlign w:val="center"/>
            <w:hideMark/>
          </w:tcPr>
          <w:p w14:paraId="425B7FD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41.606.151,36</w:t>
            </w:r>
          </w:p>
        </w:tc>
      </w:tr>
      <w:tr w:rsidR="000B627F" w:rsidRPr="006F7A4F" w14:paraId="6017BE3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B8C88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F0F7D2" w14:textId="10FB2BC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6600F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EE3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7452F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9F260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8.810,91</w:t>
            </w:r>
          </w:p>
        </w:tc>
        <w:tc>
          <w:tcPr>
            <w:tcW w:w="410" w:type="pct"/>
            <w:tcBorders>
              <w:top w:val="nil"/>
              <w:left w:val="nil"/>
              <w:bottom w:val="single" w:sz="4" w:space="0" w:color="D3D3D3"/>
              <w:right w:val="single" w:sz="4" w:space="0" w:color="D3D3D3"/>
            </w:tcBorders>
            <w:shd w:val="clear" w:color="auto" w:fill="auto"/>
            <w:vAlign w:val="center"/>
            <w:hideMark/>
          </w:tcPr>
          <w:p w14:paraId="24825D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3.414.980,97</w:t>
            </w:r>
          </w:p>
        </w:tc>
        <w:tc>
          <w:tcPr>
            <w:tcW w:w="410" w:type="pct"/>
            <w:tcBorders>
              <w:top w:val="nil"/>
              <w:left w:val="nil"/>
              <w:bottom w:val="single" w:sz="4" w:space="0" w:color="D3D3D3"/>
              <w:right w:val="single" w:sz="4" w:space="0" w:color="D3D3D3"/>
            </w:tcBorders>
            <w:shd w:val="clear" w:color="auto" w:fill="auto"/>
            <w:vAlign w:val="center"/>
            <w:hideMark/>
          </w:tcPr>
          <w:p w14:paraId="3842BB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24C2B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4FAFC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3.423.791,88</w:t>
            </w:r>
          </w:p>
        </w:tc>
      </w:tr>
      <w:tr w:rsidR="000B627F" w:rsidRPr="006F7A4F" w14:paraId="66E7992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E8F1B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88CBF22" w14:textId="0ECC33A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A8D5F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859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5A0C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86D8A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37.498,00</w:t>
            </w:r>
          </w:p>
        </w:tc>
        <w:tc>
          <w:tcPr>
            <w:tcW w:w="410" w:type="pct"/>
            <w:tcBorders>
              <w:top w:val="nil"/>
              <w:left w:val="nil"/>
              <w:bottom w:val="single" w:sz="4" w:space="0" w:color="D3D3D3"/>
              <w:right w:val="single" w:sz="4" w:space="0" w:color="D3D3D3"/>
            </w:tcBorders>
            <w:shd w:val="clear" w:color="auto" w:fill="auto"/>
            <w:vAlign w:val="center"/>
            <w:hideMark/>
          </w:tcPr>
          <w:p w14:paraId="3333368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23.122,00</w:t>
            </w:r>
          </w:p>
        </w:tc>
        <w:tc>
          <w:tcPr>
            <w:tcW w:w="410" w:type="pct"/>
            <w:tcBorders>
              <w:top w:val="nil"/>
              <w:left w:val="nil"/>
              <w:bottom w:val="single" w:sz="4" w:space="0" w:color="D3D3D3"/>
              <w:right w:val="single" w:sz="4" w:space="0" w:color="D3D3D3"/>
            </w:tcBorders>
            <w:shd w:val="clear" w:color="auto" w:fill="auto"/>
            <w:vAlign w:val="center"/>
            <w:hideMark/>
          </w:tcPr>
          <w:p w14:paraId="4EBF65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AD9E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2B8CEE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60.620,00</w:t>
            </w:r>
          </w:p>
        </w:tc>
      </w:tr>
      <w:tr w:rsidR="000B627F" w:rsidRPr="006F7A4F" w14:paraId="5CD768D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EBC12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5D5699" w14:textId="4AE5B7B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FD001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CBD92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5660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D1EB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1.370.620,16</w:t>
            </w:r>
          </w:p>
        </w:tc>
        <w:tc>
          <w:tcPr>
            <w:tcW w:w="410" w:type="pct"/>
            <w:tcBorders>
              <w:top w:val="nil"/>
              <w:left w:val="nil"/>
              <w:bottom w:val="single" w:sz="4" w:space="0" w:color="D3D3D3"/>
              <w:right w:val="single" w:sz="4" w:space="0" w:color="D3D3D3"/>
            </w:tcBorders>
            <w:shd w:val="clear" w:color="auto" w:fill="auto"/>
            <w:vAlign w:val="center"/>
            <w:hideMark/>
          </w:tcPr>
          <w:p w14:paraId="0834E6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1.314.332,14</w:t>
            </w:r>
          </w:p>
        </w:tc>
        <w:tc>
          <w:tcPr>
            <w:tcW w:w="410" w:type="pct"/>
            <w:tcBorders>
              <w:top w:val="nil"/>
              <w:left w:val="nil"/>
              <w:bottom w:val="single" w:sz="4" w:space="0" w:color="D3D3D3"/>
              <w:right w:val="single" w:sz="4" w:space="0" w:color="D3D3D3"/>
            </w:tcBorders>
            <w:shd w:val="clear" w:color="auto" w:fill="auto"/>
            <w:vAlign w:val="center"/>
            <w:hideMark/>
          </w:tcPr>
          <w:p w14:paraId="708E47A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5EF5E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0BA57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2.684.952,30</w:t>
            </w:r>
          </w:p>
        </w:tc>
      </w:tr>
      <w:tr w:rsidR="000B627F" w:rsidRPr="006F7A4F" w14:paraId="102CB10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DE238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05AB97" w14:textId="69C6274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39486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F934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DBF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8D18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392.718,00</w:t>
            </w:r>
          </w:p>
        </w:tc>
        <w:tc>
          <w:tcPr>
            <w:tcW w:w="410" w:type="pct"/>
            <w:tcBorders>
              <w:top w:val="nil"/>
              <w:left w:val="nil"/>
              <w:bottom w:val="single" w:sz="4" w:space="0" w:color="D3D3D3"/>
              <w:right w:val="single" w:sz="4" w:space="0" w:color="D3D3D3"/>
            </w:tcBorders>
            <w:shd w:val="clear" w:color="auto" w:fill="auto"/>
            <w:vAlign w:val="center"/>
            <w:hideMark/>
          </w:tcPr>
          <w:p w14:paraId="54E5088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1.365.405,00</w:t>
            </w:r>
          </w:p>
        </w:tc>
        <w:tc>
          <w:tcPr>
            <w:tcW w:w="410" w:type="pct"/>
            <w:tcBorders>
              <w:top w:val="nil"/>
              <w:left w:val="nil"/>
              <w:bottom w:val="single" w:sz="4" w:space="0" w:color="D3D3D3"/>
              <w:right w:val="single" w:sz="4" w:space="0" w:color="D3D3D3"/>
            </w:tcBorders>
            <w:shd w:val="clear" w:color="auto" w:fill="auto"/>
            <w:vAlign w:val="center"/>
            <w:hideMark/>
          </w:tcPr>
          <w:p w14:paraId="71860EB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0831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E1CAC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1.758.123,00</w:t>
            </w:r>
          </w:p>
        </w:tc>
      </w:tr>
      <w:tr w:rsidR="000B627F" w:rsidRPr="006F7A4F" w14:paraId="54FBAF0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8F00C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1D997A" w14:textId="71DE687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495A6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16CEC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0825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9E099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42.042,00</w:t>
            </w:r>
          </w:p>
        </w:tc>
        <w:tc>
          <w:tcPr>
            <w:tcW w:w="410" w:type="pct"/>
            <w:tcBorders>
              <w:top w:val="nil"/>
              <w:left w:val="nil"/>
              <w:bottom w:val="single" w:sz="4" w:space="0" w:color="D3D3D3"/>
              <w:right w:val="single" w:sz="4" w:space="0" w:color="D3D3D3"/>
            </w:tcBorders>
            <w:shd w:val="clear" w:color="auto" w:fill="auto"/>
            <w:vAlign w:val="center"/>
            <w:hideMark/>
          </w:tcPr>
          <w:p w14:paraId="22E234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424.042,00</w:t>
            </w:r>
          </w:p>
        </w:tc>
        <w:tc>
          <w:tcPr>
            <w:tcW w:w="410" w:type="pct"/>
            <w:tcBorders>
              <w:top w:val="nil"/>
              <w:left w:val="nil"/>
              <w:bottom w:val="single" w:sz="4" w:space="0" w:color="D3D3D3"/>
              <w:right w:val="single" w:sz="4" w:space="0" w:color="D3D3D3"/>
            </w:tcBorders>
            <w:shd w:val="clear" w:color="auto" w:fill="auto"/>
            <w:vAlign w:val="center"/>
            <w:hideMark/>
          </w:tcPr>
          <w:p w14:paraId="5B0F91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3E985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67322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466.084,00</w:t>
            </w:r>
          </w:p>
        </w:tc>
      </w:tr>
      <w:tr w:rsidR="000B627F" w:rsidRPr="006F7A4F" w14:paraId="1D08125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7757F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B77960C" w14:textId="1D5E765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5C41DF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EF4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C74B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97A7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5.029,00</w:t>
            </w:r>
          </w:p>
        </w:tc>
        <w:tc>
          <w:tcPr>
            <w:tcW w:w="410" w:type="pct"/>
            <w:tcBorders>
              <w:top w:val="nil"/>
              <w:left w:val="nil"/>
              <w:bottom w:val="single" w:sz="4" w:space="0" w:color="D3D3D3"/>
              <w:right w:val="single" w:sz="4" w:space="0" w:color="D3D3D3"/>
            </w:tcBorders>
            <w:shd w:val="clear" w:color="auto" w:fill="auto"/>
            <w:vAlign w:val="center"/>
            <w:hideMark/>
          </w:tcPr>
          <w:p w14:paraId="6009D7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151.128,52</w:t>
            </w:r>
          </w:p>
        </w:tc>
        <w:tc>
          <w:tcPr>
            <w:tcW w:w="410" w:type="pct"/>
            <w:tcBorders>
              <w:top w:val="nil"/>
              <w:left w:val="nil"/>
              <w:bottom w:val="single" w:sz="4" w:space="0" w:color="D3D3D3"/>
              <w:right w:val="single" w:sz="4" w:space="0" w:color="D3D3D3"/>
            </w:tcBorders>
            <w:shd w:val="clear" w:color="auto" w:fill="auto"/>
            <w:vAlign w:val="center"/>
            <w:hideMark/>
          </w:tcPr>
          <w:p w14:paraId="749BF5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5DB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A4EC3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156.157,52</w:t>
            </w:r>
          </w:p>
        </w:tc>
      </w:tr>
      <w:tr w:rsidR="000B627F" w:rsidRPr="006F7A4F" w14:paraId="1357637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B46B3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8143F6" w14:textId="4BEDDDA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F193C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908D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1429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E72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1.136.272,82</w:t>
            </w:r>
          </w:p>
        </w:tc>
        <w:tc>
          <w:tcPr>
            <w:tcW w:w="410" w:type="pct"/>
            <w:tcBorders>
              <w:top w:val="nil"/>
              <w:left w:val="nil"/>
              <w:bottom w:val="single" w:sz="4" w:space="0" w:color="D3D3D3"/>
              <w:right w:val="single" w:sz="4" w:space="0" w:color="D3D3D3"/>
            </w:tcBorders>
            <w:shd w:val="clear" w:color="auto" w:fill="auto"/>
            <w:vAlign w:val="center"/>
            <w:hideMark/>
          </w:tcPr>
          <w:p w14:paraId="40BC8DD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139.317,65</w:t>
            </w:r>
          </w:p>
        </w:tc>
        <w:tc>
          <w:tcPr>
            <w:tcW w:w="410" w:type="pct"/>
            <w:tcBorders>
              <w:top w:val="nil"/>
              <w:left w:val="nil"/>
              <w:bottom w:val="single" w:sz="4" w:space="0" w:color="D3D3D3"/>
              <w:right w:val="single" w:sz="4" w:space="0" w:color="D3D3D3"/>
            </w:tcBorders>
            <w:shd w:val="clear" w:color="auto" w:fill="auto"/>
            <w:vAlign w:val="center"/>
            <w:hideMark/>
          </w:tcPr>
          <w:p w14:paraId="1C9A39A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8.191,28</w:t>
            </w:r>
          </w:p>
        </w:tc>
        <w:tc>
          <w:tcPr>
            <w:tcW w:w="410" w:type="pct"/>
            <w:tcBorders>
              <w:top w:val="nil"/>
              <w:left w:val="nil"/>
              <w:bottom w:val="single" w:sz="4" w:space="0" w:color="D3D3D3"/>
              <w:right w:val="single" w:sz="4" w:space="0" w:color="D3D3D3"/>
            </w:tcBorders>
            <w:shd w:val="clear" w:color="auto" w:fill="auto"/>
            <w:vAlign w:val="center"/>
            <w:hideMark/>
          </w:tcPr>
          <w:p w14:paraId="63A1F57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1.834,70</w:t>
            </w:r>
          </w:p>
        </w:tc>
        <w:tc>
          <w:tcPr>
            <w:tcW w:w="410" w:type="pct"/>
            <w:tcBorders>
              <w:top w:val="nil"/>
              <w:left w:val="nil"/>
              <w:bottom w:val="single" w:sz="4" w:space="0" w:color="D3D3D3"/>
              <w:right w:val="single" w:sz="4" w:space="0" w:color="D3D3D3"/>
            </w:tcBorders>
            <w:shd w:val="clear" w:color="708090" w:fill="708090"/>
            <w:vAlign w:val="center"/>
            <w:hideMark/>
          </w:tcPr>
          <w:p w14:paraId="5752822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1.285.616,45</w:t>
            </w:r>
          </w:p>
        </w:tc>
      </w:tr>
      <w:tr w:rsidR="000B627F" w:rsidRPr="006F7A4F" w14:paraId="4E088CF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90860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72AFA8" w14:textId="430025C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BC996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93F80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EBB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51B0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379.534,00</w:t>
            </w:r>
          </w:p>
        </w:tc>
        <w:tc>
          <w:tcPr>
            <w:tcW w:w="410" w:type="pct"/>
            <w:tcBorders>
              <w:top w:val="nil"/>
              <w:left w:val="nil"/>
              <w:bottom w:val="single" w:sz="4" w:space="0" w:color="D3D3D3"/>
              <w:right w:val="single" w:sz="4" w:space="0" w:color="D3D3D3"/>
            </w:tcBorders>
            <w:shd w:val="clear" w:color="auto" w:fill="auto"/>
            <w:vAlign w:val="center"/>
            <w:hideMark/>
          </w:tcPr>
          <w:p w14:paraId="2B6A6DC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7.575.114,00</w:t>
            </w:r>
          </w:p>
        </w:tc>
        <w:tc>
          <w:tcPr>
            <w:tcW w:w="410" w:type="pct"/>
            <w:tcBorders>
              <w:top w:val="nil"/>
              <w:left w:val="nil"/>
              <w:bottom w:val="single" w:sz="4" w:space="0" w:color="D3D3D3"/>
              <w:right w:val="single" w:sz="4" w:space="0" w:color="D3D3D3"/>
            </w:tcBorders>
            <w:shd w:val="clear" w:color="auto" w:fill="auto"/>
            <w:vAlign w:val="center"/>
            <w:hideMark/>
          </w:tcPr>
          <w:p w14:paraId="2D013D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B0E1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1.401.308,00</w:t>
            </w:r>
          </w:p>
        </w:tc>
        <w:tc>
          <w:tcPr>
            <w:tcW w:w="410" w:type="pct"/>
            <w:tcBorders>
              <w:top w:val="nil"/>
              <w:left w:val="nil"/>
              <w:bottom w:val="single" w:sz="4" w:space="0" w:color="D3D3D3"/>
              <w:right w:val="single" w:sz="4" w:space="0" w:color="D3D3D3"/>
            </w:tcBorders>
            <w:shd w:val="clear" w:color="708090" w:fill="708090"/>
            <w:vAlign w:val="center"/>
            <w:hideMark/>
          </w:tcPr>
          <w:p w14:paraId="53C1D4A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9.355.956,00</w:t>
            </w:r>
          </w:p>
        </w:tc>
      </w:tr>
      <w:tr w:rsidR="000B627F" w:rsidRPr="006F7A4F" w14:paraId="0EAAE04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13FE2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0ACB28" w14:textId="77B5AA7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C2089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960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D17F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0634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6.930.009,46</w:t>
            </w:r>
          </w:p>
        </w:tc>
        <w:tc>
          <w:tcPr>
            <w:tcW w:w="410" w:type="pct"/>
            <w:tcBorders>
              <w:top w:val="nil"/>
              <w:left w:val="nil"/>
              <w:bottom w:val="single" w:sz="4" w:space="0" w:color="D3D3D3"/>
              <w:right w:val="single" w:sz="4" w:space="0" w:color="D3D3D3"/>
            </w:tcBorders>
            <w:shd w:val="clear" w:color="auto" w:fill="auto"/>
            <w:vAlign w:val="center"/>
            <w:hideMark/>
          </w:tcPr>
          <w:p w14:paraId="5306EF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642.017,93</w:t>
            </w:r>
          </w:p>
        </w:tc>
        <w:tc>
          <w:tcPr>
            <w:tcW w:w="410" w:type="pct"/>
            <w:tcBorders>
              <w:top w:val="nil"/>
              <w:left w:val="nil"/>
              <w:bottom w:val="single" w:sz="4" w:space="0" w:color="D3D3D3"/>
              <w:right w:val="single" w:sz="4" w:space="0" w:color="D3D3D3"/>
            </w:tcBorders>
            <w:shd w:val="clear" w:color="auto" w:fill="auto"/>
            <w:vAlign w:val="center"/>
            <w:hideMark/>
          </w:tcPr>
          <w:p w14:paraId="4C1523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5500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DBE34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7.572.027,39</w:t>
            </w:r>
          </w:p>
        </w:tc>
      </w:tr>
      <w:tr w:rsidR="000B627F" w:rsidRPr="006F7A4F" w14:paraId="64C13C5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69DFB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B7C350" w14:textId="0F5A78E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8CC97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84E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219C7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7DAD4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242.046,00</w:t>
            </w:r>
          </w:p>
        </w:tc>
        <w:tc>
          <w:tcPr>
            <w:tcW w:w="410" w:type="pct"/>
            <w:tcBorders>
              <w:top w:val="nil"/>
              <w:left w:val="nil"/>
              <w:bottom w:val="single" w:sz="4" w:space="0" w:color="D3D3D3"/>
              <w:right w:val="single" w:sz="4" w:space="0" w:color="D3D3D3"/>
            </w:tcBorders>
            <w:shd w:val="clear" w:color="auto" w:fill="auto"/>
            <w:vAlign w:val="center"/>
            <w:hideMark/>
          </w:tcPr>
          <w:p w14:paraId="3E6E0B6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3.210.284,64</w:t>
            </w:r>
          </w:p>
        </w:tc>
        <w:tc>
          <w:tcPr>
            <w:tcW w:w="410" w:type="pct"/>
            <w:tcBorders>
              <w:top w:val="nil"/>
              <w:left w:val="nil"/>
              <w:bottom w:val="single" w:sz="4" w:space="0" w:color="D3D3D3"/>
              <w:right w:val="single" w:sz="4" w:space="0" w:color="D3D3D3"/>
            </w:tcBorders>
            <w:shd w:val="clear" w:color="auto" w:fill="auto"/>
            <w:vAlign w:val="center"/>
            <w:hideMark/>
          </w:tcPr>
          <w:p w14:paraId="1EB97E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546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D4760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3.452.330,64</w:t>
            </w:r>
          </w:p>
        </w:tc>
      </w:tr>
      <w:tr w:rsidR="000B627F" w:rsidRPr="006F7A4F" w14:paraId="32BE78A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34C63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A552C5" w14:textId="1CDCA9D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C6536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DAF6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2E28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E58D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159.937,03</w:t>
            </w:r>
          </w:p>
        </w:tc>
        <w:tc>
          <w:tcPr>
            <w:tcW w:w="410" w:type="pct"/>
            <w:tcBorders>
              <w:top w:val="nil"/>
              <w:left w:val="nil"/>
              <w:bottom w:val="single" w:sz="4" w:space="0" w:color="D3D3D3"/>
              <w:right w:val="single" w:sz="4" w:space="0" w:color="D3D3D3"/>
            </w:tcBorders>
            <w:shd w:val="clear" w:color="auto" w:fill="auto"/>
            <w:vAlign w:val="center"/>
            <w:hideMark/>
          </w:tcPr>
          <w:p w14:paraId="6A62F95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04187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2B0D8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B2E9C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159.937,03</w:t>
            </w:r>
          </w:p>
        </w:tc>
      </w:tr>
      <w:tr w:rsidR="000B627F" w:rsidRPr="006F7A4F" w14:paraId="64D8D97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27ECA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6AE5C72" w14:textId="586D0708"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0A1D477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8.090.633,80</w:t>
            </w:r>
          </w:p>
        </w:tc>
        <w:tc>
          <w:tcPr>
            <w:tcW w:w="410" w:type="pct"/>
            <w:tcBorders>
              <w:top w:val="nil"/>
              <w:left w:val="nil"/>
              <w:bottom w:val="single" w:sz="4" w:space="0" w:color="D3D3D3"/>
              <w:right w:val="single" w:sz="4" w:space="0" w:color="D3D3D3"/>
            </w:tcBorders>
            <w:shd w:val="clear" w:color="708090" w:fill="708090"/>
            <w:vAlign w:val="center"/>
            <w:hideMark/>
          </w:tcPr>
          <w:p w14:paraId="204BC06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49.935,63</w:t>
            </w:r>
          </w:p>
        </w:tc>
        <w:tc>
          <w:tcPr>
            <w:tcW w:w="410" w:type="pct"/>
            <w:tcBorders>
              <w:top w:val="nil"/>
              <w:left w:val="nil"/>
              <w:bottom w:val="single" w:sz="4" w:space="0" w:color="D3D3D3"/>
              <w:right w:val="single" w:sz="4" w:space="0" w:color="D3D3D3"/>
            </w:tcBorders>
            <w:shd w:val="clear" w:color="708090" w:fill="708090"/>
            <w:vAlign w:val="center"/>
            <w:hideMark/>
          </w:tcPr>
          <w:p w14:paraId="1521FC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EB165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10.704.517,38</w:t>
            </w:r>
          </w:p>
        </w:tc>
        <w:tc>
          <w:tcPr>
            <w:tcW w:w="410" w:type="pct"/>
            <w:tcBorders>
              <w:top w:val="nil"/>
              <w:left w:val="nil"/>
              <w:bottom w:val="single" w:sz="4" w:space="0" w:color="D3D3D3"/>
              <w:right w:val="single" w:sz="4" w:space="0" w:color="D3D3D3"/>
            </w:tcBorders>
            <w:shd w:val="clear" w:color="708090" w:fill="708090"/>
            <w:vAlign w:val="center"/>
            <w:hideMark/>
          </w:tcPr>
          <w:p w14:paraId="7CC4DC5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24.281.064,61</w:t>
            </w:r>
          </w:p>
        </w:tc>
        <w:tc>
          <w:tcPr>
            <w:tcW w:w="410" w:type="pct"/>
            <w:tcBorders>
              <w:top w:val="nil"/>
              <w:left w:val="nil"/>
              <w:bottom w:val="single" w:sz="4" w:space="0" w:color="D3D3D3"/>
              <w:right w:val="single" w:sz="4" w:space="0" w:color="D3D3D3"/>
            </w:tcBorders>
            <w:shd w:val="clear" w:color="708090" w:fill="708090"/>
            <w:vAlign w:val="center"/>
            <w:hideMark/>
          </w:tcPr>
          <w:p w14:paraId="27462CE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27.446.263,67</w:t>
            </w:r>
          </w:p>
        </w:tc>
        <w:tc>
          <w:tcPr>
            <w:tcW w:w="410" w:type="pct"/>
            <w:tcBorders>
              <w:top w:val="nil"/>
              <w:left w:val="nil"/>
              <w:bottom w:val="single" w:sz="4" w:space="0" w:color="D3D3D3"/>
              <w:right w:val="single" w:sz="4" w:space="0" w:color="D3D3D3"/>
            </w:tcBorders>
            <w:shd w:val="clear" w:color="708090" w:fill="708090"/>
            <w:vAlign w:val="center"/>
            <w:hideMark/>
          </w:tcPr>
          <w:p w14:paraId="4A3498F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1.409.332,48</w:t>
            </w:r>
          </w:p>
        </w:tc>
        <w:tc>
          <w:tcPr>
            <w:tcW w:w="410" w:type="pct"/>
            <w:tcBorders>
              <w:top w:val="nil"/>
              <w:left w:val="nil"/>
              <w:bottom w:val="single" w:sz="4" w:space="0" w:color="D3D3D3"/>
              <w:right w:val="single" w:sz="4" w:space="0" w:color="D3D3D3"/>
            </w:tcBorders>
            <w:shd w:val="clear" w:color="708090" w:fill="708090"/>
            <w:vAlign w:val="center"/>
            <w:hideMark/>
          </w:tcPr>
          <w:p w14:paraId="5EDD24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71.981.747,57</w:t>
            </w:r>
          </w:p>
        </w:tc>
      </w:tr>
    </w:tbl>
    <w:p w14:paraId="4F37FF36" w14:textId="77777777" w:rsidR="00597335" w:rsidRPr="006F7A4F" w:rsidRDefault="00597335">
      <w:pPr>
        <w:rPr>
          <w:rFonts w:ascii="Times New Roman" w:eastAsia="Times New Roman" w:hAnsi="Times New Roman" w:cs="Times New Roman"/>
          <w:b/>
          <w:bCs/>
          <w:iCs/>
          <w:sz w:val="24"/>
          <w:szCs w:val="26"/>
        </w:rPr>
      </w:pPr>
      <w:bookmarkStart w:id="777" w:name="_Toc445993577"/>
      <w:r w:rsidRPr="006F7A4F">
        <w:rPr>
          <w:rFonts w:ascii="Times New Roman" w:hAnsi="Times New Roman" w:cs="Times New Roman"/>
        </w:rPr>
        <w:br w:type="page"/>
      </w:r>
    </w:p>
    <w:p w14:paraId="6E1B3E4F" w14:textId="3152C40D" w:rsidR="005044BE" w:rsidRPr="006F7A4F" w:rsidRDefault="005044BE" w:rsidP="00013187">
      <w:pPr>
        <w:pStyle w:val="Balk5"/>
      </w:pPr>
      <w:bookmarkStart w:id="778" w:name="_Toc47706229"/>
      <w:r w:rsidRPr="006F7A4F">
        <w:lastRenderedPageBreak/>
        <w:t>Tablo 10.60 MUŞ</w:t>
      </w:r>
      <w:bookmarkEnd w:id="777"/>
      <w:bookmarkEnd w:id="77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3CBE8BB7"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32509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MUŞ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34B70DF" w14:textId="69B39AE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36130C" w14:textId="2A4A06A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858CE7" w14:textId="74ED143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F7B2FB8" w14:textId="462E92D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E2695C" w14:textId="03C4604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F094CA" w14:textId="1FAE6EA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88BCDB" w14:textId="01D7642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C21597" w14:textId="3F2A904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C341C1" w14:textId="5EECBDCB"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39DE3E1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02B60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0E46D9" w14:textId="3B39FDB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2C0A2B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2EFC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9C992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AC29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1.010.928,78</w:t>
            </w:r>
          </w:p>
        </w:tc>
        <w:tc>
          <w:tcPr>
            <w:tcW w:w="410" w:type="pct"/>
            <w:tcBorders>
              <w:top w:val="nil"/>
              <w:left w:val="nil"/>
              <w:bottom w:val="single" w:sz="4" w:space="0" w:color="D3D3D3"/>
              <w:right w:val="single" w:sz="4" w:space="0" w:color="D3D3D3"/>
            </w:tcBorders>
            <w:shd w:val="clear" w:color="auto" w:fill="auto"/>
            <w:vAlign w:val="center"/>
            <w:hideMark/>
          </w:tcPr>
          <w:p w14:paraId="2DBD7C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9.546.814,43</w:t>
            </w:r>
          </w:p>
        </w:tc>
        <w:tc>
          <w:tcPr>
            <w:tcW w:w="410" w:type="pct"/>
            <w:tcBorders>
              <w:top w:val="nil"/>
              <w:left w:val="nil"/>
              <w:bottom w:val="single" w:sz="4" w:space="0" w:color="D3D3D3"/>
              <w:right w:val="single" w:sz="4" w:space="0" w:color="D3D3D3"/>
            </w:tcBorders>
            <w:shd w:val="clear" w:color="auto" w:fill="auto"/>
            <w:vAlign w:val="center"/>
            <w:hideMark/>
          </w:tcPr>
          <w:p w14:paraId="595D64B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26.972.490,34</w:t>
            </w:r>
          </w:p>
        </w:tc>
        <w:tc>
          <w:tcPr>
            <w:tcW w:w="410" w:type="pct"/>
            <w:tcBorders>
              <w:top w:val="nil"/>
              <w:left w:val="nil"/>
              <w:bottom w:val="single" w:sz="4" w:space="0" w:color="D3D3D3"/>
              <w:right w:val="single" w:sz="4" w:space="0" w:color="D3D3D3"/>
            </w:tcBorders>
            <w:shd w:val="clear" w:color="auto" w:fill="auto"/>
            <w:vAlign w:val="center"/>
            <w:hideMark/>
          </w:tcPr>
          <w:p w14:paraId="6EED4E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2.065.276,56</w:t>
            </w:r>
          </w:p>
        </w:tc>
        <w:tc>
          <w:tcPr>
            <w:tcW w:w="410" w:type="pct"/>
            <w:tcBorders>
              <w:top w:val="nil"/>
              <w:left w:val="nil"/>
              <w:bottom w:val="single" w:sz="4" w:space="0" w:color="D3D3D3"/>
              <w:right w:val="single" w:sz="4" w:space="0" w:color="D3D3D3"/>
            </w:tcBorders>
            <w:shd w:val="clear" w:color="708090" w:fill="708090"/>
            <w:vAlign w:val="center"/>
            <w:hideMark/>
          </w:tcPr>
          <w:p w14:paraId="20E6307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39.595.510,12</w:t>
            </w:r>
          </w:p>
        </w:tc>
      </w:tr>
      <w:tr w:rsidR="000B627F" w:rsidRPr="006F7A4F" w14:paraId="5A0DF23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00D1A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787ABE" w14:textId="3AC7680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9099A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8352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6C23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AB70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781.354,62</w:t>
            </w:r>
          </w:p>
        </w:tc>
        <w:tc>
          <w:tcPr>
            <w:tcW w:w="410" w:type="pct"/>
            <w:tcBorders>
              <w:top w:val="nil"/>
              <w:left w:val="nil"/>
              <w:bottom w:val="single" w:sz="4" w:space="0" w:color="D3D3D3"/>
              <w:right w:val="single" w:sz="4" w:space="0" w:color="D3D3D3"/>
            </w:tcBorders>
            <w:shd w:val="clear" w:color="auto" w:fill="auto"/>
            <w:vAlign w:val="center"/>
            <w:hideMark/>
          </w:tcPr>
          <w:p w14:paraId="7318EE0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711F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C0DD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F8EFA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781.354,62</w:t>
            </w:r>
          </w:p>
        </w:tc>
      </w:tr>
      <w:tr w:rsidR="000B627F" w:rsidRPr="006F7A4F" w14:paraId="32ACE23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11218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414A0A" w14:textId="0EEF2C9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3C202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3A5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8D60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D88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5EB27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1.973.063,00</w:t>
            </w:r>
          </w:p>
        </w:tc>
        <w:tc>
          <w:tcPr>
            <w:tcW w:w="410" w:type="pct"/>
            <w:tcBorders>
              <w:top w:val="nil"/>
              <w:left w:val="nil"/>
              <w:bottom w:val="single" w:sz="4" w:space="0" w:color="D3D3D3"/>
              <w:right w:val="single" w:sz="4" w:space="0" w:color="D3D3D3"/>
            </w:tcBorders>
            <w:shd w:val="clear" w:color="auto" w:fill="auto"/>
            <w:vAlign w:val="center"/>
            <w:hideMark/>
          </w:tcPr>
          <w:p w14:paraId="0FF191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6FF7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747B5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1.973.063,00</w:t>
            </w:r>
          </w:p>
        </w:tc>
      </w:tr>
      <w:tr w:rsidR="000B627F" w:rsidRPr="006F7A4F" w14:paraId="709B570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70475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6E37F0" w14:textId="088D5D7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64CF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83B3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397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3759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185.143,00</w:t>
            </w:r>
          </w:p>
        </w:tc>
        <w:tc>
          <w:tcPr>
            <w:tcW w:w="410" w:type="pct"/>
            <w:tcBorders>
              <w:top w:val="nil"/>
              <w:left w:val="nil"/>
              <w:bottom w:val="single" w:sz="4" w:space="0" w:color="D3D3D3"/>
              <w:right w:val="single" w:sz="4" w:space="0" w:color="D3D3D3"/>
            </w:tcBorders>
            <w:shd w:val="clear" w:color="auto" w:fill="auto"/>
            <w:vAlign w:val="center"/>
            <w:hideMark/>
          </w:tcPr>
          <w:p w14:paraId="027FC1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3D0C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212C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BAF02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185.143,00</w:t>
            </w:r>
          </w:p>
        </w:tc>
      </w:tr>
      <w:tr w:rsidR="000B627F" w:rsidRPr="006F7A4F" w14:paraId="49CE185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66084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592F56" w14:textId="324861B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79ED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9474E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54E95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8907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E134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393.403,00</w:t>
            </w:r>
          </w:p>
        </w:tc>
        <w:tc>
          <w:tcPr>
            <w:tcW w:w="410" w:type="pct"/>
            <w:tcBorders>
              <w:top w:val="nil"/>
              <w:left w:val="nil"/>
              <w:bottom w:val="single" w:sz="4" w:space="0" w:color="D3D3D3"/>
              <w:right w:val="single" w:sz="4" w:space="0" w:color="D3D3D3"/>
            </w:tcBorders>
            <w:shd w:val="clear" w:color="auto" w:fill="auto"/>
            <w:vAlign w:val="center"/>
            <w:hideMark/>
          </w:tcPr>
          <w:p w14:paraId="16A8E3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06C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C2373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393.403,00</w:t>
            </w:r>
          </w:p>
        </w:tc>
      </w:tr>
      <w:tr w:rsidR="000B627F" w:rsidRPr="006F7A4F" w14:paraId="458FD8C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87D09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F5AF42C" w14:textId="1DD8C8F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F560D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4B56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53313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9316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C922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313.720,60</w:t>
            </w:r>
          </w:p>
        </w:tc>
        <w:tc>
          <w:tcPr>
            <w:tcW w:w="410" w:type="pct"/>
            <w:tcBorders>
              <w:top w:val="nil"/>
              <w:left w:val="nil"/>
              <w:bottom w:val="single" w:sz="4" w:space="0" w:color="D3D3D3"/>
              <w:right w:val="single" w:sz="4" w:space="0" w:color="D3D3D3"/>
            </w:tcBorders>
            <w:shd w:val="clear" w:color="auto" w:fill="auto"/>
            <w:vAlign w:val="center"/>
            <w:hideMark/>
          </w:tcPr>
          <w:p w14:paraId="6E439AF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BD89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D1900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313.720,60</w:t>
            </w:r>
          </w:p>
        </w:tc>
      </w:tr>
      <w:tr w:rsidR="000B627F" w:rsidRPr="006F7A4F" w14:paraId="2E7DEC0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7B270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94F2E3" w14:textId="20A2D419"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A36C2E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E0335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1D9FF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8F868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1.977.426,40</w:t>
            </w:r>
          </w:p>
        </w:tc>
        <w:tc>
          <w:tcPr>
            <w:tcW w:w="410" w:type="pct"/>
            <w:tcBorders>
              <w:top w:val="nil"/>
              <w:left w:val="nil"/>
              <w:bottom w:val="single" w:sz="4" w:space="0" w:color="D3D3D3"/>
              <w:right w:val="single" w:sz="4" w:space="0" w:color="D3D3D3"/>
            </w:tcBorders>
            <w:shd w:val="clear" w:color="708090" w:fill="708090"/>
            <w:vAlign w:val="center"/>
            <w:hideMark/>
          </w:tcPr>
          <w:p w14:paraId="0528A5D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12.227.001,03</w:t>
            </w:r>
          </w:p>
        </w:tc>
        <w:tc>
          <w:tcPr>
            <w:tcW w:w="410" w:type="pct"/>
            <w:tcBorders>
              <w:top w:val="nil"/>
              <w:left w:val="nil"/>
              <w:bottom w:val="single" w:sz="4" w:space="0" w:color="D3D3D3"/>
              <w:right w:val="single" w:sz="4" w:space="0" w:color="D3D3D3"/>
            </w:tcBorders>
            <w:shd w:val="clear" w:color="708090" w:fill="708090"/>
            <w:vAlign w:val="center"/>
            <w:hideMark/>
          </w:tcPr>
          <w:p w14:paraId="036DDBF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26.972.490,34</w:t>
            </w:r>
          </w:p>
        </w:tc>
        <w:tc>
          <w:tcPr>
            <w:tcW w:w="410" w:type="pct"/>
            <w:tcBorders>
              <w:top w:val="nil"/>
              <w:left w:val="nil"/>
              <w:bottom w:val="single" w:sz="4" w:space="0" w:color="D3D3D3"/>
              <w:right w:val="single" w:sz="4" w:space="0" w:color="D3D3D3"/>
            </w:tcBorders>
            <w:shd w:val="clear" w:color="708090" w:fill="708090"/>
            <w:vAlign w:val="center"/>
            <w:hideMark/>
          </w:tcPr>
          <w:p w14:paraId="289BECB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2.065.276,56</w:t>
            </w:r>
          </w:p>
        </w:tc>
        <w:tc>
          <w:tcPr>
            <w:tcW w:w="410" w:type="pct"/>
            <w:tcBorders>
              <w:top w:val="nil"/>
              <w:left w:val="nil"/>
              <w:bottom w:val="single" w:sz="4" w:space="0" w:color="D3D3D3"/>
              <w:right w:val="single" w:sz="4" w:space="0" w:color="D3D3D3"/>
            </w:tcBorders>
            <w:shd w:val="clear" w:color="708090" w:fill="708090"/>
            <w:vAlign w:val="center"/>
            <w:hideMark/>
          </w:tcPr>
          <w:p w14:paraId="00D60B5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43.242.194,34</w:t>
            </w:r>
          </w:p>
        </w:tc>
      </w:tr>
    </w:tbl>
    <w:p w14:paraId="2FD4F089" w14:textId="77777777" w:rsidR="005044BE" w:rsidRPr="006F7A4F" w:rsidRDefault="005044BE" w:rsidP="005044BE">
      <w:pPr>
        <w:rPr>
          <w:rFonts w:ascii="Times New Roman" w:hAnsi="Times New Roman" w:cs="Times New Roman"/>
        </w:rPr>
      </w:pPr>
    </w:p>
    <w:p w14:paraId="171C7FE4" w14:textId="77777777" w:rsidR="005044BE" w:rsidRPr="006F7A4F" w:rsidRDefault="005044BE" w:rsidP="005044BE">
      <w:pPr>
        <w:rPr>
          <w:rFonts w:ascii="Times New Roman" w:hAnsi="Times New Roman" w:cs="Times New Roman"/>
        </w:rPr>
      </w:pPr>
      <w:r w:rsidRPr="006F7A4F">
        <w:rPr>
          <w:rFonts w:ascii="Times New Roman" w:hAnsi="Times New Roman" w:cs="Times New Roman"/>
        </w:rPr>
        <w:br w:type="page"/>
      </w:r>
    </w:p>
    <w:p w14:paraId="3B630DEE" w14:textId="77777777" w:rsidR="005044BE" w:rsidRPr="006F7A4F" w:rsidRDefault="005044BE" w:rsidP="00013187">
      <w:pPr>
        <w:pStyle w:val="Balk5"/>
      </w:pPr>
      <w:bookmarkStart w:id="779" w:name="_Toc445993578"/>
      <w:bookmarkStart w:id="780" w:name="_Toc47706230"/>
      <w:r w:rsidRPr="006F7A4F">
        <w:lastRenderedPageBreak/>
        <w:t>Tablo 10.61 NEVŞEHİR</w:t>
      </w:r>
      <w:bookmarkEnd w:id="779"/>
      <w:bookmarkEnd w:id="780"/>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6BD0D9B1"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1A393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NEVŞEHİR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311DBBB" w14:textId="21AF7C2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276C39" w14:textId="643BB3E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6FB800" w14:textId="61723BF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F2A40E" w14:textId="7672C39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8C6E93" w14:textId="2BC6BB1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7ACDCD" w14:textId="0205558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D36077D" w14:textId="21AED78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CA3455" w14:textId="4B8F852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466657" w14:textId="5BF4069A"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7559A9E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3C3D1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002A1F" w14:textId="3BAE2F3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15C92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6A04B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42AA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302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272.737,64</w:t>
            </w:r>
          </w:p>
        </w:tc>
        <w:tc>
          <w:tcPr>
            <w:tcW w:w="410" w:type="pct"/>
            <w:tcBorders>
              <w:top w:val="nil"/>
              <w:left w:val="nil"/>
              <w:bottom w:val="single" w:sz="4" w:space="0" w:color="D3D3D3"/>
              <w:right w:val="single" w:sz="4" w:space="0" w:color="D3D3D3"/>
            </w:tcBorders>
            <w:shd w:val="clear" w:color="auto" w:fill="auto"/>
            <w:vAlign w:val="center"/>
            <w:hideMark/>
          </w:tcPr>
          <w:p w14:paraId="6BD9B5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39.663,97</w:t>
            </w:r>
          </w:p>
        </w:tc>
        <w:tc>
          <w:tcPr>
            <w:tcW w:w="410" w:type="pct"/>
            <w:tcBorders>
              <w:top w:val="nil"/>
              <w:left w:val="nil"/>
              <w:bottom w:val="single" w:sz="4" w:space="0" w:color="D3D3D3"/>
              <w:right w:val="single" w:sz="4" w:space="0" w:color="D3D3D3"/>
            </w:tcBorders>
            <w:shd w:val="clear" w:color="auto" w:fill="auto"/>
            <w:vAlign w:val="center"/>
            <w:hideMark/>
          </w:tcPr>
          <w:p w14:paraId="1A254F9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6A3A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637A5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312.401,60</w:t>
            </w:r>
          </w:p>
        </w:tc>
      </w:tr>
      <w:tr w:rsidR="000B627F" w:rsidRPr="006F7A4F" w14:paraId="4F4001D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D71F1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D17779" w14:textId="24553E33"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CE131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452A3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04C2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26506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675.742,56</w:t>
            </w:r>
          </w:p>
        </w:tc>
        <w:tc>
          <w:tcPr>
            <w:tcW w:w="410" w:type="pct"/>
            <w:tcBorders>
              <w:top w:val="nil"/>
              <w:left w:val="nil"/>
              <w:bottom w:val="single" w:sz="4" w:space="0" w:color="D3D3D3"/>
              <w:right w:val="single" w:sz="4" w:space="0" w:color="D3D3D3"/>
            </w:tcBorders>
            <w:shd w:val="clear" w:color="auto" w:fill="auto"/>
            <w:vAlign w:val="center"/>
            <w:hideMark/>
          </w:tcPr>
          <w:p w14:paraId="21E770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CA82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E58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B57B82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675.742,56</w:t>
            </w:r>
          </w:p>
        </w:tc>
      </w:tr>
      <w:tr w:rsidR="000B627F" w:rsidRPr="006F7A4F" w14:paraId="5634622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944B6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51CCF1D" w14:textId="753FE45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D423D3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332AD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04F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0449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1.460.996,74</w:t>
            </w:r>
          </w:p>
        </w:tc>
        <w:tc>
          <w:tcPr>
            <w:tcW w:w="410" w:type="pct"/>
            <w:tcBorders>
              <w:top w:val="nil"/>
              <w:left w:val="nil"/>
              <w:bottom w:val="single" w:sz="4" w:space="0" w:color="D3D3D3"/>
              <w:right w:val="single" w:sz="4" w:space="0" w:color="D3D3D3"/>
            </w:tcBorders>
            <w:shd w:val="clear" w:color="auto" w:fill="auto"/>
            <w:vAlign w:val="center"/>
            <w:hideMark/>
          </w:tcPr>
          <w:p w14:paraId="558FC44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22.492.276,74</w:t>
            </w:r>
          </w:p>
        </w:tc>
        <w:tc>
          <w:tcPr>
            <w:tcW w:w="410" w:type="pct"/>
            <w:tcBorders>
              <w:top w:val="nil"/>
              <w:left w:val="nil"/>
              <w:bottom w:val="single" w:sz="4" w:space="0" w:color="D3D3D3"/>
              <w:right w:val="single" w:sz="4" w:space="0" w:color="D3D3D3"/>
            </w:tcBorders>
            <w:shd w:val="clear" w:color="auto" w:fill="auto"/>
            <w:vAlign w:val="center"/>
            <w:hideMark/>
          </w:tcPr>
          <w:p w14:paraId="076A39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49.660.687,00</w:t>
            </w:r>
          </w:p>
        </w:tc>
        <w:tc>
          <w:tcPr>
            <w:tcW w:w="410" w:type="pct"/>
            <w:tcBorders>
              <w:top w:val="nil"/>
              <w:left w:val="nil"/>
              <w:bottom w:val="single" w:sz="4" w:space="0" w:color="D3D3D3"/>
              <w:right w:val="single" w:sz="4" w:space="0" w:color="D3D3D3"/>
            </w:tcBorders>
            <w:shd w:val="clear" w:color="auto" w:fill="auto"/>
            <w:vAlign w:val="center"/>
            <w:hideMark/>
          </w:tcPr>
          <w:p w14:paraId="111A9B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723.733,72</w:t>
            </w:r>
          </w:p>
        </w:tc>
        <w:tc>
          <w:tcPr>
            <w:tcW w:w="410" w:type="pct"/>
            <w:tcBorders>
              <w:top w:val="nil"/>
              <w:left w:val="nil"/>
              <w:bottom w:val="single" w:sz="4" w:space="0" w:color="D3D3D3"/>
              <w:right w:val="single" w:sz="4" w:space="0" w:color="D3D3D3"/>
            </w:tcBorders>
            <w:shd w:val="clear" w:color="708090" w:fill="708090"/>
            <w:vAlign w:val="center"/>
            <w:hideMark/>
          </w:tcPr>
          <w:p w14:paraId="44D90F7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74.337.694,20</w:t>
            </w:r>
          </w:p>
        </w:tc>
      </w:tr>
      <w:tr w:rsidR="000B627F" w:rsidRPr="006F7A4F" w14:paraId="1746B17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A6B5B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6A3EB" w14:textId="2F28F30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E1B58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1255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7038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236F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8198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448.509,44</w:t>
            </w:r>
          </w:p>
        </w:tc>
        <w:tc>
          <w:tcPr>
            <w:tcW w:w="410" w:type="pct"/>
            <w:tcBorders>
              <w:top w:val="nil"/>
              <w:left w:val="nil"/>
              <w:bottom w:val="single" w:sz="4" w:space="0" w:color="D3D3D3"/>
              <w:right w:val="single" w:sz="4" w:space="0" w:color="D3D3D3"/>
            </w:tcBorders>
            <w:shd w:val="clear" w:color="auto" w:fill="auto"/>
            <w:vAlign w:val="center"/>
            <w:hideMark/>
          </w:tcPr>
          <w:p w14:paraId="60BB72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1BAD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E6E75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448.509,44</w:t>
            </w:r>
          </w:p>
        </w:tc>
      </w:tr>
      <w:tr w:rsidR="000B627F" w:rsidRPr="006F7A4F" w14:paraId="4BB6F73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13753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851F18" w14:textId="5100C17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069A3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6CFD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FB30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3525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169.040,00</w:t>
            </w:r>
          </w:p>
        </w:tc>
        <w:tc>
          <w:tcPr>
            <w:tcW w:w="410" w:type="pct"/>
            <w:tcBorders>
              <w:top w:val="nil"/>
              <w:left w:val="nil"/>
              <w:bottom w:val="single" w:sz="4" w:space="0" w:color="D3D3D3"/>
              <w:right w:val="single" w:sz="4" w:space="0" w:color="D3D3D3"/>
            </w:tcBorders>
            <w:shd w:val="clear" w:color="auto" w:fill="auto"/>
            <w:vAlign w:val="center"/>
            <w:hideMark/>
          </w:tcPr>
          <w:p w14:paraId="33E7FFC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435.425,00</w:t>
            </w:r>
          </w:p>
        </w:tc>
        <w:tc>
          <w:tcPr>
            <w:tcW w:w="410" w:type="pct"/>
            <w:tcBorders>
              <w:top w:val="nil"/>
              <w:left w:val="nil"/>
              <w:bottom w:val="single" w:sz="4" w:space="0" w:color="D3D3D3"/>
              <w:right w:val="single" w:sz="4" w:space="0" w:color="D3D3D3"/>
            </w:tcBorders>
            <w:shd w:val="clear" w:color="auto" w:fill="auto"/>
            <w:vAlign w:val="center"/>
            <w:hideMark/>
          </w:tcPr>
          <w:p w14:paraId="664BA9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3FA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AAA63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604.465,00</w:t>
            </w:r>
          </w:p>
        </w:tc>
      </w:tr>
      <w:tr w:rsidR="000B627F" w:rsidRPr="006F7A4F" w14:paraId="0FFE924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3739D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B30223" w14:textId="2509DAB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865DD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EC30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0DAE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ECB5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3.837.790,08</w:t>
            </w:r>
          </w:p>
        </w:tc>
        <w:tc>
          <w:tcPr>
            <w:tcW w:w="410" w:type="pct"/>
            <w:tcBorders>
              <w:top w:val="nil"/>
              <w:left w:val="nil"/>
              <w:bottom w:val="single" w:sz="4" w:space="0" w:color="D3D3D3"/>
              <w:right w:val="single" w:sz="4" w:space="0" w:color="D3D3D3"/>
            </w:tcBorders>
            <w:shd w:val="clear" w:color="auto" w:fill="auto"/>
            <w:vAlign w:val="center"/>
            <w:hideMark/>
          </w:tcPr>
          <w:p w14:paraId="6D0653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B00FE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5ECE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2816C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3.837.790,08</w:t>
            </w:r>
          </w:p>
        </w:tc>
      </w:tr>
      <w:tr w:rsidR="000B627F" w:rsidRPr="006F7A4F" w14:paraId="47B14D6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3F952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49B258" w14:textId="0373BF2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4B7DC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255B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2552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D094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DBD2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111.429,00</w:t>
            </w:r>
          </w:p>
        </w:tc>
        <w:tc>
          <w:tcPr>
            <w:tcW w:w="410" w:type="pct"/>
            <w:tcBorders>
              <w:top w:val="nil"/>
              <w:left w:val="nil"/>
              <w:bottom w:val="single" w:sz="4" w:space="0" w:color="D3D3D3"/>
              <w:right w:val="single" w:sz="4" w:space="0" w:color="D3D3D3"/>
            </w:tcBorders>
            <w:shd w:val="clear" w:color="auto" w:fill="auto"/>
            <w:vAlign w:val="center"/>
            <w:hideMark/>
          </w:tcPr>
          <w:p w14:paraId="5D2D00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6998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FCC8D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111.429,00</w:t>
            </w:r>
          </w:p>
        </w:tc>
      </w:tr>
      <w:tr w:rsidR="000B627F" w:rsidRPr="006F7A4F" w14:paraId="620DD86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F225F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A7DA50" w14:textId="0A7A2AD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56EF78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1A759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1E1E9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89311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245.730,00</w:t>
            </w:r>
          </w:p>
        </w:tc>
        <w:tc>
          <w:tcPr>
            <w:tcW w:w="410" w:type="pct"/>
            <w:tcBorders>
              <w:top w:val="nil"/>
              <w:left w:val="nil"/>
              <w:bottom w:val="single" w:sz="4" w:space="0" w:color="D3D3D3"/>
              <w:right w:val="single" w:sz="4" w:space="0" w:color="D3D3D3"/>
            </w:tcBorders>
            <w:shd w:val="clear" w:color="auto" w:fill="auto"/>
            <w:vAlign w:val="center"/>
            <w:hideMark/>
          </w:tcPr>
          <w:p w14:paraId="732C56A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155.411,00</w:t>
            </w:r>
          </w:p>
        </w:tc>
        <w:tc>
          <w:tcPr>
            <w:tcW w:w="410" w:type="pct"/>
            <w:tcBorders>
              <w:top w:val="nil"/>
              <w:left w:val="nil"/>
              <w:bottom w:val="single" w:sz="4" w:space="0" w:color="D3D3D3"/>
              <w:right w:val="single" w:sz="4" w:space="0" w:color="D3D3D3"/>
            </w:tcBorders>
            <w:shd w:val="clear" w:color="auto" w:fill="auto"/>
            <w:vAlign w:val="center"/>
            <w:hideMark/>
          </w:tcPr>
          <w:p w14:paraId="070634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1B731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1C3AE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401.141,00</w:t>
            </w:r>
          </w:p>
        </w:tc>
      </w:tr>
      <w:tr w:rsidR="000B627F" w:rsidRPr="006F7A4F" w14:paraId="6960233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3327A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D851BC4" w14:textId="0BCA5FDD"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6870FD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77524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9CE10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70FAC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6.662.037,02</w:t>
            </w:r>
          </w:p>
        </w:tc>
        <w:tc>
          <w:tcPr>
            <w:tcW w:w="410" w:type="pct"/>
            <w:tcBorders>
              <w:top w:val="nil"/>
              <w:left w:val="nil"/>
              <w:bottom w:val="single" w:sz="4" w:space="0" w:color="D3D3D3"/>
              <w:right w:val="single" w:sz="4" w:space="0" w:color="D3D3D3"/>
            </w:tcBorders>
            <w:shd w:val="clear" w:color="708090" w:fill="708090"/>
            <w:vAlign w:val="center"/>
            <w:hideMark/>
          </w:tcPr>
          <w:p w14:paraId="2C521B4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23.682.715,15</w:t>
            </w:r>
          </w:p>
        </w:tc>
        <w:tc>
          <w:tcPr>
            <w:tcW w:w="410" w:type="pct"/>
            <w:tcBorders>
              <w:top w:val="nil"/>
              <w:left w:val="nil"/>
              <w:bottom w:val="single" w:sz="4" w:space="0" w:color="D3D3D3"/>
              <w:right w:val="single" w:sz="4" w:space="0" w:color="D3D3D3"/>
            </w:tcBorders>
            <w:shd w:val="clear" w:color="708090" w:fill="708090"/>
            <w:vAlign w:val="center"/>
            <w:hideMark/>
          </w:tcPr>
          <w:p w14:paraId="64EC80D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49.660.687,00</w:t>
            </w:r>
          </w:p>
        </w:tc>
        <w:tc>
          <w:tcPr>
            <w:tcW w:w="410" w:type="pct"/>
            <w:tcBorders>
              <w:top w:val="nil"/>
              <w:left w:val="nil"/>
              <w:bottom w:val="single" w:sz="4" w:space="0" w:color="D3D3D3"/>
              <w:right w:val="single" w:sz="4" w:space="0" w:color="D3D3D3"/>
            </w:tcBorders>
            <w:shd w:val="clear" w:color="708090" w:fill="708090"/>
            <w:vAlign w:val="center"/>
            <w:hideMark/>
          </w:tcPr>
          <w:p w14:paraId="6017144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723.733,72</w:t>
            </w:r>
          </w:p>
        </w:tc>
        <w:tc>
          <w:tcPr>
            <w:tcW w:w="410" w:type="pct"/>
            <w:tcBorders>
              <w:top w:val="nil"/>
              <w:left w:val="nil"/>
              <w:bottom w:val="single" w:sz="4" w:space="0" w:color="D3D3D3"/>
              <w:right w:val="single" w:sz="4" w:space="0" w:color="D3D3D3"/>
            </w:tcBorders>
            <w:shd w:val="clear" w:color="708090" w:fill="708090"/>
            <w:vAlign w:val="center"/>
            <w:hideMark/>
          </w:tcPr>
          <w:p w14:paraId="70723B7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80.729.172,88</w:t>
            </w:r>
          </w:p>
        </w:tc>
      </w:tr>
    </w:tbl>
    <w:p w14:paraId="2834C14A" w14:textId="77777777" w:rsidR="005044BE" w:rsidRPr="006F7A4F" w:rsidRDefault="005044BE" w:rsidP="005044BE">
      <w:pPr>
        <w:pStyle w:val="Tablo1"/>
        <w:jc w:val="left"/>
        <w:rPr>
          <w:rFonts w:ascii="Times New Roman" w:hAnsi="Times New Roman"/>
          <w:b w:val="0"/>
        </w:rPr>
      </w:pPr>
    </w:p>
    <w:p w14:paraId="0AE7FD77" w14:textId="77777777" w:rsidR="005044BE" w:rsidRPr="006F7A4F" w:rsidRDefault="005044BE" w:rsidP="005044BE">
      <w:pPr>
        <w:rPr>
          <w:rFonts w:ascii="Times New Roman" w:hAnsi="Times New Roman" w:cs="Times New Roman"/>
        </w:rPr>
      </w:pPr>
      <w:r w:rsidRPr="006F7A4F">
        <w:rPr>
          <w:rFonts w:ascii="Times New Roman" w:hAnsi="Times New Roman" w:cs="Times New Roman"/>
          <w:b/>
        </w:rPr>
        <w:br w:type="page"/>
      </w:r>
    </w:p>
    <w:p w14:paraId="00F37FF2" w14:textId="77777777" w:rsidR="005044BE" w:rsidRPr="006F7A4F" w:rsidRDefault="005044BE" w:rsidP="00013187">
      <w:pPr>
        <w:pStyle w:val="Balk5"/>
      </w:pPr>
      <w:bookmarkStart w:id="781" w:name="_Toc445993579"/>
      <w:bookmarkStart w:id="782" w:name="_Toc47706231"/>
      <w:r w:rsidRPr="006F7A4F">
        <w:lastRenderedPageBreak/>
        <w:t>Tablo 10.62 NİĞDE</w:t>
      </w:r>
      <w:bookmarkEnd w:id="781"/>
      <w:bookmarkEnd w:id="782"/>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12183483"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88025D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NİĞDE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7390C38" w14:textId="6DCC480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966E2A" w14:textId="50F3E47F"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0D0AB9" w14:textId="3791BF9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614C04" w14:textId="6D6EF8F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ADE75A" w14:textId="5550F22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9166DA" w14:textId="1D67338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23761D" w14:textId="1B3004E7"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7703DC" w14:textId="1C38E35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DBFA26" w14:textId="4D7751A2"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DC7501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A33B9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32D9F4" w14:textId="75838E70"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3E0349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4F56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A7394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4E239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5.267.939,75</w:t>
            </w:r>
          </w:p>
        </w:tc>
        <w:tc>
          <w:tcPr>
            <w:tcW w:w="410" w:type="pct"/>
            <w:tcBorders>
              <w:top w:val="nil"/>
              <w:left w:val="nil"/>
              <w:bottom w:val="single" w:sz="4" w:space="0" w:color="D3D3D3"/>
              <w:right w:val="single" w:sz="4" w:space="0" w:color="D3D3D3"/>
            </w:tcBorders>
            <w:shd w:val="clear" w:color="auto" w:fill="auto"/>
            <w:vAlign w:val="center"/>
            <w:hideMark/>
          </w:tcPr>
          <w:p w14:paraId="07B8A29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328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354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8B65A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5.267.939,75</w:t>
            </w:r>
          </w:p>
        </w:tc>
      </w:tr>
      <w:tr w:rsidR="000B627F" w:rsidRPr="006F7A4F" w14:paraId="2BDDED7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588AC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D1AB65" w14:textId="52FC4FA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BA922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8EF6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9AF90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097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481.982,70</w:t>
            </w:r>
          </w:p>
        </w:tc>
        <w:tc>
          <w:tcPr>
            <w:tcW w:w="410" w:type="pct"/>
            <w:tcBorders>
              <w:top w:val="nil"/>
              <w:left w:val="nil"/>
              <w:bottom w:val="single" w:sz="4" w:space="0" w:color="D3D3D3"/>
              <w:right w:val="single" w:sz="4" w:space="0" w:color="D3D3D3"/>
            </w:tcBorders>
            <w:shd w:val="clear" w:color="auto" w:fill="auto"/>
            <w:vAlign w:val="center"/>
            <w:hideMark/>
          </w:tcPr>
          <w:p w14:paraId="6BC469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85.564,81</w:t>
            </w:r>
          </w:p>
        </w:tc>
        <w:tc>
          <w:tcPr>
            <w:tcW w:w="410" w:type="pct"/>
            <w:tcBorders>
              <w:top w:val="nil"/>
              <w:left w:val="nil"/>
              <w:bottom w:val="single" w:sz="4" w:space="0" w:color="D3D3D3"/>
              <w:right w:val="single" w:sz="4" w:space="0" w:color="D3D3D3"/>
            </w:tcBorders>
            <w:shd w:val="clear" w:color="auto" w:fill="auto"/>
            <w:vAlign w:val="center"/>
            <w:hideMark/>
          </w:tcPr>
          <w:p w14:paraId="69029B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2003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25.321,38</w:t>
            </w:r>
          </w:p>
        </w:tc>
        <w:tc>
          <w:tcPr>
            <w:tcW w:w="410" w:type="pct"/>
            <w:tcBorders>
              <w:top w:val="nil"/>
              <w:left w:val="nil"/>
              <w:bottom w:val="single" w:sz="4" w:space="0" w:color="D3D3D3"/>
              <w:right w:val="single" w:sz="4" w:space="0" w:color="D3D3D3"/>
            </w:tcBorders>
            <w:shd w:val="clear" w:color="708090" w:fill="708090"/>
            <w:vAlign w:val="center"/>
            <w:hideMark/>
          </w:tcPr>
          <w:p w14:paraId="619F005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592.868,89</w:t>
            </w:r>
          </w:p>
        </w:tc>
      </w:tr>
      <w:tr w:rsidR="000B627F" w:rsidRPr="006F7A4F" w14:paraId="2A4D7F9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EAD2F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7AACB33C" w14:textId="34899CC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E64EC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DA4CA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BB55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BF3C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1.823.952,17</w:t>
            </w:r>
          </w:p>
        </w:tc>
        <w:tc>
          <w:tcPr>
            <w:tcW w:w="410" w:type="pct"/>
            <w:tcBorders>
              <w:top w:val="nil"/>
              <w:left w:val="nil"/>
              <w:bottom w:val="single" w:sz="4" w:space="0" w:color="D3D3D3"/>
              <w:right w:val="single" w:sz="4" w:space="0" w:color="D3D3D3"/>
            </w:tcBorders>
            <w:shd w:val="clear" w:color="auto" w:fill="auto"/>
            <w:vAlign w:val="center"/>
            <w:hideMark/>
          </w:tcPr>
          <w:p w14:paraId="058C20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14.614.832,94</w:t>
            </w:r>
          </w:p>
        </w:tc>
        <w:tc>
          <w:tcPr>
            <w:tcW w:w="410" w:type="pct"/>
            <w:tcBorders>
              <w:top w:val="nil"/>
              <w:left w:val="nil"/>
              <w:bottom w:val="single" w:sz="4" w:space="0" w:color="D3D3D3"/>
              <w:right w:val="single" w:sz="4" w:space="0" w:color="D3D3D3"/>
            </w:tcBorders>
            <w:shd w:val="clear" w:color="auto" w:fill="auto"/>
            <w:vAlign w:val="center"/>
            <w:hideMark/>
          </w:tcPr>
          <w:p w14:paraId="6BC1BFA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62.447.978,00</w:t>
            </w:r>
          </w:p>
        </w:tc>
        <w:tc>
          <w:tcPr>
            <w:tcW w:w="410" w:type="pct"/>
            <w:tcBorders>
              <w:top w:val="nil"/>
              <w:left w:val="nil"/>
              <w:bottom w:val="single" w:sz="4" w:space="0" w:color="D3D3D3"/>
              <w:right w:val="single" w:sz="4" w:space="0" w:color="D3D3D3"/>
            </w:tcBorders>
            <w:shd w:val="clear" w:color="auto" w:fill="auto"/>
            <w:vAlign w:val="center"/>
            <w:hideMark/>
          </w:tcPr>
          <w:p w14:paraId="02E396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5.434.143,88</w:t>
            </w:r>
          </w:p>
        </w:tc>
        <w:tc>
          <w:tcPr>
            <w:tcW w:w="410" w:type="pct"/>
            <w:tcBorders>
              <w:top w:val="nil"/>
              <w:left w:val="nil"/>
              <w:bottom w:val="single" w:sz="4" w:space="0" w:color="D3D3D3"/>
              <w:right w:val="single" w:sz="4" w:space="0" w:color="D3D3D3"/>
            </w:tcBorders>
            <w:shd w:val="clear" w:color="708090" w:fill="708090"/>
            <w:vAlign w:val="center"/>
            <w:hideMark/>
          </w:tcPr>
          <w:p w14:paraId="70027B9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84.320.906,99</w:t>
            </w:r>
          </w:p>
        </w:tc>
      </w:tr>
      <w:tr w:rsidR="000B627F" w:rsidRPr="006F7A4F" w14:paraId="277D94E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24CC4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0BE76E4" w14:textId="1E4F6A1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5E40FA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83E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B9D26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9A47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83E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5.520,00</w:t>
            </w:r>
          </w:p>
        </w:tc>
        <w:tc>
          <w:tcPr>
            <w:tcW w:w="410" w:type="pct"/>
            <w:tcBorders>
              <w:top w:val="nil"/>
              <w:left w:val="nil"/>
              <w:bottom w:val="single" w:sz="4" w:space="0" w:color="D3D3D3"/>
              <w:right w:val="single" w:sz="4" w:space="0" w:color="D3D3D3"/>
            </w:tcBorders>
            <w:shd w:val="clear" w:color="auto" w:fill="auto"/>
            <w:vAlign w:val="center"/>
            <w:hideMark/>
          </w:tcPr>
          <w:p w14:paraId="6D54E8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5246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32E4B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5.520,00</w:t>
            </w:r>
          </w:p>
        </w:tc>
      </w:tr>
      <w:tr w:rsidR="000B627F" w:rsidRPr="006F7A4F" w14:paraId="17EC026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C639E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A77662" w14:textId="67A59CE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5755A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2E215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11DE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616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142.497,00</w:t>
            </w:r>
          </w:p>
        </w:tc>
        <w:tc>
          <w:tcPr>
            <w:tcW w:w="410" w:type="pct"/>
            <w:tcBorders>
              <w:top w:val="nil"/>
              <w:left w:val="nil"/>
              <w:bottom w:val="single" w:sz="4" w:space="0" w:color="D3D3D3"/>
              <w:right w:val="single" w:sz="4" w:space="0" w:color="D3D3D3"/>
            </w:tcBorders>
            <w:shd w:val="clear" w:color="auto" w:fill="auto"/>
            <w:vAlign w:val="center"/>
            <w:hideMark/>
          </w:tcPr>
          <w:p w14:paraId="1BC624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45.762,00</w:t>
            </w:r>
          </w:p>
        </w:tc>
        <w:tc>
          <w:tcPr>
            <w:tcW w:w="410" w:type="pct"/>
            <w:tcBorders>
              <w:top w:val="nil"/>
              <w:left w:val="nil"/>
              <w:bottom w:val="single" w:sz="4" w:space="0" w:color="D3D3D3"/>
              <w:right w:val="single" w:sz="4" w:space="0" w:color="D3D3D3"/>
            </w:tcBorders>
            <w:shd w:val="clear" w:color="auto" w:fill="auto"/>
            <w:vAlign w:val="center"/>
            <w:hideMark/>
          </w:tcPr>
          <w:p w14:paraId="1B685F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226F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29FD6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188.259,00</w:t>
            </w:r>
          </w:p>
        </w:tc>
      </w:tr>
      <w:tr w:rsidR="000B627F" w:rsidRPr="006F7A4F" w14:paraId="36E768A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25386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F0D0F5" w14:textId="5780BAE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B8D1A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31FBA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8FFE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7BDC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6.825.703,87</w:t>
            </w:r>
          </w:p>
        </w:tc>
        <w:tc>
          <w:tcPr>
            <w:tcW w:w="410" w:type="pct"/>
            <w:tcBorders>
              <w:top w:val="nil"/>
              <w:left w:val="nil"/>
              <w:bottom w:val="single" w:sz="4" w:space="0" w:color="D3D3D3"/>
              <w:right w:val="single" w:sz="4" w:space="0" w:color="D3D3D3"/>
            </w:tcBorders>
            <w:shd w:val="clear" w:color="auto" w:fill="auto"/>
            <w:vAlign w:val="center"/>
            <w:hideMark/>
          </w:tcPr>
          <w:p w14:paraId="1FD827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64BA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51AF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C03CC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6.825.703,87</w:t>
            </w:r>
          </w:p>
        </w:tc>
      </w:tr>
      <w:tr w:rsidR="000B627F" w:rsidRPr="006F7A4F" w14:paraId="40D344B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A7369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E55FB3" w14:textId="0090301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59515A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6C16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AB427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0F4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41.115,00</w:t>
            </w:r>
          </w:p>
        </w:tc>
        <w:tc>
          <w:tcPr>
            <w:tcW w:w="410" w:type="pct"/>
            <w:tcBorders>
              <w:top w:val="nil"/>
              <w:left w:val="nil"/>
              <w:bottom w:val="single" w:sz="4" w:space="0" w:color="D3D3D3"/>
              <w:right w:val="single" w:sz="4" w:space="0" w:color="D3D3D3"/>
            </w:tcBorders>
            <w:shd w:val="clear" w:color="auto" w:fill="auto"/>
            <w:vAlign w:val="center"/>
            <w:hideMark/>
          </w:tcPr>
          <w:p w14:paraId="503F21A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FB3E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8CAF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2508E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41.115,00</w:t>
            </w:r>
          </w:p>
        </w:tc>
      </w:tr>
      <w:tr w:rsidR="000B627F" w:rsidRPr="006F7A4F" w14:paraId="12FFB6D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FFB5FD"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F56369" w14:textId="36912D2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7F364F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75764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4769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9890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14.399,00</w:t>
            </w:r>
          </w:p>
        </w:tc>
        <w:tc>
          <w:tcPr>
            <w:tcW w:w="410" w:type="pct"/>
            <w:tcBorders>
              <w:top w:val="nil"/>
              <w:left w:val="nil"/>
              <w:bottom w:val="single" w:sz="4" w:space="0" w:color="D3D3D3"/>
              <w:right w:val="single" w:sz="4" w:space="0" w:color="D3D3D3"/>
            </w:tcBorders>
            <w:shd w:val="clear" w:color="auto" w:fill="auto"/>
            <w:vAlign w:val="center"/>
            <w:hideMark/>
          </w:tcPr>
          <w:p w14:paraId="75E28D6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56FA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CBBA6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B9CD2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14.399,00</w:t>
            </w:r>
          </w:p>
        </w:tc>
      </w:tr>
      <w:tr w:rsidR="000B627F" w:rsidRPr="006F7A4F" w14:paraId="453FFC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1745D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2DFA8EA" w14:textId="7A7E32B8"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960086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301B4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928EC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7BBC3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14.597.589,49</w:t>
            </w:r>
          </w:p>
        </w:tc>
        <w:tc>
          <w:tcPr>
            <w:tcW w:w="410" w:type="pct"/>
            <w:tcBorders>
              <w:top w:val="nil"/>
              <w:left w:val="nil"/>
              <w:bottom w:val="single" w:sz="4" w:space="0" w:color="D3D3D3"/>
              <w:right w:val="single" w:sz="4" w:space="0" w:color="D3D3D3"/>
            </w:tcBorders>
            <w:shd w:val="clear" w:color="708090" w:fill="708090"/>
            <w:vAlign w:val="center"/>
            <w:hideMark/>
          </w:tcPr>
          <w:p w14:paraId="56F12B2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14.751.679,75</w:t>
            </w:r>
          </w:p>
        </w:tc>
        <w:tc>
          <w:tcPr>
            <w:tcW w:w="410" w:type="pct"/>
            <w:tcBorders>
              <w:top w:val="nil"/>
              <w:left w:val="nil"/>
              <w:bottom w:val="single" w:sz="4" w:space="0" w:color="D3D3D3"/>
              <w:right w:val="single" w:sz="4" w:space="0" w:color="D3D3D3"/>
            </w:tcBorders>
            <w:shd w:val="clear" w:color="708090" w:fill="708090"/>
            <w:vAlign w:val="center"/>
            <w:hideMark/>
          </w:tcPr>
          <w:p w14:paraId="7D1068F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62.447.978,00</w:t>
            </w:r>
          </w:p>
        </w:tc>
        <w:tc>
          <w:tcPr>
            <w:tcW w:w="410" w:type="pct"/>
            <w:tcBorders>
              <w:top w:val="nil"/>
              <w:left w:val="nil"/>
              <w:bottom w:val="single" w:sz="4" w:space="0" w:color="D3D3D3"/>
              <w:right w:val="single" w:sz="4" w:space="0" w:color="D3D3D3"/>
            </w:tcBorders>
            <w:shd w:val="clear" w:color="708090" w:fill="708090"/>
            <w:vAlign w:val="center"/>
            <w:hideMark/>
          </w:tcPr>
          <w:p w14:paraId="79973BE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5.459.465,26</w:t>
            </w:r>
          </w:p>
        </w:tc>
        <w:tc>
          <w:tcPr>
            <w:tcW w:w="410" w:type="pct"/>
            <w:tcBorders>
              <w:top w:val="nil"/>
              <w:left w:val="nil"/>
              <w:bottom w:val="single" w:sz="4" w:space="0" w:color="D3D3D3"/>
              <w:right w:val="single" w:sz="4" w:space="0" w:color="D3D3D3"/>
            </w:tcBorders>
            <w:shd w:val="clear" w:color="708090" w:fill="708090"/>
            <w:vAlign w:val="center"/>
            <w:hideMark/>
          </w:tcPr>
          <w:p w14:paraId="39E29A2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97.256.712,50</w:t>
            </w:r>
          </w:p>
        </w:tc>
      </w:tr>
    </w:tbl>
    <w:p w14:paraId="42CB1350" w14:textId="77777777" w:rsidR="005044BE" w:rsidRPr="006F7A4F" w:rsidRDefault="005044BE" w:rsidP="005044BE">
      <w:pPr>
        <w:rPr>
          <w:rFonts w:ascii="Times New Roman" w:hAnsi="Times New Roman" w:cs="Times New Roman"/>
        </w:rPr>
      </w:pPr>
    </w:p>
    <w:p w14:paraId="03B0BCB5" w14:textId="77777777" w:rsidR="005044BE" w:rsidRPr="006F7A4F" w:rsidRDefault="005044BE" w:rsidP="005044BE">
      <w:pPr>
        <w:rPr>
          <w:rFonts w:ascii="Times New Roman" w:hAnsi="Times New Roman" w:cs="Times New Roman"/>
        </w:rPr>
      </w:pPr>
    </w:p>
    <w:p w14:paraId="2E441AA9" w14:textId="77777777" w:rsidR="005044BE" w:rsidRPr="006F7A4F" w:rsidRDefault="005044BE" w:rsidP="005044BE">
      <w:pPr>
        <w:rPr>
          <w:rFonts w:ascii="Times New Roman" w:hAnsi="Times New Roman" w:cs="Times New Roman"/>
        </w:rPr>
      </w:pPr>
    </w:p>
    <w:p w14:paraId="05BF9400" w14:textId="77777777" w:rsidR="000B627F" w:rsidRPr="006F7A4F" w:rsidRDefault="000B627F" w:rsidP="005044BE">
      <w:pPr>
        <w:rPr>
          <w:rFonts w:ascii="Times New Roman" w:hAnsi="Times New Roman" w:cs="Times New Roman"/>
        </w:rPr>
      </w:pPr>
    </w:p>
    <w:p w14:paraId="219D65DF" w14:textId="77777777" w:rsidR="000B627F" w:rsidRPr="006F7A4F" w:rsidRDefault="000B627F" w:rsidP="005044BE">
      <w:pPr>
        <w:rPr>
          <w:rFonts w:ascii="Times New Roman" w:hAnsi="Times New Roman" w:cs="Times New Roman"/>
        </w:rPr>
      </w:pPr>
    </w:p>
    <w:p w14:paraId="2E59D363" w14:textId="77777777" w:rsidR="000B627F" w:rsidRPr="006F7A4F" w:rsidRDefault="000B627F" w:rsidP="005044BE">
      <w:pPr>
        <w:rPr>
          <w:rFonts w:ascii="Times New Roman" w:hAnsi="Times New Roman" w:cs="Times New Roman"/>
        </w:rPr>
      </w:pPr>
    </w:p>
    <w:p w14:paraId="470F395B" w14:textId="77777777" w:rsidR="000B627F" w:rsidRPr="006F7A4F" w:rsidRDefault="000B627F" w:rsidP="005044BE">
      <w:pPr>
        <w:rPr>
          <w:rFonts w:ascii="Times New Roman" w:hAnsi="Times New Roman" w:cs="Times New Roman"/>
        </w:rPr>
      </w:pPr>
    </w:p>
    <w:p w14:paraId="2E184156" w14:textId="77777777" w:rsidR="005044BE" w:rsidRPr="006F7A4F" w:rsidRDefault="005044BE" w:rsidP="005044BE">
      <w:pPr>
        <w:rPr>
          <w:rFonts w:ascii="Times New Roman" w:hAnsi="Times New Roman" w:cs="Times New Roman"/>
        </w:rPr>
      </w:pPr>
    </w:p>
    <w:p w14:paraId="738F3B95" w14:textId="77777777" w:rsidR="005044BE" w:rsidRPr="006F7A4F" w:rsidRDefault="005044BE" w:rsidP="00013187">
      <w:pPr>
        <w:pStyle w:val="Balk5"/>
      </w:pPr>
      <w:bookmarkStart w:id="783" w:name="_Toc445993580"/>
      <w:bookmarkStart w:id="784" w:name="_Toc47706232"/>
      <w:r w:rsidRPr="006F7A4F">
        <w:t>Tablo 10.63 ORDU</w:t>
      </w:r>
      <w:bookmarkEnd w:id="783"/>
      <w:bookmarkEnd w:id="784"/>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0B627F" w:rsidRPr="006F7A4F" w14:paraId="4FBB45A0"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EDBDE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ORDU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39C6EF0" w14:textId="566CA45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58C35C" w14:textId="20E8B1C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4B4F8D" w14:textId="19F9374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37B7BB" w14:textId="08C953D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903CCD" w14:textId="2EA129E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796354" w14:textId="77D2615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E48C12" w14:textId="5CEDCE5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DE6070" w14:textId="2A123AE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26709F" w14:textId="186B3C9D"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1A675A9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6AD80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ED5FC7" w14:textId="757A493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4801E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27795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118.740,13</w:t>
            </w:r>
          </w:p>
        </w:tc>
        <w:tc>
          <w:tcPr>
            <w:tcW w:w="410" w:type="pct"/>
            <w:tcBorders>
              <w:top w:val="nil"/>
              <w:left w:val="nil"/>
              <w:bottom w:val="single" w:sz="4" w:space="0" w:color="D3D3D3"/>
              <w:right w:val="single" w:sz="4" w:space="0" w:color="D3D3D3"/>
            </w:tcBorders>
            <w:shd w:val="clear" w:color="auto" w:fill="auto"/>
            <w:vAlign w:val="center"/>
            <w:hideMark/>
          </w:tcPr>
          <w:p w14:paraId="7F6712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E1A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2.837.809,74</w:t>
            </w:r>
          </w:p>
        </w:tc>
        <w:tc>
          <w:tcPr>
            <w:tcW w:w="410" w:type="pct"/>
            <w:tcBorders>
              <w:top w:val="nil"/>
              <w:left w:val="nil"/>
              <w:bottom w:val="single" w:sz="4" w:space="0" w:color="D3D3D3"/>
              <w:right w:val="single" w:sz="4" w:space="0" w:color="D3D3D3"/>
            </w:tcBorders>
            <w:shd w:val="clear" w:color="auto" w:fill="auto"/>
            <w:vAlign w:val="center"/>
            <w:hideMark/>
          </w:tcPr>
          <w:p w14:paraId="599939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14.469.505,69</w:t>
            </w:r>
          </w:p>
        </w:tc>
        <w:tc>
          <w:tcPr>
            <w:tcW w:w="410" w:type="pct"/>
            <w:tcBorders>
              <w:top w:val="nil"/>
              <w:left w:val="nil"/>
              <w:bottom w:val="single" w:sz="4" w:space="0" w:color="D3D3D3"/>
              <w:right w:val="single" w:sz="4" w:space="0" w:color="D3D3D3"/>
            </w:tcBorders>
            <w:shd w:val="clear" w:color="auto" w:fill="auto"/>
            <w:vAlign w:val="center"/>
            <w:hideMark/>
          </w:tcPr>
          <w:p w14:paraId="664832D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72.186.978,46</w:t>
            </w:r>
          </w:p>
        </w:tc>
        <w:tc>
          <w:tcPr>
            <w:tcW w:w="410" w:type="pct"/>
            <w:tcBorders>
              <w:top w:val="nil"/>
              <w:left w:val="nil"/>
              <w:bottom w:val="single" w:sz="4" w:space="0" w:color="D3D3D3"/>
              <w:right w:val="single" w:sz="4" w:space="0" w:color="D3D3D3"/>
            </w:tcBorders>
            <w:shd w:val="clear" w:color="auto" w:fill="auto"/>
            <w:vAlign w:val="center"/>
            <w:hideMark/>
          </w:tcPr>
          <w:p w14:paraId="7AD34AA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36.676,46</w:t>
            </w:r>
          </w:p>
        </w:tc>
        <w:tc>
          <w:tcPr>
            <w:tcW w:w="410" w:type="pct"/>
            <w:tcBorders>
              <w:top w:val="nil"/>
              <w:left w:val="nil"/>
              <w:bottom w:val="single" w:sz="4" w:space="0" w:color="D3D3D3"/>
              <w:right w:val="single" w:sz="4" w:space="0" w:color="D3D3D3"/>
            </w:tcBorders>
            <w:shd w:val="clear" w:color="708090" w:fill="708090"/>
            <w:vAlign w:val="center"/>
            <w:hideMark/>
          </w:tcPr>
          <w:p w14:paraId="16E2EB3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89.649.710,49</w:t>
            </w:r>
          </w:p>
        </w:tc>
      </w:tr>
      <w:tr w:rsidR="000B627F" w:rsidRPr="006F7A4F" w14:paraId="14D01A3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0B9ED0"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D8555F" w14:textId="6F57506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850061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074F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90B0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E318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-2.499,89</w:t>
            </w:r>
          </w:p>
        </w:tc>
        <w:tc>
          <w:tcPr>
            <w:tcW w:w="410" w:type="pct"/>
            <w:tcBorders>
              <w:top w:val="nil"/>
              <w:left w:val="nil"/>
              <w:bottom w:val="single" w:sz="4" w:space="0" w:color="D3D3D3"/>
              <w:right w:val="single" w:sz="4" w:space="0" w:color="D3D3D3"/>
            </w:tcBorders>
            <w:shd w:val="clear" w:color="auto" w:fill="auto"/>
            <w:vAlign w:val="center"/>
            <w:hideMark/>
          </w:tcPr>
          <w:p w14:paraId="082830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85.062,08</w:t>
            </w:r>
          </w:p>
        </w:tc>
        <w:tc>
          <w:tcPr>
            <w:tcW w:w="410" w:type="pct"/>
            <w:tcBorders>
              <w:top w:val="nil"/>
              <w:left w:val="nil"/>
              <w:bottom w:val="single" w:sz="4" w:space="0" w:color="D3D3D3"/>
              <w:right w:val="single" w:sz="4" w:space="0" w:color="D3D3D3"/>
            </w:tcBorders>
            <w:shd w:val="clear" w:color="auto" w:fill="auto"/>
            <w:vAlign w:val="center"/>
            <w:hideMark/>
          </w:tcPr>
          <w:p w14:paraId="08E787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552E7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E44FA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82.562,19</w:t>
            </w:r>
          </w:p>
        </w:tc>
      </w:tr>
      <w:tr w:rsidR="000B627F" w:rsidRPr="006F7A4F" w14:paraId="0528AF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89E54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2DAAF6" w14:textId="03B3F9F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20474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03FF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6ADAD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9EC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6.045.928,00</w:t>
            </w:r>
          </w:p>
        </w:tc>
        <w:tc>
          <w:tcPr>
            <w:tcW w:w="410" w:type="pct"/>
            <w:tcBorders>
              <w:top w:val="nil"/>
              <w:left w:val="nil"/>
              <w:bottom w:val="single" w:sz="4" w:space="0" w:color="D3D3D3"/>
              <w:right w:val="single" w:sz="4" w:space="0" w:color="D3D3D3"/>
            </w:tcBorders>
            <w:shd w:val="clear" w:color="auto" w:fill="auto"/>
            <w:vAlign w:val="center"/>
            <w:hideMark/>
          </w:tcPr>
          <w:p w14:paraId="4EE10BB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850.372,00</w:t>
            </w:r>
          </w:p>
        </w:tc>
        <w:tc>
          <w:tcPr>
            <w:tcW w:w="410" w:type="pct"/>
            <w:tcBorders>
              <w:top w:val="nil"/>
              <w:left w:val="nil"/>
              <w:bottom w:val="single" w:sz="4" w:space="0" w:color="D3D3D3"/>
              <w:right w:val="single" w:sz="4" w:space="0" w:color="D3D3D3"/>
            </w:tcBorders>
            <w:shd w:val="clear" w:color="auto" w:fill="auto"/>
            <w:vAlign w:val="center"/>
            <w:hideMark/>
          </w:tcPr>
          <w:p w14:paraId="2A8B4A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A73B3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96758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6.896.300,00</w:t>
            </w:r>
          </w:p>
        </w:tc>
      </w:tr>
      <w:tr w:rsidR="000B627F" w:rsidRPr="006F7A4F" w14:paraId="5DF917D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E5EA9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653A16" w14:textId="2A88AF3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D721D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B25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4736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0ED3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510.486,05</w:t>
            </w:r>
          </w:p>
        </w:tc>
        <w:tc>
          <w:tcPr>
            <w:tcW w:w="410" w:type="pct"/>
            <w:tcBorders>
              <w:top w:val="nil"/>
              <w:left w:val="nil"/>
              <w:bottom w:val="single" w:sz="4" w:space="0" w:color="D3D3D3"/>
              <w:right w:val="single" w:sz="4" w:space="0" w:color="D3D3D3"/>
            </w:tcBorders>
            <w:shd w:val="clear" w:color="auto" w:fill="auto"/>
            <w:vAlign w:val="center"/>
            <w:hideMark/>
          </w:tcPr>
          <w:p w14:paraId="11C3A5D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BDF63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9B25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FD357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510.486,05</w:t>
            </w:r>
          </w:p>
        </w:tc>
      </w:tr>
      <w:tr w:rsidR="000B627F" w:rsidRPr="006F7A4F" w14:paraId="6E0AD43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150F8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01F8F4" w14:textId="02EC71DD"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5B8579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06445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7834F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95AC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5.778.178,00</w:t>
            </w:r>
          </w:p>
        </w:tc>
        <w:tc>
          <w:tcPr>
            <w:tcW w:w="410" w:type="pct"/>
            <w:tcBorders>
              <w:top w:val="nil"/>
              <w:left w:val="nil"/>
              <w:bottom w:val="single" w:sz="4" w:space="0" w:color="D3D3D3"/>
              <w:right w:val="single" w:sz="4" w:space="0" w:color="D3D3D3"/>
            </w:tcBorders>
            <w:shd w:val="clear" w:color="auto" w:fill="auto"/>
            <w:vAlign w:val="center"/>
            <w:hideMark/>
          </w:tcPr>
          <w:p w14:paraId="7DF7FAE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35.911,00</w:t>
            </w:r>
          </w:p>
        </w:tc>
        <w:tc>
          <w:tcPr>
            <w:tcW w:w="410" w:type="pct"/>
            <w:tcBorders>
              <w:top w:val="nil"/>
              <w:left w:val="nil"/>
              <w:bottom w:val="single" w:sz="4" w:space="0" w:color="D3D3D3"/>
              <w:right w:val="single" w:sz="4" w:space="0" w:color="D3D3D3"/>
            </w:tcBorders>
            <w:shd w:val="clear" w:color="auto" w:fill="auto"/>
            <w:vAlign w:val="center"/>
            <w:hideMark/>
          </w:tcPr>
          <w:p w14:paraId="2D62004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B1AE3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742DB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5.814.089,00</w:t>
            </w:r>
          </w:p>
        </w:tc>
      </w:tr>
      <w:tr w:rsidR="000B627F" w:rsidRPr="006F7A4F" w14:paraId="5B1477D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7C433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2C1503" w14:textId="43D8EE6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82EE11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7F0B4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DF578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2D1E7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39.378,00</w:t>
            </w:r>
          </w:p>
        </w:tc>
        <w:tc>
          <w:tcPr>
            <w:tcW w:w="410" w:type="pct"/>
            <w:tcBorders>
              <w:top w:val="nil"/>
              <w:left w:val="nil"/>
              <w:bottom w:val="single" w:sz="4" w:space="0" w:color="D3D3D3"/>
              <w:right w:val="single" w:sz="4" w:space="0" w:color="D3D3D3"/>
            </w:tcBorders>
            <w:shd w:val="clear" w:color="auto" w:fill="auto"/>
            <w:vAlign w:val="center"/>
            <w:hideMark/>
          </w:tcPr>
          <w:p w14:paraId="25F5DD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490.652,00</w:t>
            </w:r>
          </w:p>
        </w:tc>
        <w:tc>
          <w:tcPr>
            <w:tcW w:w="410" w:type="pct"/>
            <w:tcBorders>
              <w:top w:val="nil"/>
              <w:left w:val="nil"/>
              <w:bottom w:val="single" w:sz="4" w:space="0" w:color="D3D3D3"/>
              <w:right w:val="single" w:sz="4" w:space="0" w:color="D3D3D3"/>
            </w:tcBorders>
            <w:shd w:val="clear" w:color="auto" w:fill="auto"/>
            <w:vAlign w:val="center"/>
            <w:hideMark/>
          </w:tcPr>
          <w:p w14:paraId="644AA18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24217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23E4F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530.030,00</w:t>
            </w:r>
          </w:p>
        </w:tc>
      </w:tr>
      <w:tr w:rsidR="000B627F" w:rsidRPr="006F7A4F" w14:paraId="093B89F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45E99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1F1D13" w14:textId="743F757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8AB25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85F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D2F2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C05B1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11.064.377,39</w:t>
            </w:r>
          </w:p>
        </w:tc>
        <w:tc>
          <w:tcPr>
            <w:tcW w:w="410" w:type="pct"/>
            <w:tcBorders>
              <w:top w:val="nil"/>
              <w:left w:val="nil"/>
              <w:bottom w:val="single" w:sz="4" w:space="0" w:color="D3D3D3"/>
              <w:right w:val="single" w:sz="4" w:space="0" w:color="D3D3D3"/>
            </w:tcBorders>
            <w:shd w:val="clear" w:color="auto" w:fill="auto"/>
            <w:vAlign w:val="center"/>
            <w:hideMark/>
          </w:tcPr>
          <w:p w14:paraId="6073DF1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77.906,66</w:t>
            </w:r>
          </w:p>
        </w:tc>
        <w:tc>
          <w:tcPr>
            <w:tcW w:w="410" w:type="pct"/>
            <w:tcBorders>
              <w:top w:val="nil"/>
              <w:left w:val="nil"/>
              <w:bottom w:val="single" w:sz="4" w:space="0" w:color="D3D3D3"/>
              <w:right w:val="single" w:sz="4" w:space="0" w:color="D3D3D3"/>
            </w:tcBorders>
            <w:shd w:val="clear" w:color="auto" w:fill="auto"/>
            <w:vAlign w:val="center"/>
            <w:hideMark/>
          </w:tcPr>
          <w:p w14:paraId="58417B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2110B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8A787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11.142.284,05</w:t>
            </w:r>
          </w:p>
        </w:tc>
      </w:tr>
      <w:tr w:rsidR="000B627F" w:rsidRPr="006F7A4F" w14:paraId="5AA7CE7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2815A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D29FF9" w14:textId="418AF52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34FEF2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972B0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5B50D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39.005,57</w:t>
            </w:r>
          </w:p>
        </w:tc>
        <w:tc>
          <w:tcPr>
            <w:tcW w:w="410" w:type="pct"/>
            <w:tcBorders>
              <w:top w:val="nil"/>
              <w:left w:val="nil"/>
              <w:bottom w:val="single" w:sz="4" w:space="0" w:color="D3D3D3"/>
              <w:right w:val="single" w:sz="4" w:space="0" w:color="D3D3D3"/>
            </w:tcBorders>
            <w:shd w:val="clear" w:color="auto" w:fill="auto"/>
            <w:vAlign w:val="center"/>
            <w:hideMark/>
          </w:tcPr>
          <w:p w14:paraId="50382A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419.820,04</w:t>
            </w:r>
          </w:p>
        </w:tc>
        <w:tc>
          <w:tcPr>
            <w:tcW w:w="410" w:type="pct"/>
            <w:tcBorders>
              <w:top w:val="nil"/>
              <w:left w:val="nil"/>
              <w:bottom w:val="single" w:sz="4" w:space="0" w:color="D3D3D3"/>
              <w:right w:val="single" w:sz="4" w:space="0" w:color="D3D3D3"/>
            </w:tcBorders>
            <w:shd w:val="clear" w:color="auto" w:fill="auto"/>
            <w:vAlign w:val="center"/>
            <w:hideMark/>
          </w:tcPr>
          <w:p w14:paraId="15B61E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49.920,90</w:t>
            </w:r>
          </w:p>
        </w:tc>
        <w:tc>
          <w:tcPr>
            <w:tcW w:w="410" w:type="pct"/>
            <w:tcBorders>
              <w:top w:val="nil"/>
              <w:left w:val="nil"/>
              <w:bottom w:val="single" w:sz="4" w:space="0" w:color="D3D3D3"/>
              <w:right w:val="single" w:sz="4" w:space="0" w:color="D3D3D3"/>
            </w:tcBorders>
            <w:shd w:val="clear" w:color="auto" w:fill="auto"/>
            <w:vAlign w:val="center"/>
            <w:hideMark/>
          </w:tcPr>
          <w:p w14:paraId="06B3F9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2.400,00</w:t>
            </w:r>
          </w:p>
        </w:tc>
        <w:tc>
          <w:tcPr>
            <w:tcW w:w="410" w:type="pct"/>
            <w:tcBorders>
              <w:top w:val="nil"/>
              <w:left w:val="nil"/>
              <w:bottom w:val="single" w:sz="4" w:space="0" w:color="D3D3D3"/>
              <w:right w:val="single" w:sz="4" w:space="0" w:color="D3D3D3"/>
            </w:tcBorders>
            <w:shd w:val="clear" w:color="auto" w:fill="auto"/>
            <w:vAlign w:val="center"/>
            <w:hideMark/>
          </w:tcPr>
          <w:p w14:paraId="4175E6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2341F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511.146,51</w:t>
            </w:r>
          </w:p>
        </w:tc>
      </w:tr>
      <w:tr w:rsidR="000B627F" w:rsidRPr="006F7A4F" w14:paraId="00C1FD6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A7BA1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79AD38E" w14:textId="0AEAE02A"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9B2C846"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BA0F8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118.740,13</w:t>
            </w:r>
          </w:p>
        </w:tc>
        <w:tc>
          <w:tcPr>
            <w:tcW w:w="410" w:type="pct"/>
            <w:tcBorders>
              <w:top w:val="nil"/>
              <w:left w:val="nil"/>
              <w:bottom w:val="single" w:sz="4" w:space="0" w:color="D3D3D3"/>
              <w:right w:val="single" w:sz="4" w:space="0" w:color="D3D3D3"/>
            </w:tcBorders>
            <w:shd w:val="clear" w:color="708090" w:fill="708090"/>
            <w:vAlign w:val="center"/>
            <w:hideMark/>
          </w:tcPr>
          <w:p w14:paraId="2EF28FA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39.005,57</w:t>
            </w:r>
          </w:p>
        </w:tc>
        <w:tc>
          <w:tcPr>
            <w:tcW w:w="410" w:type="pct"/>
            <w:tcBorders>
              <w:top w:val="nil"/>
              <w:left w:val="nil"/>
              <w:bottom w:val="single" w:sz="4" w:space="0" w:color="D3D3D3"/>
              <w:right w:val="single" w:sz="4" w:space="0" w:color="D3D3D3"/>
            </w:tcBorders>
            <w:shd w:val="clear" w:color="708090" w:fill="708090"/>
            <w:vAlign w:val="center"/>
            <w:hideMark/>
          </w:tcPr>
          <w:p w14:paraId="2A7EAD5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26.693.477,33</w:t>
            </w:r>
          </w:p>
        </w:tc>
        <w:tc>
          <w:tcPr>
            <w:tcW w:w="410" w:type="pct"/>
            <w:tcBorders>
              <w:top w:val="nil"/>
              <w:left w:val="nil"/>
              <w:bottom w:val="single" w:sz="4" w:space="0" w:color="D3D3D3"/>
              <w:right w:val="single" w:sz="4" w:space="0" w:color="D3D3D3"/>
            </w:tcBorders>
            <w:shd w:val="clear" w:color="708090" w:fill="708090"/>
            <w:vAlign w:val="center"/>
            <w:hideMark/>
          </w:tcPr>
          <w:p w14:paraId="58CC1BF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16.059.330,33</w:t>
            </w:r>
          </w:p>
        </w:tc>
        <w:tc>
          <w:tcPr>
            <w:tcW w:w="410" w:type="pct"/>
            <w:tcBorders>
              <w:top w:val="nil"/>
              <w:left w:val="nil"/>
              <w:bottom w:val="single" w:sz="4" w:space="0" w:color="D3D3D3"/>
              <w:right w:val="single" w:sz="4" w:space="0" w:color="D3D3D3"/>
            </w:tcBorders>
            <w:shd w:val="clear" w:color="708090" w:fill="708090"/>
            <w:vAlign w:val="center"/>
            <w:hideMark/>
          </w:tcPr>
          <w:p w14:paraId="2959081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72.189.378,46</w:t>
            </w:r>
          </w:p>
        </w:tc>
        <w:tc>
          <w:tcPr>
            <w:tcW w:w="410" w:type="pct"/>
            <w:tcBorders>
              <w:top w:val="nil"/>
              <w:left w:val="nil"/>
              <w:bottom w:val="single" w:sz="4" w:space="0" w:color="D3D3D3"/>
              <w:right w:val="single" w:sz="4" w:space="0" w:color="D3D3D3"/>
            </w:tcBorders>
            <w:shd w:val="clear" w:color="708090" w:fill="708090"/>
            <w:vAlign w:val="center"/>
            <w:hideMark/>
          </w:tcPr>
          <w:p w14:paraId="5798AA9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36.676,46</w:t>
            </w:r>
          </w:p>
        </w:tc>
        <w:tc>
          <w:tcPr>
            <w:tcW w:w="410" w:type="pct"/>
            <w:tcBorders>
              <w:top w:val="nil"/>
              <w:left w:val="nil"/>
              <w:bottom w:val="single" w:sz="4" w:space="0" w:color="D3D3D3"/>
              <w:right w:val="single" w:sz="4" w:space="0" w:color="D3D3D3"/>
            </w:tcBorders>
            <w:shd w:val="clear" w:color="708090" w:fill="708090"/>
            <w:vAlign w:val="center"/>
            <w:hideMark/>
          </w:tcPr>
          <w:p w14:paraId="16D4E78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115.136.608,29</w:t>
            </w:r>
          </w:p>
        </w:tc>
      </w:tr>
    </w:tbl>
    <w:p w14:paraId="2D2250F3" w14:textId="77777777" w:rsidR="005044BE" w:rsidRPr="006F7A4F" w:rsidRDefault="005044BE" w:rsidP="005044BE">
      <w:pPr>
        <w:rPr>
          <w:rFonts w:ascii="Times New Roman" w:hAnsi="Times New Roman" w:cs="Times New Roman"/>
        </w:rPr>
      </w:pPr>
    </w:p>
    <w:p w14:paraId="18884489" w14:textId="77777777" w:rsidR="005044BE" w:rsidRPr="006F7A4F" w:rsidRDefault="005044BE" w:rsidP="005044BE">
      <w:pPr>
        <w:rPr>
          <w:rFonts w:ascii="Times New Roman" w:hAnsi="Times New Roman" w:cs="Times New Roman"/>
        </w:rPr>
      </w:pPr>
    </w:p>
    <w:p w14:paraId="3EB9FAF9" w14:textId="77777777" w:rsidR="005044BE" w:rsidRPr="006F7A4F" w:rsidRDefault="005044BE" w:rsidP="005044BE">
      <w:pPr>
        <w:rPr>
          <w:rFonts w:ascii="Times New Roman" w:hAnsi="Times New Roman" w:cs="Times New Roman"/>
        </w:rPr>
      </w:pPr>
    </w:p>
    <w:p w14:paraId="7FDDF151" w14:textId="77777777" w:rsidR="005044BE" w:rsidRPr="006F7A4F" w:rsidRDefault="005044BE" w:rsidP="005044BE">
      <w:pPr>
        <w:rPr>
          <w:rFonts w:ascii="Times New Roman" w:hAnsi="Times New Roman" w:cs="Times New Roman"/>
        </w:rPr>
      </w:pPr>
      <w:r w:rsidRPr="006F7A4F">
        <w:rPr>
          <w:rFonts w:ascii="Times New Roman" w:hAnsi="Times New Roman" w:cs="Times New Roman"/>
        </w:rPr>
        <w:br w:type="page"/>
      </w:r>
    </w:p>
    <w:p w14:paraId="007FA445" w14:textId="77777777" w:rsidR="005044BE" w:rsidRPr="006F7A4F" w:rsidRDefault="005044BE" w:rsidP="00013187">
      <w:pPr>
        <w:pStyle w:val="Balk5"/>
      </w:pPr>
      <w:bookmarkStart w:id="785" w:name="_Toc445993581"/>
      <w:bookmarkStart w:id="786" w:name="_Toc47706233"/>
      <w:r w:rsidRPr="006F7A4F">
        <w:lastRenderedPageBreak/>
        <w:t>Tablo 10.64 OSMANİYE</w:t>
      </w:r>
      <w:bookmarkEnd w:id="785"/>
      <w:bookmarkEnd w:id="786"/>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0B627F" w:rsidRPr="006F7A4F" w14:paraId="05255D82"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CD97A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OSMANİYE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93F9811" w14:textId="6FA6515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B9A488" w14:textId="5A8A9B1E"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E9E5E0" w14:textId="126DB02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248E94" w14:textId="150AC0DA"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C7E9331" w14:textId="58951D0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E186F5" w14:textId="6B87410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033BC6" w14:textId="3ED5845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18DB71" w14:textId="20425093"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A766F3" w14:textId="2B19EAE0"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64E12B4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8106E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F30BCF" w14:textId="1C54543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418E50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64B4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52BC8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1884A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262.362,50</w:t>
            </w:r>
          </w:p>
        </w:tc>
        <w:tc>
          <w:tcPr>
            <w:tcW w:w="410" w:type="pct"/>
            <w:tcBorders>
              <w:top w:val="nil"/>
              <w:left w:val="nil"/>
              <w:bottom w:val="single" w:sz="4" w:space="0" w:color="D3D3D3"/>
              <w:right w:val="single" w:sz="4" w:space="0" w:color="D3D3D3"/>
            </w:tcBorders>
            <w:shd w:val="clear" w:color="auto" w:fill="auto"/>
            <w:vAlign w:val="center"/>
            <w:hideMark/>
          </w:tcPr>
          <w:p w14:paraId="38A5D8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13.730,36</w:t>
            </w:r>
          </w:p>
        </w:tc>
        <w:tc>
          <w:tcPr>
            <w:tcW w:w="410" w:type="pct"/>
            <w:tcBorders>
              <w:top w:val="nil"/>
              <w:left w:val="nil"/>
              <w:bottom w:val="single" w:sz="4" w:space="0" w:color="D3D3D3"/>
              <w:right w:val="single" w:sz="4" w:space="0" w:color="D3D3D3"/>
            </w:tcBorders>
            <w:shd w:val="clear" w:color="auto" w:fill="auto"/>
            <w:vAlign w:val="center"/>
            <w:hideMark/>
          </w:tcPr>
          <w:p w14:paraId="4D660A6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AB0F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D9C4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276.092,86</w:t>
            </w:r>
          </w:p>
        </w:tc>
      </w:tr>
      <w:tr w:rsidR="000B627F" w:rsidRPr="006F7A4F" w14:paraId="4750949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463AAE"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45F0A9" w14:textId="6A2E93D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82E80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F9FC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DF7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310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6.222.982,76</w:t>
            </w:r>
          </w:p>
        </w:tc>
        <w:tc>
          <w:tcPr>
            <w:tcW w:w="410" w:type="pct"/>
            <w:tcBorders>
              <w:top w:val="nil"/>
              <w:left w:val="nil"/>
              <w:bottom w:val="single" w:sz="4" w:space="0" w:color="D3D3D3"/>
              <w:right w:val="single" w:sz="4" w:space="0" w:color="D3D3D3"/>
            </w:tcBorders>
            <w:shd w:val="clear" w:color="auto" w:fill="auto"/>
            <w:vAlign w:val="center"/>
            <w:hideMark/>
          </w:tcPr>
          <w:p w14:paraId="593312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4.930.015,76</w:t>
            </w:r>
          </w:p>
        </w:tc>
        <w:tc>
          <w:tcPr>
            <w:tcW w:w="410" w:type="pct"/>
            <w:tcBorders>
              <w:top w:val="nil"/>
              <w:left w:val="nil"/>
              <w:bottom w:val="single" w:sz="4" w:space="0" w:color="D3D3D3"/>
              <w:right w:val="single" w:sz="4" w:space="0" w:color="D3D3D3"/>
            </w:tcBorders>
            <w:shd w:val="clear" w:color="auto" w:fill="auto"/>
            <w:vAlign w:val="center"/>
            <w:hideMark/>
          </w:tcPr>
          <w:p w14:paraId="1756119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26.156.292,64</w:t>
            </w:r>
          </w:p>
        </w:tc>
        <w:tc>
          <w:tcPr>
            <w:tcW w:w="410" w:type="pct"/>
            <w:tcBorders>
              <w:top w:val="nil"/>
              <w:left w:val="nil"/>
              <w:bottom w:val="single" w:sz="4" w:space="0" w:color="D3D3D3"/>
              <w:right w:val="single" w:sz="4" w:space="0" w:color="D3D3D3"/>
            </w:tcBorders>
            <w:shd w:val="clear" w:color="auto" w:fill="auto"/>
            <w:vAlign w:val="center"/>
            <w:hideMark/>
          </w:tcPr>
          <w:p w14:paraId="5BEDF1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257.216,11</w:t>
            </w:r>
          </w:p>
        </w:tc>
        <w:tc>
          <w:tcPr>
            <w:tcW w:w="410" w:type="pct"/>
            <w:tcBorders>
              <w:top w:val="nil"/>
              <w:left w:val="nil"/>
              <w:bottom w:val="single" w:sz="4" w:space="0" w:color="D3D3D3"/>
              <w:right w:val="single" w:sz="4" w:space="0" w:color="D3D3D3"/>
            </w:tcBorders>
            <w:shd w:val="clear" w:color="708090" w:fill="708090"/>
            <w:vAlign w:val="center"/>
            <w:hideMark/>
          </w:tcPr>
          <w:p w14:paraId="52454AB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37.566.507,27</w:t>
            </w:r>
          </w:p>
        </w:tc>
      </w:tr>
      <w:tr w:rsidR="000B627F" w:rsidRPr="006F7A4F" w14:paraId="2F7C5BE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61489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2A7344" w14:textId="17EAC09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B94CA5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239F9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DFC8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BCD7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71.060,00</w:t>
            </w:r>
          </w:p>
        </w:tc>
        <w:tc>
          <w:tcPr>
            <w:tcW w:w="410" w:type="pct"/>
            <w:tcBorders>
              <w:top w:val="nil"/>
              <w:left w:val="nil"/>
              <w:bottom w:val="single" w:sz="4" w:space="0" w:color="D3D3D3"/>
              <w:right w:val="single" w:sz="4" w:space="0" w:color="D3D3D3"/>
            </w:tcBorders>
            <w:shd w:val="clear" w:color="auto" w:fill="auto"/>
            <w:vAlign w:val="center"/>
            <w:hideMark/>
          </w:tcPr>
          <w:p w14:paraId="77B18AC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24EF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0B60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742A0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71.060,00</w:t>
            </w:r>
          </w:p>
        </w:tc>
      </w:tr>
      <w:tr w:rsidR="000B627F" w:rsidRPr="006F7A4F" w14:paraId="3CADB12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DE8A34"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68CC34" w14:textId="23EAB1F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36E9C2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9D6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5F14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9134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82.712,96</w:t>
            </w:r>
          </w:p>
        </w:tc>
        <w:tc>
          <w:tcPr>
            <w:tcW w:w="410" w:type="pct"/>
            <w:tcBorders>
              <w:top w:val="nil"/>
              <w:left w:val="nil"/>
              <w:bottom w:val="single" w:sz="4" w:space="0" w:color="D3D3D3"/>
              <w:right w:val="single" w:sz="4" w:space="0" w:color="D3D3D3"/>
            </w:tcBorders>
            <w:shd w:val="clear" w:color="auto" w:fill="auto"/>
            <w:vAlign w:val="center"/>
            <w:hideMark/>
          </w:tcPr>
          <w:p w14:paraId="1790584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982B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D496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90879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82.712,96</w:t>
            </w:r>
          </w:p>
        </w:tc>
      </w:tr>
      <w:tr w:rsidR="000B627F" w:rsidRPr="006F7A4F" w14:paraId="604E574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70DE3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0A73D1" w14:textId="7DB99C5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B0A18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67594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D7DD1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9AA5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178.496.558,74</w:t>
            </w:r>
          </w:p>
        </w:tc>
        <w:tc>
          <w:tcPr>
            <w:tcW w:w="410" w:type="pct"/>
            <w:tcBorders>
              <w:top w:val="nil"/>
              <w:left w:val="nil"/>
              <w:bottom w:val="single" w:sz="4" w:space="0" w:color="D3D3D3"/>
              <w:right w:val="single" w:sz="4" w:space="0" w:color="D3D3D3"/>
            </w:tcBorders>
            <w:shd w:val="clear" w:color="auto" w:fill="auto"/>
            <w:vAlign w:val="center"/>
            <w:hideMark/>
          </w:tcPr>
          <w:p w14:paraId="39180C7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A2202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8F8A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27C8C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178.496.558,74</w:t>
            </w:r>
          </w:p>
        </w:tc>
      </w:tr>
      <w:tr w:rsidR="000B627F" w:rsidRPr="006F7A4F" w14:paraId="1DC7399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77289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E5D14FA" w14:textId="54B02A2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3FA98C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C401F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8BCA8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666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42.465,00</w:t>
            </w:r>
          </w:p>
        </w:tc>
        <w:tc>
          <w:tcPr>
            <w:tcW w:w="410" w:type="pct"/>
            <w:tcBorders>
              <w:top w:val="nil"/>
              <w:left w:val="nil"/>
              <w:bottom w:val="single" w:sz="4" w:space="0" w:color="D3D3D3"/>
              <w:right w:val="single" w:sz="4" w:space="0" w:color="D3D3D3"/>
            </w:tcBorders>
            <w:shd w:val="clear" w:color="auto" w:fill="auto"/>
            <w:vAlign w:val="center"/>
            <w:hideMark/>
          </w:tcPr>
          <w:p w14:paraId="3FE5F0F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5A115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7253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3CAD0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42.465,00</w:t>
            </w:r>
          </w:p>
        </w:tc>
      </w:tr>
      <w:tr w:rsidR="000B627F" w:rsidRPr="006F7A4F" w14:paraId="2F9DB9E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F9315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8E6CE7E" w14:textId="054EAF0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98C83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31E8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075F2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D994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EB3E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42.250,00</w:t>
            </w:r>
          </w:p>
        </w:tc>
        <w:tc>
          <w:tcPr>
            <w:tcW w:w="410" w:type="pct"/>
            <w:tcBorders>
              <w:top w:val="nil"/>
              <w:left w:val="nil"/>
              <w:bottom w:val="single" w:sz="4" w:space="0" w:color="D3D3D3"/>
              <w:right w:val="single" w:sz="4" w:space="0" w:color="D3D3D3"/>
            </w:tcBorders>
            <w:shd w:val="clear" w:color="auto" w:fill="auto"/>
            <w:vAlign w:val="center"/>
            <w:hideMark/>
          </w:tcPr>
          <w:p w14:paraId="66B84B3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2A032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C6B86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42.250,00</w:t>
            </w:r>
          </w:p>
        </w:tc>
      </w:tr>
      <w:tr w:rsidR="000B627F" w:rsidRPr="006F7A4F" w14:paraId="5BE3F61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F10B3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47F6FA" w14:textId="369D7F9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5DA9EE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FB63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CE978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7E26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54.033,00</w:t>
            </w:r>
          </w:p>
        </w:tc>
        <w:tc>
          <w:tcPr>
            <w:tcW w:w="410" w:type="pct"/>
            <w:tcBorders>
              <w:top w:val="nil"/>
              <w:left w:val="nil"/>
              <w:bottom w:val="single" w:sz="4" w:space="0" w:color="D3D3D3"/>
              <w:right w:val="single" w:sz="4" w:space="0" w:color="D3D3D3"/>
            </w:tcBorders>
            <w:shd w:val="clear" w:color="auto" w:fill="auto"/>
            <w:vAlign w:val="center"/>
            <w:hideMark/>
          </w:tcPr>
          <w:p w14:paraId="35D51A0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32.655,00</w:t>
            </w:r>
          </w:p>
        </w:tc>
        <w:tc>
          <w:tcPr>
            <w:tcW w:w="410" w:type="pct"/>
            <w:tcBorders>
              <w:top w:val="nil"/>
              <w:left w:val="nil"/>
              <w:bottom w:val="single" w:sz="4" w:space="0" w:color="D3D3D3"/>
              <w:right w:val="single" w:sz="4" w:space="0" w:color="D3D3D3"/>
            </w:tcBorders>
            <w:shd w:val="clear" w:color="auto" w:fill="auto"/>
            <w:vAlign w:val="center"/>
            <w:hideMark/>
          </w:tcPr>
          <w:p w14:paraId="4B554B0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2B168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0BA5C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86.688,00</w:t>
            </w:r>
          </w:p>
        </w:tc>
      </w:tr>
      <w:tr w:rsidR="000B627F" w:rsidRPr="006F7A4F" w14:paraId="767188E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63F98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6802C9" w14:textId="53350B8A"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A3FBDF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6E07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BD9F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4.544,55</w:t>
            </w:r>
          </w:p>
        </w:tc>
        <w:tc>
          <w:tcPr>
            <w:tcW w:w="410" w:type="pct"/>
            <w:tcBorders>
              <w:top w:val="nil"/>
              <w:left w:val="nil"/>
              <w:bottom w:val="single" w:sz="4" w:space="0" w:color="D3D3D3"/>
              <w:right w:val="single" w:sz="4" w:space="0" w:color="D3D3D3"/>
            </w:tcBorders>
            <w:shd w:val="clear" w:color="auto" w:fill="auto"/>
            <w:vAlign w:val="center"/>
            <w:hideMark/>
          </w:tcPr>
          <w:p w14:paraId="0099F7E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C85A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72.349,12</w:t>
            </w:r>
          </w:p>
        </w:tc>
        <w:tc>
          <w:tcPr>
            <w:tcW w:w="410" w:type="pct"/>
            <w:tcBorders>
              <w:top w:val="nil"/>
              <w:left w:val="nil"/>
              <w:bottom w:val="single" w:sz="4" w:space="0" w:color="D3D3D3"/>
              <w:right w:val="single" w:sz="4" w:space="0" w:color="D3D3D3"/>
            </w:tcBorders>
            <w:shd w:val="clear" w:color="auto" w:fill="auto"/>
            <w:vAlign w:val="center"/>
            <w:hideMark/>
          </w:tcPr>
          <w:p w14:paraId="7A54C8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9621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348.263,80</w:t>
            </w:r>
          </w:p>
        </w:tc>
        <w:tc>
          <w:tcPr>
            <w:tcW w:w="410" w:type="pct"/>
            <w:tcBorders>
              <w:top w:val="nil"/>
              <w:left w:val="nil"/>
              <w:bottom w:val="single" w:sz="4" w:space="0" w:color="D3D3D3"/>
              <w:right w:val="single" w:sz="4" w:space="0" w:color="D3D3D3"/>
            </w:tcBorders>
            <w:shd w:val="clear" w:color="708090" w:fill="708090"/>
            <w:vAlign w:val="center"/>
            <w:hideMark/>
          </w:tcPr>
          <w:p w14:paraId="7A24F25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425.157,47</w:t>
            </w:r>
          </w:p>
        </w:tc>
      </w:tr>
      <w:tr w:rsidR="000B627F" w:rsidRPr="006F7A4F" w14:paraId="4773EB04"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C9D366A"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3D8B80" w14:textId="350889B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21D853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D69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2476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DED2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89.115,00</w:t>
            </w:r>
          </w:p>
        </w:tc>
        <w:tc>
          <w:tcPr>
            <w:tcW w:w="410" w:type="pct"/>
            <w:tcBorders>
              <w:top w:val="nil"/>
              <w:left w:val="nil"/>
              <w:bottom w:val="single" w:sz="4" w:space="0" w:color="D3D3D3"/>
              <w:right w:val="single" w:sz="4" w:space="0" w:color="D3D3D3"/>
            </w:tcBorders>
            <w:shd w:val="clear" w:color="auto" w:fill="auto"/>
            <w:vAlign w:val="center"/>
            <w:hideMark/>
          </w:tcPr>
          <w:p w14:paraId="0D3BF30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27.931,00</w:t>
            </w:r>
          </w:p>
        </w:tc>
        <w:tc>
          <w:tcPr>
            <w:tcW w:w="410" w:type="pct"/>
            <w:tcBorders>
              <w:top w:val="nil"/>
              <w:left w:val="nil"/>
              <w:bottom w:val="single" w:sz="4" w:space="0" w:color="D3D3D3"/>
              <w:right w:val="single" w:sz="4" w:space="0" w:color="D3D3D3"/>
            </w:tcBorders>
            <w:shd w:val="clear" w:color="auto" w:fill="auto"/>
            <w:vAlign w:val="center"/>
            <w:hideMark/>
          </w:tcPr>
          <w:p w14:paraId="4FE7DD7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27EA5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5693E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117.046,00</w:t>
            </w:r>
          </w:p>
        </w:tc>
      </w:tr>
      <w:tr w:rsidR="000B627F" w:rsidRPr="006F7A4F" w14:paraId="0EBDD54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50BCED8"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10B1EDD" w14:textId="23992B5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AC01C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D85D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357D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D1CA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604AA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1D577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B145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39.200,00</w:t>
            </w:r>
          </w:p>
        </w:tc>
        <w:tc>
          <w:tcPr>
            <w:tcW w:w="410" w:type="pct"/>
            <w:tcBorders>
              <w:top w:val="nil"/>
              <w:left w:val="nil"/>
              <w:bottom w:val="single" w:sz="4" w:space="0" w:color="D3D3D3"/>
              <w:right w:val="single" w:sz="4" w:space="0" w:color="D3D3D3"/>
            </w:tcBorders>
            <w:shd w:val="clear" w:color="708090" w:fill="708090"/>
            <w:vAlign w:val="center"/>
            <w:hideMark/>
          </w:tcPr>
          <w:p w14:paraId="67D26D7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39.200,00</w:t>
            </w:r>
          </w:p>
        </w:tc>
      </w:tr>
      <w:tr w:rsidR="000B627F" w:rsidRPr="006F7A4F" w14:paraId="681F0E2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BF25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67CBC83" w14:textId="4620A955"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A58BD5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9638A1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B5810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4.544,55</w:t>
            </w:r>
          </w:p>
        </w:tc>
        <w:tc>
          <w:tcPr>
            <w:tcW w:w="410" w:type="pct"/>
            <w:tcBorders>
              <w:top w:val="nil"/>
              <w:left w:val="nil"/>
              <w:bottom w:val="single" w:sz="4" w:space="0" w:color="D3D3D3"/>
              <w:right w:val="single" w:sz="4" w:space="0" w:color="D3D3D3"/>
            </w:tcBorders>
            <w:shd w:val="clear" w:color="708090" w:fill="708090"/>
            <w:vAlign w:val="center"/>
            <w:hideMark/>
          </w:tcPr>
          <w:p w14:paraId="7022C55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185.321.289,95</w:t>
            </w:r>
          </w:p>
        </w:tc>
        <w:tc>
          <w:tcPr>
            <w:tcW w:w="410" w:type="pct"/>
            <w:tcBorders>
              <w:top w:val="nil"/>
              <w:left w:val="nil"/>
              <w:bottom w:val="single" w:sz="4" w:space="0" w:color="D3D3D3"/>
              <w:right w:val="single" w:sz="4" w:space="0" w:color="D3D3D3"/>
            </w:tcBorders>
            <w:shd w:val="clear" w:color="708090" w:fill="708090"/>
            <w:vAlign w:val="center"/>
            <w:hideMark/>
          </w:tcPr>
          <w:p w14:paraId="00FACEB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5.118.931,24</w:t>
            </w:r>
          </w:p>
        </w:tc>
        <w:tc>
          <w:tcPr>
            <w:tcW w:w="410" w:type="pct"/>
            <w:tcBorders>
              <w:top w:val="nil"/>
              <w:left w:val="nil"/>
              <w:bottom w:val="single" w:sz="4" w:space="0" w:color="D3D3D3"/>
              <w:right w:val="single" w:sz="4" w:space="0" w:color="D3D3D3"/>
            </w:tcBorders>
            <w:shd w:val="clear" w:color="708090" w:fill="708090"/>
            <w:vAlign w:val="center"/>
            <w:hideMark/>
          </w:tcPr>
          <w:p w14:paraId="30D8157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26.156.292,64</w:t>
            </w:r>
          </w:p>
        </w:tc>
        <w:tc>
          <w:tcPr>
            <w:tcW w:w="410" w:type="pct"/>
            <w:tcBorders>
              <w:top w:val="nil"/>
              <w:left w:val="nil"/>
              <w:bottom w:val="single" w:sz="4" w:space="0" w:color="D3D3D3"/>
              <w:right w:val="single" w:sz="4" w:space="0" w:color="D3D3D3"/>
            </w:tcBorders>
            <w:shd w:val="clear" w:color="708090" w:fill="708090"/>
            <w:vAlign w:val="center"/>
            <w:hideMark/>
          </w:tcPr>
          <w:p w14:paraId="6CBC8D2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644.679,91</w:t>
            </w:r>
          </w:p>
        </w:tc>
        <w:tc>
          <w:tcPr>
            <w:tcW w:w="410" w:type="pct"/>
            <w:tcBorders>
              <w:top w:val="nil"/>
              <w:left w:val="nil"/>
              <w:bottom w:val="single" w:sz="4" w:space="0" w:color="D3D3D3"/>
              <w:right w:val="single" w:sz="4" w:space="0" w:color="D3D3D3"/>
            </w:tcBorders>
            <w:shd w:val="clear" w:color="708090" w:fill="708090"/>
            <w:vAlign w:val="center"/>
            <w:hideMark/>
          </w:tcPr>
          <w:p w14:paraId="187F565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217.245.738,29</w:t>
            </w:r>
          </w:p>
        </w:tc>
      </w:tr>
    </w:tbl>
    <w:p w14:paraId="0A6EFF3C" w14:textId="77777777" w:rsidR="000B627F" w:rsidRPr="006F7A4F" w:rsidRDefault="000B627F" w:rsidP="000B627F">
      <w:pPr>
        <w:rPr>
          <w:rFonts w:ascii="Times New Roman" w:hAnsi="Times New Roman" w:cs="Times New Roman"/>
        </w:rPr>
      </w:pPr>
    </w:p>
    <w:p w14:paraId="5F424715" w14:textId="77777777" w:rsidR="000B627F" w:rsidRPr="006F7A4F" w:rsidRDefault="000B627F" w:rsidP="000B627F">
      <w:pPr>
        <w:rPr>
          <w:rFonts w:ascii="Times New Roman" w:hAnsi="Times New Roman" w:cs="Times New Roman"/>
        </w:rPr>
      </w:pPr>
    </w:p>
    <w:p w14:paraId="0CADE9DE" w14:textId="08AD5E00" w:rsidR="000B627F" w:rsidRPr="006F7A4F" w:rsidRDefault="000B627F" w:rsidP="000B627F">
      <w:pPr>
        <w:rPr>
          <w:rFonts w:ascii="Times New Roman" w:hAnsi="Times New Roman" w:cs="Times New Roman"/>
        </w:rPr>
      </w:pPr>
    </w:p>
    <w:p w14:paraId="7DFBE469" w14:textId="021E7502" w:rsidR="00597335" w:rsidRPr="006F7A4F" w:rsidRDefault="00597335" w:rsidP="000B627F">
      <w:pPr>
        <w:rPr>
          <w:rFonts w:ascii="Times New Roman" w:hAnsi="Times New Roman" w:cs="Times New Roman"/>
        </w:rPr>
      </w:pPr>
    </w:p>
    <w:p w14:paraId="657B7FDA" w14:textId="77777777" w:rsidR="00597335" w:rsidRPr="006F7A4F" w:rsidRDefault="00597335" w:rsidP="000B627F">
      <w:pPr>
        <w:rPr>
          <w:rFonts w:ascii="Times New Roman" w:hAnsi="Times New Roman" w:cs="Times New Roman"/>
        </w:rPr>
      </w:pPr>
    </w:p>
    <w:p w14:paraId="06F19915" w14:textId="77777777" w:rsidR="000B627F" w:rsidRPr="006F7A4F" w:rsidRDefault="000B627F" w:rsidP="000B627F">
      <w:pPr>
        <w:rPr>
          <w:rFonts w:ascii="Times New Roman" w:hAnsi="Times New Roman" w:cs="Times New Roman"/>
        </w:rPr>
      </w:pPr>
    </w:p>
    <w:p w14:paraId="7D8A6D47" w14:textId="77777777" w:rsidR="005044BE" w:rsidRPr="006F7A4F" w:rsidRDefault="005044BE" w:rsidP="00013187">
      <w:pPr>
        <w:pStyle w:val="Balk5"/>
      </w:pPr>
      <w:bookmarkStart w:id="787" w:name="_Toc445993582"/>
      <w:bookmarkStart w:id="788" w:name="_Toc47706234"/>
      <w:r w:rsidRPr="006F7A4F">
        <w:t>Tablo 10.65 RİZE</w:t>
      </w:r>
      <w:bookmarkEnd w:id="787"/>
      <w:bookmarkEnd w:id="788"/>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0B627F" w:rsidRPr="006F7A4F" w14:paraId="3AE39C3D"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8F34E7"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RİZE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AED625B" w14:textId="6E0CFDF7"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E2E7C4" w14:textId="0377CFA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E23892" w14:textId="26657110"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A1283B" w14:textId="1CAF4C48"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914E8D" w14:textId="0C0E14FD"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7F5F5F" w14:textId="1347F58B"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7AABC9" w14:textId="4AA3A1D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1D038E" w14:textId="0284DF3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1E27A4" w14:textId="3E734114"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9B30EF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EDABF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EA504F" w14:textId="669473C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817C80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61B2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17F84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D22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5.899.325,09</w:t>
            </w:r>
          </w:p>
        </w:tc>
        <w:tc>
          <w:tcPr>
            <w:tcW w:w="410" w:type="pct"/>
            <w:tcBorders>
              <w:top w:val="nil"/>
              <w:left w:val="nil"/>
              <w:bottom w:val="single" w:sz="4" w:space="0" w:color="D3D3D3"/>
              <w:right w:val="single" w:sz="4" w:space="0" w:color="D3D3D3"/>
            </w:tcBorders>
            <w:shd w:val="clear" w:color="auto" w:fill="auto"/>
            <w:vAlign w:val="center"/>
            <w:hideMark/>
          </w:tcPr>
          <w:p w14:paraId="3744264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9.779.021,59</w:t>
            </w:r>
          </w:p>
        </w:tc>
        <w:tc>
          <w:tcPr>
            <w:tcW w:w="410" w:type="pct"/>
            <w:tcBorders>
              <w:top w:val="nil"/>
              <w:left w:val="nil"/>
              <w:bottom w:val="single" w:sz="4" w:space="0" w:color="D3D3D3"/>
              <w:right w:val="single" w:sz="4" w:space="0" w:color="D3D3D3"/>
            </w:tcBorders>
            <w:shd w:val="clear" w:color="auto" w:fill="auto"/>
            <w:vAlign w:val="center"/>
            <w:hideMark/>
          </w:tcPr>
          <w:p w14:paraId="4C7CAF6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35.676.269,02</w:t>
            </w:r>
          </w:p>
        </w:tc>
        <w:tc>
          <w:tcPr>
            <w:tcW w:w="410" w:type="pct"/>
            <w:tcBorders>
              <w:top w:val="nil"/>
              <w:left w:val="nil"/>
              <w:bottom w:val="single" w:sz="4" w:space="0" w:color="D3D3D3"/>
              <w:right w:val="single" w:sz="4" w:space="0" w:color="D3D3D3"/>
            </w:tcBorders>
            <w:shd w:val="clear" w:color="auto" w:fill="auto"/>
            <w:vAlign w:val="center"/>
            <w:hideMark/>
          </w:tcPr>
          <w:p w14:paraId="6662052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6D1B0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51.354.615,71</w:t>
            </w:r>
          </w:p>
        </w:tc>
      </w:tr>
      <w:tr w:rsidR="000B627F" w:rsidRPr="006F7A4F" w14:paraId="5F5F4E0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53279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23060E" w14:textId="682AB67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AC091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5DEE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A4D6B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CE67B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43.655,00</w:t>
            </w:r>
          </w:p>
        </w:tc>
        <w:tc>
          <w:tcPr>
            <w:tcW w:w="410" w:type="pct"/>
            <w:tcBorders>
              <w:top w:val="nil"/>
              <w:left w:val="nil"/>
              <w:bottom w:val="single" w:sz="4" w:space="0" w:color="D3D3D3"/>
              <w:right w:val="single" w:sz="4" w:space="0" w:color="D3D3D3"/>
            </w:tcBorders>
            <w:shd w:val="clear" w:color="auto" w:fill="auto"/>
            <w:vAlign w:val="center"/>
            <w:hideMark/>
          </w:tcPr>
          <w:p w14:paraId="226F03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59.290,00</w:t>
            </w:r>
          </w:p>
        </w:tc>
        <w:tc>
          <w:tcPr>
            <w:tcW w:w="410" w:type="pct"/>
            <w:tcBorders>
              <w:top w:val="nil"/>
              <w:left w:val="nil"/>
              <w:bottom w:val="single" w:sz="4" w:space="0" w:color="D3D3D3"/>
              <w:right w:val="single" w:sz="4" w:space="0" w:color="D3D3D3"/>
            </w:tcBorders>
            <w:shd w:val="clear" w:color="auto" w:fill="auto"/>
            <w:vAlign w:val="center"/>
            <w:hideMark/>
          </w:tcPr>
          <w:p w14:paraId="17F3603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BFFE2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85A03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102.945,00</w:t>
            </w:r>
          </w:p>
        </w:tc>
      </w:tr>
      <w:tr w:rsidR="000B627F" w:rsidRPr="006F7A4F" w14:paraId="3018730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41D87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19DFE4" w14:textId="49A7DCC2"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6AEEA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568FE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A6E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269.392,22</w:t>
            </w:r>
          </w:p>
        </w:tc>
        <w:tc>
          <w:tcPr>
            <w:tcW w:w="410" w:type="pct"/>
            <w:tcBorders>
              <w:top w:val="nil"/>
              <w:left w:val="nil"/>
              <w:bottom w:val="single" w:sz="4" w:space="0" w:color="D3D3D3"/>
              <w:right w:val="single" w:sz="4" w:space="0" w:color="D3D3D3"/>
            </w:tcBorders>
            <w:shd w:val="clear" w:color="auto" w:fill="auto"/>
            <w:vAlign w:val="center"/>
            <w:hideMark/>
          </w:tcPr>
          <w:p w14:paraId="74C739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35.942.236,25</w:t>
            </w:r>
          </w:p>
        </w:tc>
        <w:tc>
          <w:tcPr>
            <w:tcW w:w="410" w:type="pct"/>
            <w:tcBorders>
              <w:top w:val="nil"/>
              <w:left w:val="nil"/>
              <w:bottom w:val="single" w:sz="4" w:space="0" w:color="D3D3D3"/>
              <w:right w:val="single" w:sz="4" w:space="0" w:color="D3D3D3"/>
            </w:tcBorders>
            <w:shd w:val="clear" w:color="auto" w:fill="auto"/>
            <w:vAlign w:val="center"/>
            <w:hideMark/>
          </w:tcPr>
          <w:p w14:paraId="1A08CF4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5.211.123,42</w:t>
            </w:r>
          </w:p>
        </w:tc>
        <w:tc>
          <w:tcPr>
            <w:tcW w:w="410" w:type="pct"/>
            <w:tcBorders>
              <w:top w:val="nil"/>
              <w:left w:val="nil"/>
              <w:bottom w:val="single" w:sz="4" w:space="0" w:color="D3D3D3"/>
              <w:right w:val="single" w:sz="4" w:space="0" w:color="D3D3D3"/>
            </w:tcBorders>
            <w:shd w:val="clear" w:color="auto" w:fill="auto"/>
            <w:vAlign w:val="center"/>
            <w:hideMark/>
          </w:tcPr>
          <w:p w14:paraId="5F053A3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69B1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121.852,17</w:t>
            </w:r>
          </w:p>
        </w:tc>
        <w:tc>
          <w:tcPr>
            <w:tcW w:w="410" w:type="pct"/>
            <w:tcBorders>
              <w:top w:val="nil"/>
              <w:left w:val="nil"/>
              <w:bottom w:val="single" w:sz="4" w:space="0" w:color="D3D3D3"/>
              <w:right w:val="single" w:sz="4" w:space="0" w:color="D3D3D3"/>
            </w:tcBorders>
            <w:shd w:val="clear" w:color="708090" w:fill="708090"/>
            <w:vAlign w:val="center"/>
            <w:hideMark/>
          </w:tcPr>
          <w:p w14:paraId="3AC84554"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41.544.604,06</w:t>
            </w:r>
          </w:p>
        </w:tc>
      </w:tr>
      <w:tr w:rsidR="000B627F" w:rsidRPr="006F7A4F" w14:paraId="26802AE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024A6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EE4B35" w14:textId="1AF7B18E"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7C803A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40D78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989F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1D3CA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56.143,00</w:t>
            </w:r>
          </w:p>
        </w:tc>
        <w:tc>
          <w:tcPr>
            <w:tcW w:w="410" w:type="pct"/>
            <w:tcBorders>
              <w:top w:val="nil"/>
              <w:left w:val="nil"/>
              <w:bottom w:val="single" w:sz="4" w:space="0" w:color="D3D3D3"/>
              <w:right w:val="single" w:sz="4" w:space="0" w:color="D3D3D3"/>
            </w:tcBorders>
            <w:shd w:val="clear" w:color="auto" w:fill="auto"/>
            <w:vAlign w:val="center"/>
            <w:hideMark/>
          </w:tcPr>
          <w:p w14:paraId="1BABDA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85.704,00</w:t>
            </w:r>
          </w:p>
        </w:tc>
        <w:tc>
          <w:tcPr>
            <w:tcW w:w="410" w:type="pct"/>
            <w:tcBorders>
              <w:top w:val="nil"/>
              <w:left w:val="nil"/>
              <w:bottom w:val="single" w:sz="4" w:space="0" w:color="D3D3D3"/>
              <w:right w:val="single" w:sz="4" w:space="0" w:color="D3D3D3"/>
            </w:tcBorders>
            <w:shd w:val="clear" w:color="auto" w:fill="auto"/>
            <w:vAlign w:val="center"/>
            <w:hideMark/>
          </w:tcPr>
          <w:p w14:paraId="2AEC734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EF74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3251F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141.847,00</w:t>
            </w:r>
          </w:p>
        </w:tc>
      </w:tr>
      <w:tr w:rsidR="000B627F" w:rsidRPr="006F7A4F" w14:paraId="51C5315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FAD196"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473006" w14:textId="2B634C2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80A296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E40CD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E8B6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C781D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79.730,00</w:t>
            </w:r>
          </w:p>
        </w:tc>
        <w:tc>
          <w:tcPr>
            <w:tcW w:w="410" w:type="pct"/>
            <w:tcBorders>
              <w:top w:val="nil"/>
              <w:left w:val="nil"/>
              <w:bottom w:val="single" w:sz="4" w:space="0" w:color="D3D3D3"/>
              <w:right w:val="single" w:sz="4" w:space="0" w:color="D3D3D3"/>
            </w:tcBorders>
            <w:shd w:val="clear" w:color="auto" w:fill="auto"/>
            <w:vAlign w:val="center"/>
            <w:hideMark/>
          </w:tcPr>
          <w:p w14:paraId="4DCD7D4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D15D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4CBB2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B4379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79.730,00</w:t>
            </w:r>
          </w:p>
        </w:tc>
      </w:tr>
      <w:tr w:rsidR="000B627F" w:rsidRPr="006F7A4F" w14:paraId="0CE735F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03754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0B72359" w14:textId="1B6E7860"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CD3DF2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24C27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46481E"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269.392,22</w:t>
            </w:r>
          </w:p>
        </w:tc>
        <w:tc>
          <w:tcPr>
            <w:tcW w:w="410" w:type="pct"/>
            <w:tcBorders>
              <w:top w:val="nil"/>
              <w:left w:val="nil"/>
              <w:bottom w:val="single" w:sz="4" w:space="0" w:color="D3D3D3"/>
              <w:right w:val="single" w:sz="4" w:space="0" w:color="D3D3D3"/>
            </w:tcBorders>
            <w:shd w:val="clear" w:color="708090" w:fill="708090"/>
            <w:vAlign w:val="center"/>
            <w:hideMark/>
          </w:tcPr>
          <w:p w14:paraId="1B4999E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42.021.089,34</w:t>
            </w:r>
          </w:p>
        </w:tc>
        <w:tc>
          <w:tcPr>
            <w:tcW w:w="410" w:type="pct"/>
            <w:tcBorders>
              <w:top w:val="nil"/>
              <w:left w:val="nil"/>
              <w:bottom w:val="single" w:sz="4" w:space="0" w:color="D3D3D3"/>
              <w:right w:val="single" w:sz="4" w:space="0" w:color="D3D3D3"/>
            </w:tcBorders>
            <w:shd w:val="clear" w:color="708090" w:fill="708090"/>
            <w:vAlign w:val="center"/>
            <w:hideMark/>
          </w:tcPr>
          <w:p w14:paraId="71A278E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15.135.139,01</w:t>
            </w:r>
          </w:p>
        </w:tc>
        <w:tc>
          <w:tcPr>
            <w:tcW w:w="410" w:type="pct"/>
            <w:tcBorders>
              <w:top w:val="nil"/>
              <w:left w:val="nil"/>
              <w:bottom w:val="single" w:sz="4" w:space="0" w:color="D3D3D3"/>
              <w:right w:val="single" w:sz="4" w:space="0" w:color="D3D3D3"/>
            </w:tcBorders>
            <w:shd w:val="clear" w:color="708090" w:fill="708090"/>
            <w:vAlign w:val="center"/>
            <w:hideMark/>
          </w:tcPr>
          <w:p w14:paraId="0104258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35.676.269,02</w:t>
            </w:r>
          </w:p>
        </w:tc>
        <w:tc>
          <w:tcPr>
            <w:tcW w:w="410" w:type="pct"/>
            <w:tcBorders>
              <w:top w:val="nil"/>
              <w:left w:val="nil"/>
              <w:bottom w:val="single" w:sz="4" w:space="0" w:color="D3D3D3"/>
              <w:right w:val="single" w:sz="4" w:space="0" w:color="D3D3D3"/>
            </w:tcBorders>
            <w:shd w:val="clear" w:color="708090" w:fill="708090"/>
            <w:vAlign w:val="center"/>
            <w:hideMark/>
          </w:tcPr>
          <w:p w14:paraId="1720AB8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121.852,17</w:t>
            </w:r>
          </w:p>
        </w:tc>
        <w:tc>
          <w:tcPr>
            <w:tcW w:w="410" w:type="pct"/>
            <w:tcBorders>
              <w:top w:val="nil"/>
              <w:left w:val="nil"/>
              <w:bottom w:val="single" w:sz="4" w:space="0" w:color="D3D3D3"/>
              <w:right w:val="single" w:sz="4" w:space="0" w:color="D3D3D3"/>
            </w:tcBorders>
            <w:shd w:val="clear" w:color="708090" w:fill="708090"/>
            <w:vAlign w:val="center"/>
            <w:hideMark/>
          </w:tcPr>
          <w:p w14:paraId="5B5FFFD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93.223.741,76</w:t>
            </w:r>
          </w:p>
        </w:tc>
      </w:tr>
    </w:tbl>
    <w:p w14:paraId="1D0CEAFE" w14:textId="77777777" w:rsidR="005044BE" w:rsidRPr="006F7A4F" w:rsidRDefault="005044BE" w:rsidP="005044BE">
      <w:pPr>
        <w:rPr>
          <w:rFonts w:ascii="Times New Roman" w:hAnsi="Times New Roman" w:cs="Times New Roman"/>
        </w:rPr>
      </w:pPr>
    </w:p>
    <w:p w14:paraId="139FCB99" w14:textId="77777777" w:rsidR="005044BE" w:rsidRPr="006F7A4F" w:rsidRDefault="005044BE" w:rsidP="005044BE">
      <w:pPr>
        <w:rPr>
          <w:rFonts w:ascii="Times New Roman" w:hAnsi="Times New Roman" w:cs="Times New Roman"/>
        </w:rPr>
      </w:pPr>
    </w:p>
    <w:p w14:paraId="74525E55" w14:textId="77777777" w:rsidR="005044BE" w:rsidRPr="006F7A4F" w:rsidRDefault="005044BE" w:rsidP="005044BE">
      <w:pPr>
        <w:rPr>
          <w:rFonts w:ascii="Times New Roman" w:hAnsi="Times New Roman" w:cs="Times New Roman"/>
        </w:rPr>
      </w:pPr>
    </w:p>
    <w:p w14:paraId="16F9D419" w14:textId="77777777" w:rsidR="005044BE" w:rsidRPr="006F7A4F" w:rsidRDefault="005044BE" w:rsidP="005044BE">
      <w:pPr>
        <w:rPr>
          <w:rFonts w:ascii="Times New Roman" w:hAnsi="Times New Roman" w:cs="Times New Roman"/>
        </w:rPr>
      </w:pPr>
    </w:p>
    <w:p w14:paraId="094A883F" w14:textId="77777777" w:rsidR="005044BE" w:rsidRPr="006F7A4F" w:rsidRDefault="005044BE" w:rsidP="005044BE">
      <w:pPr>
        <w:rPr>
          <w:rFonts w:ascii="Times New Roman" w:hAnsi="Times New Roman" w:cs="Times New Roman"/>
        </w:rPr>
      </w:pPr>
    </w:p>
    <w:p w14:paraId="0B597F1B" w14:textId="77777777" w:rsidR="005044BE" w:rsidRPr="006F7A4F" w:rsidRDefault="005044BE" w:rsidP="005044BE">
      <w:pPr>
        <w:rPr>
          <w:rFonts w:ascii="Times New Roman" w:hAnsi="Times New Roman" w:cs="Times New Roman"/>
        </w:rPr>
      </w:pPr>
    </w:p>
    <w:p w14:paraId="036DD45A" w14:textId="77777777" w:rsidR="005044BE" w:rsidRPr="006F7A4F" w:rsidRDefault="005044BE" w:rsidP="005044BE">
      <w:pPr>
        <w:rPr>
          <w:rFonts w:ascii="Times New Roman" w:hAnsi="Times New Roman" w:cs="Times New Roman"/>
        </w:rPr>
      </w:pPr>
    </w:p>
    <w:p w14:paraId="2778343F" w14:textId="77777777" w:rsidR="00703707" w:rsidRPr="006F7A4F" w:rsidRDefault="00703707" w:rsidP="005044BE">
      <w:pPr>
        <w:rPr>
          <w:rFonts w:ascii="Times New Roman" w:hAnsi="Times New Roman" w:cs="Times New Roman"/>
        </w:rPr>
      </w:pPr>
    </w:p>
    <w:p w14:paraId="49792D87" w14:textId="1C946B8B" w:rsidR="00703707" w:rsidRPr="006F7A4F" w:rsidRDefault="00703707" w:rsidP="005044BE">
      <w:pPr>
        <w:rPr>
          <w:rFonts w:ascii="Times New Roman" w:hAnsi="Times New Roman" w:cs="Times New Roman"/>
        </w:rPr>
      </w:pPr>
    </w:p>
    <w:p w14:paraId="04EE7058" w14:textId="77777777" w:rsidR="00597335" w:rsidRPr="006F7A4F" w:rsidRDefault="00597335" w:rsidP="005044BE">
      <w:pPr>
        <w:rPr>
          <w:rFonts w:ascii="Times New Roman" w:hAnsi="Times New Roman" w:cs="Times New Roman"/>
        </w:rPr>
      </w:pPr>
    </w:p>
    <w:p w14:paraId="48D46950" w14:textId="77777777" w:rsidR="005044BE" w:rsidRPr="006F7A4F" w:rsidRDefault="005044BE" w:rsidP="005044BE">
      <w:pPr>
        <w:rPr>
          <w:rFonts w:ascii="Times New Roman" w:hAnsi="Times New Roman" w:cs="Times New Roman"/>
        </w:rPr>
      </w:pPr>
    </w:p>
    <w:p w14:paraId="17D8F0AA" w14:textId="77777777" w:rsidR="000B627F" w:rsidRPr="006F7A4F" w:rsidRDefault="000B627F" w:rsidP="005044BE">
      <w:pPr>
        <w:rPr>
          <w:rFonts w:ascii="Times New Roman" w:hAnsi="Times New Roman" w:cs="Times New Roman"/>
        </w:rPr>
      </w:pPr>
    </w:p>
    <w:p w14:paraId="789571FC" w14:textId="77777777" w:rsidR="005044BE" w:rsidRPr="006F7A4F" w:rsidRDefault="005044BE" w:rsidP="005044BE">
      <w:pPr>
        <w:rPr>
          <w:rFonts w:ascii="Times New Roman" w:hAnsi="Times New Roman" w:cs="Times New Roman"/>
        </w:rPr>
      </w:pPr>
    </w:p>
    <w:p w14:paraId="1842D4A6" w14:textId="77777777" w:rsidR="005044BE" w:rsidRPr="006F7A4F" w:rsidRDefault="005044BE" w:rsidP="00013187">
      <w:pPr>
        <w:pStyle w:val="Balk5"/>
      </w:pPr>
      <w:bookmarkStart w:id="789" w:name="_Toc445993583"/>
      <w:bookmarkStart w:id="790" w:name="_Toc47706235"/>
      <w:r w:rsidRPr="006F7A4F">
        <w:t>Tablo 10.66 SAKARYA</w:t>
      </w:r>
      <w:bookmarkEnd w:id="789"/>
      <w:bookmarkEnd w:id="790"/>
    </w:p>
    <w:tbl>
      <w:tblPr>
        <w:tblW w:w="5000" w:type="pct"/>
        <w:tblCellMar>
          <w:left w:w="70" w:type="dxa"/>
          <w:right w:w="70" w:type="dxa"/>
        </w:tblCellMar>
        <w:tblLook w:val="04A0" w:firstRow="1" w:lastRow="0" w:firstColumn="1" w:lastColumn="0" w:noHBand="0" w:noVBand="1"/>
      </w:tblPr>
      <w:tblGrid>
        <w:gridCol w:w="3187"/>
        <w:gridCol w:w="1172"/>
        <w:gridCol w:w="1140"/>
        <w:gridCol w:w="984"/>
        <w:gridCol w:w="1189"/>
        <w:gridCol w:w="1140"/>
        <w:gridCol w:w="1060"/>
        <w:gridCol w:w="1140"/>
        <w:gridCol w:w="1140"/>
        <w:gridCol w:w="1140"/>
      </w:tblGrid>
      <w:tr w:rsidR="000B627F" w:rsidRPr="006F7A4F" w14:paraId="734A1C9A"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E4A0C5"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bookmarkStart w:id="791" w:name="_Toc445993584"/>
            <w:r w:rsidRPr="006F7A4F">
              <w:rPr>
                <w:rFonts w:ascii="Times New Roman" w:eastAsia="Times New Roman" w:hAnsi="Times New Roman" w:cs="Times New Roman"/>
                <w:b/>
                <w:bCs/>
                <w:color w:val="FFFFFF"/>
                <w:sz w:val="16"/>
                <w:szCs w:val="16"/>
                <w:lang w:eastAsia="tr-TR"/>
              </w:rPr>
              <w:t>SAKARYA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BF895D0" w14:textId="780CB16B"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9803C9" w14:textId="19FF5F1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4D60AD7" w14:textId="74EED921"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6AA542" w14:textId="0A0CAB8C"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52B5F0" w14:textId="231DC459"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1A6D50" w14:textId="18FBA085"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E06796" w14:textId="0849D5F4"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F2B0F2" w14:textId="13A197A2" w:rsidR="000B627F" w:rsidRPr="006F7A4F" w:rsidRDefault="00865540" w:rsidP="000B627F">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7B0A63" w14:textId="3942D8DA" w:rsidR="000B627F" w:rsidRPr="006F7A4F" w:rsidRDefault="005E5D01"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0B627F" w:rsidRPr="006F7A4F" w14:paraId="409C05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38395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AGDAŞ ADAPAZARI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FC2F3E" w14:textId="5485E31C"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5AD54BD"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3.996,00</w:t>
            </w:r>
          </w:p>
        </w:tc>
        <w:tc>
          <w:tcPr>
            <w:tcW w:w="410" w:type="pct"/>
            <w:tcBorders>
              <w:top w:val="nil"/>
              <w:left w:val="nil"/>
              <w:bottom w:val="single" w:sz="4" w:space="0" w:color="D3D3D3"/>
              <w:right w:val="single" w:sz="4" w:space="0" w:color="D3D3D3"/>
            </w:tcBorders>
            <w:shd w:val="clear" w:color="auto" w:fill="auto"/>
            <w:vAlign w:val="center"/>
            <w:hideMark/>
          </w:tcPr>
          <w:p w14:paraId="359889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ECB2E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659,00</w:t>
            </w:r>
          </w:p>
        </w:tc>
        <w:tc>
          <w:tcPr>
            <w:tcW w:w="410" w:type="pct"/>
            <w:tcBorders>
              <w:top w:val="nil"/>
              <w:left w:val="nil"/>
              <w:bottom w:val="single" w:sz="4" w:space="0" w:color="D3D3D3"/>
              <w:right w:val="single" w:sz="4" w:space="0" w:color="D3D3D3"/>
            </w:tcBorders>
            <w:shd w:val="clear" w:color="auto" w:fill="auto"/>
            <w:vAlign w:val="center"/>
            <w:hideMark/>
          </w:tcPr>
          <w:p w14:paraId="0E9831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71.466.888,00</w:t>
            </w:r>
          </w:p>
        </w:tc>
        <w:tc>
          <w:tcPr>
            <w:tcW w:w="410" w:type="pct"/>
            <w:tcBorders>
              <w:top w:val="nil"/>
              <w:left w:val="nil"/>
              <w:bottom w:val="single" w:sz="4" w:space="0" w:color="D3D3D3"/>
              <w:right w:val="single" w:sz="4" w:space="0" w:color="D3D3D3"/>
            </w:tcBorders>
            <w:shd w:val="clear" w:color="auto" w:fill="auto"/>
            <w:vAlign w:val="center"/>
            <w:hideMark/>
          </w:tcPr>
          <w:p w14:paraId="7FBB057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35.749.120,00</w:t>
            </w:r>
          </w:p>
        </w:tc>
        <w:tc>
          <w:tcPr>
            <w:tcW w:w="410" w:type="pct"/>
            <w:tcBorders>
              <w:top w:val="nil"/>
              <w:left w:val="nil"/>
              <w:bottom w:val="single" w:sz="4" w:space="0" w:color="D3D3D3"/>
              <w:right w:val="single" w:sz="4" w:space="0" w:color="D3D3D3"/>
            </w:tcBorders>
            <w:shd w:val="clear" w:color="auto" w:fill="auto"/>
            <w:vAlign w:val="center"/>
            <w:hideMark/>
          </w:tcPr>
          <w:p w14:paraId="44CDCC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204.804.005,00</w:t>
            </w:r>
          </w:p>
        </w:tc>
        <w:tc>
          <w:tcPr>
            <w:tcW w:w="410" w:type="pct"/>
            <w:tcBorders>
              <w:top w:val="nil"/>
              <w:left w:val="nil"/>
              <w:bottom w:val="single" w:sz="4" w:space="0" w:color="D3D3D3"/>
              <w:right w:val="single" w:sz="4" w:space="0" w:color="D3D3D3"/>
            </w:tcBorders>
            <w:shd w:val="clear" w:color="auto" w:fill="auto"/>
            <w:vAlign w:val="center"/>
            <w:hideMark/>
          </w:tcPr>
          <w:p w14:paraId="26367F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108.667.540,00</w:t>
            </w:r>
          </w:p>
        </w:tc>
        <w:tc>
          <w:tcPr>
            <w:tcW w:w="410" w:type="pct"/>
            <w:tcBorders>
              <w:top w:val="nil"/>
              <w:left w:val="nil"/>
              <w:bottom w:val="single" w:sz="4" w:space="0" w:color="D3D3D3"/>
              <w:right w:val="single" w:sz="4" w:space="0" w:color="D3D3D3"/>
            </w:tcBorders>
            <w:shd w:val="clear" w:color="708090" w:fill="708090"/>
            <w:vAlign w:val="center"/>
            <w:hideMark/>
          </w:tcPr>
          <w:p w14:paraId="13D3D4E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420.692.208,00</w:t>
            </w:r>
          </w:p>
        </w:tc>
      </w:tr>
      <w:tr w:rsidR="000B627F" w:rsidRPr="006F7A4F" w14:paraId="2E5ABB6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8AE573"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GEPA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91353C" w14:textId="2F6680B1"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8B40B1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24.420,95</w:t>
            </w:r>
          </w:p>
        </w:tc>
        <w:tc>
          <w:tcPr>
            <w:tcW w:w="410" w:type="pct"/>
            <w:tcBorders>
              <w:top w:val="nil"/>
              <w:left w:val="nil"/>
              <w:bottom w:val="single" w:sz="4" w:space="0" w:color="D3D3D3"/>
              <w:right w:val="single" w:sz="4" w:space="0" w:color="D3D3D3"/>
            </w:tcBorders>
            <w:shd w:val="clear" w:color="auto" w:fill="auto"/>
            <w:vAlign w:val="center"/>
            <w:hideMark/>
          </w:tcPr>
          <w:p w14:paraId="0E19AE4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405DA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55A1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42.844.627,41</w:t>
            </w:r>
          </w:p>
        </w:tc>
        <w:tc>
          <w:tcPr>
            <w:tcW w:w="410" w:type="pct"/>
            <w:tcBorders>
              <w:top w:val="nil"/>
              <w:left w:val="nil"/>
              <w:bottom w:val="single" w:sz="4" w:space="0" w:color="D3D3D3"/>
              <w:right w:val="single" w:sz="4" w:space="0" w:color="D3D3D3"/>
            </w:tcBorders>
            <w:shd w:val="clear" w:color="auto" w:fill="auto"/>
            <w:vAlign w:val="center"/>
            <w:hideMark/>
          </w:tcPr>
          <w:p w14:paraId="7F6DBAF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2.108.065,80</w:t>
            </w:r>
          </w:p>
        </w:tc>
        <w:tc>
          <w:tcPr>
            <w:tcW w:w="410" w:type="pct"/>
            <w:tcBorders>
              <w:top w:val="nil"/>
              <w:left w:val="nil"/>
              <w:bottom w:val="single" w:sz="4" w:space="0" w:color="D3D3D3"/>
              <w:right w:val="single" w:sz="4" w:space="0" w:color="D3D3D3"/>
            </w:tcBorders>
            <w:shd w:val="clear" w:color="auto" w:fill="auto"/>
            <w:vAlign w:val="center"/>
            <w:hideMark/>
          </w:tcPr>
          <w:p w14:paraId="2FAB29D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12.438.288,35</w:t>
            </w:r>
          </w:p>
        </w:tc>
        <w:tc>
          <w:tcPr>
            <w:tcW w:w="410" w:type="pct"/>
            <w:tcBorders>
              <w:top w:val="nil"/>
              <w:left w:val="nil"/>
              <w:bottom w:val="single" w:sz="4" w:space="0" w:color="D3D3D3"/>
              <w:right w:val="single" w:sz="4" w:space="0" w:color="D3D3D3"/>
            </w:tcBorders>
            <w:shd w:val="clear" w:color="auto" w:fill="auto"/>
            <w:vAlign w:val="center"/>
            <w:hideMark/>
          </w:tcPr>
          <w:p w14:paraId="5471044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BE1C9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57.415.402,51</w:t>
            </w:r>
          </w:p>
        </w:tc>
      </w:tr>
      <w:tr w:rsidR="000B627F" w:rsidRPr="006F7A4F" w14:paraId="23327ED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D4E26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FF07F4" w14:textId="0A63BFC6"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0E0D06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A7615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4F599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2C0AC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241.282,04</w:t>
            </w:r>
          </w:p>
        </w:tc>
        <w:tc>
          <w:tcPr>
            <w:tcW w:w="410" w:type="pct"/>
            <w:tcBorders>
              <w:top w:val="nil"/>
              <w:left w:val="nil"/>
              <w:bottom w:val="single" w:sz="4" w:space="0" w:color="D3D3D3"/>
              <w:right w:val="single" w:sz="4" w:space="0" w:color="D3D3D3"/>
            </w:tcBorders>
            <w:shd w:val="clear" w:color="auto" w:fill="auto"/>
            <w:vAlign w:val="center"/>
            <w:hideMark/>
          </w:tcPr>
          <w:p w14:paraId="1EA6853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5101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4C4F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58.488,22</w:t>
            </w:r>
          </w:p>
        </w:tc>
        <w:tc>
          <w:tcPr>
            <w:tcW w:w="410" w:type="pct"/>
            <w:tcBorders>
              <w:top w:val="nil"/>
              <w:left w:val="nil"/>
              <w:bottom w:val="single" w:sz="4" w:space="0" w:color="D3D3D3"/>
              <w:right w:val="single" w:sz="4" w:space="0" w:color="D3D3D3"/>
            </w:tcBorders>
            <w:shd w:val="clear" w:color="708090" w:fill="708090"/>
            <w:vAlign w:val="center"/>
            <w:hideMark/>
          </w:tcPr>
          <w:p w14:paraId="2F246B3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299.770,26</w:t>
            </w:r>
          </w:p>
        </w:tc>
      </w:tr>
      <w:tr w:rsidR="000B627F" w:rsidRPr="006F7A4F" w14:paraId="278CE97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37DD3C"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2F214F" w14:textId="2FC0CE9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81DBDB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292.281.965,81</w:t>
            </w:r>
          </w:p>
        </w:tc>
        <w:tc>
          <w:tcPr>
            <w:tcW w:w="410" w:type="pct"/>
            <w:tcBorders>
              <w:top w:val="nil"/>
              <w:left w:val="nil"/>
              <w:bottom w:val="single" w:sz="4" w:space="0" w:color="D3D3D3"/>
              <w:right w:val="single" w:sz="4" w:space="0" w:color="D3D3D3"/>
            </w:tcBorders>
            <w:shd w:val="clear" w:color="auto" w:fill="auto"/>
            <w:vAlign w:val="center"/>
            <w:hideMark/>
          </w:tcPr>
          <w:p w14:paraId="68043CF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2E87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BD84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7.680.009,35</w:t>
            </w:r>
          </w:p>
        </w:tc>
        <w:tc>
          <w:tcPr>
            <w:tcW w:w="410" w:type="pct"/>
            <w:tcBorders>
              <w:top w:val="nil"/>
              <w:left w:val="nil"/>
              <w:bottom w:val="single" w:sz="4" w:space="0" w:color="D3D3D3"/>
              <w:right w:val="single" w:sz="4" w:space="0" w:color="D3D3D3"/>
            </w:tcBorders>
            <w:shd w:val="clear" w:color="auto" w:fill="auto"/>
            <w:vAlign w:val="center"/>
            <w:hideMark/>
          </w:tcPr>
          <w:p w14:paraId="62A38A4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FC40E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537E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3BA745"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299.961.975,16</w:t>
            </w:r>
          </w:p>
        </w:tc>
      </w:tr>
      <w:tr w:rsidR="000B627F" w:rsidRPr="006F7A4F" w14:paraId="2F15767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E56D8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A85C3D" w14:textId="6E2164B5"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CE77BD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8674F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4218B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BB47C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53.240,90</w:t>
            </w:r>
          </w:p>
        </w:tc>
        <w:tc>
          <w:tcPr>
            <w:tcW w:w="410" w:type="pct"/>
            <w:tcBorders>
              <w:top w:val="nil"/>
              <w:left w:val="nil"/>
              <w:bottom w:val="single" w:sz="4" w:space="0" w:color="D3D3D3"/>
              <w:right w:val="single" w:sz="4" w:space="0" w:color="D3D3D3"/>
            </w:tcBorders>
            <w:shd w:val="clear" w:color="auto" w:fill="auto"/>
            <w:vAlign w:val="center"/>
            <w:hideMark/>
          </w:tcPr>
          <w:p w14:paraId="41BC62C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2701F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83B3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95B389"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53.240,90</w:t>
            </w:r>
          </w:p>
        </w:tc>
      </w:tr>
      <w:tr w:rsidR="000B627F" w:rsidRPr="006F7A4F" w14:paraId="56C90C9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6EC26B"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256121" w14:textId="122158AF"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60C1C28"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A11D5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EEB71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F3DC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50BC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399.017,68</w:t>
            </w:r>
          </w:p>
        </w:tc>
        <w:tc>
          <w:tcPr>
            <w:tcW w:w="410" w:type="pct"/>
            <w:tcBorders>
              <w:top w:val="nil"/>
              <w:left w:val="nil"/>
              <w:bottom w:val="single" w:sz="4" w:space="0" w:color="D3D3D3"/>
              <w:right w:val="single" w:sz="4" w:space="0" w:color="D3D3D3"/>
            </w:tcBorders>
            <w:shd w:val="clear" w:color="auto" w:fill="auto"/>
            <w:vAlign w:val="center"/>
            <w:hideMark/>
          </w:tcPr>
          <w:p w14:paraId="6669A90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861CF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137053"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399.017,68</w:t>
            </w:r>
          </w:p>
        </w:tc>
      </w:tr>
      <w:tr w:rsidR="000B627F" w:rsidRPr="006F7A4F" w14:paraId="3AA2DA5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F436F2"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ECD00F" w14:textId="2453FED4"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F6A9E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E04C85"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4691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0DBA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132.091,00</w:t>
            </w:r>
          </w:p>
        </w:tc>
        <w:tc>
          <w:tcPr>
            <w:tcW w:w="410" w:type="pct"/>
            <w:tcBorders>
              <w:top w:val="nil"/>
              <w:left w:val="nil"/>
              <w:bottom w:val="single" w:sz="4" w:space="0" w:color="D3D3D3"/>
              <w:right w:val="single" w:sz="4" w:space="0" w:color="D3D3D3"/>
            </w:tcBorders>
            <w:shd w:val="clear" w:color="auto" w:fill="auto"/>
            <w:vAlign w:val="center"/>
            <w:hideMark/>
          </w:tcPr>
          <w:p w14:paraId="6A18051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320.371,00</w:t>
            </w:r>
          </w:p>
        </w:tc>
        <w:tc>
          <w:tcPr>
            <w:tcW w:w="410" w:type="pct"/>
            <w:tcBorders>
              <w:top w:val="nil"/>
              <w:left w:val="nil"/>
              <w:bottom w:val="single" w:sz="4" w:space="0" w:color="D3D3D3"/>
              <w:right w:val="single" w:sz="4" w:space="0" w:color="D3D3D3"/>
            </w:tcBorders>
            <w:shd w:val="clear" w:color="auto" w:fill="auto"/>
            <w:vAlign w:val="center"/>
            <w:hideMark/>
          </w:tcPr>
          <w:p w14:paraId="36871DC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DB1B4"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891.050,00</w:t>
            </w:r>
          </w:p>
        </w:tc>
        <w:tc>
          <w:tcPr>
            <w:tcW w:w="410" w:type="pct"/>
            <w:tcBorders>
              <w:top w:val="nil"/>
              <w:left w:val="nil"/>
              <w:bottom w:val="single" w:sz="4" w:space="0" w:color="D3D3D3"/>
              <w:right w:val="single" w:sz="4" w:space="0" w:color="D3D3D3"/>
            </w:tcBorders>
            <w:shd w:val="clear" w:color="708090" w:fill="708090"/>
            <w:vAlign w:val="center"/>
            <w:hideMark/>
          </w:tcPr>
          <w:p w14:paraId="6EE74DDC"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1.343.512,00</w:t>
            </w:r>
          </w:p>
        </w:tc>
      </w:tr>
      <w:tr w:rsidR="000B627F" w:rsidRPr="006F7A4F" w14:paraId="2A31D58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9F51B1"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0DA01C" w14:textId="4563C8E8"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8C41D7A"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AB99D9"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A1370"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3.621,00</w:t>
            </w:r>
          </w:p>
        </w:tc>
        <w:tc>
          <w:tcPr>
            <w:tcW w:w="410" w:type="pct"/>
            <w:tcBorders>
              <w:top w:val="nil"/>
              <w:left w:val="nil"/>
              <w:bottom w:val="single" w:sz="4" w:space="0" w:color="D3D3D3"/>
              <w:right w:val="single" w:sz="4" w:space="0" w:color="D3D3D3"/>
            </w:tcBorders>
            <w:shd w:val="clear" w:color="auto" w:fill="auto"/>
            <w:vAlign w:val="center"/>
            <w:hideMark/>
          </w:tcPr>
          <w:p w14:paraId="2F08A853"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73.737,86</w:t>
            </w:r>
          </w:p>
        </w:tc>
        <w:tc>
          <w:tcPr>
            <w:tcW w:w="410" w:type="pct"/>
            <w:tcBorders>
              <w:top w:val="nil"/>
              <w:left w:val="nil"/>
              <w:bottom w:val="single" w:sz="4" w:space="0" w:color="D3D3D3"/>
              <w:right w:val="single" w:sz="4" w:space="0" w:color="D3D3D3"/>
            </w:tcBorders>
            <w:shd w:val="clear" w:color="auto" w:fill="auto"/>
            <w:vAlign w:val="center"/>
            <w:hideMark/>
          </w:tcPr>
          <w:p w14:paraId="7A2E3C8F"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13.270,57</w:t>
            </w:r>
          </w:p>
        </w:tc>
        <w:tc>
          <w:tcPr>
            <w:tcW w:w="410" w:type="pct"/>
            <w:tcBorders>
              <w:top w:val="nil"/>
              <w:left w:val="nil"/>
              <w:bottom w:val="single" w:sz="4" w:space="0" w:color="D3D3D3"/>
              <w:right w:val="single" w:sz="4" w:space="0" w:color="D3D3D3"/>
            </w:tcBorders>
            <w:shd w:val="clear" w:color="auto" w:fill="auto"/>
            <w:vAlign w:val="center"/>
            <w:hideMark/>
          </w:tcPr>
          <w:p w14:paraId="5AD633E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32692"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29.613,21</w:t>
            </w:r>
          </w:p>
        </w:tc>
        <w:tc>
          <w:tcPr>
            <w:tcW w:w="410" w:type="pct"/>
            <w:tcBorders>
              <w:top w:val="nil"/>
              <w:left w:val="nil"/>
              <w:bottom w:val="single" w:sz="4" w:space="0" w:color="D3D3D3"/>
              <w:right w:val="single" w:sz="4" w:space="0" w:color="D3D3D3"/>
            </w:tcBorders>
            <w:shd w:val="clear" w:color="708090" w:fill="708090"/>
            <w:vAlign w:val="center"/>
            <w:hideMark/>
          </w:tcPr>
          <w:p w14:paraId="363BAB92"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120.242,64</w:t>
            </w:r>
          </w:p>
        </w:tc>
      </w:tr>
      <w:tr w:rsidR="000B627F" w:rsidRPr="006F7A4F" w14:paraId="4390C7A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D9A5E9"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BEBDE0" w14:textId="201F4779" w:rsidR="000B627F" w:rsidRPr="006F7A4F" w:rsidRDefault="00865540"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C87193B"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FEAF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46BDCE"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EC7621"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25.476.863,52</w:t>
            </w:r>
          </w:p>
        </w:tc>
        <w:tc>
          <w:tcPr>
            <w:tcW w:w="410" w:type="pct"/>
            <w:tcBorders>
              <w:top w:val="nil"/>
              <w:left w:val="nil"/>
              <w:bottom w:val="single" w:sz="4" w:space="0" w:color="D3D3D3"/>
              <w:right w:val="single" w:sz="4" w:space="0" w:color="D3D3D3"/>
            </w:tcBorders>
            <w:shd w:val="clear" w:color="auto" w:fill="auto"/>
            <w:vAlign w:val="center"/>
            <w:hideMark/>
          </w:tcPr>
          <w:p w14:paraId="187CB837"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3E2DC"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12D356" w14:textId="77777777" w:rsidR="000B627F" w:rsidRPr="006F7A4F" w:rsidRDefault="000B627F" w:rsidP="000B627F">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161.551,00</w:t>
            </w:r>
          </w:p>
        </w:tc>
        <w:tc>
          <w:tcPr>
            <w:tcW w:w="410" w:type="pct"/>
            <w:tcBorders>
              <w:top w:val="nil"/>
              <w:left w:val="nil"/>
              <w:bottom w:val="single" w:sz="4" w:space="0" w:color="D3D3D3"/>
              <w:right w:val="single" w:sz="4" w:space="0" w:color="D3D3D3"/>
            </w:tcBorders>
            <w:shd w:val="clear" w:color="708090" w:fill="708090"/>
            <w:vAlign w:val="center"/>
            <w:hideMark/>
          </w:tcPr>
          <w:p w14:paraId="184253AD"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25.638.414,52</w:t>
            </w:r>
          </w:p>
        </w:tc>
      </w:tr>
      <w:tr w:rsidR="000B627F" w:rsidRPr="006F7A4F" w14:paraId="06A027C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470C4F" w14:textId="77777777" w:rsidR="000B627F" w:rsidRPr="006F7A4F" w:rsidRDefault="000B627F"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4AFFB9A" w14:textId="6B05A29A" w:rsidR="000B627F" w:rsidRPr="006F7A4F" w:rsidRDefault="005D4FB4" w:rsidP="000B627F">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E543907"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292.310.382,76</w:t>
            </w:r>
          </w:p>
        </w:tc>
        <w:tc>
          <w:tcPr>
            <w:tcW w:w="410" w:type="pct"/>
            <w:tcBorders>
              <w:top w:val="nil"/>
              <w:left w:val="nil"/>
              <w:bottom w:val="single" w:sz="4" w:space="0" w:color="D3D3D3"/>
              <w:right w:val="single" w:sz="4" w:space="0" w:color="D3D3D3"/>
            </w:tcBorders>
            <w:shd w:val="clear" w:color="708090" w:fill="708090"/>
            <w:vAlign w:val="center"/>
            <w:hideMark/>
          </w:tcPr>
          <w:p w14:paraId="001CCBF1"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C87C8B"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4.280,00</w:t>
            </w:r>
          </w:p>
        </w:tc>
        <w:tc>
          <w:tcPr>
            <w:tcW w:w="410" w:type="pct"/>
            <w:tcBorders>
              <w:top w:val="nil"/>
              <w:left w:val="nil"/>
              <w:bottom w:val="single" w:sz="4" w:space="0" w:color="D3D3D3"/>
              <w:right w:val="single" w:sz="4" w:space="0" w:color="D3D3D3"/>
            </w:tcBorders>
            <w:shd w:val="clear" w:color="708090" w:fill="708090"/>
            <w:vAlign w:val="center"/>
            <w:hideMark/>
          </w:tcPr>
          <w:p w14:paraId="055ECFD8"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147.968.740,09</w:t>
            </w:r>
          </w:p>
        </w:tc>
        <w:tc>
          <w:tcPr>
            <w:tcW w:w="410" w:type="pct"/>
            <w:tcBorders>
              <w:top w:val="nil"/>
              <w:left w:val="nil"/>
              <w:bottom w:val="single" w:sz="4" w:space="0" w:color="D3D3D3"/>
              <w:right w:val="single" w:sz="4" w:space="0" w:color="D3D3D3"/>
            </w:tcBorders>
            <w:shd w:val="clear" w:color="708090" w:fill="708090"/>
            <w:vAlign w:val="center"/>
            <w:hideMark/>
          </w:tcPr>
          <w:p w14:paraId="2158503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38.589.845,05</w:t>
            </w:r>
          </w:p>
        </w:tc>
        <w:tc>
          <w:tcPr>
            <w:tcW w:w="410" w:type="pct"/>
            <w:tcBorders>
              <w:top w:val="nil"/>
              <w:left w:val="nil"/>
              <w:bottom w:val="single" w:sz="4" w:space="0" w:color="D3D3D3"/>
              <w:right w:val="single" w:sz="4" w:space="0" w:color="D3D3D3"/>
            </w:tcBorders>
            <w:shd w:val="clear" w:color="708090" w:fill="708090"/>
            <w:vAlign w:val="center"/>
            <w:hideMark/>
          </w:tcPr>
          <w:p w14:paraId="5408F630"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217.242.293,35</w:t>
            </w:r>
          </w:p>
        </w:tc>
        <w:tc>
          <w:tcPr>
            <w:tcW w:w="410" w:type="pct"/>
            <w:tcBorders>
              <w:top w:val="nil"/>
              <w:left w:val="nil"/>
              <w:bottom w:val="single" w:sz="4" w:space="0" w:color="D3D3D3"/>
              <w:right w:val="single" w:sz="4" w:space="0" w:color="D3D3D3"/>
            </w:tcBorders>
            <w:shd w:val="clear" w:color="708090" w:fill="708090"/>
            <w:vAlign w:val="center"/>
            <w:hideMark/>
          </w:tcPr>
          <w:p w14:paraId="76D9647A"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109.808.242,43</w:t>
            </w:r>
          </w:p>
        </w:tc>
        <w:tc>
          <w:tcPr>
            <w:tcW w:w="410" w:type="pct"/>
            <w:tcBorders>
              <w:top w:val="nil"/>
              <w:left w:val="nil"/>
              <w:bottom w:val="single" w:sz="4" w:space="0" w:color="D3D3D3"/>
              <w:right w:val="single" w:sz="4" w:space="0" w:color="D3D3D3"/>
            </w:tcBorders>
            <w:shd w:val="clear" w:color="708090" w:fill="708090"/>
            <w:vAlign w:val="center"/>
            <w:hideMark/>
          </w:tcPr>
          <w:p w14:paraId="0CF0A2BF" w14:textId="77777777" w:rsidR="000B627F" w:rsidRPr="006F7A4F" w:rsidRDefault="000B627F" w:rsidP="000B627F">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805.923.783,68</w:t>
            </w:r>
          </w:p>
        </w:tc>
      </w:tr>
    </w:tbl>
    <w:p w14:paraId="492274C0" w14:textId="77777777" w:rsidR="005044BE" w:rsidRPr="006F7A4F" w:rsidRDefault="005044BE" w:rsidP="005044BE">
      <w:pPr>
        <w:rPr>
          <w:rFonts w:ascii="Times New Roman" w:hAnsi="Times New Roman" w:cs="Times New Roman"/>
        </w:rPr>
      </w:pPr>
      <w:r w:rsidRPr="006F7A4F">
        <w:rPr>
          <w:rFonts w:ascii="Times New Roman" w:hAnsi="Times New Roman" w:cs="Times New Roman"/>
          <w:b/>
        </w:rPr>
        <w:br w:type="page"/>
      </w:r>
    </w:p>
    <w:p w14:paraId="49E5CED4" w14:textId="77777777" w:rsidR="005044BE" w:rsidRPr="006F7A4F" w:rsidRDefault="005044BE" w:rsidP="00013187">
      <w:pPr>
        <w:pStyle w:val="Balk5"/>
      </w:pPr>
      <w:bookmarkStart w:id="792" w:name="_Toc47706236"/>
      <w:r w:rsidRPr="006F7A4F">
        <w:lastRenderedPageBreak/>
        <w:t>Tablo 10.67 SAMSUN</w:t>
      </w:r>
      <w:bookmarkEnd w:id="791"/>
      <w:bookmarkEnd w:id="792"/>
    </w:p>
    <w:tbl>
      <w:tblPr>
        <w:tblW w:w="5000" w:type="pct"/>
        <w:tblCellMar>
          <w:left w:w="70" w:type="dxa"/>
          <w:right w:w="70" w:type="dxa"/>
        </w:tblCellMar>
        <w:tblLook w:val="04A0" w:firstRow="1" w:lastRow="0" w:firstColumn="1" w:lastColumn="0" w:noHBand="0" w:noVBand="1"/>
      </w:tblPr>
      <w:tblGrid>
        <w:gridCol w:w="3232"/>
        <w:gridCol w:w="1217"/>
        <w:gridCol w:w="1140"/>
        <w:gridCol w:w="1028"/>
        <w:gridCol w:w="1189"/>
        <w:gridCol w:w="1060"/>
        <w:gridCol w:w="1060"/>
        <w:gridCol w:w="1140"/>
        <w:gridCol w:w="966"/>
        <w:gridCol w:w="1260"/>
      </w:tblGrid>
      <w:tr w:rsidR="002405B7" w:rsidRPr="006F7A4F" w14:paraId="7492A63F"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3C762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bookmarkStart w:id="793" w:name="_Toc445993585"/>
            <w:r w:rsidRPr="006F7A4F">
              <w:rPr>
                <w:rFonts w:ascii="Times New Roman" w:eastAsia="Times New Roman" w:hAnsi="Times New Roman" w:cs="Times New Roman"/>
                <w:b/>
                <w:bCs/>
                <w:color w:val="FFFFFF"/>
                <w:sz w:val="16"/>
                <w:szCs w:val="16"/>
                <w:lang w:eastAsia="tr-TR"/>
              </w:rPr>
              <w:t>SAMSUN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8CA507" w14:textId="775F7EE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A403F8" w14:textId="2595713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38EF7A" w14:textId="71241AA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47DF82" w14:textId="11202954"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564871" w14:textId="19DE4446"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2600D9" w14:textId="7EEDF337"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FB70F3" w14:textId="0998714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291E99" w14:textId="383D9039"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87CB66" w14:textId="2CD2AABB"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47FDAAF6"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00C6C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DD7C53E" w14:textId="28ECA17A"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9B6D7C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FE73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6.763,59</w:t>
            </w:r>
          </w:p>
        </w:tc>
        <w:tc>
          <w:tcPr>
            <w:tcW w:w="410" w:type="pct"/>
            <w:tcBorders>
              <w:top w:val="nil"/>
              <w:left w:val="nil"/>
              <w:bottom w:val="single" w:sz="4" w:space="0" w:color="D3D3D3"/>
              <w:right w:val="single" w:sz="4" w:space="0" w:color="D3D3D3"/>
            </w:tcBorders>
            <w:shd w:val="clear" w:color="auto" w:fill="auto"/>
            <w:vAlign w:val="center"/>
            <w:hideMark/>
          </w:tcPr>
          <w:p w14:paraId="33D7377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70F4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22.916.598,93</w:t>
            </w:r>
          </w:p>
        </w:tc>
        <w:tc>
          <w:tcPr>
            <w:tcW w:w="410" w:type="pct"/>
            <w:tcBorders>
              <w:top w:val="nil"/>
              <w:left w:val="nil"/>
              <w:bottom w:val="single" w:sz="4" w:space="0" w:color="D3D3D3"/>
              <w:right w:val="single" w:sz="4" w:space="0" w:color="D3D3D3"/>
            </w:tcBorders>
            <w:shd w:val="clear" w:color="auto" w:fill="auto"/>
            <w:vAlign w:val="center"/>
            <w:hideMark/>
          </w:tcPr>
          <w:p w14:paraId="0C91916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9.497.081,69</w:t>
            </w:r>
          </w:p>
        </w:tc>
        <w:tc>
          <w:tcPr>
            <w:tcW w:w="410" w:type="pct"/>
            <w:tcBorders>
              <w:top w:val="nil"/>
              <w:left w:val="nil"/>
              <w:bottom w:val="single" w:sz="4" w:space="0" w:color="D3D3D3"/>
              <w:right w:val="single" w:sz="4" w:space="0" w:color="D3D3D3"/>
            </w:tcBorders>
            <w:shd w:val="clear" w:color="auto" w:fill="auto"/>
            <w:vAlign w:val="center"/>
            <w:hideMark/>
          </w:tcPr>
          <w:p w14:paraId="4783CCE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43.384.774,85</w:t>
            </w:r>
          </w:p>
        </w:tc>
        <w:tc>
          <w:tcPr>
            <w:tcW w:w="410" w:type="pct"/>
            <w:tcBorders>
              <w:top w:val="nil"/>
              <w:left w:val="nil"/>
              <w:bottom w:val="single" w:sz="4" w:space="0" w:color="D3D3D3"/>
              <w:right w:val="single" w:sz="4" w:space="0" w:color="D3D3D3"/>
            </w:tcBorders>
            <w:shd w:val="clear" w:color="auto" w:fill="auto"/>
            <w:vAlign w:val="center"/>
            <w:hideMark/>
          </w:tcPr>
          <w:p w14:paraId="26585B0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30.628,18</w:t>
            </w:r>
          </w:p>
        </w:tc>
        <w:tc>
          <w:tcPr>
            <w:tcW w:w="410" w:type="pct"/>
            <w:tcBorders>
              <w:top w:val="nil"/>
              <w:left w:val="nil"/>
              <w:bottom w:val="single" w:sz="4" w:space="0" w:color="D3D3D3"/>
              <w:right w:val="single" w:sz="4" w:space="0" w:color="D3D3D3"/>
            </w:tcBorders>
            <w:shd w:val="clear" w:color="708090" w:fill="708090"/>
            <w:vAlign w:val="center"/>
            <w:hideMark/>
          </w:tcPr>
          <w:p w14:paraId="26A94D0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75.835.847,23</w:t>
            </w:r>
          </w:p>
        </w:tc>
      </w:tr>
      <w:tr w:rsidR="002405B7" w:rsidRPr="006F7A4F" w14:paraId="26B20BD8"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9484E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BB23C1" w14:textId="18FB7B1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3575F6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F4E14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921.279,50</w:t>
            </w:r>
          </w:p>
        </w:tc>
        <w:tc>
          <w:tcPr>
            <w:tcW w:w="410" w:type="pct"/>
            <w:tcBorders>
              <w:top w:val="nil"/>
              <w:left w:val="nil"/>
              <w:bottom w:val="single" w:sz="4" w:space="0" w:color="D3D3D3"/>
              <w:right w:val="single" w:sz="4" w:space="0" w:color="D3D3D3"/>
            </w:tcBorders>
            <w:shd w:val="clear" w:color="auto" w:fill="auto"/>
            <w:vAlign w:val="center"/>
            <w:hideMark/>
          </w:tcPr>
          <w:p w14:paraId="5272EA8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9BF8C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A321C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2.850.657,87</w:t>
            </w:r>
          </w:p>
        </w:tc>
        <w:tc>
          <w:tcPr>
            <w:tcW w:w="410" w:type="pct"/>
            <w:tcBorders>
              <w:top w:val="nil"/>
              <w:left w:val="nil"/>
              <w:bottom w:val="single" w:sz="4" w:space="0" w:color="D3D3D3"/>
              <w:right w:val="single" w:sz="4" w:space="0" w:color="D3D3D3"/>
            </w:tcBorders>
            <w:shd w:val="clear" w:color="auto" w:fill="auto"/>
            <w:vAlign w:val="center"/>
            <w:hideMark/>
          </w:tcPr>
          <w:p w14:paraId="2453164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13.596.968,11</w:t>
            </w:r>
          </w:p>
        </w:tc>
        <w:tc>
          <w:tcPr>
            <w:tcW w:w="410" w:type="pct"/>
            <w:tcBorders>
              <w:top w:val="nil"/>
              <w:left w:val="nil"/>
              <w:bottom w:val="single" w:sz="4" w:space="0" w:color="D3D3D3"/>
              <w:right w:val="single" w:sz="4" w:space="0" w:color="D3D3D3"/>
            </w:tcBorders>
            <w:shd w:val="clear" w:color="auto" w:fill="auto"/>
            <w:vAlign w:val="center"/>
            <w:hideMark/>
          </w:tcPr>
          <w:p w14:paraId="228A4C8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A5B8D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17.368.905,48</w:t>
            </w:r>
          </w:p>
        </w:tc>
      </w:tr>
      <w:tr w:rsidR="002405B7" w:rsidRPr="006F7A4F" w14:paraId="0911F4D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7D263A"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3040DC" w14:textId="02AF17C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134FDD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FA99E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F6F1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8496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215.355,86</w:t>
            </w:r>
          </w:p>
        </w:tc>
        <w:tc>
          <w:tcPr>
            <w:tcW w:w="410" w:type="pct"/>
            <w:tcBorders>
              <w:top w:val="nil"/>
              <w:left w:val="nil"/>
              <w:bottom w:val="single" w:sz="4" w:space="0" w:color="D3D3D3"/>
              <w:right w:val="single" w:sz="4" w:space="0" w:color="D3D3D3"/>
            </w:tcBorders>
            <w:shd w:val="clear" w:color="auto" w:fill="auto"/>
            <w:vAlign w:val="center"/>
            <w:hideMark/>
          </w:tcPr>
          <w:p w14:paraId="45905B9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177F4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7BDB6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9CF93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215.355,86</w:t>
            </w:r>
          </w:p>
        </w:tc>
      </w:tr>
      <w:tr w:rsidR="002405B7" w:rsidRPr="006F7A4F" w14:paraId="1B0447D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E9F27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0747FE" w14:textId="122FD3A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461E52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501.763.327,06</w:t>
            </w:r>
          </w:p>
        </w:tc>
        <w:tc>
          <w:tcPr>
            <w:tcW w:w="410" w:type="pct"/>
            <w:tcBorders>
              <w:top w:val="nil"/>
              <w:left w:val="nil"/>
              <w:bottom w:val="single" w:sz="4" w:space="0" w:color="D3D3D3"/>
              <w:right w:val="single" w:sz="4" w:space="0" w:color="D3D3D3"/>
            </w:tcBorders>
            <w:shd w:val="clear" w:color="auto" w:fill="auto"/>
            <w:vAlign w:val="center"/>
            <w:hideMark/>
          </w:tcPr>
          <w:p w14:paraId="3AA0784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44D8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903F2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33.140.430,04</w:t>
            </w:r>
          </w:p>
        </w:tc>
        <w:tc>
          <w:tcPr>
            <w:tcW w:w="410" w:type="pct"/>
            <w:tcBorders>
              <w:top w:val="nil"/>
              <w:left w:val="nil"/>
              <w:bottom w:val="single" w:sz="4" w:space="0" w:color="D3D3D3"/>
              <w:right w:val="single" w:sz="4" w:space="0" w:color="D3D3D3"/>
            </w:tcBorders>
            <w:shd w:val="clear" w:color="auto" w:fill="auto"/>
            <w:vAlign w:val="center"/>
            <w:hideMark/>
          </w:tcPr>
          <w:p w14:paraId="06D319E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9573E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8B6B1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97F7A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534.903.757,10</w:t>
            </w:r>
          </w:p>
        </w:tc>
      </w:tr>
      <w:tr w:rsidR="002405B7" w:rsidRPr="006F7A4F" w14:paraId="2F2EF9C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43CC5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03AF13" w14:textId="4FD7ADD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A605AF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63.805.650,43</w:t>
            </w:r>
          </w:p>
        </w:tc>
        <w:tc>
          <w:tcPr>
            <w:tcW w:w="410" w:type="pct"/>
            <w:tcBorders>
              <w:top w:val="nil"/>
              <w:left w:val="nil"/>
              <w:bottom w:val="single" w:sz="4" w:space="0" w:color="D3D3D3"/>
              <w:right w:val="single" w:sz="4" w:space="0" w:color="D3D3D3"/>
            </w:tcBorders>
            <w:shd w:val="clear" w:color="auto" w:fill="auto"/>
            <w:vAlign w:val="center"/>
            <w:hideMark/>
          </w:tcPr>
          <w:p w14:paraId="3D8DD71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81A41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81B1B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8AC63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E4046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8AA38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AFB13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63.805.650,43</w:t>
            </w:r>
          </w:p>
        </w:tc>
      </w:tr>
      <w:tr w:rsidR="002405B7" w:rsidRPr="006F7A4F" w14:paraId="50A9E6B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311CD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2D0E65" w14:textId="20362CB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E8E16C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74.352.890,22</w:t>
            </w:r>
          </w:p>
        </w:tc>
        <w:tc>
          <w:tcPr>
            <w:tcW w:w="410" w:type="pct"/>
            <w:tcBorders>
              <w:top w:val="nil"/>
              <w:left w:val="nil"/>
              <w:bottom w:val="single" w:sz="4" w:space="0" w:color="D3D3D3"/>
              <w:right w:val="single" w:sz="4" w:space="0" w:color="D3D3D3"/>
            </w:tcBorders>
            <w:shd w:val="clear" w:color="auto" w:fill="auto"/>
            <w:vAlign w:val="center"/>
            <w:hideMark/>
          </w:tcPr>
          <w:p w14:paraId="7C0D95B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5156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3B3F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BDB8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0B68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A6808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9E8D9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74.352.890,22</w:t>
            </w:r>
          </w:p>
        </w:tc>
      </w:tr>
      <w:tr w:rsidR="002405B7" w:rsidRPr="006F7A4F" w14:paraId="0E5B3CE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03E72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C858C7" w14:textId="595D2C42"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02A34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3FDF7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6BF8D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366DE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388.611,00</w:t>
            </w:r>
          </w:p>
        </w:tc>
        <w:tc>
          <w:tcPr>
            <w:tcW w:w="410" w:type="pct"/>
            <w:tcBorders>
              <w:top w:val="nil"/>
              <w:left w:val="nil"/>
              <w:bottom w:val="single" w:sz="4" w:space="0" w:color="D3D3D3"/>
              <w:right w:val="single" w:sz="4" w:space="0" w:color="D3D3D3"/>
            </w:tcBorders>
            <w:shd w:val="clear" w:color="auto" w:fill="auto"/>
            <w:vAlign w:val="center"/>
            <w:hideMark/>
          </w:tcPr>
          <w:p w14:paraId="3723257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0107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4190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290.850,00</w:t>
            </w:r>
          </w:p>
        </w:tc>
        <w:tc>
          <w:tcPr>
            <w:tcW w:w="410" w:type="pct"/>
            <w:tcBorders>
              <w:top w:val="nil"/>
              <w:left w:val="nil"/>
              <w:bottom w:val="single" w:sz="4" w:space="0" w:color="D3D3D3"/>
              <w:right w:val="single" w:sz="4" w:space="0" w:color="D3D3D3"/>
            </w:tcBorders>
            <w:shd w:val="clear" w:color="708090" w:fill="708090"/>
            <w:vAlign w:val="center"/>
            <w:hideMark/>
          </w:tcPr>
          <w:p w14:paraId="4520975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679.461,00</w:t>
            </w:r>
          </w:p>
        </w:tc>
      </w:tr>
      <w:tr w:rsidR="002405B7" w:rsidRPr="006F7A4F" w14:paraId="3D54494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3D12C8"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0675D3" w14:textId="6677D56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1E2DA1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D5BEA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FF269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79461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307.477,00</w:t>
            </w:r>
          </w:p>
        </w:tc>
        <w:tc>
          <w:tcPr>
            <w:tcW w:w="410" w:type="pct"/>
            <w:tcBorders>
              <w:top w:val="nil"/>
              <w:left w:val="nil"/>
              <w:bottom w:val="single" w:sz="4" w:space="0" w:color="D3D3D3"/>
              <w:right w:val="single" w:sz="4" w:space="0" w:color="D3D3D3"/>
            </w:tcBorders>
            <w:shd w:val="clear" w:color="auto" w:fill="auto"/>
            <w:vAlign w:val="center"/>
            <w:hideMark/>
          </w:tcPr>
          <w:p w14:paraId="728330F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F9F4D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3344E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E75FD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307.477,00</w:t>
            </w:r>
          </w:p>
        </w:tc>
      </w:tr>
      <w:tr w:rsidR="002405B7" w:rsidRPr="006F7A4F" w14:paraId="1BC336E5"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8B9C4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F7432F" w14:textId="1E422902"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3D9316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9E3C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B470E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5C5AC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33.570,00</w:t>
            </w:r>
          </w:p>
        </w:tc>
        <w:tc>
          <w:tcPr>
            <w:tcW w:w="410" w:type="pct"/>
            <w:tcBorders>
              <w:top w:val="nil"/>
              <w:left w:val="nil"/>
              <w:bottom w:val="single" w:sz="4" w:space="0" w:color="D3D3D3"/>
              <w:right w:val="single" w:sz="4" w:space="0" w:color="D3D3D3"/>
            </w:tcBorders>
            <w:shd w:val="clear" w:color="auto" w:fill="auto"/>
            <w:vAlign w:val="center"/>
            <w:hideMark/>
          </w:tcPr>
          <w:p w14:paraId="0E13971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7ADB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0EC7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ACBC5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33.570,00</w:t>
            </w:r>
          </w:p>
        </w:tc>
      </w:tr>
      <w:tr w:rsidR="002405B7" w:rsidRPr="006F7A4F" w14:paraId="13BC463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1DB36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774EF4" w14:textId="6B2BF6BC"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51CC1C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41DE2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F4849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8F697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19.698.312,00</w:t>
            </w:r>
          </w:p>
        </w:tc>
        <w:tc>
          <w:tcPr>
            <w:tcW w:w="410" w:type="pct"/>
            <w:tcBorders>
              <w:top w:val="nil"/>
              <w:left w:val="nil"/>
              <w:bottom w:val="single" w:sz="4" w:space="0" w:color="D3D3D3"/>
              <w:right w:val="single" w:sz="4" w:space="0" w:color="D3D3D3"/>
            </w:tcBorders>
            <w:shd w:val="clear" w:color="auto" w:fill="auto"/>
            <w:vAlign w:val="center"/>
            <w:hideMark/>
          </w:tcPr>
          <w:p w14:paraId="73CD3D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47.642.037,00</w:t>
            </w:r>
          </w:p>
        </w:tc>
        <w:tc>
          <w:tcPr>
            <w:tcW w:w="410" w:type="pct"/>
            <w:tcBorders>
              <w:top w:val="nil"/>
              <w:left w:val="nil"/>
              <w:bottom w:val="single" w:sz="4" w:space="0" w:color="D3D3D3"/>
              <w:right w:val="single" w:sz="4" w:space="0" w:color="D3D3D3"/>
            </w:tcBorders>
            <w:shd w:val="clear" w:color="auto" w:fill="auto"/>
            <w:vAlign w:val="center"/>
            <w:hideMark/>
          </w:tcPr>
          <w:p w14:paraId="23B8EC4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183.136.777,00</w:t>
            </w:r>
          </w:p>
        </w:tc>
        <w:tc>
          <w:tcPr>
            <w:tcW w:w="410" w:type="pct"/>
            <w:tcBorders>
              <w:top w:val="nil"/>
              <w:left w:val="nil"/>
              <w:bottom w:val="single" w:sz="4" w:space="0" w:color="D3D3D3"/>
              <w:right w:val="single" w:sz="4" w:space="0" w:color="D3D3D3"/>
            </w:tcBorders>
            <w:shd w:val="clear" w:color="auto" w:fill="auto"/>
            <w:vAlign w:val="center"/>
            <w:hideMark/>
          </w:tcPr>
          <w:p w14:paraId="084D86F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3F481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250.477.126,00</w:t>
            </w:r>
          </w:p>
        </w:tc>
      </w:tr>
      <w:tr w:rsidR="002405B7" w:rsidRPr="006F7A4F" w14:paraId="24829B0C"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DF3D0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34BEC2" w14:textId="10A56F4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D86FF6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1E87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3FFE6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0FF29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529.013,83</w:t>
            </w:r>
          </w:p>
        </w:tc>
        <w:tc>
          <w:tcPr>
            <w:tcW w:w="410" w:type="pct"/>
            <w:tcBorders>
              <w:top w:val="nil"/>
              <w:left w:val="nil"/>
              <w:bottom w:val="single" w:sz="4" w:space="0" w:color="D3D3D3"/>
              <w:right w:val="single" w:sz="4" w:space="0" w:color="D3D3D3"/>
            </w:tcBorders>
            <w:shd w:val="clear" w:color="auto" w:fill="auto"/>
            <w:vAlign w:val="center"/>
            <w:hideMark/>
          </w:tcPr>
          <w:p w14:paraId="57DB3D2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581.354,11</w:t>
            </w:r>
          </w:p>
        </w:tc>
        <w:tc>
          <w:tcPr>
            <w:tcW w:w="410" w:type="pct"/>
            <w:tcBorders>
              <w:top w:val="nil"/>
              <w:left w:val="nil"/>
              <w:bottom w:val="single" w:sz="4" w:space="0" w:color="D3D3D3"/>
              <w:right w:val="single" w:sz="4" w:space="0" w:color="D3D3D3"/>
            </w:tcBorders>
            <w:shd w:val="clear" w:color="auto" w:fill="auto"/>
            <w:vAlign w:val="center"/>
            <w:hideMark/>
          </w:tcPr>
          <w:p w14:paraId="10C63CB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1404C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075CD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1.110.367,94</w:t>
            </w:r>
          </w:p>
        </w:tc>
      </w:tr>
      <w:tr w:rsidR="002405B7" w:rsidRPr="006F7A4F" w14:paraId="5A8F047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82F28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79DFBDB" w14:textId="35ABB11E"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2D3D4D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639.921.867,71</w:t>
            </w:r>
          </w:p>
        </w:tc>
        <w:tc>
          <w:tcPr>
            <w:tcW w:w="410" w:type="pct"/>
            <w:tcBorders>
              <w:top w:val="nil"/>
              <w:left w:val="nil"/>
              <w:bottom w:val="single" w:sz="4" w:space="0" w:color="D3D3D3"/>
              <w:right w:val="single" w:sz="4" w:space="0" w:color="D3D3D3"/>
            </w:tcBorders>
            <w:shd w:val="clear" w:color="708090" w:fill="708090"/>
            <w:vAlign w:val="center"/>
            <w:hideMark/>
          </w:tcPr>
          <w:p w14:paraId="7399964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928.043,09</w:t>
            </w:r>
          </w:p>
        </w:tc>
        <w:tc>
          <w:tcPr>
            <w:tcW w:w="410" w:type="pct"/>
            <w:tcBorders>
              <w:top w:val="nil"/>
              <w:left w:val="nil"/>
              <w:bottom w:val="single" w:sz="4" w:space="0" w:color="D3D3D3"/>
              <w:right w:val="single" w:sz="4" w:space="0" w:color="D3D3D3"/>
            </w:tcBorders>
            <w:shd w:val="clear" w:color="708090" w:fill="708090"/>
            <w:vAlign w:val="center"/>
            <w:hideMark/>
          </w:tcPr>
          <w:p w14:paraId="6627B90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F300A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77.229.368,66</w:t>
            </w:r>
          </w:p>
        </w:tc>
        <w:tc>
          <w:tcPr>
            <w:tcW w:w="410" w:type="pct"/>
            <w:tcBorders>
              <w:top w:val="nil"/>
              <w:left w:val="nil"/>
              <w:bottom w:val="single" w:sz="4" w:space="0" w:color="D3D3D3"/>
              <w:right w:val="single" w:sz="4" w:space="0" w:color="D3D3D3"/>
            </w:tcBorders>
            <w:shd w:val="clear" w:color="708090" w:fill="708090"/>
            <w:vAlign w:val="center"/>
            <w:hideMark/>
          </w:tcPr>
          <w:p w14:paraId="316D448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60.571.130,67</w:t>
            </w:r>
          </w:p>
        </w:tc>
        <w:tc>
          <w:tcPr>
            <w:tcW w:w="410" w:type="pct"/>
            <w:tcBorders>
              <w:top w:val="nil"/>
              <w:left w:val="nil"/>
              <w:bottom w:val="single" w:sz="4" w:space="0" w:color="D3D3D3"/>
              <w:right w:val="single" w:sz="4" w:space="0" w:color="D3D3D3"/>
            </w:tcBorders>
            <w:shd w:val="clear" w:color="708090" w:fill="708090"/>
            <w:vAlign w:val="center"/>
            <w:hideMark/>
          </w:tcPr>
          <w:p w14:paraId="47EB204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240.118.519,96</w:t>
            </w:r>
          </w:p>
        </w:tc>
        <w:tc>
          <w:tcPr>
            <w:tcW w:w="410" w:type="pct"/>
            <w:tcBorders>
              <w:top w:val="nil"/>
              <w:left w:val="nil"/>
              <w:bottom w:val="single" w:sz="4" w:space="0" w:color="D3D3D3"/>
              <w:right w:val="single" w:sz="4" w:space="0" w:color="D3D3D3"/>
            </w:tcBorders>
            <w:shd w:val="clear" w:color="708090" w:fill="708090"/>
            <w:vAlign w:val="center"/>
            <w:hideMark/>
          </w:tcPr>
          <w:p w14:paraId="224100F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321.478,18</w:t>
            </w:r>
          </w:p>
        </w:tc>
        <w:tc>
          <w:tcPr>
            <w:tcW w:w="410" w:type="pct"/>
            <w:tcBorders>
              <w:top w:val="nil"/>
              <w:left w:val="nil"/>
              <w:bottom w:val="single" w:sz="4" w:space="0" w:color="D3D3D3"/>
              <w:right w:val="single" w:sz="4" w:space="0" w:color="D3D3D3"/>
            </w:tcBorders>
            <w:shd w:val="clear" w:color="708090" w:fill="708090"/>
            <w:vAlign w:val="center"/>
            <w:hideMark/>
          </w:tcPr>
          <w:p w14:paraId="32CF6CD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1.019.090.408,26</w:t>
            </w:r>
          </w:p>
        </w:tc>
      </w:tr>
    </w:tbl>
    <w:p w14:paraId="3BAA2D75" w14:textId="77777777" w:rsidR="005044BE" w:rsidRPr="006F7A4F" w:rsidRDefault="005044BE" w:rsidP="00470410">
      <w:pPr>
        <w:pStyle w:val="AralkYok"/>
        <w:rPr>
          <w:rFonts w:cs="Times New Roman"/>
        </w:rPr>
      </w:pPr>
    </w:p>
    <w:p w14:paraId="0A9EA325" w14:textId="77777777" w:rsidR="005044BE" w:rsidRPr="006F7A4F" w:rsidRDefault="005044BE" w:rsidP="00470410">
      <w:pPr>
        <w:pStyle w:val="AralkYok"/>
        <w:rPr>
          <w:rFonts w:cs="Times New Roman"/>
        </w:rPr>
      </w:pPr>
    </w:p>
    <w:p w14:paraId="02E57A6B" w14:textId="77777777" w:rsidR="005044BE" w:rsidRPr="006F7A4F" w:rsidRDefault="005044BE" w:rsidP="00013187">
      <w:pPr>
        <w:pStyle w:val="Balk5"/>
      </w:pPr>
      <w:bookmarkStart w:id="794" w:name="_Toc47706237"/>
      <w:r w:rsidRPr="006F7A4F">
        <w:t>Tablo 10.68 SİİRT</w:t>
      </w:r>
      <w:bookmarkEnd w:id="793"/>
      <w:bookmarkEnd w:id="794"/>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2405B7" w:rsidRPr="006F7A4F" w14:paraId="00D1EF4A"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960249"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SİİRT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DE272D3" w14:textId="1E0AB6B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5C045C" w14:textId="1C0F7035"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201311" w14:textId="175054CF"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5883E42" w14:textId="7FD23B79"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C91D9B" w14:textId="3F408C97"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817C8F" w14:textId="2A5E4B9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9424BB" w14:textId="7E874F79"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520F45" w14:textId="2800D0D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20B524" w14:textId="42579F24"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7B3D00E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D588C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AEC27A8" w14:textId="3681114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0BA51A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DC42D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FC5E7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1AB7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DC432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9.285.020,86</w:t>
            </w:r>
          </w:p>
        </w:tc>
        <w:tc>
          <w:tcPr>
            <w:tcW w:w="410" w:type="pct"/>
            <w:tcBorders>
              <w:top w:val="nil"/>
              <w:left w:val="nil"/>
              <w:bottom w:val="single" w:sz="4" w:space="0" w:color="D3D3D3"/>
              <w:right w:val="single" w:sz="4" w:space="0" w:color="D3D3D3"/>
            </w:tcBorders>
            <w:shd w:val="clear" w:color="auto" w:fill="auto"/>
            <w:vAlign w:val="center"/>
            <w:hideMark/>
          </w:tcPr>
          <w:p w14:paraId="7B0A301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27.701.548,28</w:t>
            </w:r>
          </w:p>
        </w:tc>
        <w:tc>
          <w:tcPr>
            <w:tcW w:w="410" w:type="pct"/>
            <w:tcBorders>
              <w:top w:val="nil"/>
              <w:left w:val="nil"/>
              <w:bottom w:val="single" w:sz="4" w:space="0" w:color="D3D3D3"/>
              <w:right w:val="single" w:sz="4" w:space="0" w:color="D3D3D3"/>
            </w:tcBorders>
            <w:shd w:val="clear" w:color="auto" w:fill="auto"/>
            <w:vAlign w:val="center"/>
            <w:hideMark/>
          </w:tcPr>
          <w:p w14:paraId="50E3263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3CDED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36.986.569,14</w:t>
            </w:r>
          </w:p>
        </w:tc>
      </w:tr>
      <w:tr w:rsidR="002405B7" w:rsidRPr="006F7A4F" w14:paraId="56CAAFD2"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582C8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B12111" w14:textId="1080AB8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14E63E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BE09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335D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F5CCD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634.090,00</w:t>
            </w:r>
          </w:p>
        </w:tc>
        <w:tc>
          <w:tcPr>
            <w:tcW w:w="410" w:type="pct"/>
            <w:tcBorders>
              <w:top w:val="nil"/>
              <w:left w:val="nil"/>
              <w:bottom w:val="single" w:sz="4" w:space="0" w:color="D3D3D3"/>
              <w:right w:val="single" w:sz="4" w:space="0" w:color="D3D3D3"/>
            </w:tcBorders>
            <w:shd w:val="clear" w:color="auto" w:fill="auto"/>
            <w:vAlign w:val="center"/>
            <w:hideMark/>
          </w:tcPr>
          <w:p w14:paraId="19C0AD2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C052F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CA43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7529A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634.090,00</w:t>
            </w:r>
          </w:p>
        </w:tc>
      </w:tr>
      <w:tr w:rsidR="002405B7" w:rsidRPr="006F7A4F" w14:paraId="45388D3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C7FD2E"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B48AB25" w14:textId="334158F9"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DDA97A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FA0E7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0A72D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E4094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634.090,00</w:t>
            </w:r>
          </w:p>
        </w:tc>
        <w:tc>
          <w:tcPr>
            <w:tcW w:w="410" w:type="pct"/>
            <w:tcBorders>
              <w:top w:val="nil"/>
              <w:left w:val="nil"/>
              <w:bottom w:val="single" w:sz="4" w:space="0" w:color="D3D3D3"/>
              <w:right w:val="single" w:sz="4" w:space="0" w:color="D3D3D3"/>
            </w:tcBorders>
            <w:shd w:val="clear" w:color="708090" w:fill="708090"/>
            <w:vAlign w:val="center"/>
            <w:hideMark/>
          </w:tcPr>
          <w:p w14:paraId="5345CA7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9.285.020,86</w:t>
            </w:r>
          </w:p>
        </w:tc>
        <w:tc>
          <w:tcPr>
            <w:tcW w:w="410" w:type="pct"/>
            <w:tcBorders>
              <w:top w:val="nil"/>
              <w:left w:val="nil"/>
              <w:bottom w:val="single" w:sz="4" w:space="0" w:color="D3D3D3"/>
              <w:right w:val="single" w:sz="4" w:space="0" w:color="D3D3D3"/>
            </w:tcBorders>
            <w:shd w:val="clear" w:color="708090" w:fill="708090"/>
            <w:vAlign w:val="center"/>
            <w:hideMark/>
          </w:tcPr>
          <w:p w14:paraId="3774AB2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27.701.548,28</w:t>
            </w:r>
          </w:p>
        </w:tc>
        <w:tc>
          <w:tcPr>
            <w:tcW w:w="410" w:type="pct"/>
            <w:tcBorders>
              <w:top w:val="nil"/>
              <w:left w:val="nil"/>
              <w:bottom w:val="single" w:sz="4" w:space="0" w:color="D3D3D3"/>
              <w:right w:val="single" w:sz="4" w:space="0" w:color="D3D3D3"/>
            </w:tcBorders>
            <w:shd w:val="clear" w:color="708090" w:fill="708090"/>
            <w:vAlign w:val="center"/>
            <w:hideMark/>
          </w:tcPr>
          <w:p w14:paraId="11D7611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B4B2B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37.620.659,14</w:t>
            </w:r>
          </w:p>
        </w:tc>
      </w:tr>
    </w:tbl>
    <w:p w14:paraId="258D5690" w14:textId="77777777" w:rsidR="005044BE" w:rsidRPr="006F7A4F" w:rsidRDefault="005044BE" w:rsidP="005044BE">
      <w:pPr>
        <w:pStyle w:val="Tablo1"/>
        <w:jc w:val="left"/>
        <w:rPr>
          <w:rFonts w:ascii="Times New Roman" w:hAnsi="Times New Roman"/>
        </w:rPr>
      </w:pPr>
    </w:p>
    <w:p w14:paraId="3A3E89E9" w14:textId="77777777" w:rsidR="005044BE" w:rsidRPr="006F7A4F" w:rsidRDefault="005044BE" w:rsidP="00013187">
      <w:pPr>
        <w:pStyle w:val="Balk5"/>
      </w:pPr>
      <w:bookmarkStart w:id="795" w:name="_Toc445993586"/>
      <w:bookmarkStart w:id="796" w:name="_Toc47706238"/>
      <w:r w:rsidRPr="006F7A4F">
        <w:lastRenderedPageBreak/>
        <w:t>Tablo 10.69 SİNOP</w:t>
      </w:r>
      <w:bookmarkEnd w:id="795"/>
      <w:bookmarkEnd w:id="796"/>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2405B7" w:rsidRPr="006F7A4F" w14:paraId="1C23C000"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3D80F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SİNOP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E887A77" w14:textId="6CFF16C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CEE3B3" w14:textId="1118E33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0213E8" w14:textId="02D0E36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C288DD" w14:textId="22B007D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098178" w14:textId="562A53E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B8A3BF" w14:textId="30E25CC7"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6EB759" w14:textId="770E022D"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7C8676" w14:textId="6F7667E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3F0806" w14:textId="2C7D67AE"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6209D099"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89701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proofErr w:type="gramStart"/>
            <w:r w:rsidRPr="006F7A4F">
              <w:rPr>
                <w:rFonts w:ascii="Times New Roman" w:eastAsia="Times New Roman" w:hAnsi="Times New Roman" w:cs="Times New Roman"/>
                <w:b/>
                <w:bCs/>
                <w:color w:val="FFFFFF"/>
                <w:sz w:val="16"/>
                <w:szCs w:val="16"/>
                <w:lang w:eastAsia="tr-TR"/>
              </w:rPr>
              <w:t>AKMERCAN  SİNOP</w:t>
            </w:r>
            <w:proofErr w:type="gramEnd"/>
            <w:r w:rsidRPr="006F7A4F">
              <w:rPr>
                <w:rFonts w:ascii="Times New Roman" w:eastAsia="Times New Roman" w:hAnsi="Times New Roman" w:cs="Times New Roman"/>
                <w:b/>
                <w:bCs/>
                <w:color w:val="FFFFFF"/>
                <w:sz w:val="16"/>
                <w:szCs w:val="16"/>
                <w:lang w:eastAsia="tr-TR"/>
              </w:rPr>
              <w:t xml:space="preserve">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9E86D1" w14:textId="61FF58CC"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5A6AC9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7B3D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27.953,88</w:t>
            </w:r>
          </w:p>
        </w:tc>
        <w:tc>
          <w:tcPr>
            <w:tcW w:w="410" w:type="pct"/>
            <w:tcBorders>
              <w:top w:val="nil"/>
              <w:left w:val="nil"/>
              <w:bottom w:val="single" w:sz="4" w:space="0" w:color="D3D3D3"/>
              <w:right w:val="single" w:sz="4" w:space="0" w:color="D3D3D3"/>
            </w:tcBorders>
            <w:shd w:val="clear" w:color="auto" w:fill="auto"/>
            <w:vAlign w:val="center"/>
            <w:hideMark/>
          </w:tcPr>
          <w:p w14:paraId="11FBCFB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5BB22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CEA83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2.071.348,26</w:t>
            </w:r>
          </w:p>
        </w:tc>
        <w:tc>
          <w:tcPr>
            <w:tcW w:w="410" w:type="pct"/>
            <w:tcBorders>
              <w:top w:val="nil"/>
              <w:left w:val="nil"/>
              <w:bottom w:val="single" w:sz="4" w:space="0" w:color="D3D3D3"/>
              <w:right w:val="single" w:sz="4" w:space="0" w:color="D3D3D3"/>
            </w:tcBorders>
            <w:shd w:val="clear" w:color="auto" w:fill="auto"/>
            <w:vAlign w:val="center"/>
            <w:hideMark/>
          </w:tcPr>
          <w:p w14:paraId="2F17E6E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12.661.473,44</w:t>
            </w:r>
          </w:p>
        </w:tc>
        <w:tc>
          <w:tcPr>
            <w:tcW w:w="410" w:type="pct"/>
            <w:tcBorders>
              <w:top w:val="nil"/>
              <w:left w:val="nil"/>
              <w:bottom w:val="single" w:sz="4" w:space="0" w:color="D3D3D3"/>
              <w:right w:val="single" w:sz="4" w:space="0" w:color="D3D3D3"/>
            </w:tcBorders>
            <w:shd w:val="clear" w:color="auto" w:fill="auto"/>
            <w:vAlign w:val="center"/>
            <w:hideMark/>
          </w:tcPr>
          <w:p w14:paraId="4300EF4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E735D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14.760.775,58</w:t>
            </w:r>
          </w:p>
        </w:tc>
      </w:tr>
      <w:tr w:rsidR="002405B7" w:rsidRPr="006F7A4F" w14:paraId="3681976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9466B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350186" w14:textId="1BFE7B1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9884E5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33A1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47C12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984E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373.561,32</w:t>
            </w:r>
          </w:p>
        </w:tc>
        <w:tc>
          <w:tcPr>
            <w:tcW w:w="410" w:type="pct"/>
            <w:tcBorders>
              <w:top w:val="nil"/>
              <w:left w:val="nil"/>
              <w:bottom w:val="single" w:sz="4" w:space="0" w:color="D3D3D3"/>
              <w:right w:val="single" w:sz="4" w:space="0" w:color="D3D3D3"/>
            </w:tcBorders>
            <w:shd w:val="clear" w:color="auto" w:fill="auto"/>
            <w:vAlign w:val="center"/>
            <w:hideMark/>
          </w:tcPr>
          <w:p w14:paraId="35FC714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93799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ABFE1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40156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373.561,32</w:t>
            </w:r>
          </w:p>
        </w:tc>
      </w:tr>
      <w:tr w:rsidR="002405B7" w:rsidRPr="006F7A4F" w14:paraId="05D9FD00"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9986C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D3997E" w14:textId="0CA63DE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B4488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EF6A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5A14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E2A0C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297.453,25</w:t>
            </w:r>
          </w:p>
        </w:tc>
        <w:tc>
          <w:tcPr>
            <w:tcW w:w="410" w:type="pct"/>
            <w:tcBorders>
              <w:top w:val="nil"/>
              <w:left w:val="nil"/>
              <w:bottom w:val="single" w:sz="4" w:space="0" w:color="D3D3D3"/>
              <w:right w:val="single" w:sz="4" w:space="0" w:color="D3D3D3"/>
            </w:tcBorders>
            <w:shd w:val="clear" w:color="auto" w:fill="auto"/>
            <w:vAlign w:val="center"/>
            <w:hideMark/>
          </w:tcPr>
          <w:p w14:paraId="4E3E6E0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FA87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BE66E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7E499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297.453,25</w:t>
            </w:r>
          </w:p>
        </w:tc>
      </w:tr>
      <w:tr w:rsidR="002405B7" w:rsidRPr="006F7A4F" w14:paraId="0C976EA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CBA5F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ABD592" w14:textId="60A0D60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2D02C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D063B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8EFC2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6C9B1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360.593,00</w:t>
            </w:r>
          </w:p>
        </w:tc>
        <w:tc>
          <w:tcPr>
            <w:tcW w:w="410" w:type="pct"/>
            <w:tcBorders>
              <w:top w:val="nil"/>
              <w:left w:val="nil"/>
              <w:bottom w:val="single" w:sz="4" w:space="0" w:color="D3D3D3"/>
              <w:right w:val="single" w:sz="4" w:space="0" w:color="D3D3D3"/>
            </w:tcBorders>
            <w:shd w:val="clear" w:color="auto" w:fill="auto"/>
            <w:vAlign w:val="center"/>
            <w:hideMark/>
          </w:tcPr>
          <w:p w14:paraId="6785C3C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B472A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9F1D7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3A9CA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360.593,00</w:t>
            </w:r>
          </w:p>
        </w:tc>
      </w:tr>
      <w:tr w:rsidR="002405B7" w:rsidRPr="006F7A4F" w14:paraId="2FB016C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7CF64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00D410" w14:textId="153EA21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D4549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DD21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2714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30D3B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35DC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272.451,46</w:t>
            </w:r>
          </w:p>
        </w:tc>
        <w:tc>
          <w:tcPr>
            <w:tcW w:w="410" w:type="pct"/>
            <w:tcBorders>
              <w:top w:val="nil"/>
              <w:left w:val="nil"/>
              <w:bottom w:val="single" w:sz="4" w:space="0" w:color="D3D3D3"/>
              <w:right w:val="single" w:sz="4" w:space="0" w:color="D3D3D3"/>
            </w:tcBorders>
            <w:shd w:val="clear" w:color="auto" w:fill="auto"/>
            <w:vAlign w:val="center"/>
            <w:hideMark/>
          </w:tcPr>
          <w:p w14:paraId="17564B7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99F67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190EBB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272.451,46</w:t>
            </w:r>
          </w:p>
        </w:tc>
      </w:tr>
      <w:tr w:rsidR="002405B7" w:rsidRPr="006F7A4F" w14:paraId="0878C39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6608AA"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672E3A" w14:textId="1EDDB31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B65155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0778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26016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105A3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27.516,78</w:t>
            </w:r>
          </w:p>
        </w:tc>
        <w:tc>
          <w:tcPr>
            <w:tcW w:w="410" w:type="pct"/>
            <w:tcBorders>
              <w:top w:val="nil"/>
              <w:left w:val="nil"/>
              <w:bottom w:val="single" w:sz="4" w:space="0" w:color="D3D3D3"/>
              <w:right w:val="single" w:sz="4" w:space="0" w:color="D3D3D3"/>
            </w:tcBorders>
            <w:shd w:val="clear" w:color="auto" w:fill="auto"/>
            <w:vAlign w:val="center"/>
            <w:hideMark/>
          </w:tcPr>
          <w:p w14:paraId="1662D6D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685.582,96</w:t>
            </w:r>
          </w:p>
        </w:tc>
        <w:tc>
          <w:tcPr>
            <w:tcW w:w="410" w:type="pct"/>
            <w:tcBorders>
              <w:top w:val="nil"/>
              <w:left w:val="nil"/>
              <w:bottom w:val="single" w:sz="4" w:space="0" w:color="D3D3D3"/>
              <w:right w:val="single" w:sz="4" w:space="0" w:color="D3D3D3"/>
            </w:tcBorders>
            <w:shd w:val="clear" w:color="auto" w:fill="auto"/>
            <w:vAlign w:val="center"/>
            <w:hideMark/>
          </w:tcPr>
          <w:p w14:paraId="68D92E9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E352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AB1CB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713.099,74</w:t>
            </w:r>
          </w:p>
        </w:tc>
      </w:tr>
      <w:tr w:rsidR="002405B7" w:rsidRPr="006F7A4F" w14:paraId="75F0DE9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F4330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257403C" w14:textId="3A2B2AB4"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847EE5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8FC12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27.953,88</w:t>
            </w:r>
          </w:p>
        </w:tc>
        <w:tc>
          <w:tcPr>
            <w:tcW w:w="410" w:type="pct"/>
            <w:tcBorders>
              <w:top w:val="nil"/>
              <w:left w:val="nil"/>
              <w:bottom w:val="single" w:sz="4" w:space="0" w:color="D3D3D3"/>
              <w:right w:val="single" w:sz="4" w:space="0" w:color="D3D3D3"/>
            </w:tcBorders>
            <w:shd w:val="clear" w:color="708090" w:fill="708090"/>
            <w:vAlign w:val="center"/>
            <w:hideMark/>
          </w:tcPr>
          <w:p w14:paraId="67F1A01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97E25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1.059.124,35</w:t>
            </w:r>
          </w:p>
        </w:tc>
        <w:tc>
          <w:tcPr>
            <w:tcW w:w="410" w:type="pct"/>
            <w:tcBorders>
              <w:top w:val="nil"/>
              <w:left w:val="nil"/>
              <w:bottom w:val="single" w:sz="4" w:space="0" w:color="D3D3D3"/>
              <w:right w:val="single" w:sz="4" w:space="0" w:color="D3D3D3"/>
            </w:tcBorders>
            <w:shd w:val="clear" w:color="708090" w:fill="708090"/>
            <w:vAlign w:val="center"/>
            <w:hideMark/>
          </w:tcPr>
          <w:p w14:paraId="4CD39FE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3.029.382,68</w:t>
            </w:r>
          </w:p>
        </w:tc>
        <w:tc>
          <w:tcPr>
            <w:tcW w:w="410" w:type="pct"/>
            <w:tcBorders>
              <w:top w:val="nil"/>
              <w:left w:val="nil"/>
              <w:bottom w:val="single" w:sz="4" w:space="0" w:color="D3D3D3"/>
              <w:right w:val="single" w:sz="4" w:space="0" w:color="D3D3D3"/>
            </w:tcBorders>
            <w:shd w:val="clear" w:color="708090" w:fill="708090"/>
            <w:vAlign w:val="center"/>
            <w:hideMark/>
          </w:tcPr>
          <w:p w14:paraId="6DA9B7B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12.661.473,44</w:t>
            </w:r>
          </w:p>
        </w:tc>
        <w:tc>
          <w:tcPr>
            <w:tcW w:w="410" w:type="pct"/>
            <w:tcBorders>
              <w:top w:val="nil"/>
              <w:left w:val="nil"/>
              <w:bottom w:val="single" w:sz="4" w:space="0" w:color="D3D3D3"/>
              <w:right w:val="single" w:sz="4" w:space="0" w:color="D3D3D3"/>
            </w:tcBorders>
            <w:shd w:val="clear" w:color="708090" w:fill="708090"/>
            <w:vAlign w:val="center"/>
            <w:hideMark/>
          </w:tcPr>
          <w:p w14:paraId="22F9785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8A768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16.777.934,35</w:t>
            </w:r>
          </w:p>
        </w:tc>
      </w:tr>
    </w:tbl>
    <w:p w14:paraId="34995699" w14:textId="77777777" w:rsidR="005044BE" w:rsidRPr="006F7A4F" w:rsidRDefault="005044BE" w:rsidP="005044BE">
      <w:pPr>
        <w:pStyle w:val="Tablo1"/>
        <w:jc w:val="left"/>
        <w:rPr>
          <w:rFonts w:ascii="Times New Roman" w:hAnsi="Times New Roman"/>
        </w:rPr>
      </w:pPr>
    </w:p>
    <w:p w14:paraId="799C0784" w14:textId="77777777" w:rsidR="002405B7" w:rsidRPr="006F7A4F" w:rsidRDefault="002405B7" w:rsidP="005044BE">
      <w:pPr>
        <w:pStyle w:val="Tablo1"/>
        <w:jc w:val="left"/>
        <w:rPr>
          <w:rFonts w:ascii="Times New Roman" w:hAnsi="Times New Roman"/>
        </w:rPr>
      </w:pPr>
    </w:p>
    <w:p w14:paraId="71D94E48" w14:textId="420F6BE6" w:rsidR="002405B7" w:rsidRPr="006F7A4F" w:rsidRDefault="002405B7" w:rsidP="005044BE">
      <w:pPr>
        <w:pStyle w:val="Tablo1"/>
        <w:jc w:val="left"/>
        <w:rPr>
          <w:rFonts w:ascii="Times New Roman" w:hAnsi="Times New Roman"/>
        </w:rPr>
      </w:pPr>
    </w:p>
    <w:p w14:paraId="64AB345D" w14:textId="77777777" w:rsidR="00597335" w:rsidRPr="006F7A4F" w:rsidRDefault="00597335" w:rsidP="005044BE">
      <w:pPr>
        <w:pStyle w:val="Tablo1"/>
        <w:jc w:val="left"/>
        <w:rPr>
          <w:rFonts w:ascii="Times New Roman" w:hAnsi="Times New Roman"/>
        </w:rPr>
      </w:pPr>
    </w:p>
    <w:p w14:paraId="389D1FC3" w14:textId="77777777" w:rsidR="002405B7" w:rsidRPr="006F7A4F" w:rsidRDefault="002405B7" w:rsidP="005044BE">
      <w:pPr>
        <w:pStyle w:val="Tablo1"/>
        <w:jc w:val="left"/>
        <w:rPr>
          <w:rFonts w:ascii="Times New Roman" w:hAnsi="Times New Roman"/>
        </w:rPr>
      </w:pPr>
    </w:p>
    <w:p w14:paraId="7ED83C33" w14:textId="77777777" w:rsidR="005044BE" w:rsidRPr="006F7A4F" w:rsidRDefault="005044BE" w:rsidP="00013187">
      <w:pPr>
        <w:pStyle w:val="Balk5"/>
      </w:pPr>
      <w:bookmarkStart w:id="797" w:name="_Toc445993587"/>
      <w:bookmarkStart w:id="798" w:name="_Toc47706239"/>
      <w:r w:rsidRPr="006F7A4F">
        <w:t>Tablo 10.70 SİVAS</w:t>
      </w:r>
      <w:bookmarkEnd w:id="797"/>
      <w:bookmarkEnd w:id="798"/>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062"/>
        <w:gridCol w:w="1062"/>
        <w:gridCol w:w="1140"/>
        <w:gridCol w:w="1062"/>
        <w:gridCol w:w="1140"/>
      </w:tblGrid>
      <w:tr w:rsidR="002405B7" w:rsidRPr="006F7A4F" w14:paraId="5D52F6BC"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8A71DA"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SİVAS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23EA5D2" w14:textId="2512169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6C12CD" w14:textId="41F907C7"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1A0E14" w14:textId="09AC393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9AEA4E" w14:textId="2F1C6167"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1BB8C3" w14:textId="6ED1858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8BBF38" w14:textId="76FBA4F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33B1E5" w14:textId="2EF38DC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3C5CE9" w14:textId="509348F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C50B64" w14:textId="3D61EEC3"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79CACAB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D06A6E"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8FD987" w14:textId="711184E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998C22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5DD95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F66CF4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A51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9.881.343,55</w:t>
            </w:r>
          </w:p>
        </w:tc>
        <w:tc>
          <w:tcPr>
            <w:tcW w:w="410" w:type="pct"/>
            <w:tcBorders>
              <w:top w:val="nil"/>
              <w:left w:val="nil"/>
              <w:bottom w:val="single" w:sz="4" w:space="0" w:color="D3D3D3"/>
              <w:right w:val="single" w:sz="4" w:space="0" w:color="D3D3D3"/>
            </w:tcBorders>
            <w:shd w:val="clear" w:color="auto" w:fill="auto"/>
            <w:vAlign w:val="center"/>
            <w:hideMark/>
          </w:tcPr>
          <w:p w14:paraId="60874CA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46.131.619,73</w:t>
            </w:r>
          </w:p>
        </w:tc>
        <w:tc>
          <w:tcPr>
            <w:tcW w:w="410" w:type="pct"/>
            <w:tcBorders>
              <w:top w:val="nil"/>
              <w:left w:val="nil"/>
              <w:bottom w:val="single" w:sz="4" w:space="0" w:color="D3D3D3"/>
              <w:right w:val="single" w:sz="4" w:space="0" w:color="D3D3D3"/>
            </w:tcBorders>
            <w:shd w:val="clear" w:color="auto" w:fill="auto"/>
            <w:vAlign w:val="center"/>
            <w:hideMark/>
          </w:tcPr>
          <w:p w14:paraId="4193EED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125.901.585,64</w:t>
            </w:r>
          </w:p>
        </w:tc>
        <w:tc>
          <w:tcPr>
            <w:tcW w:w="410" w:type="pct"/>
            <w:tcBorders>
              <w:top w:val="nil"/>
              <w:left w:val="nil"/>
              <w:bottom w:val="single" w:sz="4" w:space="0" w:color="D3D3D3"/>
              <w:right w:val="single" w:sz="4" w:space="0" w:color="D3D3D3"/>
            </w:tcBorders>
            <w:shd w:val="clear" w:color="auto" w:fill="auto"/>
            <w:vAlign w:val="center"/>
            <w:hideMark/>
          </w:tcPr>
          <w:p w14:paraId="633DAD7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1.442,54</w:t>
            </w:r>
          </w:p>
        </w:tc>
        <w:tc>
          <w:tcPr>
            <w:tcW w:w="410" w:type="pct"/>
            <w:tcBorders>
              <w:top w:val="nil"/>
              <w:left w:val="nil"/>
              <w:bottom w:val="single" w:sz="4" w:space="0" w:color="D3D3D3"/>
              <w:right w:val="single" w:sz="4" w:space="0" w:color="D3D3D3"/>
            </w:tcBorders>
            <w:shd w:val="clear" w:color="708090" w:fill="708090"/>
            <w:vAlign w:val="center"/>
            <w:hideMark/>
          </w:tcPr>
          <w:p w14:paraId="503419B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181.915.991,45</w:t>
            </w:r>
          </w:p>
        </w:tc>
      </w:tr>
      <w:tr w:rsidR="002405B7" w:rsidRPr="006F7A4F" w14:paraId="729BB7E8"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CF640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3E7946" w14:textId="4825935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BF6CF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30C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C0983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9DA33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1.494.087,95</w:t>
            </w:r>
          </w:p>
        </w:tc>
        <w:tc>
          <w:tcPr>
            <w:tcW w:w="410" w:type="pct"/>
            <w:tcBorders>
              <w:top w:val="nil"/>
              <w:left w:val="nil"/>
              <w:bottom w:val="single" w:sz="4" w:space="0" w:color="D3D3D3"/>
              <w:right w:val="single" w:sz="4" w:space="0" w:color="D3D3D3"/>
            </w:tcBorders>
            <w:shd w:val="clear" w:color="auto" w:fill="auto"/>
            <w:vAlign w:val="center"/>
            <w:hideMark/>
          </w:tcPr>
          <w:p w14:paraId="098C733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2BE75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67B1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29.268,21</w:t>
            </w:r>
          </w:p>
        </w:tc>
        <w:tc>
          <w:tcPr>
            <w:tcW w:w="410" w:type="pct"/>
            <w:tcBorders>
              <w:top w:val="nil"/>
              <w:left w:val="nil"/>
              <w:bottom w:val="single" w:sz="4" w:space="0" w:color="D3D3D3"/>
              <w:right w:val="single" w:sz="4" w:space="0" w:color="D3D3D3"/>
            </w:tcBorders>
            <w:shd w:val="clear" w:color="708090" w:fill="708090"/>
            <w:vAlign w:val="center"/>
            <w:hideMark/>
          </w:tcPr>
          <w:p w14:paraId="6FBE4CF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1.523.356,16</w:t>
            </w:r>
          </w:p>
        </w:tc>
      </w:tr>
      <w:tr w:rsidR="002405B7" w:rsidRPr="006F7A4F" w14:paraId="6F7C8555"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EB3C2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70CF7D" w14:textId="6492A4F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BD49DE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48.248.180,42</w:t>
            </w:r>
          </w:p>
        </w:tc>
        <w:tc>
          <w:tcPr>
            <w:tcW w:w="410" w:type="pct"/>
            <w:tcBorders>
              <w:top w:val="nil"/>
              <w:left w:val="nil"/>
              <w:bottom w:val="single" w:sz="4" w:space="0" w:color="D3D3D3"/>
              <w:right w:val="single" w:sz="4" w:space="0" w:color="D3D3D3"/>
            </w:tcBorders>
            <w:shd w:val="clear" w:color="auto" w:fill="auto"/>
            <w:vAlign w:val="center"/>
            <w:hideMark/>
          </w:tcPr>
          <w:p w14:paraId="66BAF9F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1552E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1A224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25.950.966,40</w:t>
            </w:r>
          </w:p>
        </w:tc>
        <w:tc>
          <w:tcPr>
            <w:tcW w:w="410" w:type="pct"/>
            <w:tcBorders>
              <w:top w:val="nil"/>
              <w:left w:val="nil"/>
              <w:bottom w:val="single" w:sz="4" w:space="0" w:color="D3D3D3"/>
              <w:right w:val="single" w:sz="4" w:space="0" w:color="D3D3D3"/>
            </w:tcBorders>
            <w:shd w:val="clear" w:color="auto" w:fill="auto"/>
            <w:vAlign w:val="center"/>
            <w:hideMark/>
          </w:tcPr>
          <w:p w14:paraId="1CA2377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36AE1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2963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0A2D6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74.199.146,82</w:t>
            </w:r>
          </w:p>
        </w:tc>
      </w:tr>
      <w:tr w:rsidR="002405B7" w:rsidRPr="006F7A4F" w14:paraId="4BFB1DE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14019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8D02E5" w14:textId="68CF2CDC"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B5089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8984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781F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6198D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31BEF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207.594,74</w:t>
            </w:r>
          </w:p>
        </w:tc>
        <w:tc>
          <w:tcPr>
            <w:tcW w:w="410" w:type="pct"/>
            <w:tcBorders>
              <w:top w:val="nil"/>
              <w:left w:val="nil"/>
              <w:bottom w:val="single" w:sz="4" w:space="0" w:color="D3D3D3"/>
              <w:right w:val="single" w:sz="4" w:space="0" w:color="D3D3D3"/>
            </w:tcBorders>
            <w:shd w:val="clear" w:color="auto" w:fill="auto"/>
            <w:vAlign w:val="center"/>
            <w:hideMark/>
          </w:tcPr>
          <w:p w14:paraId="6C7890A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523E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468F7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207.594,74</w:t>
            </w:r>
          </w:p>
        </w:tc>
      </w:tr>
      <w:tr w:rsidR="002405B7" w:rsidRPr="006F7A4F" w14:paraId="1A8392FF"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B7E86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5CD446" w14:textId="6EF8D64D"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948554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FC421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00FC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EADBB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45.801,00</w:t>
            </w:r>
          </w:p>
        </w:tc>
        <w:tc>
          <w:tcPr>
            <w:tcW w:w="410" w:type="pct"/>
            <w:tcBorders>
              <w:top w:val="nil"/>
              <w:left w:val="nil"/>
              <w:bottom w:val="single" w:sz="4" w:space="0" w:color="D3D3D3"/>
              <w:right w:val="single" w:sz="4" w:space="0" w:color="D3D3D3"/>
            </w:tcBorders>
            <w:shd w:val="clear" w:color="auto" w:fill="auto"/>
            <w:vAlign w:val="center"/>
            <w:hideMark/>
          </w:tcPr>
          <w:p w14:paraId="11FC478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560.770,00</w:t>
            </w:r>
          </w:p>
        </w:tc>
        <w:tc>
          <w:tcPr>
            <w:tcW w:w="410" w:type="pct"/>
            <w:tcBorders>
              <w:top w:val="nil"/>
              <w:left w:val="nil"/>
              <w:bottom w:val="single" w:sz="4" w:space="0" w:color="D3D3D3"/>
              <w:right w:val="single" w:sz="4" w:space="0" w:color="D3D3D3"/>
            </w:tcBorders>
            <w:shd w:val="clear" w:color="auto" w:fill="auto"/>
            <w:vAlign w:val="center"/>
            <w:hideMark/>
          </w:tcPr>
          <w:p w14:paraId="1650375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8F5A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A3EB3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606.571,00</w:t>
            </w:r>
          </w:p>
        </w:tc>
      </w:tr>
      <w:tr w:rsidR="002405B7" w:rsidRPr="006F7A4F" w14:paraId="0E50E50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AAF75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DDF68A5" w14:textId="5B4234C4"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EBE69F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320E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1723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C87CD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205.267,00</w:t>
            </w:r>
          </w:p>
        </w:tc>
        <w:tc>
          <w:tcPr>
            <w:tcW w:w="410" w:type="pct"/>
            <w:tcBorders>
              <w:top w:val="nil"/>
              <w:left w:val="nil"/>
              <w:bottom w:val="single" w:sz="4" w:space="0" w:color="D3D3D3"/>
              <w:right w:val="single" w:sz="4" w:space="0" w:color="D3D3D3"/>
            </w:tcBorders>
            <w:shd w:val="clear" w:color="auto" w:fill="auto"/>
            <w:vAlign w:val="center"/>
            <w:hideMark/>
          </w:tcPr>
          <w:p w14:paraId="6269B5B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52.964,00</w:t>
            </w:r>
          </w:p>
        </w:tc>
        <w:tc>
          <w:tcPr>
            <w:tcW w:w="410" w:type="pct"/>
            <w:tcBorders>
              <w:top w:val="nil"/>
              <w:left w:val="nil"/>
              <w:bottom w:val="single" w:sz="4" w:space="0" w:color="D3D3D3"/>
              <w:right w:val="single" w:sz="4" w:space="0" w:color="D3D3D3"/>
            </w:tcBorders>
            <w:shd w:val="clear" w:color="auto" w:fill="auto"/>
            <w:vAlign w:val="center"/>
            <w:hideMark/>
          </w:tcPr>
          <w:p w14:paraId="0C6D327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365B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73174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258.231,00</w:t>
            </w:r>
          </w:p>
        </w:tc>
      </w:tr>
      <w:tr w:rsidR="002405B7" w:rsidRPr="006F7A4F" w14:paraId="0B26B21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6DDB2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7E7E08" w14:textId="15EF398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CB5B8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928D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509A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45A98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6650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659.225,78</w:t>
            </w:r>
          </w:p>
        </w:tc>
        <w:tc>
          <w:tcPr>
            <w:tcW w:w="410" w:type="pct"/>
            <w:tcBorders>
              <w:top w:val="nil"/>
              <w:left w:val="nil"/>
              <w:bottom w:val="single" w:sz="4" w:space="0" w:color="D3D3D3"/>
              <w:right w:val="single" w:sz="4" w:space="0" w:color="D3D3D3"/>
            </w:tcBorders>
            <w:shd w:val="clear" w:color="auto" w:fill="auto"/>
            <w:vAlign w:val="center"/>
            <w:hideMark/>
          </w:tcPr>
          <w:p w14:paraId="47DDCE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5916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B6494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659.225,78</w:t>
            </w:r>
          </w:p>
        </w:tc>
      </w:tr>
      <w:tr w:rsidR="002405B7" w:rsidRPr="006F7A4F" w14:paraId="6FEDD19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8BE3A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FA8F401" w14:textId="157E4F87"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FA593A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48.248.180,42</w:t>
            </w:r>
          </w:p>
        </w:tc>
        <w:tc>
          <w:tcPr>
            <w:tcW w:w="410" w:type="pct"/>
            <w:tcBorders>
              <w:top w:val="nil"/>
              <w:left w:val="nil"/>
              <w:bottom w:val="single" w:sz="4" w:space="0" w:color="D3D3D3"/>
              <w:right w:val="single" w:sz="4" w:space="0" w:color="D3D3D3"/>
            </w:tcBorders>
            <w:shd w:val="clear" w:color="708090" w:fill="708090"/>
            <w:vAlign w:val="center"/>
            <w:hideMark/>
          </w:tcPr>
          <w:p w14:paraId="7E1DED2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D1F73D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ACD3C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37.577.465,90</w:t>
            </w:r>
          </w:p>
        </w:tc>
        <w:tc>
          <w:tcPr>
            <w:tcW w:w="410" w:type="pct"/>
            <w:tcBorders>
              <w:top w:val="nil"/>
              <w:left w:val="nil"/>
              <w:bottom w:val="single" w:sz="4" w:space="0" w:color="D3D3D3"/>
              <w:right w:val="single" w:sz="4" w:space="0" w:color="D3D3D3"/>
            </w:tcBorders>
            <w:shd w:val="clear" w:color="708090" w:fill="708090"/>
            <w:vAlign w:val="center"/>
            <w:hideMark/>
          </w:tcPr>
          <w:p w14:paraId="73465C9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47.612.174,25</w:t>
            </w:r>
          </w:p>
        </w:tc>
        <w:tc>
          <w:tcPr>
            <w:tcW w:w="410" w:type="pct"/>
            <w:tcBorders>
              <w:top w:val="nil"/>
              <w:left w:val="nil"/>
              <w:bottom w:val="single" w:sz="4" w:space="0" w:color="D3D3D3"/>
              <w:right w:val="single" w:sz="4" w:space="0" w:color="D3D3D3"/>
            </w:tcBorders>
            <w:shd w:val="clear" w:color="708090" w:fill="708090"/>
            <w:vAlign w:val="center"/>
            <w:hideMark/>
          </w:tcPr>
          <w:p w14:paraId="6D5B66D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125.901.585,64</w:t>
            </w:r>
          </w:p>
        </w:tc>
        <w:tc>
          <w:tcPr>
            <w:tcW w:w="410" w:type="pct"/>
            <w:tcBorders>
              <w:top w:val="nil"/>
              <w:left w:val="nil"/>
              <w:bottom w:val="single" w:sz="4" w:space="0" w:color="D3D3D3"/>
              <w:right w:val="single" w:sz="4" w:space="0" w:color="D3D3D3"/>
            </w:tcBorders>
            <w:shd w:val="clear" w:color="708090" w:fill="708090"/>
            <w:vAlign w:val="center"/>
            <w:hideMark/>
          </w:tcPr>
          <w:p w14:paraId="66846F4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30.710,75</w:t>
            </w:r>
          </w:p>
        </w:tc>
        <w:tc>
          <w:tcPr>
            <w:tcW w:w="410" w:type="pct"/>
            <w:tcBorders>
              <w:top w:val="nil"/>
              <w:left w:val="nil"/>
              <w:bottom w:val="single" w:sz="4" w:space="0" w:color="D3D3D3"/>
              <w:right w:val="single" w:sz="4" w:space="0" w:color="D3D3D3"/>
            </w:tcBorders>
            <w:shd w:val="clear" w:color="708090" w:fill="708090"/>
            <w:vAlign w:val="center"/>
            <w:hideMark/>
          </w:tcPr>
          <w:p w14:paraId="01AD499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259.370.116,95</w:t>
            </w:r>
          </w:p>
        </w:tc>
      </w:tr>
    </w:tbl>
    <w:p w14:paraId="118D971A" w14:textId="77777777" w:rsidR="005044BE" w:rsidRPr="006F7A4F" w:rsidRDefault="005044BE" w:rsidP="005044BE">
      <w:pPr>
        <w:rPr>
          <w:rFonts w:ascii="Times New Roman" w:hAnsi="Times New Roman" w:cs="Times New Roman"/>
        </w:rPr>
      </w:pPr>
    </w:p>
    <w:p w14:paraId="7FEA6861" w14:textId="77777777" w:rsidR="005044BE" w:rsidRPr="006F7A4F" w:rsidRDefault="005044BE" w:rsidP="005044BE">
      <w:pPr>
        <w:rPr>
          <w:rFonts w:ascii="Times New Roman" w:hAnsi="Times New Roman" w:cs="Times New Roman"/>
        </w:rPr>
      </w:pPr>
      <w:r w:rsidRPr="006F7A4F">
        <w:rPr>
          <w:rFonts w:ascii="Times New Roman" w:hAnsi="Times New Roman" w:cs="Times New Roman"/>
        </w:rPr>
        <w:br w:type="page"/>
      </w:r>
    </w:p>
    <w:p w14:paraId="5EB34A52" w14:textId="77777777" w:rsidR="005044BE" w:rsidRPr="006F7A4F" w:rsidRDefault="005044BE" w:rsidP="00013187">
      <w:pPr>
        <w:pStyle w:val="Balk5"/>
      </w:pPr>
      <w:bookmarkStart w:id="799" w:name="_Toc445993588"/>
      <w:bookmarkStart w:id="800" w:name="_Toc47706240"/>
      <w:r w:rsidRPr="006F7A4F">
        <w:lastRenderedPageBreak/>
        <w:t>Tablo 10.71 ŞANLIURFA</w:t>
      </w:r>
      <w:bookmarkEnd w:id="799"/>
      <w:bookmarkEnd w:id="800"/>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2405B7" w:rsidRPr="006F7A4F" w14:paraId="79B2FE8A"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371A0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ŞANLIURFA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FED9FFC" w14:textId="29BDA7F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1F578B" w14:textId="6BE171DD"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6E56E6" w14:textId="42DA21E6"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088281" w14:textId="45533CB6"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837D9B" w14:textId="254CE8E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768EFA" w14:textId="128F0CF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580DB3" w14:textId="14F1BBB9"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124FB0" w14:textId="18BB671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87ED9B" w14:textId="686E0696"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167C239C"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DBECE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1CD142" w14:textId="5FFF9BA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E949B4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16E05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AA589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15FFB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FFB4F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2.031.915,73</w:t>
            </w:r>
          </w:p>
        </w:tc>
        <w:tc>
          <w:tcPr>
            <w:tcW w:w="410" w:type="pct"/>
            <w:tcBorders>
              <w:top w:val="nil"/>
              <w:left w:val="nil"/>
              <w:bottom w:val="single" w:sz="4" w:space="0" w:color="D3D3D3"/>
              <w:right w:val="single" w:sz="4" w:space="0" w:color="D3D3D3"/>
            </w:tcBorders>
            <w:shd w:val="clear" w:color="auto" w:fill="auto"/>
            <w:vAlign w:val="center"/>
            <w:hideMark/>
          </w:tcPr>
          <w:p w14:paraId="4ACD7AD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F26C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AEBC5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2.031.915,73</w:t>
            </w:r>
          </w:p>
        </w:tc>
      </w:tr>
      <w:tr w:rsidR="002405B7" w:rsidRPr="006F7A4F" w14:paraId="4C8054B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6ECE8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F59CA8" w14:textId="6C035CD6"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587B8C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5.384.415,75</w:t>
            </w:r>
          </w:p>
        </w:tc>
        <w:tc>
          <w:tcPr>
            <w:tcW w:w="410" w:type="pct"/>
            <w:tcBorders>
              <w:top w:val="nil"/>
              <w:left w:val="nil"/>
              <w:bottom w:val="single" w:sz="4" w:space="0" w:color="D3D3D3"/>
              <w:right w:val="single" w:sz="4" w:space="0" w:color="D3D3D3"/>
            </w:tcBorders>
            <w:shd w:val="clear" w:color="auto" w:fill="auto"/>
            <w:vAlign w:val="center"/>
            <w:hideMark/>
          </w:tcPr>
          <w:p w14:paraId="32C8FC7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8A4E5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EBB1F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1785E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8F71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AFC3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9B079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5.384.415,75</w:t>
            </w:r>
          </w:p>
        </w:tc>
      </w:tr>
      <w:tr w:rsidR="002405B7" w:rsidRPr="006F7A4F" w14:paraId="4D712B3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3E2D4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5B8C87" w14:textId="580D71A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12AF69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31.929.081,00</w:t>
            </w:r>
          </w:p>
        </w:tc>
        <w:tc>
          <w:tcPr>
            <w:tcW w:w="410" w:type="pct"/>
            <w:tcBorders>
              <w:top w:val="nil"/>
              <w:left w:val="nil"/>
              <w:bottom w:val="single" w:sz="4" w:space="0" w:color="D3D3D3"/>
              <w:right w:val="single" w:sz="4" w:space="0" w:color="D3D3D3"/>
            </w:tcBorders>
            <w:shd w:val="clear" w:color="auto" w:fill="auto"/>
            <w:vAlign w:val="center"/>
            <w:hideMark/>
          </w:tcPr>
          <w:p w14:paraId="384255F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E7F80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224F6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7.501.667,05</w:t>
            </w:r>
          </w:p>
        </w:tc>
        <w:tc>
          <w:tcPr>
            <w:tcW w:w="410" w:type="pct"/>
            <w:tcBorders>
              <w:top w:val="nil"/>
              <w:left w:val="nil"/>
              <w:bottom w:val="single" w:sz="4" w:space="0" w:color="D3D3D3"/>
              <w:right w:val="single" w:sz="4" w:space="0" w:color="D3D3D3"/>
            </w:tcBorders>
            <w:shd w:val="clear" w:color="auto" w:fill="auto"/>
            <w:vAlign w:val="center"/>
            <w:hideMark/>
          </w:tcPr>
          <w:p w14:paraId="204DD54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18.189.395,80</w:t>
            </w:r>
          </w:p>
        </w:tc>
        <w:tc>
          <w:tcPr>
            <w:tcW w:w="410" w:type="pct"/>
            <w:tcBorders>
              <w:top w:val="nil"/>
              <w:left w:val="nil"/>
              <w:bottom w:val="single" w:sz="4" w:space="0" w:color="D3D3D3"/>
              <w:right w:val="single" w:sz="4" w:space="0" w:color="D3D3D3"/>
            </w:tcBorders>
            <w:shd w:val="clear" w:color="auto" w:fill="auto"/>
            <w:vAlign w:val="center"/>
            <w:hideMark/>
          </w:tcPr>
          <w:p w14:paraId="64FACB1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93.493.337,63</w:t>
            </w:r>
          </w:p>
        </w:tc>
        <w:tc>
          <w:tcPr>
            <w:tcW w:w="410" w:type="pct"/>
            <w:tcBorders>
              <w:top w:val="nil"/>
              <w:left w:val="nil"/>
              <w:bottom w:val="single" w:sz="4" w:space="0" w:color="D3D3D3"/>
              <w:right w:val="single" w:sz="4" w:space="0" w:color="D3D3D3"/>
            </w:tcBorders>
            <w:shd w:val="clear" w:color="auto" w:fill="auto"/>
            <w:vAlign w:val="center"/>
            <w:hideMark/>
          </w:tcPr>
          <w:p w14:paraId="044F3A0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382.777,07</w:t>
            </w:r>
          </w:p>
        </w:tc>
        <w:tc>
          <w:tcPr>
            <w:tcW w:w="410" w:type="pct"/>
            <w:tcBorders>
              <w:top w:val="nil"/>
              <w:left w:val="nil"/>
              <w:bottom w:val="single" w:sz="4" w:space="0" w:color="D3D3D3"/>
              <w:right w:val="single" w:sz="4" w:space="0" w:color="D3D3D3"/>
            </w:tcBorders>
            <w:shd w:val="clear" w:color="708090" w:fill="708090"/>
            <w:vAlign w:val="center"/>
            <w:hideMark/>
          </w:tcPr>
          <w:p w14:paraId="6E73041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151.496.258,54</w:t>
            </w:r>
          </w:p>
        </w:tc>
      </w:tr>
      <w:tr w:rsidR="002405B7" w:rsidRPr="006F7A4F" w14:paraId="2FCF68E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92D73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57E9DE" w14:textId="7ADD23A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4B3D80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7300A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ECA91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1E8C9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04CCD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29.907,00</w:t>
            </w:r>
          </w:p>
        </w:tc>
        <w:tc>
          <w:tcPr>
            <w:tcW w:w="410" w:type="pct"/>
            <w:tcBorders>
              <w:top w:val="nil"/>
              <w:left w:val="nil"/>
              <w:bottom w:val="single" w:sz="4" w:space="0" w:color="D3D3D3"/>
              <w:right w:val="single" w:sz="4" w:space="0" w:color="D3D3D3"/>
            </w:tcBorders>
            <w:shd w:val="clear" w:color="auto" w:fill="auto"/>
            <w:vAlign w:val="center"/>
            <w:hideMark/>
          </w:tcPr>
          <w:p w14:paraId="5833D0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E563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CE0CD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29.907,00</w:t>
            </w:r>
          </w:p>
        </w:tc>
      </w:tr>
      <w:tr w:rsidR="002405B7" w:rsidRPr="006F7A4F" w14:paraId="6706851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F9174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FDD334" w14:textId="10AEC9F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C9C73B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111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DAF35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B51A8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79.911,88</w:t>
            </w:r>
          </w:p>
        </w:tc>
        <w:tc>
          <w:tcPr>
            <w:tcW w:w="410" w:type="pct"/>
            <w:tcBorders>
              <w:top w:val="nil"/>
              <w:left w:val="nil"/>
              <w:bottom w:val="single" w:sz="4" w:space="0" w:color="D3D3D3"/>
              <w:right w:val="single" w:sz="4" w:space="0" w:color="D3D3D3"/>
            </w:tcBorders>
            <w:shd w:val="clear" w:color="auto" w:fill="auto"/>
            <w:vAlign w:val="center"/>
            <w:hideMark/>
          </w:tcPr>
          <w:p w14:paraId="5EC79E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14F52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0E2FF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201.986,16</w:t>
            </w:r>
          </w:p>
        </w:tc>
        <w:tc>
          <w:tcPr>
            <w:tcW w:w="410" w:type="pct"/>
            <w:tcBorders>
              <w:top w:val="nil"/>
              <w:left w:val="nil"/>
              <w:bottom w:val="single" w:sz="4" w:space="0" w:color="D3D3D3"/>
              <w:right w:val="single" w:sz="4" w:space="0" w:color="D3D3D3"/>
            </w:tcBorders>
            <w:shd w:val="clear" w:color="708090" w:fill="708090"/>
            <w:vAlign w:val="center"/>
            <w:hideMark/>
          </w:tcPr>
          <w:p w14:paraId="6153CDA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281.898,04</w:t>
            </w:r>
          </w:p>
        </w:tc>
      </w:tr>
      <w:tr w:rsidR="002405B7" w:rsidRPr="006F7A4F" w14:paraId="13B66CD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2BDCD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C484D1" w14:textId="1C86D70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72815C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D9337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8157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7CBA7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A5C9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E11C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BBBE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2.063.388,00</w:t>
            </w:r>
          </w:p>
        </w:tc>
        <w:tc>
          <w:tcPr>
            <w:tcW w:w="410" w:type="pct"/>
            <w:tcBorders>
              <w:top w:val="nil"/>
              <w:left w:val="nil"/>
              <w:bottom w:val="single" w:sz="4" w:space="0" w:color="D3D3D3"/>
              <w:right w:val="single" w:sz="4" w:space="0" w:color="D3D3D3"/>
            </w:tcBorders>
            <w:shd w:val="clear" w:color="708090" w:fill="708090"/>
            <w:vAlign w:val="center"/>
            <w:hideMark/>
          </w:tcPr>
          <w:p w14:paraId="48738B5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2.063.388,00</w:t>
            </w:r>
          </w:p>
        </w:tc>
      </w:tr>
      <w:tr w:rsidR="002405B7" w:rsidRPr="006F7A4F" w14:paraId="395CA1B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79555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CB7BB0" w14:textId="7BF420A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654F8A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D4508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22ECF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E8AA8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350.963,95</w:t>
            </w:r>
          </w:p>
        </w:tc>
        <w:tc>
          <w:tcPr>
            <w:tcW w:w="410" w:type="pct"/>
            <w:tcBorders>
              <w:top w:val="nil"/>
              <w:left w:val="nil"/>
              <w:bottom w:val="single" w:sz="4" w:space="0" w:color="D3D3D3"/>
              <w:right w:val="single" w:sz="4" w:space="0" w:color="D3D3D3"/>
            </w:tcBorders>
            <w:shd w:val="clear" w:color="auto" w:fill="auto"/>
            <w:vAlign w:val="center"/>
            <w:hideMark/>
          </w:tcPr>
          <w:p w14:paraId="46E3A44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16B4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1DE4A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166.110,12</w:t>
            </w:r>
          </w:p>
        </w:tc>
        <w:tc>
          <w:tcPr>
            <w:tcW w:w="410" w:type="pct"/>
            <w:tcBorders>
              <w:top w:val="nil"/>
              <w:left w:val="nil"/>
              <w:bottom w:val="single" w:sz="4" w:space="0" w:color="D3D3D3"/>
              <w:right w:val="single" w:sz="4" w:space="0" w:color="D3D3D3"/>
            </w:tcBorders>
            <w:shd w:val="clear" w:color="708090" w:fill="708090"/>
            <w:vAlign w:val="center"/>
            <w:hideMark/>
          </w:tcPr>
          <w:p w14:paraId="74D8B9C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517.074,07</w:t>
            </w:r>
          </w:p>
        </w:tc>
      </w:tr>
      <w:tr w:rsidR="002405B7" w:rsidRPr="006F7A4F" w14:paraId="65FD24B2"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B41AB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ODAŞ DOĞALGAZ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25571" w14:textId="5F94885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E44C44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32.114.664,35</w:t>
            </w:r>
          </w:p>
        </w:tc>
        <w:tc>
          <w:tcPr>
            <w:tcW w:w="410" w:type="pct"/>
            <w:tcBorders>
              <w:top w:val="nil"/>
              <w:left w:val="nil"/>
              <w:bottom w:val="single" w:sz="4" w:space="0" w:color="D3D3D3"/>
              <w:right w:val="single" w:sz="4" w:space="0" w:color="D3D3D3"/>
            </w:tcBorders>
            <w:shd w:val="clear" w:color="auto" w:fill="auto"/>
            <w:vAlign w:val="center"/>
            <w:hideMark/>
          </w:tcPr>
          <w:p w14:paraId="5F2A33F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18DE8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1EB42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F2B3A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30C4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5B986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F2644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32.114.664,35</w:t>
            </w:r>
          </w:p>
        </w:tc>
      </w:tr>
      <w:tr w:rsidR="002405B7" w:rsidRPr="006F7A4F" w14:paraId="587D6B52"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75B00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EE136C" w14:textId="603F794D"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46BCFC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0EF25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72CBE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05BCB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3.334.177,00</w:t>
            </w:r>
          </w:p>
        </w:tc>
        <w:tc>
          <w:tcPr>
            <w:tcW w:w="410" w:type="pct"/>
            <w:tcBorders>
              <w:top w:val="nil"/>
              <w:left w:val="nil"/>
              <w:bottom w:val="single" w:sz="4" w:space="0" w:color="D3D3D3"/>
              <w:right w:val="single" w:sz="4" w:space="0" w:color="D3D3D3"/>
            </w:tcBorders>
            <w:shd w:val="clear" w:color="auto" w:fill="auto"/>
            <w:vAlign w:val="center"/>
            <w:hideMark/>
          </w:tcPr>
          <w:p w14:paraId="15261AE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E359B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F507F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3E48D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3.334.177,00</w:t>
            </w:r>
          </w:p>
        </w:tc>
      </w:tr>
      <w:tr w:rsidR="002405B7" w:rsidRPr="006F7A4F" w14:paraId="09512C54"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8B155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BF4BD5" w14:textId="7E1D56E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DCCE2F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2B637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928D8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4CB6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231.974,00</w:t>
            </w:r>
          </w:p>
        </w:tc>
        <w:tc>
          <w:tcPr>
            <w:tcW w:w="410" w:type="pct"/>
            <w:tcBorders>
              <w:top w:val="nil"/>
              <w:left w:val="nil"/>
              <w:bottom w:val="single" w:sz="4" w:space="0" w:color="D3D3D3"/>
              <w:right w:val="single" w:sz="4" w:space="0" w:color="D3D3D3"/>
            </w:tcBorders>
            <w:shd w:val="clear" w:color="auto" w:fill="auto"/>
            <w:vAlign w:val="center"/>
            <w:hideMark/>
          </w:tcPr>
          <w:p w14:paraId="11FE948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4528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F2FA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768.977,00</w:t>
            </w:r>
          </w:p>
        </w:tc>
        <w:tc>
          <w:tcPr>
            <w:tcW w:w="410" w:type="pct"/>
            <w:tcBorders>
              <w:top w:val="nil"/>
              <w:left w:val="nil"/>
              <w:bottom w:val="single" w:sz="4" w:space="0" w:color="D3D3D3"/>
              <w:right w:val="single" w:sz="4" w:space="0" w:color="D3D3D3"/>
            </w:tcBorders>
            <w:shd w:val="clear" w:color="708090" w:fill="708090"/>
            <w:vAlign w:val="center"/>
            <w:hideMark/>
          </w:tcPr>
          <w:p w14:paraId="6C440A6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1.000.951,00</w:t>
            </w:r>
          </w:p>
        </w:tc>
      </w:tr>
      <w:tr w:rsidR="002405B7" w:rsidRPr="006F7A4F" w14:paraId="13A3469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1E4A7E"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71C6B30" w14:textId="469D1878"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848D8B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69.428.161,09</w:t>
            </w:r>
          </w:p>
        </w:tc>
        <w:tc>
          <w:tcPr>
            <w:tcW w:w="410" w:type="pct"/>
            <w:tcBorders>
              <w:top w:val="nil"/>
              <w:left w:val="nil"/>
              <w:bottom w:val="single" w:sz="4" w:space="0" w:color="D3D3D3"/>
              <w:right w:val="single" w:sz="4" w:space="0" w:color="D3D3D3"/>
            </w:tcBorders>
            <w:shd w:val="clear" w:color="708090" w:fill="708090"/>
            <w:vAlign w:val="center"/>
            <w:hideMark/>
          </w:tcPr>
          <w:p w14:paraId="0DAFD5B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A71F3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64F78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11.498.693,88</w:t>
            </w:r>
          </w:p>
        </w:tc>
        <w:tc>
          <w:tcPr>
            <w:tcW w:w="410" w:type="pct"/>
            <w:tcBorders>
              <w:top w:val="nil"/>
              <w:left w:val="nil"/>
              <w:bottom w:val="single" w:sz="4" w:space="0" w:color="D3D3D3"/>
              <w:right w:val="single" w:sz="4" w:space="0" w:color="D3D3D3"/>
            </w:tcBorders>
            <w:shd w:val="clear" w:color="708090" w:fill="708090"/>
            <w:vAlign w:val="center"/>
            <w:hideMark/>
          </w:tcPr>
          <w:p w14:paraId="5F79475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20.251.218,53</w:t>
            </w:r>
          </w:p>
        </w:tc>
        <w:tc>
          <w:tcPr>
            <w:tcW w:w="410" w:type="pct"/>
            <w:tcBorders>
              <w:top w:val="nil"/>
              <w:left w:val="nil"/>
              <w:bottom w:val="single" w:sz="4" w:space="0" w:color="D3D3D3"/>
              <w:right w:val="single" w:sz="4" w:space="0" w:color="D3D3D3"/>
            </w:tcBorders>
            <w:shd w:val="clear" w:color="708090" w:fill="708090"/>
            <w:vAlign w:val="center"/>
            <w:hideMark/>
          </w:tcPr>
          <w:p w14:paraId="4AB1D4B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93.493.337,63</w:t>
            </w:r>
          </w:p>
        </w:tc>
        <w:tc>
          <w:tcPr>
            <w:tcW w:w="410" w:type="pct"/>
            <w:tcBorders>
              <w:top w:val="nil"/>
              <w:left w:val="nil"/>
              <w:bottom w:val="single" w:sz="4" w:space="0" w:color="D3D3D3"/>
              <w:right w:val="single" w:sz="4" w:space="0" w:color="D3D3D3"/>
            </w:tcBorders>
            <w:shd w:val="clear" w:color="708090" w:fill="708090"/>
            <w:vAlign w:val="center"/>
            <w:hideMark/>
          </w:tcPr>
          <w:p w14:paraId="2339D4E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3.583.238,35</w:t>
            </w:r>
          </w:p>
        </w:tc>
        <w:tc>
          <w:tcPr>
            <w:tcW w:w="410" w:type="pct"/>
            <w:tcBorders>
              <w:top w:val="nil"/>
              <w:left w:val="nil"/>
              <w:bottom w:val="single" w:sz="4" w:space="0" w:color="D3D3D3"/>
              <w:right w:val="single" w:sz="4" w:space="0" w:color="D3D3D3"/>
            </w:tcBorders>
            <w:shd w:val="clear" w:color="708090" w:fill="708090"/>
            <w:vAlign w:val="center"/>
            <w:hideMark/>
          </w:tcPr>
          <w:p w14:paraId="7CA9A81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198.254.649,48</w:t>
            </w:r>
          </w:p>
        </w:tc>
      </w:tr>
    </w:tbl>
    <w:p w14:paraId="79D7D19D" w14:textId="77777777" w:rsidR="002405B7" w:rsidRPr="006F7A4F" w:rsidRDefault="002405B7" w:rsidP="002405B7">
      <w:pPr>
        <w:rPr>
          <w:rFonts w:ascii="Times New Roman" w:hAnsi="Times New Roman" w:cs="Times New Roman"/>
        </w:rPr>
      </w:pPr>
    </w:p>
    <w:p w14:paraId="67916E2B" w14:textId="77777777" w:rsidR="002405B7" w:rsidRPr="006F7A4F" w:rsidRDefault="002405B7" w:rsidP="002405B7">
      <w:pPr>
        <w:rPr>
          <w:rFonts w:ascii="Times New Roman" w:hAnsi="Times New Roman" w:cs="Times New Roman"/>
        </w:rPr>
      </w:pPr>
    </w:p>
    <w:p w14:paraId="513C4475" w14:textId="77777777" w:rsidR="002405B7" w:rsidRPr="006F7A4F" w:rsidRDefault="002405B7" w:rsidP="002405B7">
      <w:pPr>
        <w:rPr>
          <w:rFonts w:ascii="Times New Roman" w:hAnsi="Times New Roman" w:cs="Times New Roman"/>
        </w:rPr>
      </w:pPr>
    </w:p>
    <w:p w14:paraId="101B185F" w14:textId="4C8ACB9C" w:rsidR="002405B7" w:rsidRPr="006F7A4F" w:rsidRDefault="002405B7" w:rsidP="002405B7">
      <w:pPr>
        <w:rPr>
          <w:rFonts w:ascii="Times New Roman" w:hAnsi="Times New Roman" w:cs="Times New Roman"/>
        </w:rPr>
      </w:pPr>
    </w:p>
    <w:p w14:paraId="03B21098" w14:textId="0BB44B7D" w:rsidR="00597335" w:rsidRPr="006F7A4F" w:rsidRDefault="00597335" w:rsidP="002405B7">
      <w:pPr>
        <w:rPr>
          <w:rFonts w:ascii="Times New Roman" w:hAnsi="Times New Roman" w:cs="Times New Roman"/>
        </w:rPr>
      </w:pPr>
    </w:p>
    <w:p w14:paraId="1EC09E87" w14:textId="77777777" w:rsidR="00597335" w:rsidRPr="006F7A4F" w:rsidRDefault="00597335" w:rsidP="002405B7">
      <w:pPr>
        <w:rPr>
          <w:rFonts w:ascii="Times New Roman" w:hAnsi="Times New Roman" w:cs="Times New Roman"/>
        </w:rPr>
      </w:pPr>
    </w:p>
    <w:p w14:paraId="7A829C25" w14:textId="77777777" w:rsidR="002405B7" w:rsidRPr="006F7A4F" w:rsidRDefault="002405B7" w:rsidP="002405B7">
      <w:pPr>
        <w:rPr>
          <w:rFonts w:ascii="Times New Roman" w:hAnsi="Times New Roman" w:cs="Times New Roman"/>
        </w:rPr>
      </w:pPr>
    </w:p>
    <w:p w14:paraId="7FAD3B03" w14:textId="77777777" w:rsidR="005044BE" w:rsidRPr="006F7A4F" w:rsidRDefault="005044BE" w:rsidP="00013187">
      <w:pPr>
        <w:pStyle w:val="Balk5"/>
      </w:pPr>
      <w:bookmarkStart w:id="801" w:name="_Toc445993589"/>
      <w:bookmarkStart w:id="802" w:name="_Toc47706241"/>
      <w:r w:rsidRPr="006F7A4F">
        <w:t>Tablo 10.72 ŞIRNAK</w:t>
      </w:r>
      <w:bookmarkEnd w:id="801"/>
      <w:bookmarkEnd w:id="802"/>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2405B7" w:rsidRPr="006F7A4F" w14:paraId="69067170"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3BDE0C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ŞIRNAK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665AB95" w14:textId="13C080F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7432D1" w14:textId="5B218276"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CE64E6" w14:textId="4A6FB51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01B7C0" w14:textId="3A83C81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F325AD" w14:textId="6C9F064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F95164" w14:textId="2BC16E72"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B42066" w14:textId="36B6E75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4BD64D" w14:textId="21D63CA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6926E7" w14:textId="32E21ED9"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5814D05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3AC9E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 xml:space="preserve">AKMERCAN </w:t>
            </w:r>
            <w:proofErr w:type="gramStart"/>
            <w:r w:rsidRPr="006F7A4F">
              <w:rPr>
                <w:rFonts w:ascii="Times New Roman" w:eastAsia="Times New Roman" w:hAnsi="Times New Roman" w:cs="Times New Roman"/>
                <w:b/>
                <w:bCs/>
                <w:color w:val="FFFFFF"/>
                <w:sz w:val="16"/>
                <w:szCs w:val="16"/>
                <w:lang w:eastAsia="tr-TR"/>
              </w:rPr>
              <w:t>HAKKARİ</w:t>
            </w:r>
            <w:proofErr w:type="gramEnd"/>
            <w:r w:rsidRPr="006F7A4F">
              <w:rPr>
                <w:rFonts w:ascii="Times New Roman" w:eastAsia="Times New Roman" w:hAnsi="Times New Roman" w:cs="Times New Roman"/>
                <w:b/>
                <w:bCs/>
                <w:color w:val="FFFFFF"/>
                <w:sz w:val="16"/>
                <w:szCs w:val="16"/>
                <w:lang w:eastAsia="tr-TR"/>
              </w:rPr>
              <w:t xml:space="preserve">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607231" w14:textId="27C6438D"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009A26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7689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650EC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F5980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D712C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30.970,69</w:t>
            </w:r>
          </w:p>
        </w:tc>
        <w:tc>
          <w:tcPr>
            <w:tcW w:w="410" w:type="pct"/>
            <w:tcBorders>
              <w:top w:val="nil"/>
              <w:left w:val="nil"/>
              <w:bottom w:val="single" w:sz="4" w:space="0" w:color="D3D3D3"/>
              <w:right w:val="single" w:sz="4" w:space="0" w:color="D3D3D3"/>
            </w:tcBorders>
            <w:shd w:val="clear" w:color="auto" w:fill="auto"/>
            <w:vAlign w:val="center"/>
            <w:hideMark/>
          </w:tcPr>
          <w:p w14:paraId="15F9016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44.611,95</w:t>
            </w:r>
          </w:p>
        </w:tc>
        <w:tc>
          <w:tcPr>
            <w:tcW w:w="410" w:type="pct"/>
            <w:tcBorders>
              <w:top w:val="nil"/>
              <w:left w:val="nil"/>
              <w:bottom w:val="single" w:sz="4" w:space="0" w:color="D3D3D3"/>
              <w:right w:val="single" w:sz="4" w:space="0" w:color="D3D3D3"/>
            </w:tcBorders>
            <w:shd w:val="clear" w:color="auto" w:fill="auto"/>
            <w:vAlign w:val="center"/>
            <w:hideMark/>
          </w:tcPr>
          <w:p w14:paraId="0CB8092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4458F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75.582,64</w:t>
            </w:r>
          </w:p>
        </w:tc>
      </w:tr>
      <w:tr w:rsidR="002405B7" w:rsidRPr="006F7A4F" w14:paraId="1686977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8A968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BE17A8" w14:textId="7C1A2E1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39E549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0B09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22D15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4E91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44.503,59</w:t>
            </w:r>
          </w:p>
        </w:tc>
        <w:tc>
          <w:tcPr>
            <w:tcW w:w="410" w:type="pct"/>
            <w:tcBorders>
              <w:top w:val="nil"/>
              <w:left w:val="nil"/>
              <w:bottom w:val="single" w:sz="4" w:space="0" w:color="D3D3D3"/>
              <w:right w:val="single" w:sz="4" w:space="0" w:color="D3D3D3"/>
            </w:tcBorders>
            <w:shd w:val="clear" w:color="auto" w:fill="auto"/>
            <w:vAlign w:val="center"/>
            <w:hideMark/>
          </w:tcPr>
          <w:p w14:paraId="5C2E067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180.858,40</w:t>
            </w:r>
          </w:p>
        </w:tc>
        <w:tc>
          <w:tcPr>
            <w:tcW w:w="410" w:type="pct"/>
            <w:tcBorders>
              <w:top w:val="nil"/>
              <w:left w:val="nil"/>
              <w:bottom w:val="single" w:sz="4" w:space="0" w:color="D3D3D3"/>
              <w:right w:val="single" w:sz="4" w:space="0" w:color="D3D3D3"/>
            </w:tcBorders>
            <w:shd w:val="clear" w:color="auto" w:fill="auto"/>
            <w:vAlign w:val="center"/>
            <w:hideMark/>
          </w:tcPr>
          <w:p w14:paraId="6CBA120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51EBA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42.032,54</w:t>
            </w:r>
          </w:p>
        </w:tc>
        <w:tc>
          <w:tcPr>
            <w:tcW w:w="410" w:type="pct"/>
            <w:tcBorders>
              <w:top w:val="nil"/>
              <w:left w:val="nil"/>
              <w:bottom w:val="single" w:sz="4" w:space="0" w:color="D3D3D3"/>
              <w:right w:val="single" w:sz="4" w:space="0" w:color="D3D3D3"/>
            </w:tcBorders>
            <w:shd w:val="clear" w:color="708090" w:fill="708090"/>
            <w:vAlign w:val="center"/>
            <w:hideMark/>
          </w:tcPr>
          <w:p w14:paraId="16CB765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267.394,53</w:t>
            </w:r>
          </w:p>
        </w:tc>
      </w:tr>
      <w:tr w:rsidR="002405B7" w:rsidRPr="006F7A4F" w14:paraId="091E524C"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6D266A"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679237" w14:textId="13673F9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2611C6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8C504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F05CA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1E661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722.321,00</w:t>
            </w:r>
          </w:p>
        </w:tc>
        <w:tc>
          <w:tcPr>
            <w:tcW w:w="410" w:type="pct"/>
            <w:tcBorders>
              <w:top w:val="nil"/>
              <w:left w:val="nil"/>
              <w:bottom w:val="single" w:sz="4" w:space="0" w:color="D3D3D3"/>
              <w:right w:val="single" w:sz="4" w:space="0" w:color="D3D3D3"/>
            </w:tcBorders>
            <w:shd w:val="clear" w:color="auto" w:fill="auto"/>
            <w:vAlign w:val="center"/>
            <w:hideMark/>
          </w:tcPr>
          <w:p w14:paraId="7C3FD69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112.841,00</w:t>
            </w:r>
          </w:p>
        </w:tc>
        <w:tc>
          <w:tcPr>
            <w:tcW w:w="410" w:type="pct"/>
            <w:tcBorders>
              <w:top w:val="nil"/>
              <w:left w:val="nil"/>
              <w:bottom w:val="single" w:sz="4" w:space="0" w:color="D3D3D3"/>
              <w:right w:val="single" w:sz="4" w:space="0" w:color="D3D3D3"/>
            </w:tcBorders>
            <w:shd w:val="clear" w:color="auto" w:fill="auto"/>
            <w:vAlign w:val="center"/>
            <w:hideMark/>
          </w:tcPr>
          <w:p w14:paraId="3817AB3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10CA9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3868E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835.162,00</w:t>
            </w:r>
          </w:p>
        </w:tc>
      </w:tr>
      <w:tr w:rsidR="002405B7" w:rsidRPr="006F7A4F" w14:paraId="04E7F09C"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47ED4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676596" w14:textId="7AFE401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6B0F16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9C1F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0276B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90685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747.265,00</w:t>
            </w:r>
          </w:p>
        </w:tc>
        <w:tc>
          <w:tcPr>
            <w:tcW w:w="410" w:type="pct"/>
            <w:tcBorders>
              <w:top w:val="nil"/>
              <w:left w:val="nil"/>
              <w:bottom w:val="single" w:sz="4" w:space="0" w:color="D3D3D3"/>
              <w:right w:val="single" w:sz="4" w:space="0" w:color="D3D3D3"/>
            </w:tcBorders>
            <w:shd w:val="clear" w:color="auto" w:fill="auto"/>
            <w:vAlign w:val="center"/>
            <w:hideMark/>
          </w:tcPr>
          <w:p w14:paraId="69FF13F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279.050,00</w:t>
            </w:r>
          </w:p>
        </w:tc>
        <w:tc>
          <w:tcPr>
            <w:tcW w:w="410" w:type="pct"/>
            <w:tcBorders>
              <w:top w:val="nil"/>
              <w:left w:val="nil"/>
              <w:bottom w:val="single" w:sz="4" w:space="0" w:color="D3D3D3"/>
              <w:right w:val="single" w:sz="4" w:space="0" w:color="D3D3D3"/>
            </w:tcBorders>
            <w:shd w:val="clear" w:color="auto" w:fill="auto"/>
            <w:vAlign w:val="center"/>
            <w:hideMark/>
          </w:tcPr>
          <w:p w14:paraId="79ACCB9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0AF47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33.588,00</w:t>
            </w:r>
          </w:p>
        </w:tc>
        <w:tc>
          <w:tcPr>
            <w:tcW w:w="410" w:type="pct"/>
            <w:tcBorders>
              <w:top w:val="nil"/>
              <w:left w:val="nil"/>
              <w:bottom w:val="single" w:sz="4" w:space="0" w:color="D3D3D3"/>
              <w:right w:val="single" w:sz="4" w:space="0" w:color="D3D3D3"/>
            </w:tcBorders>
            <w:shd w:val="clear" w:color="708090" w:fill="708090"/>
            <w:vAlign w:val="center"/>
            <w:hideMark/>
          </w:tcPr>
          <w:p w14:paraId="40512AE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1.059.903,00</w:t>
            </w:r>
          </w:p>
        </w:tc>
      </w:tr>
      <w:tr w:rsidR="002405B7" w:rsidRPr="006F7A4F" w14:paraId="6A9576A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063A7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6FE6828" w14:textId="06ECB454"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8EEC0D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67D63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90B52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813D4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1.514.089,59</w:t>
            </w:r>
          </w:p>
        </w:tc>
        <w:tc>
          <w:tcPr>
            <w:tcW w:w="410" w:type="pct"/>
            <w:tcBorders>
              <w:top w:val="nil"/>
              <w:left w:val="nil"/>
              <w:bottom w:val="single" w:sz="4" w:space="0" w:color="D3D3D3"/>
              <w:right w:val="single" w:sz="4" w:space="0" w:color="D3D3D3"/>
            </w:tcBorders>
            <w:shd w:val="clear" w:color="708090" w:fill="708090"/>
            <w:vAlign w:val="center"/>
            <w:hideMark/>
          </w:tcPr>
          <w:p w14:paraId="5717BC0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603.720,09</w:t>
            </w:r>
          </w:p>
        </w:tc>
        <w:tc>
          <w:tcPr>
            <w:tcW w:w="410" w:type="pct"/>
            <w:tcBorders>
              <w:top w:val="nil"/>
              <w:left w:val="nil"/>
              <w:bottom w:val="single" w:sz="4" w:space="0" w:color="D3D3D3"/>
              <w:right w:val="single" w:sz="4" w:space="0" w:color="D3D3D3"/>
            </w:tcBorders>
            <w:shd w:val="clear" w:color="708090" w:fill="708090"/>
            <w:vAlign w:val="center"/>
            <w:hideMark/>
          </w:tcPr>
          <w:p w14:paraId="44955B7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44.611,95</w:t>
            </w:r>
          </w:p>
        </w:tc>
        <w:tc>
          <w:tcPr>
            <w:tcW w:w="410" w:type="pct"/>
            <w:tcBorders>
              <w:top w:val="nil"/>
              <w:left w:val="nil"/>
              <w:bottom w:val="single" w:sz="4" w:space="0" w:color="D3D3D3"/>
              <w:right w:val="single" w:sz="4" w:space="0" w:color="D3D3D3"/>
            </w:tcBorders>
            <w:shd w:val="clear" w:color="708090" w:fill="708090"/>
            <w:vAlign w:val="center"/>
            <w:hideMark/>
          </w:tcPr>
          <w:p w14:paraId="30E1E46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75.620,54</w:t>
            </w:r>
          </w:p>
        </w:tc>
        <w:tc>
          <w:tcPr>
            <w:tcW w:w="410" w:type="pct"/>
            <w:tcBorders>
              <w:top w:val="nil"/>
              <w:left w:val="nil"/>
              <w:bottom w:val="single" w:sz="4" w:space="0" w:color="D3D3D3"/>
              <w:right w:val="single" w:sz="4" w:space="0" w:color="D3D3D3"/>
            </w:tcBorders>
            <w:shd w:val="clear" w:color="708090" w:fill="708090"/>
            <w:vAlign w:val="center"/>
            <w:hideMark/>
          </w:tcPr>
          <w:p w14:paraId="650421E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2.238.042,17</w:t>
            </w:r>
          </w:p>
        </w:tc>
      </w:tr>
    </w:tbl>
    <w:p w14:paraId="02F4E4EB" w14:textId="77777777" w:rsidR="002405B7" w:rsidRPr="006F7A4F" w:rsidRDefault="002405B7" w:rsidP="005044BE">
      <w:pPr>
        <w:rPr>
          <w:rFonts w:ascii="Times New Roman" w:hAnsi="Times New Roman" w:cs="Times New Roman"/>
        </w:rPr>
      </w:pPr>
    </w:p>
    <w:p w14:paraId="07FECA77" w14:textId="77777777" w:rsidR="005044BE" w:rsidRPr="006F7A4F" w:rsidRDefault="005044BE" w:rsidP="00013187">
      <w:pPr>
        <w:pStyle w:val="Balk5"/>
      </w:pPr>
      <w:bookmarkStart w:id="803" w:name="_Toc445993590"/>
      <w:bookmarkStart w:id="804" w:name="_Toc47706242"/>
      <w:r w:rsidRPr="006F7A4F">
        <w:t>Tablo 10.73 TEKİRDAĞ</w:t>
      </w:r>
      <w:bookmarkEnd w:id="803"/>
      <w:bookmarkEnd w:id="804"/>
    </w:p>
    <w:tbl>
      <w:tblPr>
        <w:tblW w:w="5000" w:type="pct"/>
        <w:tblCellMar>
          <w:left w:w="70" w:type="dxa"/>
          <w:right w:w="70" w:type="dxa"/>
        </w:tblCellMar>
        <w:tblLook w:val="04A0" w:firstRow="1" w:lastRow="0" w:firstColumn="1" w:lastColumn="0" w:noHBand="0" w:noVBand="1"/>
      </w:tblPr>
      <w:tblGrid>
        <w:gridCol w:w="3210"/>
        <w:gridCol w:w="1195"/>
        <w:gridCol w:w="1140"/>
        <w:gridCol w:w="1006"/>
        <w:gridCol w:w="1189"/>
        <w:gridCol w:w="1140"/>
        <w:gridCol w:w="1060"/>
        <w:gridCol w:w="1140"/>
        <w:gridCol w:w="952"/>
        <w:gridCol w:w="1260"/>
      </w:tblGrid>
      <w:tr w:rsidR="002405B7" w:rsidRPr="006F7A4F" w14:paraId="73A5B089" w14:textId="77777777" w:rsidTr="002405B7">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A9E87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TEKİRDAĞ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547CE4D" w14:textId="41CEC09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C2298C" w14:textId="33BE9AE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C0EE4B" w14:textId="3248443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82BEFC" w14:textId="196CC3D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E5C09C" w14:textId="7CA2309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1AEC47" w14:textId="752E61F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E71DD6" w14:textId="0F708C82"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705D81" w14:textId="6BCB19F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BFF1A3" w14:textId="69B0D2AE"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36805326"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726C0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A851B1" w14:textId="3F8F3A0C"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52CFC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F94B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C7AC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2D344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423.800,36</w:t>
            </w:r>
          </w:p>
        </w:tc>
        <w:tc>
          <w:tcPr>
            <w:tcW w:w="410" w:type="pct"/>
            <w:tcBorders>
              <w:top w:val="nil"/>
              <w:left w:val="nil"/>
              <w:bottom w:val="single" w:sz="4" w:space="0" w:color="D3D3D3"/>
              <w:right w:val="single" w:sz="4" w:space="0" w:color="D3D3D3"/>
            </w:tcBorders>
            <w:shd w:val="clear" w:color="auto" w:fill="auto"/>
            <w:vAlign w:val="center"/>
            <w:hideMark/>
          </w:tcPr>
          <w:p w14:paraId="3B3B20E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1.612.058,07</w:t>
            </w:r>
          </w:p>
        </w:tc>
        <w:tc>
          <w:tcPr>
            <w:tcW w:w="410" w:type="pct"/>
            <w:tcBorders>
              <w:top w:val="nil"/>
              <w:left w:val="nil"/>
              <w:bottom w:val="single" w:sz="4" w:space="0" w:color="D3D3D3"/>
              <w:right w:val="single" w:sz="4" w:space="0" w:color="D3D3D3"/>
            </w:tcBorders>
            <w:shd w:val="clear" w:color="auto" w:fill="auto"/>
            <w:vAlign w:val="center"/>
            <w:hideMark/>
          </w:tcPr>
          <w:p w14:paraId="6669C54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C16D8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94049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2.035.858,43</w:t>
            </w:r>
          </w:p>
        </w:tc>
      </w:tr>
      <w:tr w:rsidR="002405B7" w:rsidRPr="006F7A4F" w14:paraId="347D972F"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0297D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8723EA" w14:textId="74B2BA3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5798C9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2783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B5C4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30F34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2.399.953,19</w:t>
            </w:r>
          </w:p>
        </w:tc>
        <w:tc>
          <w:tcPr>
            <w:tcW w:w="410" w:type="pct"/>
            <w:tcBorders>
              <w:top w:val="nil"/>
              <w:left w:val="nil"/>
              <w:bottom w:val="single" w:sz="4" w:space="0" w:color="D3D3D3"/>
              <w:right w:val="single" w:sz="4" w:space="0" w:color="D3D3D3"/>
            </w:tcBorders>
            <w:shd w:val="clear" w:color="auto" w:fill="auto"/>
            <w:vAlign w:val="center"/>
            <w:hideMark/>
          </w:tcPr>
          <w:p w14:paraId="5DF0D31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1.710.666,13</w:t>
            </w:r>
          </w:p>
        </w:tc>
        <w:tc>
          <w:tcPr>
            <w:tcW w:w="410" w:type="pct"/>
            <w:tcBorders>
              <w:top w:val="nil"/>
              <w:left w:val="nil"/>
              <w:bottom w:val="single" w:sz="4" w:space="0" w:color="D3D3D3"/>
              <w:right w:val="single" w:sz="4" w:space="0" w:color="D3D3D3"/>
            </w:tcBorders>
            <w:shd w:val="clear" w:color="auto" w:fill="auto"/>
            <w:vAlign w:val="center"/>
            <w:hideMark/>
          </w:tcPr>
          <w:p w14:paraId="7ADDED7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EBFA9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2.533,74</w:t>
            </w:r>
          </w:p>
        </w:tc>
        <w:tc>
          <w:tcPr>
            <w:tcW w:w="410" w:type="pct"/>
            <w:tcBorders>
              <w:top w:val="nil"/>
              <w:left w:val="nil"/>
              <w:bottom w:val="single" w:sz="4" w:space="0" w:color="D3D3D3"/>
              <w:right w:val="single" w:sz="4" w:space="0" w:color="D3D3D3"/>
            </w:tcBorders>
            <w:shd w:val="clear" w:color="708090" w:fill="708090"/>
            <w:vAlign w:val="center"/>
            <w:hideMark/>
          </w:tcPr>
          <w:p w14:paraId="2DF8951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4.113.153,06</w:t>
            </w:r>
          </w:p>
        </w:tc>
      </w:tr>
      <w:tr w:rsidR="002405B7" w:rsidRPr="006F7A4F" w14:paraId="669B4C96"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1DC68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553A4C" w14:textId="079EEAB6"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6AA63F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260.719.384,61</w:t>
            </w:r>
          </w:p>
        </w:tc>
        <w:tc>
          <w:tcPr>
            <w:tcW w:w="410" w:type="pct"/>
            <w:tcBorders>
              <w:top w:val="nil"/>
              <w:left w:val="nil"/>
              <w:bottom w:val="single" w:sz="4" w:space="0" w:color="D3D3D3"/>
              <w:right w:val="single" w:sz="4" w:space="0" w:color="D3D3D3"/>
            </w:tcBorders>
            <w:shd w:val="clear" w:color="auto" w:fill="auto"/>
            <w:vAlign w:val="center"/>
            <w:hideMark/>
          </w:tcPr>
          <w:p w14:paraId="71CA5D1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620B1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FE24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357.541.840,42</w:t>
            </w:r>
          </w:p>
        </w:tc>
        <w:tc>
          <w:tcPr>
            <w:tcW w:w="410" w:type="pct"/>
            <w:tcBorders>
              <w:top w:val="nil"/>
              <w:left w:val="nil"/>
              <w:bottom w:val="single" w:sz="4" w:space="0" w:color="D3D3D3"/>
              <w:right w:val="single" w:sz="4" w:space="0" w:color="D3D3D3"/>
            </w:tcBorders>
            <w:shd w:val="clear" w:color="auto" w:fill="auto"/>
            <w:vAlign w:val="center"/>
            <w:hideMark/>
          </w:tcPr>
          <w:p w14:paraId="42A943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A14A2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A6717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5BBE2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618.261.225,03</w:t>
            </w:r>
          </w:p>
        </w:tc>
      </w:tr>
      <w:tr w:rsidR="002405B7" w:rsidRPr="006F7A4F" w14:paraId="38CC936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D61618"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ÇORDAŞ ÇORLU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1A7D5F" w14:textId="769EFF0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14879A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4.243.487,73</w:t>
            </w:r>
          </w:p>
        </w:tc>
        <w:tc>
          <w:tcPr>
            <w:tcW w:w="410" w:type="pct"/>
            <w:tcBorders>
              <w:top w:val="nil"/>
              <w:left w:val="nil"/>
              <w:bottom w:val="single" w:sz="4" w:space="0" w:color="D3D3D3"/>
              <w:right w:val="single" w:sz="4" w:space="0" w:color="D3D3D3"/>
            </w:tcBorders>
            <w:shd w:val="clear" w:color="auto" w:fill="auto"/>
            <w:vAlign w:val="center"/>
            <w:hideMark/>
          </w:tcPr>
          <w:p w14:paraId="346FFB3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048CD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9C38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63.383.813,39</w:t>
            </w:r>
          </w:p>
        </w:tc>
        <w:tc>
          <w:tcPr>
            <w:tcW w:w="410" w:type="pct"/>
            <w:tcBorders>
              <w:top w:val="nil"/>
              <w:left w:val="nil"/>
              <w:bottom w:val="single" w:sz="4" w:space="0" w:color="D3D3D3"/>
              <w:right w:val="single" w:sz="4" w:space="0" w:color="D3D3D3"/>
            </w:tcBorders>
            <w:shd w:val="clear" w:color="auto" w:fill="auto"/>
            <w:vAlign w:val="center"/>
            <w:hideMark/>
          </w:tcPr>
          <w:p w14:paraId="48418D2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13.367.724,04</w:t>
            </w:r>
          </w:p>
        </w:tc>
        <w:tc>
          <w:tcPr>
            <w:tcW w:w="410" w:type="pct"/>
            <w:tcBorders>
              <w:top w:val="nil"/>
              <w:left w:val="nil"/>
              <w:bottom w:val="single" w:sz="4" w:space="0" w:color="D3D3D3"/>
              <w:right w:val="single" w:sz="4" w:space="0" w:color="D3D3D3"/>
            </w:tcBorders>
            <w:shd w:val="clear" w:color="auto" w:fill="auto"/>
            <w:vAlign w:val="center"/>
            <w:hideMark/>
          </w:tcPr>
          <w:p w14:paraId="15D0167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87.833.662,30</w:t>
            </w:r>
          </w:p>
        </w:tc>
        <w:tc>
          <w:tcPr>
            <w:tcW w:w="410" w:type="pct"/>
            <w:tcBorders>
              <w:top w:val="nil"/>
              <w:left w:val="nil"/>
              <w:bottom w:val="single" w:sz="4" w:space="0" w:color="D3D3D3"/>
              <w:right w:val="single" w:sz="4" w:space="0" w:color="D3D3D3"/>
            </w:tcBorders>
            <w:shd w:val="clear" w:color="auto" w:fill="auto"/>
            <w:vAlign w:val="center"/>
            <w:hideMark/>
          </w:tcPr>
          <w:p w14:paraId="6AF98C4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880FA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168.828.687,46</w:t>
            </w:r>
          </w:p>
        </w:tc>
      </w:tr>
      <w:tr w:rsidR="002405B7" w:rsidRPr="006F7A4F" w14:paraId="3B860366"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3F3F7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739F49" w14:textId="4CAB01F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2B29D8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2B82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FCE7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518A3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11.483,94</w:t>
            </w:r>
          </w:p>
        </w:tc>
        <w:tc>
          <w:tcPr>
            <w:tcW w:w="410" w:type="pct"/>
            <w:tcBorders>
              <w:top w:val="nil"/>
              <w:left w:val="nil"/>
              <w:bottom w:val="single" w:sz="4" w:space="0" w:color="D3D3D3"/>
              <w:right w:val="single" w:sz="4" w:space="0" w:color="D3D3D3"/>
            </w:tcBorders>
            <w:shd w:val="clear" w:color="auto" w:fill="auto"/>
            <w:vAlign w:val="center"/>
            <w:hideMark/>
          </w:tcPr>
          <w:p w14:paraId="7C2F728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66.835,09</w:t>
            </w:r>
          </w:p>
        </w:tc>
        <w:tc>
          <w:tcPr>
            <w:tcW w:w="410" w:type="pct"/>
            <w:tcBorders>
              <w:top w:val="nil"/>
              <w:left w:val="nil"/>
              <w:bottom w:val="single" w:sz="4" w:space="0" w:color="D3D3D3"/>
              <w:right w:val="single" w:sz="4" w:space="0" w:color="D3D3D3"/>
            </w:tcBorders>
            <w:shd w:val="clear" w:color="auto" w:fill="auto"/>
            <w:vAlign w:val="center"/>
            <w:hideMark/>
          </w:tcPr>
          <w:p w14:paraId="4348D6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23.219,42</w:t>
            </w:r>
          </w:p>
        </w:tc>
        <w:tc>
          <w:tcPr>
            <w:tcW w:w="410" w:type="pct"/>
            <w:tcBorders>
              <w:top w:val="nil"/>
              <w:left w:val="nil"/>
              <w:bottom w:val="single" w:sz="4" w:space="0" w:color="D3D3D3"/>
              <w:right w:val="single" w:sz="4" w:space="0" w:color="D3D3D3"/>
            </w:tcBorders>
            <w:shd w:val="clear" w:color="auto" w:fill="auto"/>
            <w:vAlign w:val="center"/>
            <w:hideMark/>
          </w:tcPr>
          <w:p w14:paraId="5C6BB7B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74D11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101.538,45</w:t>
            </w:r>
          </w:p>
        </w:tc>
      </w:tr>
      <w:tr w:rsidR="002405B7" w:rsidRPr="006F7A4F" w14:paraId="67E31BC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3D21B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4261A4" w14:textId="5776563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8A877F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10139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CBF97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2E4F3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3.614.849,00</w:t>
            </w:r>
          </w:p>
        </w:tc>
        <w:tc>
          <w:tcPr>
            <w:tcW w:w="410" w:type="pct"/>
            <w:tcBorders>
              <w:top w:val="nil"/>
              <w:left w:val="nil"/>
              <w:bottom w:val="single" w:sz="4" w:space="0" w:color="D3D3D3"/>
              <w:right w:val="single" w:sz="4" w:space="0" w:color="D3D3D3"/>
            </w:tcBorders>
            <w:shd w:val="clear" w:color="auto" w:fill="auto"/>
            <w:vAlign w:val="center"/>
            <w:hideMark/>
          </w:tcPr>
          <w:p w14:paraId="3CA24DB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550.933,00</w:t>
            </w:r>
          </w:p>
        </w:tc>
        <w:tc>
          <w:tcPr>
            <w:tcW w:w="410" w:type="pct"/>
            <w:tcBorders>
              <w:top w:val="nil"/>
              <w:left w:val="nil"/>
              <w:bottom w:val="single" w:sz="4" w:space="0" w:color="D3D3D3"/>
              <w:right w:val="single" w:sz="4" w:space="0" w:color="D3D3D3"/>
            </w:tcBorders>
            <w:shd w:val="clear" w:color="auto" w:fill="auto"/>
            <w:vAlign w:val="center"/>
            <w:hideMark/>
          </w:tcPr>
          <w:p w14:paraId="398C6A0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C74B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38.292,00</w:t>
            </w:r>
          </w:p>
        </w:tc>
        <w:tc>
          <w:tcPr>
            <w:tcW w:w="410" w:type="pct"/>
            <w:tcBorders>
              <w:top w:val="nil"/>
              <w:left w:val="nil"/>
              <w:bottom w:val="single" w:sz="4" w:space="0" w:color="D3D3D3"/>
              <w:right w:val="single" w:sz="4" w:space="0" w:color="D3D3D3"/>
            </w:tcBorders>
            <w:shd w:val="clear" w:color="708090" w:fill="708090"/>
            <w:vAlign w:val="center"/>
            <w:hideMark/>
          </w:tcPr>
          <w:p w14:paraId="70A793E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4.204.074,00</w:t>
            </w:r>
          </w:p>
        </w:tc>
      </w:tr>
      <w:tr w:rsidR="002405B7" w:rsidRPr="006F7A4F" w14:paraId="7B4002F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AD872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258455" w14:textId="71D54EE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52831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7B53B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471E7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9BC8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2.065.670,68</w:t>
            </w:r>
          </w:p>
        </w:tc>
        <w:tc>
          <w:tcPr>
            <w:tcW w:w="410" w:type="pct"/>
            <w:tcBorders>
              <w:top w:val="nil"/>
              <w:left w:val="nil"/>
              <w:bottom w:val="single" w:sz="4" w:space="0" w:color="D3D3D3"/>
              <w:right w:val="single" w:sz="4" w:space="0" w:color="D3D3D3"/>
            </w:tcBorders>
            <w:shd w:val="clear" w:color="auto" w:fill="auto"/>
            <w:vAlign w:val="center"/>
            <w:hideMark/>
          </w:tcPr>
          <w:p w14:paraId="0C71C74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F6D8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EE645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8BDA3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2.065.670,68</w:t>
            </w:r>
          </w:p>
        </w:tc>
      </w:tr>
      <w:tr w:rsidR="002405B7" w:rsidRPr="006F7A4F" w14:paraId="20CFEDF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BEAF6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5BA4A8" w14:textId="1F4090C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5C8C19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B84BD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1A27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172E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245.850,00</w:t>
            </w:r>
          </w:p>
        </w:tc>
        <w:tc>
          <w:tcPr>
            <w:tcW w:w="410" w:type="pct"/>
            <w:tcBorders>
              <w:top w:val="nil"/>
              <w:left w:val="nil"/>
              <w:bottom w:val="single" w:sz="4" w:space="0" w:color="D3D3D3"/>
              <w:right w:val="single" w:sz="4" w:space="0" w:color="D3D3D3"/>
            </w:tcBorders>
            <w:shd w:val="clear" w:color="auto" w:fill="auto"/>
            <w:vAlign w:val="center"/>
            <w:hideMark/>
          </w:tcPr>
          <w:p w14:paraId="55A3294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22.823,00</w:t>
            </w:r>
          </w:p>
        </w:tc>
        <w:tc>
          <w:tcPr>
            <w:tcW w:w="410" w:type="pct"/>
            <w:tcBorders>
              <w:top w:val="nil"/>
              <w:left w:val="nil"/>
              <w:bottom w:val="single" w:sz="4" w:space="0" w:color="D3D3D3"/>
              <w:right w:val="single" w:sz="4" w:space="0" w:color="D3D3D3"/>
            </w:tcBorders>
            <w:shd w:val="clear" w:color="auto" w:fill="auto"/>
            <w:vAlign w:val="center"/>
            <w:hideMark/>
          </w:tcPr>
          <w:p w14:paraId="6F730BD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9B084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999AA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268.673,00</w:t>
            </w:r>
          </w:p>
        </w:tc>
      </w:tr>
      <w:tr w:rsidR="002405B7" w:rsidRPr="006F7A4F" w14:paraId="3BDF8C4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E8CDCE"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52C5710" w14:textId="0AFE868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114EAF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7AE3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33910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4FAEF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1.675,00</w:t>
            </w:r>
          </w:p>
        </w:tc>
        <w:tc>
          <w:tcPr>
            <w:tcW w:w="410" w:type="pct"/>
            <w:tcBorders>
              <w:top w:val="nil"/>
              <w:left w:val="nil"/>
              <w:bottom w:val="single" w:sz="4" w:space="0" w:color="D3D3D3"/>
              <w:right w:val="single" w:sz="4" w:space="0" w:color="D3D3D3"/>
            </w:tcBorders>
            <w:shd w:val="clear" w:color="auto" w:fill="auto"/>
            <w:vAlign w:val="center"/>
            <w:hideMark/>
          </w:tcPr>
          <w:p w14:paraId="1EF7B8A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74D69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58F72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0DA78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1.675,00</w:t>
            </w:r>
          </w:p>
        </w:tc>
      </w:tr>
      <w:tr w:rsidR="002405B7" w:rsidRPr="006F7A4F" w14:paraId="19A485F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1645A9"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7B1626" w14:textId="617A811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40D7AA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276A7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2CB67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5FEB0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5.984,00</w:t>
            </w:r>
          </w:p>
        </w:tc>
        <w:tc>
          <w:tcPr>
            <w:tcW w:w="410" w:type="pct"/>
            <w:tcBorders>
              <w:top w:val="nil"/>
              <w:left w:val="nil"/>
              <w:bottom w:val="single" w:sz="4" w:space="0" w:color="D3D3D3"/>
              <w:right w:val="single" w:sz="4" w:space="0" w:color="D3D3D3"/>
            </w:tcBorders>
            <w:shd w:val="clear" w:color="auto" w:fill="auto"/>
            <w:vAlign w:val="center"/>
            <w:hideMark/>
          </w:tcPr>
          <w:p w14:paraId="7FC7A36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3E9E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C0193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93D02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5.984,00</w:t>
            </w:r>
          </w:p>
        </w:tc>
      </w:tr>
      <w:tr w:rsidR="002405B7" w:rsidRPr="006F7A4F" w14:paraId="4402DF94"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B31D0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0D6CA0E2" w14:textId="33B6353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B64B8B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17.202.807,72</w:t>
            </w:r>
          </w:p>
        </w:tc>
        <w:tc>
          <w:tcPr>
            <w:tcW w:w="410" w:type="pct"/>
            <w:tcBorders>
              <w:top w:val="nil"/>
              <w:left w:val="nil"/>
              <w:bottom w:val="single" w:sz="4" w:space="0" w:color="D3D3D3"/>
              <w:right w:val="single" w:sz="4" w:space="0" w:color="D3D3D3"/>
            </w:tcBorders>
            <w:shd w:val="clear" w:color="auto" w:fill="auto"/>
            <w:vAlign w:val="center"/>
            <w:hideMark/>
          </w:tcPr>
          <w:p w14:paraId="020E602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B89B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2E16C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52.522.069,47</w:t>
            </w:r>
          </w:p>
        </w:tc>
        <w:tc>
          <w:tcPr>
            <w:tcW w:w="410" w:type="pct"/>
            <w:tcBorders>
              <w:top w:val="nil"/>
              <w:left w:val="nil"/>
              <w:bottom w:val="single" w:sz="4" w:space="0" w:color="D3D3D3"/>
              <w:right w:val="single" w:sz="4" w:space="0" w:color="D3D3D3"/>
            </w:tcBorders>
            <w:shd w:val="clear" w:color="auto" w:fill="auto"/>
            <w:vAlign w:val="center"/>
            <w:hideMark/>
          </w:tcPr>
          <w:p w14:paraId="532BD79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166.649,99</w:t>
            </w:r>
          </w:p>
        </w:tc>
        <w:tc>
          <w:tcPr>
            <w:tcW w:w="410" w:type="pct"/>
            <w:tcBorders>
              <w:top w:val="nil"/>
              <w:left w:val="nil"/>
              <w:bottom w:val="single" w:sz="4" w:space="0" w:color="D3D3D3"/>
              <w:right w:val="single" w:sz="4" w:space="0" w:color="D3D3D3"/>
            </w:tcBorders>
            <w:shd w:val="clear" w:color="auto" w:fill="auto"/>
            <w:vAlign w:val="center"/>
            <w:hideMark/>
          </w:tcPr>
          <w:p w14:paraId="53FA57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8EAC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36.855,05</w:t>
            </w:r>
          </w:p>
        </w:tc>
        <w:tc>
          <w:tcPr>
            <w:tcW w:w="410" w:type="pct"/>
            <w:tcBorders>
              <w:top w:val="nil"/>
              <w:left w:val="nil"/>
              <w:bottom w:val="single" w:sz="4" w:space="0" w:color="D3D3D3"/>
              <w:right w:val="single" w:sz="4" w:space="0" w:color="D3D3D3"/>
            </w:tcBorders>
            <w:shd w:val="clear" w:color="708090" w:fill="708090"/>
            <w:vAlign w:val="center"/>
            <w:hideMark/>
          </w:tcPr>
          <w:p w14:paraId="7954C47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69.928.382,24</w:t>
            </w:r>
          </w:p>
        </w:tc>
      </w:tr>
      <w:tr w:rsidR="002405B7" w:rsidRPr="006F7A4F" w14:paraId="02088B56"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48077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52F36A" w14:textId="7024D9E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C50F02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45.058.655,88</w:t>
            </w:r>
          </w:p>
        </w:tc>
        <w:tc>
          <w:tcPr>
            <w:tcW w:w="410" w:type="pct"/>
            <w:tcBorders>
              <w:top w:val="nil"/>
              <w:left w:val="nil"/>
              <w:bottom w:val="single" w:sz="4" w:space="0" w:color="D3D3D3"/>
              <w:right w:val="single" w:sz="4" w:space="0" w:color="D3D3D3"/>
            </w:tcBorders>
            <w:shd w:val="clear" w:color="auto" w:fill="auto"/>
            <w:vAlign w:val="center"/>
            <w:hideMark/>
          </w:tcPr>
          <w:p w14:paraId="481A601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5FEE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70602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247.239.475,58</w:t>
            </w:r>
          </w:p>
        </w:tc>
        <w:tc>
          <w:tcPr>
            <w:tcW w:w="410" w:type="pct"/>
            <w:tcBorders>
              <w:top w:val="nil"/>
              <w:left w:val="nil"/>
              <w:bottom w:val="single" w:sz="4" w:space="0" w:color="D3D3D3"/>
              <w:right w:val="single" w:sz="4" w:space="0" w:color="D3D3D3"/>
            </w:tcBorders>
            <w:shd w:val="clear" w:color="auto" w:fill="auto"/>
            <w:vAlign w:val="center"/>
            <w:hideMark/>
          </w:tcPr>
          <w:p w14:paraId="62264EA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23.491.076,47</w:t>
            </w:r>
          </w:p>
        </w:tc>
        <w:tc>
          <w:tcPr>
            <w:tcW w:w="410" w:type="pct"/>
            <w:tcBorders>
              <w:top w:val="nil"/>
              <w:left w:val="nil"/>
              <w:bottom w:val="single" w:sz="4" w:space="0" w:color="D3D3D3"/>
              <w:right w:val="single" w:sz="4" w:space="0" w:color="D3D3D3"/>
            </w:tcBorders>
            <w:shd w:val="clear" w:color="auto" w:fill="auto"/>
            <w:vAlign w:val="center"/>
            <w:hideMark/>
          </w:tcPr>
          <w:p w14:paraId="72A522C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136.510.963,89</w:t>
            </w:r>
          </w:p>
        </w:tc>
        <w:tc>
          <w:tcPr>
            <w:tcW w:w="410" w:type="pct"/>
            <w:tcBorders>
              <w:top w:val="nil"/>
              <w:left w:val="nil"/>
              <w:bottom w:val="single" w:sz="4" w:space="0" w:color="D3D3D3"/>
              <w:right w:val="single" w:sz="4" w:space="0" w:color="D3D3D3"/>
            </w:tcBorders>
            <w:shd w:val="clear" w:color="auto" w:fill="auto"/>
            <w:vAlign w:val="center"/>
            <w:hideMark/>
          </w:tcPr>
          <w:p w14:paraId="4433332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3D844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452.300.171,82</w:t>
            </w:r>
          </w:p>
        </w:tc>
      </w:tr>
      <w:tr w:rsidR="002405B7" w:rsidRPr="006F7A4F" w14:paraId="2A761C38"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D6195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5C95FF4F" w14:textId="50C90322"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170641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BCEA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2701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41F59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9.673.322,00</w:t>
            </w:r>
          </w:p>
        </w:tc>
        <w:tc>
          <w:tcPr>
            <w:tcW w:w="410" w:type="pct"/>
            <w:tcBorders>
              <w:top w:val="nil"/>
              <w:left w:val="nil"/>
              <w:bottom w:val="single" w:sz="4" w:space="0" w:color="D3D3D3"/>
              <w:right w:val="single" w:sz="4" w:space="0" w:color="D3D3D3"/>
            </w:tcBorders>
            <w:shd w:val="clear" w:color="auto" w:fill="auto"/>
            <w:vAlign w:val="center"/>
            <w:hideMark/>
          </w:tcPr>
          <w:p w14:paraId="5F76C11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BAF5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E321E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979D3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9.673.322,00</w:t>
            </w:r>
          </w:p>
        </w:tc>
      </w:tr>
      <w:tr w:rsidR="002405B7" w:rsidRPr="006F7A4F" w14:paraId="5BE4C23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256BC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6A3BC09" w14:textId="4A8A0572"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2714E7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327.224.335,94</w:t>
            </w:r>
          </w:p>
        </w:tc>
        <w:tc>
          <w:tcPr>
            <w:tcW w:w="410" w:type="pct"/>
            <w:tcBorders>
              <w:top w:val="nil"/>
              <w:left w:val="nil"/>
              <w:bottom w:val="single" w:sz="4" w:space="0" w:color="D3D3D3"/>
              <w:right w:val="single" w:sz="4" w:space="0" w:color="D3D3D3"/>
            </w:tcBorders>
            <w:shd w:val="clear" w:color="708090" w:fill="708090"/>
            <w:vAlign w:val="center"/>
            <w:hideMark/>
          </w:tcPr>
          <w:p w14:paraId="5FDC9AC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2A92D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4F438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739.129.787,04</w:t>
            </w:r>
          </w:p>
        </w:tc>
        <w:tc>
          <w:tcPr>
            <w:tcW w:w="410" w:type="pct"/>
            <w:tcBorders>
              <w:top w:val="nil"/>
              <w:left w:val="nil"/>
              <w:bottom w:val="single" w:sz="4" w:space="0" w:color="D3D3D3"/>
              <w:right w:val="single" w:sz="4" w:space="0" w:color="D3D3D3"/>
            </w:tcBorders>
            <w:shd w:val="clear" w:color="708090" w:fill="708090"/>
            <w:vAlign w:val="center"/>
            <w:hideMark/>
          </w:tcPr>
          <w:p w14:paraId="5CDF5A1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40.988.765,79</w:t>
            </w:r>
          </w:p>
        </w:tc>
        <w:tc>
          <w:tcPr>
            <w:tcW w:w="410" w:type="pct"/>
            <w:tcBorders>
              <w:top w:val="nil"/>
              <w:left w:val="nil"/>
              <w:bottom w:val="single" w:sz="4" w:space="0" w:color="D3D3D3"/>
              <w:right w:val="single" w:sz="4" w:space="0" w:color="D3D3D3"/>
            </w:tcBorders>
            <w:shd w:val="clear" w:color="708090" w:fill="708090"/>
            <w:vAlign w:val="center"/>
            <w:hideMark/>
          </w:tcPr>
          <w:p w14:paraId="7F8F93A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224.367.845,60</w:t>
            </w:r>
          </w:p>
        </w:tc>
        <w:tc>
          <w:tcPr>
            <w:tcW w:w="410" w:type="pct"/>
            <w:tcBorders>
              <w:top w:val="nil"/>
              <w:left w:val="nil"/>
              <w:bottom w:val="single" w:sz="4" w:space="0" w:color="D3D3D3"/>
              <w:right w:val="single" w:sz="4" w:space="0" w:color="D3D3D3"/>
            </w:tcBorders>
            <w:shd w:val="clear" w:color="708090" w:fill="708090"/>
            <w:vAlign w:val="center"/>
            <w:hideMark/>
          </w:tcPr>
          <w:p w14:paraId="42200DB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77.680,79</w:t>
            </w:r>
          </w:p>
        </w:tc>
        <w:tc>
          <w:tcPr>
            <w:tcW w:w="410" w:type="pct"/>
            <w:tcBorders>
              <w:top w:val="nil"/>
              <w:left w:val="nil"/>
              <w:bottom w:val="single" w:sz="4" w:space="0" w:color="D3D3D3"/>
              <w:right w:val="single" w:sz="4" w:space="0" w:color="D3D3D3"/>
            </w:tcBorders>
            <w:shd w:val="clear" w:color="708090" w:fill="708090"/>
            <w:vAlign w:val="center"/>
            <w:hideMark/>
          </w:tcPr>
          <w:p w14:paraId="62BBDB9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1.331.788.415,17</w:t>
            </w:r>
          </w:p>
        </w:tc>
      </w:tr>
    </w:tbl>
    <w:p w14:paraId="71FCA4CE" w14:textId="77777777" w:rsidR="002405B7" w:rsidRPr="006F7A4F" w:rsidRDefault="002405B7" w:rsidP="005044BE">
      <w:pPr>
        <w:pStyle w:val="Tablo1"/>
        <w:jc w:val="left"/>
        <w:rPr>
          <w:rFonts w:ascii="Times New Roman" w:hAnsi="Times New Roman"/>
        </w:rPr>
      </w:pPr>
    </w:p>
    <w:p w14:paraId="044B5C57" w14:textId="77777777" w:rsidR="00FB4AE3" w:rsidRPr="006F7A4F" w:rsidRDefault="002405B7" w:rsidP="002405B7">
      <w:pPr>
        <w:rPr>
          <w:rFonts w:ascii="Times New Roman" w:hAnsi="Times New Roman" w:cs="Times New Roman"/>
          <w:b/>
        </w:rPr>
      </w:pPr>
      <w:r w:rsidRPr="006F7A4F">
        <w:rPr>
          <w:rFonts w:ascii="Times New Roman" w:hAnsi="Times New Roman" w:cs="Times New Roman"/>
        </w:rPr>
        <w:br w:type="page"/>
      </w:r>
    </w:p>
    <w:p w14:paraId="5A221F7D" w14:textId="77777777" w:rsidR="005044BE" w:rsidRPr="006F7A4F" w:rsidRDefault="005044BE" w:rsidP="00013187">
      <w:pPr>
        <w:pStyle w:val="Balk5"/>
      </w:pPr>
      <w:bookmarkStart w:id="805" w:name="_Toc445993591"/>
      <w:bookmarkStart w:id="806" w:name="_Toc47706243"/>
      <w:r w:rsidRPr="006F7A4F">
        <w:lastRenderedPageBreak/>
        <w:t>Tablo 10.74 TOKAT</w:t>
      </w:r>
      <w:bookmarkEnd w:id="805"/>
      <w:bookmarkEnd w:id="806"/>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2405B7" w:rsidRPr="006F7A4F" w14:paraId="750DC8AA"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A1EECDA"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bookmarkStart w:id="807" w:name="_Toc445993592"/>
            <w:r w:rsidRPr="006F7A4F">
              <w:rPr>
                <w:rFonts w:ascii="Times New Roman" w:eastAsia="Times New Roman" w:hAnsi="Times New Roman" w:cs="Times New Roman"/>
                <w:b/>
                <w:bCs/>
                <w:color w:val="FFFFFF"/>
                <w:sz w:val="16"/>
                <w:szCs w:val="16"/>
                <w:lang w:eastAsia="tr-TR"/>
              </w:rPr>
              <w:t>TOKAT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715D5C" w14:textId="2BFFB4F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17570E" w14:textId="0BCD42D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739C9C" w14:textId="5C89076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4BF57E" w14:textId="0FEE764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15E766" w14:textId="4A3B620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5AFB04" w14:textId="632D364E"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5C7C75" w14:textId="58894745"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1F4A3B" w14:textId="2580025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6F75F9" w14:textId="3AE6F9D5"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076BF08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D8219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8D4CD5" w14:textId="2A555892"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9C9835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432.174,26</w:t>
            </w:r>
          </w:p>
        </w:tc>
        <w:tc>
          <w:tcPr>
            <w:tcW w:w="410" w:type="pct"/>
            <w:tcBorders>
              <w:top w:val="nil"/>
              <w:left w:val="nil"/>
              <w:bottom w:val="single" w:sz="4" w:space="0" w:color="D3D3D3"/>
              <w:right w:val="single" w:sz="4" w:space="0" w:color="D3D3D3"/>
            </w:tcBorders>
            <w:shd w:val="clear" w:color="auto" w:fill="auto"/>
            <w:vAlign w:val="center"/>
            <w:hideMark/>
          </w:tcPr>
          <w:p w14:paraId="62BF585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AC2DD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6741B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5.917.410,85</w:t>
            </w:r>
          </w:p>
        </w:tc>
        <w:tc>
          <w:tcPr>
            <w:tcW w:w="410" w:type="pct"/>
            <w:tcBorders>
              <w:top w:val="nil"/>
              <w:left w:val="nil"/>
              <w:bottom w:val="single" w:sz="4" w:space="0" w:color="D3D3D3"/>
              <w:right w:val="single" w:sz="4" w:space="0" w:color="D3D3D3"/>
            </w:tcBorders>
            <w:shd w:val="clear" w:color="auto" w:fill="auto"/>
            <w:vAlign w:val="center"/>
            <w:hideMark/>
          </w:tcPr>
          <w:p w14:paraId="05519EB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22.052.142,26</w:t>
            </w:r>
          </w:p>
        </w:tc>
        <w:tc>
          <w:tcPr>
            <w:tcW w:w="410" w:type="pct"/>
            <w:tcBorders>
              <w:top w:val="nil"/>
              <w:left w:val="nil"/>
              <w:bottom w:val="single" w:sz="4" w:space="0" w:color="D3D3D3"/>
              <w:right w:val="single" w:sz="4" w:space="0" w:color="D3D3D3"/>
            </w:tcBorders>
            <w:shd w:val="clear" w:color="auto" w:fill="auto"/>
            <w:vAlign w:val="center"/>
            <w:hideMark/>
          </w:tcPr>
          <w:p w14:paraId="2742AF0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85.005.676,28</w:t>
            </w:r>
          </w:p>
        </w:tc>
        <w:tc>
          <w:tcPr>
            <w:tcW w:w="410" w:type="pct"/>
            <w:tcBorders>
              <w:top w:val="nil"/>
              <w:left w:val="nil"/>
              <w:bottom w:val="single" w:sz="4" w:space="0" w:color="D3D3D3"/>
              <w:right w:val="single" w:sz="4" w:space="0" w:color="D3D3D3"/>
            </w:tcBorders>
            <w:shd w:val="clear" w:color="auto" w:fill="auto"/>
            <w:vAlign w:val="center"/>
            <w:hideMark/>
          </w:tcPr>
          <w:p w14:paraId="444112C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7B475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113.407.403,65</w:t>
            </w:r>
          </w:p>
        </w:tc>
      </w:tr>
      <w:tr w:rsidR="002405B7" w:rsidRPr="006F7A4F" w14:paraId="41DBA78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F644E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BF1D8D" w14:textId="2733A8D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ADD81D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C9EF5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F0A4B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EBE9E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435.310,36</w:t>
            </w:r>
          </w:p>
        </w:tc>
        <w:tc>
          <w:tcPr>
            <w:tcW w:w="410" w:type="pct"/>
            <w:tcBorders>
              <w:top w:val="nil"/>
              <w:left w:val="nil"/>
              <w:bottom w:val="single" w:sz="4" w:space="0" w:color="D3D3D3"/>
              <w:right w:val="single" w:sz="4" w:space="0" w:color="D3D3D3"/>
            </w:tcBorders>
            <w:shd w:val="clear" w:color="auto" w:fill="auto"/>
            <w:vAlign w:val="center"/>
            <w:hideMark/>
          </w:tcPr>
          <w:p w14:paraId="3279329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58A8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EFB96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A7866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435.310,36</w:t>
            </w:r>
          </w:p>
        </w:tc>
      </w:tr>
      <w:tr w:rsidR="002405B7" w:rsidRPr="006F7A4F" w14:paraId="7E61953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B6FA5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AE2DE6" w14:textId="03E104B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523B20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2.658.738,06</w:t>
            </w:r>
          </w:p>
        </w:tc>
        <w:tc>
          <w:tcPr>
            <w:tcW w:w="410" w:type="pct"/>
            <w:tcBorders>
              <w:top w:val="nil"/>
              <w:left w:val="nil"/>
              <w:bottom w:val="single" w:sz="4" w:space="0" w:color="D3D3D3"/>
              <w:right w:val="single" w:sz="4" w:space="0" w:color="D3D3D3"/>
            </w:tcBorders>
            <w:shd w:val="clear" w:color="auto" w:fill="auto"/>
            <w:vAlign w:val="center"/>
            <w:hideMark/>
          </w:tcPr>
          <w:p w14:paraId="1571E92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0B180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A56C4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20.928.613,52</w:t>
            </w:r>
          </w:p>
        </w:tc>
        <w:tc>
          <w:tcPr>
            <w:tcW w:w="410" w:type="pct"/>
            <w:tcBorders>
              <w:top w:val="nil"/>
              <w:left w:val="nil"/>
              <w:bottom w:val="single" w:sz="4" w:space="0" w:color="D3D3D3"/>
              <w:right w:val="single" w:sz="4" w:space="0" w:color="D3D3D3"/>
            </w:tcBorders>
            <w:shd w:val="clear" w:color="auto" w:fill="auto"/>
            <w:vAlign w:val="center"/>
            <w:hideMark/>
          </w:tcPr>
          <w:p w14:paraId="5736DDC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E788F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E4BD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3138E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23.587.351,58</w:t>
            </w:r>
          </w:p>
        </w:tc>
      </w:tr>
      <w:tr w:rsidR="002405B7" w:rsidRPr="006F7A4F" w14:paraId="341B713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A5626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BBD42A" w14:textId="6A7FAF2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7C7408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0438B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018A7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2AE9E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54.185,40</w:t>
            </w:r>
          </w:p>
        </w:tc>
        <w:tc>
          <w:tcPr>
            <w:tcW w:w="410" w:type="pct"/>
            <w:tcBorders>
              <w:top w:val="nil"/>
              <w:left w:val="nil"/>
              <w:bottom w:val="single" w:sz="4" w:space="0" w:color="D3D3D3"/>
              <w:right w:val="single" w:sz="4" w:space="0" w:color="D3D3D3"/>
            </w:tcBorders>
            <w:shd w:val="clear" w:color="auto" w:fill="auto"/>
            <w:vAlign w:val="center"/>
            <w:hideMark/>
          </w:tcPr>
          <w:p w14:paraId="665C0C7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584C3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70A46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5F2BA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54.185,40</w:t>
            </w:r>
          </w:p>
        </w:tc>
      </w:tr>
      <w:tr w:rsidR="002405B7" w:rsidRPr="006F7A4F" w14:paraId="0B4B00A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D38EB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16073A" w14:textId="3F7086D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E1FF74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5DB23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A988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A8E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FEDB0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2474F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A87CD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10.580,00</w:t>
            </w:r>
          </w:p>
        </w:tc>
        <w:tc>
          <w:tcPr>
            <w:tcW w:w="410" w:type="pct"/>
            <w:tcBorders>
              <w:top w:val="nil"/>
              <w:left w:val="nil"/>
              <w:bottom w:val="single" w:sz="4" w:space="0" w:color="D3D3D3"/>
              <w:right w:val="single" w:sz="4" w:space="0" w:color="D3D3D3"/>
            </w:tcBorders>
            <w:shd w:val="clear" w:color="708090" w:fill="708090"/>
            <w:vAlign w:val="center"/>
            <w:hideMark/>
          </w:tcPr>
          <w:p w14:paraId="02C99AF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10.580,00</w:t>
            </w:r>
          </w:p>
        </w:tc>
      </w:tr>
      <w:tr w:rsidR="002405B7" w:rsidRPr="006F7A4F" w14:paraId="3F1C3E7B"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64B10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E755E2" w14:textId="5AF123F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1D6AA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59A8D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EC3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8B1FF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215.410,00</w:t>
            </w:r>
          </w:p>
        </w:tc>
        <w:tc>
          <w:tcPr>
            <w:tcW w:w="410" w:type="pct"/>
            <w:tcBorders>
              <w:top w:val="nil"/>
              <w:left w:val="nil"/>
              <w:bottom w:val="single" w:sz="4" w:space="0" w:color="D3D3D3"/>
              <w:right w:val="single" w:sz="4" w:space="0" w:color="D3D3D3"/>
            </w:tcBorders>
            <w:shd w:val="clear" w:color="auto" w:fill="auto"/>
            <w:vAlign w:val="center"/>
            <w:hideMark/>
          </w:tcPr>
          <w:p w14:paraId="1C55D62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5F32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4D2C1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A0D51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215.410,00</w:t>
            </w:r>
          </w:p>
        </w:tc>
      </w:tr>
      <w:tr w:rsidR="002405B7" w:rsidRPr="006F7A4F" w14:paraId="74E05EA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95CE1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0F7D21" w14:textId="4F3EBB8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44026B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1B130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B4C7E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64FDB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46.409,00</w:t>
            </w:r>
          </w:p>
        </w:tc>
        <w:tc>
          <w:tcPr>
            <w:tcW w:w="410" w:type="pct"/>
            <w:tcBorders>
              <w:top w:val="nil"/>
              <w:left w:val="nil"/>
              <w:bottom w:val="single" w:sz="4" w:space="0" w:color="D3D3D3"/>
              <w:right w:val="single" w:sz="4" w:space="0" w:color="D3D3D3"/>
            </w:tcBorders>
            <w:shd w:val="clear" w:color="auto" w:fill="auto"/>
            <w:vAlign w:val="center"/>
            <w:hideMark/>
          </w:tcPr>
          <w:p w14:paraId="3465724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253.351,41</w:t>
            </w:r>
          </w:p>
        </w:tc>
        <w:tc>
          <w:tcPr>
            <w:tcW w:w="410" w:type="pct"/>
            <w:tcBorders>
              <w:top w:val="nil"/>
              <w:left w:val="nil"/>
              <w:bottom w:val="single" w:sz="4" w:space="0" w:color="D3D3D3"/>
              <w:right w:val="single" w:sz="4" w:space="0" w:color="D3D3D3"/>
            </w:tcBorders>
            <w:shd w:val="clear" w:color="auto" w:fill="auto"/>
            <w:vAlign w:val="center"/>
            <w:hideMark/>
          </w:tcPr>
          <w:p w14:paraId="32DDD4C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7A41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9FC8A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299.760,41</w:t>
            </w:r>
          </w:p>
        </w:tc>
      </w:tr>
      <w:tr w:rsidR="002405B7" w:rsidRPr="006F7A4F" w14:paraId="75D5D92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9CADF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BCA9DFE" w14:textId="34ACC53E"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71BFB2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3.090.912,32</w:t>
            </w:r>
          </w:p>
        </w:tc>
        <w:tc>
          <w:tcPr>
            <w:tcW w:w="410" w:type="pct"/>
            <w:tcBorders>
              <w:top w:val="nil"/>
              <w:left w:val="nil"/>
              <w:bottom w:val="single" w:sz="4" w:space="0" w:color="D3D3D3"/>
              <w:right w:val="single" w:sz="4" w:space="0" w:color="D3D3D3"/>
            </w:tcBorders>
            <w:shd w:val="clear" w:color="708090" w:fill="708090"/>
            <w:vAlign w:val="center"/>
            <w:hideMark/>
          </w:tcPr>
          <w:p w14:paraId="377E035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85419F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7428D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27.597.339,13</w:t>
            </w:r>
          </w:p>
        </w:tc>
        <w:tc>
          <w:tcPr>
            <w:tcW w:w="410" w:type="pct"/>
            <w:tcBorders>
              <w:top w:val="nil"/>
              <w:left w:val="nil"/>
              <w:bottom w:val="single" w:sz="4" w:space="0" w:color="D3D3D3"/>
              <w:right w:val="single" w:sz="4" w:space="0" w:color="D3D3D3"/>
            </w:tcBorders>
            <w:shd w:val="clear" w:color="708090" w:fill="708090"/>
            <w:vAlign w:val="center"/>
            <w:hideMark/>
          </w:tcPr>
          <w:p w14:paraId="7C5078E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22.305.493,67</w:t>
            </w:r>
          </w:p>
        </w:tc>
        <w:tc>
          <w:tcPr>
            <w:tcW w:w="410" w:type="pct"/>
            <w:tcBorders>
              <w:top w:val="nil"/>
              <w:left w:val="nil"/>
              <w:bottom w:val="single" w:sz="4" w:space="0" w:color="D3D3D3"/>
              <w:right w:val="single" w:sz="4" w:space="0" w:color="D3D3D3"/>
            </w:tcBorders>
            <w:shd w:val="clear" w:color="708090" w:fill="708090"/>
            <w:vAlign w:val="center"/>
            <w:hideMark/>
          </w:tcPr>
          <w:p w14:paraId="363C29B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85.005.676,28</w:t>
            </w:r>
          </w:p>
        </w:tc>
        <w:tc>
          <w:tcPr>
            <w:tcW w:w="410" w:type="pct"/>
            <w:tcBorders>
              <w:top w:val="nil"/>
              <w:left w:val="nil"/>
              <w:bottom w:val="single" w:sz="4" w:space="0" w:color="D3D3D3"/>
              <w:right w:val="single" w:sz="4" w:space="0" w:color="D3D3D3"/>
            </w:tcBorders>
            <w:shd w:val="clear" w:color="708090" w:fill="708090"/>
            <w:vAlign w:val="center"/>
            <w:hideMark/>
          </w:tcPr>
          <w:p w14:paraId="3D1910A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10.580,00</w:t>
            </w:r>
          </w:p>
        </w:tc>
        <w:tc>
          <w:tcPr>
            <w:tcW w:w="410" w:type="pct"/>
            <w:tcBorders>
              <w:top w:val="nil"/>
              <w:left w:val="nil"/>
              <w:bottom w:val="single" w:sz="4" w:space="0" w:color="D3D3D3"/>
              <w:right w:val="single" w:sz="4" w:space="0" w:color="D3D3D3"/>
            </w:tcBorders>
            <w:shd w:val="clear" w:color="708090" w:fill="708090"/>
            <w:vAlign w:val="center"/>
            <w:hideMark/>
          </w:tcPr>
          <w:p w14:paraId="05A0688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138.010.001,40</w:t>
            </w:r>
          </w:p>
        </w:tc>
      </w:tr>
    </w:tbl>
    <w:p w14:paraId="27F99C05" w14:textId="77777777" w:rsidR="00703707" w:rsidRPr="006F7A4F" w:rsidRDefault="00703707" w:rsidP="00703707">
      <w:pPr>
        <w:rPr>
          <w:rFonts w:ascii="Times New Roman" w:hAnsi="Times New Roman" w:cs="Times New Roman"/>
        </w:rPr>
      </w:pPr>
    </w:p>
    <w:p w14:paraId="2DE32B48" w14:textId="77777777" w:rsidR="00703707" w:rsidRPr="006F7A4F" w:rsidRDefault="00703707" w:rsidP="00703707">
      <w:pPr>
        <w:rPr>
          <w:rFonts w:ascii="Times New Roman" w:hAnsi="Times New Roman" w:cs="Times New Roman"/>
        </w:rPr>
      </w:pPr>
    </w:p>
    <w:p w14:paraId="7F003D39" w14:textId="77777777" w:rsidR="00703707" w:rsidRPr="006F7A4F" w:rsidRDefault="00703707" w:rsidP="00703707">
      <w:pPr>
        <w:rPr>
          <w:rFonts w:ascii="Times New Roman" w:hAnsi="Times New Roman" w:cs="Times New Roman"/>
        </w:rPr>
      </w:pPr>
    </w:p>
    <w:p w14:paraId="4739AC44" w14:textId="77777777" w:rsidR="002405B7" w:rsidRPr="006F7A4F" w:rsidRDefault="002405B7" w:rsidP="00703707">
      <w:pPr>
        <w:rPr>
          <w:rFonts w:ascii="Times New Roman" w:hAnsi="Times New Roman" w:cs="Times New Roman"/>
        </w:rPr>
      </w:pPr>
    </w:p>
    <w:p w14:paraId="0A929096" w14:textId="77777777" w:rsidR="002405B7" w:rsidRPr="006F7A4F" w:rsidRDefault="002405B7" w:rsidP="00703707">
      <w:pPr>
        <w:rPr>
          <w:rFonts w:ascii="Times New Roman" w:hAnsi="Times New Roman" w:cs="Times New Roman"/>
        </w:rPr>
      </w:pPr>
    </w:p>
    <w:p w14:paraId="33C182D7" w14:textId="77777777" w:rsidR="002405B7" w:rsidRPr="006F7A4F" w:rsidRDefault="002405B7" w:rsidP="00703707">
      <w:pPr>
        <w:rPr>
          <w:rFonts w:ascii="Times New Roman" w:hAnsi="Times New Roman" w:cs="Times New Roman"/>
        </w:rPr>
      </w:pPr>
    </w:p>
    <w:p w14:paraId="21C53C5D" w14:textId="77777777" w:rsidR="002405B7" w:rsidRPr="006F7A4F" w:rsidRDefault="002405B7" w:rsidP="00703707">
      <w:pPr>
        <w:rPr>
          <w:rFonts w:ascii="Times New Roman" w:hAnsi="Times New Roman" w:cs="Times New Roman"/>
        </w:rPr>
      </w:pPr>
    </w:p>
    <w:p w14:paraId="26A96F7D" w14:textId="77777777" w:rsidR="002405B7" w:rsidRPr="006F7A4F" w:rsidRDefault="002405B7" w:rsidP="00703707">
      <w:pPr>
        <w:rPr>
          <w:rFonts w:ascii="Times New Roman" w:hAnsi="Times New Roman" w:cs="Times New Roman"/>
        </w:rPr>
      </w:pPr>
    </w:p>
    <w:p w14:paraId="4D26CEA0" w14:textId="592048C8" w:rsidR="002405B7" w:rsidRPr="006F7A4F" w:rsidRDefault="002405B7" w:rsidP="00703707">
      <w:pPr>
        <w:rPr>
          <w:rFonts w:ascii="Times New Roman" w:hAnsi="Times New Roman" w:cs="Times New Roman"/>
        </w:rPr>
      </w:pPr>
    </w:p>
    <w:p w14:paraId="4695018A" w14:textId="77777777" w:rsidR="00597335" w:rsidRPr="006F7A4F" w:rsidRDefault="00597335" w:rsidP="00703707">
      <w:pPr>
        <w:rPr>
          <w:rFonts w:ascii="Times New Roman" w:hAnsi="Times New Roman" w:cs="Times New Roman"/>
        </w:rPr>
      </w:pPr>
    </w:p>
    <w:p w14:paraId="64D19D26" w14:textId="77777777" w:rsidR="005044BE" w:rsidRPr="006F7A4F" w:rsidRDefault="005044BE" w:rsidP="00013187">
      <w:pPr>
        <w:pStyle w:val="Balk5"/>
      </w:pPr>
      <w:bookmarkStart w:id="808" w:name="_Toc47706244"/>
      <w:r w:rsidRPr="006F7A4F">
        <w:t>Tablo 10.75 TRABZON</w:t>
      </w:r>
      <w:bookmarkEnd w:id="807"/>
      <w:bookmarkEnd w:id="808"/>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2405B7" w:rsidRPr="006F7A4F" w14:paraId="168717AC"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86B08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bookmarkStart w:id="809" w:name="_Toc445993593"/>
            <w:r w:rsidRPr="006F7A4F">
              <w:rPr>
                <w:rFonts w:ascii="Times New Roman" w:eastAsia="Times New Roman" w:hAnsi="Times New Roman" w:cs="Times New Roman"/>
                <w:b/>
                <w:bCs/>
                <w:color w:val="FFFFFF"/>
                <w:sz w:val="16"/>
                <w:szCs w:val="16"/>
                <w:lang w:eastAsia="tr-TR"/>
              </w:rPr>
              <w:t>TRABZON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22E9F81" w14:textId="1086883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A9F2C1" w14:textId="1423893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D29641" w14:textId="3254769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DB01AD" w14:textId="6D55AC95"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DBF6F4" w14:textId="0ACABF67"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9DD5D1" w14:textId="1F1D7BD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209155" w14:textId="4925453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7464FD" w14:textId="35DC5154"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53022C" w14:textId="6028C5E7"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42956FD0" w14:textId="77777777" w:rsidTr="002405B7">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7A3D21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C077F4" w14:textId="173D0636"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CC6A82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EACB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42DA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8960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45.783,36</w:t>
            </w:r>
          </w:p>
        </w:tc>
        <w:tc>
          <w:tcPr>
            <w:tcW w:w="410" w:type="pct"/>
            <w:tcBorders>
              <w:top w:val="nil"/>
              <w:left w:val="nil"/>
              <w:bottom w:val="single" w:sz="4" w:space="0" w:color="D3D3D3"/>
              <w:right w:val="single" w:sz="4" w:space="0" w:color="D3D3D3"/>
            </w:tcBorders>
            <w:shd w:val="clear" w:color="auto" w:fill="auto"/>
            <w:vAlign w:val="center"/>
            <w:hideMark/>
          </w:tcPr>
          <w:p w14:paraId="1B21022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5D84E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C0D58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CD8C8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45.783,36</w:t>
            </w:r>
          </w:p>
        </w:tc>
      </w:tr>
      <w:tr w:rsidR="002405B7" w:rsidRPr="006F7A4F" w14:paraId="58DF2F1A" w14:textId="77777777" w:rsidTr="002405B7">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79EF44B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B2B3B1A" w14:textId="1B24108C"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487379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6BE83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B8F39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654DE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195.994,52</w:t>
            </w:r>
          </w:p>
        </w:tc>
        <w:tc>
          <w:tcPr>
            <w:tcW w:w="410" w:type="pct"/>
            <w:tcBorders>
              <w:top w:val="nil"/>
              <w:left w:val="nil"/>
              <w:bottom w:val="single" w:sz="4" w:space="0" w:color="D3D3D3"/>
              <w:right w:val="single" w:sz="4" w:space="0" w:color="D3D3D3"/>
            </w:tcBorders>
            <w:shd w:val="clear" w:color="auto" w:fill="auto"/>
            <w:vAlign w:val="center"/>
            <w:hideMark/>
          </w:tcPr>
          <w:p w14:paraId="136B9A2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0539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774A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6F320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195.994,52</w:t>
            </w:r>
          </w:p>
        </w:tc>
      </w:tr>
      <w:tr w:rsidR="002405B7" w:rsidRPr="006F7A4F" w14:paraId="2688EAF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1EDC4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F45AFF" w14:textId="519B96E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85390A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E109F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493F5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11012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7.485.645,63</w:t>
            </w:r>
          </w:p>
        </w:tc>
        <w:tc>
          <w:tcPr>
            <w:tcW w:w="410" w:type="pct"/>
            <w:tcBorders>
              <w:top w:val="nil"/>
              <w:left w:val="nil"/>
              <w:bottom w:val="single" w:sz="4" w:space="0" w:color="D3D3D3"/>
              <w:right w:val="single" w:sz="4" w:space="0" w:color="D3D3D3"/>
            </w:tcBorders>
            <w:shd w:val="clear" w:color="auto" w:fill="auto"/>
            <w:vAlign w:val="center"/>
            <w:hideMark/>
          </w:tcPr>
          <w:p w14:paraId="1465B5F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15.317.447,21</w:t>
            </w:r>
          </w:p>
        </w:tc>
        <w:tc>
          <w:tcPr>
            <w:tcW w:w="410" w:type="pct"/>
            <w:tcBorders>
              <w:top w:val="nil"/>
              <w:left w:val="nil"/>
              <w:bottom w:val="single" w:sz="4" w:space="0" w:color="D3D3D3"/>
              <w:right w:val="single" w:sz="4" w:space="0" w:color="D3D3D3"/>
            </w:tcBorders>
            <w:shd w:val="clear" w:color="auto" w:fill="auto"/>
            <w:vAlign w:val="center"/>
            <w:hideMark/>
          </w:tcPr>
          <w:p w14:paraId="1D03AB0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79.650.433,89</w:t>
            </w:r>
          </w:p>
        </w:tc>
        <w:tc>
          <w:tcPr>
            <w:tcW w:w="410" w:type="pct"/>
            <w:tcBorders>
              <w:top w:val="nil"/>
              <w:left w:val="nil"/>
              <w:bottom w:val="single" w:sz="4" w:space="0" w:color="D3D3D3"/>
              <w:right w:val="single" w:sz="4" w:space="0" w:color="D3D3D3"/>
            </w:tcBorders>
            <w:shd w:val="clear" w:color="auto" w:fill="auto"/>
            <w:vAlign w:val="center"/>
            <w:hideMark/>
          </w:tcPr>
          <w:p w14:paraId="30C5695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1.840,99</w:t>
            </w:r>
          </w:p>
        </w:tc>
        <w:tc>
          <w:tcPr>
            <w:tcW w:w="410" w:type="pct"/>
            <w:tcBorders>
              <w:top w:val="nil"/>
              <w:left w:val="nil"/>
              <w:bottom w:val="single" w:sz="4" w:space="0" w:color="D3D3D3"/>
              <w:right w:val="single" w:sz="4" w:space="0" w:color="D3D3D3"/>
            </w:tcBorders>
            <w:shd w:val="clear" w:color="708090" w:fill="708090"/>
            <w:vAlign w:val="center"/>
            <w:hideMark/>
          </w:tcPr>
          <w:p w14:paraId="2066E5C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102.455.367,72</w:t>
            </w:r>
          </w:p>
        </w:tc>
      </w:tr>
      <w:tr w:rsidR="002405B7" w:rsidRPr="006F7A4F" w14:paraId="68A0F9C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AAD50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BA67F2" w14:textId="58F9507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328E0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7E5CB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B85DC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F1B49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1.115.400,84</w:t>
            </w:r>
          </w:p>
        </w:tc>
        <w:tc>
          <w:tcPr>
            <w:tcW w:w="410" w:type="pct"/>
            <w:tcBorders>
              <w:top w:val="nil"/>
              <w:left w:val="nil"/>
              <w:bottom w:val="single" w:sz="4" w:space="0" w:color="D3D3D3"/>
              <w:right w:val="single" w:sz="4" w:space="0" w:color="D3D3D3"/>
            </w:tcBorders>
            <w:shd w:val="clear" w:color="auto" w:fill="auto"/>
            <w:vAlign w:val="center"/>
            <w:hideMark/>
          </w:tcPr>
          <w:p w14:paraId="75A8F7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248.722,60</w:t>
            </w:r>
          </w:p>
        </w:tc>
        <w:tc>
          <w:tcPr>
            <w:tcW w:w="410" w:type="pct"/>
            <w:tcBorders>
              <w:top w:val="nil"/>
              <w:left w:val="nil"/>
              <w:bottom w:val="single" w:sz="4" w:space="0" w:color="D3D3D3"/>
              <w:right w:val="single" w:sz="4" w:space="0" w:color="D3D3D3"/>
            </w:tcBorders>
            <w:shd w:val="clear" w:color="auto" w:fill="auto"/>
            <w:vAlign w:val="center"/>
            <w:hideMark/>
          </w:tcPr>
          <w:p w14:paraId="6E27939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54EC3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F7631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1.364.123,44</w:t>
            </w:r>
          </w:p>
        </w:tc>
      </w:tr>
      <w:tr w:rsidR="002405B7" w:rsidRPr="006F7A4F" w14:paraId="24FA4EA0"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9AA5A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D1BC28" w14:textId="6F91E88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62BFEC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D93A1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6E3A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7EF8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C1B6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263.897,72</w:t>
            </w:r>
          </w:p>
        </w:tc>
        <w:tc>
          <w:tcPr>
            <w:tcW w:w="410" w:type="pct"/>
            <w:tcBorders>
              <w:top w:val="nil"/>
              <w:left w:val="nil"/>
              <w:bottom w:val="single" w:sz="4" w:space="0" w:color="D3D3D3"/>
              <w:right w:val="single" w:sz="4" w:space="0" w:color="D3D3D3"/>
            </w:tcBorders>
            <w:shd w:val="clear" w:color="auto" w:fill="auto"/>
            <w:vAlign w:val="center"/>
            <w:hideMark/>
          </w:tcPr>
          <w:p w14:paraId="47D41BD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3D677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B62D7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263.897,72</w:t>
            </w:r>
          </w:p>
        </w:tc>
      </w:tr>
      <w:tr w:rsidR="002405B7" w:rsidRPr="006F7A4F" w14:paraId="0A52F4A4"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A70C4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8F6D9D" w14:textId="4B92A5C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96D0E1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2F53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5AC1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E81D9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C4E4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15.498,59</w:t>
            </w:r>
          </w:p>
        </w:tc>
        <w:tc>
          <w:tcPr>
            <w:tcW w:w="410" w:type="pct"/>
            <w:tcBorders>
              <w:top w:val="nil"/>
              <w:left w:val="nil"/>
              <w:bottom w:val="single" w:sz="4" w:space="0" w:color="D3D3D3"/>
              <w:right w:val="single" w:sz="4" w:space="0" w:color="D3D3D3"/>
            </w:tcBorders>
            <w:shd w:val="clear" w:color="auto" w:fill="auto"/>
            <w:vAlign w:val="center"/>
            <w:hideMark/>
          </w:tcPr>
          <w:p w14:paraId="777B317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265BB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99EE2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15.498,59</w:t>
            </w:r>
          </w:p>
        </w:tc>
      </w:tr>
      <w:tr w:rsidR="002405B7" w:rsidRPr="006F7A4F" w14:paraId="0F4A911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7FE55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8ED396" w14:textId="53EEFDF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658012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31F37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55E71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8EFC1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1.691.558,00</w:t>
            </w:r>
          </w:p>
        </w:tc>
        <w:tc>
          <w:tcPr>
            <w:tcW w:w="410" w:type="pct"/>
            <w:tcBorders>
              <w:top w:val="nil"/>
              <w:left w:val="nil"/>
              <w:bottom w:val="single" w:sz="4" w:space="0" w:color="D3D3D3"/>
              <w:right w:val="single" w:sz="4" w:space="0" w:color="D3D3D3"/>
            </w:tcBorders>
            <w:shd w:val="clear" w:color="auto" w:fill="auto"/>
            <w:vAlign w:val="center"/>
            <w:hideMark/>
          </w:tcPr>
          <w:p w14:paraId="166950E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456.953,00</w:t>
            </w:r>
          </w:p>
        </w:tc>
        <w:tc>
          <w:tcPr>
            <w:tcW w:w="410" w:type="pct"/>
            <w:tcBorders>
              <w:top w:val="nil"/>
              <w:left w:val="nil"/>
              <w:bottom w:val="single" w:sz="4" w:space="0" w:color="D3D3D3"/>
              <w:right w:val="single" w:sz="4" w:space="0" w:color="D3D3D3"/>
            </w:tcBorders>
            <w:shd w:val="clear" w:color="auto" w:fill="auto"/>
            <w:vAlign w:val="center"/>
            <w:hideMark/>
          </w:tcPr>
          <w:p w14:paraId="6150716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1B2F9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FDB66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2.148.511,00</w:t>
            </w:r>
          </w:p>
        </w:tc>
      </w:tr>
      <w:tr w:rsidR="002405B7" w:rsidRPr="006F7A4F" w14:paraId="68F6F14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ADD24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682E2E" w14:textId="1290CBF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CC06C6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0AC4F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34129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B9642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858.575,19</w:t>
            </w:r>
          </w:p>
        </w:tc>
        <w:tc>
          <w:tcPr>
            <w:tcW w:w="410" w:type="pct"/>
            <w:tcBorders>
              <w:top w:val="nil"/>
              <w:left w:val="nil"/>
              <w:bottom w:val="single" w:sz="4" w:space="0" w:color="D3D3D3"/>
              <w:right w:val="single" w:sz="4" w:space="0" w:color="D3D3D3"/>
            </w:tcBorders>
            <w:shd w:val="clear" w:color="auto" w:fill="auto"/>
            <w:vAlign w:val="center"/>
            <w:hideMark/>
          </w:tcPr>
          <w:p w14:paraId="0442E77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3.809.581,99</w:t>
            </w:r>
          </w:p>
        </w:tc>
        <w:tc>
          <w:tcPr>
            <w:tcW w:w="410" w:type="pct"/>
            <w:tcBorders>
              <w:top w:val="nil"/>
              <w:left w:val="nil"/>
              <w:bottom w:val="single" w:sz="4" w:space="0" w:color="D3D3D3"/>
              <w:right w:val="single" w:sz="4" w:space="0" w:color="D3D3D3"/>
            </w:tcBorders>
            <w:shd w:val="clear" w:color="auto" w:fill="auto"/>
            <w:vAlign w:val="center"/>
            <w:hideMark/>
          </w:tcPr>
          <w:p w14:paraId="15B73AF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5.151,08</w:t>
            </w:r>
          </w:p>
        </w:tc>
        <w:tc>
          <w:tcPr>
            <w:tcW w:w="410" w:type="pct"/>
            <w:tcBorders>
              <w:top w:val="nil"/>
              <w:left w:val="nil"/>
              <w:bottom w:val="single" w:sz="4" w:space="0" w:color="D3D3D3"/>
              <w:right w:val="single" w:sz="4" w:space="0" w:color="D3D3D3"/>
            </w:tcBorders>
            <w:shd w:val="clear" w:color="auto" w:fill="auto"/>
            <w:vAlign w:val="center"/>
            <w:hideMark/>
          </w:tcPr>
          <w:p w14:paraId="315D008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EAE24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4.673.308,26</w:t>
            </w:r>
          </w:p>
        </w:tc>
      </w:tr>
      <w:tr w:rsidR="002405B7" w:rsidRPr="006F7A4F" w14:paraId="4C12FD3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9392A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6CEFCD" w14:textId="57EC714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A383F9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EDA0C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E19A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C205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1.587.018,00</w:t>
            </w:r>
          </w:p>
        </w:tc>
        <w:tc>
          <w:tcPr>
            <w:tcW w:w="410" w:type="pct"/>
            <w:tcBorders>
              <w:top w:val="nil"/>
              <w:left w:val="nil"/>
              <w:bottom w:val="single" w:sz="4" w:space="0" w:color="D3D3D3"/>
              <w:right w:val="single" w:sz="4" w:space="0" w:color="D3D3D3"/>
            </w:tcBorders>
            <w:shd w:val="clear" w:color="auto" w:fill="auto"/>
            <w:vAlign w:val="center"/>
            <w:hideMark/>
          </w:tcPr>
          <w:p w14:paraId="3520CA2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424.512,00</w:t>
            </w:r>
          </w:p>
        </w:tc>
        <w:tc>
          <w:tcPr>
            <w:tcW w:w="410" w:type="pct"/>
            <w:tcBorders>
              <w:top w:val="nil"/>
              <w:left w:val="nil"/>
              <w:bottom w:val="single" w:sz="4" w:space="0" w:color="D3D3D3"/>
              <w:right w:val="single" w:sz="4" w:space="0" w:color="D3D3D3"/>
            </w:tcBorders>
            <w:shd w:val="clear" w:color="auto" w:fill="auto"/>
            <w:vAlign w:val="center"/>
            <w:hideMark/>
          </w:tcPr>
          <w:p w14:paraId="45F7DDE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08FFC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49176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2.011.530,00</w:t>
            </w:r>
          </w:p>
        </w:tc>
      </w:tr>
      <w:tr w:rsidR="002405B7" w:rsidRPr="006F7A4F" w14:paraId="1C198F0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8A09E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AB4068" w14:textId="24C3A33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D2ACE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0BD1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A2EFC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D65A2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46.526,00</w:t>
            </w:r>
          </w:p>
        </w:tc>
        <w:tc>
          <w:tcPr>
            <w:tcW w:w="410" w:type="pct"/>
            <w:tcBorders>
              <w:top w:val="nil"/>
              <w:left w:val="nil"/>
              <w:bottom w:val="single" w:sz="4" w:space="0" w:color="D3D3D3"/>
              <w:right w:val="single" w:sz="4" w:space="0" w:color="D3D3D3"/>
            </w:tcBorders>
            <w:shd w:val="clear" w:color="auto" w:fill="auto"/>
            <w:vAlign w:val="center"/>
            <w:hideMark/>
          </w:tcPr>
          <w:p w14:paraId="274D330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396.476,63</w:t>
            </w:r>
          </w:p>
        </w:tc>
        <w:tc>
          <w:tcPr>
            <w:tcW w:w="410" w:type="pct"/>
            <w:tcBorders>
              <w:top w:val="nil"/>
              <w:left w:val="nil"/>
              <w:bottom w:val="single" w:sz="4" w:space="0" w:color="D3D3D3"/>
              <w:right w:val="single" w:sz="4" w:space="0" w:color="D3D3D3"/>
            </w:tcBorders>
            <w:shd w:val="clear" w:color="auto" w:fill="auto"/>
            <w:vAlign w:val="center"/>
            <w:hideMark/>
          </w:tcPr>
          <w:p w14:paraId="57AA86F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96.167,00</w:t>
            </w:r>
          </w:p>
        </w:tc>
        <w:tc>
          <w:tcPr>
            <w:tcW w:w="410" w:type="pct"/>
            <w:tcBorders>
              <w:top w:val="nil"/>
              <w:left w:val="nil"/>
              <w:bottom w:val="single" w:sz="4" w:space="0" w:color="D3D3D3"/>
              <w:right w:val="single" w:sz="4" w:space="0" w:color="D3D3D3"/>
            </w:tcBorders>
            <w:shd w:val="clear" w:color="auto" w:fill="auto"/>
            <w:vAlign w:val="center"/>
            <w:hideMark/>
          </w:tcPr>
          <w:p w14:paraId="440907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82DB0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539.169,63</w:t>
            </w:r>
          </w:p>
        </w:tc>
      </w:tr>
      <w:tr w:rsidR="002405B7" w:rsidRPr="006F7A4F" w14:paraId="7248401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90160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AA876E" w14:textId="005A3634"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61A3BD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749E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5B11B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C3EFE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41.227,51</w:t>
            </w:r>
          </w:p>
        </w:tc>
        <w:tc>
          <w:tcPr>
            <w:tcW w:w="410" w:type="pct"/>
            <w:tcBorders>
              <w:top w:val="nil"/>
              <w:left w:val="nil"/>
              <w:bottom w:val="single" w:sz="4" w:space="0" w:color="D3D3D3"/>
              <w:right w:val="single" w:sz="4" w:space="0" w:color="D3D3D3"/>
            </w:tcBorders>
            <w:shd w:val="clear" w:color="auto" w:fill="auto"/>
            <w:vAlign w:val="center"/>
            <w:hideMark/>
          </w:tcPr>
          <w:p w14:paraId="5DD82B8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5.704,49</w:t>
            </w:r>
          </w:p>
        </w:tc>
        <w:tc>
          <w:tcPr>
            <w:tcW w:w="410" w:type="pct"/>
            <w:tcBorders>
              <w:top w:val="nil"/>
              <w:left w:val="nil"/>
              <w:bottom w:val="single" w:sz="4" w:space="0" w:color="D3D3D3"/>
              <w:right w:val="single" w:sz="4" w:space="0" w:color="D3D3D3"/>
            </w:tcBorders>
            <w:shd w:val="clear" w:color="auto" w:fill="auto"/>
            <w:vAlign w:val="center"/>
            <w:hideMark/>
          </w:tcPr>
          <w:p w14:paraId="490B422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F6612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FB21B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46.932,00</w:t>
            </w:r>
          </w:p>
        </w:tc>
      </w:tr>
      <w:tr w:rsidR="002405B7" w:rsidRPr="006F7A4F" w14:paraId="7FF70F6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CEB1E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8CC4B7" w14:textId="1FDE109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F635E6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283DB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D3D80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13D39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30.238,00</w:t>
            </w:r>
          </w:p>
        </w:tc>
        <w:tc>
          <w:tcPr>
            <w:tcW w:w="410" w:type="pct"/>
            <w:tcBorders>
              <w:top w:val="nil"/>
              <w:left w:val="nil"/>
              <w:bottom w:val="single" w:sz="4" w:space="0" w:color="D3D3D3"/>
              <w:right w:val="single" w:sz="4" w:space="0" w:color="D3D3D3"/>
            </w:tcBorders>
            <w:shd w:val="clear" w:color="auto" w:fill="auto"/>
            <w:vAlign w:val="center"/>
            <w:hideMark/>
          </w:tcPr>
          <w:p w14:paraId="31A85D0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134.661,00</w:t>
            </w:r>
          </w:p>
        </w:tc>
        <w:tc>
          <w:tcPr>
            <w:tcW w:w="410" w:type="pct"/>
            <w:tcBorders>
              <w:top w:val="nil"/>
              <w:left w:val="nil"/>
              <w:bottom w:val="single" w:sz="4" w:space="0" w:color="D3D3D3"/>
              <w:right w:val="single" w:sz="4" w:space="0" w:color="D3D3D3"/>
            </w:tcBorders>
            <w:shd w:val="clear" w:color="auto" w:fill="auto"/>
            <w:vAlign w:val="center"/>
            <w:hideMark/>
          </w:tcPr>
          <w:p w14:paraId="2304EED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111.332,00</w:t>
            </w:r>
          </w:p>
        </w:tc>
        <w:tc>
          <w:tcPr>
            <w:tcW w:w="410" w:type="pct"/>
            <w:tcBorders>
              <w:top w:val="nil"/>
              <w:left w:val="nil"/>
              <w:bottom w:val="single" w:sz="4" w:space="0" w:color="D3D3D3"/>
              <w:right w:val="single" w:sz="4" w:space="0" w:color="D3D3D3"/>
            </w:tcBorders>
            <w:shd w:val="clear" w:color="auto" w:fill="auto"/>
            <w:vAlign w:val="center"/>
            <w:hideMark/>
          </w:tcPr>
          <w:p w14:paraId="0F4AA0A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018FD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276.231,00</w:t>
            </w:r>
          </w:p>
        </w:tc>
      </w:tr>
      <w:tr w:rsidR="002405B7" w:rsidRPr="006F7A4F" w14:paraId="2645001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16D16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A6B9D41" w14:textId="252FC821"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D7C9BB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6F3BF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5C1CD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CB411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13.097.967,06</w:t>
            </w:r>
          </w:p>
        </w:tc>
        <w:tc>
          <w:tcPr>
            <w:tcW w:w="410" w:type="pct"/>
            <w:tcBorders>
              <w:top w:val="nil"/>
              <w:left w:val="nil"/>
              <w:bottom w:val="single" w:sz="4" w:space="0" w:color="D3D3D3"/>
              <w:right w:val="single" w:sz="4" w:space="0" w:color="D3D3D3"/>
            </w:tcBorders>
            <w:shd w:val="clear" w:color="708090" w:fill="708090"/>
            <w:vAlign w:val="center"/>
            <w:hideMark/>
          </w:tcPr>
          <w:p w14:paraId="0E8CF92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21.073.455,24</w:t>
            </w:r>
          </w:p>
        </w:tc>
        <w:tc>
          <w:tcPr>
            <w:tcW w:w="410" w:type="pct"/>
            <w:tcBorders>
              <w:top w:val="nil"/>
              <w:left w:val="nil"/>
              <w:bottom w:val="single" w:sz="4" w:space="0" w:color="D3D3D3"/>
              <w:right w:val="single" w:sz="4" w:space="0" w:color="D3D3D3"/>
            </w:tcBorders>
            <w:shd w:val="clear" w:color="708090" w:fill="708090"/>
            <w:vAlign w:val="center"/>
            <w:hideMark/>
          </w:tcPr>
          <w:p w14:paraId="513F394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79.863.083,97</w:t>
            </w:r>
          </w:p>
        </w:tc>
        <w:tc>
          <w:tcPr>
            <w:tcW w:w="410" w:type="pct"/>
            <w:tcBorders>
              <w:top w:val="nil"/>
              <w:left w:val="nil"/>
              <w:bottom w:val="single" w:sz="4" w:space="0" w:color="D3D3D3"/>
              <w:right w:val="single" w:sz="4" w:space="0" w:color="D3D3D3"/>
            </w:tcBorders>
            <w:shd w:val="clear" w:color="708090" w:fill="708090"/>
            <w:vAlign w:val="center"/>
            <w:hideMark/>
          </w:tcPr>
          <w:p w14:paraId="0185A9D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1.840,99</w:t>
            </w:r>
          </w:p>
        </w:tc>
        <w:tc>
          <w:tcPr>
            <w:tcW w:w="410" w:type="pct"/>
            <w:tcBorders>
              <w:top w:val="nil"/>
              <w:left w:val="nil"/>
              <w:bottom w:val="single" w:sz="4" w:space="0" w:color="D3D3D3"/>
              <w:right w:val="single" w:sz="4" w:space="0" w:color="D3D3D3"/>
            </w:tcBorders>
            <w:shd w:val="clear" w:color="708090" w:fill="708090"/>
            <w:vAlign w:val="center"/>
            <w:hideMark/>
          </w:tcPr>
          <w:p w14:paraId="7FD194C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114.036.347,25</w:t>
            </w:r>
          </w:p>
        </w:tc>
      </w:tr>
    </w:tbl>
    <w:p w14:paraId="402246E8" w14:textId="77777777" w:rsidR="005044BE" w:rsidRPr="006F7A4F" w:rsidRDefault="005044BE" w:rsidP="005044BE">
      <w:pPr>
        <w:pStyle w:val="AralkYok"/>
        <w:rPr>
          <w:rFonts w:cs="Times New Roman"/>
        </w:rPr>
      </w:pPr>
    </w:p>
    <w:p w14:paraId="7E06FB1C" w14:textId="77777777" w:rsidR="002405B7" w:rsidRPr="006F7A4F" w:rsidRDefault="002405B7" w:rsidP="005044BE">
      <w:pPr>
        <w:pStyle w:val="AralkYok"/>
        <w:rPr>
          <w:rFonts w:cs="Times New Roman"/>
        </w:rPr>
      </w:pPr>
    </w:p>
    <w:p w14:paraId="6CDC504A" w14:textId="03A92D27" w:rsidR="002405B7" w:rsidRPr="006F7A4F" w:rsidRDefault="002405B7" w:rsidP="005044BE">
      <w:pPr>
        <w:pStyle w:val="AralkYok"/>
        <w:rPr>
          <w:rFonts w:cs="Times New Roman"/>
        </w:rPr>
      </w:pPr>
    </w:p>
    <w:p w14:paraId="0C35D9B5" w14:textId="6036B175" w:rsidR="00597335" w:rsidRPr="006F7A4F" w:rsidRDefault="00597335" w:rsidP="005044BE">
      <w:pPr>
        <w:pStyle w:val="AralkYok"/>
        <w:rPr>
          <w:rFonts w:cs="Times New Roman"/>
        </w:rPr>
      </w:pPr>
    </w:p>
    <w:p w14:paraId="2D42B03E" w14:textId="095F725E" w:rsidR="00597335" w:rsidRPr="006F7A4F" w:rsidRDefault="00597335" w:rsidP="005044BE">
      <w:pPr>
        <w:pStyle w:val="AralkYok"/>
        <w:rPr>
          <w:rFonts w:cs="Times New Roman"/>
        </w:rPr>
      </w:pPr>
    </w:p>
    <w:p w14:paraId="2DB3404A" w14:textId="628E3500" w:rsidR="00597335" w:rsidRPr="006F7A4F" w:rsidRDefault="00597335" w:rsidP="005044BE">
      <w:pPr>
        <w:pStyle w:val="AralkYok"/>
        <w:rPr>
          <w:rFonts w:cs="Times New Roman"/>
        </w:rPr>
      </w:pPr>
    </w:p>
    <w:p w14:paraId="04943A03" w14:textId="7F0A8374" w:rsidR="00597335" w:rsidRPr="006F7A4F" w:rsidRDefault="00597335" w:rsidP="005044BE">
      <w:pPr>
        <w:pStyle w:val="AralkYok"/>
        <w:rPr>
          <w:rFonts w:cs="Times New Roman"/>
        </w:rPr>
      </w:pPr>
    </w:p>
    <w:p w14:paraId="5161EAF5" w14:textId="02B9CED2" w:rsidR="00597335" w:rsidRPr="006F7A4F" w:rsidRDefault="00597335" w:rsidP="005044BE">
      <w:pPr>
        <w:pStyle w:val="AralkYok"/>
        <w:rPr>
          <w:rFonts w:cs="Times New Roman"/>
        </w:rPr>
      </w:pPr>
    </w:p>
    <w:p w14:paraId="2D400EA7" w14:textId="77777777" w:rsidR="00597335" w:rsidRPr="006F7A4F" w:rsidRDefault="00597335" w:rsidP="005044BE">
      <w:pPr>
        <w:pStyle w:val="AralkYok"/>
        <w:rPr>
          <w:rFonts w:cs="Times New Roman"/>
        </w:rPr>
      </w:pPr>
    </w:p>
    <w:p w14:paraId="5B010F1B" w14:textId="77777777" w:rsidR="005044BE" w:rsidRPr="006F7A4F" w:rsidRDefault="005044BE" w:rsidP="00013187">
      <w:pPr>
        <w:pStyle w:val="Balk5"/>
      </w:pPr>
      <w:bookmarkStart w:id="810" w:name="_Toc47706245"/>
      <w:r w:rsidRPr="006F7A4F">
        <w:t>Tablo 10.76 TUNCELİ</w:t>
      </w:r>
      <w:bookmarkEnd w:id="809"/>
      <w:bookmarkEnd w:id="810"/>
    </w:p>
    <w:tbl>
      <w:tblPr>
        <w:tblW w:w="5000" w:type="pct"/>
        <w:tblCellMar>
          <w:left w:w="70" w:type="dxa"/>
          <w:right w:w="70" w:type="dxa"/>
        </w:tblCellMar>
        <w:tblLook w:val="04A0" w:firstRow="1" w:lastRow="0" w:firstColumn="1" w:lastColumn="0" w:noHBand="0" w:noVBand="1"/>
      </w:tblPr>
      <w:tblGrid>
        <w:gridCol w:w="3282"/>
        <w:gridCol w:w="1268"/>
        <w:gridCol w:w="1079"/>
        <w:gridCol w:w="1079"/>
        <w:gridCol w:w="1189"/>
        <w:gridCol w:w="1079"/>
        <w:gridCol w:w="1079"/>
        <w:gridCol w:w="1079"/>
        <w:gridCol w:w="1079"/>
        <w:gridCol w:w="1079"/>
      </w:tblGrid>
      <w:tr w:rsidR="002405B7" w:rsidRPr="006F7A4F" w14:paraId="2DA46F29"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AD721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TUNCELİ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2FFFE01" w14:textId="02FEA43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C0580A" w14:textId="7DEF1AEF"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FE2BC9" w14:textId="58E9492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E281AF" w14:textId="08A9019E"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95CAE0" w14:textId="56AFBBB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94C4F8" w14:textId="2EC0AFC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5556E1" w14:textId="312502E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F2C815" w14:textId="73EDDB18"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F2BF5E" w14:textId="06FB0CE0"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6C8B3835"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4954F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AKMERCAN TUNCELİ DOĞAL GAZ DAĞITIM SANAYİ VE TİCARET </w:t>
            </w:r>
            <w:r w:rsidRPr="006F7A4F">
              <w:rPr>
                <w:rFonts w:ascii="Times New Roman" w:eastAsia="Times New Roman" w:hAnsi="Times New Roman" w:cs="Times New Roman"/>
                <w:b/>
                <w:bCs/>
                <w:color w:val="FFFFFF"/>
                <w:sz w:val="16"/>
                <w:szCs w:val="16"/>
                <w:lang w:eastAsia="tr-TR"/>
              </w:rPr>
              <w:lastRenderedPageBreak/>
              <w:t>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4D0568" w14:textId="6829A93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5D54EC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C2CF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6DA0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7ED0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D0A4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443.993,34</w:t>
            </w:r>
          </w:p>
        </w:tc>
        <w:tc>
          <w:tcPr>
            <w:tcW w:w="410" w:type="pct"/>
            <w:tcBorders>
              <w:top w:val="nil"/>
              <w:left w:val="nil"/>
              <w:bottom w:val="single" w:sz="4" w:space="0" w:color="D3D3D3"/>
              <w:right w:val="single" w:sz="4" w:space="0" w:color="D3D3D3"/>
            </w:tcBorders>
            <w:shd w:val="clear" w:color="auto" w:fill="auto"/>
            <w:vAlign w:val="center"/>
            <w:hideMark/>
          </w:tcPr>
          <w:p w14:paraId="0DCEF18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2.134.570,77</w:t>
            </w:r>
          </w:p>
        </w:tc>
        <w:tc>
          <w:tcPr>
            <w:tcW w:w="410" w:type="pct"/>
            <w:tcBorders>
              <w:top w:val="nil"/>
              <w:left w:val="nil"/>
              <w:bottom w:val="single" w:sz="4" w:space="0" w:color="D3D3D3"/>
              <w:right w:val="single" w:sz="4" w:space="0" w:color="D3D3D3"/>
            </w:tcBorders>
            <w:shd w:val="clear" w:color="auto" w:fill="auto"/>
            <w:vAlign w:val="center"/>
            <w:hideMark/>
          </w:tcPr>
          <w:p w14:paraId="571464F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7235E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2.578.564,12</w:t>
            </w:r>
          </w:p>
        </w:tc>
      </w:tr>
      <w:tr w:rsidR="002405B7" w:rsidRPr="006F7A4F" w14:paraId="42A82A8A"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F8402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C26F49" w14:textId="214E8E6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34302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28A3A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1A58A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8514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569.363,00</w:t>
            </w:r>
          </w:p>
        </w:tc>
        <w:tc>
          <w:tcPr>
            <w:tcW w:w="410" w:type="pct"/>
            <w:tcBorders>
              <w:top w:val="nil"/>
              <w:left w:val="nil"/>
              <w:bottom w:val="single" w:sz="4" w:space="0" w:color="D3D3D3"/>
              <w:right w:val="single" w:sz="4" w:space="0" w:color="D3D3D3"/>
            </w:tcBorders>
            <w:shd w:val="clear" w:color="auto" w:fill="auto"/>
            <w:vAlign w:val="center"/>
            <w:hideMark/>
          </w:tcPr>
          <w:p w14:paraId="0AE374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F64CB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90D0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A485A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569.363,00</w:t>
            </w:r>
          </w:p>
        </w:tc>
      </w:tr>
      <w:tr w:rsidR="002405B7" w:rsidRPr="006F7A4F" w14:paraId="0B45A29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74C5E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2D9F994" w14:textId="5DB91DCA"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F486C7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7713C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3EE31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9A670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569.363,00</w:t>
            </w:r>
          </w:p>
        </w:tc>
        <w:tc>
          <w:tcPr>
            <w:tcW w:w="410" w:type="pct"/>
            <w:tcBorders>
              <w:top w:val="nil"/>
              <w:left w:val="nil"/>
              <w:bottom w:val="single" w:sz="4" w:space="0" w:color="D3D3D3"/>
              <w:right w:val="single" w:sz="4" w:space="0" w:color="D3D3D3"/>
            </w:tcBorders>
            <w:shd w:val="clear" w:color="708090" w:fill="708090"/>
            <w:vAlign w:val="center"/>
            <w:hideMark/>
          </w:tcPr>
          <w:p w14:paraId="4C6F85F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443.993,34</w:t>
            </w:r>
          </w:p>
        </w:tc>
        <w:tc>
          <w:tcPr>
            <w:tcW w:w="410" w:type="pct"/>
            <w:tcBorders>
              <w:top w:val="nil"/>
              <w:left w:val="nil"/>
              <w:bottom w:val="single" w:sz="4" w:space="0" w:color="D3D3D3"/>
              <w:right w:val="single" w:sz="4" w:space="0" w:color="D3D3D3"/>
            </w:tcBorders>
            <w:shd w:val="clear" w:color="708090" w:fill="708090"/>
            <w:vAlign w:val="center"/>
            <w:hideMark/>
          </w:tcPr>
          <w:p w14:paraId="6D73D37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2.134.570,77</w:t>
            </w:r>
          </w:p>
        </w:tc>
        <w:tc>
          <w:tcPr>
            <w:tcW w:w="410" w:type="pct"/>
            <w:tcBorders>
              <w:top w:val="nil"/>
              <w:left w:val="nil"/>
              <w:bottom w:val="single" w:sz="4" w:space="0" w:color="D3D3D3"/>
              <w:right w:val="single" w:sz="4" w:space="0" w:color="D3D3D3"/>
            </w:tcBorders>
            <w:shd w:val="clear" w:color="708090" w:fill="708090"/>
            <w:vAlign w:val="center"/>
            <w:hideMark/>
          </w:tcPr>
          <w:p w14:paraId="0F852C1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F850E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3.147.927,12</w:t>
            </w:r>
          </w:p>
        </w:tc>
      </w:tr>
    </w:tbl>
    <w:p w14:paraId="097C26F3" w14:textId="77777777" w:rsidR="002405B7" w:rsidRPr="006F7A4F" w:rsidRDefault="002405B7" w:rsidP="002405B7">
      <w:pPr>
        <w:rPr>
          <w:rFonts w:ascii="Times New Roman" w:hAnsi="Times New Roman" w:cs="Times New Roman"/>
        </w:rPr>
      </w:pPr>
    </w:p>
    <w:p w14:paraId="7AEEEE70" w14:textId="77777777" w:rsidR="005044BE" w:rsidRPr="006F7A4F" w:rsidRDefault="005044BE" w:rsidP="00013187">
      <w:pPr>
        <w:pStyle w:val="Balk5"/>
      </w:pPr>
      <w:bookmarkStart w:id="811" w:name="_Toc445993594"/>
      <w:bookmarkStart w:id="812" w:name="_Toc47706246"/>
      <w:r w:rsidRPr="006F7A4F">
        <w:t>Tablo 10.77 UŞAK</w:t>
      </w:r>
      <w:bookmarkEnd w:id="811"/>
      <w:bookmarkEnd w:id="812"/>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2405B7" w:rsidRPr="006F7A4F" w14:paraId="5D22966D"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3E3C2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UŞAK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D963B52" w14:textId="21B8C692"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6E977F" w14:textId="48A6900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B6D3C2" w14:textId="38EF3C59"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66D2E" w14:textId="6BD94CAD"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F73DEC" w14:textId="0A5F66E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0F7A1F" w14:textId="08FAC472"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CCECF9" w14:textId="174F02D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ABF415" w14:textId="4D2B9E48"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BFAB7D" w14:textId="1D641D41"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51A3B45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F1C06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6EB2A3" w14:textId="24C30C1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4C8102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20621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5FCF7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7E50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702.675,42</w:t>
            </w:r>
          </w:p>
        </w:tc>
        <w:tc>
          <w:tcPr>
            <w:tcW w:w="410" w:type="pct"/>
            <w:tcBorders>
              <w:top w:val="nil"/>
              <w:left w:val="nil"/>
              <w:bottom w:val="single" w:sz="4" w:space="0" w:color="D3D3D3"/>
              <w:right w:val="single" w:sz="4" w:space="0" w:color="D3D3D3"/>
            </w:tcBorders>
            <w:shd w:val="clear" w:color="auto" w:fill="auto"/>
            <w:vAlign w:val="center"/>
            <w:hideMark/>
          </w:tcPr>
          <w:p w14:paraId="6109DF4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C6DD2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1E72B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107.965,76</w:t>
            </w:r>
          </w:p>
        </w:tc>
        <w:tc>
          <w:tcPr>
            <w:tcW w:w="410" w:type="pct"/>
            <w:tcBorders>
              <w:top w:val="nil"/>
              <w:left w:val="nil"/>
              <w:bottom w:val="single" w:sz="4" w:space="0" w:color="D3D3D3"/>
              <w:right w:val="single" w:sz="4" w:space="0" w:color="D3D3D3"/>
            </w:tcBorders>
            <w:shd w:val="clear" w:color="708090" w:fill="708090"/>
            <w:vAlign w:val="center"/>
            <w:hideMark/>
          </w:tcPr>
          <w:p w14:paraId="552398A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810.641,18</w:t>
            </w:r>
          </w:p>
        </w:tc>
      </w:tr>
      <w:tr w:rsidR="002405B7" w:rsidRPr="006F7A4F" w14:paraId="54ABDF1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49D1C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02BD20" w14:textId="69B2F6FD"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31E670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8.847.744,53</w:t>
            </w:r>
          </w:p>
        </w:tc>
        <w:tc>
          <w:tcPr>
            <w:tcW w:w="410" w:type="pct"/>
            <w:tcBorders>
              <w:top w:val="nil"/>
              <w:left w:val="nil"/>
              <w:bottom w:val="single" w:sz="4" w:space="0" w:color="D3D3D3"/>
              <w:right w:val="single" w:sz="4" w:space="0" w:color="D3D3D3"/>
            </w:tcBorders>
            <w:shd w:val="clear" w:color="auto" w:fill="auto"/>
            <w:vAlign w:val="center"/>
            <w:hideMark/>
          </w:tcPr>
          <w:p w14:paraId="3063D28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918F5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3E85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123.184.945,61</w:t>
            </w:r>
          </w:p>
        </w:tc>
        <w:tc>
          <w:tcPr>
            <w:tcW w:w="410" w:type="pct"/>
            <w:tcBorders>
              <w:top w:val="nil"/>
              <w:left w:val="nil"/>
              <w:bottom w:val="single" w:sz="4" w:space="0" w:color="D3D3D3"/>
              <w:right w:val="single" w:sz="4" w:space="0" w:color="D3D3D3"/>
            </w:tcBorders>
            <w:shd w:val="clear" w:color="auto" w:fill="auto"/>
            <w:vAlign w:val="center"/>
            <w:hideMark/>
          </w:tcPr>
          <w:p w14:paraId="4164801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92996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13838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A9584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132.032.690,14</w:t>
            </w:r>
          </w:p>
        </w:tc>
      </w:tr>
      <w:tr w:rsidR="002405B7" w:rsidRPr="006F7A4F" w14:paraId="51A3535F"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9ABD5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B5E84BA" w14:textId="2DDE46B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416B0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7A61A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00C4F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902EC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5EC72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12.205,00</w:t>
            </w:r>
          </w:p>
        </w:tc>
        <w:tc>
          <w:tcPr>
            <w:tcW w:w="410" w:type="pct"/>
            <w:tcBorders>
              <w:top w:val="nil"/>
              <w:left w:val="nil"/>
              <w:bottom w:val="single" w:sz="4" w:space="0" w:color="D3D3D3"/>
              <w:right w:val="single" w:sz="4" w:space="0" w:color="D3D3D3"/>
            </w:tcBorders>
            <w:shd w:val="clear" w:color="auto" w:fill="auto"/>
            <w:vAlign w:val="center"/>
            <w:hideMark/>
          </w:tcPr>
          <w:p w14:paraId="040C0F7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A4DA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42D2F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12.205,00</w:t>
            </w:r>
          </w:p>
        </w:tc>
      </w:tr>
      <w:tr w:rsidR="002405B7" w:rsidRPr="006F7A4F" w14:paraId="4F90BB2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C24BF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E8FE27" w14:textId="434BA50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6AD3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5ECE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CE20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BECC9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128.074,00</w:t>
            </w:r>
          </w:p>
        </w:tc>
        <w:tc>
          <w:tcPr>
            <w:tcW w:w="410" w:type="pct"/>
            <w:tcBorders>
              <w:top w:val="nil"/>
              <w:left w:val="nil"/>
              <w:bottom w:val="single" w:sz="4" w:space="0" w:color="D3D3D3"/>
              <w:right w:val="single" w:sz="4" w:space="0" w:color="D3D3D3"/>
            </w:tcBorders>
            <w:shd w:val="clear" w:color="auto" w:fill="auto"/>
            <w:vAlign w:val="center"/>
            <w:hideMark/>
          </w:tcPr>
          <w:p w14:paraId="76BB924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469.283,00</w:t>
            </w:r>
          </w:p>
        </w:tc>
        <w:tc>
          <w:tcPr>
            <w:tcW w:w="410" w:type="pct"/>
            <w:tcBorders>
              <w:top w:val="nil"/>
              <w:left w:val="nil"/>
              <w:bottom w:val="single" w:sz="4" w:space="0" w:color="D3D3D3"/>
              <w:right w:val="single" w:sz="4" w:space="0" w:color="D3D3D3"/>
            </w:tcBorders>
            <w:shd w:val="clear" w:color="auto" w:fill="auto"/>
            <w:vAlign w:val="center"/>
            <w:hideMark/>
          </w:tcPr>
          <w:p w14:paraId="14E763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2E12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B4A0F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597.357,00</w:t>
            </w:r>
          </w:p>
        </w:tc>
      </w:tr>
      <w:tr w:rsidR="002405B7" w:rsidRPr="006F7A4F" w14:paraId="62C05A12"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68149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EACDC0" w14:textId="480719D8"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FE44A5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04D4B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61DDB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31F1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226.056,90</w:t>
            </w:r>
          </w:p>
        </w:tc>
        <w:tc>
          <w:tcPr>
            <w:tcW w:w="410" w:type="pct"/>
            <w:tcBorders>
              <w:top w:val="nil"/>
              <w:left w:val="nil"/>
              <w:bottom w:val="single" w:sz="4" w:space="0" w:color="D3D3D3"/>
              <w:right w:val="single" w:sz="4" w:space="0" w:color="D3D3D3"/>
            </w:tcBorders>
            <w:shd w:val="clear" w:color="auto" w:fill="auto"/>
            <w:vAlign w:val="center"/>
            <w:hideMark/>
          </w:tcPr>
          <w:p w14:paraId="4A4C103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15FE0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FC87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7A0FE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226.056,90</w:t>
            </w:r>
          </w:p>
        </w:tc>
      </w:tr>
      <w:tr w:rsidR="002405B7" w:rsidRPr="006F7A4F" w14:paraId="5EC994A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4C3FE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UDAŞ UŞAK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3B5E52" w14:textId="5377498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09E69D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F7FA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DFF62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F294D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8.084.605,91</w:t>
            </w:r>
          </w:p>
        </w:tc>
        <w:tc>
          <w:tcPr>
            <w:tcW w:w="410" w:type="pct"/>
            <w:tcBorders>
              <w:top w:val="nil"/>
              <w:left w:val="nil"/>
              <w:bottom w:val="single" w:sz="4" w:space="0" w:color="D3D3D3"/>
              <w:right w:val="single" w:sz="4" w:space="0" w:color="D3D3D3"/>
            </w:tcBorders>
            <w:shd w:val="clear" w:color="auto" w:fill="auto"/>
            <w:vAlign w:val="center"/>
            <w:hideMark/>
          </w:tcPr>
          <w:p w14:paraId="4344430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12.426.703,80</w:t>
            </w:r>
          </w:p>
        </w:tc>
        <w:tc>
          <w:tcPr>
            <w:tcW w:w="410" w:type="pct"/>
            <w:tcBorders>
              <w:top w:val="nil"/>
              <w:left w:val="nil"/>
              <w:bottom w:val="single" w:sz="4" w:space="0" w:color="D3D3D3"/>
              <w:right w:val="single" w:sz="4" w:space="0" w:color="D3D3D3"/>
            </w:tcBorders>
            <w:shd w:val="clear" w:color="auto" w:fill="auto"/>
            <w:vAlign w:val="center"/>
            <w:hideMark/>
          </w:tcPr>
          <w:p w14:paraId="2CCB943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64.786.400,93</w:t>
            </w:r>
          </w:p>
        </w:tc>
        <w:tc>
          <w:tcPr>
            <w:tcW w:w="410" w:type="pct"/>
            <w:tcBorders>
              <w:top w:val="nil"/>
              <w:left w:val="nil"/>
              <w:bottom w:val="single" w:sz="4" w:space="0" w:color="D3D3D3"/>
              <w:right w:val="single" w:sz="4" w:space="0" w:color="D3D3D3"/>
            </w:tcBorders>
            <w:shd w:val="clear" w:color="auto" w:fill="auto"/>
            <w:vAlign w:val="center"/>
            <w:hideMark/>
          </w:tcPr>
          <w:p w14:paraId="19010E4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8E1BB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85.297.710,65</w:t>
            </w:r>
          </w:p>
        </w:tc>
      </w:tr>
      <w:tr w:rsidR="002405B7" w:rsidRPr="006F7A4F" w14:paraId="35E7185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593A8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8269DFD" w14:textId="224DE7D7"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C87CA0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8.847.744,53</w:t>
            </w:r>
          </w:p>
        </w:tc>
        <w:tc>
          <w:tcPr>
            <w:tcW w:w="410" w:type="pct"/>
            <w:tcBorders>
              <w:top w:val="nil"/>
              <w:left w:val="nil"/>
              <w:bottom w:val="single" w:sz="4" w:space="0" w:color="D3D3D3"/>
              <w:right w:val="single" w:sz="4" w:space="0" w:color="D3D3D3"/>
            </w:tcBorders>
            <w:shd w:val="clear" w:color="708090" w:fill="708090"/>
            <w:vAlign w:val="center"/>
            <w:hideMark/>
          </w:tcPr>
          <w:p w14:paraId="605F381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F72B8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4EF40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132.326.357,84</w:t>
            </w:r>
          </w:p>
        </w:tc>
        <w:tc>
          <w:tcPr>
            <w:tcW w:w="410" w:type="pct"/>
            <w:tcBorders>
              <w:top w:val="nil"/>
              <w:left w:val="nil"/>
              <w:bottom w:val="single" w:sz="4" w:space="0" w:color="D3D3D3"/>
              <w:right w:val="single" w:sz="4" w:space="0" w:color="D3D3D3"/>
            </w:tcBorders>
            <w:shd w:val="clear" w:color="708090" w:fill="708090"/>
            <w:vAlign w:val="center"/>
            <w:hideMark/>
          </w:tcPr>
          <w:p w14:paraId="57F56E2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12.908.191,80</w:t>
            </w:r>
          </w:p>
        </w:tc>
        <w:tc>
          <w:tcPr>
            <w:tcW w:w="410" w:type="pct"/>
            <w:tcBorders>
              <w:top w:val="nil"/>
              <w:left w:val="nil"/>
              <w:bottom w:val="single" w:sz="4" w:space="0" w:color="D3D3D3"/>
              <w:right w:val="single" w:sz="4" w:space="0" w:color="D3D3D3"/>
            </w:tcBorders>
            <w:shd w:val="clear" w:color="708090" w:fill="708090"/>
            <w:vAlign w:val="center"/>
            <w:hideMark/>
          </w:tcPr>
          <w:p w14:paraId="7D901A1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64.786.400,93</w:t>
            </w:r>
          </w:p>
        </w:tc>
        <w:tc>
          <w:tcPr>
            <w:tcW w:w="410" w:type="pct"/>
            <w:tcBorders>
              <w:top w:val="nil"/>
              <w:left w:val="nil"/>
              <w:bottom w:val="single" w:sz="4" w:space="0" w:color="D3D3D3"/>
              <w:right w:val="single" w:sz="4" w:space="0" w:color="D3D3D3"/>
            </w:tcBorders>
            <w:shd w:val="clear" w:color="708090" w:fill="708090"/>
            <w:vAlign w:val="center"/>
            <w:hideMark/>
          </w:tcPr>
          <w:p w14:paraId="1C47017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107.965,76</w:t>
            </w:r>
          </w:p>
        </w:tc>
        <w:tc>
          <w:tcPr>
            <w:tcW w:w="410" w:type="pct"/>
            <w:tcBorders>
              <w:top w:val="nil"/>
              <w:left w:val="nil"/>
              <w:bottom w:val="single" w:sz="4" w:space="0" w:color="D3D3D3"/>
              <w:right w:val="single" w:sz="4" w:space="0" w:color="D3D3D3"/>
            </w:tcBorders>
            <w:shd w:val="clear" w:color="708090" w:fill="708090"/>
            <w:vAlign w:val="center"/>
            <w:hideMark/>
          </w:tcPr>
          <w:p w14:paraId="6B0EE7F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218.976.660,86</w:t>
            </w:r>
          </w:p>
        </w:tc>
      </w:tr>
    </w:tbl>
    <w:p w14:paraId="7D9CF733" w14:textId="77777777" w:rsidR="005044BE" w:rsidRPr="006F7A4F" w:rsidRDefault="005044BE" w:rsidP="005044BE">
      <w:pPr>
        <w:pStyle w:val="Tablo1"/>
        <w:jc w:val="left"/>
        <w:rPr>
          <w:rFonts w:ascii="Times New Roman" w:hAnsi="Times New Roman"/>
        </w:rPr>
      </w:pPr>
    </w:p>
    <w:p w14:paraId="09C45192" w14:textId="77777777" w:rsidR="00703707" w:rsidRPr="006F7A4F" w:rsidRDefault="00703707" w:rsidP="005044BE">
      <w:pPr>
        <w:pStyle w:val="Tablo1"/>
        <w:jc w:val="left"/>
        <w:rPr>
          <w:rFonts w:ascii="Times New Roman" w:hAnsi="Times New Roman"/>
        </w:rPr>
      </w:pPr>
    </w:p>
    <w:p w14:paraId="4B7A1333" w14:textId="098E1D5D" w:rsidR="002405B7" w:rsidRPr="006F7A4F" w:rsidRDefault="002405B7" w:rsidP="005044BE">
      <w:pPr>
        <w:pStyle w:val="Tablo1"/>
        <w:jc w:val="left"/>
        <w:rPr>
          <w:rFonts w:ascii="Times New Roman" w:hAnsi="Times New Roman"/>
        </w:rPr>
      </w:pPr>
    </w:p>
    <w:p w14:paraId="2C092D50" w14:textId="77777777" w:rsidR="00597335" w:rsidRPr="006F7A4F" w:rsidRDefault="00597335" w:rsidP="005044BE">
      <w:pPr>
        <w:pStyle w:val="Tablo1"/>
        <w:jc w:val="left"/>
        <w:rPr>
          <w:rFonts w:ascii="Times New Roman" w:hAnsi="Times New Roman"/>
        </w:rPr>
      </w:pPr>
    </w:p>
    <w:p w14:paraId="253F581B" w14:textId="77777777" w:rsidR="002405B7" w:rsidRPr="006F7A4F" w:rsidRDefault="002405B7" w:rsidP="005044BE">
      <w:pPr>
        <w:pStyle w:val="Tablo1"/>
        <w:jc w:val="left"/>
        <w:rPr>
          <w:rFonts w:ascii="Times New Roman" w:hAnsi="Times New Roman"/>
        </w:rPr>
      </w:pPr>
    </w:p>
    <w:p w14:paraId="0A23CFB7" w14:textId="77777777" w:rsidR="005044BE" w:rsidRPr="006F7A4F" w:rsidRDefault="005044BE" w:rsidP="00013187">
      <w:pPr>
        <w:pStyle w:val="Balk5"/>
      </w:pPr>
      <w:bookmarkStart w:id="813" w:name="_Toc445993595"/>
      <w:bookmarkStart w:id="814" w:name="_Toc47706247"/>
      <w:r w:rsidRPr="006F7A4F">
        <w:t>Tablo 10.78 VAN</w:t>
      </w:r>
      <w:bookmarkEnd w:id="813"/>
      <w:bookmarkEnd w:id="814"/>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2405B7" w:rsidRPr="006F7A4F" w14:paraId="2AB33955"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E45309"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bookmarkStart w:id="815" w:name="_Toc445993596"/>
            <w:r w:rsidRPr="006F7A4F">
              <w:rPr>
                <w:rFonts w:ascii="Times New Roman" w:eastAsia="Times New Roman" w:hAnsi="Times New Roman" w:cs="Times New Roman"/>
                <w:b/>
                <w:bCs/>
                <w:color w:val="FFFFFF"/>
                <w:sz w:val="16"/>
                <w:szCs w:val="16"/>
                <w:lang w:eastAsia="tr-TR"/>
              </w:rPr>
              <w:t>VAN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452328C" w14:textId="21C3E45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69FA21" w14:textId="731CCC0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AD9297" w14:textId="32CB24BF"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DD7316" w14:textId="364D79E5"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94F0BA" w14:textId="554A1D1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E3F254" w14:textId="174B89A0"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D4436E" w14:textId="47EB796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2B8E4F" w14:textId="2F9DE3D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FF1AC7" w14:textId="573ADDD6"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3AF5A51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AB411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EC75E2" w14:textId="085D4B1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6731BD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2.127.609,72</w:t>
            </w:r>
          </w:p>
        </w:tc>
        <w:tc>
          <w:tcPr>
            <w:tcW w:w="410" w:type="pct"/>
            <w:tcBorders>
              <w:top w:val="nil"/>
              <w:left w:val="nil"/>
              <w:bottom w:val="single" w:sz="4" w:space="0" w:color="D3D3D3"/>
              <w:right w:val="single" w:sz="4" w:space="0" w:color="D3D3D3"/>
            </w:tcBorders>
            <w:shd w:val="clear" w:color="auto" w:fill="auto"/>
            <w:vAlign w:val="center"/>
            <w:hideMark/>
          </w:tcPr>
          <w:p w14:paraId="7900F96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5.427,43</w:t>
            </w:r>
          </w:p>
        </w:tc>
        <w:tc>
          <w:tcPr>
            <w:tcW w:w="410" w:type="pct"/>
            <w:tcBorders>
              <w:top w:val="nil"/>
              <w:left w:val="nil"/>
              <w:bottom w:val="single" w:sz="4" w:space="0" w:color="D3D3D3"/>
              <w:right w:val="single" w:sz="4" w:space="0" w:color="D3D3D3"/>
            </w:tcBorders>
            <w:shd w:val="clear" w:color="auto" w:fill="auto"/>
            <w:vAlign w:val="center"/>
            <w:hideMark/>
          </w:tcPr>
          <w:p w14:paraId="356CB18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E311B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542.118,41</w:t>
            </w:r>
          </w:p>
        </w:tc>
        <w:tc>
          <w:tcPr>
            <w:tcW w:w="410" w:type="pct"/>
            <w:tcBorders>
              <w:top w:val="nil"/>
              <w:left w:val="nil"/>
              <w:bottom w:val="single" w:sz="4" w:space="0" w:color="D3D3D3"/>
              <w:right w:val="single" w:sz="4" w:space="0" w:color="D3D3D3"/>
            </w:tcBorders>
            <w:shd w:val="clear" w:color="auto" w:fill="auto"/>
            <w:vAlign w:val="center"/>
            <w:hideMark/>
          </w:tcPr>
          <w:p w14:paraId="132B372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39.543.321,88</w:t>
            </w:r>
          </w:p>
        </w:tc>
        <w:tc>
          <w:tcPr>
            <w:tcW w:w="410" w:type="pct"/>
            <w:tcBorders>
              <w:top w:val="nil"/>
              <w:left w:val="nil"/>
              <w:bottom w:val="single" w:sz="4" w:space="0" w:color="D3D3D3"/>
              <w:right w:val="single" w:sz="4" w:space="0" w:color="D3D3D3"/>
            </w:tcBorders>
            <w:shd w:val="clear" w:color="auto" w:fill="auto"/>
            <w:vAlign w:val="center"/>
            <w:hideMark/>
          </w:tcPr>
          <w:p w14:paraId="7BEFAA4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86.408.254,00</w:t>
            </w:r>
          </w:p>
        </w:tc>
        <w:tc>
          <w:tcPr>
            <w:tcW w:w="410" w:type="pct"/>
            <w:tcBorders>
              <w:top w:val="nil"/>
              <w:left w:val="nil"/>
              <w:bottom w:val="single" w:sz="4" w:space="0" w:color="D3D3D3"/>
              <w:right w:val="single" w:sz="4" w:space="0" w:color="D3D3D3"/>
            </w:tcBorders>
            <w:shd w:val="clear" w:color="auto" w:fill="auto"/>
            <w:vAlign w:val="center"/>
            <w:hideMark/>
          </w:tcPr>
          <w:p w14:paraId="34657C0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24.029,36</w:t>
            </w:r>
          </w:p>
        </w:tc>
        <w:tc>
          <w:tcPr>
            <w:tcW w:w="410" w:type="pct"/>
            <w:tcBorders>
              <w:top w:val="nil"/>
              <w:left w:val="nil"/>
              <w:bottom w:val="single" w:sz="4" w:space="0" w:color="D3D3D3"/>
              <w:right w:val="single" w:sz="4" w:space="0" w:color="D3D3D3"/>
            </w:tcBorders>
            <w:shd w:val="clear" w:color="708090" w:fill="708090"/>
            <w:vAlign w:val="center"/>
            <w:hideMark/>
          </w:tcPr>
          <w:p w14:paraId="3454F98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128.650.760,80</w:t>
            </w:r>
          </w:p>
        </w:tc>
      </w:tr>
      <w:tr w:rsidR="002405B7" w:rsidRPr="006F7A4F" w14:paraId="7EE6752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CAE5D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DFCFA2" w14:textId="1583EE1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B2D369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5312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8B724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B97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439.999,23</w:t>
            </w:r>
          </w:p>
        </w:tc>
        <w:tc>
          <w:tcPr>
            <w:tcW w:w="410" w:type="pct"/>
            <w:tcBorders>
              <w:top w:val="nil"/>
              <w:left w:val="nil"/>
              <w:bottom w:val="single" w:sz="4" w:space="0" w:color="D3D3D3"/>
              <w:right w:val="single" w:sz="4" w:space="0" w:color="D3D3D3"/>
            </w:tcBorders>
            <w:shd w:val="clear" w:color="auto" w:fill="auto"/>
            <w:vAlign w:val="center"/>
            <w:hideMark/>
          </w:tcPr>
          <w:p w14:paraId="07DB6E0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19042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C1C89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3993C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439.999,23</w:t>
            </w:r>
          </w:p>
        </w:tc>
      </w:tr>
      <w:tr w:rsidR="002405B7" w:rsidRPr="006F7A4F" w14:paraId="131C575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A2A61A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F0BB33" w14:textId="0150A76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C4A7F9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0D01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114D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89C37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1D798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223.254,38</w:t>
            </w:r>
          </w:p>
        </w:tc>
        <w:tc>
          <w:tcPr>
            <w:tcW w:w="410" w:type="pct"/>
            <w:tcBorders>
              <w:top w:val="nil"/>
              <w:left w:val="nil"/>
              <w:bottom w:val="single" w:sz="4" w:space="0" w:color="D3D3D3"/>
              <w:right w:val="single" w:sz="4" w:space="0" w:color="D3D3D3"/>
            </w:tcBorders>
            <w:shd w:val="clear" w:color="auto" w:fill="auto"/>
            <w:vAlign w:val="center"/>
            <w:hideMark/>
          </w:tcPr>
          <w:p w14:paraId="60CB6E0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4901C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D5CCB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223.254,38</w:t>
            </w:r>
          </w:p>
        </w:tc>
      </w:tr>
      <w:tr w:rsidR="002405B7" w:rsidRPr="006F7A4F" w14:paraId="420F9C9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4F4E9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85DFBA" w14:textId="66A5E0C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CE4AE4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D924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0D2F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0ABB5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425.294,00</w:t>
            </w:r>
          </w:p>
        </w:tc>
        <w:tc>
          <w:tcPr>
            <w:tcW w:w="410" w:type="pct"/>
            <w:tcBorders>
              <w:top w:val="nil"/>
              <w:left w:val="nil"/>
              <w:bottom w:val="single" w:sz="4" w:space="0" w:color="D3D3D3"/>
              <w:right w:val="single" w:sz="4" w:space="0" w:color="D3D3D3"/>
            </w:tcBorders>
            <w:shd w:val="clear" w:color="auto" w:fill="auto"/>
            <w:vAlign w:val="center"/>
            <w:hideMark/>
          </w:tcPr>
          <w:p w14:paraId="73C15EA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5A18E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79E1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C83E6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425.294,00</w:t>
            </w:r>
          </w:p>
        </w:tc>
      </w:tr>
      <w:tr w:rsidR="002405B7" w:rsidRPr="006F7A4F" w14:paraId="2BC4CD0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F6064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5C5E1C" w14:textId="04ACC4D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93438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93108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ECD2A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59DD1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565.972,00</w:t>
            </w:r>
          </w:p>
        </w:tc>
        <w:tc>
          <w:tcPr>
            <w:tcW w:w="410" w:type="pct"/>
            <w:tcBorders>
              <w:top w:val="nil"/>
              <w:left w:val="nil"/>
              <w:bottom w:val="single" w:sz="4" w:space="0" w:color="D3D3D3"/>
              <w:right w:val="single" w:sz="4" w:space="0" w:color="D3D3D3"/>
            </w:tcBorders>
            <w:shd w:val="clear" w:color="auto" w:fill="auto"/>
            <w:vAlign w:val="center"/>
            <w:hideMark/>
          </w:tcPr>
          <w:p w14:paraId="7484347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627.985,06</w:t>
            </w:r>
          </w:p>
        </w:tc>
        <w:tc>
          <w:tcPr>
            <w:tcW w:w="410" w:type="pct"/>
            <w:tcBorders>
              <w:top w:val="nil"/>
              <w:left w:val="nil"/>
              <w:bottom w:val="single" w:sz="4" w:space="0" w:color="D3D3D3"/>
              <w:right w:val="single" w:sz="4" w:space="0" w:color="D3D3D3"/>
            </w:tcBorders>
            <w:shd w:val="clear" w:color="auto" w:fill="auto"/>
            <w:vAlign w:val="center"/>
            <w:hideMark/>
          </w:tcPr>
          <w:p w14:paraId="0EDE9DE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BFEA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4644A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1.193.957,06</w:t>
            </w:r>
          </w:p>
        </w:tc>
      </w:tr>
      <w:tr w:rsidR="002405B7" w:rsidRPr="006F7A4F" w14:paraId="13D9E58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F96F63"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7330280" w14:textId="7308310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AF3EB0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8C2F3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FBB8A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E6D12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1.669.288,94</w:t>
            </w:r>
          </w:p>
        </w:tc>
        <w:tc>
          <w:tcPr>
            <w:tcW w:w="410" w:type="pct"/>
            <w:tcBorders>
              <w:top w:val="nil"/>
              <w:left w:val="nil"/>
              <w:bottom w:val="single" w:sz="4" w:space="0" w:color="D3D3D3"/>
              <w:right w:val="single" w:sz="4" w:space="0" w:color="D3D3D3"/>
            </w:tcBorders>
            <w:shd w:val="clear" w:color="auto" w:fill="auto"/>
            <w:vAlign w:val="center"/>
            <w:hideMark/>
          </w:tcPr>
          <w:p w14:paraId="36F1B45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2.090.869,76</w:t>
            </w:r>
          </w:p>
        </w:tc>
        <w:tc>
          <w:tcPr>
            <w:tcW w:w="410" w:type="pct"/>
            <w:tcBorders>
              <w:top w:val="nil"/>
              <w:left w:val="nil"/>
              <w:bottom w:val="single" w:sz="4" w:space="0" w:color="D3D3D3"/>
              <w:right w:val="single" w:sz="4" w:space="0" w:color="D3D3D3"/>
            </w:tcBorders>
            <w:shd w:val="clear" w:color="auto" w:fill="auto"/>
            <w:vAlign w:val="center"/>
            <w:hideMark/>
          </w:tcPr>
          <w:p w14:paraId="719FF67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15.437,00</w:t>
            </w:r>
          </w:p>
        </w:tc>
        <w:tc>
          <w:tcPr>
            <w:tcW w:w="410" w:type="pct"/>
            <w:tcBorders>
              <w:top w:val="nil"/>
              <w:left w:val="nil"/>
              <w:bottom w:val="single" w:sz="4" w:space="0" w:color="D3D3D3"/>
              <w:right w:val="single" w:sz="4" w:space="0" w:color="D3D3D3"/>
            </w:tcBorders>
            <w:shd w:val="clear" w:color="auto" w:fill="auto"/>
            <w:vAlign w:val="center"/>
            <w:hideMark/>
          </w:tcPr>
          <w:p w14:paraId="20BE5DE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24ABA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3.775.595,70</w:t>
            </w:r>
          </w:p>
        </w:tc>
      </w:tr>
      <w:tr w:rsidR="002405B7" w:rsidRPr="006F7A4F" w14:paraId="487190F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467CC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02D9BE3" w14:textId="1C4E2AAC"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0C212C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2.127.609,72</w:t>
            </w:r>
          </w:p>
        </w:tc>
        <w:tc>
          <w:tcPr>
            <w:tcW w:w="410" w:type="pct"/>
            <w:tcBorders>
              <w:top w:val="nil"/>
              <w:left w:val="nil"/>
              <w:bottom w:val="single" w:sz="4" w:space="0" w:color="D3D3D3"/>
              <w:right w:val="single" w:sz="4" w:space="0" w:color="D3D3D3"/>
            </w:tcBorders>
            <w:shd w:val="clear" w:color="708090" w:fill="708090"/>
            <w:vAlign w:val="center"/>
            <w:hideMark/>
          </w:tcPr>
          <w:p w14:paraId="705748C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5.427,43</w:t>
            </w:r>
          </w:p>
        </w:tc>
        <w:tc>
          <w:tcPr>
            <w:tcW w:w="410" w:type="pct"/>
            <w:tcBorders>
              <w:top w:val="nil"/>
              <w:left w:val="nil"/>
              <w:bottom w:val="single" w:sz="4" w:space="0" w:color="D3D3D3"/>
              <w:right w:val="single" w:sz="4" w:space="0" w:color="D3D3D3"/>
            </w:tcBorders>
            <w:shd w:val="clear" w:color="708090" w:fill="708090"/>
            <w:vAlign w:val="center"/>
            <w:hideMark/>
          </w:tcPr>
          <w:p w14:paraId="5F9047D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20266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3.642.672,58</w:t>
            </w:r>
          </w:p>
        </w:tc>
        <w:tc>
          <w:tcPr>
            <w:tcW w:w="410" w:type="pct"/>
            <w:tcBorders>
              <w:top w:val="nil"/>
              <w:left w:val="nil"/>
              <w:bottom w:val="single" w:sz="4" w:space="0" w:color="D3D3D3"/>
              <w:right w:val="single" w:sz="4" w:space="0" w:color="D3D3D3"/>
            </w:tcBorders>
            <w:shd w:val="clear" w:color="708090" w:fill="708090"/>
            <w:vAlign w:val="center"/>
            <w:hideMark/>
          </w:tcPr>
          <w:p w14:paraId="156EBCA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42.485.431,08</w:t>
            </w:r>
          </w:p>
        </w:tc>
        <w:tc>
          <w:tcPr>
            <w:tcW w:w="410" w:type="pct"/>
            <w:tcBorders>
              <w:top w:val="nil"/>
              <w:left w:val="nil"/>
              <w:bottom w:val="single" w:sz="4" w:space="0" w:color="D3D3D3"/>
              <w:right w:val="single" w:sz="4" w:space="0" w:color="D3D3D3"/>
            </w:tcBorders>
            <w:shd w:val="clear" w:color="708090" w:fill="708090"/>
            <w:vAlign w:val="center"/>
            <w:hideMark/>
          </w:tcPr>
          <w:p w14:paraId="5447133A"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86.423.691,00</w:t>
            </w:r>
          </w:p>
        </w:tc>
        <w:tc>
          <w:tcPr>
            <w:tcW w:w="410" w:type="pct"/>
            <w:tcBorders>
              <w:top w:val="nil"/>
              <w:left w:val="nil"/>
              <w:bottom w:val="single" w:sz="4" w:space="0" w:color="D3D3D3"/>
              <w:right w:val="single" w:sz="4" w:space="0" w:color="D3D3D3"/>
            </w:tcBorders>
            <w:shd w:val="clear" w:color="708090" w:fill="708090"/>
            <w:vAlign w:val="center"/>
            <w:hideMark/>
          </w:tcPr>
          <w:p w14:paraId="45B96E6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24.029,36</w:t>
            </w:r>
          </w:p>
        </w:tc>
        <w:tc>
          <w:tcPr>
            <w:tcW w:w="410" w:type="pct"/>
            <w:tcBorders>
              <w:top w:val="nil"/>
              <w:left w:val="nil"/>
              <w:bottom w:val="single" w:sz="4" w:space="0" w:color="D3D3D3"/>
              <w:right w:val="single" w:sz="4" w:space="0" w:color="D3D3D3"/>
            </w:tcBorders>
            <w:shd w:val="clear" w:color="708090" w:fill="708090"/>
            <w:vAlign w:val="center"/>
            <w:hideMark/>
          </w:tcPr>
          <w:p w14:paraId="75CCAF6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134.708.861,17</w:t>
            </w:r>
          </w:p>
        </w:tc>
      </w:tr>
    </w:tbl>
    <w:p w14:paraId="47D2C3C5" w14:textId="77777777" w:rsidR="00703707" w:rsidRPr="006F7A4F" w:rsidRDefault="00703707" w:rsidP="00703707">
      <w:pPr>
        <w:rPr>
          <w:rFonts w:ascii="Times New Roman" w:hAnsi="Times New Roman" w:cs="Times New Roman"/>
        </w:rPr>
      </w:pPr>
    </w:p>
    <w:p w14:paraId="7BAD4251" w14:textId="77777777" w:rsidR="00703707" w:rsidRPr="006F7A4F" w:rsidRDefault="00703707" w:rsidP="00703707">
      <w:pPr>
        <w:rPr>
          <w:rFonts w:ascii="Times New Roman" w:hAnsi="Times New Roman" w:cs="Times New Roman"/>
        </w:rPr>
      </w:pPr>
    </w:p>
    <w:p w14:paraId="40D610E4" w14:textId="77777777" w:rsidR="00703707" w:rsidRPr="006F7A4F" w:rsidRDefault="00703707" w:rsidP="00703707">
      <w:pPr>
        <w:rPr>
          <w:rFonts w:ascii="Times New Roman" w:hAnsi="Times New Roman" w:cs="Times New Roman"/>
        </w:rPr>
      </w:pPr>
    </w:p>
    <w:p w14:paraId="6F52D138" w14:textId="77777777" w:rsidR="00703707" w:rsidRPr="006F7A4F" w:rsidRDefault="00703707" w:rsidP="00703707">
      <w:pPr>
        <w:rPr>
          <w:rFonts w:ascii="Times New Roman" w:hAnsi="Times New Roman" w:cs="Times New Roman"/>
        </w:rPr>
      </w:pPr>
    </w:p>
    <w:p w14:paraId="57313BBE" w14:textId="77777777" w:rsidR="00703707" w:rsidRPr="006F7A4F" w:rsidRDefault="00703707" w:rsidP="00703707">
      <w:pPr>
        <w:rPr>
          <w:rFonts w:ascii="Times New Roman" w:hAnsi="Times New Roman" w:cs="Times New Roman"/>
        </w:rPr>
      </w:pPr>
    </w:p>
    <w:p w14:paraId="16CDBF2B" w14:textId="77777777" w:rsidR="00703707" w:rsidRPr="006F7A4F" w:rsidRDefault="00703707" w:rsidP="00703707">
      <w:pPr>
        <w:rPr>
          <w:rFonts w:ascii="Times New Roman" w:hAnsi="Times New Roman" w:cs="Times New Roman"/>
        </w:rPr>
      </w:pPr>
    </w:p>
    <w:p w14:paraId="6E2B919C" w14:textId="77777777" w:rsidR="002405B7" w:rsidRPr="006F7A4F" w:rsidRDefault="002405B7" w:rsidP="00703707">
      <w:pPr>
        <w:rPr>
          <w:rFonts w:ascii="Times New Roman" w:hAnsi="Times New Roman" w:cs="Times New Roman"/>
        </w:rPr>
      </w:pPr>
    </w:p>
    <w:p w14:paraId="187E0855" w14:textId="77777777" w:rsidR="002405B7" w:rsidRPr="006F7A4F" w:rsidRDefault="002405B7" w:rsidP="00703707">
      <w:pPr>
        <w:rPr>
          <w:rFonts w:ascii="Times New Roman" w:hAnsi="Times New Roman" w:cs="Times New Roman"/>
        </w:rPr>
      </w:pPr>
    </w:p>
    <w:p w14:paraId="361265B1" w14:textId="77777777" w:rsidR="00703707" w:rsidRPr="006F7A4F" w:rsidRDefault="00703707" w:rsidP="00703707">
      <w:pPr>
        <w:rPr>
          <w:rFonts w:ascii="Times New Roman" w:hAnsi="Times New Roman" w:cs="Times New Roman"/>
        </w:rPr>
      </w:pPr>
    </w:p>
    <w:p w14:paraId="00FD6B87" w14:textId="25D29D4F" w:rsidR="00703707" w:rsidRPr="006F7A4F" w:rsidRDefault="00597335" w:rsidP="00703707">
      <w:pPr>
        <w:rPr>
          <w:rFonts w:ascii="Times New Roman" w:hAnsi="Times New Roman" w:cs="Times New Roman"/>
        </w:rPr>
      </w:pPr>
      <w:r w:rsidRPr="006F7A4F">
        <w:rPr>
          <w:rFonts w:ascii="Times New Roman" w:hAnsi="Times New Roman" w:cs="Times New Roman"/>
        </w:rPr>
        <w:br w:type="page"/>
      </w:r>
    </w:p>
    <w:p w14:paraId="3551BBDD" w14:textId="77777777" w:rsidR="005044BE" w:rsidRPr="006F7A4F" w:rsidRDefault="005044BE" w:rsidP="00013187">
      <w:pPr>
        <w:pStyle w:val="Balk5"/>
      </w:pPr>
      <w:bookmarkStart w:id="816" w:name="_Toc47706248"/>
      <w:r w:rsidRPr="006F7A4F">
        <w:lastRenderedPageBreak/>
        <w:t>Tablo 10.79 YALOVA</w:t>
      </w:r>
      <w:bookmarkEnd w:id="815"/>
      <w:bookmarkEnd w:id="816"/>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2405B7" w:rsidRPr="006F7A4F" w14:paraId="6E415531"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A0D18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YALOVA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393AD8C" w14:textId="4D0FA90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75847D" w14:textId="6CD3AD82"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6884D4" w14:textId="0FB43C3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BC958D" w14:textId="10775B69"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C22893" w14:textId="4DFA728E"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9B6DE3" w14:textId="1C09A042"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D3792E" w14:textId="3855C251"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DC99C6" w14:textId="4D0C7C0F"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042662" w14:textId="73003518"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238DC22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6E1F9A"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BF38E1" w14:textId="6A01DE44"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4F5D2B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1EBE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E30D6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6DDA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37.118.018,75</w:t>
            </w:r>
          </w:p>
        </w:tc>
        <w:tc>
          <w:tcPr>
            <w:tcW w:w="410" w:type="pct"/>
            <w:tcBorders>
              <w:top w:val="nil"/>
              <w:left w:val="nil"/>
              <w:bottom w:val="single" w:sz="4" w:space="0" w:color="D3D3D3"/>
              <w:right w:val="single" w:sz="4" w:space="0" w:color="D3D3D3"/>
            </w:tcBorders>
            <w:shd w:val="clear" w:color="auto" w:fill="auto"/>
            <w:vAlign w:val="center"/>
            <w:hideMark/>
          </w:tcPr>
          <w:p w14:paraId="14F1F4F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15.469.362,44</w:t>
            </w:r>
          </w:p>
        </w:tc>
        <w:tc>
          <w:tcPr>
            <w:tcW w:w="410" w:type="pct"/>
            <w:tcBorders>
              <w:top w:val="nil"/>
              <w:left w:val="nil"/>
              <w:bottom w:val="single" w:sz="4" w:space="0" w:color="D3D3D3"/>
              <w:right w:val="single" w:sz="4" w:space="0" w:color="D3D3D3"/>
            </w:tcBorders>
            <w:shd w:val="clear" w:color="auto" w:fill="auto"/>
            <w:vAlign w:val="center"/>
            <w:hideMark/>
          </w:tcPr>
          <w:p w14:paraId="21502C8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74.172.932,40</w:t>
            </w:r>
          </w:p>
        </w:tc>
        <w:tc>
          <w:tcPr>
            <w:tcW w:w="410" w:type="pct"/>
            <w:tcBorders>
              <w:top w:val="nil"/>
              <w:left w:val="nil"/>
              <w:bottom w:val="single" w:sz="4" w:space="0" w:color="D3D3D3"/>
              <w:right w:val="single" w:sz="4" w:space="0" w:color="D3D3D3"/>
            </w:tcBorders>
            <w:shd w:val="clear" w:color="auto" w:fill="auto"/>
            <w:vAlign w:val="center"/>
            <w:hideMark/>
          </w:tcPr>
          <w:p w14:paraId="1BCA289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83FD0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126.760.313,60</w:t>
            </w:r>
          </w:p>
        </w:tc>
      </w:tr>
      <w:tr w:rsidR="002405B7" w:rsidRPr="006F7A4F" w14:paraId="2BF46592"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5EA4F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EA89AB" w14:textId="64B8BCFA"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B02FF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2D4EE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38DFE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F1FDD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82.697,29</w:t>
            </w:r>
          </w:p>
        </w:tc>
        <w:tc>
          <w:tcPr>
            <w:tcW w:w="410" w:type="pct"/>
            <w:tcBorders>
              <w:top w:val="nil"/>
              <w:left w:val="nil"/>
              <w:bottom w:val="single" w:sz="4" w:space="0" w:color="D3D3D3"/>
              <w:right w:val="single" w:sz="4" w:space="0" w:color="D3D3D3"/>
            </w:tcBorders>
            <w:shd w:val="clear" w:color="auto" w:fill="auto"/>
            <w:vAlign w:val="center"/>
            <w:hideMark/>
          </w:tcPr>
          <w:p w14:paraId="3AA46DB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12A17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C8EF6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19428F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82.697,29</w:t>
            </w:r>
          </w:p>
        </w:tc>
      </w:tr>
      <w:tr w:rsidR="002405B7" w:rsidRPr="006F7A4F" w14:paraId="3D422F38"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E963B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A32202" w14:textId="1E36C0B4"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25C83A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32E70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6813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28DEB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26.849.787,14</w:t>
            </w:r>
          </w:p>
        </w:tc>
        <w:tc>
          <w:tcPr>
            <w:tcW w:w="410" w:type="pct"/>
            <w:tcBorders>
              <w:top w:val="nil"/>
              <w:left w:val="nil"/>
              <w:bottom w:val="single" w:sz="4" w:space="0" w:color="D3D3D3"/>
              <w:right w:val="single" w:sz="4" w:space="0" w:color="D3D3D3"/>
            </w:tcBorders>
            <w:shd w:val="clear" w:color="auto" w:fill="auto"/>
            <w:vAlign w:val="center"/>
            <w:hideMark/>
          </w:tcPr>
          <w:p w14:paraId="77F61A3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82E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F92CD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390A0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26.849.787,14</w:t>
            </w:r>
          </w:p>
        </w:tc>
      </w:tr>
      <w:tr w:rsidR="002405B7" w:rsidRPr="006F7A4F" w14:paraId="5A85075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1A432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8FC1EF" w14:textId="358B72DD"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0FA4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1BF39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5D2D1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6C20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90.766,00</w:t>
            </w:r>
          </w:p>
        </w:tc>
        <w:tc>
          <w:tcPr>
            <w:tcW w:w="410" w:type="pct"/>
            <w:tcBorders>
              <w:top w:val="nil"/>
              <w:left w:val="nil"/>
              <w:bottom w:val="single" w:sz="4" w:space="0" w:color="D3D3D3"/>
              <w:right w:val="single" w:sz="4" w:space="0" w:color="D3D3D3"/>
            </w:tcBorders>
            <w:shd w:val="clear" w:color="auto" w:fill="auto"/>
            <w:vAlign w:val="center"/>
            <w:hideMark/>
          </w:tcPr>
          <w:p w14:paraId="609DC90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52.862,00</w:t>
            </w:r>
          </w:p>
        </w:tc>
        <w:tc>
          <w:tcPr>
            <w:tcW w:w="410" w:type="pct"/>
            <w:tcBorders>
              <w:top w:val="nil"/>
              <w:left w:val="nil"/>
              <w:bottom w:val="single" w:sz="4" w:space="0" w:color="D3D3D3"/>
              <w:right w:val="single" w:sz="4" w:space="0" w:color="D3D3D3"/>
            </w:tcBorders>
            <w:shd w:val="clear" w:color="auto" w:fill="auto"/>
            <w:vAlign w:val="center"/>
            <w:hideMark/>
          </w:tcPr>
          <w:p w14:paraId="2035E68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D908A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207.591,00</w:t>
            </w:r>
          </w:p>
        </w:tc>
        <w:tc>
          <w:tcPr>
            <w:tcW w:w="410" w:type="pct"/>
            <w:tcBorders>
              <w:top w:val="nil"/>
              <w:left w:val="nil"/>
              <w:bottom w:val="single" w:sz="4" w:space="0" w:color="D3D3D3"/>
              <w:right w:val="single" w:sz="4" w:space="0" w:color="D3D3D3"/>
            </w:tcBorders>
            <w:shd w:val="clear" w:color="708090" w:fill="708090"/>
            <w:vAlign w:val="center"/>
            <w:hideMark/>
          </w:tcPr>
          <w:p w14:paraId="772ED3E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351.219,00</w:t>
            </w:r>
          </w:p>
        </w:tc>
      </w:tr>
      <w:tr w:rsidR="002405B7" w:rsidRPr="006F7A4F" w14:paraId="3DEF201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7738CC"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CAB9AF" w14:textId="41C247F9"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04244A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5122A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AAFB9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81CB9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445.589,95</w:t>
            </w:r>
          </w:p>
        </w:tc>
        <w:tc>
          <w:tcPr>
            <w:tcW w:w="410" w:type="pct"/>
            <w:tcBorders>
              <w:top w:val="nil"/>
              <w:left w:val="nil"/>
              <w:bottom w:val="single" w:sz="4" w:space="0" w:color="D3D3D3"/>
              <w:right w:val="single" w:sz="4" w:space="0" w:color="D3D3D3"/>
            </w:tcBorders>
            <w:shd w:val="clear" w:color="auto" w:fill="auto"/>
            <w:vAlign w:val="center"/>
            <w:hideMark/>
          </w:tcPr>
          <w:p w14:paraId="186CE2A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66.121,14</w:t>
            </w:r>
          </w:p>
        </w:tc>
        <w:tc>
          <w:tcPr>
            <w:tcW w:w="410" w:type="pct"/>
            <w:tcBorders>
              <w:top w:val="nil"/>
              <w:left w:val="nil"/>
              <w:bottom w:val="single" w:sz="4" w:space="0" w:color="D3D3D3"/>
              <w:right w:val="single" w:sz="4" w:space="0" w:color="D3D3D3"/>
            </w:tcBorders>
            <w:shd w:val="clear" w:color="auto" w:fill="auto"/>
            <w:vAlign w:val="center"/>
            <w:hideMark/>
          </w:tcPr>
          <w:p w14:paraId="24402FB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73031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049E55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511.711,09</w:t>
            </w:r>
          </w:p>
        </w:tc>
      </w:tr>
      <w:tr w:rsidR="002405B7" w:rsidRPr="006F7A4F" w14:paraId="3F5AB32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AF70D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87E6ED" w14:textId="5550046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AB30C9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F76F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7F348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0E599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19.513,00</w:t>
            </w:r>
          </w:p>
        </w:tc>
        <w:tc>
          <w:tcPr>
            <w:tcW w:w="410" w:type="pct"/>
            <w:tcBorders>
              <w:top w:val="nil"/>
              <w:left w:val="nil"/>
              <w:bottom w:val="single" w:sz="4" w:space="0" w:color="D3D3D3"/>
              <w:right w:val="single" w:sz="4" w:space="0" w:color="D3D3D3"/>
            </w:tcBorders>
            <w:shd w:val="clear" w:color="auto" w:fill="auto"/>
            <w:vAlign w:val="center"/>
            <w:hideMark/>
          </w:tcPr>
          <w:p w14:paraId="5C8F9AB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2F6CC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6C98F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33DAB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19.513,00</w:t>
            </w:r>
          </w:p>
        </w:tc>
      </w:tr>
      <w:tr w:rsidR="002405B7" w:rsidRPr="006F7A4F" w14:paraId="06127F9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972DF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CA436D" w14:textId="79C6DC2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189945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0DF04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C8BA7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182.906,99</w:t>
            </w:r>
          </w:p>
        </w:tc>
        <w:tc>
          <w:tcPr>
            <w:tcW w:w="410" w:type="pct"/>
            <w:tcBorders>
              <w:top w:val="nil"/>
              <w:left w:val="nil"/>
              <w:bottom w:val="single" w:sz="4" w:space="0" w:color="D3D3D3"/>
              <w:right w:val="single" w:sz="4" w:space="0" w:color="D3D3D3"/>
            </w:tcBorders>
            <w:shd w:val="clear" w:color="auto" w:fill="auto"/>
            <w:vAlign w:val="center"/>
            <w:hideMark/>
          </w:tcPr>
          <w:p w14:paraId="22A6A19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917AA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1AB12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0C163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490.462,00</w:t>
            </w:r>
          </w:p>
        </w:tc>
        <w:tc>
          <w:tcPr>
            <w:tcW w:w="410" w:type="pct"/>
            <w:tcBorders>
              <w:top w:val="nil"/>
              <w:left w:val="nil"/>
              <w:bottom w:val="single" w:sz="4" w:space="0" w:color="D3D3D3"/>
              <w:right w:val="single" w:sz="4" w:space="0" w:color="D3D3D3"/>
            </w:tcBorders>
            <w:shd w:val="clear" w:color="708090" w:fill="708090"/>
            <w:vAlign w:val="center"/>
            <w:hideMark/>
          </w:tcPr>
          <w:p w14:paraId="02BC1F8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673.368,99</w:t>
            </w:r>
          </w:p>
        </w:tc>
      </w:tr>
      <w:tr w:rsidR="002405B7" w:rsidRPr="006F7A4F" w14:paraId="267EBC8F"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B5C63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E82B85D" w14:textId="5CF8CF75"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7E7AAC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9068F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18AF0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182.906,99</w:t>
            </w:r>
          </w:p>
        </w:tc>
        <w:tc>
          <w:tcPr>
            <w:tcW w:w="410" w:type="pct"/>
            <w:tcBorders>
              <w:top w:val="nil"/>
              <w:left w:val="nil"/>
              <w:bottom w:val="single" w:sz="4" w:space="0" w:color="D3D3D3"/>
              <w:right w:val="single" w:sz="4" w:space="0" w:color="D3D3D3"/>
            </w:tcBorders>
            <w:shd w:val="clear" w:color="708090" w:fill="708090"/>
            <w:vAlign w:val="center"/>
            <w:hideMark/>
          </w:tcPr>
          <w:p w14:paraId="55FFF9A8"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64.606.372,13</w:t>
            </w:r>
          </w:p>
        </w:tc>
        <w:tc>
          <w:tcPr>
            <w:tcW w:w="410" w:type="pct"/>
            <w:tcBorders>
              <w:top w:val="nil"/>
              <w:left w:val="nil"/>
              <w:bottom w:val="single" w:sz="4" w:space="0" w:color="D3D3D3"/>
              <w:right w:val="single" w:sz="4" w:space="0" w:color="D3D3D3"/>
            </w:tcBorders>
            <w:shd w:val="clear" w:color="708090" w:fill="708090"/>
            <w:vAlign w:val="center"/>
            <w:hideMark/>
          </w:tcPr>
          <w:p w14:paraId="581998D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15.588.345,58</w:t>
            </w:r>
          </w:p>
        </w:tc>
        <w:tc>
          <w:tcPr>
            <w:tcW w:w="410" w:type="pct"/>
            <w:tcBorders>
              <w:top w:val="nil"/>
              <w:left w:val="nil"/>
              <w:bottom w:val="single" w:sz="4" w:space="0" w:color="D3D3D3"/>
              <w:right w:val="single" w:sz="4" w:space="0" w:color="D3D3D3"/>
            </w:tcBorders>
            <w:shd w:val="clear" w:color="708090" w:fill="708090"/>
            <w:vAlign w:val="center"/>
            <w:hideMark/>
          </w:tcPr>
          <w:p w14:paraId="690A59A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74.172.932,40</w:t>
            </w:r>
          </w:p>
        </w:tc>
        <w:tc>
          <w:tcPr>
            <w:tcW w:w="410" w:type="pct"/>
            <w:tcBorders>
              <w:top w:val="nil"/>
              <w:left w:val="nil"/>
              <w:bottom w:val="single" w:sz="4" w:space="0" w:color="D3D3D3"/>
              <w:right w:val="single" w:sz="4" w:space="0" w:color="D3D3D3"/>
            </w:tcBorders>
            <w:shd w:val="clear" w:color="708090" w:fill="708090"/>
            <w:vAlign w:val="center"/>
            <w:hideMark/>
          </w:tcPr>
          <w:p w14:paraId="4D1D85A6"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698.053,00</w:t>
            </w:r>
          </w:p>
        </w:tc>
        <w:tc>
          <w:tcPr>
            <w:tcW w:w="410" w:type="pct"/>
            <w:tcBorders>
              <w:top w:val="nil"/>
              <w:left w:val="nil"/>
              <w:bottom w:val="single" w:sz="4" w:space="0" w:color="D3D3D3"/>
              <w:right w:val="single" w:sz="4" w:space="0" w:color="D3D3D3"/>
            </w:tcBorders>
            <w:shd w:val="clear" w:color="708090" w:fill="708090"/>
            <w:vAlign w:val="center"/>
            <w:hideMark/>
          </w:tcPr>
          <w:p w14:paraId="009D1D6E"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155.248.610,11</w:t>
            </w:r>
          </w:p>
        </w:tc>
      </w:tr>
    </w:tbl>
    <w:p w14:paraId="67148B3F" w14:textId="77777777" w:rsidR="005044BE" w:rsidRPr="006F7A4F" w:rsidRDefault="005044BE" w:rsidP="005044BE">
      <w:pPr>
        <w:rPr>
          <w:rFonts w:ascii="Times New Roman" w:hAnsi="Times New Roman" w:cs="Times New Roman"/>
        </w:rPr>
      </w:pPr>
    </w:p>
    <w:p w14:paraId="1A2ED84D" w14:textId="77777777" w:rsidR="00703707" w:rsidRPr="006F7A4F" w:rsidRDefault="00703707" w:rsidP="005044BE">
      <w:pPr>
        <w:rPr>
          <w:rFonts w:ascii="Times New Roman" w:hAnsi="Times New Roman" w:cs="Times New Roman"/>
        </w:rPr>
      </w:pPr>
    </w:p>
    <w:p w14:paraId="122CCD0E" w14:textId="77777777" w:rsidR="00703707" w:rsidRPr="006F7A4F" w:rsidRDefault="00703707" w:rsidP="005044BE">
      <w:pPr>
        <w:rPr>
          <w:rFonts w:ascii="Times New Roman" w:hAnsi="Times New Roman" w:cs="Times New Roman"/>
        </w:rPr>
      </w:pPr>
    </w:p>
    <w:p w14:paraId="5BC345B6" w14:textId="77777777" w:rsidR="00703707" w:rsidRPr="006F7A4F" w:rsidRDefault="00703707" w:rsidP="005044BE">
      <w:pPr>
        <w:rPr>
          <w:rFonts w:ascii="Times New Roman" w:hAnsi="Times New Roman" w:cs="Times New Roman"/>
        </w:rPr>
      </w:pPr>
    </w:p>
    <w:p w14:paraId="6D5636B9" w14:textId="77777777" w:rsidR="00703707" w:rsidRPr="006F7A4F" w:rsidRDefault="00703707" w:rsidP="005044BE">
      <w:pPr>
        <w:rPr>
          <w:rFonts w:ascii="Times New Roman" w:hAnsi="Times New Roman" w:cs="Times New Roman"/>
        </w:rPr>
      </w:pPr>
    </w:p>
    <w:p w14:paraId="1F7E4EB8" w14:textId="77777777" w:rsidR="00703707" w:rsidRPr="006F7A4F" w:rsidRDefault="00703707" w:rsidP="005044BE">
      <w:pPr>
        <w:rPr>
          <w:rFonts w:ascii="Times New Roman" w:hAnsi="Times New Roman" w:cs="Times New Roman"/>
        </w:rPr>
      </w:pPr>
    </w:p>
    <w:p w14:paraId="4B9EB7E5" w14:textId="26878EAF" w:rsidR="00703707" w:rsidRPr="006F7A4F" w:rsidRDefault="00703707" w:rsidP="005044BE">
      <w:pPr>
        <w:rPr>
          <w:rFonts w:ascii="Times New Roman" w:hAnsi="Times New Roman" w:cs="Times New Roman"/>
        </w:rPr>
      </w:pPr>
    </w:p>
    <w:p w14:paraId="397987C5" w14:textId="77777777" w:rsidR="00597335" w:rsidRPr="006F7A4F" w:rsidRDefault="00597335" w:rsidP="005044BE">
      <w:pPr>
        <w:rPr>
          <w:rFonts w:ascii="Times New Roman" w:hAnsi="Times New Roman" w:cs="Times New Roman"/>
        </w:rPr>
      </w:pPr>
    </w:p>
    <w:p w14:paraId="230197DF" w14:textId="77777777" w:rsidR="00703707" w:rsidRPr="006F7A4F" w:rsidRDefault="00703707" w:rsidP="005044BE">
      <w:pPr>
        <w:rPr>
          <w:rFonts w:ascii="Times New Roman" w:hAnsi="Times New Roman" w:cs="Times New Roman"/>
        </w:rPr>
      </w:pPr>
    </w:p>
    <w:p w14:paraId="0F2C0B06" w14:textId="77777777" w:rsidR="002405B7" w:rsidRPr="006F7A4F" w:rsidRDefault="002405B7" w:rsidP="005044BE">
      <w:pPr>
        <w:rPr>
          <w:rFonts w:ascii="Times New Roman" w:hAnsi="Times New Roman" w:cs="Times New Roman"/>
        </w:rPr>
      </w:pPr>
    </w:p>
    <w:p w14:paraId="27AFA3D2" w14:textId="77777777" w:rsidR="005044BE" w:rsidRPr="006F7A4F" w:rsidRDefault="005044BE" w:rsidP="00013187">
      <w:pPr>
        <w:pStyle w:val="Balk5"/>
      </w:pPr>
      <w:bookmarkStart w:id="817" w:name="_Toc445993597"/>
      <w:bookmarkStart w:id="818" w:name="_Toc47706249"/>
      <w:r w:rsidRPr="006F7A4F">
        <w:t>Tablo 10.80 YOZGAT</w:t>
      </w:r>
      <w:bookmarkEnd w:id="817"/>
      <w:bookmarkEnd w:id="818"/>
    </w:p>
    <w:tbl>
      <w:tblPr>
        <w:tblW w:w="5000" w:type="pct"/>
        <w:tblCellMar>
          <w:left w:w="70" w:type="dxa"/>
          <w:right w:w="70" w:type="dxa"/>
        </w:tblCellMar>
        <w:tblLook w:val="04A0" w:firstRow="1" w:lastRow="0" w:firstColumn="1" w:lastColumn="0" w:noHBand="0" w:noVBand="1"/>
      </w:tblPr>
      <w:tblGrid>
        <w:gridCol w:w="3275"/>
        <w:gridCol w:w="1260"/>
        <w:gridCol w:w="1071"/>
        <w:gridCol w:w="1071"/>
        <w:gridCol w:w="1189"/>
        <w:gridCol w:w="1071"/>
        <w:gridCol w:w="1071"/>
        <w:gridCol w:w="1072"/>
        <w:gridCol w:w="1072"/>
        <w:gridCol w:w="1140"/>
      </w:tblGrid>
      <w:tr w:rsidR="002405B7" w:rsidRPr="006F7A4F" w14:paraId="3E13BD4F"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82C837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bookmarkStart w:id="819" w:name="_Toc445993598"/>
            <w:r w:rsidRPr="006F7A4F">
              <w:rPr>
                <w:rFonts w:ascii="Times New Roman" w:eastAsia="Times New Roman" w:hAnsi="Times New Roman" w:cs="Times New Roman"/>
                <w:b/>
                <w:bCs/>
                <w:color w:val="FFFFFF"/>
                <w:sz w:val="16"/>
                <w:szCs w:val="16"/>
                <w:lang w:eastAsia="tr-TR"/>
              </w:rPr>
              <w:t>YOZGAT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EBB127C" w14:textId="503BAF1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C12517" w14:textId="2525115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B8E1E9" w14:textId="1A17AC13"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BF7978" w14:textId="19310A7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A3B18E" w14:textId="096BBF4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DF80EF" w14:textId="059652F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621D7A" w14:textId="72F9F32B"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11A430" w14:textId="79F2BB38"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D4C198" w14:textId="70054442"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5015FC8F"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52586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16B6BE" w14:textId="15188DF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26D87D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02186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6F0F9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B519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9.524.374,92</w:t>
            </w:r>
          </w:p>
        </w:tc>
        <w:tc>
          <w:tcPr>
            <w:tcW w:w="410" w:type="pct"/>
            <w:tcBorders>
              <w:top w:val="nil"/>
              <w:left w:val="nil"/>
              <w:bottom w:val="single" w:sz="4" w:space="0" w:color="D3D3D3"/>
              <w:right w:val="single" w:sz="4" w:space="0" w:color="D3D3D3"/>
            </w:tcBorders>
            <w:shd w:val="clear" w:color="auto" w:fill="auto"/>
            <w:vAlign w:val="center"/>
            <w:hideMark/>
          </w:tcPr>
          <w:p w14:paraId="0FB144E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C887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FCFC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80D27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9.524.374,92</w:t>
            </w:r>
          </w:p>
        </w:tc>
      </w:tr>
      <w:tr w:rsidR="002405B7" w:rsidRPr="006F7A4F" w14:paraId="4DDDF78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86ED09"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407279" w14:textId="6A0C000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0745DB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3BA2B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DF69D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ECC2B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F5A26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29.872,84</w:t>
            </w:r>
          </w:p>
        </w:tc>
        <w:tc>
          <w:tcPr>
            <w:tcW w:w="410" w:type="pct"/>
            <w:tcBorders>
              <w:top w:val="nil"/>
              <w:left w:val="nil"/>
              <w:bottom w:val="single" w:sz="4" w:space="0" w:color="D3D3D3"/>
              <w:right w:val="single" w:sz="4" w:space="0" w:color="D3D3D3"/>
            </w:tcBorders>
            <w:shd w:val="clear" w:color="auto" w:fill="auto"/>
            <w:vAlign w:val="center"/>
            <w:hideMark/>
          </w:tcPr>
          <w:p w14:paraId="0563C8F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21A87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49877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29.872,84</w:t>
            </w:r>
          </w:p>
        </w:tc>
      </w:tr>
      <w:tr w:rsidR="002405B7" w:rsidRPr="006F7A4F" w14:paraId="3288525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6EE5F1"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7822D8" w14:textId="696A9DB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DD9F9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3F7B7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0F6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AF430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733.871,00</w:t>
            </w:r>
          </w:p>
        </w:tc>
        <w:tc>
          <w:tcPr>
            <w:tcW w:w="410" w:type="pct"/>
            <w:tcBorders>
              <w:top w:val="nil"/>
              <w:left w:val="nil"/>
              <w:bottom w:val="single" w:sz="4" w:space="0" w:color="D3D3D3"/>
              <w:right w:val="single" w:sz="4" w:space="0" w:color="D3D3D3"/>
            </w:tcBorders>
            <w:shd w:val="clear" w:color="auto" w:fill="auto"/>
            <w:vAlign w:val="center"/>
            <w:hideMark/>
          </w:tcPr>
          <w:p w14:paraId="38AB728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54AE9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BA5D4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9A1E4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733.871,00</w:t>
            </w:r>
          </w:p>
        </w:tc>
      </w:tr>
      <w:tr w:rsidR="002405B7" w:rsidRPr="006F7A4F" w14:paraId="6D11FF79"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CB0D66"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DD454" w14:textId="3A31F2D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D575EE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17DB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0CA9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88FF6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BA4E7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341.018,93</w:t>
            </w:r>
          </w:p>
        </w:tc>
        <w:tc>
          <w:tcPr>
            <w:tcW w:w="410" w:type="pct"/>
            <w:tcBorders>
              <w:top w:val="nil"/>
              <w:left w:val="nil"/>
              <w:bottom w:val="single" w:sz="4" w:space="0" w:color="D3D3D3"/>
              <w:right w:val="single" w:sz="4" w:space="0" w:color="D3D3D3"/>
            </w:tcBorders>
            <w:shd w:val="clear" w:color="auto" w:fill="auto"/>
            <w:vAlign w:val="center"/>
            <w:hideMark/>
          </w:tcPr>
          <w:p w14:paraId="0F60C20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FA8F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019DD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341.018,93</w:t>
            </w:r>
          </w:p>
        </w:tc>
      </w:tr>
      <w:tr w:rsidR="002405B7" w:rsidRPr="006F7A4F" w14:paraId="0CE68068"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82BD2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EF568" w14:textId="2273EBB0"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D395CC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897B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0BFB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56A0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3.752,00</w:t>
            </w:r>
          </w:p>
        </w:tc>
        <w:tc>
          <w:tcPr>
            <w:tcW w:w="410" w:type="pct"/>
            <w:tcBorders>
              <w:top w:val="nil"/>
              <w:left w:val="nil"/>
              <w:bottom w:val="single" w:sz="4" w:space="0" w:color="D3D3D3"/>
              <w:right w:val="single" w:sz="4" w:space="0" w:color="D3D3D3"/>
            </w:tcBorders>
            <w:shd w:val="clear" w:color="auto" w:fill="auto"/>
            <w:vAlign w:val="center"/>
            <w:hideMark/>
          </w:tcPr>
          <w:p w14:paraId="176A48B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49.824,00</w:t>
            </w:r>
          </w:p>
        </w:tc>
        <w:tc>
          <w:tcPr>
            <w:tcW w:w="410" w:type="pct"/>
            <w:tcBorders>
              <w:top w:val="nil"/>
              <w:left w:val="nil"/>
              <w:bottom w:val="single" w:sz="4" w:space="0" w:color="D3D3D3"/>
              <w:right w:val="single" w:sz="4" w:space="0" w:color="D3D3D3"/>
            </w:tcBorders>
            <w:shd w:val="clear" w:color="auto" w:fill="auto"/>
            <w:vAlign w:val="center"/>
            <w:hideMark/>
          </w:tcPr>
          <w:p w14:paraId="6374BA2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160E9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3A4E9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53.576,00</w:t>
            </w:r>
          </w:p>
        </w:tc>
      </w:tr>
      <w:tr w:rsidR="002405B7" w:rsidRPr="006F7A4F" w14:paraId="5419194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D8BF12"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26CC3C" w14:textId="542572A3"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2760A9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80355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A39B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D4306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33.013.986,03</w:t>
            </w:r>
          </w:p>
        </w:tc>
        <w:tc>
          <w:tcPr>
            <w:tcW w:w="410" w:type="pct"/>
            <w:tcBorders>
              <w:top w:val="nil"/>
              <w:left w:val="nil"/>
              <w:bottom w:val="single" w:sz="4" w:space="0" w:color="D3D3D3"/>
              <w:right w:val="single" w:sz="4" w:space="0" w:color="D3D3D3"/>
            </w:tcBorders>
            <w:shd w:val="clear" w:color="auto" w:fill="auto"/>
            <w:vAlign w:val="center"/>
            <w:hideMark/>
          </w:tcPr>
          <w:p w14:paraId="365228A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25.128.409,68</w:t>
            </w:r>
          </w:p>
        </w:tc>
        <w:tc>
          <w:tcPr>
            <w:tcW w:w="410" w:type="pct"/>
            <w:tcBorders>
              <w:top w:val="nil"/>
              <w:left w:val="nil"/>
              <w:bottom w:val="single" w:sz="4" w:space="0" w:color="D3D3D3"/>
              <w:right w:val="single" w:sz="4" w:space="0" w:color="D3D3D3"/>
            </w:tcBorders>
            <w:shd w:val="clear" w:color="auto" w:fill="auto"/>
            <w:vAlign w:val="center"/>
            <w:hideMark/>
          </w:tcPr>
          <w:p w14:paraId="08EF4A5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57.769.613,05</w:t>
            </w:r>
          </w:p>
        </w:tc>
        <w:tc>
          <w:tcPr>
            <w:tcW w:w="410" w:type="pct"/>
            <w:tcBorders>
              <w:top w:val="nil"/>
              <w:left w:val="nil"/>
              <w:bottom w:val="single" w:sz="4" w:space="0" w:color="D3D3D3"/>
              <w:right w:val="single" w:sz="4" w:space="0" w:color="D3D3D3"/>
            </w:tcBorders>
            <w:shd w:val="clear" w:color="auto" w:fill="auto"/>
            <w:vAlign w:val="center"/>
            <w:hideMark/>
          </w:tcPr>
          <w:p w14:paraId="5F03CF1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17.598,18</w:t>
            </w:r>
          </w:p>
        </w:tc>
        <w:tc>
          <w:tcPr>
            <w:tcW w:w="410" w:type="pct"/>
            <w:tcBorders>
              <w:top w:val="nil"/>
              <w:left w:val="nil"/>
              <w:bottom w:val="single" w:sz="4" w:space="0" w:color="D3D3D3"/>
              <w:right w:val="single" w:sz="4" w:space="0" w:color="D3D3D3"/>
            </w:tcBorders>
            <w:shd w:val="clear" w:color="708090" w:fill="708090"/>
            <w:vAlign w:val="center"/>
            <w:hideMark/>
          </w:tcPr>
          <w:p w14:paraId="302D476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115.929.606,93</w:t>
            </w:r>
          </w:p>
        </w:tc>
      </w:tr>
      <w:tr w:rsidR="002405B7" w:rsidRPr="006F7A4F" w14:paraId="6A9ED20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EB90F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25E55F" w14:textId="3BABBDC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9DD2E7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4CC44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3B0D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73ED1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117.037,32</w:t>
            </w:r>
          </w:p>
        </w:tc>
        <w:tc>
          <w:tcPr>
            <w:tcW w:w="410" w:type="pct"/>
            <w:tcBorders>
              <w:top w:val="nil"/>
              <w:left w:val="nil"/>
              <w:bottom w:val="single" w:sz="4" w:space="0" w:color="D3D3D3"/>
              <w:right w:val="single" w:sz="4" w:space="0" w:color="D3D3D3"/>
            </w:tcBorders>
            <w:shd w:val="clear" w:color="auto" w:fill="auto"/>
            <w:vAlign w:val="center"/>
            <w:hideMark/>
          </w:tcPr>
          <w:p w14:paraId="555C568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70C04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8D3CF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6862B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117.037,32</w:t>
            </w:r>
          </w:p>
        </w:tc>
      </w:tr>
      <w:tr w:rsidR="002405B7" w:rsidRPr="006F7A4F" w14:paraId="3FC6F8B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ED2DF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B083BA2" w14:textId="469CE1C6"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5E4A1D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20EBA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FE2563"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ED2334"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43.393.021,26</w:t>
            </w:r>
          </w:p>
        </w:tc>
        <w:tc>
          <w:tcPr>
            <w:tcW w:w="410" w:type="pct"/>
            <w:tcBorders>
              <w:top w:val="nil"/>
              <w:left w:val="nil"/>
              <w:bottom w:val="single" w:sz="4" w:space="0" w:color="D3D3D3"/>
              <w:right w:val="single" w:sz="4" w:space="0" w:color="D3D3D3"/>
            </w:tcBorders>
            <w:shd w:val="clear" w:color="708090" w:fill="708090"/>
            <w:vAlign w:val="center"/>
            <w:hideMark/>
          </w:tcPr>
          <w:p w14:paraId="206C4C5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25.549.125,45</w:t>
            </w:r>
          </w:p>
        </w:tc>
        <w:tc>
          <w:tcPr>
            <w:tcW w:w="410" w:type="pct"/>
            <w:tcBorders>
              <w:top w:val="nil"/>
              <w:left w:val="nil"/>
              <w:bottom w:val="single" w:sz="4" w:space="0" w:color="D3D3D3"/>
              <w:right w:val="single" w:sz="4" w:space="0" w:color="D3D3D3"/>
            </w:tcBorders>
            <w:shd w:val="clear" w:color="708090" w:fill="708090"/>
            <w:vAlign w:val="center"/>
            <w:hideMark/>
          </w:tcPr>
          <w:p w14:paraId="75BAA11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57.769.613,05</w:t>
            </w:r>
          </w:p>
        </w:tc>
        <w:tc>
          <w:tcPr>
            <w:tcW w:w="410" w:type="pct"/>
            <w:tcBorders>
              <w:top w:val="nil"/>
              <w:left w:val="nil"/>
              <w:bottom w:val="single" w:sz="4" w:space="0" w:color="D3D3D3"/>
              <w:right w:val="single" w:sz="4" w:space="0" w:color="D3D3D3"/>
            </w:tcBorders>
            <w:shd w:val="clear" w:color="708090" w:fill="708090"/>
            <w:vAlign w:val="center"/>
            <w:hideMark/>
          </w:tcPr>
          <w:p w14:paraId="13C3D61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17.598,18</w:t>
            </w:r>
          </w:p>
        </w:tc>
        <w:tc>
          <w:tcPr>
            <w:tcW w:w="410" w:type="pct"/>
            <w:tcBorders>
              <w:top w:val="nil"/>
              <w:left w:val="nil"/>
              <w:bottom w:val="single" w:sz="4" w:space="0" w:color="D3D3D3"/>
              <w:right w:val="single" w:sz="4" w:space="0" w:color="D3D3D3"/>
            </w:tcBorders>
            <w:shd w:val="clear" w:color="708090" w:fill="708090"/>
            <w:vAlign w:val="center"/>
            <w:hideMark/>
          </w:tcPr>
          <w:p w14:paraId="5AF9E4A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126.729.357,94</w:t>
            </w:r>
          </w:p>
        </w:tc>
      </w:tr>
    </w:tbl>
    <w:p w14:paraId="4F40A14E" w14:textId="77777777" w:rsidR="005044BE" w:rsidRPr="006F7A4F" w:rsidRDefault="005044BE" w:rsidP="005044BE">
      <w:pPr>
        <w:pStyle w:val="AralkYok"/>
        <w:rPr>
          <w:rFonts w:cs="Times New Roman"/>
        </w:rPr>
      </w:pPr>
    </w:p>
    <w:p w14:paraId="7D790DD7" w14:textId="77777777" w:rsidR="005044BE" w:rsidRPr="006F7A4F" w:rsidRDefault="005044BE" w:rsidP="005044BE">
      <w:pPr>
        <w:rPr>
          <w:rFonts w:ascii="Times New Roman" w:eastAsiaTheme="minorEastAsia" w:hAnsi="Times New Roman" w:cs="Times New Roman"/>
          <w:b/>
          <w:sz w:val="24"/>
          <w:lang w:val="en-US"/>
        </w:rPr>
      </w:pPr>
      <w:r w:rsidRPr="006F7A4F">
        <w:rPr>
          <w:rFonts w:ascii="Times New Roman" w:hAnsi="Times New Roman" w:cs="Times New Roman"/>
        </w:rPr>
        <w:br w:type="page"/>
      </w:r>
    </w:p>
    <w:p w14:paraId="2814EF83" w14:textId="77777777" w:rsidR="005044BE" w:rsidRPr="006F7A4F" w:rsidRDefault="005044BE" w:rsidP="00013187">
      <w:pPr>
        <w:pStyle w:val="Balk5"/>
      </w:pPr>
      <w:bookmarkStart w:id="820" w:name="_Toc47706250"/>
      <w:r w:rsidRPr="006F7A4F">
        <w:lastRenderedPageBreak/>
        <w:t>Tablo 10.81 ZONGULDAK</w:t>
      </w:r>
      <w:bookmarkEnd w:id="819"/>
      <w:bookmarkEnd w:id="820"/>
    </w:p>
    <w:tbl>
      <w:tblPr>
        <w:tblW w:w="5000" w:type="pct"/>
        <w:tblCellMar>
          <w:left w:w="70" w:type="dxa"/>
          <w:right w:w="70" w:type="dxa"/>
        </w:tblCellMar>
        <w:tblLook w:val="04A0" w:firstRow="1" w:lastRow="0" w:firstColumn="1" w:lastColumn="0" w:noHBand="0" w:noVBand="1"/>
      </w:tblPr>
      <w:tblGrid>
        <w:gridCol w:w="3265"/>
        <w:gridCol w:w="1250"/>
        <w:gridCol w:w="1061"/>
        <w:gridCol w:w="1061"/>
        <w:gridCol w:w="1189"/>
        <w:gridCol w:w="1140"/>
        <w:gridCol w:w="1062"/>
        <w:gridCol w:w="1062"/>
        <w:gridCol w:w="1062"/>
        <w:gridCol w:w="1140"/>
      </w:tblGrid>
      <w:tr w:rsidR="002405B7" w:rsidRPr="006F7A4F" w14:paraId="5893C994"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635388D"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ZONGULDAK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2C74966" w14:textId="5811DA7B"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578F2B" w14:textId="3FF787DC"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1C388B" w14:textId="1623E156"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B207C3" w14:textId="79884E9F"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E08075" w14:textId="7D3D144E"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ACE053" w14:textId="2B40FFEE"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267F22" w14:textId="77A71038"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E810EB" w14:textId="5F262E7A" w:rsidR="002405B7" w:rsidRPr="006F7A4F" w:rsidRDefault="00865540" w:rsidP="002405B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DDF1D8" w14:textId="56D1DB28" w:rsidR="002405B7" w:rsidRPr="006F7A4F" w:rsidRDefault="005E5D01"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2405B7" w:rsidRPr="006F7A4F" w14:paraId="60699FD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A9120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245EAB" w14:textId="4BD1696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350A9B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B213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8688C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856,08</w:t>
            </w:r>
          </w:p>
        </w:tc>
        <w:tc>
          <w:tcPr>
            <w:tcW w:w="410" w:type="pct"/>
            <w:tcBorders>
              <w:top w:val="nil"/>
              <w:left w:val="nil"/>
              <w:bottom w:val="single" w:sz="4" w:space="0" w:color="D3D3D3"/>
              <w:right w:val="single" w:sz="4" w:space="0" w:color="D3D3D3"/>
            </w:tcBorders>
            <w:shd w:val="clear" w:color="auto" w:fill="auto"/>
            <w:vAlign w:val="center"/>
            <w:hideMark/>
          </w:tcPr>
          <w:p w14:paraId="403B45C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15.727.360,20</w:t>
            </w:r>
          </w:p>
        </w:tc>
        <w:tc>
          <w:tcPr>
            <w:tcW w:w="410" w:type="pct"/>
            <w:tcBorders>
              <w:top w:val="nil"/>
              <w:left w:val="nil"/>
              <w:bottom w:val="single" w:sz="4" w:space="0" w:color="D3D3D3"/>
              <w:right w:val="single" w:sz="4" w:space="0" w:color="D3D3D3"/>
            </w:tcBorders>
            <w:shd w:val="clear" w:color="auto" w:fill="auto"/>
            <w:vAlign w:val="center"/>
            <w:hideMark/>
          </w:tcPr>
          <w:p w14:paraId="3CF03E8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15.129.651,40</w:t>
            </w:r>
          </w:p>
        </w:tc>
        <w:tc>
          <w:tcPr>
            <w:tcW w:w="410" w:type="pct"/>
            <w:tcBorders>
              <w:top w:val="nil"/>
              <w:left w:val="nil"/>
              <w:bottom w:val="single" w:sz="4" w:space="0" w:color="D3D3D3"/>
              <w:right w:val="single" w:sz="4" w:space="0" w:color="D3D3D3"/>
            </w:tcBorders>
            <w:shd w:val="clear" w:color="auto" w:fill="auto"/>
            <w:vAlign w:val="center"/>
            <w:hideMark/>
          </w:tcPr>
          <w:p w14:paraId="679AAD9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53.376.072,51</w:t>
            </w:r>
          </w:p>
        </w:tc>
        <w:tc>
          <w:tcPr>
            <w:tcW w:w="410" w:type="pct"/>
            <w:tcBorders>
              <w:top w:val="nil"/>
              <w:left w:val="nil"/>
              <w:bottom w:val="single" w:sz="4" w:space="0" w:color="D3D3D3"/>
              <w:right w:val="single" w:sz="4" w:space="0" w:color="D3D3D3"/>
            </w:tcBorders>
            <w:shd w:val="clear" w:color="auto" w:fill="auto"/>
            <w:vAlign w:val="center"/>
            <w:hideMark/>
          </w:tcPr>
          <w:p w14:paraId="34021B5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1.097.360,59</w:t>
            </w:r>
          </w:p>
        </w:tc>
        <w:tc>
          <w:tcPr>
            <w:tcW w:w="410" w:type="pct"/>
            <w:tcBorders>
              <w:top w:val="nil"/>
              <w:left w:val="nil"/>
              <w:bottom w:val="single" w:sz="4" w:space="0" w:color="D3D3D3"/>
              <w:right w:val="single" w:sz="4" w:space="0" w:color="D3D3D3"/>
            </w:tcBorders>
            <w:shd w:val="clear" w:color="708090" w:fill="708090"/>
            <w:vAlign w:val="center"/>
            <w:hideMark/>
          </w:tcPr>
          <w:p w14:paraId="4FE0069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85.331.300,78</w:t>
            </w:r>
          </w:p>
        </w:tc>
      </w:tr>
      <w:tr w:rsidR="002405B7" w:rsidRPr="006F7A4F" w14:paraId="155D4FA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265599"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AE9B89" w14:textId="3BC515B1"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1919F2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93607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902D6"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1E8F6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1.270.776,88</w:t>
            </w:r>
          </w:p>
        </w:tc>
        <w:tc>
          <w:tcPr>
            <w:tcW w:w="410" w:type="pct"/>
            <w:tcBorders>
              <w:top w:val="nil"/>
              <w:left w:val="nil"/>
              <w:bottom w:val="single" w:sz="4" w:space="0" w:color="D3D3D3"/>
              <w:right w:val="single" w:sz="4" w:space="0" w:color="D3D3D3"/>
            </w:tcBorders>
            <w:shd w:val="clear" w:color="auto" w:fill="auto"/>
            <w:vAlign w:val="center"/>
            <w:hideMark/>
          </w:tcPr>
          <w:p w14:paraId="1F703D1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E4203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5237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1F6B20"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1.270.776,88</w:t>
            </w:r>
          </w:p>
        </w:tc>
      </w:tr>
      <w:tr w:rsidR="002405B7" w:rsidRPr="006F7A4F" w14:paraId="6E92FD76"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C5161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ECCC64" w14:textId="12DE0484"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D69EAF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6839B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2.332,98</w:t>
            </w:r>
          </w:p>
        </w:tc>
        <w:tc>
          <w:tcPr>
            <w:tcW w:w="410" w:type="pct"/>
            <w:tcBorders>
              <w:top w:val="nil"/>
              <w:left w:val="nil"/>
              <w:bottom w:val="single" w:sz="4" w:space="0" w:color="D3D3D3"/>
              <w:right w:val="single" w:sz="4" w:space="0" w:color="D3D3D3"/>
            </w:tcBorders>
            <w:shd w:val="clear" w:color="auto" w:fill="auto"/>
            <w:vAlign w:val="center"/>
            <w:hideMark/>
          </w:tcPr>
          <w:p w14:paraId="307ABA4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493AB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25.005.083,65</w:t>
            </w:r>
          </w:p>
        </w:tc>
        <w:tc>
          <w:tcPr>
            <w:tcW w:w="410" w:type="pct"/>
            <w:tcBorders>
              <w:top w:val="nil"/>
              <w:left w:val="nil"/>
              <w:bottom w:val="single" w:sz="4" w:space="0" w:color="D3D3D3"/>
              <w:right w:val="single" w:sz="4" w:space="0" w:color="D3D3D3"/>
            </w:tcBorders>
            <w:shd w:val="clear" w:color="auto" w:fill="auto"/>
            <w:vAlign w:val="center"/>
            <w:hideMark/>
          </w:tcPr>
          <w:p w14:paraId="675E612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6.778.114,51</w:t>
            </w:r>
          </w:p>
        </w:tc>
        <w:tc>
          <w:tcPr>
            <w:tcW w:w="410" w:type="pct"/>
            <w:tcBorders>
              <w:top w:val="nil"/>
              <w:left w:val="nil"/>
              <w:bottom w:val="single" w:sz="4" w:space="0" w:color="D3D3D3"/>
              <w:right w:val="single" w:sz="4" w:space="0" w:color="D3D3D3"/>
            </w:tcBorders>
            <w:shd w:val="clear" w:color="auto" w:fill="auto"/>
            <w:vAlign w:val="center"/>
            <w:hideMark/>
          </w:tcPr>
          <w:p w14:paraId="2AC2444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40.240.526,35</w:t>
            </w:r>
          </w:p>
        </w:tc>
        <w:tc>
          <w:tcPr>
            <w:tcW w:w="410" w:type="pct"/>
            <w:tcBorders>
              <w:top w:val="nil"/>
              <w:left w:val="nil"/>
              <w:bottom w:val="single" w:sz="4" w:space="0" w:color="D3D3D3"/>
              <w:right w:val="single" w:sz="4" w:space="0" w:color="D3D3D3"/>
            </w:tcBorders>
            <w:shd w:val="clear" w:color="auto" w:fill="auto"/>
            <w:vAlign w:val="center"/>
            <w:hideMark/>
          </w:tcPr>
          <w:p w14:paraId="79C21E3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1.438,88</w:t>
            </w:r>
          </w:p>
        </w:tc>
        <w:tc>
          <w:tcPr>
            <w:tcW w:w="410" w:type="pct"/>
            <w:tcBorders>
              <w:top w:val="nil"/>
              <w:left w:val="nil"/>
              <w:bottom w:val="single" w:sz="4" w:space="0" w:color="D3D3D3"/>
              <w:right w:val="single" w:sz="4" w:space="0" w:color="D3D3D3"/>
            </w:tcBorders>
            <w:shd w:val="clear" w:color="708090" w:fill="708090"/>
            <w:vAlign w:val="center"/>
            <w:hideMark/>
          </w:tcPr>
          <w:p w14:paraId="270E670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72.027.496,36</w:t>
            </w:r>
          </w:p>
        </w:tc>
      </w:tr>
      <w:tr w:rsidR="002405B7" w:rsidRPr="006F7A4F" w14:paraId="437FFC0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127F1F"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A3876E" w14:textId="6A5FEDEE"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8F3F2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76C43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522DE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B89C9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220.655,41</w:t>
            </w:r>
          </w:p>
        </w:tc>
        <w:tc>
          <w:tcPr>
            <w:tcW w:w="410" w:type="pct"/>
            <w:tcBorders>
              <w:top w:val="nil"/>
              <w:left w:val="nil"/>
              <w:bottom w:val="single" w:sz="4" w:space="0" w:color="D3D3D3"/>
              <w:right w:val="single" w:sz="4" w:space="0" w:color="D3D3D3"/>
            </w:tcBorders>
            <w:shd w:val="clear" w:color="auto" w:fill="auto"/>
            <w:vAlign w:val="center"/>
            <w:hideMark/>
          </w:tcPr>
          <w:p w14:paraId="715B146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29C5C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9606F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96F69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220.655,41</w:t>
            </w:r>
          </w:p>
        </w:tc>
      </w:tr>
      <w:tr w:rsidR="002405B7" w:rsidRPr="006F7A4F" w14:paraId="3A2D3C9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F3FF85"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9E5187" w14:textId="7D37A337"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AAA9B6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94.894.837,90</w:t>
            </w:r>
          </w:p>
        </w:tc>
        <w:tc>
          <w:tcPr>
            <w:tcW w:w="410" w:type="pct"/>
            <w:tcBorders>
              <w:top w:val="nil"/>
              <w:left w:val="nil"/>
              <w:bottom w:val="single" w:sz="4" w:space="0" w:color="D3D3D3"/>
              <w:right w:val="single" w:sz="4" w:space="0" w:color="D3D3D3"/>
            </w:tcBorders>
            <w:shd w:val="clear" w:color="auto" w:fill="auto"/>
            <w:vAlign w:val="center"/>
            <w:hideMark/>
          </w:tcPr>
          <w:p w14:paraId="0E19C0A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16E0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E72A2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259.874.571,34</w:t>
            </w:r>
          </w:p>
        </w:tc>
        <w:tc>
          <w:tcPr>
            <w:tcW w:w="410" w:type="pct"/>
            <w:tcBorders>
              <w:top w:val="nil"/>
              <w:left w:val="nil"/>
              <w:bottom w:val="single" w:sz="4" w:space="0" w:color="D3D3D3"/>
              <w:right w:val="single" w:sz="4" w:space="0" w:color="D3D3D3"/>
            </w:tcBorders>
            <w:shd w:val="clear" w:color="auto" w:fill="auto"/>
            <w:vAlign w:val="center"/>
            <w:hideMark/>
          </w:tcPr>
          <w:p w14:paraId="6149270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B4A5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0F4BF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E2E9B9"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354.769.409,24</w:t>
            </w:r>
          </w:p>
        </w:tc>
      </w:tr>
      <w:tr w:rsidR="002405B7" w:rsidRPr="006F7A4F" w14:paraId="5E1930AF"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7B4E24"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71A5A0" w14:textId="5A7D7A6D"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7EBD05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4F5C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746D31"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8DAB3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17.984,15</w:t>
            </w:r>
          </w:p>
        </w:tc>
        <w:tc>
          <w:tcPr>
            <w:tcW w:w="410" w:type="pct"/>
            <w:tcBorders>
              <w:top w:val="nil"/>
              <w:left w:val="nil"/>
              <w:bottom w:val="single" w:sz="4" w:space="0" w:color="D3D3D3"/>
              <w:right w:val="single" w:sz="4" w:space="0" w:color="D3D3D3"/>
            </w:tcBorders>
            <w:shd w:val="clear" w:color="auto" w:fill="auto"/>
            <w:vAlign w:val="center"/>
            <w:hideMark/>
          </w:tcPr>
          <w:p w14:paraId="75EF5D6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9.926,66</w:t>
            </w:r>
          </w:p>
        </w:tc>
        <w:tc>
          <w:tcPr>
            <w:tcW w:w="410" w:type="pct"/>
            <w:tcBorders>
              <w:top w:val="nil"/>
              <w:left w:val="nil"/>
              <w:bottom w:val="single" w:sz="4" w:space="0" w:color="D3D3D3"/>
              <w:right w:val="single" w:sz="4" w:space="0" w:color="D3D3D3"/>
            </w:tcBorders>
            <w:shd w:val="clear" w:color="auto" w:fill="auto"/>
            <w:vAlign w:val="center"/>
            <w:hideMark/>
          </w:tcPr>
          <w:p w14:paraId="7AE06B7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870BFF"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E3FAC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27.910,81</w:t>
            </w:r>
          </w:p>
        </w:tc>
      </w:tr>
      <w:tr w:rsidR="002405B7" w:rsidRPr="006F7A4F" w14:paraId="6305D95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6D9BFE"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0620C4" w14:textId="1ACE94C5"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23A93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205F2E"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F02F4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22F74"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724.176,00</w:t>
            </w:r>
          </w:p>
        </w:tc>
        <w:tc>
          <w:tcPr>
            <w:tcW w:w="410" w:type="pct"/>
            <w:tcBorders>
              <w:top w:val="nil"/>
              <w:left w:val="nil"/>
              <w:bottom w:val="single" w:sz="4" w:space="0" w:color="D3D3D3"/>
              <w:right w:val="single" w:sz="4" w:space="0" w:color="D3D3D3"/>
            </w:tcBorders>
            <w:shd w:val="clear" w:color="auto" w:fill="auto"/>
            <w:vAlign w:val="center"/>
            <w:hideMark/>
          </w:tcPr>
          <w:p w14:paraId="50F3304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8F39E2"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55.893,00</w:t>
            </w:r>
          </w:p>
        </w:tc>
        <w:tc>
          <w:tcPr>
            <w:tcW w:w="410" w:type="pct"/>
            <w:tcBorders>
              <w:top w:val="nil"/>
              <w:left w:val="nil"/>
              <w:bottom w:val="single" w:sz="4" w:space="0" w:color="D3D3D3"/>
              <w:right w:val="single" w:sz="4" w:space="0" w:color="D3D3D3"/>
            </w:tcBorders>
            <w:shd w:val="clear" w:color="auto" w:fill="auto"/>
            <w:vAlign w:val="center"/>
            <w:hideMark/>
          </w:tcPr>
          <w:p w14:paraId="3DAC47C7"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4A6B5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780.069,00</w:t>
            </w:r>
          </w:p>
        </w:tc>
      </w:tr>
      <w:tr w:rsidR="002405B7" w:rsidRPr="006F7A4F" w14:paraId="0ADC3368"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6F3FBB"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ECEF6E" w14:textId="022E15FF"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CAA2A9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310F0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1ADC3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7EB48C"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1.479.819,82</w:t>
            </w:r>
          </w:p>
        </w:tc>
        <w:tc>
          <w:tcPr>
            <w:tcW w:w="410" w:type="pct"/>
            <w:tcBorders>
              <w:top w:val="nil"/>
              <w:left w:val="nil"/>
              <w:bottom w:val="single" w:sz="4" w:space="0" w:color="D3D3D3"/>
              <w:right w:val="single" w:sz="4" w:space="0" w:color="D3D3D3"/>
            </w:tcBorders>
            <w:shd w:val="clear" w:color="auto" w:fill="auto"/>
            <w:vAlign w:val="center"/>
            <w:hideMark/>
          </w:tcPr>
          <w:p w14:paraId="44E129CA"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CF670"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56E82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15D6BF"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1.479.819,82</w:t>
            </w:r>
          </w:p>
        </w:tc>
      </w:tr>
      <w:tr w:rsidR="002405B7" w:rsidRPr="006F7A4F" w14:paraId="3569182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ACE457"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C0A2FD" w14:textId="3D0E959A" w:rsidR="002405B7" w:rsidRPr="006F7A4F" w:rsidRDefault="00865540"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C39A565"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8AD33B"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D65978"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33450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EC283D"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615.567,00</w:t>
            </w:r>
          </w:p>
        </w:tc>
        <w:tc>
          <w:tcPr>
            <w:tcW w:w="410" w:type="pct"/>
            <w:tcBorders>
              <w:top w:val="nil"/>
              <w:left w:val="nil"/>
              <w:bottom w:val="single" w:sz="4" w:space="0" w:color="D3D3D3"/>
              <w:right w:val="single" w:sz="4" w:space="0" w:color="D3D3D3"/>
            </w:tcBorders>
            <w:shd w:val="clear" w:color="auto" w:fill="auto"/>
            <w:vAlign w:val="center"/>
            <w:hideMark/>
          </w:tcPr>
          <w:p w14:paraId="6FD067F3"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0D389" w14:textId="77777777" w:rsidR="002405B7" w:rsidRPr="006F7A4F" w:rsidRDefault="002405B7" w:rsidP="002405B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2FE4C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615.567,00</w:t>
            </w:r>
          </w:p>
        </w:tc>
      </w:tr>
      <w:tr w:rsidR="002405B7" w:rsidRPr="006F7A4F" w14:paraId="201ECF3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D0C3A0" w14:textId="77777777" w:rsidR="002405B7" w:rsidRPr="006F7A4F" w:rsidRDefault="002405B7"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2ED85BA" w14:textId="738E171A" w:rsidR="002405B7" w:rsidRPr="006F7A4F" w:rsidRDefault="005D4FB4" w:rsidP="002405B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D2FF7AD"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94.894.837,90</w:t>
            </w:r>
          </w:p>
        </w:tc>
        <w:tc>
          <w:tcPr>
            <w:tcW w:w="410" w:type="pct"/>
            <w:tcBorders>
              <w:top w:val="nil"/>
              <w:left w:val="nil"/>
              <w:bottom w:val="single" w:sz="4" w:space="0" w:color="D3D3D3"/>
              <w:right w:val="single" w:sz="4" w:space="0" w:color="D3D3D3"/>
            </w:tcBorders>
            <w:shd w:val="clear" w:color="708090" w:fill="708090"/>
            <w:vAlign w:val="center"/>
            <w:hideMark/>
          </w:tcPr>
          <w:p w14:paraId="143D902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2.332,98</w:t>
            </w:r>
          </w:p>
        </w:tc>
        <w:tc>
          <w:tcPr>
            <w:tcW w:w="410" w:type="pct"/>
            <w:tcBorders>
              <w:top w:val="nil"/>
              <w:left w:val="nil"/>
              <w:bottom w:val="single" w:sz="4" w:space="0" w:color="D3D3D3"/>
              <w:right w:val="single" w:sz="4" w:space="0" w:color="D3D3D3"/>
            </w:tcBorders>
            <w:shd w:val="clear" w:color="708090" w:fill="708090"/>
            <w:vAlign w:val="center"/>
            <w:hideMark/>
          </w:tcPr>
          <w:p w14:paraId="18CFD5A7"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856,08</w:t>
            </w:r>
          </w:p>
        </w:tc>
        <w:tc>
          <w:tcPr>
            <w:tcW w:w="410" w:type="pct"/>
            <w:tcBorders>
              <w:top w:val="nil"/>
              <w:left w:val="nil"/>
              <w:bottom w:val="single" w:sz="4" w:space="0" w:color="D3D3D3"/>
              <w:right w:val="single" w:sz="4" w:space="0" w:color="D3D3D3"/>
            </w:tcBorders>
            <w:shd w:val="clear" w:color="708090" w:fill="708090"/>
            <w:vAlign w:val="center"/>
            <w:hideMark/>
          </w:tcPr>
          <w:p w14:paraId="784424F5"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304.320.427,45</w:t>
            </w:r>
          </w:p>
        </w:tc>
        <w:tc>
          <w:tcPr>
            <w:tcW w:w="410" w:type="pct"/>
            <w:tcBorders>
              <w:top w:val="nil"/>
              <w:left w:val="nil"/>
              <w:bottom w:val="single" w:sz="4" w:space="0" w:color="D3D3D3"/>
              <w:right w:val="single" w:sz="4" w:space="0" w:color="D3D3D3"/>
            </w:tcBorders>
            <w:shd w:val="clear" w:color="708090" w:fill="708090"/>
            <w:vAlign w:val="center"/>
            <w:hideMark/>
          </w:tcPr>
          <w:p w14:paraId="694ABB2B"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22.533.259,57</w:t>
            </w:r>
          </w:p>
        </w:tc>
        <w:tc>
          <w:tcPr>
            <w:tcW w:w="410" w:type="pct"/>
            <w:tcBorders>
              <w:top w:val="nil"/>
              <w:left w:val="nil"/>
              <w:bottom w:val="single" w:sz="4" w:space="0" w:color="D3D3D3"/>
              <w:right w:val="single" w:sz="4" w:space="0" w:color="D3D3D3"/>
            </w:tcBorders>
            <w:shd w:val="clear" w:color="708090" w:fill="708090"/>
            <w:vAlign w:val="center"/>
            <w:hideMark/>
          </w:tcPr>
          <w:p w14:paraId="72FB5DAC"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93.672.491,85</w:t>
            </w:r>
          </w:p>
        </w:tc>
        <w:tc>
          <w:tcPr>
            <w:tcW w:w="410" w:type="pct"/>
            <w:tcBorders>
              <w:top w:val="nil"/>
              <w:left w:val="nil"/>
              <w:bottom w:val="single" w:sz="4" w:space="0" w:color="D3D3D3"/>
              <w:right w:val="single" w:sz="4" w:space="0" w:color="D3D3D3"/>
            </w:tcBorders>
            <w:shd w:val="clear" w:color="708090" w:fill="708090"/>
            <w:vAlign w:val="center"/>
            <w:hideMark/>
          </w:tcPr>
          <w:p w14:paraId="304595C2"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1.098.799,47</w:t>
            </w:r>
          </w:p>
        </w:tc>
        <w:tc>
          <w:tcPr>
            <w:tcW w:w="410" w:type="pct"/>
            <w:tcBorders>
              <w:top w:val="nil"/>
              <w:left w:val="nil"/>
              <w:bottom w:val="single" w:sz="4" w:space="0" w:color="D3D3D3"/>
              <w:right w:val="single" w:sz="4" w:space="0" w:color="D3D3D3"/>
            </w:tcBorders>
            <w:shd w:val="clear" w:color="708090" w:fill="708090"/>
            <w:vAlign w:val="center"/>
            <w:hideMark/>
          </w:tcPr>
          <w:p w14:paraId="788EFA21" w14:textId="77777777" w:rsidR="002405B7" w:rsidRPr="006F7A4F" w:rsidRDefault="002405B7" w:rsidP="002405B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516.523.005,30</w:t>
            </w:r>
          </w:p>
        </w:tc>
      </w:tr>
    </w:tbl>
    <w:p w14:paraId="58FFEA9C" w14:textId="77777777" w:rsidR="005044BE" w:rsidRPr="006F7A4F" w:rsidRDefault="005044BE" w:rsidP="005044BE">
      <w:pPr>
        <w:pStyle w:val="Tablo1"/>
        <w:jc w:val="left"/>
        <w:rPr>
          <w:rFonts w:ascii="Times New Roman" w:hAnsi="Times New Roman"/>
        </w:rPr>
      </w:pPr>
    </w:p>
    <w:p w14:paraId="6CD85203" w14:textId="77777777" w:rsidR="005044BE" w:rsidRPr="006F7A4F" w:rsidRDefault="005044BE" w:rsidP="005044BE">
      <w:pPr>
        <w:rPr>
          <w:rFonts w:ascii="Times New Roman" w:hAnsi="Times New Roman" w:cs="Times New Roman"/>
          <w:b/>
        </w:rPr>
      </w:pPr>
      <w:r w:rsidRPr="006F7A4F">
        <w:rPr>
          <w:rFonts w:ascii="Times New Roman" w:hAnsi="Times New Roman" w:cs="Times New Roman"/>
        </w:rPr>
        <w:br w:type="page"/>
      </w:r>
    </w:p>
    <w:p w14:paraId="41CF3A25" w14:textId="77777777" w:rsidR="005044BE" w:rsidRPr="006F7A4F" w:rsidRDefault="005044BE" w:rsidP="00013187">
      <w:pPr>
        <w:pStyle w:val="Balk5"/>
      </w:pPr>
      <w:bookmarkStart w:id="821" w:name="_Toc47706251"/>
      <w:r w:rsidRPr="006F7A4F">
        <w:lastRenderedPageBreak/>
        <w:t>Tablo 10.82 DİĞER*</w:t>
      </w:r>
      <w:bookmarkEnd w:id="821"/>
    </w:p>
    <w:tbl>
      <w:tblPr>
        <w:tblW w:w="5000" w:type="pct"/>
        <w:tblCellMar>
          <w:left w:w="70" w:type="dxa"/>
          <w:right w:w="70" w:type="dxa"/>
        </w:tblCellMar>
        <w:tblLook w:val="04A0" w:firstRow="1" w:lastRow="0" w:firstColumn="1" w:lastColumn="0" w:noHBand="0" w:noVBand="1"/>
      </w:tblPr>
      <w:tblGrid>
        <w:gridCol w:w="3929"/>
        <w:gridCol w:w="1305"/>
        <w:gridCol w:w="1135"/>
        <w:gridCol w:w="1140"/>
        <w:gridCol w:w="1189"/>
        <w:gridCol w:w="833"/>
        <w:gridCol w:w="979"/>
        <w:gridCol w:w="870"/>
        <w:gridCol w:w="772"/>
        <w:gridCol w:w="1140"/>
      </w:tblGrid>
      <w:tr w:rsidR="005044BE" w:rsidRPr="006F7A4F" w14:paraId="19B5D52A" w14:textId="77777777" w:rsidTr="00F53828">
        <w:trPr>
          <w:trHeight w:val="435"/>
        </w:trPr>
        <w:tc>
          <w:tcPr>
            <w:tcW w:w="149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45F67D6D"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DİĞER*</w:t>
            </w:r>
          </w:p>
        </w:tc>
        <w:tc>
          <w:tcPr>
            <w:tcW w:w="503" w:type="pct"/>
            <w:tcBorders>
              <w:top w:val="single" w:sz="8" w:space="0" w:color="D3D3D3"/>
              <w:left w:val="nil"/>
              <w:bottom w:val="single" w:sz="8" w:space="0" w:color="D3D3D3"/>
              <w:right w:val="single" w:sz="8" w:space="0" w:color="D3D3D3"/>
            </w:tcBorders>
            <w:shd w:val="clear" w:color="000000" w:fill="6E9ECA"/>
            <w:vAlign w:val="center"/>
            <w:hideMark/>
          </w:tcPr>
          <w:p w14:paraId="1C368C3A" w14:textId="2D192F57" w:rsidR="005044BE" w:rsidRPr="006F7A4F" w:rsidRDefault="00865540"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39" w:type="pct"/>
            <w:tcBorders>
              <w:top w:val="single" w:sz="8" w:space="0" w:color="D3D3D3"/>
              <w:left w:val="nil"/>
              <w:bottom w:val="single" w:sz="8" w:space="0" w:color="D3D3D3"/>
              <w:right w:val="single" w:sz="8" w:space="0" w:color="D3D3D3"/>
            </w:tcBorders>
            <w:shd w:val="clear" w:color="000000" w:fill="6E9ECA"/>
            <w:vAlign w:val="center"/>
            <w:hideMark/>
          </w:tcPr>
          <w:p w14:paraId="73AE4770" w14:textId="3A39EFDA"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14:paraId="7FF780A1" w14:textId="5BB35077"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14:paraId="550EA4E3" w14:textId="0922D002"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325" w:type="pct"/>
            <w:tcBorders>
              <w:top w:val="single" w:sz="8" w:space="0" w:color="D3D3D3"/>
              <w:left w:val="nil"/>
              <w:bottom w:val="single" w:sz="8" w:space="0" w:color="D3D3D3"/>
              <w:right w:val="single" w:sz="8" w:space="0" w:color="D3D3D3"/>
            </w:tcBorders>
            <w:shd w:val="clear" w:color="000000" w:fill="6E9ECA"/>
            <w:vAlign w:val="center"/>
            <w:hideMark/>
          </w:tcPr>
          <w:p w14:paraId="2DD870CF" w14:textId="179289FC"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380" w:type="pct"/>
            <w:tcBorders>
              <w:top w:val="single" w:sz="8" w:space="0" w:color="D3D3D3"/>
              <w:left w:val="nil"/>
              <w:bottom w:val="single" w:sz="8" w:space="0" w:color="D3D3D3"/>
              <w:right w:val="single" w:sz="8" w:space="0" w:color="D3D3D3"/>
            </w:tcBorders>
            <w:shd w:val="clear" w:color="000000" w:fill="6E9ECA"/>
            <w:vAlign w:val="center"/>
            <w:hideMark/>
          </w:tcPr>
          <w:p w14:paraId="636C6E98" w14:textId="6BC4574B"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309" w:type="pct"/>
            <w:tcBorders>
              <w:top w:val="single" w:sz="8" w:space="0" w:color="D3D3D3"/>
              <w:left w:val="nil"/>
              <w:bottom w:val="single" w:sz="8" w:space="0" w:color="D3D3D3"/>
              <w:right w:val="single" w:sz="8" w:space="0" w:color="D3D3D3"/>
            </w:tcBorders>
            <w:shd w:val="clear" w:color="000000" w:fill="6E9ECA"/>
            <w:vAlign w:val="center"/>
            <w:hideMark/>
          </w:tcPr>
          <w:p w14:paraId="51DB9C4D" w14:textId="6655D4C6"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302" w:type="pct"/>
            <w:tcBorders>
              <w:top w:val="single" w:sz="8" w:space="0" w:color="D3D3D3"/>
              <w:left w:val="nil"/>
              <w:bottom w:val="single" w:sz="8" w:space="0" w:color="D3D3D3"/>
              <w:right w:val="single" w:sz="8" w:space="0" w:color="D3D3D3"/>
            </w:tcBorders>
            <w:shd w:val="clear" w:color="000000" w:fill="6E9ECA"/>
            <w:vAlign w:val="center"/>
            <w:hideMark/>
          </w:tcPr>
          <w:p w14:paraId="71082311" w14:textId="05D0ABF1" w:rsidR="005044BE" w:rsidRPr="006F7A4F" w:rsidRDefault="00865540"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397" w:type="pct"/>
            <w:tcBorders>
              <w:top w:val="single" w:sz="8" w:space="0" w:color="D3D3D3"/>
              <w:left w:val="nil"/>
              <w:bottom w:val="single" w:sz="8" w:space="0" w:color="D3D3D3"/>
              <w:right w:val="single" w:sz="8" w:space="0" w:color="D3D3D3"/>
            </w:tcBorders>
            <w:shd w:val="clear" w:color="000000" w:fill="6E9ECA"/>
            <w:vAlign w:val="center"/>
            <w:hideMark/>
          </w:tcPr>
          <w:p w14:paraId="60362EFF" w14:textId="3160E144" w:rsidR="005044BE" w:rsidRPr="006F7A4F" w:rsidRDefault="005E5D01"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5044BE" w:rsidRPr="006F7A4F" w14:paraId="2A34692C" w14:textId="77777777" w:rsidTr="00F53828">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14:paraId="6FBF6EA4"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503" w:type="pct"/>
            <w:tcBorders>
              <w:top w:val="nil"/>
              <w:left w:val="nil"/>
              <w:bottom w:val="single" w:sz="8" w:space="0" w:color="D3D3D3"/>
              <w:right w:val="single" w:sz="8" w:space="0" w:color="D3D3D3"/>
            </w:tcBorders>
            <w:shd w:val="clear" w:color="000000" w:fill="708090"/>
            <w:vAlign w:val="center"/>
            <w:hideMark/>
          </w:tcPr>
          <w:p w14:paraId="1E04873C" w14:textId="6CAEC7B1" w:rsidR="005044BE" w:rsidRPr="006F7A4F" w:rsidRDefault="00865540"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39" w:type="pct"/>
            <w:tcBorders>
              <w:top w:val="nil"/>
              <w:left w:val="nil"/>
              <w:bottom w:val="single" w:sz="8" w:space="0" w:color="D3D3D3"/>
              <w:right w:val="single" w:sz="8" w:space="0" w:color="D3D3D3"/>
            </w:tcBorders>
            <w:shd w:val="clear" w:color="auto" w:fill="auto"/>
            <w:vAlign w:val="center"/>
            <w:hideMark/>
          </w:tcPr>
          <w:p w14:paraId="2EC4D3CD" w14:textId="77777777" w:rsidR="005044BE" w:rsidRPr="006F7A4F" w:rsidRDefault="005044BE"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27" w:type="pct"/>
            <w:tcBorders>
              <w:top w:val="nil"/>
              <w:left w:val="nil"/>
              <w:bottom w:val="single" w:sz="8" w:space="0" w:color="D3D3D3"/>
              <w:right w:val="single" w:sz="8" w:space="0" w:color="D3D3D3"/>
            </w:tcBorders>
            <w:shd w:val="clear" w:color="auto" w:fill="auto"/>
            <w:vAlign w:val="center"/>
            <w:hideMark/>
          </w:tcPr>
          <w:p w14:paraId="4FFE327E" w14:textId="77777777" w:rsidR="005044BE" w:rsidRPr="006F7A4F" w:rsidRDefault="00D819CC"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144.768.815,40</w:t>
            </w:r>
          </w:p>
        </w:tc>
        <w:tc>
          <w:tcPr>
            <w:tcW w:w="427" w:type="pct"/>
            <w:tcBorders>
              <w:top w:val="nil"/>
              <w:left w:val="nil"/>
              <w:bottom w:val="single" w:sz="8" w:space="0" w:color="D3D3D3"/>
              <w:right w:val="single" w:sz="8" w:space="0" w:color="D3D3D3"/>
            </w:tcBorders>
            <w:shd w:val="clear" w:color="auto" w:fill="auto"/>
            <w:vAlign w:val="center"/>
            <w:hideMark/>
          </w:tcPr>
          <w:p w14:paraId="65E3EF80" w14:textId="77777777" w:rsidR="005044BE" w:rsidRPr="006F7A4F" w:rsidRDefault="00D819CC"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263.427.374,89</w:t>
            </w:r>
          </w:p>
        </w:tc>
        <w:tc>
          <w:tcPr>
            <w:tcW w:w="325" w:type="pct"/>
            <w:tcBorders>
              <w:top w:val="nil"/>
              <w:left w:val="nil"/>
              <w:bottom w:val="single" w:sz="8" w:space="0" w:color="D3D3D3"/>
              <w:right w:val="single" w:sz="8" w:space="0" w:color="D3D3D3"/>
            </w:tcBorders>
            <w:shd w:val="clear" w:color="auto" w:fill="auto"/>
            <w:vAlign w:val="center"/>
            <w:hideMark/>
          </w:tcPr>
          <w:p w14:paraId="7467F8A2" w14:textId="77777777" w:rsidR="005044BE" w:rsidRPr="006F7A4F" w:rsidRDefault="005044BE"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80" w:type="pct"/>
            <w:tcBorders>
              <w:top w:val="nil"/>
              <w:left w:val="nil"/>
              <w:bottom w:val="single" w:sz="8" w:space="0" w:color="D3D3D3"/>
              <w:right w:val="single" w:sz="8" w:space="0" w:color="D3D3D3"/>
            </w:tcBorders>
            <w:shd w:val="clear" w:color="auto" w:fill="auto"/>
            <w:vAlign w:val="center"/>
            <w:hideMark/>
          </w:tcPr>
          <w:p w14:paraId="53BA57B6" w14:textId="77777777" w:rsidR="005044BE" w:rsidRPr="006F7A4F" w:rsidRDefault="005044BE"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09" w:type="pct"/>
            <w:tcBorders>
              <w:top w:val="nil"/>
              <w:left w:val="nil"/>
              <w:bottom w:val="single" w:sz="8" w:space="0" w:color="D3D3D3"/>
              <w:right w:val="single" w:sz="8" w:space="0" w:color="D3D3D3"/>
            </w:tcBorders>
            <w:shd w:val="clear" w:color="auto" w:fill="auto"/>
            <w:vAlign w:val="center"/>
            <w:hideMark/>
          </w:tcPr>
          <w:p w14:paraId="2EC3BA82" w14:textId="77777777" w:rsidR="005044BE" w:rsidRPr="006F7A4F" w:rsidRDefault="005044BE"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02" w:type="pct"/>
            <w:tcBorders>
              <w:top w:val="nil"/>
              <w:left w:val="nil"/>
              <w:bottom w:val="single" w:sz="8" w:space="0" w:color="D3D3D3"/>
              <w:right w:val="single" w:sz="8" w:space="0" w:color="D3D3D3"/>
            </w:tcBorders>
            <w:shd w:val="clear" w:color="auto" w:fill="auto"/>
            <w:vAlign w:val="center"/>
            <w:hideMark/>
          </w:tcPr>
          <w:p w14:paraId="25D6DB74" w14:textId="77777777" w:rsidR="005044BE" w:rsidRPr="006F7A4F" w:rsidRDefault="005044BE" w:rsidP="005044BE">
            <w:pPr>
              <w:spacing w:after="0" w:line="240" w:lineRule="auto"/>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14:paraId="3EADBCE5" w14:textId="77777777" w:rsidR="005044BE" w:rsidRPr="006F7A4F" w:rsidRDefault="00D819CC"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408.196.190,28</w:t>
            </w:r>
          </w:p>
        </w:tc>
      </w:tr>
      <w:tr w:rsidR="005044BE" w:rsidRPr="006F7A4F" w14:paraId="58F6DFBD" w14:textId="77777777" w:rsidTr="00F53828">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14:paraId="37B37781"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503" w:type="pct"/>
            <w:tcBorders>
              <w:top w:val="nil"/>
              <w:left w:val="nil"/>
              <w:bottom w:val="single" w:sz="8" w:space="0" w:color="D3D3D3"/>
              <w:right w:val="single" w:sz="8" w:space="0" w:color="D3D3D3"/>
            </w:tcBorders>
            <w:shd w:val="clear" w:color="000000" w:fill="708090"/>
            <w:vAlign w:val="center"/>
            <w:hideMark/>
          </w:tcPr>
          <w:p w14:paraId="7AFC6461" w14:textId="082FB0EA" w:rsidR="005044BE" w:rsidRPr="006F7A4F" w:rsidRDefault="005D4FB4"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39" w:type="pct"/>
            <w:tcBorders>
              <w:top w:val="nil"/>
              <w:left w:val="nil"/>
              <w:bottom w:val="single" w:sz="8" w:space="0" w:color="D3D3D3"/>
              <w:right w:val="single" w:sz="8" w:space="0" w:color="D3D3D3"/>
            </w:tcBorders>
            <w:shd w:val="clear" w:color="000000" w:fill="708090"/>
            <w:vAlign w:val="center"/>
            <w:hideMark/>
          </w:tcPr>
          <w:p w14:paraId="3FA3D93F"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27" w:type="pct"/>
            <w:tcBorders>
              <w:top w:val="nil"/>
              <w:left w:val="nil"/>
              <w:bottom w:val="single" w:sz="8" w:space="0" w:color="D3D3D3"/>
              <w:right w:val="single" w:sz="8" w:space="0" w:color="D3D3D3"/>
            </w:tcBorders>
            <w:shd w:val="clear" w:color="000000" w:fill="708090"/>
            <w:vAlign w:val="center"/>
            <w:hideMark/>
          </w:tcPr>
          <w:p w14:paraId="0BD2110B" w14:textId="77777777" w:rsidR="005044BE" w:rsidRPr="006F7A4F" w:rsidRDefault="00D819CC"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144.768.815,40</w:t>
            </w:r>
          </w:p>
        </w:tc>
        <w:tc>
          <w:tcPr>
            <w:tcW w:w="427" w:type="pct"/>
            <w:tcBorders>
              <w:top w:val="nil"/>
              <w:left w:val="nil"/>
              <w:bottom w:val="single" w:sz="8" w:space="0" w:color="D3D3D3"/>
              <w:right w:val="single" w:sz="8" w:space="0" w:color="D3D3D3"/>
            </w:tcBorders>
            <w:shd w:val="clear" w:color="000000" w:fill="708090"/>
            <w:vAlign w:val="center"/>
            <w:hideMark/>
          </w:tcPr>
          <w:p w14:paraId="14E48D98" w14:textId="77777777" w:rsidR="005044BE" w:rsidRPr="006F7A4F" w:rsidRDefault="00D819CC" w:rsidP="005044BE">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263.427.374,89</w:t>
            </w:r>
          </w:p>
        </w:tc>
        <w:tc>
          <w:tcPr>
            <w:tcW w:w="325" w:type="pct"/>
            <w:tcBorders>
              <w:top w:val="nil"/>
              <w:left w:val="nil"/>
              <w:bottom w:val="single" w:sz="8" w:space="0" w:color="D3D3D3"/>
              <w:right w:val="single" w:sz="8" w:space="0" w:color="D3D3D3"/>
            </w:tcBorders>
            <w:shd w:val="clear" w:color="000000" w:fill="708090"/>
            <w:vAlign w:val="center"/>
            <w:hideMark/>
          </w:tcPr>
          <w:p w14:paraId="1F18B558"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380" w:type="pct"/>
            <w:tcBorders>
              <w:top w:val="nil"/>
              <w:left w:val="nil"/>
              <w:bottom w:val="single" w:sz="8" w:space="0" w:color="D3D3D3"/>
              <w:right w:val="single" w:sz="8" w:space="0" w:color="D3D3D3"/>
            </w:tcBorders>
            <w:shd w:val="clear" w:color="000000" w:fill="708090"/>
            <w:vAlign w:val="center"/>
            <w:hideMark/>
          </w:tcPr>
          <w:p w14:paraId="11F1C27E"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309" w:type="pct"/>
            <w:tcBorders>
              <w:top w:val="nil"/>
              <w:left w:val="nil"/>
              <w:bottom w:val="single" w:sz="8" w:space="0" w:color="D3D3D3"/>
              <w:right w:val="single" w:sz="8" w:space="0" w:color="D3D3D3"/>
            </w:tcBorders>
            <w:shd w:val="clear" w:color="000000" w:fill="708090"/>
            <w:vAlign w:val="center"/>
            <w:hideMark/>
          </w:tcPr>
          <w:p w14:paraId="02BF273B"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302" w:type="pct"/>
            <w:tcBorders>
              <w:top w:val="nil"/>
              <w:left w:val="nil"/>
              <w:bottom w:val="single" w:sz="8" w:space="0" w:color="D3D3D3"/>
              <w:right w:val="single" w:sz="8" w:space="0" w:color="D3D3D3"/>
            </w:tcBorders>
            <w:shd w:val="clear" w:color="000000" w:fill="708090"/>
            <w:vAlign w:val="center"/>
            <w:hideMark/>
          </w:tcPr>
          <w:p w14:paraId="7A50B289" w14:textId="77777777" w:rsidR="005044BE" w:rsidRPr="006F7A4F" w:rsidRDefault="005044BE"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14:paraId="04DE2324" w14:textId="77777777" w:rsidR="005044BE" w:rsidRPr="006F7A4F" w:rsidRDefault="00D819CC" w:rsidP="005044BE">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408.196.190,28</w:t>
            </w:r>
          </w:p>
        </w:tc>
      </w:tr>
    </w:tbl>
    <w:p w14:paraId="11F23054" w14:textId="77777777" w:rsidR="005044BE" w:rsidRPr="006F7A4F" w:rsidRDefault="005044BE" w:rsidP="005044BE">
      <w:pPr>
        <w:rPr>
          <w:rFonts w:ascii="Times New Roman" w:hAnsi="Times New Roman" w:cs="Times New Roman"/>
          <w:sz w:val="24"/>
          <w:szCs w:val="24"/>
        </w:rPr>
      </w:pPr>
      <w:r w:rsidRPr="006F7A4F">
        <w:rPr>
          <w:rFonts w:ascii="Times New Roman" w:hAnsi="Times New Roman" w:cs="Times New Roman"/>
          <w:b/>
          <w:sz w:val="24"/>
          <w:szCs w:val="24"/>
        </w:rPr>
        <w:t>*</w:t>
      </w:r>
      <w:r w:rsidRPr="006F7A4F">
        <w:rPr>
          <w:rFonts w:ascii="Times New Roman" w:hAnsi="Times New Roman" w:cs="Times New Roman"/>
          <w:sz w:val="24"/>
          <w:szCs w:val="24"/>
        </w:rPr>
        <w:t>DİĞER: İletim şebekesinde ve depolama tesislerinde kullanılan gaz miktarını ifade etmektedir.</w:t>
      </w:r>
    </w:p>
    <w:p w14:paraId="1334B1C1" w14:textId="77777777" w:rsidR="005044BE" w:rsidRPr="006F7A4F" w:rsidRDefault="005044BE" w:rsidP="005044BE">
      <w:pPr>
        <w:rPr>
          <w:rFonts w:ascii="Times New Roman" w:hAnsi="Times New Roman" w:cs="Times New Roman"/>
          <w:b/>
          <w:sz w:val="24"/>
          <w:szCs w:val="24"/>
        </w:rPr>
      </w:pPr>
      <w:r w:rsidRPr="006F7A4F">
        <w:rPr>
          <w:rFonts w:ascii="Times New Roman" w:hAnsi="Times New Roman" w:cs="Times New Roman"/>
          <w:i/>
          <w:u w:val="single"/>
        </w:rPr>
        <w:t>Not:</w:t>
      </w:r>
      <w:r w:rsidRPr="006F7A4F">
        <w:rPr>
          <w:rFonts w:ascii="Times New Roman" w:hAnsi="Times New Roman" w:cs="Times New Roman"/>
        </w:rPr>
        <w:t xml:space="preserve"> İletim şebekesinde ve depolama tesislerinde tüketilen gaz miktarları, aylık doğal gaz sektör raporlarına eklenmezken, yıllık raporlarda tüketim miktarına </w:t>
      </w:r>
      <w:proofErr w:type="gramStart"/>
      <w:r w:rsidRPr="006F7A4F">
        <w:rPr>
          <w:rFonts w:ascii="Times New Roman" w:hAnsi="Times New Roman" w:cs="Times New Roman"/>
        </w:rPr>
        <w:t>dahil</w:t>
      </w:r>
      <w:proofErr w:type="gramEnd"/>
      <w:r w:rsidRPr="006F7A4F">
        <w:rPr>
          <w:rFonts w:ascii="Times New Roman" w:hAnsi="Times New Roman" w:cs="Times New Roman"/>
        </w:rPr>
        <w:t xml:space="preserve"> edilmektedir.</w:t>
      </w:r>
    </w:p>
    <w:p w14:paraId="6793E52B" w14:textId="77777777" w:rsidR="005044BE" w:rsidRPr="006F7A4F" w:rsidRDefault="005044BE" w:rsidP="005044BE">
      <w:pPr>
        <w:rPr>
          <w:rFonts w:ascii="Times New Roman" w:hAnsi="Times New Roman" w:cs="Times New Roman"/>
        </w:rPr>
      </w:pPr>
      <w:r w:rsidRPr="006F7A4F">
        <w:rPr>
          <w:rFonts w:ascii="Times New Roman" w:hAnsi="Times New Roman" w:cs="Times New Roman"/>
        </w:rPr>
        <w:br w:type="page"/>
      </w:r>
    </w:p>
    <w:p w14:paraId="2FCB9B55" w14:textId="77777777" w:rsidR="005044BE" w:rsidRPr="006F7A4F" w:rsidRDefault="005044BE" w:rsidP="00013187">
      <w:pPr>
        <w:pStyle w:val="Balk5"/>
      </w:pPr>
      <w:bookmarkStart w:id="822" w:name="_Toc47706252"/>
      <w:r w:rsidRPr="006F7A4F">
        <w:lastRenderedPageBreak/>
        <w:t>Tablo 10.83 TÜRKİYE</w:t>
      </w:r>
      <w:bookmarkEnd w:id="822"/>
    </w:p>
    <w:p w14:paraId="3112D742" w14:textId="77777777" w:rsidR="005044BE" w:rsidRPr="006F7A4F" w:rsidRDefault="005044BE" w:rsidP="005044BE">
      <w:pPr>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2178"/>
        <w:gridCol w:w="905"/>
        <w:gridCol w:w="1340"/>
        <w:gridCol w:w="1260"/>
        <w:gridCol w:w="1189"/>
        <w:gridCol w:w="1340"/>
        <w:gridCol w:w="1260"/>
        <w:gridCol w:w="1340"/>
        <w:gridCol w:w="1140"/>
        <w:gridCol w:w="1340"/>
      </w:tblGrid>
      <w:tr w:rsidR="00CF2FE7" w:rsidRPr="006F7A4F" w14:paraId="485F5AF4" w14:textId="77777777" w:rsidTr="00CF2FE7">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AD8CE7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TÜRKİYE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A75ED72" w14:textId="28A2ABC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230110" w14:textId="03A559B9"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EC83B4" w14:textId="796FD2EA"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854F67" w14:textId="51FB4A80"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441967" w14:textId="3065F521"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8F6F56" w14:textId="5279CAA7"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AF3E3E" w14:textId="25605671"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F377B5" w14:textId="7BE0E47F" w:rsidR="00CF2FE7" w:rsidRPr="006F7A4F" w:rsidRDefault="00865540" w:rsidP="00CF2FE7">
            <w:pPr>
              <w:spacing w:after="0" w:line="240" w:lineRule="auto"/>
              <w:jc w:val="center"/>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445AE2" w14:textId="7DAAC5DB" w:rsidR="00CF2FE7" w:rsidRPr="006F7A4F" w:rsidRDefault="005E5D01"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r>
      <w:tr w:rsidR="00CF2FE7" w:rsidRPr="006F7A4F" w14:paraId="36012E7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312E17"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AGDAŞ ADAPAZARI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1EDF7" w14:textId="1B756E2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4D2ECC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3.996,00</w:t>
            </w:r>
          </w:p>
        </w:tc>
        <w:tc>
          <w:tcPr>
            <w:tcW w:w="410" w:type="pct"/>
            <w:tcBorders>
              <w:top w:val="nil"/>
              <w:left w:val="nil"/>
              <w:bottom w:val="single" w:sz="4" w:space="0" w:color="D3D3D3"/>
              <w:right w:val="single" w:sz="4" w:space="0" w:color="D3D3D3"/>
            </w:tcBorders>
            <w:shd w:val="clear" w:color="auto" w:fill="auto"/>
            <w:vAlign w:val="center"/>
            <w:hideMark/>
          </w:tcPr>
          <w:p w14:paraId="3AD181A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67BFD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659,00</w:t>
            </w:r>
          </w:p>
        </w:tc>
        <w:tc>
          <w:tcPr>
            <w:tcW w:w="410" w:type="pct"/>
            <w:tcBorders>
              <w:top w:val="nil"/>
              <w:left w:val="nil"/>
              <w:bottom w:val="single" w:sz="4" w:space="0" w:color="D3D3D3"/>
              <w:right w:val="single" w:sz="4" w:space="0" w:color="D3D3D3"/>
            </w:tcBorders>
            <w:shd w:val="clear" w:color="auto" w:fill="auto"/>
            <w:vAlign w:val="center"/>
            <w:hideMark/>
          </w:tcPr>
          <w:p w14:paraId="313711E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71.466.888,00</w:t>
            </w:r>
          </w:p>
        </w:tc>
        <w:tc>
          <w:tcPr>
            <w:tcW w:w="410" w:type="pct"/>
            <w:tcBorders>
              <w:top w:val="nil"/>
              <w:left w:val="nil"/>
              <w:bottom w:val="single" w:sz="4" w:space="0" w:color="D3D3D3"/>
              <w:right w:val="single" w:sz="4" w:space="0" w:color="D3D3D3"/>
            </w:tcBorders>
            <w:shd w:val="clear" w:color="auto" w:fill="auto"/>
            <w:vAlign w:val="center"/>
            <w:hideMark/>
          </w:tcPr>
          <w:p w14:paraId="28B6248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35.749.120,00</w:t>
            </w:r>
          </w:p>
        </w:tc>
        <w:tc>
          <w:tcPr>
            <w:tcW w:w="410" w:type="pct"/>
            <w:tcBorders>
              <w:top w:val="nil"/>
              <w:left w:val="nil"/>
              <w:bottom w:val="single" w:sz="4" w:space="0" w:color="D3D3D3"/>
              <w:right w:val="single" w:sz="4" w:space="0" w:color="D3D3D3"/>
            </w:tcBorders>
            <w:shd w:val="clear" w:color="auto" w:fill="auto"/>
            <w:vAlign w:val="center"/>
            <w:hideMark/>
          </w:tcPr>
          <w:p w14:paraId="6EA5356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204.804.005,00</w:t>
            </w:r>
          </w:p>
        </w:tc>
        <w:tc>
          <w:tcPr>
            <w:tcW w:w="410" w:type="pct"/>
            <w:tcBorders>
              <w:top w:val="nil"/>
              <w:left w:val="nil"/>
              <w:bottom w:val="single" w:sz="4" w:space="0" w:color="D3D3D3"/>
              <w:right w:val="single" w:sz="4" w:space="0" w:color="D3D3D3"/>
            </w:tcBorders>
            <w:shd w:val="clear" w:color="auto" w:fill="auto"/>
            <w:vAlign w:val="center"/>
            <w:hideMark/>
          </w:tcPr>
          <w:p w14:paraId="52FF684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108.667.540,00</w:t>
            </w:r>
          </w:p>
        </w:tc>
        <w:tc>
          <w:tcPr>
            <w:tcW w:w="410" w:type="pct"/>
            <w:tcBorders>
              <w:top w:val="nil"/>
              <w:left w:val="nil"/>
              <w:bottom w:val="single" w:sz="4" w:space="0" w:color="D3D3D3"/>
              <w:right w:val="single" w:sz="4" w:space="0" w:color="D3D3D3"/>
            </w:tcBorders>
            <w:shd w:val="clear" w:color="708090" w:fill="708090"/>
            <w:vAlign w:val="center"/>
            <w:hideMark/>
          </w:tcPr>
          <w:p w14:paraId="2B4FF89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420.692.208,00</w:t>
            </w:r>
          </w:p>
        </w:tc>
      </w:tr>
      <w:tr w:rsidR="00CF2FE7" w:rsidRPr="006F7A4F" w14:paraId="666B3FA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609B77"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proofErr w:type="gramStart"/>
            <w:r w:rsidRPr="006F7A4F">
              <w:rPr>
                <w:rFonts w:ascii="Times New Roman" w:eastAsia="Times New Roman" w:hAnsi="Times New Roman" w:cs="Times New Roman"/>
                <w:b/>
                <w:bCs/>
                <w:color w:val="FFFFFF"/>
                <w:sz w:val="16"/>
                <w:szCs w:val="16"/>
                <w:lang w:eastAsia="tr-TR"/>
              </w:rPr>
              <w:t>Akmercan  Sinop</w:t>
            </w:r>
            <w:proofErr w:type="gramEnd"/>
            <w:r w:rsidRPr="006F7A4F">
              <w:rPr>
                <w:rFonts w:ascii="Times New Roman" w:eastAsia="Times New Roman" w:hAnsi="Times New Roman" w:cs="Times New Roman"/>
                <w:b/>
                <w:bCs/>
                <w:color w:val="FFFFFF"/>
                <w:sz w:val="16"/>
                <w:szCs w:val="16"/>
                <w:lang w:eastAsia="tr-TR"/>
              </w:rPr>
              <w:t xml:space="preserve"> Doğal Gaz Dağıtım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3391753" w14:textId="030F90E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0407EA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46B82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27.953,88</w:t>
            </w:r>
          </w:p>
        </w:tc>
        <w:tc>
          <w:tcPr>
            <w:tcW w:w="410" w:type="pct"/>
            <w:tcBorders>
              <w:top w:val="nil"/>
              <w:left w:val="nil"/>
              <w:bottom w:val="single" w:sz="4" w:space="0" w:color="D3D3D3"/>
              <w:right w:val="single" w:sz="4" w:space="0" w:color="D3D3D3"/>
            </w:tcBorders>
            <w:shd w:val="clear" w:color="auto" w:fill="auto"/>
            <w:vAlign w:val="center"/>
            <w:hideMark/>
          </w:tcPr>
          <w:p w14:paraId="2513D64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07C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8E772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2.071.348,26</w:t>
            </w:r>
          </w:p>
        </w:tc>
        <w:tc>
          <w:tcPr>
            <w:tcW w:w="410" w:type="pct"/>
            <w:tcBorders>
              <w:top w:val="nil"/>
              <w:left w:val="nil"/>
              <w:bottom w:val="single" w:sz="4" w:space="0" w:color="D3D3D3"/>
              <w:right w:val="single" w:sz="4" w:space="0" w:color="D3D3D3"/>
            </w:tcBorders>
            <w:shd w:val="clear" w:color="auto" w:fill="auto"/>
            <w:vAlign w:val="center"/>
            <w:hideMark/>
          </w:tcPr>
          <w:p w14:paraId="487D6C0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12.661.473,44</w:t>
            </w:r>
          </w:p>
        </w:tc>
        <w:tc>
          <w:tcPr>
            <w:tcW w:w="410" w:type="pct"/>
            <w:tcBorders>
              <w:top w:val="nil"/>
              <w:left w:val="nil"/>
              <w:bottom w:val="single" w:sz="4" w:space="0" w:color="D3D3D3"/>
              <w:right w:val="single" w:sz="4" w:space="0" w:color="D3D3D3"/>
            </w:tcBorders>
            <w:shd w:val="clear" w:color="auto" w:fill="auto"/>
            <w:vAlign w:val="center"/>
            <w:hideMark/>
          </w:tcPr>
          <w:p w14:paraId="0EA735F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CE3F9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14.760.775,58</w:t>
            </w:r>
          </w:p>
        </w:tc>
      </w:tr>
      <w:tr w:rsidR="00CF2FE7" w:rsidRPr="006F7A4F" w14:paraId="300F78F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76C14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E20DDF" w14:textId="0737CE3C"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C3B039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6BBE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63A89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48A0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3.839.438,47</w:t>
            </w:r>
          </w:p>
        </w:tc>
        <w:tc>
          <w:tcPr>
            <w:tcW w:w="410" w:type="pct"/>
            <w:tcBorders>
              <w:top w:val="nil"/>
              <w:left w:val="nil"/>
              <w:bottom w:val="single" w:sz="4" w:space="0" w:color="D3D3D3"/>
              <w:right w:val="single" w:sz="4" w:space="0" w:color="D3D3D3"/>
            </w:tcBorders>
            <w:shd w:val="clear" w:color="auto" w:fill="auto"/>
            <w:vAlign w:val="center"/>
            <w:hideMark/>
          </w:tcPr>
          <w:p w14:paraId="3F410B1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17.552.778,59</w:t>
            </w:r>
          </w:p>
        </w:tc>
        <w:tc>
          <w:tcPr>
            <w:tcW w:w="410" w:type="pct"/>
            <w:tcBorders>
              <w:top w:val="nil"/>
              <w:left w:val="nil"/>
              <w:bottom w:val="single" w:sz="4" w:space="0" w:color="D3D3D3"/>
              <w:right w:val="single" w:sz="4" w:space="0" w:color="D3D3D3"/>
            </w:tcBorders>
            <w:shd w:val="clear" w:color="auto" w:fill="auto"/>
            <w:vAlign w:val="center"/>
            <w:hideMark/>
          </w:tcPr>
          <w:p w14:paraId="3D532F9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73.594.138,40</w:t>
            </w:r>
          </w:p>
        </w:tc>
        <w:tc>
          <w:tcPr>
            <w:tcW w:w="410" w:type="pct"/>
            <w:tcBorders>
              <w:top w:val="nil"/>
              <w:left w:val="nil"/>
              <w:bottom w:val="single" w:sz="4" w:space="0" w:color="D3D3D3"/>
              <w:right w:val="single" w:sz="4" w:space="0" w:color="D3D3D3"/>
            </w:tcBorders>
            <w:shd w:val="clear" w:color="auto" w:fill="auto"/>
            <w:vAlign w:val="center"/>
            <w:hideMark/>
          </w:tcPr>
          <w:p w14:paraId="3B56BE6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7.134,97</w:t>
            </w:r>
          </w:p>
        </w:tc>
        <w:tc>
          <w:tcPr>
            <w:tcW w:w="410" w:type="pct"/>
            <w:tcBorders>
              <w:top w:val="nil"/>
              <w:left w:val="nil"/>
              <w:bottom w:val="single" w:sz="4" w:space="0" w:color="D3D3D3"/>
              <w:right w:val="single" w:sz="4" w:space="0" w:color="D3D3D3"/>
            </w:tcBorders>
            <w:shd w:val="clear" w:color="708090" w:fill="708090"/>
            <w:vAlign w:val="center"/>
            <w:hideMark/>
          </w:tcPr>
          <w:p w14:paraId="09D4495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94.993.490,43</w:t>
            </w:r>
          </w:p>
        </w:tc>
      </w:tr>
      <w:tr w:rsidR="00CF2FE7" w:rsidRPr="006F7A4F" w14:paraId="0D20777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A038B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AD1CBA" w14:textId="02EF8A20"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133C74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7132C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B6E94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856,08</w:t>
            </w:r>
          </w:p>
        </w:tc>
        <w:tc>
          <w:tcPr>
            <w:tcW w:w="410" w:type="pct"/>
            <w:tcBorders>
              <w:top w:val="nil"/>
              <w:left w:val="nil"/>
              <w:bottom w:val="single" w:sz="4" w:space="0" w:color="D3D3D3"/>
              <w:right w:val="single" w:sz="4" w:space="0" w:color="D3D3D3"/>
            </w:tcBorders>
            <w:shd w:val="clear" w:color="auto" w:fill="auto"/>
            <w:vAlign w:val="center"/>
            <w:hideMark/>
          </w:tcPr>
          <w:p w14:paraId="4B1FCD2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32.337.308,72</w:t>
            </w:r>
          </w:p>
        </w:tc>
        <w:tc>
          <w:tcPr>
            <w:tcW w:w="410" w:type="pct"/>
            <w:tcBorders>
              <w:top w:val="nil"/>
              <w:left w:val="nil"/>
              <w:bottom w:val="single" w:sz="4" w:space="0" w:color="D3D3D3"/>
              <w:right w:val="single" w:sz="4" w:space="0" w:color="D3D3D3"/>
            </w:tcBorders>
            <w:shd w:val="clear" w:color="auto" w:fill="auto"/>
            <w:vAlign w:val="center"/>
            <w:hideMark/>
          </w:tcPr>
          <w:p w14:paraId="1E0DA63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22.126.393,90</w:t>
            </w:r>
          </w:p>
        </w:tc>
        <w:tc>
          <w:tcPr>
            <w:tcW w:w="410" w:type="pct"/>
            <w:tcBorders>
              <w:top w:val="nil"/>
              <w:left w:val="nil"/>
              <w:bottom w:val="single" w:sz="4" w:space="0" w:color="D3D3D3"/>
              <w:right w:val="single" w:sz="4" w:space="0" w:color="D3D3D3"/>
            </w:tcBorders>
            <w:shd w:val="clear" w:color="auto" w:fill="auto"/>
            <w:vAlign w:val="center"/>
            <w:hideMark/>
          </w:tcPr>
          <w:p w14:paraId="0CAF229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79.036.515,83</w:t>
            </w:r>
          </w:p>
        </w:tc>
        <w:tc>
          <w:tcPr>
            <w:tcW w:w="410" w:type="pct"/>
            <w:tcBorders>
              <w:top w:val="nil"/>
              <w:left w:val="nil"/>
              <w:bottom w:val="single" w:sz="4" w:space="0" w:color="D3D3D3"/>
              <w:right w:val="single" w:sz="4" w:space="0" w:color="D3D3D3"/>
            </w:tcBorders>
            <w:shd w:val="clear" w:color="auto" w:fill="auto"/>
            <w:vAlign w:val="center"/>
            <w:hideMark/>
          </w:tcPr>
          <w:p w14:paraId="35CDD53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1.297.320,09</w:t>
            </w:r>
          </w:p>
        </w:tc>
        <w:tc>
          <w:tcPr>
            <w:tcW w:w="410" w:type="pct"/>
            <w:tcBorders>
              <w:top w:val="nil"/>
              <w:left w:val="nil"/>
              <w:bottom w:val="single" w:sz="4" w:space="0" w:color="D3D3D3"/>
              <w:right w:val="single" w:sz="4" w:space="0" w:color="D3D3D3"/>
            </w:tcBorders>
            <w:shd w:val="clear" w:color="708090" w:fill="708090"/>
            <w:vAlign w:val="center"/>
            <w:hideMark/>
          </w:tcPr>
          <w:p w14:paraId="34787B5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134.798.394,62</w:t>
            </w:r>
          </w:p>
        </w:tc>
      </w:tr>
      <w:tr w:rsidR="00CF2FE7" w:rsidRPr="006F7A4F" w14:paraId="69ABB9C3"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941FA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8EC9BF" w14:textId="3A92AC2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2DE5ED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E8DEE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6.763,59</w:t>
            </w:r>
          </w:p>
        </w:tc>
        <w:tc>
          <w:tcPr>
            <w:tcW w:w="410" w:type="pct"/>
            <w:tcBorders>
              <w:top w:val="nil"/>
              <w:left w:val="nil"/>
              <w:bottom w:val="single" w:sz="4" w:space="0" w:color="D3D3D3"/>
              <w:right w:val="single" w:sz="4" w:space="0" w:color="D3D3D3"/>
            </w:tcBorders>
            <w:shd w:val="clear" w:color="auto" w:fill="auto"/>
            <w:vAlign w:val="center"/>
            <w:hideMark/>
          </w:tcPr>
          <w:p w14:paraId="1BBD2A4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0C9DA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22.916.598,93</w:t>
            </w:r>
          </w:p>
        </w:tc>
        <w:tc>
          <w:tcPr>
            <w:tcW w:w="410" w:type="pct"/>
            <w:tcBorders>
              <w:top w:val="nil"/>
              <w:left w:val="nil"/>
              <w:bottom w:val="single" w:sz="4" w:space="0" w:color="D3D3D3"/>
              <w:right w:val="single" w:sz="4" w:space="0" w:color="D3D3D3"/>
            </w:tcBorders>
            <w:shd w:val="clear" w:color="auto" w:fill="auto"/>
            <w:vAlign w:val="center"/>
            <w:hideMark/>
          </w:tcPr>
          <w:p w14:paraId="56089C5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9.497.081,69</w:t>
            </w:r>
          </w:p>
        </w:tc>
        <w:tc>
          <w:tcPr>
            <w:tcW w:w="410" w:type="pct"/>
            <w:tcBorders>
              <w:top w:val="nil"/>
              <w:left w:val="nil"/>
              <w:bottom w:val="single" w:sz="4" w:space="0" w:color="D3D3D3"/>
              <w:right w:val="single" w:sz="4" w:space="0" w:color="D3D3D3"/>
            </w:tcBorders>
            <w:shd w:val="clear" w:color="auto" w:fill="auto"/>
            <w:vAlign w:val="center"/>
            <w:hideMark/>
          </w:tcPr>
          <w:p w14:paraId="236237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43.384.774,85</w:t>
            </w:r>
          </w:p>
        </w:tc>
        <w:tc>
          <w:tcPr>
            <w:tcW w:w="410" w:type="pct"/>
            <w:tcBorders>
              <w:top w:val="nil"/>
              <w:left w:val="nil"/>
              <w:bottom w:val="single" w:sz="4" w:space="0" w:color="D3D3D3"/>
              <w:right w:val="single" w:sz="4" w:space="0" w:color="D3D3D3"/>
            </w:tcBorders>
            <w:shd w:val="clear" w:color="auto" w:fill="auto"/>
            <w:vAlign w:val="center"/>
            <w:hideMark/>
          </w:tcPr>
          <w:p w14:paraId="09E8D29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30.628,18</w:t>
            </w:r>
          </w:p>
        </w:tc>
        <w:tc>
          <w:tcPr>
            <w:tcW w:w="410" w:type="pct"/>
            <w:tcBorders>
              <w:top w:val="nil"/>
              <w:left w:val="nil"/>
              <w:bottom w:val="single" w:sz="4" w:space="0" w:color="D3D3D3"/>
              <w:right w:val="single" w:sz="4" w:space="0" w:color="D3D3D3"/>
            </w:tcBorders>
            <w:shd w:val="clear" w:color="708090" w:fill="708090"/>
            <w:vAlign w:val="center"/>
            <w:hideMark/>
          </w:tcPr>
          <w:p w14:paraId="43E2AA4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75.835.847,23</w:t>
            </w:r>
          </w:p>
        </w:tc>
      </w:tr>
      <w:tr w:rsidR="00CF2FE7" w:rsidRPr="006F7A4F" w14:paraId="3D2A175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0268B8"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GEPA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7856DB" w14:textId="7B37BDE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AA8B45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24.420,95</w:t>
            </w:r>
          </w:p>
        </w:tc>
        <w:tc>
          <w:tcPr>
            <w:tcW w:w="410" w:type="pct"/>
            <w:tcBorders>
              <w:top w:val="nil"/>
              <w:left w:val="nil"/>
              <w:bottom w:val="single" w:sz="4" w:space="0" w:color="D3D3D3"/>
              <w:right w:val="single" w:sz="4" w:space="0" w:color="D3D3D3"/>
            </w:tcBorders>
            <w:shd w:val="clear" w:color="auto" w:fill="auto"/>
            <w:vAlign w:val="center"/>
            <w:hideMark/>
          </w:tcPr>
          <w:p w14:paraId="751B9B4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1415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D5AB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42.844.627,41</w:t>
            </w:r>
          </w:p>
        </w:tc>
        <w:tc>
          <w:tcPr>
            <w:tcW w:w="410" w:type="pct"/>
            <w:tcBorders>
              <w:top w:val="nil"/>
              <w:left w:val="nil"/>
              <w:bottom w:val="single" w:sz="4" w:space="0" w:color="D3D3D3"/>
              <w:right w:val="single" w:sz="4" w:space="0" w:color="D3D3D3"/>
            </w:tcBorders>
            <w:shd w:val="clear" w:color="auto" w:fill="auto"/>
            <w:vAlign w:val="center"/>
            <w:hideMark/>
          </w:tcPr>
          <w:p w14:paraId="1512239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2.108.065,80</w:t>
            </w:r>
          </w:p>
        </w:tc>
        <w:tc>
          <w:tcPr>
            <w:tcW w:w="410" w:type="pct"/>
            <w:tcBorders>
              <w:top w:val="nil"/>
              <w:left w:val="nil"/>
              <w:bottom w:val="single" w:sz="4" w:space="0" w:color="D3D3D3"/>
              <w:right w:val="single" w:sz="4" w:space="0" w:color="D3D3D3"/>
            </w:tcBorders>
            <w:shd w:val="clear" w:color="auto" w:fill="auto"/>
            <w:vAlign w:val="center"/>
            <w:hideMark/>
          </w:tcPr>
          <w:p w14:paraId="73EC509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12.438.288,35</w:t>
            </w:r>
          </w:p>
        </w:tc>
        <w:tc>
          <w:tcPr>
            <w:tcW w:w="410" w:type="pct"/>
            <w:tcBorders>
              <w:top w:val="nil"/>
              <w:left w:val="nil"/>
              <w:bottom w:val="single" w:sz="4" w:space="0" w:color="D3D3D3"/>
              <w:right w:val="single" w:sz="4" w:space="0" w:color="D3D3D3"/>
            </w:tcBorders>
            <w:shd w:val="clear" w:color="auto" w:fill="auto"/>
            <w:vAlign w:val="center"/>
            <w:hideMark/>
          </w:tcPr>
          <w:p w14:paraId="4BDB960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1866B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57.415.402,51</w:t>
            </w:r>
          </w:p>
        </w:tc>
      </w:tr>
      <w:tr w:rsidR="00CF2FE7" w:rsidRPr="006F7A4F" w14:paraId="28BFD0F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CEEED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xml:space="preserve">AKMERCAN </w:t>
            </w:r>
            <w:proofErr w:type="gramStart"/>
            <w:r w:rsidRPr="006F7A4F">
              <w:rPr>
                <w:rFonts w:ascii="Times New Roman" w:eastAsia="Times New Roman" w:hAnsi="Times New Roman" w:cs="Times New Roman"/>
                <w:b/>
                <w:bCs/>
                <w:color w:val="FFFFFF"/>
                <w:sz w:val="16"/>
                <w:szCs w:val="16"/>
                <w:lang w:eastAsia="tr-TR"/>
              </w:rPr>
              <w:t>HAKKARİ</w:t>
            </w:r>
            <w:proofErr w:type="gramEnd"/>
            <w:r w:rsidRPr="006F7A4F">
              <w:rPr>
                <w:rFonts w:ascii="Times New Roman" w:eastAsia="Times New Roman" w:hAnsi="Times New Roman" w:cs="Times New Roman"/>
                <w:b/>
                <w:bCs/>
                <w:color w:val="FFFFFF"/>
                <w:sz w:val="16"/>
                <w:szCs w:val="16"/>
                <w:lang w:eastAsia="tr-TR"/>
              </w:rPr>
              <w:t xml:space="preserve">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ACFCA8" w14:textId="247C5960"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265710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AD012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118A6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F6B66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549,15</w:t>
            </w:r>
          </w:p>
        </w:tc>
        <w:tc>
          <w:tcPr>
            <w:tcW w:w="410" w:type="pct"/>
            <w:tcBorders>
              <w:top w:val="nil"/>
              <w:left w:val="nil"/>
              <w:bottom w:val="single" w:sz="4" w:space="0" w:color="D3D3D3"/>
              <w:right w:val="single" w:sz="4" w:space="0" w:color="D3D3D3"/>
            </w:tcBorders>
            <w:shd w:val="clear" w:color="auto" w:fill="auto"/>
            <w:vAlign w:val="center"/>
            <w:hideMark/>
          </w:tcPr>
          <w:p w14:paraId="22BF8C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51.066,96</w:t>
            </w:r>
          </w:p>
        </w:tc>
        <w:tc>
          <w:tcPr>
            <w:tcW w:w="410" w:type="pct"/>
            <w:tcBorders>
              <w:top w:val="nil"/>
              <w:left w:val="nil"/>
              <w:bottom w:val="single" w:sz="4" w:space="0" w:color="D3D3D3"/>
              <w:right w:val="single" w:sz="4" w:space="0" w:color="D3D3D3"/>
            </w:tcBorders>
            <w:shd w:val="clear" w:color="auto" w:fill="auto"/>
            <w:vAlign w:val="center"/>
            <w:hideMark/>
          </w:tcPr>
          <w:p w14:paraId="298AF9A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99.843,02</w:t>
            </w:r>
          </w:p>
        </w:tc>
        <w:tc>
          <w:tcPr>
            <w:tcW w:w="410" w:type="pct"/>
            <w:tcBorders>
              <w:top w:val="nil"/>
              <w:left w:val="nil"/>
              <w:bottom w:val="single" w:sz="4" w:space="0" w:color="D3D3D3"/>
              <w:right w:val="single" w:sz="4" w:space="0" w:color="D3D3D3"/>
            </w:tcBorders>
            <w:shd w:val="clear" w:color="auto" w:fill="auto"/>
            <w:vAlign w:val="center"/>
            <w:hideMark/>
          </w:tcPr>
          <w:p w14:paraId="53979A6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7A0B90D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151.459,13</w:t>
            </w:r>
          </w:p>
        </w:tc>
      </w:tr>
      <w:tr w:rsidR="00CF2FE7" w:rsidRPr="006F7A4F" w14:paraId="3BF56C6A"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C02CD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84BB73" w14:textId="517D7C6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317FC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12.930,17</w:t>
            </w:r>
          </w:p>
        </w:tc>
        <w:tc>
          <w:tcPr>
            <w:tcW w:w="410" w:type="pct"/>
            <w:tcBorders>
              <w:top w:val="nil"/>
              <w:left w:val="nil"/>
              <w:bottom w:val="single" w:sz="4" w:space="0" w:color="D3D3D3"/>
              <w:right w:val="single" w:sz="4" w:space="0" w:color="D3D3D3"/>
            </w:tcBorders>
            <w:shd w:val="clear" w:color="auto" w:fill="auto"/>
            <w:vAlign w:val="center"/>
            <w:hideMark/>
          </w:tcPr>
          <w:p w14:paraId="1A50C04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24.697,21</w:t>
            </w:r>
          </w:p>
        </w:tc>
        <w:tc>
          <w:tcPr>
            <w:tcW w:w="410" w:type="pct"/>
            <w:tcBorders>
              <w:top w:val="nil"/>
              <w:left w:val="nil"/>
              <w:bottom w:val="single" w:sz="4" w:space="0" w:color="D3D3D3"/>
              <w:right w:val="single" w:sz="4" w:space="0" w:color="D3D3D3"/>
            </w:tcBorders>
            <w:shd w:val="clear" w:color="auto" w:fill="auto"/>
            <w:vAlign w:val="center"/>
            <w:hideMark/>
          </w:tcPr>
          <w:p w14:paraId="26ECA21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1.281,40</w:t>
            </w:r>
          </w:p>
        </w:tc>
        <w:tc>
          <w:tcPr>
            <w:tcW w:w="410" w:type="pct"/>
            <w:tcBorders>
              <w:top w:val="nil"/>
              <w:left w:val="nil"/>
              <w:bottom w:val="single" w:sz="4" w:space="0" w:color="D3D3D3"/>
              <w:right w:val="single" w:sz="4" w:space="0" w:color="D3D3D3"/>
            </w:tcBorders>
            <w:shd w:val="clear" w:color="auto" w:fill="auto"/>
            <w:vAlign w:val="center"/>
            <w:hideMark/>
          </w:tcPr>
          <w:p w14:paraId="5F12CE0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1.645.288,06</w:t>
            </w:r>
          </w:p>
        </w:tc>
        <w:tc>
          <w:tcPr>
            <w:tcW w:w="410" w:type="pct"/>
            <w:tcBorders>
              <w:top w:val="nil"/>
              <w:left w:val="nil"/>
              <w:bottom w:val="single" w:sz="4" w:space="0" w:color="D3D3D3"/>
              <w:right w:val="single" w:sz="4" w:space="0" w:color="D3D3D3"/>
            </w:tcBorders>
            <w:shd w:val="clear" w:color="auto" w:fill="auto"/>
            <w:vAlign w:val="center"/>
            <w:hideMark/>
          </w:tcPr>
          <w:p w14:paraId="6F75D60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1.164.585,40</w:t>
            </w:r>
          </w:p>
        </w:tc>
        <w:tc>
          <w:tcPr>
            <w:tcW w:w="410" w:type="pct"/>
            <w:tcBorders>
              <w:top w:val="nil"/>
              <w:left w:val="nil"/>
              <w:bottom w:val="single" w:sz="4" w:space="0" w:color="D3D3D3"/>
              <w:right w:val="single" w:sz="4" w:space="0" w:color="D3D3D3"/>
            </w:tcBorders>
            <w:shd w:val="clear" w:color="auto" w:fill="auto"/>
            <w:vAlign w:val="center"/>
            <w:hideMark/>
          </w:tcPr>
          <w:p w14:paraId="16A19AD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24.263.796,99</w:t>
            </w:r>
          </w:p>
        </w:tc>
        <w:tc>
          <w:tcPr>
            <w:tcW w:w="410" w:type="pct"/>
            <w:tcBorders>
              <w:top w:val="nil"/>
              <w:left w:val="nil"/>
              <w:bottom w:val="single" w:sz="4" w:space="0" w:color="D3D3D3"/>
              <w:right w:val="single" w:sz="4" w:space="0" w:color="D3D3D3"/>
            </w:tcBorders>
            <w:shd w:val="clear" w:color="auto" w:fill="auto"/>
            <w:vAlign w:val="center"/>
            <w:hideMark/>
          </w:tcPr>
          <w:p w14:paraId="50BD4BE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12.540,46</w:t>
            </w:r>
          </w:p>
        </w:tc>
        <w:tc>
          <w:tcPr>
            <w:tcW w:w="410" w:type="pct"/>
            <w:tcBorders>
              <w:top w:val="nil"/>
              <w:left w:val="nil"/>
              <w:bottom w:val="single" w:sz="4" w:space="0" w:color="D3D3D3"/>
              <w:right w:val="single" w:sz="4" w:space="0" w:color="D3D3D3"/>
            </w:tcBorders>
            <w:shd w:val="clear" w:color="708090" w:fill="708090"/>
            <w:vAlign w:val="center"/>
            <w:hideMark/>
          </w:tcPr>
          <w:p w14:paraId="09166A3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27.125.119,69</w:t>
            </w:r>
          </w:p>
        </w:tc>
      </w:tr>
      <w:tr w:rsidR="00CF2FE7" w:rsidRPr="006F7A4F" w14:paraId="4B2C90B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4CED5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MUĞLA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39B305" w14:textId="561B8FE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39571D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8.090.633,80</w:t>
            </w:r>
          </w:p>
        </w:tc>
        <w:tc>
          <w:tcPr>
            <w:tcW w:w="410" w:type="pct"/>
            <w:tcBorders>
              <w:top w:val="nil"/>
              <w:left w:val="nil"/>
              <w:bottom w:val="single" w:sz="4" w:space="0" w:color="D3D3D3"/>
              <w:right w:val="single" w:sz="4" w:space="0" w:color="D3D3D3"/>
            </w:tcBorders>
            <w:shd w:val="clear" w:color="auto" w:fill="auto"/>
            <w:vAlign w:val="center"/>
            <w:hideMark/>
          </w:tcPr>
          <w:p w14:paraId="073C8F8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49.935,63</w:t>
            </w:r>
          </w:p>
        </w:tc>
        <w:tc>
          <w:tcPr>
            <w:tcW w:w="410" w:type="pct"/>
            <w:tcBorders>
              <w:top w:val="nil"/>
              <w:left w:val="nil"/>
              <w:bottom w:val="single" w:sz="4" w:space="0" w:color="D3D3D3"/>
              <w:right w:val="single" w:sz="4" w:space="0" w:color="D3D3D3"/>
            </w:tcBorders>
            <w:shd w:val="clear" w:color="auto" w:fill="auto"/>
            <w:vAlign w:val="center"/>
            <w:hideMark/>
          </w:tcPr>
          <w:p w14:paraId="395B331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C4D02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72423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6.021.319,76</w:t>
            </w:r>
          </w:p>
        </w:tc>
        <w:tc>
          <w:tcPr>
            <w:tcW w:w="410" w:type="pct"/>
            <w:tcBorders>
              <w:top w:val="nil"/>
              <w:left w:val="nil"/>
              <w:bottom w:val="single" w:sz="4" w:space="0" w:color="D3D3D3"/>
              <w:right w:val="single" w:sz="4" w:space="0" w:color="D3D3D3"/>
            </w:tcBorders>
            <w:shd w:val="clear" w:color="auto" w:fill="auto"/>
            <w:vAlign w:val="center"/>
            <w:hideMark/>
          </w:tcPr>
          <w:p w14:paraId="1963B82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27.438.072,39</w:t>
            </w:r>
          </w:p>
        </w:tc>
        <w:tc>
          <w:tcPr>
            <w:tcW w:w="410" w:type="pct"/>
            <w:tcBorders>
              <w:top w:val="nil"/>
              <w:left w:val="nil"/>
              <w:bottom w:val="single" w:sz="4" w:space="0" w:color="D3D3D3"/>
              <w:right w:val="single" w:sz="4" w:space="0" w:color="D3D3D3"/>
            </w:tcBorders>
            <w:shd w:val="clear" w:color="auto" w:fill="auto"/>
            <w:vAlign w:val="center"/>
            <w:hideMark/>
          </w:tcPr>
          <w:p w14:paraId="219CD7E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6.189,78</w:t>
            </w:r>
          </w:p>
        </w:tc>
        <w:tc>
          <w:tcPr>
            <w:tcW w:w="410" w:type="pct"/>
            <w:tcBorders>
              <w:top w:val="nil"/>
              <w:left w:val="nil"/>
              <w:bottom w:val="single" w:sz="4" w:space="0" w:color="D3D3D3"/>
              <w:right w:val="single" w:sz="4" w:space="0" w:color="D3D3D3"/>
            </w:tcBorders>
            <w:shd w:val="clear" w:color="708090" w:fill="708090"/>
            <w:vAlign w:val="center"/>
            <w:hideMark/>
          </w:tcPr>
          <w:p w14:paraId="1914B9E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41.606.151,36</w:t>
            </w:r>
          </w:p>
        </w:tc>
      </w:tr>
      <w:tr w:rsidR="00CF2FE7" w:rsidRPr="006F7A4F" w14:paraId="4913A464"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B9508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AKMERCAN TUNCELİ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52B815" w14:textId="7A6B979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F6CFF8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94C3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25D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3A15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1F63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443.993,34</w:t>
            </w:r>
          </w:p>
        </w:tc>
        <w:tc>
          <w:tcPr>
            <w:tcW w:w="410" w:type="pct"/>
            <w:tcBorders>
              <w:top w:val="nil"/>
              <w:left w:val="nil"/>
              <w:bottom w:val="single" w:sz="4" w:space="0" w:color="D3D3D3"/>
              <w:right w:val="single" w:sz="4" w:space="0" w:color="D3D3D3"/>
            </w:tcBorders>
            <w:shd w:val="clear" w:color="auto" w:fill="auto"/>
            <w:vAlign w:val="center"/>
            <w:hideMark/>
          </w:tcPr>
          <w:p w14:paraId="466FE49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2.134.570,77</w:t>
            </w:r>
          </w:p>
        </w:tc>
        <w:tc>
          <w:tcPr>
            <w:tcW w:w="410" w:type="pct"/>
            <w:tcBorders>
              <w:top w:val="nil"/>
              <w:left w:val="nil"/>
              <w:bottom w:val="single" w:sz="4" w:space="0" w:color="D3D3D3"/>
              <w:right w:val="single" w:sz="4" w:space="0" w:color="D3D3D3"/>
            </w:tcBorders>
            <w:shd w:val="clear" w:color="auto" w:fill="auto"/>
            <w:vAlign w:val="center"/>
            <w:hideMark/>
          </w:tcPr>
          <w:p w14:paraId="4DA04BD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89732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2.578.564,12</w:t>
            </w:r>
          </w:p>
        </w:tc>
      </w:tr>
      <w:tr w:rsidR="00CF2FE7" w:rsidRPr="006F7A4F" w14:paraId="78E6AE48"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196688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348823" w14:textId="0CA41298"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4578E0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F101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E5C6A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0412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2.688.311,84</w:t>
            </w:r>
          </w:p>
        </w:tc>
        <w:tc>
          <w:tcPr>
            <w:tcW w:w="410" w:type="pct"/>
            <w:tcBorders>
              <w:top w:val="nil"/>
              <w:left w:val="nil"/>
              <w:bottom w:val="single" w:sz="4" w:space="0" w:color="D3D3D3"/>
              <w:right w:val="single" w:sz="4" w:space="0" w:color="D3D3D3"/>
            </w:tcBorders>
            <w:shd w:val="clear" w:color="auto" w:fill="auto"/>
            <w:vAlign w:val="center"/>
            <w:hideMark/>
          </w:tcPr>
          <w:p w14:paraId="7257B2E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138.329,61</w:t>
            </w:r>
          </w:p>
        </w:tc>
        <w:tc>
          <w:tcPr>
            <w:tcW w:w="410" w:type="pct"/>
            <w:tcBorders>
              <w:top w:val="nil"/>
              <w:left w:val="nil"/>
              <w:bottom w:val="single" w:sz="4" w:space="0" w:color="D3D3D3"/>
              <w:right w:val="single" w:sz="4" w:space="0" w:color="D3D3D3"/>
            </w:tcBorders>
            <w:shd w:val="clear" w:color="auto" w:fill="auto"/>
            <w:vAlign w:val="center"/>
            <w:hideMark/>
          </w:tcPr>
          <w:p w14:paraId="2977B58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B623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-81.955,22</w:t>
            </w:r>
          </w:p>
        </w:tc>
        <w:tc>
          <w:tcPr>
            <w:tcW w:w="410" w:type="pct"/>
            <w:tcBorders>
              <w:top w:val="nil"/>
              <w:left w:val="nil"/>
              <w:bottom w:val="single" w:sz="4" w:space="0" w:color="D3D3D3"/>
              <w:right w:val="single" w:sz="4" w:space="0" w:color="D3D3D3"/>
            </w:tcBorders>
            <w:shd w:val="clear" w:color="708090" w:fill="708090"/>
            <w:vAlign w:val="center"/>
            <w:hideMark/>
          </w:tcPr>
          <w:p w14:paraId="4872D87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2.744.686,22</w:t>
            </w:r>
          </w:p>
        </w:tc>
      </w:tr>
      <w:tr w:rsidR="00CF2FE7" w:rsidRPr="006F7A4F" w14:paraId="7E4446C2"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44B8FFAF"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0835BC69" w14:textId="0D69F94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089C7D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C41F5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F3ABE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162EC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20.397.543,88</w:t>
            </w:r>
          </w:p>
        </w:tc>
        <w:tc>
          <w:tcPr>
            <w:tcW w:w="410" w:type="pct"/>
            <w:tcBorders>
              <w:top w:val="nil"/>
              <w:left w:val="nil"/>
              <w:bottom w:val="single" w:sz="4" w:space="0" w:color="D3D3D3"/>
              <w:right w:val="single" w:sz="4" w:space="0" w:color="D3D3D3"/>
            </w:tcBorders>
            <w:shd w:val="clear" w:color="auto" w:fill="auto"/>
            <w:vAlign w:val="center"/>
            <w:hideMark/>
          </w:tcPr>
          <w:p w14:paraId="6F0C95A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20.817.092,03</w:t>
            </w:r>
          </w:p>
        </w:tc>
        <w:tc>
          <w:tcPr>
            <w:tcW w:w="410" w:type="pct"/>
            <w:tcBorders>
              <w:top w:val="nil"/>
              <w:left w:val="nil"/>
              <w:bottom w:val="single" w:sz="4" w:space="0" w:color="D3D3D3"/>
              <w:right w:val="single" w:sz="4" w:space="0" w:color="D3D3D3"/>
            </w:tcBorders>
            <w:shd w:val="clear" w:color="auto" w:fill="auto"/>
            <w:vAlign w:val="center"/>
            <w:hideMark/>
          </w:tcPr>
          <w:p w14:paraId="50D6051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8EA3C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-1.972,06</w:t>
            </w:r>
          </w:p>
        </w:tc>
        <w:tc>
          <w:tcPr>
            <w:tcW w:w="410" w:type="pct"/>
            <w:tcBorders>
              <w:top w:val="nil"/>
              <w:left w:val="nil"/>
              <w:bottom w:val="single" w:sz="4" w:space="0" w:color="D3D3D3"/>
              <w:right w:val="single" w:sz="4" w:space="0" w:color="D3D3D3"/>
            </w:tcBorders>
            <w:shd w:val="clear" w:color="708090" w:fill="708090"/>
            <w:vAlign w:val="center"/>
            <w:hideMark/>
          </w:tcPr>
          <w:p w14:paraId="242D709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41.212.663,85</w:t>
            </w:r>
          </w:p>
        </w:tc>
      </w:tr>
      <w:tr w:rsidR="00CF2FE7" w:rsidRPr="006F7A4F" w14:paraId="46A57F2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5B89BF"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AKSA AFYON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C0353B" w14:textId="358E05F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EC7184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2.239.155,21</w:t>
            </w:r>
          </w:p>
        </w:tc>
        <w:tc>
          <w:tcPr>
            <w:tcW w:w="410" w:type="pct"/>
            <w:tcBorders>
              <w:top w:val="nil"/>
              <w:left w:val="nil"/>
              <w:bottom w:val="single" w:sz="4" w:space="0" w:color="D3D3D3"/>
              <w:right w:val="single" w:sz="4" w:space="0" w:color="D3D3D3"/>
            </w:tcBorders>
            <w:shd w:val="clear" w:color="auto" w:fill="auto"/>
            <w:vAlign w:val="center"/>
            <w:hideMark/>
          </w:tcPr>
          <w:p w14:paraId="26FA97A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99EA2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B8518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28.390.773,67</w:t>
            </w:r>
          </w:p>
        </w:tc>
        <w:tc>
          <w:tcPr>
            <w:tcW w:w="410" w:type="pct"/>
            <w:tcBorders>
              <w:top w:val="nil"/>
              <w:left w:val="nil"/>
              <w:bottom w:val="single" w:sz="4" w:space="0" w:color="D3D3D3"/>
              <w:right w:val="single" w:sz="4" w:space="0" w:color="D3D3D3"/>
            </w:tcBorders>
            <w:shd w:val="clear" w:color="auto" w:fill="auto"/>
            <w:vAlign w:val="center"/>
            <w:hideMark/>
          </w:tcPr>
          <w:p w14:paraId="7F1D6C6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17.623.186,79</w:t>
            </w:r>
          </w:p>
        </w:tc>
        <w:tc>
          <w:tcPr>
            <w:tcW w:w="410" w:type="pct"/>
            <w:tcBorders>
              <w:top w:val="nil"/>
              <w:left w:val="nil"/>
              <w:bottom w:val="single" w:sz="4" w:space="0" w:color="D3D3D3"/>
              <w:right w:val="single" w:sz="4" w:space="0" w:color="D3D3D3"/>
            </w:tcBorders>
            <w:shd w:val="clear" w:color="auto" w:fill="auto"/>
            <w:vAlign w:val="center"/>
            <w:hideMark/>
          </w:tcPr>
          <w:p w14:paraId="26D4B7F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77.351.828,37</w:t>
            </w:r>
          </w:p>
        </w:tc>
        <w:tc>
          <w:tcPr>
            <w:tcW w:w="410" w:type="pct"/>
            <w:tcBorders>
              <w:top w:val="nil"/>
              <w:left w:val="nil"/>
              <w:bottom w:val="single" w:sz="4" w:space="0" w:color="D3D3D3"/>
              <w:right w:val="single" w:sz="4" w:space="0" w:color="D3D3D3"/>
            </w:tcBorders>
            <w:shd w:val="clear" w:color="auto" w:fill="auto"/>
            <w:vAlign w:val="center"/>
            <w:hideMark/>
          </w:tcPr>
          <w:p w14:paraId="49A30F1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28.449,10</w:t>
            </w:r>
          </w:p>
        </w:tc>
        <w:tc>
          <w:tcPr>
            <w:tcW w:w="410" w:type="pct"/>
            <w:tcBorders>
              <w:top w:val="nil"/>
              <w:left w:val="nil"/>
              <w:bottom w:val="single" w:sz="4" w:space="0" w:color="D3D3D3"/>
              <w:right w:val="single" w:sz="4" w:space="0" w:color="D3D3D3"/>
            </w:tcBorders>
            <w:shd w:val="clear" w:color="708090" w:fill="708090"/>
            <w:vAlign w:val="center"/>
            <w:hideMark/>
          </w:tcPr>
          <w:p w14:paraId="0F86EFA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125.633.393,15</w:t>
            </w:r>
          </w:p>
        </w:tc>
      </w:tr>
      <w:tr w:rsidR="00CF2FE7" w:rsidRPr="006F7A4F" w14:paraId="3348E7A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0C346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AĞRI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42BAC5" w14:textId="2488C74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403D44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F2C6C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BFF82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9F33A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8C63F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10.976.439,22</w:t>
            </w:r>
          </w:p>
        </w:tc>
        <w:tc>
          <w:tcPr>
            <w:tcW w:w="410" w:type="pct"/>
            <w:tcBorders>
              <w:top w:val="nil"/>
              <w:left w:val="nil"/>
              <w:bottom w:val="single" w:sz="4" w:space="0" w:color="D3D3D3"/>
              <w:right w:val="single" w:sz="4" w:space="0" w:color="D3D3D3"/>
            </w:tcBorders>
            <w:shd w:val="clear" w:color="auto" w:fill="auto"/>
            <w:vAlign w:val="center"/>
            <w:hideMark/>
          </w:tcPr>
          <w:p w14:paraId="26E377E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9.859.416,68</w:t>
            </w:r>
          </w:p>
        </w:tc>
        <w:tc>
          <w:tcPr>
            <w:tcW w:w="410" w:type="pct"/>
            <w:tcBorders>
              <w:top w:val="nil"/>
              <w:left w:val="nil"/>
              <w:bottom w:val="single" w:sz="4" w:space="0" w:color="D3D3D3"/>
              <w:right w:val="single" w:sz="4" w:space="0" w:color="D3D3D3"/>
            </w:tcBorders>
            <w:shd w:val="clear" w:color="auto" w:fill="auto"/>
            <w:vAlign w:val="center"/>
            <w:hideMark/>
          </w:tcPr>
          <w:p w14:paraId="7F7AF6A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12.636,77</w:t>
            </w:r>
          </w:p>
        </w:tc>
        <w:tc>
          <w:tcPr>
            <w:tcW w:w="410" w:type="pct"/>
            <w:tcBorders>
              <w:top w:val="nil"/>
              <w:left w:val="nil"/>
              <w:bottom w:val="single" w:sz="4" w:space="0" w:color="D3D3D3"/>
              <w:right w:val="single" w:sz="4" w:space="0" w:color="D3D3D3"/>
            </w:tcBorders>
            <w:shd w:val="clear" w:color="708090" w:fill="708090"/>
            <w:vAlign w:val="center"/>
            <w:hideMark/>
          </w:tcPr>
          <w:p w14:paraId="2B5692C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20.848.492,67</w:t>
            </w:r>
          </w:p>
        </w:tc>
      </w:tr>
      <w:tr w:rsidR="00CF2FE7" w:rsidRPr="006F7A4F" w14:paraId="3B38F53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EAEC7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BALIKESİR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DACE6" w14:textId="2E50C44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15EEB7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15.192.250,09</w:t>
            </w:r>
          </w:p>
        </w:tc>
        <w:tc>
          <w:tcPr>
            <w:tcW w:w="410" w:type="pct"/>
            <w:tcBorders>
              <w:top w:val="nil"/>
              <w:left w:val="nil"/>
              <w:bottom w:val="single" w:sz="4" w:space="0" w:color="D3D3D3"/>
              <w:right w:val="single" w:sz="4" w:space="0" w:color="D3D3D3"/>
            </w:tcBorders>
            <w:shd w:val="clear" w:color="auto" w:fill="auto"/>
            <w:vAlign w:val="center"/>
            <w:hideMark/>
          </w:tcPr>
          <w:p w14:paraId="517B198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8.082,17</w:t>
            </w:r>
          </w:p>
        </w:tc>
        <w:tc>
          <w:tcPr>
            <w:tcW w:w="410" w:type="pct"/>
            <w:tcBorders>
              <w:top w:val="nil"/>
              <w:left w:val="nil"/>
              <w:bottom w:val="single" w:sz="4" w:space="0" w:color="D3D3D3"/>
              <w:right w:val="single" w:sz="4" w:space="0" w:color="D3D3D3"/>
            </w:tcBorders>
            <w:shd w:val="clear" w:color="auto" w:fill="auto"/>
            <w:vAlign w:val="center"/>
            <w:hideMark/>
          </w:tcPr>
          <w:p w14:paraId="7A8E405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46C7E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48.248.083,45</w:t>
            </w:r>
          </w:p>
        </w:tc>
        <w:tc>
          <w:tcPr>
            <w:tcW w:w="410" w:type="pct"/>
            <w:tcBorders>
              <w:top w:val="nil"/>
              <w:left w:val="nil"/>
              <w:bottom w:val="single" w:sz="4" w:space="0" w:color="D3D3D3"/>
              <w:right w:val="single" w:sz="4" w:space="0" w:color="D3D3D3"/>
            </w:tcBorders>
            <w:shd w:val="clear" w:color="auto" w:fill="auto"/>
            <w:vAlign w:val="center"/>
            <w:hideMark/>
          </w:tcPr>
          <w:p w14:paraId="3C6EFC3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21.157.884,86</w:t>
            </w:r>
          </w:p>
        </w:tc>
        <w:tc>
          <w:tcPr>
            <w:tcW w:w="410" w:type="pct"/>
            <w:tcBorders>
              <w:top w:val="nil"/>
              <w:left w:val="nil"/>
              <w:bottom w:val="single" w:sz="4" w:space="0" w:color="D3D3D3"/>
              <w:right w:val="single" w:sz="4" w:space="0" w:color="D3D3D3"/>
            </w:tcBorders>
            <w:shd w:val="clear" w:color="auto" w:fill="auto"/>
            <w:vAlign w:val="center"/>
            <w:hideMark/>
          </w:tcPr>
          <w:p w14:paraId="08CDF4D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96.531.255,50</w:t>
            </w:r>
          </w:p>
        </w:tc>
        <w:tc>
          <w:tcPr>
            <w:tcW w:w="410" w:type="pct"/>
            <w:tcBorders>
              <w:top w:val="nil"/>
              <w:left w:val="nil"/>
              <w:bottom w:val="single" w:sz="4" w:space="0" w:color="D3D3D3"/>
              <w:right w:val="single" w:sz="4" w:space="0" w:color="D3D3D3"/>
            </w:tcBorders>
            <w:shd w:val="clear" w:color="auto" w:fill="auto"/>
            <w:vAlign w:val="center"/>
            <w:hideMark/>
          </w:tcPr>
          <w:p w14:paraId="60378EE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199.879,39</w:t>
            </w:r>
          </w:p>
        </w:tc>
        <w:tc>
          <w:tcPr>
            <w:tcW w:w="410" w:type="pct"/>
            <w:tcBorders>
              <w:top w:val="nil"/>
              <w:left w:val="nil"/>
              <w:bottom w:val="single" w:sz="4" w:space="0" w:color="D3D3D3"/>
              <w:right w:val="single" w:sz="4" w:space="0" w:color="D3D3D3"/>
            </w:tcBorders>
            <w:shd w:val="clear" w:color="708090" w:fill="708090"/>
            <w:vAlign w:val="center"/>
            <w:hideMark/>
          </w:tcPr>
          <w:p w14:paraId="4E73600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181.337.435,45</w:t>
            </w:r>
          </w:p>
        </w:tc>
      </w:tr>
      <w:tr w:rsidR="00CF2FE7" w:rsidRPr="006F7A4F" w14:paraId="5787BD36"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25248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F793E2" w14:textId="6B85E1E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EF0FF1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18.826.108,93</w:t>
            </w:r>
          </w:p>
        </w:tc>
        <w:tc>
          <w:tcPr>
            <w:tcW w:w="410" w:type="pct"/>
            <w:tcBorders>
              <w:top w:val="nil"/>
              <w:left w:val="nil"/>
              <w:bottom w:val="single" w:sz="4" w:space="0" w:color="D3D3D3"/>
              <w:right w:val="single" w:sz="4" w:space="0" w:color="D3D3D3"/>
            </w:tcBorders>
            <w:shd w:val="clear" w:color="auto" w:fill="auto"/>
            <w:vAlign w:val="center"/>
            <w:hideMark/>
          </w:tcPr>
          <w:p w14:paraId="3E772C3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258.812,11</w:t>
            </w:r>
          </w:p>
        </w:tc>
        <w:tc>
          <w:tcPr>
            <w:tcW w:w="410" w:type="pct"/>
            <w:tcBorders>
              <w:top w:val="nil"/>
              <w:left w:val="nil"/>
              <w:bottom w:val="single" w:sz="4" w:space="0" w:color="D3D3D3"/>
              <w:right w:val="single" w:sz="4" w:space="0" w:color="D3D3D3"/>
            </w:tcBorders>
            <w:shd w:val="clear" w:color="auto" w:fill="auto"/>
            <w:vAlign w:val="center"/>
            <w:hideMark/>
          </w:tcPr>
          <w:p w14:paraId="7CE6F99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0F82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23.477.563,48</w:t>
            </w:r>
          </w:p>
        </w:tc>
        <w:tc>
          <w:tcPr>
            <w:tcW w:w="410" w:type="pct"/>
            <w:tcBorders>
              <w:top w:val="nil"/>
              <w:left w:val="nil"/>
              <w:bottom w:val="single" w:sz="4" w:space="0" w:color="D3D3D3"/>
              <w:right w:val="single" w:sz="4" w:space="0" w:color="D3D3D3"/>
            </w:tcBorders>
            <w:shd w:val="clear" w:color="auto" w:fill="auto"/>
            <w:vAlign w:val="center"/>
            <w:hideMark/>
          </w:tcPr>
          <w:p w14:paraId="743BFCB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7.918.918,14</w:t>
            </w:r>
          </w:p>
        </w:tc>
        <w:tc>
          <w:tcPr>
            <w:tcW w:w="410" w:type="pct"/>
            <w:tcBorders>
              <w:top w:val="nil"/>
              <w:left w:val="nil"/>
              <w:bottom w:val="single" w:sz="4" w:space="0" w:color="D3D3D3"/>
              <w:right w:val="single" w:sz="4" w:space="0" w:color="D3D3D3"/>
            </w:tcBorders>
            <w:shd w:val="clear" w:color="auto" w:fill="auto"/>
            <w:vAlign w:val="center"/>
            <w:hideMark/>
          </w:tcPr>
          <w:p w14:paraId="3C5A62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38.187.415,00</w:t>
            </w:r>
          </w:p>
        </w:tc>
        <w:tc>
          <w:tcPr>
            <w:tcW w:w="410" w:type="pct"/>
            <w:tcBorders>
              <w:top w:val="nil"/>
              <w:left w:val="nil"/>
              <w:bottom w:val="single" w:sz="4" w:space="0" w:color="D3D3D3"/>
              <w:right w:val="single" w:sz="4" w:space="0" w:color="D3D3D3"/>
            </w:tcBorders>
            <w:shd w:val="clear" w:color="auto" w:fill="auto"/>
            <w:vAlign w:val="center"/>
            <w:hideMark/>
          </w:tcPr>
          <w:p w14:paraId="728B462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1011C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88.668.817,66</w:t>
            </w:r>
          </w:p>
        </w:tc>
      </w:tr>
      <w:tr w:rsidR="00CF2FE7" w:rsidRPr="006F7A4F" w14:paraId="7ABB850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72B55C"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A43DC0" w14:textId="0A394C05"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BE1B27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41.977.559,62</w:t>
            </w:r>
          </w:p>
        </w:tc>
        <w:tc>
          <w:tcPr>
            <w:tcW w:w="410" w:type="pct"/>
            <w:tcBorders>
              <w:top w:val="nil"/>
              <w:left w:val="nil"/>
              <w:bottom w:val="single" w:sz="4" w:space="0" w:color="D3D3D3"/>
              <w:right w:val="single" w:sz="4" w:space="0" w:color="D3D3D3"/>
            </w:tcBorders>
            <w:shd w:val="clear" w:color="auto" w:fill="auto"/>
            <w:vAlign w:val="center"/>
            <w:hideMark/>
          </w:tcPr>
          <w:p w14:paraId="0C8920A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780B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D0B2B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408.926.759,38</w:t>
            </w:r>
          </w:p>
        </w:tc>
        <w:tc>
          <w:tcPr>
            <w:tcW w:w="410" w:type="pct"/>
            <w:tcBorders>
              <w:top w:val="nil"/>
              <w:left w:val="nil"/>
              <w:bottom w:val="single" w:sz="4" w:space="0" w:color="D3D3D3"/>
              <w:right w:val="single" w:sz="4" w:space="0" w:color="D3D3D3"/>
            </w:tcBorders>
            <w:shd w:val="clear" w:color="auto" w:fill="auto"/>
            <w:vAlign w:val="center"/>
            <w:hideMark/>
          </w:tcPr>
          <w:p w14:paraId="2E65A51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38.933.800,67</w:t>
            </w:r>
          </w:p>
        </w:tc>
        <w:tc>
          <w:tcPr>
            <w:tcW w:w="410" w:type="pct"/>
            <w:tcBorders>
              <w:top w:val="nil"/>
              <w:left w:val="nil"/>
              <w:bottom w:val="single" w:sz="4" w:space="0" w:color="D3D3D3"/>
              <w:right w:val="single" w:sz="4" w:space="0" w:color="D3D3D3"/>
            </w:tcBorders>
            <w:shd w:val="clear" w:color="auto" w:fill="auto"/>
            <w:vAlign w:val="center"/>
            <w:hideMark/>
          </w:tcPr>
          <w:p w14:paraId="0C7C736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119.632.642,64</w:t>
            </w:r>
          </w:p>
        </w:tc>
        <w:tc>
          <w:tcPr>
            <w:tcW w:w="410" w:type="pct"/>
            <w:tcBorders>
              <w:top w:val="nil"/>
              <w:left w:val="nil"/>
              <w:bottom w:val="single" w:sz="4" w:space="0" w:color="D3D3D3"/>
              <w:right w:val="single" w:sz="4" w:space="0" w:color="D3D3D3"/>
            </w:tcBorders>
            <w:shd w:val="clear" w:color="auto" w:fill="auto"/>
            <w:vAlign w:val="center"/>
            <w:hideMark/>
          </w:tcPr>
          <w:p w14:paraId="1D63E16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16.394.863,90</w:t>
            </w:r>
          </w:p>
        </w:tc>
        <w:tc>
          <w:tcPr>
            <w:tcW w:w="410" w:type="pct"/>
            <w:tcBorders>
              <w:top w:val="nil"/>
              <w:left w:val="nil"/>
              <w:bottom w:val="single" w:sz="4" w:space="0" w:color="D3D3D3"/>
              <w:right w:val="single" w:sz="4" w:space="0" w:color="D3D3D3"/>
            </w:tcBorders>
            <w:shd w:val="clear" w:color="708090" w:fill="708090"/>
            <w:vAlign w:val="center"/>
            <w:hideMark/>
          </w:tcPr>
          <w:p w14:paraId="1BCBF67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625.865.626,20</w:t>
            </w:r>
          </w:p>
        </w:tc>
      </w:tr>
      <w:tr w:rsidR="00CF2FE7" w:rsidRPr="006F7A4F" w14:paraId="19B49D6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EB4E2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225509" w14:textId="5326064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C25017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588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31041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767DA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15.554.778,49</w:t>
            </w:r>
          </w:p>
        </w:tc>
        <w:tc>
          <w:tcPr>
            <w:tcW w:w="410" w:type="pct"/>
            <w:tcBorders>
              <w:top w:val="nil"/>
              <w:left w:val="nil"/>
              <w:bottom w:val="single" w:sz="4" w:space="0" w:color="D3D3D3"/>
              <w:right w:val="single" w:sz="4" w:space="0" w:color="D3D3D3"/>
            </w:tcBorders>
            <w:shd w:val="clear" w:color="auto" w:fill="auto"/>
            <w:vAlign w:val="center"/>
            <w:hideMark/>
          </w:tcPr>
          <w:p w14:paraId="44BF82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24.210.588,54</w:t>
            </w:r>
          </w:p>
        </w:tc>
        <w:tc>
          <w:tcPr>
            <w:tcW w:w="410" w:type="pct"/>
            <w:tcBorders>
              <w:top w:val="nil"/>
              <w:left w:val="nil"/>
              <w:bottom w:val="single" w:sz="4" w:space="0" w:color="D3D3D3"/>
              <w:right w:val="single" w:sz="4" w:space="0" w:color="D3D3D3"/>
            </w:tcBorders>
            <w:shd w:val="clear" w:color="auto" w:fill="auto"/>
            <w:vAlign w:val="center"/>
            <w:hideMark/>
          </w:tcPr>
          <w:p w14:paraId="02050F3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95.589.702,95</w:t>
            </w:r>
          </w:p>
        </w:tc>
        <w:tc>
          <w:tcPr>
            <w:tcW w:w="410" w:type="pct"/>
            <w:tcBorders>
              <w:top w:val="nil"/>
              <w:left w:val="nil"/>
              <w:bottom w:val="single" w:sz="4" w:space="0" w:color="D3D3D3"/>
              <w:right w:val="single" w:sz="4" w:space="0" w:color="D3D3D3"/>
            </w:tcBorders>
            <w:shd w:val="clear" w:color="auto" w:fill="auto"/>
            <w:vAlign w:val="center"/>
            <w:hideMark/>
          </w:tcPr>
          <w:p w14:paraId="1725D88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828,52</w:t>
            </w:r>
          </w:p>
        </w:tc>
        <w:tc>
          <w:tcPr>
            <w:tcW w:w="410" w:type="pct"/>
            <w:tcBorders>
              <w:top w:val="nil"/>
              <w:left w:val="nil"/>
              <w:bottom w:val="single" w:sz="4" w:space="0" w:color="D3D3D3"/>
              <w:right w:val="single" w:sz="4" w:space="0" w:color="D3D3D3"/>
            </w:tcBorders>
            <w:shd w:val="clear" w:color="708090" w:fill="708090"/>
            <w:vAlign w:val="center"/>
            <w:hideMark/>
          </w:tcPr>
          <w:p w14:paraId="21F045D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135.355.898,50</w:t>
            </w:r>
          </w:p>
        </w:tc>
      </w:tr>
      <w:tr w:rsidR="00CF2FE7" w:rsidRPr="006F7A4F" w14:paraId="496A3EB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065C4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0E883A" w14:textId="74CC916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48CE5A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50.843.839,94</w:t>
            </w:r>
          </w:p>
        </w:tc>
        <w:tc>
          <w:tcPr>
            <w:tcW w:w="410" w:type="pct"/>
            <w:tcBorders>
              <w:top w:val="nil"/>
              <w:left w:val="nil"/>
              <w:bottom w:val="single" w:sz="4" w:space="0" w:color="D3D3D3"/>
              <w:right w:val="single" w:sz="4" w:space="0" w:color="D3D3D3"/>
            </w:tcBorders>
            <w:shd w:val="clear" w:color="auto" w:fill="auto"/>
            <w:vAlign w:val="center"/>
            <w:hideMark/>
          </w:tcPr>
          <w:p w14:paraId="6C52DD3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390.621,02</w:t>
            </w:r>
          </w:p>
        </w:tc>
        <w:tc>
          <w:tcPr>
            <w:tcW w:w="410" w:type="pct"/>
            <w:tcBorders>
              <w:top w:val="nil"/>
              <w:left w:val="nil"/>
              <w:bottom w:val="single" w:sz="4" w:space="0" w:color="D3D3D3"/>
              <w:right w:val="single" w:sz="4" w:space="0" w:color="D3D3D3"/>
            </w:tcBorders>
            <w:shd w:val="clear" w:color="auto" w:fill="auto"/>
            <w:vAlign w:val="center"/>
            <w:hideMark/>
          </w:tcPr>
          <w:p w14:paraId="41FD142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FB8E4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251.952.242,93</w:t>
            </w:r>
          </w:p>
        </w:tc>
        <w:tc>
          <w:tcPr>
            <w:tcW w:w="410" w:type="pct"/>
            <w:tcBorders>
              <w:top w:val="nil"/>
              <w:left w:val="nil"/>
              <w:bottom w:val="single" w:sz="4" w:space="0" w:color="D3D3D3"/>
              <w:right w:val="single" w:sz="4" w:space="0" w:color="D3D3D3"/>
            </w:tcBorders>
            <w:shd w:val="clear" w:color="auto" w:fill="auto"/>
            <w:vAlign w:val="center"/>
            <w:hideMark/>
          </w:tcPr>
          <w:p w14:paraId="618D759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56.178.872,85</w:t>
            </w:r>
          </w:p>
        </w:tc>
        <w:tc>
          <w:tcPr>
            <w:tcW w:w="410" w:type="pct"/>
            <w:tcBorders>
              <w:top w:val="nil"/>
              <w:left w:val="nil"/>
              <w:bottom w:val="single" w:sz="4" w:space="0" w:color="D3D3D3"/>
              <w:right w:val="single" w:sz="4" w:space="0" w:color="D3D3D3"/>
            </w:tcBorders>
            <w:shd w:val="clear" w:color="auto" w:fill="auto"/>
            <w:vAlign w:val="center"/>
            <w:hideMark/>
          </w:tcPr>
          <w:p w14:paraId="0AE5B04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262.054.297,99</w:t>
            </w:r>
          </w:p>
        </w:tc>
        <w:tc>
          <w:tcPr>
            <w:tcW w:w="410" w:type="pct"/>
            <w:tcBorders>
              <w:top w:val="nil"/>
              <w:left w:val="nil"/>
              <w:bottom w:val="single" w:sz="4" w:space="0" w:color="D3D3D3"/>
              <w:right w:val="single" w:sz="4" w:space="0" w:color="D3D3D3"/>
            </w:tcBorders>
            <w:shd w:val="clear" w:color="auto" w:fill="auto"/>
            <w:vAlign w:val="center"/>
            <w:hideMark/>
          </w:tcPr>
          <w:p w14:paraId="28A835A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3.328.366,67</w:t>
            </w:r>
          </w:p>
        </w:tc>
        <w:tc>
          <w:tcPr>
            <w:tcW w:w="410" w:type="pct"/>
            <w:tcBorders>
              <w:top w:val="nil"/>
              <w:left w:val="nil"/>
              <w:bottom w:val="single" w:sz="4" w:space="0" w:color="D3D3D3"/>
              <w:right w:val="single" w:sz="4" w:space="0" w:color="D3D3D3"/>
            </w:tcBorders>
            <w:shd w:val="clear" w:color="708090" w:fill="708090"/>
            <w:vAlign w:val="center"/>
            <w:hideMark/>
          </w:tcPr>
          <w:p w14:paraId="581F722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624.748.241,40</w:t>
            </w:r>
          </w:p>
        </w:tc>
      </w:tr>
      <w:tr w:rsidR="00CF2FE7" w:rsidRPr="006F7A4F" w14:paraId="24359A82"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F5E84D"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DD8D50" w14:textId="66F44AE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58330D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5.384.415,75</w:t>
            </w:r>
          </w:p>
        </w:tc>
        <w:tc>
          <w:tcPr>
            <w:tcW w:w="410" w:type="pct"/>
            <w:tcBorders>
              <w:top w:val="nil"/>
              <w:left w:val="nil"/>
              <w:bottom w:val="single" w:sz="4" w:space="0" w:color="D3D3D3"/>
              <w:right w:val="single" w:sz="4" w:space="0" w:color="D3D3D3"/>
            </w:tcBorders>
            <w:shd w:val="clear" w:color="auto" w:fill="auto"/>
            <w:vAlign w:val="center"/>
            <w:hideMark/>
          </w:tcPr>
          <w:p w14:paraId="64F6A9C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B740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FE46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D8B5D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C528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9ECCB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219AA0"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5.384.415,75</w:t>
            </w:r>
          </w:p>
        </w:tc>
      </w:tr>
      <w:tr w:rsidR="00CF2FE7" w:rsidRPr="006F7A4F" w14:paraId="6B32340D"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75316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F57C9C" w14:textId="44E987C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5BA42F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2.666.868,72</w:t>
            </w:r>
          </w:p>
        </w:tc>
        <w:tc>
          <w:tcPr>
            <w:tcW w:w="410" w:type="pct"/>
            <w:tcBorders>
              <w:top w:val="nil"/>
              <w:left w:val="nil"/>
              <w:bottom w:val="single" w:sz="4" w:space="0" w:color="D3D3D3"/>
              <w:right w:val="single" w:sz="4" w:space="0" w:color="D3D3D3"/>
            </w:tcBorders>
            <w:shd w:val="clear" w:color="auto" w:fill="auto"/>
            <w:vAlign w:val="center"/>
            <w:hideMark/>
          </w:tcPr>
          <w:p w14:paraId="65A8C7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5.915,76</w:t>
            </w:r>
          </w:p>
        </w:tc>
        <w:tc>
          <w:tcPr>
            <w:tcW w:w="410" w:type="pct"/>
            <w:tcBorders>
              <w:top w:val="nil"/>
              <w:left w:val="nil"/>
              <w:bottom w:val="single" w:sz="4" w:space="0" w:color="D3D3D3"/>
              <w:right w:val="single" w:sz="4" w:space="0" w:color="D3D3D3"/>
            </w:tcBorders>
            <w:shd w:val="clear" w:color="auto" w:fill="auto"/>
            <w:vAlign w:val="center"/>
            <w:hideMark/>
          </w:tcPr>
          <w:p w14:paraId="16F42FD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DD3AA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141.116.613,62</w:t>
            </w:r>
          </w:p>
        </w:tc>
        <w:tc>
          <w:tcPr>
            <w:tcW w:w="410" w:type="pct"/>
            <w:tcBorders>
              <w:top w:val="nil"/>
              <w:left w:val="nil"/>
              <w:bottom w:val="single" w:sz="4" w:space="0" w:color="D3D3D3"/>
              <w:right w:val="single" w:sz="4" w:space="0" w:color="D3D3D3"/>
            </w:tcBorders>
            <w:shd w:val="clear" w:color="auto" w:fill="auto"/>
            <w:vAlign w:val="center"/>
            <w:hideMark/>
          </w:tcPr>
          <w:p w14:paraId="321F0A4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33.227.387,09</w:t>
            </w:r>
          </w:p>
        </w:tc>
        <w:tc>
          <w:tcPr>
            <w:tcW w:w="410" w:type="pct"/>
            <w:tcBorders>
              <w:top w:val="nil"/>
              <w:left w:val="nil"/>
              <w:bottom w:val="single" w:sz="4" w:space="0" w:color="D3D3D3"/>
              <w:right w:val="single" w:sz="4" w:space="0" w:color="D3D3D3"/>
            </w:tcBorders>
            <w:shd w:val="clear" w:color="auto" w:fill="auto"/>
            <w:vAlign w:val="center"/>
            <w:hideMark/>
          </w:tcPr>
          <w:p w14:paraId="6BDB27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113.893.603,64</w:t>
            </w:r>
          </w:p>
        </w:tc>
        <w:tc>
          <w:tcPr>
            <w:tcW w:w="410" w:type="pct"/>
            <w:tcBorders>
              <w:top w:val="nil"/>
              <w:left w:val="nil"/>
              <w:bottom w:val="single" w:sz="4" w:space="0" w:color="D3D3D3"/>
              <w:right w:val="single" w:sz="4" w:space="0" w:color="D3D3D3"/>
            </w:tcBorders>
            <w:shd w:val="clear" w:color="auto" w:fill="auto"/>
            <w:vAlign w:val="center"/>
            <w:hideMark/>
          </w:tcPr>
          <w:p w14:paraId="518E13C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22.393,62</w:t>
            </w:r>
          </w:p>
        </w:tc>
        <w:tc>
          <w:tcPr>
            <w:tcW w:w="410" w:type="pct"/>
            <w:tcBorders>
              <w:top w:val="nil"/>
              <w:left w:val="nil"/>
              <w:bottom w:val="single" w:sz="4" w:space="0" w:color="D3D3D3"/>
              <w:right w:val="single" w:sz="4" w:space="0" w:color="D3D3D3"/>
            </w:tcBorders>
            <w:shd w:val="clear" w:color="708090" w:fill="708090"/>
            <w:vAlign w:val="center"/>
            <w:hideMark/>
          </w:tcPr>
          <w:p w14:paraId="5299A3E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290.932.782,43</w:t>
            </w:r>
          </w:p>
        </w:tc>
      </w:tr>
      <w:tr w:rsidR="00CF2FE7" w:rsidRPr="006F7A4F" w14:paraId="786FBF98"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03D41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ELAZIĞ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EBD8C3" w14:textId="39243E8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4BE76DF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1.948.572,93</w:t>
            </w:r>
          </w:p>
        </w:tc>
        <w:tc>
          <w:tcPr>
            <w:tcW w:w="410" w:type="pct"/>
            <w:tcBorders>
              <w:top w:val="nil"/>
              <w:left w:val="nil"/>
              <w:bottom w:val="single" w:sz="4" w:space="0" w:color="D3D3D3"/>
              <w:right w:val="single" w:sz="4" w:space="0" w:color="D3D3D3"/>
            </w:tcBorders>
            <w:shd w:val="clear" w:color="auto" w:fill="auto"/>
            <w:vAlign w:val="center"/>
            <w:hideMark/>
          </w:tcPr>
          <w:p w14:paraId="0873263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8ED17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06C43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14.736.478,48</w:t>
            </w:r>
          </w:p>
        </w:tc>
        <w:tc>
          <w:tcPr>
            <w:tcW w:w="410" w:type="pct"/>
            <w:tcBorders>
              <w:top w:val="nil"/>
              <w:left w:val="nil"/>
              <w:bottom w:val="single" w:sz="4" w:space="0" w:color="D3D3D3"/>
              <w:right w:val="single" w:sz="4" w:space="0" w:color="D3D3D3"/>
            </w:tcBorders>
            <w:shd w:val="clear" w:color="auto" w:fill="auto"/>
            <w:vAlign w:val="center"/>
            <w:hideMark/>
          </w:tcPr>
          <w:p w14:paraId="3CA2EAE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43.570.556,93</w:t>
            </w:r>
          </w:p>
        </w:tc>
        <w:tc>
          <w:tcPr>
            <w:tcW w:w="410" w:type="pct"/>
            <w:tcBorders>
              <w:top w:val="nil"/>
              <w:left w:val="nil"/>
              <w:bottom w:val="single" w:sz="4" w:space="0" w:color="D3D3D3"/>
              <w:right w:val="single" w:sz="4" w:space="0" w:color="D3D3D3"/>
            </w:tcBorders>
            <w:shd w:val="clear" w:color="auto" w:fill="auto"/>
            <w:vAlign w:val="center"/>
            <w:hideMark/>
          </w:tcPr>
          <w:p w14:paraId="511A166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130.599.207,81</w:t>
            </w:r>
          </w:p>
        </w:tc>
        <w:tc>
          <w:tcPr>
            <w:tcW w:w="410" w:type="pct"/>
            <w:tcBorders>
              <w:top w:val="nil"/>
              <w:left w:val="nil"/>
              <w:bottom w:val="single" w:sz="4" w:space="0" w:color="D3D3D3"/>
              <w:right w:val="single" w:sz="4" w:space="0" w:color="D3D3D3"/>
            </w:tcBorders>
            <w:shd w:val="clear" w:color="auto" w:fill="auto"/>
            <w:vAlign w:val="center"/>
            <w:hideMark/>
          </w:tcPr>
          <w:p w14:paraId="70DA44A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2.832,58</w:t>
            </w:r>
          </w:p>
        </w:tc>
        <w:tc>
          <w:tcPr>
            <w:tcW w:w="410" w:type="pct"/>
            <w:tcBorders>
              <w:top w:val="nil"/>
              <w:left w:val="nil"/>
              <w:bottom w:val="single" w:sz="4" w:space="0" w:color="D3D3D3"/>
              <w:right w:val="single" w:sz="4" w:space="0" w:color="D3D3D3"/>
            </w:tcBorders>
            <w:shd w:val="clear" w:color="708090" w:fill="708090"/>
            <w:vAlign w:val="center"/>
            <w:hideMark/>
          </w:tcPr>
          <w:p w14:paraId="0087E52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190.857.648,72</w:t>
            </w:r>
          </w:p>
        </w:tc>
      </w:tr>
      <w:tr w:rsidR="00CF2FE7" w:rsidRPr="006F7A4F" w14:paraId="5DEACFF6"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1618A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GEMLİK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BD0D18" w14:textId="3E80B43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3AC3BB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7CC2B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5ABB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838E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55.368.385,41</w:t>
            </w:r>
          </w:p>
        </w:tc>
        <w:tc>
          <w:tcPr>
            <w:tcW w:w="410" w:type="pct"/>
            <w:tcBorders>
              <w:top w:val="nil"/>
              <w:left w:val="nil"/>
              <w:bottom w:val="single" w:sz="4" w:space="0" w:color="D3D3D3"/>
              <w:right w:val="single" w:sz="4" w:space="0" w:color="D3D3D3"/>
            </w:tcBorders>
            <w:shd w:val="clear" w:color="auto" w:fill="auto"/>
            <w:vAlign w:val="center"/>
            <w:hideMark/>
          </w:tcPr>
          <w:p w14:paraId="6B0CF2E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3.773.497,65</w:t>
            </w:r>
          </w:p>
        </w:tc>
        <w:tc>
          <w:tcPr>
            <w:tcW w:w="410" w:type="pct"/>
            <w:tcBorders>
              <w:top w:val="nil"/>
              <w:left w:val="nil"/>
              <w:bottom w:val="single" w:sz="4" w:space="0" w:color="D3D3D3"/>
              <w:right w:val="single" w:sz="4" w:space="0" w:color="D3D3D3"/>
            </w:tcBorders>
            <w:shd w:val="clear" w:color="auto" w:fill="auto"/>
            <w:vAlign w:val="center"/>
            <w:hideMark/>
          </w:tcPr>
          <w:p w14:paraId="6AD060A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26.041.774,05</w:t>
            </w:r>
          </w:p>
        </w:tc>
        <w:tc>
          <w:tcPr>
            <w:tcW w:w="410" w:type="pct"/>
            <w:tcBorders>
              <w:top w:val="nil"/>
              <w:left w:val="nil"/>
              <w:bottom w:val="single" w:sz="4" w:space="0" w:color="D3D3D3"/>
              <w:right w:val="single" w:sz="4" w:space="0" w:color="D3D3D3"/>
            </w:tcBorders>
            <w:shd w:val="clear" w:color="auto" w:fill="auto"/>
            <w:vAlign w:val="center"/>
            <w:hideMark/>
          </w:tcPr>
          <w:p w14:paraId="5719294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8.210,45</w:t>
            </w:r>
          </w:p>
        </w:tc>
        <w:tc>
          <w:tcPr>
            <w:tcW w:w="410" w:type="pct"/>
            <w:tcBorders>
              <w:top w:val="nil"/>
              <w:left w:val="nil"/>
              <w:bottom w:val="single" w:sz="4" w:space="0" w:color="D3D3D3"/>
              <w:right w:val="single" w:sz="4" w:space="0" w:color="D3D3D3"/>
            </w:tcBorders>
            <w:shd w:val="clear" w:color="708090" w:fill="708090"/>
            <w:vAlign w:val="center"/>
            <w:hideMark/>
          </w:tcPr>
          <w:p w14:paraId="7B50982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85.191.867,56</w:t>
            </w:r>
          </w:p>
        </w:tc>
      </w:tr>
      <w:tr w:rsidR="00CF2FE7" w:rsidRPr="006F7A4F" w14:paraId="1DA2C65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38F38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E234E3" w14:textId="6A8F5C2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C13DBE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E90FC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80F28B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9A1C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113.173,24</w:t>
            </w:r>
          </w:p>
        </w:tc>
        <w:tc>
          <w:tcPr>
            <w:tcW w:w="410" w:type="pct"/>
            <w:tcBorders>
              <w:top w:val="nil"/>
              <w:left w:val="nil"/>
              <w:bottom w:val="single" w:sz="4" w:space="0" w:color="D3D3D3"/>
              <w:right w:val="single" w:sz="4" w:space="0" w:color="D3D3D3"/>
            </w:tcBorders>
            <w:shd w:val="clear" w:color="auto" w:fill="auto"/>
            <w:vAlign w:val="center"/>
            <w:hideMark/>
          </w:tcPr>
          <w:p w14:paraId="6B430A9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17.802.069,81</w:t>
            </w:r>
          </w:p>
        </w:tc>
        <w:tc>
          <w:tcPr>
            <w:tcW w:w="410" w:type="pct"/>
            <w:tcBorders>
              <w:top w:val="nil"/>
              <w:left w:val="nil"/>
              <w:bottom w:val="single" w:sz="4" w:space="0" w:color="D3D3D3"/>
              <w:right w:val="single" w:sz="4" w:space="0" w:color="D3D3D3"/>
            </w:tcBorders>
            <w:shd w:val="clear" w:color="auto" w:fill="auto"/>
            <w:vAlign w:val="center"/>
            <w:hideMark/>
          </w:tcPr>
          <w:p w14:paraId="05F981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30.890.020,87</w:t>
            </w:r>
          </w:p>
        </w:tc>
        <w:tc>
          <w:tcPr>
            <w:tcW w:w="410" w:type="pct"/>
            <w:tcBorders>
              <w:top w:val="nil"/>
              <w:left w:val="nil"/>
              <w:bottom w:val="single" w:sz="4" w:space="0" w:color="D3D3D3"/>
              <w:right w:val="single" w:sz="4" w:space="0" w:color="D3D3D3"/>
            </w:tcBorders>
            <w:shd w:val="clear" w:color="auto" w:fill="auto"/>
            <w:vAlign w:val="center"/>
            <w:hideMark/>
          </w:tcPr>
          <w:p w14:paraId="4FDF16B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20.984,14</w:t>
            </w:r>
          </w:p>
        </w:tc>
        <w:tc>
          <w:tcPr>
            <w:tcW w:w="410" w:type="pct"/>
            <w:tcBorders>
              <w:top w:val="nil"/>
              <w:left w:val="nil"/>
              <w:bottom w:val="single" w:sz="4" w:space="0" w:color="D3D3D3"/>
              <w:right w:val="single" w:sz="4" w:space="0" w:color="D3D3D3"/>
            </w:tcBorders>
            <w:shd w:val="clear" w:color="708090" w:fill="708090"/>
            <w:vAlign w:val="center"/>
            <w:hideMark/>
          </w:tcPr>
          <w:p w14:paraId="3C76338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48.826.248,06</w:t>
            </w:r>
          </w:p>
        </w:tc>
      </w:tr>
      <w:tr w:rsidR="00CF2FE7" w:rsidRPr="006F7A4F" w14:paraId="6E58167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9FAF5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16EEED" w14:textId="18CF35C3"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7D8F52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0D6B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7A219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687D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13.384.970,73</w:t>
            </w:r>
          </w:p>
        </w:tc>
        <w:tc>
          <w:tcPr>
            <w:tcW w:w="410" w:type="pct"/>
            <w:tcBorders>
              <w:top w:val="nil"/>
              <w:left w:val="nil"/>
              <w:bottom w:val="single" w:sz="4" w:space="0" w:color="D3D3D3"/>
              <w:right w:val="single" w:sz="4" w:space="0" w:color="D3D3D3"/>
            </w:tcBorders>
            <w:shd w:val="clear" w:color="auto" w:fill="auto"/>
            <w:vAlign w:val="center"/>
            <w:hideMark/>
          </w:tcPr>
          <w:p w14:paraId="4A91F63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25.096.468,80</w:t>
            </w:r>
          </w:p>
        </w:tc>
        <w:tc>
          <w:tcPr>
            <w:tcW w:w="410" w:type="pct"/>
            <w:tcBorders>
              <w:top w:val="nil"/>
              <w:left w:val="nil"/>
              <w:bottom w:val="single" w:sz="4" w:space="0" w:color="D3D3D3"/>
              <w:right w:val="single" w:sz="4" w:space="0" w:color="D3D3D3"/>
            </w:tcBorders>
            <w:shd w:val="clear" w:color="auto" w:fill="auto"/>
            <w:vAlign w:val="center"/>
            <w:hideMark/>
          </w:tcPr>
          <w:p w14:paraId="5CA0B44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115.326.702,91</w:t>
            </w:r>
          </w:p>
        </w:tc>
        <w:tc>
          <w:tcPr>
            <w:tcW w:w="410" w:type="pct"/>
            <w:tcBorders>
              <w:top w:val="nil"/>
              <w:left w:val="nil"/>
              <w:bottom w:val="single" w:sz="4" w:space="0" w:color="D3D3D3"/>
              <w:right w:val="single" w:sz="4" w:space="0" w:color="D3D3D3"/>
            </w:tcBorders>
            <w:shd w:val="clear" w:color="auto" w:fill="auto"/>
            <w:vAlign w:val="center"/>
            <w:hideMark/>
          </w:tcPr>
          <w:p w14:paraId="1C30655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1.840,99</w:t>
            </w:r>
          </w:p>
        </w:tc>
        <w:tc>
          <w:tcPr>
            <w:tcW w:w="410" w:type="pct"/>
            <w:tcBorders>
              <w:top w:val="nil"/>
              <w:left w:val="nil"/>
              <w:bottom w:val="single" w:sz="4" w:space="0" w:color="D3D3D3"/>
              <w:right w:val="single" w:sz="4" w:space="0" w:color="D3D3D3"/>
            </w:tcBorders>
            <w:shd w:val="clear" w:color="708090" w:fill="708090"/>
            <w:vAlign w:val="center"/>
            <w:hideMark/>
          </w:tcPr>
          <w:p w14:paraId="07AC0C1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153.809.983,43</w:t>
            </w:r>
          </w:p>
        </w:tc>
      </w:tr>
      <w:tr w:rsidR="00CF2FE7" w:rsidRPr="006F7A4F" w14:paraId="6F7E72F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62736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F100DF" w14:textId="604E3B6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BBB1A1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4.518,00</w:t>
            </w:r>
          </w:p>
        </w:tc>
        <w:tc>
          <w:tcPr>
            <w:tcW w:w="410" w:type="pct"/>
            <w:tcBorders>
              <w:top w:val="nil"/>
              <w:left w:val="nil"/>
              <w:bottom w:val="single" w:sz="4" w:space="0" w:color="D3D3D3"/>
              <w:right w:val="single" w:sz="4" w:space="0" w:color="D3D3D3"/>
            </w:tcBorders>
            <w:shd w:val="clear" w:color="auto" w:fill="auto"/>
            <w:vAlign w:val="center"/>
            <w:hideMark/>
          </w:tcPr>
          <w:p w14:paraId="43E3DAB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4A5E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7001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46.398.948,51</w:t>
            </w:r>
          </w:p>
        </w:tc>
        <w:tc>
          <w:tcPr>
            <w:tcW w:w="410" w:type="pct"/>
            <w:tcBorders>
              <w:top w:val="nil"/>
              <w:left w:val="nil"/>
              <w:bottom w:val="single" w:sz="4" w:space="0" w:color="D3D3D3"/>
              <w:right w:val="single" w:sz="4" w:space="0" w:color="D3D3D3"/>
            </w:tcBorders>
            <w:shd w:val="clear" w:color="auto" w:fill="auto"/>
            <w:vAlign w:val="center"/>
            <w:hideMark/>
          </w:tcPr>
          <w:p w14:paraId="5C6ADA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42.882.157,96</w:t>
            </w:r>
          </w:p>
        </w:tc>
        <w:tc>
          <w:tcPr>
            <w:tcW w:w="410" w:type="pct"/>
            <w:tcBorders>
              <w:top w:val="nil"/>
              <w:left w:val="nil"/>
              <w:bottom w:val="single" w:sz="4" w:space="0" w:color="D3D3D3"/>
              <w:right w:val="single" w:sz="4" w:space="0" w:color="D3D3D3"/>
            </w:tcBorders>
            <w:shd w:val="clear" w:color="auto" w:fill="auto"/>
            <w:vAlign w:val="center"/>
            <w:hideMark/>
          </w:tcPr>
          <w:p w14:paraId="0A5F8F4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166.844.975,74</w:t>
            </w:r>
          </w:p>
        </w:tc>
        <w:tc>
          <w:tcPr>
            <w:tcW w:w="410" w:type="pct"/>
            <w:tcBorders>
              <w:top w:val="nil"/>
              <w:left w:val="nil"/>
              <w:bottom w:val="single" w:sz="4" w:space="0" w:color="D3D3D3"/>
              <w:right w:val="single" w:sz="4" w:space="0" w:color="D3D3D3"/>
            </w:tcBorders>
            <w:shd w:val="clear" w:color="auto" w:fill="auto"/>
            <w:vAlign w:val="center"/>
            <w:hideMark/>
          </w:tcPr>
          <w:p w14:paraId="0F07495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864.184,22</w:t>
            </w:r>
          </w:p>
        </w:tc>
        <w:tc>
          <w:tcPr>
            <w:tcW w:w="410" w:type="pct"/>
            <w:tcBorders>
              <w:top w:val="nil"/>
              <w:left w:val="nil"/>
              <w:bottom w:val="single" w:sz="4" w:space="0" w:color="D3D3D3"/>
              <w:right w:val="single" w:sz="4" w:space="0" w:color="D3D3D3"/>
            </w:tcBorders>
            <w:shd w:val="clear" w:color="708090" w:fill="708090"/>
            <w:vAlign w:val="center"/>
            <w:hideMark/>
          </w:tcPr>
          <w:p w14:paraId="25956633"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256.994.784,43</w:t>
            </w:r>
          </w:p>
        </w:tc>
      </w:tr>
      <w:tr w:rsidR="00CF2FE7" w:rsidRPr="006F7A4F" w14:paraId="56DB6C3A"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0D4FA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MANİSA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B5EFD1" w14:textId="3449B5C9"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CBE149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539.873,56</w:t>
            </w:r>
          </w:p>
        </w:tc>
        <w:tc>
          <w:tcPr>
            <w:tcW w:w="410" w:type="pct"/>
            <w:tcBorders>
              <w:top w:val="nil"/>
              <w:left w:val="nil"/>
              <w:bottom w:val="single" w:sz="4" w:space="0" w:color="D3D3D3"/>
              <w:right w:val="single" w:sz="4" w:space="0" w:color="D3D3D3"/>
            </w:tcBorders>
            <w:shd w:val="clear" w:color="auto" w:fill="auto"/>
            <w:vAlign w:val="center"/>
            <w:hideMark/>
          </w:tcPr>
          <w:p w14:paraId="4327F13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5EA6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3780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8.921.901,45</w:t>
            </w:r>
          </w:p>
        </w:tc>
        <w:tc>
          <w:tcPr>
            <w:tcW w:w="410" w:type="pct"/>
            <w:tcBorders>
              <w:top w:val="nil"/>
              <w:left w:val="nil"/>
              <w:bottom w:val="single" w:sz="4" w:space="0" w:color="D3D3D3"/>
              <w:right w:val="single" w:sz="4" w:space="0" w:color="D3D3D3"/>
            </w:tcBorders>
            <w:shd w:val="clear" w:color="auto" w:fill="auto"/>
            <w:vAlign w:val="center"/>
            <w:hideMark/>
          </w:tcPr>
          <w:p w14:paraId="2C46F92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25.646.724,61</w:t>
            </w:r>
          </w:p>
        </w:tc>
        <w:tc>
          <w:tcPr>
            <w:tcW w:w="410" w:type="pct"/>
            <w:tcBorders>
              <w:top w:val="nil"/>
              <w:left w:val="nil"/>
              <w:bottom w:val="single" w:sz="4" w:space="0" w:color="D3D3D3"/>
              <w:right w:val="single" w:sz="4" w:space="0" w:color="D3D3D3"/>
            </w:tcBorders>
            <w:shd w:val="clear" w:color="auto" w:fill="auto"/>
            <w:vAlign w:val="center"/>
            <w:hideMark/>
          </w:tcPr>
          <w:p w14:paraId="39D1AE1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120.644.441,02</w:t>
            </w:r>
          </w:p>
        </w:tc>
        <w:tc>
          <w:tcPr>
            <w:tcW w:w="410" w:type="pct"/>
            <w:tcBorders>
              <w:top w:val="nil"/>
              <w:left w:val="nil"/>
              <w:bottom w:val="single" w:sz="4" w:space="0" w:color="D3D3D3"/>
              <w:right w:val="single" w:sz="4" w:space="0" w:color="D3D3D3"/>
            </w:tcBorders>
            <w:shd w:val="clear" w:color="auto" w:fill="auto"/>
            <w:vAlign w:val="center"/>
            <w:hideMark/>
          </w:tcPr>
          <w:p w14:paraId="3C1100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1.905.330,19</w:t>
            </w:r>
          </w:p>
        </w:tc>
        <w:tc>
          <w:tcPr>
            <w:tcW w:w="410" w:type="pct"/>
            <w:tcBorders>
              <w:top w:val="nil"/>
              <w:left w:val="nil"/>
              <w:bottom w:val="single" w:sz="4" w:space="0" w:color="D3D3D3"/>
              <w:right w:val="single" w:sz="4" w:space="0" w:color="D3D3D3"/>
            </w:tcBorders>
            <w:shd w:val="clear" w:color="708090" w:fill="708090"/>
            <w:vAlign w:val="center"/>
            <w:hideMark/>
          </w:tcPr>
          <w:p w14:paraId="7342704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157.658.270,83</w:t>
            </w:r>
          </w:p>
        </w:tc>
      </w:tr>
      <w:tr w:rsidR="00CF2FE7" w:rsidRPr="006F7A4F" w14:paraId="797D4BCB"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D3CBB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3AA20A" w14:textId="0ACFB1E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66737D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425.981,73</w:t>
            </w:r>
          </w:p>
        </w:tc>
        <w:tc>
          <w:tcPr>
            <w:tcW w:w="410" w:type="pct"/>
            <w:tcBorders>
              <w:top w:val="nil"/>
              <w:left w:val="nil"/>
              <w:bottom w:val="single" w:sz="4" w:space="0" w:color="D3D3D3"/>
              <w:right w:val="single" w:sz="4" w:space="0" w:color="D3D3D3"/>
            </w:tcBorders>
            <w:shd w:val="clear" w:color="auto" w:fill="auto"/>
            <w:vAlign w:val="center"/>
            <w:hideMark/>
          </w:tcPr>
          <w:p w14:paraId="20D5332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6.916,01</w:t>
            </w:r>
          </w:p>
        </w:tc>
        <w:tc>
          <w:tcPr>
            <w:tcW w:w="410" w:type="pct"/>
            <w:tcBorders>
              <w:top w:val="nil"/>
              <w:left w:val="nil"/>
              <w:bottom w:val="single" w:sz="4" w:space="0" w:color="D3D3D3"/>
              <w:right w:val="single" w:sz="4" w:space="0" w:color="D3D3D3"/>
            </w:tcBorders>
            <w:shd w:val="clear" w:color="auto" w:fill="auto"/>
            <w:vAlign w:val="center"/>
            <w:hideMark/>
          </w:tcPr>
          <w:p w14:paraId="2E17498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CF0B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63.948.561,54</w:t>
            </w:r>
          </w:p>
        </w:tc>
        <w:tc>
          <w:tcPr>
            <w:tcW w:w="410" w:type="pct"/>
            <w:tcBorders>
              <w:top w:val="nil"/>
              <w:left w:val="nil"/>
              <w:bottom w:val="single" w:sz="4" w:space="0" w:color="D3D3D3"/>
              <w:right w:val="single" w:sz="4" w:space="0" w:color="D3D3D3"/>
            </w:tcBorders>
            <w:shd w:val="clear" w:color="auto" w:fill="auto"/>
            <w:vAlign w:val="center"/>
            <w:hideMark/>
          </w:tcPr>
          <w:p w14:paraId="445BCEE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5.339.755,00</w:t>
            </w:r>
          </w:p>
        </w:tc>
        <w:tc>
          <w:tcPr>
            <w:tcW w:w="410" w:type="pct"/>
            <w:tcBorders>
              <w:top w:val="nil"/>
              <w:left w:val="nil"/>
              <w:bottom w:val="single" w:sz="4" w:space="0" w:color="D3D3D3"/>
              <w:right w:val="single" w:sz="4" w:space="0" w:color="D3D3D3"/>
            </w:tcBorders>
            <w:shd w:val="clear" w:color="auto" w:fill="auto"/>
            <w:vAlign w:val="center"/>
            <w:hideMark/>
          </w:tcPr>
          <w:p w14:paraId="111CA09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38.026.910,47</w:t>
            </w:r>
          </w:p>
        </w:tc>
        <w:tc>
          <w:tcPr>
            <w:tcW w:w="410" w:type="pct"/>
            <w:tcBorders>
              <w:top w:val="nil"/>
              <w:left w:val="nil"/>
              <w:bottom w:val="single" w:sz="4" w:space="0" w:color="D3D3D3"/>
              <w:right w:val="single" w:sz="4" w:space="0" w:color="D3D3D3"/>
            </w:tcBorders>
            <w:shd w:val="clear" w:color="auto" w:fill="auto"/>
            <w:vAlign w:val="center"/>
            <w:hideMark/>
          </w:tcPr>
          <w:p w14:paraId="1249E80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7.290,89</w:t>
            </w:r>
          </w:p>
        </w:tc>
        <w:tc>
          <w:tcPr>
            <w:tcW w:w="410" w:type="pct"/>
            <w:tcBorders>
              <w:top w:val="nil"/>
              <w:left w:val="nil"/>
              <w:bottom w:val="single" w:sz="4" w:space="0" w:color="D3D3D3"/>
              <w:right w:val="single" w:sz="4" w:space="0" w:color="D3D3D3"/>
            </w:tcBorders>
            <w:shd w:val="clear" w:color="708090" w:fill="708090"/>
            <w:vAlign w:val="center"/>
            <w:hideMark/>
          </w:tcPr>
          <w:p w14:paraId="3856EAD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107.755.415,64</w:t>
            </w:r>
          </w:p>
        </w:tc>
      </w:tr>
      <w:tr w:rsidR="00CF2FE7" w:rsidRPr="006F7A4F" w14:paraId="0BA2440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D1A25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4D6CD2" w14:textId="5CE94C4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C549B3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4630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1.040.019,63</w:t>
            </w:r>
          </w:p>
        </w:tc>
        <w:tc>
          <w:tcPr>
            <w:tcW w:w="410" w:type="pct"/>
            <w:tcBorders>
              <w:top w:val="nil"/>
              <w:left w:val="nil"/>
              <w:bottom w:val="single" w:sz="4" w:space="0" w:color="D3D3D3"/>
              <w:right w:val="single" w:sz="4" w:space="0" w:color="D3D3D3"/>
            </w:tcBorders>
            <w:shd w:val="clear" w:color="auto" w:fill="auto"/>
            <w:vAlign w:val="center"/>
            <w:hideMark/>
          </w:tcPr>
          <w:p w14:paraId="02E7E4A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3B9DB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2.837.809,74</w:t>
            </w:r>
          </w:p>
        </w:tc>
        <w:tc>
          <w:tcPr>
            <w:tcW w:w="410" w:type="pct"/>
            <w:tcBorders>
              <w:top w:val="nil"/>
              <w:left w:val="nil"/>
              <w:bottom w:val="single" w:sz="4" w:space="0" w:color="D3D3D3"/>
              <w:right w:val="single" w:sz="4" w:space="0" w:color="D3D3D3"/>
            </w:tcBorders>
            <w:shd w:val="clear" w:color="auto" w:fill="auto"/>
            <w:vAlign w:val="center"/>
            <w:hideMark/>
          </w:tcPr>
          <w:p w14:paraId="2B1ED83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20.163.471,94</w:t>
            </w:r>
          </w:p>
        </w:tc>
        <w:tc>
          <w:tcPr>
            <w:tcW w:w="410" w:type="pct"/>
            <w:tcBorders>
              <w:top w:val="nil"/>
              <w:left w:val="nil"/>
              <w:bottom w:val="single" w:sz="4" w:space="0" w:color="D3D3D3"/>
              <w:right w:val="single" w:sz="4" w:space="0" w:color="D3D3D3"/>
            </w:tcBorders>
            <w:shd w:val="clear" w:color="auto" w:fill="auto"/>
            <w:vAlign w:val="center"/>
            <w:hideMark/>
          </w:tcPr>
          <w:p w14:paraId="5959992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107.253.811,49</w:t>
            </w:r>
          </w:p>
        </w:tc>
        <w:tc>
          <w:tcPr>
            <w:tcW w:w="410" w:type="pct"/>
            <w:tcBorders>
              <w:top w:val="nil"/>
              <w:left w:val="nil"/>
              <w:bottom w:val="single" w:sz="4" w:space="0" w:color="D3D3D3"/>
              <w:right w:val="single" w:sz="4" w:space="0" w:color="D3D3D3"/>
            </w:tcBorders>
            <w:shd w:val="clear" w:color="auto" w:fill="auto"/>
            <w:vAlign w:val="center"/>
            <w:hideMark/>
          </w:tcPr>
          <w:p w14:paraId="5D568CC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36.676,46</w:t>
            </w:r>
          </w:p>
        </w:tc>
        <w:tc>
          <w:tcPr>
            <w:tcW w:w="410" w:type="pct"/>
            <w:tcBorders>
              <w:top w:val="nil"/>
              <w:left w:val="nil"/>
              <w:bottom w:val="single" w:sz="4" w:space="0" w:color="D3D3D3"/>
              <w:right w:val="single" w:sz="4" w:space="0" w:color="D3D3D3"/>
            </w:tcBorders>
            <w:shd w:val="clear" w:color="708090" w:fill="708090"/>
            <w:vAlign w:val="center"/>
            <w:hideMark/>
          </w:tcPr>
          <w:p w14:paraId="5C64371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131.331.789,26</w:t>
            </w:r>
          </w:p>
        </w:tc>
      </w:tr>
      <w:tr w:rsidR="00CF2FE7" w:rsidRPr="006F7A4F" w14:paraId="570EDFB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19604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478EFDB9" w14:textId="7D210E3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3A8872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502.327,22</w:t>
            </w:r>
          </w:p>
        </w:tc>
        <w:tc>
          <w:tcPr>
            <w:tcW w:w="410" w:type="pct"/>
            <w:tcBorders>
              <w:top w:val="nil"/>
              <w:left w:val="nil"/>
              <w:bottom w:val="single" w:sz="4" w:space="0" w:color="D3D3D3"/>
              <w:right w:val="single" w:sz="4" w:space="0" w:color="D3D3D3"/>
            </w:tcBorders>
            <w:shd w:val="clear" w:color="auto" w:fill="auto"/>
            <w:vAlign w:val="center"/>
            <w:hideMark/>
          </w:tcPr>
          <w:p w14:paraId="035516E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5C061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6365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47022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22.430.397,83</w:t>
            </w:r>
          </w:p>
        </w:tc>
        <w:tc>
          <w:tcPr>
            <w:tcW w:w="410" w:type="pct"/>
            <w:tcBorders>
              <w:top w:val="nil"/>
              <w:left w:val="nil"/>
              <w:bottom w:val="single" w:sz="4" w:space="0" w:color="D3D3D3"/>
              <w:right w:val="single" w:sz="4" w:space="0" w:color="D3D3D3"/>
            </w:tcBorders>
            <w:shd w:val="clear" w:color="auto" w:fill="auto"/>
            <w:vAlign w:val="center"/>
            <w:hideMark/>
          </w:tcPr>
          <w:p w14:paraId="462BA2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74.588.103,16</w:t>
            </w:r>
          </w:p>
        </w:tc>
        <w:tc>
          <w:tcPr>
            <w:tcW w:w="410" w:type="pct"/>
            <w:tcBorders>
              <w:top w:val="nil"/>
              <w:left w:val="nil"/>
              <w:bottom w:val="single" w:sz="4" w:space="0" w:color="D3D3D3"/>
              <w:right w:val="single" w:sz="4" w:space="0" w:color="D3D3D3"/>
            </w:tcBorders>
            <w:shd w:val="clear" w:color="auto" w:fill="auto"/>
            <w:vAlign w:val="center"/>
            <w:hideMark/>
          </w:tcPr>
          <w:p w14:paraId="1303629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EA857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97.520.828,20</w:t>
            </w:r>
          </w:p>
        </w:tc>
      </w:tr>
      <w:tr w:rsidR="00CF2FE7" w:rsidRPr="006F7A4F" w14:paraId="5CA1B8B0"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A8BC1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44343E" w14:textId="782A876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794F4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720BD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5A3DBF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AB77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9.881.343,55</w:t>
            </w:r>
          </w:p>
        </w:tc>
        <w:tc>
          <w:tcPr>
            <w:tcW w:w="410" w:type="pct"/>
            <w:tcBorders>
              <w:top w:val="nil"/>
              <w:left w:val="nil"/>
              <w:bottom w:val="single" w:sz="4" w:space="0" w:color="D3D3D3"/>
              <w:right w:val="single" w:sz="4" w:space="0" w:color="D3D3D3"/>
            </w:tcBorders>
            <w:shd w:val="clear" w:color="auto" w:fill="auto"/>
            <w:vAlign w:val="center"/>
            <w:hideMark/>
          </w:tcPr>
          <w:p w14:paraId="665DC57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46.131.619,73</w:t>
            </w:r>
          </w:p>
        </w:tc>
        <w:tc>
          <w:tcPr>
            <w:tcW w:w="410" w:type="pct"/>
            <w:tcBorders>
              <w:top w:val="nil"/>
              <w:left w:val="nil"/>
              <w:bottom w:val="single" w:sz="4" w:space="0" w:color="D3D3D3"/>
              <w:right w:val="single" w:sz="4" w:space="0" w:color="D3D3D3"/>
            </w:tcBorders>
            <w:shd w:val="clear" w:color="auto" w:fill="auto"/>
            <w:vAlign w:val="center"/>
            <w:hideMark/>
          </w:tcPr>
          <w:p w14:paraId="366D79F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125.901.585,64</w:t>
            </w:r>
          </w:p>
        </w:tc>
        <w:tc>
          <w:tcPr>
            <w:tcW w:w="410" w:type="pct"/>
            <w:tcBorders>
              <w:top w:val="nil"/>
              <w:left w:val="nil"/>
              <w:bottom w:val="single" w:sz="4" w:space="0" w:color="D3D3D3"/>
              <w:right w:val="single" w:sz="4" w:space="0" w:color="D3D3D3"/>
            </w:tcBorders>
            <w:shd w:val="clear" w:color="auto" w:fill="auto"/>
            <w:vAlign w:val="center"/>
            <w:hideMark/>
          </w:tcPr>
          <w:p w14:paraId="20EDC03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1.442,54</w:t>
            </w:r>
          </w:p>
        </w:tc>
        <w:tc>
          <w:tcPr>
            <w:tcW w:w="410" w:type="pct"/>
            <w:tcBorders>
              <w:top w:val="nil"/>
              <w:left w:val="nil"/>
              <w:bottom w:val="single" w:sz="4" w:space="0" w:color="D3D3D3"/>
              <w:right w:val="single" w:sz="4" w:space="0" w:color="D3D3D3"/>
            </w:tcBorders>
            <w:shd w:val="clear" w:color="708090" w:fill="708090"/>
            <w:vAlign w:val="center"/>
            <w:hideMark/>
          </w:tcPr>
          <w:p w14:paraId="5BF4E27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181.915.991,45</w:t>
            </w:r>
          </w:p>
        </w:tc>
      </w:tr>
      <w:tr w:rsidR="00CF2FE7" w:rsidRPr="006F7A4F" w14:paraId="57746D9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372BA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918459" w14:textId="12996259"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78F216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31.929.081,00</w:t>
            </w:r>
          </w:p>
        </w:tc>
        <w:tc>
          <w:tcPr>
            <w:tcW w:w="410" w:type="pct"/>
            <w:tcBorders>
              <w:top w:val="nil"/>
              <w:left w:val="nil"/>
              <w:bottom w:val="single" w:sz="4" w:space="0" w:color="D3D3D3"/>
              <w:right w:val="single" w:sz="4" w:space="0" w:color="D3D3D3"/>
            </w:tcBorders>
            <w:shd w:val="clear" w:color="auto" w:fill="auto"/>
            <w:vAlign w:val="center"/>
            <w:hideMark/>
          </w:tcPr>
          <w:p w14:paraId="1901227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93217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77B8F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7.501.667,05</w:t>
            </w:r>
          </w:p>
        </w:tc>
        <w:tc>
          <w:tcPr>
            <w:tcW w:w="410" w:type="pct"/>
            <w:tcBorders>
              <w:top w:val="nil"/>
              <w:left w:val="nil"/>
              <w:bottom w:val="single" w:sz="4" w:space="0" w:color="D3D3D3"/>
              <w:right w:val="single" w:sz="4" w:space="0" w:color="D3D3D3"/>
            </w:tcBorders>
            <w:shd w:val="clear" w:color="auto" w:fill="auto"/>
            <w:vAlign w:val="center"/>
            <w:hideMark/>
          </w:tcPr>
          <w:p w14:paraId="29FF69F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18.189.395,80</w:t>
            </w:r>
          </w:p>
        </w:tc>
        <w:tc>
          <w:tcPr>
            <w:tcW w:w="410" w:type="pct"/>
            <w:tcBorders>
              <w:top w:val="nil"/>
              <w:left w:val="nil"/>
              <w:bottom w:val="single" w:sz="4" w:space="0" w:color="D3D3D3"/>
              <w:right w:val="single" w:sz="4" w:space="0" w:color="D3D3D3"/>
            </w:tcBorders>
            <w:shd w:val="clear" w:color="auto" w:fill="auto"/>
            <w:vAlign w:val="center"/>
            <w:hideMark/>
          </w:tcPr>
          <w:p w14:paraId="4691163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93.493.337,63</w:t>
            </w:r>
          </w:p>
        </w:tc>
        <w:tc>
          <w:tcPr>
            <w:tcW w:w="410" w:type="pct"/>
            <w:tcBorders>
              <w:top w:val="nil"/>
              <w:left w:val="nil"/>
              <w:bottom w:val="single" w:sz="4" w:space="0" w:color="D3D3D3"/>
              <w:right w:val="single" w:sz="4" w:space="0" w:color="D3D3D3"/>
            </w:tcBorders>
            <w:shd w:val="clear" w:color="auto" w:fill="auto"/>
            <w:vAlign w:val="center"/>
            <w:hideMark/>
          </w:tcPr>
          <w:p w14:paraId="470D8AD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382.777,07</w:t>
            </w:r>
          </w:p>
        </w:tc>
        <w:tc>
          <w:tcPr>
            <w:tcW w:w="410" w:type="pct"/>
            <w:tcBorders>
              <w:top w:val="nil"/>
              <w:left w:val="nil"/>
              <w:bottom w:val="single" w:sz="4" w:space="0" w:color="D3D3D3"/>
              <w:right w:val="single" w:sz="4" w:space="0" w:color="D3D3D3"/>
            </w:tcBorders>
            <w:shd w:val="clear" w:color="708090" w:fill="708090"/>
            <w:vAlign w:val="center"/>
            <w:hideMark/>
          </w:tcPr>
          <w:p w14:paraId="6D93BAD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151.496.258,54</w:t>
            </w:r>
          </w:p>
        </w:tc>
      </w:tr>
      <w:tr w:rsidR="00CF2FE7" w:rsidRPr="006F7A4F" w14:paraId="63D975FA"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9C90B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68C766" w14:textId="215EA16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3B664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13.969.015,00</w:t>
            </w:r>
          </w:p>
        </w:tc>
        <w:tc>
          <w:tcPr>
            <w:tcW w:w="410" w:type="pct"/>
            <w:tcBorders>
              <w:top w:val="nil"/>
              <w:left w:val="nil"/>
              <w:bottom w:val="single" w:sz="4" w:space="0" w:color="D3D3D3"/>
              <w:right w:val="single" w:sz="4" w:space="0" w:color="D3D3D3"/>
            </w:tcBorders>
            <w:shd w:val="clear" w:color="auto" w:fill="auto"/>
            <w:vAlign w:val="center"/>
            <w:hideMark/>
          </w:tcPr>
          <w:p w14:paraId="67440BA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7F700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910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20.144.483,98</w:t>
            </w:r>
          </w:p>
        </w:tc>
        <w:tc>
          <w:tcPr>
            <w:tcW w:w="410" w:type="pct"/>
            <w:tcBorders>
              <w:top w:val="nil"/>
              <w:left w:val="nil"/>
              <w:bottom w:val="single" w:sz="4" w:space="0" w:color="D3D3D3"/>
              <w:right w:val="single" w:sz="4" w:space="0" w:color="D3D3D3"/>
            </w:tcBorders>
            <w:shd w:val="clear" w:color="auto" w:fill="auto"/>
            <w:vAlign w:val="center"/>
            <w:hideMark/>
          </w:tcPr>
          <w:p w14:paraId="6CF486A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36.618.702,81</w:t>
            </w:r>
          </w:p>
        </w:tc>
        <w:tc>
          <w:tcPr>
            <w:tcW w:w="410" w:type="pct"/>
            <w:tcBorders>
              <w:top w:val="nil"/>
              <w:left w:val="nil"/>
              <w:bottom w:val="single" w:sz="4" w:space="0" w:color="D3D3D3"/>
              <w:right w:val="single" w:sz="4" w:space="0" w:color="D3D3D3"/>
            </w:tcBorders>
            <w:shd w:val="clear" w:color="auto" w:fill="auto"/>
            <w:vAlign w:val="center"/>
            <w:hideMark/>
          </w:tcPr>
          <w:p w14:paraId="7BDDFB6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152.322.439,14</w:t>
            </w:r>
          </w:p>
        </w:tc>
        <w:tc>
          <w:tcPr>
            <w:tcW w:w="410" w:type="pct"/>
            <w:tcBorders>
              <w:top w:val="nil"/>
              <w:left w:val="nil"/>
              <w:bottom w:val="single" w:sz="4" w:space="0" w:color="D3D3D3"/>
              <w:right w:val="single" w:sz="4" w:space="0" w:color="D3D3D3"/>
            </w:tcBorders>
            <w:shd w:val="clear" w:color="auto" w:fill="auto"/>
            <w:vAlign w:val="center"/>
            <w:hideMark/>
          </w:tcPr>
          <w:p w14:paraId="0E0340C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373.212,84</w:t>
            </w:r>
          </w:p>
        </w:tc>
        <w:tc>
          <w:tcPr>
            <w:tcW w:w="410" w:type="pct"/>
            <w:tcBorders>
              <w:top w:val="nil"/>
              <w:left w:val="nil"/>
              <w:bottom w:val="single" w:sz="4" w:space="0" w:color="D3D3D3"/>
              <w:right w:val="single" w:sz="4" w:space="0" w:color="D3D3D3"/>
            </w:tcBorders>
            <w:shd w:val="clear" w:color="708090" w:fill="708090"/>
            <w:vAlign w:val="center"/>
            <w:hideMark/>
          </w:tcPr>
          <w:p w14:paraId="2DD873A6"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223.427.853,77</w:t>
            </w:r>
          </w:p>
        </w:tc>
      </w:tr>
      <w:tr w:rsidR="00CF2FE7" w:rsidRPr="006F7A4F" w14:paraId="35C21BB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8FED6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492A238" w14:textId="4663120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865FB1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2.127.609,72</w:t>
            </w:r>
          </w:p>
        </w:tc>
        <w:tc>
          <w:tcPr>
            <w:tcW w:w="410" w:type="pct"/>
            <w:tcBorders>
              <w:top w:val="nil"/>
              <w:left w:val="nil"/>
              <w:bottom w:val="single" w:sz="4" w:space="0" w:color="D3D3D3"/>
              <w:right w:val="single" w:sz="4" w:space="0" w:color="D3D3D3"/>
            </w:tcBorders>
            <w:shd w:val="clear" w:color="auto" w:fill="auto"/>
            <w:vAlign w:val="center"/>
            <w:hideMark/>
          </w:tcPr>
          <w:p w14:paraId="7B5F46E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5.427,43</w:t>
            </w:r>
          </w:p>
        </w:tc>
        <w:tc>
          <w:tcPr>
            <w:tcW w:w="410" w:type="pct"/>
            <w:tcBorders>
              <w:top w:val="nil"/>
              <w:left w:val="nil"/>
              <w:bottom w:val="single" w:sz="4" w:space="0" w:color="D3D3D3"/>
              <w:right w:val="single" w:sz="4" w:space="0" w:color="D3D3D3"/>
            </w:tcBorders>
            <w:shd w:val="clear" w:color="auto" w:fill="auto"/>
            <w:vAlign w:val="center"/>
            <w:hideMark/>
          </w:tcPr>
          <w:p w14:paraId="1130BF5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299DA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542.118,41</w:t>
            </w:r>
          </w:p>
        </w:tc>
        <w:tc>
          <w:tcPr>
            <w:tcW w:w="410" w:type="pct"/>
            <w:tcBorders>
              <w:top w:val="nil"/>
              <w:left w:val="nil"/>
              <w:bottom w:val="single" w:sz="4" w:space="0" w:color="D3D3D3"/>
              <w:right w:val="single" w:sz="4" w:space="0" w:color="D3D3D3"/>
            </w:tcBorders>
            <w:shd w:val="clear" w:color="auto" w:fill="auto"/>
            <w:vAlign w:val="center"/>
            <w:hideMark/>
          </w:tcPr>
          <w:p w14:paraId="55923E8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39.543.321,88</w:t>
            </w:r>
          </w:p>
        </w:tc>
        <w:tc>
          <w:tcPr>
            <w:tcW w:w="410" w:type="pct"/>
            <w:tcBorders>
              <w:top w:val="nil"/>
              <w:left w:val="nil"/>
              <w:bottom w:val="single" w:sz="4" w:space="0" w:color="D3D3D3"/>
              <w:right w:val="single" w:sz="4" w:space="0" w:color="D3D3D3"/>
            </w:tcBorders>
            <w:shd w:val="clear" w:color="auto" w:fill="auto"/>
            <w:vAlign w:val="center"/>
            <w:hideMark/>
          </w:tcPr>
          <w:p w14:paraId="66767F1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86.408.254,00</w:t>
            </w:r>
          </w:p>
        </w:tc>
        <w:tc>
          <w:tcPr>
            <w:tcW w:w="410" w:type="pct"/>
            <w:tcBorders>
              <w:top w:val="nil"/>
              <w:left w:val="nil"/>
              <w:bottom w:val="single" w:sz="4" w:space="0" w:color="D3D3D3"/>
              <w:right w:val="single" w:sz="4" w:space="0" w:color="D3D3D3"/>
            </w:tcBorders>
            <w:shd w:val="clear" w:color="auto" w:fill="auto"/>
            <w:vAlign w:val="center"/>
            <w:hideMark/>
          </w:tcPr>
          <w:p w14:paraId="6AF757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24.029,36</w:t>
            </w:r>
          </w:p>
        </w:tc>
        <w:tc>
          <w:tcPr>
            <w:tcW w:w="410" w:type="pct"/>
            <w:tcBorders>
              <w:top w:val="nil"/>
              <w:left w:val="nil"/>
              <w:bottom w:val="single" w:sz="4" w:space="0" w:color="D3D3D3"/>
              <w:right w:val="single" w:sz="4" w:space="0" w:color="D3D3D3"/>
            </w:tcBorders>
            <w:shd w:val="clear" w:color="708090" w:fill="708090"/>
            <w:vAlign w:val="center"/>
            <w:hideMark/>
          </w:tcPr>
          <w:p w14:paraId="2DF1F14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128.650.760,80</w:t>
            </w:r>
          </w:p>
        </w:tc>
      </w:tr>
      <w:tr w:rsidR="00CF2FE7" w:rsidRPr="006F7A4F" w14:paraId="48FC94E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AE1D0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C9CCF25" w14:textId="61B6C0E6"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6C36F1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8DAF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44C58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5B257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907.048,52</w:t>
            </w:r>
          </w:p>
        </w:tc>
        <w:tc>
          <w:tcPr>
            <w:tcW w:w="410" w:type="pct"/>
            <w:tcBorders>
              <w:top w:val="nil"/>
              <w:left w:val="nil"/>
              <w:bottom w:val="single" w:sz="4" w:space="0" w:color="D3D3D3"/>
              <w:right w:val="single" w:sz="4" w:space="0" w:color="D3D3D3"/>
            </w:tcBorders>
            <w:shd w:val="clear" w:color="auto" w:fill="auto"/>
            <w:vAlign w:val="center"/>
            <w:hideMark/>
          </w:tcPr>
          <w:p w14:paraId="47B9E48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324.062,83</w:t>
            </w:r>
          </w:p>
        </w:tc>
        <w:tc>
          <w:tcPr>
            <w:tcW w:w="410" w:type="pct"/>
            <w:tcBorders>
              <w:top w:val="nil"/>
              <w:left w:val="nil"/>
              <w:bottom w:val="single" w:sz="4" w:space="0" w:color="D3D3D3"/>
              <w:right w:val="single" w:sz="4" w:space="0" w:color="D3D3D3"/>
            </w:tcBorders>
            <w:shd w:val="clear" w:color="auto" w:fill="auto"/>
            <w:vAlign w:val="center"/>
            <w:hideMark/>
          </w:tcPr>
          <w:p w14:paraId="4181111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7A925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C4C5F9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1.231.111,35</w:t>
            </w:r>
          </w:p>
        </w:tc>
      </w:tr>
      <w:tr w:rsidR="00CF2FE7" w:rsidRPr="006F7A4F" w14:paraId="696B21C8"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E9226F"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DABEDD" w14:textId="3B132028"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0D8E32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8F11D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ACCB5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0274B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94.330,00</w:t>
            </w:r>
          </w:p>
        </w:tc>
        <w:tc>
          <w:tcPr>
            <w:tcW w:w="410" w:type="pct"/>
            <w:tcBorders>
              <w:top w:val="nil"/>
              <w:left w:val="nil"/>
              <w:bottom w:val="single" w:sz="4" w:space="0" w:color="D3D3D3"/>
              <w:right w:val="single" w:sz="4" w:space="0" w:color="D3D3D3"/>
            </w:tcBorders>
            <w:shd w:val="clear" w:color="auto" w:fill="auto"/>
            <w:vAlign w:val="center"/>
            <w:hideMark/>
          </w:tcPr>
          <w:p w14:paraId="2345061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147.979,00</w:t>
            </w:r>
          </w:p>
        </w:tc>
        <w:tc>
          <w:tcPr>
            <w:tcW w:w="410" w:type="pct"/>
            <w:tcBorders>
              <w:top w:val="nil"/>
              <w:left w:val="nil"/>
              <w:bottom w:val="single" w:sz="4" w:space="0" w:color="D3D3D3"/>
              <w:right w:val="single" w:sz="4" w:space="0" w:color="D3D3D3"/>
            </w:tcBorders>
            <w:shd w:val="clear" w:color="auto" w:fill="auto"/>
            <w:vAlign w:val="center"/>
            <w:hideMark/>
          </w:tcPr>
          <w:p w14:paraId="2A07B09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0E83F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E8B4C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242.309,00</w:t>
            </w:r>
          </w:p>
        </w:tc>
      </w:tr>
      <w:tr w:rsidR="00CF2FE7" w:rsidRPr="006F7A4F" w14:paraId="56C6E008"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FBF56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028B5E" w14:textId="67C567E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AA9874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78.900.237,91</w:t>
            </w:r>
          </w:p>
        </w:tc>
        <w:tc>
          <w:tcPr>
            <w:tcW w:w="410" w:type="pct"/>
            <w:tcBorders>
              <w:top w:val="nil"/>
              <w:left w:val="nil"/>
              <w:bottom w:val="single" w:sz="4" w:space="0" w:color="D3D3D3"/>
              <w:right w:val="single" w:sz="4" w:space="0" w:color="D3D3D3"/>
            </w:tcBorders>
            <w:shd w:val="clear" w:color="auto" w:fill="auto"/>
            <w:vAlign w:val="center"/>
            <w:hideMark/>
          </w:tcPr>
          <w:p w14:paraId="14B707A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E7F1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4E903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93.618.606,83</w:t>
            </w:r>
          </w:p>
        </w:tc>
        <w:tc>
          <w:tcPr>
            <w:tcW w:w="410" w:type="pct"/>
            <w:tcBorders>
              <w:top w:val="nil"/>
              <w:left w:val="nil"/>
              <w:bottom w:val="single" w:sz="4" w:space="0" w:color="D3D3D3"/>
              <w:right w:val="single" w:sz="4" w:space="0" w:color="D3D3D3"/>
            </w:tcBorders>
            <w:shd w:val="clear" w:color="auto" w:fill="auto"/>
            <w:vAlign w:val="center"/>
            <w:hideMark/>
          </w:tcPr>
          <w:p w14:paraId="2A0049C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30.631.975,09</w:t>
            </w:r>
          </w:p>
        </w:tc>
        <w:tc>
          <w:tcPr>
            <w:tcW w:w="410" w:type="pct"/>
            <w:tcBorders>
              <w:top w:val="nil"/>
              <w:left w:val="nil"/>
              <w:bottom w:val="single" w:sz="4" w:space="0" w:color="D3D3D3"/>
              <w:right w:val="single" w:sz="4" w:space="0" w:color="D3D3D3"/>
            </w:tcBorders>
            <w:shd w:val="clear" w:color="auto" w:fill="auto"/>
            <w:vAlign w:val="center"/>
            <w:hideMark/>
          </w:tcPr>
          <w:p w14:paraId="681C2EE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137.634.744,14</w:t>
            </w:r>
          </w:p>
        </w:tc>
        <w:tc>
          <w:tcPr>
            <w:tcW w:w="410" w:type="pct"/>
            <w:tcBorders>
              <w:top w:val="nil"/>
              <w:left w:val="nil"/>
              <w:bottom w:val="single" w:sz="4" w:space="0" w:color="D3D3D3"/>
              <w:right w:val="single" w:sz="4" w:space="0" w:color="D3D3D3"/>
            </w:tcBorders>
            <w:shd w:val="clear" w:color="auto" w:fill="auto"/>
            <w:vAlign w:val="center"/>
            <w:hideMark/>
          </w:tcPr>
          <w:p w14:paraId="1C40A10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6D363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340.785.563,98</w:t>
            </w:r>
          </w:p>
        </w:tc>
      </w:tr>
      <w:tr w:rsidR="00CF2FE7" w:rsidRPr="006F7A4F" w14:paraId="5F16249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8D885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B37D78" w14:textId="1B2F42A3"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6E1299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11.690.667,33</w:t>
            </w:r>
          </w:p>
        </w:tc>
        <w:tc>
          <w:tcPr>
            <w:tcW w:w="410" w:type="pct"/>
            <w:tcBorders>
              <w:top w:val="nil"/>
              <w:left w:val="nil"/>
              <w:bottom w:val="single" w:sz="4" w:space="0" w:color="D3D3D3"/>
              <w:right w:val="single" w:sz="4" w:space="0" w:color="D3D3D3"/>
            </w:tcBorders>
            <w:shd w:val="clear" w:color="auto" w:fill="auto"/>
            <w:vAlign w:val="center"/>
            <w:hideMark/>
          </w:tcPr>
          <w:p w14:paraId="6705DD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20876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F8136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98.678.378,32</w:t>
            </w:r>
          </w:p>
        </w:tc>
        <w:tc>
          <w:tcPr>
            <w:tcW w:w="410" w:type="pct"/>
            <w:tcBorders>
              <w:top w:val="nil"/>
              <w:left w:val="nil"/>
              <w:bottom w:val="single" w:sz="4" w:space="0" w:color="D3D3D3"/>
              <w:right w:val="single" w:sz="4" w:space="0" w:color="D3D3D3"/>
            </w:tcBorders>
            <w:shd w:val="clear" w:color="auto" w:fill="auto"/>
            <w:vAlign w:val="center"/>
            <w:hideMark/>
          </w:tcPr>
          <w:p w14:paraId="790D0FB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19.424.115,12</w:t>
            </w:r>
          </w:p>
        </w:tc>
        <w:tc>
          <w:tcPr>
            <w:tcW w:w="410" w:type="pct"/>
            <w:tcBorders>
              <w:top w:val="nil"/>
              <w:left w:val="nil"/>
              <w:bottom w:val="single" w:sz="4" w:space="0" w:color="D3D3D3"/>
              <w:right w:val="single" w:sz="4" w:space="0" w:color="D3D3D3"/>
            </w:tcBorders>
            <w:shd w:val="clear" w:color="auto" w:fill="auto"/>
            <w:vAlign w:val="center"/>
            <w:hideMark/>
          </w:tcPr>
          <w:p w14:paraId="05219DC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106.405.402,29</w:t>
            </w:r>
          </w:p>
        </w:tc>
        <w:tc>
          <w:tcPr>
            <w:tcW w:w="410" w:type="pct"/>
            <w:tcBorders>
              <w:top w:val="nil"/>
              <w:left w:val="nil"/>
              <w:bottom w:val="single" w:sz="4" w:space="0" w:color="D3D3D3"/>
              <w:right w:val="single" w:sz="4" w:space="0" w:color="D3D3D3"/>
            </w:tcBorders>
            <w:shd w:val="clear" w:color="auto" w:fill="auto"/>
            <w:vAlign w:val="center"/>
            <w:hideMark/>
          </w:tcPr>
          <w:p w14:paraId="75AEA62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28C4E3"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236.198.563,06</w:t>
            </w:r>
          </w:p>
        </w:tc>
      </w:tr>
      <w:tr w:rsidR="00CF2FE7" w:rsidRPr="006F7A4F" w14:paraId="69A9C9D5"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866C7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ATAERK AKARYAKIT ÇİMENTO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2FB6F71" w14:textId="7F1C3284"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2EEF8A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3.179,21</w:t>
            </w:r>
          </w:p>
        </w:tc>
        <w:tc>
          <w:tcPr>
            <w:tcW w:w="410" w:type="pct"/>
            <w:tcBorders>
              <w:top w:val="nil"/>
              <w:left w:val="nil"/>
              <w:bottom w:val="single" w:sz="4" w:space="0" w:color="D3D3D3"/>
              <w:right w:val="single" w:sz="4" w:space="0" w:color="D3D3D3"/>
            </w:tcBorders>
            <w:shd w:val="clear" w:color="auto" w:fill="auto"/>
            <w:vAlign w:val="center"/>
            <w:hideMark/>
          </w:tcPr>
          <w:p w14:paraId="34C6C84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118,87</w:t>
            </w:r>
          </w:p>
        </w:tc>
        <w:tc>
          <w:tcPr>
            <w:tcW w:w="410" w:type="pct"/>
            <w:tcBorders>
              <w:top w:val="nil"/>
              <w:left w:val="nil"/>
              <w:bottom w:val="single" w:sz="4" w:space="0" w:color="D3D3D3"/>
              <w:right w:val="single" w:sz="4" w:space="0" w:color="D3D3D3"/>
            </w:tcBorders>
            <w:shd w:val="clear" w:color="auto" w:fill="auto"/>
            <w:vAlign w:val="center"/>
            <w:hideMark/>
          </w:tcPr>
          <w:p w14:paraId="48FE5E4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10.425.282,92</w:t>
            </w:r>
          </w:p>
        </w:tc>
        <w:tc>
          <w:tcPr>
            <w:tcW w:w="410" w:type="pct"/>
            <w:tcBorders>
              <w:top w:val="nil"/>
              <w:left w:val="nil"/>
              <w:bottom w:val="single" w:sz="4" w:space="0" w:color="D3D3D3"/>
              <w:right w:val="single" w:sz="4" w:space="0" w:color="D3D3D3"/>
            </w:tcBorders>
            <w:shd w:val="clear" w:color="auto" w:fill="auto"/>
            <w:vAlign w:val="center"/>
            <w:hideMark/>
          </w:tcPr>
          <w:p w14:paraId="6173A7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F7686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6D61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3138E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61594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10.428.581,00</w:t>
            </w:r>
          </w:p>
        </w:tc>
      </w:tr>
      <w:tr w:rsidR="00CF2FE7" w:rsidRPr="006F7A4F" w14:paraId="792AB26F"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B0EB9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49BE77" w14:textId="77CAE0D8"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71CBC3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20.212.519,40</w:t>
            </w:r>
          </w:p>
        </w:tc>
        <w:tc>
          <w:tcPr>
            <w:tcW w:w="410" w:type="pct"/>
            <w:tcBorders>
              <w:top w:val="nil"/>
              <w:left w:val="nil"/>
              <w:bottom w:val="single" w:sz="4" w:space="0" w:color="D3D3D3"/>
              <w:right w:val="single" w:sz="4" w:space="0" w:color="D3D3D3"/>
            </w:tcBorders>
            <w:shd w:val="clear" w:color="auto" w:fill="auto"/>
            <w:vAlign w:val="center"/>
            <w:hideMark/>
          </w:tcPr>
          <w:p w14:paraId="746C591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650.508.399,75</w:t>
            </w:r>
          </w:p>
        </w:tc>
        <w:tc>
          <w:tcPr>
            <w:tcW w:w="410" w:type="pct"/>
            <w:tcBorders>
              <w:top w:val="nil"/>
              <w:left w:val="nil"/>
              <w:bottom w:val="single" w:sz="4" w:space="0" w:color="D3D3D3"/>
              <w:right w:val="single" w:sz="4" w:space="0" w:color="D3D3D3"/>
            </w:tcBorders>
            <w:shd w:val="clear" w:color="auto" w:fill="auto"/>
            <w:vAlign w:val="center"/>
            <w:hideMark/>
          </w:tcPr>
          <w:p w14:paraId="7BA20D5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E76C2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58.282.826,72</w:t>
            </w:r>
          </w:p>
        </w:tc>
        <w:tc>
          <w:tcPr>
            <w:tcW w:w="410" w:type="pct"/>
            <w:tcBorders>
              <w:top w:val="nil"/>
              <w:left w:val="nil"/>
              <w:bottom w:val="single" w:sz="4" w:space="0" w:color="D3D3D3"/>
              <w:right w:val="single" w:sz="4" w:space="0" w:color="D3D3D3"/>
            </w:tcBorders>
            <w:shd w:val="clear" w:color="auto" w:fill="auto"/>
            <w:vAlign w:val="center"/>
            <w:hideMark/>
          </w:tcPr>
          <w:p w14:paraId="532CACA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16.785.089,81</w:t>
            </w:r>
          </w:p>
        </w:tc>
        <w:tc>
          <w:tcPr>
            <w:tcW w:w="410" w:type="pct"/>
            <w:tcBorders>
              <w:top w:val="nil"/>
              <w:left w:val="nil"/>
              <w:bottom w:val="single" w:sz="4" w:space="0" w:color="D3D3D3"/>
              <w:right w:val="single" w:sz="4" w:space="0" w:color="D3D3D3"/>
            </w:tcBorders>
            <w:shd w:val="clear" w:color="auto" w:fill="auto"/>
            <w:vAlign w:val="center"/>
            <w:hideMark/>
          </w:tcPr>
          <w:p w14:paraId="73E9052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7835C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4.317.702,52</w:t>
            </w:r>
          </w:p>
        </w:tc>
        <w:tc>
          <w:tcPr>
            <w:tcW w:w="410" w:type="pct"/>
            <w:tcBorders>
              <w:top w:val="nil"/>
              <w:left w:val="nil"/>
              <w:bottom w:val="single" w:sz="4" w:space="0" w:color="D3D3D3"/>
              <w:right w:val="single" w:sz="4" w:space="0" w:color="D3D3D3"/>
            </w:tcBorders>
            <w:shd w:val="clear" w:color="708090" w:fill="708090"/>
            <w:vAlign w:val="center"/>
            <w:hideMark/>
          </w:tcPr>
          <w:p w14:paraId="17B440E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750.106.538,20</w:t>
            </w:r>
          </w:p>
        </w:tc>
      </w:tr>
      <w:tr w:rsidR="00CF2FE7" w:rsidRPr="006F7A4F" w14:paraId="0E780D24"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0C485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03FB008" w14:textId="3D20B814"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65103F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10F0A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ECB7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276C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4430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1.363.891,44</w:t>
            </w:r>
          </w:p>
        </w:tc>
        <w:tc>
          <w:tcPr>
            <w:tcW w:w="410" w:type="pct"/>
            <w:tcBorders>
              <w:top w:val="nil"/>
              <w:left w:val="nil"/>
              <w:bottom w:val="single" w:sz="4" w:space="0" w:color="D3D3D3"/>
              <w:right w:val="single" w:sz="4" w:space="0" w:color="D3D3D3"/>
            </w:tcBorders>
            <w:shd w:val="clear" w:color="auto" w:fill="auto"/>
            <w:vAlign w:val="center"/>
            <w:hideMark/>
          </w:tcPr>
          <w:p w14:paraId="0F1D4CD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19F5B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11.625,54</w:t>
            </w:r>
          </w:p>
        </w:tc>
        <w:tc>
          <w:tcPr>
            <w:tcW w:w="410" w:type="pct"/>
            <w:tcBorders>
              <w:top w:val="nil"/>
              <w:left w:val="nil"/>
              <w:bottom w:val="single" w:sz="4" w:space="0" w:color="D3D3D3"/>
              <w:right w:val="single" w:sz="4" w:space="0" w:color="D3D3D3"/>
            </w:tcBorders>
            <w:shd w:val="clear" w:color="708090" w:fill="708090"/>
            <w:vAlign w:val="center"/>
            <w:hideMark/>
          </w:tcPr>
          <w:p w14:paraId="68F4B2B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1.375.516,98</w:t>
            </w:r>
          </w:p>
        </w:tc>
      </w:tr>
      <w:tr w:rsidR="00CF2FE7" w:rsidRPr="006F7A4F" w14:paraId="2A146E4F"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E9CD39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BAHÇEŞEHİR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6DA2C4" w14:textId="2B42A99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60A166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0AB8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623CA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BE2BE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66D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4.193.511,16</w:t>
            </w:r>
          </w:p>
        </w:tc>
        <w:tc>
          <w:tcPr>
            <w:tcW w:w="410" w:type="pct"/>
            <w:tcBorders>
              <w:top w:val="nil"/>
              <w:left w:val="nil"/>
              <w:bottom w:val="single" w:sz="4" w:space="0" w:color="D3D3D3"/>
              <w:right w:val="single" w:sz="4" w:space="0" w:color="D3D3D3"/>
            </w:tcBorders>
            <w:shd w:val="clear" w:color="auto" w:fill="auto"/>
            <w:vAlign w:val="center"/>
            <w:hideMark/>
          </w:tcPr>
          <w:p w14:paraId="72B2271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23.158.343,63</w:t>
            </w:r>
          </w:p>
        </w:tc>
        <w:tc>
          <w:tcPr>
            <w:tcW w:w="410" w:type="pct"/>
            <w:tcBorders>
              <w:top w:val="nil"/>
              <w:left w:val="nil"/>
              <w:bottom w:val="single" w:sz="4" w:space="0" w:color="D3D3D3"/>
              <w:right w:val="single" w:sz="4" w:space="0" w:color="D3D3D3"/>
            </w:tcBorders>
            <w:shd w:val="clear" w:color="auto" w:fill="auto"/>
            <w:vAlign w:val="center"/>
            <w:hideMark/>
          </w:tcPr>
          <w:p w14:paraId="3791C2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ECA21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27.351.854,78</w:t>
            </w:r>
          </w:p>
        </w:tc>
      </w:tr>
      <w:tr w:rsidR="00CF2FE7" w:rsidRPr="006F7A4F" w14:paraId="4CE774B5"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D887A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D98316" w14:textId="3771B76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886C66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25.172.568,41</w:t>
            </w:r>
          </w:p>
        </w:tc>
        <w:tc>
          <w:tcPr>
            <w:tcW w:w="410" w:type="pct"/>
            <w:tcBorders>
              <w:top w:val="nil"/>
              <w:left w:val="nil"/>
              <w:bottom w:val="single" w:sz="4" w:space="0" w:color="D3D3D3"/>
              <w:right w:val="single" w:sz="4" w:space="0" w:color="D3D3D3"/>
            </w:tcBorders>
            <w:shd w:val="clear" w:color="auto" w:fill="auto"/>
            <w:vAlign w:val="center"/>
            <w:hideMark/>
          </w:tcPr>
          <w:p w14:paraId="2576F88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27.873,98</w:t>
            </w:r>
          </w:p>
        </w:tc>
        <w:tc>
          <w:tcPr>
            <w:tcW w:w="410" w:type="pct"/>
            <w:tcBorders>
              <w:top w:val="nil"/>
              <w:left w:val="nil"/>
              <w:bottom w:val="single" w:sz="4" w:space="0" w:color="D3D3D3"/>
              <w:right w:val="single" w:sz="4" w:space="0" w:color="D3D3D3"/>
            </w:tcBorders>
            <w:shd w:val="clear" w:color="auto" w:fill="auto"/>
            <w:vAlign w:val="center"/>
            <w:hideMark/>
          </w:tcPr>
          <w:p w14:paraId="6028031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67.231.418,29</w:t>
            </w:r>
          </w:p>
        </w:tc>
        <w:tc>
          <w:tcPr>
            <w:tcW w:w="410" w:type="pct"/>
            <w:tcBorders>
              <w:top w:val="nil"/>
              <w:left w:val="nil"/>
              <w:bottom w:val="single" w:sz="4" w:space="0" w:color="D3D3D3"/>
              <w:right w:val="single" w:sz="4" w:space="0" w:color="D3D3D3"/>
            </w:tcBorders>
            <w:shd w:val="clear" w:color="auto" w:fill="auto"/>
            <w:vAlign w:val="center"/>
            <w:hideMark/>
          </w:tcPr>
          <w:p w14:paraId="7A0C6DB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107.696.242,72</w:t>
            </w:r>
          </w:p>
        </w:tc>
        <w:tc>
          <w:tcPr>
            <w:tcW w:w="410" w:type="pct"/>
            <w:tcBorders>
              <w:top w:val="nil"/>
              <w:left w:val="nil"/>
              <w:bottom w:val="single" w:sz="4" w:space="0" w:color="D3D3D3"/>
              <w:right w:val="single" w:sz="4" w:space="0" w:color="D3D3D3"/>
            </w:tcBorders>
            <w:shd w:val="clear" w:color="auto" w:fill="auto"/>
            <w:vAlign w:val="center"/>
            <w:hideMark/>
          </w:tcPr>
          <w:p w14:paraId="49D9DAD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741.266.314,92</w:t>
            </w:r>
          </w:p>
        </w:tc>
        <w:tc>
          <w:tcPr>
            <w:tcW w:w="410" w:type="pct"/>
            <w:tcBorders>
              <w:top w:val="nil"/>
              <w:left w:val="nil"/>
              <w:bottom w:val="single" w:sz="4" w:space="0" w:color="D3D3D3"/>
              <w:right w:val="single" w:sz="4" w:space="0" w:color="D3D3D3"/>
            </w:tcBorders>
            <w:shd w:val="clear" w:color="auto" w:fill="auto"/>
            <w:vAlign w:val="center"/>
            <w:hideMark/>
          </w:tcPr>
          <w:p w14:paraId="45ACA64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1.821.503.403,81</w:t>
            </w:r>
          </w:p>
        </w:tc>
        <w:tc>
          <w:tcPr>
            <w:tcW w:w="410" w:type="pct"/>
            <w:tcBorders>
              <w:top w:val="nil"/>
              <w:left w:val="nil"/>
              <w:bottom w:val="single" w:sz="4" w:space="0" w:color="D3D3D3"/>
              <w:right w:val="single" w:sz="4" w:space="0" w:color="D3D3D3"/>
            </w:tcBorders>
            <w:shd w:val="clear" w:color="auto" w:fill="auto"/>
            <w:vAlign w:val="center"/>
            <w:hideMark/>
          </w:tcPr>
          <w:p w14:paraId="0B747CB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20.870,92</w:t>
            </w:r>
          </w:p>
        </w:tc>
        <w:tc>
          <w:tcPr>
            <w:tcW w:w="410" w:type="pct"/>
            <w:tcBorders>
              <w:top w:val="nil"/>
              <w:left w:val="nil"/>
              <w:bottom w:val="single" w:sz="4" w:space="0" w:color="D3D3D3"/>
              <w:right w:val="single" w:sz="4" w:space="0" w:color="D3D3D3"/>
            </w:tcBorders>
            <w:shd w:val="clear" w:color="708090" w:fill="708090"/>
            <w:vAlign w:val="center"/>
            <w:hideMark/>
          </w:tcPr>
          <w:p w14:paraId="0EE045E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2.762.918.693,05</w:t>
            </w:r>
          </w:p>
        </w:tc>
      </w:tr>
      <w:tr w:rsidR="00CF2FE7" w:rsidRPr="006F7A4F" w14:paraId="04BF617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7514E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4AFB0E5" w14:textId="20962D0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32205E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9.460.247.460,49</w:t>
            </w:r>
          </w:p>
        </w:tc>
        <w:tc>
          <w:tcPr>
            <w:tcW w:w="410" w:type="pct"/>
            <w:tcBorders>
              <w:top w:val="nil"/>
              <w:left w:val="nil"/>
              <w:bottom w:val="single" w:sz="4" w:space="0" w:color="D3D3D3"/>
              <w:right w:val="single" w:sz="4" w:space="0" w:color="D3D3D3"/>
            </w:tcBorders>
            <w:shd w:val="clear" w:color="auto" w:fill="auto"/>
            <w:vAlign w:val="center"/>
            <w:hideMark/>
          </w:tcPr>
          <w:p w14:paraId="5B4938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1.333.652.916,24</w:t>
            </w:r>
          </w:p>
        </w:tc>
        <w:tc>
          <w:tcPr>
            <w:tcW w:w="410" w:type="pct"/>
            <w:tcBorders>
              <w:top w:val="nil"/>
              <w:left w:val="nil"/>
              <w:bottom w:val="single" w:sz="4" w:space="0" w:color="D3D3D3"/>
              <w:right w:val="single" w:sz="4" w:space="0" w:color="D3D3D3"/>
            </w:tcBorders>
            <w:shd w:val="clear" w:color="auto" w:fill="auto"/>
            <w:vAlign w:val="center"/>
            <w:hideMark/>
          </w:tcPr>
          <w:p w14:paraId="22F808F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313.273.317,70</w:t>
            </w:r>
          </w:p>
        </w:tc>
        <w:tc>
          <w:tcPr>
            <w:tcW w:w="410" w:type="pct"/>
            <w:tcBorders>
              <w:top w:val="nil"/>
              <w:left w:val="nil"/>
              <w:bottom w:val="single" w:sz="4" w:space="0" w:color="D3D3D3"/>
              <w:right w:val="single" w:sz="4" w:space="0" w:color="D3D3D3"/>
            </w:tcBorders>
            <w:shd w:val="clear" w:color="auto" w:fill="auto"/>
            <w:vAlign w:val="center"/>
            <w:hideMark/>
          </w:tcPr>
          <w:p w14:paraId="207DA99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6.846.258.033,81</w:t>
            </w:r>
          </w:p>
        </w:tc>
        <w:tc>
          <w:tcPr>
            <w:tcW w:w="410" w:type="pct"/>
            <w:tcBorders>
              <w:top w:val="nil"/>
              <w:left w:val="nil"/>
              <w:bottom w:val="single" w:sz="4" w:space="0" w:color="D3D3D3"/>
              <w:right w:val="single" w:sz="4" w:space="0" w:color="D3D3D3"/>
            </w:tcBorders>
            <w:shd w:val="clear" w:color="auto" w:fill="auto"/>
            <w:vAlign w:val="center"/>
            <w:hideMark/>
          </w:tcPr>
          <w:p w14:paraId="0FDF5A2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7.611.342,66</w:t>
            </w:r>
          </w:p>
        </w:tc>
        <w:tc>
          <w:tcPr>
            <w:tcW w:w="410" w:type="pct"/>
            <w:tcBorders>
              <w:top w:val="nil"/>
              <w:left w:val="nil"/>
              <w:bottom w:val="single" w:sz="4" w:space="0" w:color="D3D3D3"/>
              <w:right w:val="single" w:sz="4" w:space="0" w:color="D3D3D3"/>
            </w:tcBorders>
            <w:shd w:val="clear" w:color="auto" w:fill="auto"/>
            <w:vAlign w:val="center"/>
            <w:hideMark/>
          </w:tcPr>
          <w:p w14:paraId="069327C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6A807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CF60B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17.961.043.070,90</w:t>
            </w:r>
          </w:p>
        </w:tc>
      </w:tr>
      <w:tr w:rsidR="00CF2FE7" w:rsidRPr="006F7A4F" w14:paraId="7F1F7B3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0B098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78ED62" w14:textId="3C4974D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937C00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CF07C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6AA72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8.968,00</w:t>
            </w:r>
          </w:p>
        </w:tc>
        <w:tc>
          <w:tcPr>
            <w:tcW w:w="410" w:type="pct"/>
            <w:tcBorders>
              <w:top w:val="nil"/>
              <w:left w:val="nil"/>
              <w:bottom w:val="single" w:sz="4" w:space="0" w:color="D3D3D3"/>
              <w:right w:val="single" w:sz="4" w:space="0" w:color="D3D3D3"/>
            </w:tcBorders>
            <w:shd w:val="clear" w:color="auto" w:fill="auto"/>
            <w:vAlign w:val="center"/>
            <w:hideMark/>
          </w:tcPr>
          <w:p w14:paraId="6D9B43A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130.183.664,86</w:t>
            </w:r>
          </w:p>
        </w:tc>
        <w:tc>
          <w:tcPr>
            <w:tcW w:w="410" w:type="pct"/>
            <w:tcBorders>
              <w:top w:val="nil"/>
              <w:left w:val="nil"/>
              <w:bottom w:val="single" w:sz="4" w:space="0" w:color="D3D3D3"/>
              <w:right w:val="single" w:sz="4" w:space="0" w:color="D3D3D3"/>
            </w:tcBorders>
            <w:shd w:val="clear" w:color="auto" w:fill="auto"/>
            <w:vAlign w:val="center"/>
            <w:hideMark/>
          </w:tcPr>
          <w:p w14:paraId="788053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195.845.724,41</w:t>
            </w:r>
          </w:p>
        </w:tc>
        <w:tc>
          <w:tcPr>
            <w:tcW w:w="410" w:type="pct"/>
            <w:tcBorders>
              <w:top w:val="nil"/>
              <w:left w:val="nil"/>
              <w:bottom w:val="single" w:sz="4" w:space="0" w:color="D3D3D3"/>
              <w:right w:val="single" w:sz="4" w:space="0" w:color="D3D3D3"/>
            </w:tcBorders>
            <w:shd w:val="clear" w:color="auto" w:fill="auto"/>
            <w:vAlign w:val="center"/>
            <w:hideMark/>
          </w:tcPr>
          <w:p w14:paraId="6E013E6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572.192.389,71</w:t>
            </w:r>
          </w:p>
        </w:tc>
        <w:tc>
          <w:tcPr>
            <w:tcW w:w="410" w:type="pct"/>
            <w:tcBorders>
              <w:top w:val="nil"/>
              <w:left w:val="nil"/>
              <w:bottom w:val="single" w:sz="4" w:space="0" w:color="D3D3D3"/>
              <w:right w:val="single" w:sz="4" w:space="0" w:color="D3D3D3"/>
            </w:tcBorders>
            <w:shd w:val="clear" w:color="auto" w:fill="auto"/>
            <w:vAlign w:val="center"/>
            <w:hideMark/>
          </w:tcPr>
          <w:p w14:paraId="40C3B82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366.250,55</w:t>
            </w:r>
          </w:p>
        </w:tc>
        <w:tc>
          <w:tcPr>
            <w:tcW w:w="410" w:type="pct"/>
            <w:tcBorders>
              <w:top w:val="nil"/>
              <w:left w:val="nil"/>
              <w:bottom w:val="single" w:sz="4" w:space="0" w:color="D3D3D3"/>
              <w:right w:val="single" w:sz="4" w:space="0" w:color="D3D3D3"/>
            </w:tcBorders>
            <w:shd w:val="clear" w:color="708090" w:fill="708090"/>
            <w:vAlign w:val="center"/>
            <w:hideMark/>
          </w:tcPr>
          <w:p w14:paraId="2F7D908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898.596.997,53</w:t>
            </w:r>
          </w:p>
        </w:tc>
      </w:tr>
      <w:tr w:rsidR="00CF2FE7" w:rsidRPr="006F7A4F" w14:paraId="19BD714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C7C35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9D4436" w14:textId="6914A1D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B4E853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63.805.650,43</w:t>
            </w:r>
          </w:p>
        </w:tc>
        <w:tc>
          <w:tcPr>
            <w:tcW w:w="410" w:type="pct"/>
            <w:tcBorders>
              <w:top w:val="nil"/>
              <w:left w:val="nil"/>
              <w:bottom w:val="single" w:sz="4" w:space="0" w:color="D3D3D3"/>
              <w:right w:val="single" w:sz="4" w:space="0" w:color="D3D3D3"/>
            </w:tcBorders>
            <w:shd w:val="clear" w:color="auto" w:fill="auto"/>
            <w:vAlign w:val="center"/>
            <w:hideMark/>
          </w:tcPr>
          <w:p w14:paraId="7E5A42C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0F9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3A27C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14956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5169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08E3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CC113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63.805.650,43</w:t>
            </w:r>
          </w:p>
        </w:tc>
      </w:tr>
      <w:tr w:rsidR="00CF2FE7" w:rsidRPr="006F7A4F" w14:paraId="20278795"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AE914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B07E8EC" w14:textId="57919C5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97F6BF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5CDDF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BBDEE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647C5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359.832,63</w:t>
            </w:r>
          </w:p>
        </w:tc>
        <w:tc>
          <w:tcPr>
            <w:tcW w:w="410" w:type="pct"/>
            <w:tcBorders>
              <w:top w:val="nil"/>
              <w:left w:val="nil"/>
              <w:bottom w:val="single" w:sz="4" w:space="0" w:color="D3D3D3"/>
              <w:right w:val="single" w:sz="4" w:space="0" w:color="D3D3D3"/>
            </w:tcBorders>
            <w:shd w:val="clear" w:color="auto" w:fill="auto"/>
            <w:vAlign w:val="center"/>
            <w:hideMark/>
          </w:tcPr>
          <w:p w14:paraId="4903302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124.758,30</w:t>
            </w:r>
          </w:p>
        </w:tc>
        <w:tc>
          <w:tcPr>
            <w:tcW w:w="410" w:type="pct"/>
            <w:tcBorders>
              <w:top w:val="nil"/>
              <w:left w:val="nil"/>
              <w:bottom w:val="single" w:sz="4" w:space="0" w:color="D3D3D3"/>
              <w:right w:val="single" w:sz="4" w:space="0" w:color="D3D3D3"/>
            </w:tcBorders>
            <w:shd w:val="clear" w:color="auto" w:fill="auto"/>
            <w:vAlign w:val="center"/>
            <w:hideMark/>
          </w:tcPr>
          <w:p w14:paraId="1A5C4A5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9D18E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81.421,23</w:t>
            </w:r>
          </w:p>
        </w:tc>
        <w:tc>
          <w:tcPr>
            <w:tcW w:w="410" w:type="pct"/>
            <w:tcBorders>
              <w:top w:val="nil"/>
              <w:left w:val="nil"/>
              <w:bottom w:val="single" w:sz="4" w:space="0" w:color="D3D3D3"/>
              <w:right w:val="single" w:sz="4" w:space="0" w:color="D3D3D3"/>
            </w:tcBorders>
            <w:shd w:val="clear" w:color="708090" w:fill="708090"/>
            <w:vAlign w:val="center"/>
            <w:hideMark/>
          </w:tcPr>
          <w:p w14:paraId="62D1A80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566.012,16</w:t>
            </w:r>
          </w:p>
        </w:tc>
      </w:tr>
      <w:tr w:rsidR="00CF2FE7" w:rsidRPr="006F7A4F" w14:paraId="23FF081E"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8928B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EB8FD4" w14:textId="0828347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EF99D5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151C7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10A1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1D1BE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1.725.548,00</w:t>
            </w:r>
          </w:p>
        </w:tc>
        <w:tc>
          <w:tcPr>
            <w:tcW w:w="410" w:type="pct"/>
            <w:tcBorders>
              <w:top w:val="nil"/>
              <w:left w:val="nil"/>
              <w:bottom w:val="single" w:sz="4" w:space="0" w:color="D3D3D3"/>
              <w:right w:val="single" w:sz="4" w:space="0" w:color="D3D3D3"/>
            </w:tcBorders>
            <w:shd w:val="clear" w:color="auto" w:fill="auto"/>
            <w:vAlign w:val="center"/>
            <w:hideMark/>
          </w:tcPr>
          <w:p w14:paraId="6AC436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1.836.327,00</w:t>
            </w:r>
          </w:p>
        </w:tc>
        <w:tc>
          <w:tcPr>
            <w:tcW w:w="410" w:type="pct"/>
            <w:tcBorders>
              <w:top w:val="nil"/>
              <w:left w:val="nil"/>
              <w:bottom w:val="single" w:sz="4" w:space="0" w:color="D3D3D3"/>
              <w:right w:val="single" w:sz="4" w:space="0" w:color="D3D3D3"/>
            </w:tcBorders>
            <w:shd w:val="clear" w:color="auto" w:fill="auto"/>
            <w:vAlign w:val="center"/>
            <w:hideMark/>
          </w:tcPr>
          <w:p w14:paraId="047CCD7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20E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4CF27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3.561.875,00</w:t>
            </w:r>
          </w:p>
        </w:tc>
      </w:tr>
      <w:tr w:rsidR="00CF2FE7" w:rsidRPr="006F7A4F" w14:paraId="7CF8C5A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E719A1"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CEE7D8" w14:textId="09707D50"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9A0FF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709D7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5247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649AF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1.976.206,00</w:t>
            </w:r>
          </w:p>
        </w:tc>
        <w:tc>
          <w:tcPr>
            <w:tcW w:w="410" w:type="pct"/>
            <w:tcBorders>
              <w:top w:val="nil"/>
              <w:left w:val="nil"/>
              <w:bottom w:val="single" w:sz="4" w:space="0" w:color="D3D3D3"/>
              <w:right w:val="single" w:sz="4" w:space="0" w:color="D3D3D3"/>
            </w:tcBorders>
            <w:shd w:val="clear" w:color="auto" w:fill="auto"/>
            <w:vAlign w:val="center"/>
            <w:hideMark/>
          </w:tcPr>
          <w:p w14:paraId="7A9A806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668.716,00</w:t>
            </w:r>
          </w:p>
        </w:tc>
        <w:tc>
          <w:tcPr>
            <w:tcW w:w="410" w:type="pct"/>
            <w:tcBorders>
              <w:top w:val="nil"/>
              <w:left w:val="nil"/>
              <w:bottom w:val="single" w:sz="4" w:space="0" w:color="D3D3D3"/>
              <w:right w:val="single" w:sz="4" w:space="0" w:color="D3D3D3"/>
            </w:tcBorders>
            <w:shd w:val="clear" w:color="auto" w:fill="auto"/>
            <w:vAlign w:val="center"/>
            <w:hideMark/>
          </w:tcPr>
          <w:p w14:paraId="143CB48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E57E9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231.475,20</w:t>
            </w:r>
          </w:p>
        </w:tc>
        <w:tc>
          <w:tcPr>
            <w:tcW w:w="410" w:type="pct"/>
            <w:tcBorders>
              <w:top w:val="nil"/>
              <w:left w:val="nil"/>
              <w:bottom w:val="single" w:sz="4" w:space="0" w:color="D3D3D3"/>
              <w:right w:val="single" w:sz="4" w:space="0" w:color="D3D3D3"/>
            </w:tcBorders>
            <w:shd w:val="clear" w:color="708090" w:fill="708090"/>
            <w:vAlign w:val="center"/>
            <w:hideMark/>
          </w:tcPr>
          <w:p w14:paraId="3A3777B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2.876.397,20</w:t>
            </w:r>
          </w:p>
        </w:tc>
      </w:tr>
      <w:tr w:rsidR="00CF2FE7" w:rsidRPr="006F7A4F" w14:paraId="4557AA4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C3828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ÇİNİGAZ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72DCB1" w14:textId="3B842A9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A894A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544.067,00</w:t>
            </w:r>
          </w:p>
        </w:tc>
        <w:tc>
          <w:tcPr>
            <w:tcW w:w="410" w:type="pct"/>
            <w:tcBorders>
              <w:top w:val="nil"/>
              <w:left w:val="nil"/>
              <w:bottom w:val="single" w:sz="4" w:space="0" w:color="D3D3D3"/>
              <w:right w:val="single" w:sz="4" w:space="0" w:color="D3D3D3"/>
            </w:tcBorders>
            <w:shd w:val="clear" w:color="auto" w:fill="auto"/>
            <w:vAlign w:val="center"/>
            <w:hideMark/>
          </w:tcPr>
          <w:p w14:paraId="200CD4D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4D4AE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3ED5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98.556.852,20</w:t>
            </w:r>
          </w:p>
        </w:tc>
        <w:tc>
          <w:tcPr>
            <w:tcW w:w="410" w:type="pct"/>
            <w:tcBorders>
              <w:top w:val="nil"/>
              <w:left w:val="nil"/>
              <w:bottom w:val="single" w:sz="4" w:space="0" w:color="D3D3D3"/>
              <w:right w:val="single" w:sz="4" w:space="0" w:color="D3D3D3"/>
            </w:tcBorders>
            <w:shd w:val="clear" w:color="auto" w:fill="auto"/>
            <w:vAlign w:val="center"/>
            <w:hideMark/>
          </w:tcPr>
          <w:p w14:paraId="14807E3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29.409.038,22</w:t>
            </w:r>
          </w:p>
        </w:tc>
        <w:tc>
          <w:tcPr>
            <w:tcW w:w="410" w:type="pct"/>
            <w:tcBorders>
              <w:top w:val="nil"/>
              <w:left w:val="nil"/>
              <w:bottom w:val="single" w:sz="4" w:space="0" w:color="D3D3D3"/>
              <w:right w:val="single" w:sz="4" w:space="0" w:color="D3D3D3"/>
            </w:tcBorders>
            <w:shd w:val="clear" w:color="auto" w:fill="auto"/>
            <w:vAlign w:val="center"/>
            <w:hideMark/>
          </w:tcPr>
          <w:p w14:paraId="2075B3D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121.086.941,71</w:t>
            </w:r>
          </w:p>
        </w:tc>
        <w:tc>
          <w:tcPr>
            <w:tcW w:w="410" w:type="pct"/>
            <w:tcBorders>
              <w:top w:val="nil"/>
              <w:left w:val="nil"/>
              <w:bottom w:val="single" w:sz="4" w:space="0" w:color="D3D3D3"/>
              <w:right w:val="single" w:sz="4" w:space="0" w:color="D3D3D3"/>
            </w:tcBorders>
            <w:shd w:val="clear" w:color="auto" w:fill="auto"/>
            <w:vAlign w:val="center"/>
            <w:hideMark/>
          </w:tcPr>
          <w:p w14:paraId="5E80B54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41.879,00</w:t>
            </w:r>
          </w:p>
        </w:tc>
        <w:tc>
          <w:tcPr>
            <w:tcW w:w="410" w:type="pct"/>
            <w:tcBorders>
              <w:top w:val="nil"/>
              <w:left w:val="nil"/>
              <w:bottom w:val="single" w:sz="4" w:space="0" w:color="D3D3D3"/>
              <w:right w:val="single" w:sz="4" w:space="0" w:color="D3D3D3"/>
            </w:tcBorders>
            <w:shd w:val="clear" w:color="708090" w:fill="708090"/>
            <w:vAlign w:val="center"/>
            <w:hideMark/>
          </w:tcPr>
          <w:p w14:paraId="0AB7B99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249.638.778,12</w:t>
            </w:r>
          </w:p>
        </w:tc>
      </w:tr>
      <w:tr w:rsidR="00CF2FE7" w:rsidRPr="006F7A4F" w14:paraId="7EBE2F8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2D1AA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ÇORDAŞ ÇORLU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642182" w14:textId="5863F75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C662B7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4.243.487,73</w:t>
            </w:r>
          </w:p>
        </w:tc>
        <w:tc>
          <w:tcPr>
            <w:tcW w:w="410" w:type="pct"/>
            <w:tcBorders>
              <w:top w:val="nil"/>
              <w:left w:val="nil"/>
              <w:bottom w:val="single" w:sz="4" w:space="0" w:color="D3D3D3"/>
              <w:right w:val="single" w:sz="4" w:space="0" w:color="D3D3D3"/>
            </w:tcBorders>
            <w:shd w:val="clear" w:color="auto" w:fill="auto"/>
            <w:vAlign w:val="center"/>
            <w:hideMark/>
          </w:tcPr>
          <w:p w14:paraId="269ECA7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C9839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CAA56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63.383.813,39</w:t>
            </w:r>
          </w:p>
        </w:tc>
        <w:tc>
          <w:tcPr>
            <w:tcW w:w="410" w:type="pct"/>
            <w:tcBorders>
              <w:top w:val="nil"/>
              <w:left w:val="nil"/>
              <w:bottom w:val="single" w:sz="4" w:space="0" w:color="D3D3D3"/>
              <w:right w:val="single" w:sz="4" w:space="0" w:color="D3D3D3"/>
            </w:tcBorders>
            <w:shd w:val="clear" w:color="auto" w:fill="auto"/>
            <w:vAlign w:val="center"/>
            <w:hideMark/>
          </w:tcPr>
          <w:p w14:paraId="46374C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13.367.724,04</w:t>
            </w:r>
          </w:p>
        </w:tc>
        <w:tc>
          <w:tcPr>
            <w:tcW w:w="410" w:type="pct"/>
            <w:tcBorders>
              <w:top w:val="nil"/>
              <w:left w:val="nil"/>
              <w:bottom w:val="single" w:sz="4" w:space="0" w:color="D3D3D3"/>
              <w:right w:val="single" w:sz="4" w:space="0" w:color="D3D3D3"/>
            </w:tcBorders>
            <w:shd w:val="clear" w:color="auto" w:fill="auto"/>
            <w:vAlign w:val="center"/>
            <w:hideMark/>
          </w:tcPr>
          <w:p w14:paraId="527C222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87.833.662,30</w:t>
            </w:r>
          </w:p>
        </w:tc>
        <w:tc>
          <w:tcPr>
            <w:tcW w:w="410" w:type="pct"/>
            <w:tcBorders>
              <w:top w:val="nil"/>
              <w:left w:val="nil"/>
              <w:bottom w:val="single" w:sz="4" w:space="0" w:color="D3D3D3"/>
              <w:right w:val="single" w:sz="4" w:space="0" w:color="D3D3D3"/>
            </w:tcBorders>
            <w:shd w:val="clear" w:color="auto" w:fill="auto"/>
            <w:vAlign w:val="center"/>
            <w:hideMark/>
          </w:tcPr>
          <w:p w14:paraId="7F3623B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B058B4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168.828.687,46</w:t>
            </w:r>
          </w:p>
        </w:tc>
      </w:tr>
      <w:tr w:rsidR="00CF2FE7" w:rsidRPr="006F7A4F" w14:paraId="7351431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3292CE"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ÇORUM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36C25F" w14:textId="0E13CB4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BCBB90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1.496.353,66</w:t>
            </w:r>
          </w:p>
        </w:tc>
        <w:tc>
          <w:tcPr>
            <w:tcW w:w="410" w:type="pct"/>
            <w:tcBorders>
              <w:top w:val="nil"/>
              <w:left w:val="nil"/>
              <w:bottom w:val="single" w:sz="4" w:space="0" w:color="D3D3D3"/>
              <w:right w:val="single" w:sz="4" w:space="0" w:color="D3D3D3"/>
            </w:tcBorders>
            <w:shd w:val="clear" w:color="auto" w:fill="auto"/>
            <w:vAlign w:val="center"/>
            <w:hideMark/>
          </w:tcPr>
          <w:p w14:paraId="2186784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80.762,02</w:t>
            </w:r>
          </w:p>
        </w:tc>
        <w:tc>
          <w:tcPr>
            <w:tcW w:w="410" w:type="pct"/>
            <w:tcBorders>
              <w:top w:val="nil"/>
              <w:left w:val="nil"/>
              <w:bottom w:val="single" w:sz="4" w:space="0" w:color="D3D3D3"/>
              <w:right w:val="single" w:sz="4" w:space="0" w:color="D3D3D3"/>
            </w:tcBorders>
            <w:shd w:val="clear" w:color="auto" w:fill="auto"/>
            <w:vAlign w:val="center"/>
            <w:hideMark/>
          </w:tcPr>
          <w:p w14:paraId="3EC1AFE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308,12</w:t>
            </w:r>
          </w:p>
        </w:tc>
        <w:tc>
          <w:tcPr>
            <w:tcW w:w="410" w:type="pct"/>
            <w:tcBorders>
              <w:top w:val="nil"/>
              <w:left w:val="nil"/>
              <w:bottom w:val="single" w:sz="4" w:space="0" w:color="D3D3D3"/>
              <w:right w:val="single" w:sz="4" w:space="0" w:color="D3D3D3"/>
            </w:tcBorders>
            <w:shd w:val="clear" w:color="auto" w:fill="auto"/>
            <w:vAlign w:val="center"/>
            <w:hideMark/>
          </w:tcPr>
          <w:p w14:paraId="27864F3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21.469.403,63</w:t>
            </w:r>
          </w:p>
        </w:tc>
        <w:tc>
          <w:tcPr>
            <w:tcW w:w="410" w:type="pct"/>
            <w:tcBorders>
              <w:top w:val="nil"/>
              <w:left w:val="nil"/>
              <w:bottom w:val="single" w:sz="4" w:space="0" w:color="D3D3D3"/>
              <w:right w:val="single" w:sz="4" w:space="0" w:color="D3D3D3"/>
            </w:tcBorders>
            <w:shd w:val="clear" w:color="auto" w:fill="auto"/>
            <w:vAlign w:val="center"/>
            <w:hideMark/>
          </w:tcPr>
          <w:p w14:paraId="669ACFF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28.969.948,58</w:t>
            </w:r>
          </w:p>
        </w:tc>
        <w:tc>
          <w:tcPr>
            <w:tcW w:w="410" w:type="pct"/>
            <w:tcBorders>
              <w:top w:val="nil"/>
              <w:left w:val="nil"/>
              <w:bottom w:val="single" w:sz="4" w:space="0" w:color="D3D3D3"/>
              <w:right w:val="single" w:sz="4" w:space="0" w:color="D3D3D3"/>
            </w:tcBorders>
            <w:shd w:val="clear" w:color="auto" w:fill="auto"/>
            <w:vAlign w:val="center"/>
            <w:hideMark/>
          </w:tcPr>
          <w:p w14:paraId="5C28494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105.964.001,42</w:t>
            </w:r>
          </w:p>
        </w:tc>
        <w:tc>
          <w:tcPr>
            <w:tcW w:w="410" w:type="pct"/>
            <w:tcBorders>
              <w:top w:val="nil"/>
              <w:left w:val="nil"/>
              <w:bottom w:val="single" w:sz="4" w:space="0" w:color="D3D3D3"/>
              <w:right w:val="single" w:sz="4" w:space="0" w:color="D3D3D3"/>
            </w:tcBorders>
            <w:shd w:val="clear" w:color="auto" w:fill="auto"/>
            <w:vAlign w:val="center"/>
            <w:hideMark/>
          </w:tcPr>
          <w:p w14:paraId="108F5AB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403.319,30</w:t>
            </w:r>
          </w:p>
        </w:tc>
        <w:tc>
          <w:tcPr>
            <w:tcW w:w="410" w:type="pct"/>
            <w:tcBorders>
              <w:top w:val="nil"/>
              <w:left w:val="nil"/>
              <w:bottom w:val="single" w:sz="4" w:space="0" w:color="D3D3D3"/>
              <w:right w:val="single" w:sz="4" w:space="0" w:color="D3D3D3"/>
            </w:tcBorders>
            <w:shd w:val="clear" w:color="708090" w:fill="708090"/>
            <w:vAlign w:val="center"/>
            <w:hideMark/>
          </w:tcPr>
          <w:p w14:paraId="6698145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158.384.096,73</w:t>
            </w:r>
          </w:p>
        </w:tc>
      </w:tr>
      <w:tr w:rsidR="00CF2FE7" w:rsidRPr="006F7A4F" w14:paraId="762A1F5F"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87C25E"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38511C" w14:textId="286AF98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98C8B8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D139D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3F2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9052B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C31B4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42.208.786,56</w:t>
            </w:r>
          </w:p>
        </w:tc>
        <w:tc>
          <w:tcPr>
            <w:tcW w:w="410" w:type="pct"/>
            <w:tcBorders>
              <w:top w:val="nil"/>
              <w:left w:val="nil"/>
              <w:bottom w:val="single" w:sz="4" w:space="0" w:color="D3D3D3"/>
              <w:right w:val="single" w:sz="4" w:space="0" w:color="D3D3D3"/>
            </w:tcBorders>
            <w:shd w:val="clear" w:color="auto" w:fill="auto"/>
            <w:vAlign w:val="center"/>
            <w:hideMark/>
          </w:tcPr>
          <w:p w14:paraId="0AFABE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166.028.099,93</w:t>
            </w:r>
          </w:p>
        </w:tc>
        <w:tc>
          <w:tcPr>
            <w:tcW w:w="410" w:type="pct"/>
            <w:tcBorders>
              <w:top w:val="nil"/>
              <w:left w:val="nil"/>
              <w:bottom w:val="single" w:sz="4" w:space="0" w:color="D3D3D3"/>
              <w:right w:val="single" w:sz="4" w:space="0" w:color="D3D3D3"/>
            </w:tcBorders>
            <w:shd w:val="clear" w:color="auto" w:fill="auto"/>
            <w:vAlign w:val="center"/>
            <w:hideMark/>
          </w:tcPr>
          <w:p w14:paraId="5071AFB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46DDFA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208.236.886,49</w:t>
            </w:r>
          </w:p>
        </w:tc>
      </w:tr>
      <w:tr w:rsidR="00CF2FE7" w:rsidRPr="006F7A4F" w14:paraId="19C819EE"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027C91"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F71A6A8" w14:textId="2AF37E7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6136F0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6F38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A2EC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84.843,83</w:t>
            </w:r>
          </w:p>
        </w:tc>
        <w:tc>
          <w:tcPr>
            <w:tcW w:w="410" w:type="pct"/>
            <w:tcBorders>
              <w:top w:val="nil"/>
              <w:left w:val="nil"/>
              <w:bottom w:val="single" w:sz="4" w:space="0" w:color="D3D3D3"/>
              <w:right w:val="single" w:sz="4" w:space="0" w:color="D3D3D3"/>
            </w:tcBorders>
            <w:shd w:val="clear" w:color="auto" w:fill="auto"/>
            <w:vAlign w:val="center"/>
            <w:hideMark/>
          </w:tcPr>
          <w:p w14:paraId="35B272D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51.916,00</w:t>
            </w:r>
          </w:p>
        </w:tc>
        <w:tc>
          <w:tcPr>
            <w:tcW w:w="410" w:type="pct"/>
            <w:tcBorders>
              <w:top w:val="nil"/>
              <w:left w:val="nil"/>
              <w:bottom w:val="single" w:sz="4" w:space="0" w:color="D3D3D3"/>
              <w:right w:val="single" w:sz="4" w:space="0" w:color="D3D3D3"/>
            </w:tcBorders>
            <w:shd w:val="clear" w:color="auto" w:fill="auto"/>
            <w:vAlign w:val="center"/>
            <w:hideMark/>
          </w:tcPr>
          <w:p w14:paraId="19EDAD4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1.550.876,09</w:t>
            </w:r>
          </w:p>
        </w:tc>
        <w:tc>
          <w:tcPr>
            <w:tcW w:w="410" w:type="pct"/>
            <w:tcBorders>
              <w:top w:val="nil"/>
              <w:left w:val="nil"/>
              <w:bottom w:val="single" w:sz="4" w:space="0" w:color="D3D3D3"/>
              <w:right w:val="single" w:sz="4" w:space="0" w:color="D3D3D3"/>
            </w:tcBorders>
            <w:shd w:val="clear" w:color="auto" w:fill="auto"/>
            <w:vAlign w:val="center"/>
            <w:hideMark/>
          </w:tcPr>
          <w:p w14:paraId="4E1D559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69185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D7619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1.687.635,92</w:t>
            </w:r>
          </w:p>
        </w:tc>
      </w:tr>
      <w:tr w:rsidR="00CF2FE7" w:rsidRPr="006F7A4F" w14:paraId="1B90E14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976FC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A8784A" w14:textId="5A48886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21B9BE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38D1C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45F2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2BA2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1.057.171,74</w:t>
            </w:r>
          </w:p>
        </w:tc>
        <w:tc>
          <w:tcPr>
            <w:tcW w:w="410" w:type="pct"/>
            <w:tcBorders>
              <w:top w:val="nil"/>
              <w:left w:val="nil"/>
              <w:bottom w:val="single" w:sz="4" w:space="0" w:color="D3D3D3"/>
              <w:right w:val="single" w:sz="4" w:space="0" w:color="D3D3D3"/>
            </w:tcBorders>
            <w:shd w:val="clear" w:color="auto" w:fill="auto"/>
            <w:vAlign w:val="center"/>
            <w:hideMark/>
          </w:tcPr>
          <w:p w14:paraId="5CBB337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24.024.445,81</w:t>
            </w:r>
          </w:p>
        </w:tc>
        <w:tc>
          <w:tcPr>
            <w:tcW w:w="410" w:type="pct"/>
            <w:tcBorders>
              <w:top w:val="nil"/>
              <w:left w:val="nil"/>
              <w:bottom w:val="single" w:sz="4" w:space="0" w:color="D3D3D3"/>
              <w:right w:val="single" w:sz="4" w:space="0" w:color="D3D3D3"/>
            </w:tcBorders>
            <w:shd w:val="clear" w:color="auto" w:fill="auto"/>
            <w:vAlign w:val="center"/>
            <w:hideMark/>
          </w:tcPr>
          <w:p w14:paraId="14B348C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77.875.617,58</w:t>
            </w:r>
          </w:p>
        </w:tc>
        <w:tc>
          <w:tcPr>
            <w:tcW w:w="410" w:type="pct"/>
            <w:tcBorders>
              <w:top w:val="nil"/>
              <w:left w:val="nil"/>
              <w:bottom w:val="single" w:sz="4" w:space="0" w:color="D3D3D3"/>
              <w:right w:val="single" w:sz="4" w:space="0" w:color="D3D3D3"/>
            </w:tcBorders>
            <w:shd w:val="clear" w:color="auto" w:fill="auto"/>
            <w:vAlign w:val="center"/>
            <w:hideMark/>
          </w:tcPr>
          <w:p w14:paraId="3CFB081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5.353.036,57</w:t>
            </w:r>
          </w:p>
        </w:tc>
        <w:tc>
          <w:tcPr>
            <w:tcW w:w="410" w:type="pct"/>
            <w:tcBorders>
              <w:top w:val="nil"/>
              <w:left w:val="nil"/>
              <w:bottom w:val="single" w:sz="4" w:space="0" w:color="D3D3D3"/>
              <w:right w:val="single" w:sz="4" w:space="0" w:color="D3D3D3"/>
            </w:tcBorders>
            <w:shd w:val="clear" w:color="708090" w:fill="708090"/>
            <w:vAlign w:val="center"/>
            <w:hideMark/>
          </w:tcPr>
          <w:p w14:paraId="0572AE2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108.310.271,71</w:t>
            </w:r>
          </w:p>
        </w:tc>
      </w:tr>
      <w:tr w:rsidR="00CF2FE7" w:rsidRPr="006F7A4F" w14:paraId="39AED82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1FD82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B35AAF" w14:textId="2BA6C9F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BAAA63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B87AF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52C82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D43E6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5.699.909,35</w:t>
            </w:r>
          </w:p>
        </w:tc>
        <w:tc>
          <w:tcPr>
            <w:tcW w:w="410" w:type="pct"/>
            <w:tcBorders>
              <w:top w:val="nil"/>
              <w:left w:val="nil"/>
              <w:bottom w:val="single" w:sz="4" w:space="0" w:color="D3D3D3"/>
              <w:right w:val="single" w:sz="4" w:space="0" w:color="D3D3D3"/>
            </w:tcBorders>
            <w:shd w:val="clear" w:color="auto" w:fill="auto"/>
            <w:vAlign w:val="center"/>
            <w:hideMark/>
          </w:tcPr>
          <w:p w14:paraId="2F6AD9E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4.437.639,66</w:t>
            </w:r>
          </w:p>
        </w:tc>
        <w:tc>
          <w:tcPr>
            <w:tcW w:w="410" w:type="pct"/>
            <w:tcBorders>
              <w:top w:val="nil"/>
              <w:left w:val="nil"/>
              <w:bottom w:val="single" w:sz="4" w:space="0" w:color="D3D3D3"/>
              <w:right w:val="single" w:sz="4" w:space="0" w:color="D3D3D3"/>
            </w:tcBorders>
            <w:shd w:val="clear" w:color="auto" w:fill="auto"/>
            <w:vAlign w:val="center"/>
            <w:hideMark/>
          </w:tcPr>
          <w:p w14:paraId="3136165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23.219,42</w:t>
            </w:r>
          </w:p>
        </w:tc>
        <w:tc>
          <w:tcPr>
            <w:tcW w:w="410" w:type="pct"/>
            <w:tcBorders>
              <w:top w:val="nil"/>
              <w:left w:val="nil"/>
              <w:bottom w:val="single" w:sz="4" w:space="0" w:color="D3D3D3"/>
              <w:right w:val="single" w:sz="4" w:space="0" w:color="D3D3D3"/>
            </w:tcBorders>
            <w:shd w:val="clear" w:color="auto" w:fill="auto"/>
            <w:vAlign w:val="center"/>
            <w:hideMark/>
          </w:tcPr>
          <w:p w14:paraId="03049E0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191.032,23</w:t>
            </w:r>
          </w:p>
        </w:tc>
        <w:tc>
          <w:tcPr>
            <w:tcW w:w="410" w:type="pct"/>
            <w:tcBorders>
              <w:top w:val="nil"/>
              <w:left w:val="nil"/>
              <w:bottom w:val="single" w:sz="4" w:space="0" w:color="D3D3D3"/>
              <w:right w:val="single" w:sz="4" w:space="0" w:color="D3D3D3"/>
            </w:tcBorders>
            <w:shd w:val="clear" w:color="708090" w:fill="708090"/>
            <w:vAlign w:val="center"/>
            <w:hideMark/>
          </w:tcPr>
          <w:p w14:paraId="632FBE9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10.351.800,66</w:t>
            </w:r>
          </w:p>
        </w:tc>
      </w:tr>
      <w:tr w:rsidR="00CF2FE7" w:rsidRPr="006F7A4F" w14:paraId="766540B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A8583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ENERJİSA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4C36D3" w14:textId="389DDE3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2E0337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277.856.465,63</w:t>
            </w:r>
          </w:p>
        </w:tc>
        <w:tc>
          <w:tcPr>
            <w:tcW w:w="410" w:type="pct"/>
            <w:tcBorders>
              <w:top w:val="nil"/>
              <w:left w:val="nil"/>
              <w:bottom w:val="single" w:sz="4" w:space="0" w:color="D3D3D3"/>
              <w:right w:val="single" w:sz="4" w:space="0" w:color="D3D3D3"/>
            </w:tcBorders>
            <w:shd w:val="clear" w:color="auto" w:fill="auto"/>
            <w:vAlign w:val="center"/>
            <w:hideMark/>
          </w:tcPr>
          <w:p w14:paraId="2E241F8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B0F3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E42E5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D191C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D2233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9CA79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D69D8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277.856.465,63</w:t>
            </w:r>
          </w:p>
        </w:tc>
      </w:tr>
      <w:tr w:rsidR="00CF2FE7" w:rsidRPr="006F7A4F" w14:paraId="0E7EB36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6FB68C"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AKSARAY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49BAD03B" w14:textId="1B61EE1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ED34A3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D1FCB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D8B3D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77A1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4.166.942,10</w:t>
            </w:r>
          </w:p>
        </w:tc>
        <w:tc>
          <w:tcPr>
            <w:tcW w:w="410" w:type="pct"/>
            <w:tcBorders>
              <w:top w:val="nil"/>
              <w:left w:val="nil"/>
              <w:bottom w:val="single" w:sz="4" w:space="0" w:color="D3D3D3"/>
              <w:right w:val="single" w:sz="4" w:space="0" w:color="D3D3D3"/>
            </w:tcBorders>
            <w:shd w:val="clear" w:color="auto" w:fill="auto"/>
            <w:vAlign w:val="center"/>
            <w:hideMark/>
          </w:tcPr>
          <w:p w14:paraId="3A93DFC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20.799.213,24</w:t>
            </w:r>
          </w:p>
        </w:tc>
        <w:tc>
          <w:tcPr>
            <w:tcW w:w="410" w:type="pct"/>
            <w:tcBorders>
              <w:top w:val="nil"/>
              <w:left w:val="nil"/>
              <w:bottom w:val="single" w:sz="4" w:space="0" w:color="D3D3D3"/>
              <w:right w:val="single" w:sz="4" w:space="0" w:color="D3D3D3"/>
            </w:tcBorders>
            <w:shd w:val="clear" w:color="auto" w:fill="auto"/>
            <w:vAlign w:val="center"/>
            <w:hideMark/>
          </w:tcPr>
          <w:p w14:paraId="55FBE4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56.530.571,96</w:t>
            </w:r>
          </w:p>
        </w:tc>
        <w:tc>
          <w:tcPr>
            <w:tcW w:w="410" w:type="pct"/>
            <w:tcBorders>
              <w:top w:val="nil"/>
              <w:left w:val="nil"/>
              <w:bottom w:val="single" w:sz="4" w:space="0" w:color="D3D3D3"/>
              <w:right w:val="single" w:sz="4" w:space="0" w:color="D3D3D3"/>
            </w:tcBorders>
            <w:shd w:val="clear" w:color="auto" w:fill="auto"/>
            <w:vAlign w:val="center"/>
            <w:hideMark/>
          </w:tcPr>
          <w:p w14:paraId="3B809A7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443.002,85</w:t>
            </w:r>
          </w:p>
        </w:tc>
        <w:tc>
          <w:tcPr>
            <w:tcW w:w="410" w:type="pct"/>
            <w:tcBorders>
              <w:top w:val="nil"/>
              <w:left w:val="nil"/>
              <w:bottom w:val="single" w:sz="4" w:space="0" w:color="D3D3D3"/>
              <w:right w:val="single" w:sz="4" w:space="0" w:color="D3D3D3"/>
            </w:tcBorders>
            <w:shd w:val="clear" w:color="708090" w:fill="708090"/>
            <w:vAlign w:val="center"/>
            <w:hideMark/>
          </w:tcPr>
          <w:p w14:paraId="4FB283F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81.939.730,14</w:t>
            </w:r>
          </w:p>
        </w:tc>
      </w:tr>
      <w:tr w:rsidR="00CF2FE7" w:rsidRPr="006F7A4F" w14:paraId="5030B76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B4D06E"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CACE248" w14:textId="63BB07D6"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F71A1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42E2F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0A271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89DBB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3.426.403,65</w:t>
            </w:r>
          </w:p>
        </w:tc>
        <w:tc>
          <w:tcPr>
            <w:tcW w:w="410" w:type="pct"/>
            <w:tcBorders>
              <w:top w:val="nil"/>
              <w:left w:val="nil"/>
              <w:bottom w:val="single" w:sz="4" w:space="0" w:color="D3D3D3"/>
              <w:right w:val="single" w:sz="4" w:space="0" w:color="D3D3D3"/>
            </w:tcBorders>
            <w:shd w:val="clear" w:color="auto" w:fill="auto"/>
            <w:vAlign w:val="center"/>
            <w:hideMark/>
          </w:tcPr>
          <w:p w14:paraId="05BEF73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95.864.048,08</w:t>
            </w:r>
          </w:p>
        </w:tc>
        <w:tc>
          <w:tcPr>
            <w:tcW w:w="410" w:type="pct"/>
            <w:tcBorders>
              <w:top w:val="nil"/>
              <w:left w:val="nil"/>
              <w:bottom w:val="single" w:sz="4" w:space="0" w:color="D3D3D3"/>
              <w:right w:val="single" w:sz="4" w:space="0" w:color="D3D3D3"/>
            </w:tcBorders>
            <w:shd w:val="clear" w:color="auto" w:fill="auto"/>
            <w:vAlign w:val="center"/>
            <w:hideMark/>
          </w:tcPr>
          <w:p w14:paraId="0A1DC20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56.710.912,30</w:t>
            </w:r>
          </w:p>
        </w:tc>
        <w:tc>
          <w:tcPr>
            <w:tcW w:w="410" w:type="pct"/>
            <w:tcBorders>
              <w:top w:val="nil"/>
              <w:left w:val="nil"/>
              <w:bottom w:val="single" w:sz="4" w:space="0" w:color="D3D3D3"/>
              <w:right w:val="single" w:sz="4" w:space="0" w:color="D3D3D3"/>
            </w:tcBorders>
            <w:shd w:val="clear" w:color="auto" w:fill="auto"/>
            <w:vAlign w:val="center"/>
            <w:hideMark/>
          </w:tcPr>
          <w:p w14:paraId="32A88AD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413.192,09</w:t>
            </w:r>
          </w:p>
        </w:tc>
        <w:tc>
          <w:tcPr>
            <w:tcW w:w="410" w:type="pct"/>
            <w:tcBorders>
              <w:top w:val="nil"/>
              <w:left w:val="nil"/>
              <w:bottom w:val="single" w:sz="4" w:space="0" w:color="D3D3D3"/>
              <w:right w:val="single" w:sz="4" w:space="0" w:color="D3D3D3"/>
            </w:tcBorders>
            <w:shd w:val="clear" w:color="708090" w:fill="708090"/>
            <w:vAlign w:val="center"/>
            <w:hideMark/>
          </w:tcPr>
          <w:p w14:paraId="06E311D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156.414.556,12</w:t>
            </w:r>
          </w:p>
        </w:tc>
      </w:tr>
      <w:tr w:rsidR="00CF2FE7" w:rsidRPr="006F7A4F" w14:paraId="4CCC1D08"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F9CBA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AYDIN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05C311" w14:textId="19288EA3"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9194C7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96B97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569E7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0B167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47.103.738,68</w:t>
            </w:r>
          </w:p>
        </w:tc>
        <w:tc>
          <w:tcPr>
            <w:tcW w:w="410" w:type="pct"/>
            <w:tcBorders>
              <w:top w:val="nil"/>
              <w:left w:val="nil"/>
              <w:bottom w:val="single" w:sz="4" w:space="0" w:color="D3D3D3"/>
              <w:right w:val="single" w:sz="4" w:space="0" w:color="D3D3D3"/>
            </w:tcBorders>
            <w:shd w:val="clear" w:color="auto" w:fill="auto"/>
            <w:vAlign w:val="center"/>
            <w:hideMark/>
          </w:tcPr>
          <w:p w14:paraId="0D69092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8.055.695,60</w:t>
            </w:r>
          </w:p>
        </w:tc>
        <w:tc>
          <w:tcPr>
            <w:tcW w:w="410" w:type="pct"/>
            <w:tcBorders>
              <w:top w:val="nil"/>
              <w:left w:val="nil"/>
              <w:bottom w:val="single" w:sz="4" w:space="0" w:color="D3D3D3"/>
              <w:right w:val="single" w:sz="4" w:space="0" w:color="D3D3D3"/>
            </w:tcBorders>
            <w:shd w:val="clear" w:color="auto" w:fill="auto"/>
            <w:vAlign w:val="center"/>
            <w:hideMark/>
          </w:tcPr>
          <w:p w14:paraId="118FF82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53.800.788,23</w:t>
            </w:r>
          </w:p>
        </w:tc>
        <w:tc>
          <w:tcPr>
            <w:tcW w:w="410" w:type="pct"/>
            <w:tcBorders>
              <w:top w:val="nil"/>
              <w:left w:val="nil"/>
              <w:bottom w:val="single" w:sz="4" w:space="0" w:color="D3D3D3"/>
              <w:right w:val="single" w:sz="4" w:space="0" w:color="D3D3D3"/>
            </w:tcBorders>
            <w:shd w:val="clear" w:color="auto" w:fill="auto"/>
            <w:vAlign w:val="center"/>
            <w:hideMark/>
          </w:tcPr>
          <w:p w14:paraId="5B30B13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164.306,68</w:t>
            </w:r>
          </w:p>
        </w:tc>
        <w:tc>
          <w:tcPr>
            <w:tcW w:w="410" w:type="pct"/>
            <w:tcBorders>
              <w:top w:val="nil"/>
              <w:left w:val="nil"/>
              <w:bottom w:val="single" w:sz="4" w:space="0" w:color="D3D3D3"/>
              <w:right w:val="single" w:sz="4" w:space="0" w:color="D3D3D3"/>
            </w:tcBorders>
            <w:shd w:val="clear" w:color="708090" w:fill="708090"/>
            <w:vAlign w:val="center"/>
            <w:hideMark/>
          </w:tcPr>
          <w:p w14:paraId="760C314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109.124.529,19</w:t>
            </w:r>
          </w:p>
        </w:tc>
      </w:tr>
      <w:tr w:rsidR="00CF2FE7" w:rsidRPr="006F7A4F" w14:paraId="30E5CEA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828F7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DENİZLİ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C61CED" w14:textId="43F4BA4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F50640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3.755.013,59</w:t>
            </w:r>
          </w:p>
        </w:tc>
        <w:tc>
          <w:tcPr>
            <w:tcW w:w="410" w:type="pct"/>
            <w:tcBorders>
              <w:top w:val="nil"/>
              <w:left w:val="nil"/>
              <w:bottom w:val="single" w:sz="4" w:space="0" w:color="D3D3D3"/>
              <w:right w:val="single" w:sz="4" w:space="0" w:color="D3D3D3"/>
            </w:tcBorders>
            <w:shd w:val="clear" w:color="auto" w:fill="auto"/>
            <w:vAlign w:val="center"/>
            <w:hideMark/>
          </w:tcPr>
          <w:p w14:paraId="2A1A0F4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44C9BDA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7CE6B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101.033.164,47</w:t>
            </w:r>
          </w:p>
        </w:tc>
        <w:tc>
          <w:tcPr>
            <w:tcW w:w="410" w:type="pct"/>
            <w:tcBorders>
              <w:top w:val="nil"/>
              <w:left w:val="nil"/>
              <w:bottom w:val="single" w:sz="4" w:space="0" w:color="D3D3D3"/>
              <w:right w:val="single" w:sz="4" w:space="0" w:color="D3D3D3"/>
            </w:tcBorders>
            <w:shd w:val="clear" w:color="auto" w:fill="auto"/>
            <w:vAlign w:val="center"/>
            <w:hideMark/>
          </w:tcPr>
          <w:p w14:paraId="74AACAE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39.619.295,51</w:t>
            </w:r>
          </w:p>
        </w:tc>
        <w:tc>
          <w:tcPr>
            <w:tcW w:w="410" w:type="pct"/>
            <w:tcBorders>
              <w:top w:val="nil"/>
              <w:left w:val="nil"/>
              <w:bottom w:val="single" w:sz="4" w:space="0" w:color="D3D3D3"/>
              <w:right w:val="single" w:sz="4" w:space="0" w:color="D3D3D3"/>
            </w:tcBorders>
            <w:shd w:val="clear" w:color="auto" w:fill="auto"/>
            <w:vAlign w:val="center"/>
            <w:hideMark/>
          </w:tcPr>
          <w:p w14:paraId="5737A98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186.486.516,55</w:t>
            </w:r>
          </w:p>
        </w:tc>
        <w:tc>
          <w:tcPr>
            <w:tcW w:w="410" w:type="pct"/>
            <w:tcBorders>
              <w:top w:val="nil"/>
              <w:left w:val="nil"/>
              <w:bottom w:val="single" w:sz="4" w:space="0" w:color="D3D3D3"/>
              <w:right w:val="single" w:sz="4" w:space="0" w:color="D3D3D3"/>
            </w:tcBorders>
            <w:shd w:val="clear" w:color="auto" w:fill="auto"/>
            <w:vAlign w:val="center"/>
            <w:hideMark/>
          </w:tcPr>
          <w:p w14:paraId="0D6FB28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1.022.109,06</w:t>
            </w:r>
          </w:p>
        </w:tc>
        <w:tc>
          <w:tcPr>
            <w:tcW w:w="410" w:type="pct"/>
            <w:tcBorders>
              <w:top w:val="nil"/>
              <w:left w:val="nil"/>
              <w:bottom w:val="single" w:sz="4" w:space="0" w:color="D3D3D3"/>
              <w:right w:val="single" w:sz="4" w:space="0" w:color="D3D3D3"/>
            </w:tcBorders>
            <w:shd w:val="clear" w:color="708090" w:fill="708090"/>
            <w:vAlign w:val="center"/>
            <w:hideMark/>
          </w:tcPr>
          <w:p w14:paraId="1120C30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331.916.099,17</w:t>
            </w:r>
          </w:p>
        </w:tc>
      </w:tr>
      <w:tr w:rsidR="00CF2FE7" w:rsidRPr="006F7A4F" w14:paraId="2278FC6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36064D"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9CC12A" w14:textId="1E9B6FC4"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2AB589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1E3F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42FEB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320AF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13.264.768,89</w:t>
            </w:r>
          </w:p>
        </w:tc>
        <w:tc>
          <w:tcPr>
            <w:tcW w:w="410" w:type="pct"/>
            <w:tcBorders>
              <w:top w:val="nil"/>
              <w:left w:val="nil"/>
              <w:bottom w:val="single" w:sz="4" w:space="0" w:color="D3D3D3"/>
              <w:right w:val="single" w:sz="4" w:space="0" w:color="D3D3D3"/>
            </w:tcBorders>
            <w:shd w:val="clear" w:color="auto" w:fill="auto"/>
            <w:vAlign w:val="center"/>
            <w:hideMark/>
          </w:tcPr>
          <w:p w14:paraId="51DC96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6.277.796,56</w:t>
            </w:r>
          </w:p>
        </w:tc>
        <w:tc>
          <w:tcPr>
            <w:tcW w:w="410" w:type="pct"/>
            <w:tcBorders>
              <w:top w:val="nil"/>
              <w:left w:val="nil"/>
              <w:bottom w:val="single" w:sz="4" w:space="0" w:color="D3D3D3"/>
              <w:right w:val="single" w:sz="4" w:space="0" w:color="D3D3D3"/>
            </w:tcBorders>
            <w:shd w:val="clear" w:color="auto" w:fill="auto"/>
            <w:vAlign w:val="center"/>
            <w:hideMark/>
          </w:tcPr>
          <w:p w14:paraId="168D53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30.242.082,59</w:t>
            </w:r>
          </w:p>
        </w:tc>
        <w:tc>
          <w:tcPr>
            <w:tcW w:w="410" w:type="pct"/>
            <w:tcBorders>
              <w:top w:val="nil"/>
              <w:left w:val="nil"/>
              <w:bottom w:val="single" w:sz="4" w:space="0" w:color="D3D3D3"/>
              <w:right w:val="single" w:sz="4" w:space="0" w:color="D3D3D3"/>
            </w:tcBorders>
            <w:shd w:val="clear" w:color="auto" w:fill="auto"/>
            <w:vAlign w:val="center"/>
            <w:hideMark/>
          </w:tcPr>
          <w:p w14:paraId="46DB4B3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352.433,26</w:t>
            </w:r>
          </w:p>
        </w:tc>
        <w:tc>
          <w:tcPr>
            <w:tcW w:w="410" w:type="pct"/>
            <w:tcBorders>
              <w:top w:val="nil"/>
              <w:left w:val="nil"/>
              <w:bottom w:val="single" w:sz="4" w:space="0" w:color="D3D3D3"/>
              <w:right w:val="single" w:sz="4" w:space="0" w:color="D3D3D3"/>
            </w:tcBorders>
            <w:shd w:val="clear" w:color="708090" w:fill="708090"/>
            <w:vAlign w:val="center"/>
            <w:hideMark/>
          </w:tcPr>
          <w:p w14:paraId="65E1CCC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50.137.081,31</w:t>
            </w:r>
          </w:p>
        </w:tc>
      </w:tr>
      <w:tr w:rsidR="00CF2FE7" w:rsidRPr="006F7A4F" w14:paraId="46C6B89D"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77D1A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ERZİNCAN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B31CDC" w14:textId="4C1B8599"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B66DC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6EC2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0E95D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984F9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3.415.561,62</w:t>
            </w:r>
          </w:p>
        </w:tc>
        <w:tc>
          <w:tcPr>
            <w:tcW w:w="410" w:type="pct"/>
            <w:tcBorders>
              <w:top w:val="nil"/>
              <w:left w:val="nil"/>
              <w:bottom w:val="single" w:sz="4" w:space="0" w:color="D3D3D3"/>
              <w:right w:val="single" w:sz="4" w:space="0" w:color="D3D3D3"/>
            </w:tcBorders>
            <w:shd w:val="clear" w:color="auto" w:fill="auto"/>
            <w:vAlign w:val="center"/>
            <w:hideMark/>
          </w:tcPr>
          <w:p w14:paraId="0A32744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20.182.383,93</w:t>
            </w:r>
          </w:p>
        </w:tc>
        <w:tc>
          <w:tcPr>
            <w:tcW w:w="410" w:type="pct"/>
            <w:tcBorders>
              <w:top w:val="nil"/>
              <w:left w:val="nil"/>
              <w:bottom w:val="single" w:sz="4" w:space="0" w:color="D3D3D3"/>
              <w:right w:val="single" w:sz="4" w:space="0" w:color="D3D3D3"/>
            </w:tcBorders>
            <w:shd w:val="clear" w:color="auto" w:fill="auto"/>
            <w:vAlign w:val="center"/>
            <w:hideMark/>
          </w:tcPr>
          <w:p w14:paraId="4CA39D8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47.496.024,87</w:t>
            </w:r>
          </w:p>
        </w:tc>
        <w:tc>
          <w:tcPr>
            <w:tcW w:w="410" w:type="pct"/>
            <w:tcBorders>
              <w:top w:val="nil"/>
              <w:left w:val="nil"/>
              <w:bottom w:val="single" w:sz="4" w:space="0" w:color="D3D3D3"/>
              <w:right w:val="single" w:sz="4" w:space="0" w:color="D3D3D3"/>
            </w:tcBorders>
            <w:shd w:val="clear" w:color="auto" w:fill="auto"/>
            <w:vAlign w:val="center"/>
            <w:hideMark/>
          </w:tcPr>
          <w:p w14:paraId="3BDE7CA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834.501,45</w:t>
            </w:r>
          </w:p>
        </w:tc>
        <w:tc>
          <w:tcPr>
            <w:tcW w:w="410" w:type="pct"/>
            <w:tcBorders>
              <w:top w:val="nil"/>
              <w:left w:val="nil"/>
              <w:bottom w:val="single" w:sz="4" w:space="0" w:color="D3D3D3"/>
              <w:right w:val="single" w:sz="4" w:space="0" w:color="D3D3D3"/>
            </w:tcBorders>
            <w:shd w:val="clear" w:color="708090" w:fill="708090"/>
            <w:vAlign w:val="center"/>
            <w:hideMark/>
          </w:tcPr>
          <w:p w14:paraId="61604F15"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71.928.471,87</w:t>
            </w:r>
          </w:p>
        </w:tc>
      </w:tr>
      <w:tr w:rsidR="00CF2FE7" w:rsidRPr="006F7A4F" w14:paraId="3918567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A52CA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BAF3020" w14:textId="56E11EC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AD6289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DF471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67C2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C6566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3.284.948,91</w:t>
            </w:r>
          </w:p>
        </w:tc>
        <w:tc>
          <w:tcPr>
            <w:tcW w:w="410" w:type="pct"/>
            <w:tcBorders>
              <w:top w:val="nil"/>
              <w:left w:val="nil"/>
              <w:bottom w:val="single" w:sz="4" w:space="0" w:color="D3D3D3"/>
              <w:right w:val="single" w:sz="4" w:space="0" w:color="D3D3D3"/>
            </w:tcBorders>
            <w:shd w:val="clear" w:color="auto" w:fill="auto"/>
            <w:vAlign w:val="center"/>
            <w:hideMark/>
          </w:tcPr>
          <w:p w14:paraId="7EEDDD5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37.107.109,68</w:t>
            </w:r>
          </w:p>
        </w:tc>
        <w:tc>
          <w:tcPr>
            <w:tcW w:w="410" w:type="pct"/>
            <w:tcBorders>
              <w:top w:val="nil"/>
              <w:left w:val="nil"/>
              <w:bottom w:val="single" w:sz="4" w:space="0" w:color="D3D3D3"/>
              <w:right w:val="single" w:sz="4" w:space="0" w:color="D3D3D3"/>
            </w:tcBorders>
            <w:shd w:val="clear" w:color="auto" w:fill="auto"/>
            <w:vAlign w:val="center"/>
            <w:hideMark/>
          </w:tcPr>
          <w:p w14:paraId="06518C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112.108.665,00</w:t>
            </w:r>
          </w:p>
        </w:tc>
        <w:tc>
          <w:tcPr>
            <w:tcW w:w="410" w:type="pct"/>
            <w:tcBorders>
              <w:top w:val="nil"/>
              <w:left w:val="nil"/>
              <w:bottom w:val="single" w:sz="4" w:space="0" w:color="D3D3D3"/>
              <w:right w:val="single" w:sz="4" w:space="0" w:color="D3D3D3"/>
            </w:tcBorders>
            <w:shd w:val="clear" w:color="auto" w:fill="auto"/>
            <w:vAlign w:val="center"/>
            <w:hideMark/>
          </w:tcPr>
          <w:p w14:paraId="0176BE2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6.157.877,60</w:t>
            </w:r>
          </w:p>
        </w:tc>
        <w:tc>
          <w:tcPr>
            <w:tcW w:w="410" w:type="pct"/>
            <w:tcBorders>
              <w:top w:val="nil"/>
              <w:left w:val="nil"/>
              <w:bottom w:val="single" w:sz="4" w:space="0" w:color="D3D3D3"/>
              <w:right w:val="single" w:sz="4" w:space="0" w:color="D3D3D3"/>
            </w:tcBorders>
            <w:shd w:val="clear" w:color="708090" w:fill="708090"/>
            <w:vAlign w:val="center"/>
            <w:hideMark/>
          </w:tcPr>
          <w:p w14:paraId="436948B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158.658.601,19</w:t>
            </w:r>
          </w:p>
        </w:tc>
      </w:tr>
      <w:tr w:rsidR="00CF2FE7" w:rsidRPr="006F7A4F" w14:paraId="5CDA41D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B94C4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AFF2BE" w14:textId="15670DE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90050A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2299D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3B28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4C98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21.341.753,13</w:t>
            </w:r>
          </w:p>
        </w:tc>
        <w:tc>
          <w:tcPr>
            <w:tcW w:w="410" w:type="pct"/>
            <w:tcBorders>
              <w:top w:val="nil"/>
              <w:left w:val="nil"/>
              <w:bottom w:val="single" w:sz="4" w:space="0" w:color="D3D3D3"/>
              <w:right w:val="single" w:sz="4" w:space="0" w:color="D3D3D3"/>
            </w:tcBorders>
            <w:shd w:val="clear" w:color="auto" w:fill="auto"/>
            <w:vAlign w:val="center"/>
            <w:hideMark/>
          </w:tcPr>
          <w:p w14:paraId="7A03E36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12.641.024,74</w:t>
            </w:r>
          </w:p>
        </w:tc>
        <w:tc>
          <w:tcPr>
            <w:tcW w:w="410" w:type="pct"/>
            <w:tcBorders>
              <w:top w:val="nil"/>
              <w:left w:val="nil"/>
              <w:bottom w:val="single" w:sz="4" w:space="0" w:color="D3D3D3"/>
              <w:right w:val="single" w:sz="4" w:space="0" w:color="D3D3D3"/>
            </w:tcBorders>
            <w:shd w:val="clear" w:color="auto" w:fill="auto"/>
            <w:vAlign w:val="center"/>
            <w:hideMark/>
          </w:tcPr>
          <w:p w14:paraId="023802C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47.841.668,30</w:t>
            </w:r>
          </w:p>
        </w:tc>
        <w:tc>
          <w:tcPr>
            <w:tcW w:w="410" w:type="pct"/>
            <w:tcBorders>
              <w:top w:val="nil"/>
              <w:left w:val="nil"/>
              <w:bottom w:val="single" w:sz="4" w:space="0" w:color="D3D3D3"/>
              <w:right w:val="single" w:sz="4" w:space="0" w:color="D3D3D3"/>
            </w:tcBorders>
            <w:shd w:val="clear" w:color="auto" w:fill="auto"/>
            <w:vAlign w:val="center"/>
            <w:hideMark/>
          </w:tcPr>
          <w:p w14:paraId="39D002E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429.496,66</w:t>
            </w:r>
          </w:p>
        </w:tc>
        <w:tc>
          <w:tcPr>
            <w:tcW w:w="410" w:type="pct"/>
            <w:tcBorders>
              <w:top w:val="nil"/>
              <w:left w:val="nil"/>
              <w:bottom w:val="single" w:sz="4" w:space="0" w:color="D3D3D3"/>
              <w:right w:val="single" w:sz="4" w:space="0" w:color="D3D3D3"/>
            </w:tcBorders>
            <w:shd w:val="clear" w:color="708090" w:fill="708090"/>
            <w:vAlign w:val="center"/>
            <w:hideMark/>
          </w:tcPr>
          <w:p w14:paraId="7C0B697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82.253.942,82</w:t>
            </w:r>
          </w:p>
        </w:tc>
      </w:tr>
      <w:tr w:rsidR="00CF2FE7" w:rsidRPr="006F7A4F" w14:paraId="08EE29A0"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1CAAC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ENERYA KONYA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F52D4" w14:textId="2D8D9E6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6A9690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E2AF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33639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1004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19.026.042,08</w:t>
            </w:r>
          </w:p>
        </w:tc>
        <w:tc>
          <w:tcPr>
            <w:tcW w:w="410" w:type="pct"/>
            <w:tcBorders>
              <w:top w:val="nil"/>
              <w:left w:val="nil"/>
              <w:bottom w:val="single" w:sz="4" w:space="0" w:color="D3D3D3"/>
              <w:right w:val="single" w:sz="4" w:space="0" w:color="D3D3D3"/>
            </w:tcBorders>
            <w:shd w:val="clear" w:color="auto" w:fill="auto"/>
            <w:vAlign w:val="center"/>
            <w:hideMark/>
          </w:tcPr>
          <w:p w14:paraId="27F4B53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139.049.372,69</w:t>
            </w:r>
          </w:p>
        </w:tc>
        <w:tc>
          <w:tcPr>
            <w:tcW w:w="410" w:type="pct"/>
            <w:tcBorders>
              <w:top w:val="nil"/>
              <w:left w:val="nil"/>
              <w:bottom w:val="single" w:sz="4" w:space="0" w:color="D3D3D3"/>
              <w:right w:val="single" w:sz="4" w:space="0" w:color="D3D3D3"/>
            </w:tcBorders>
            <w:shd w:val="clear" w:color="auto" w:fill="auto"/>
            <w:vAlign w:val="center"/>
            <w:hideMark/>
          </w:tcPr>
          <w:p w14:paraId="71D9619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404.560.737,37</w:t>
            </w:r>
          </w:p>
        </w:tc>
        <w:tc>
          <w:tcPr>
            <w:tcW w:w="410" w:type="pct"/>
            <w:tcBorders>
              <w:top w:val="nil"/>
              <w:left w:val="nil"/>
              <w:bottom w:val="single" w:sz="4" w:space="0" w:color="D3D3D3"/>
              <w:right w:val="single" w:sz="4" w:space="0" w:color="D3D3D3"/>
            </w:tcBorders>
            <w:shd w:val="clear" w:color="auto" w:fill="auto"/>
            <w:vAlign w:val="center"/>
            <w:hideMark/>
          </w:tcPr>
          <w:p w14:paraId="3B80B5F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D0B64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562.636.152,14</w:t>
            </w:r>
          </w:p>
        </w:tc>
      </w:tr>
      <w:tr w:rsidR="00CF2FE7" w:rsidRPr="006F7A4F" w14:paraId="44D3170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BF927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622FE0" w14:textId="2D01B6F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CD3860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C8C83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B545D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44FF8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1.381.967,18</w:t>
            </w:r>
          </w:p>
        </w:tc>
        <w:tc>
          <w:tcPr>
            <w:tcW w:w="410" w:type="pct"/>
            <w:tcBorders>
              <w:top w:val="nil"/>
              <w:left w:val="nil"/>
              <w:bottom w:val="single" w:sz="4" w:space="0" w:color="D3D3D3"/>
              <w:right w:val="single" w:sz="4" w:space="0" w:color="D3D3D3"/>
            </w:tcBorders>
            <w:shd w:val="clear" w:color="auto" w:fill="auto"/>
            <w:vAlign w:val="center"/>
            <w:hideMark/>
          </w:tcPr>
          <w:p w14:paraId="290ACCE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3C0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D69E3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7FE72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1.381.967,18</w:t>
            </w:r>
          </w:p>
        </w:tc>
      </w:tr>
      <w:tr w:rsidR="00CF2FE7" w:rsidRPr="006F7A4F" w14:paraId="302C977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278EA1"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97B8F1" w14:textId="35D4353C"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89EB22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5F3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F8E50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7398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1.139.508,06</w:t>
            </w:r>
          </w:p>
        </w:tc>
        <w:tc>
          <w:tcPr>
            <w:tcW w:w="410" w:type="pct"/>
            <w:tcBorders>
              <w:top w:val="nil"/>
              <w:left w:val="nil"/>
              <w:bottom w:val="single" w:sz="4" w:space="0" w:color="D3D3D3"/>
              <w:right w:val="single" w:sz="4" w:space="0" w:color="D3D3D3"/>
            </w:tcBorders>
            <w:shd w:val="clear" w:color="auto" w:fill="auto"/>
            <w:vAlign w:val="center"/>
            <w:hideMark/>
          </w:tcPr>
          <w:p w14:paraId="64E7A16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139.317,65</w:t>
            </w:r>
          </w:p>
        </w:tc>
        <w:tc>
          <w:tcPr>
            <w:tcW w:w="410" w:type="pct"/>
            <w:tcBorders>
              <w:top w:val="nil"/>
              <w:left w:val="nil"/>
              <w:bottom w:val="single" w:sz="4" w:space="0" w:color="D3D3D3"/>
              <w:right w:val="single" w:sz="4" w:space="0" w:color="D3D3D3"/>
            </w:tcBorders>
            <w:shd w:val="clear" w:color="auto" w:fill="auto"/>
            <w:vAlign w:val="center"/>
            <w:hideMark/>
          </w:tcPr>
          <w:p w14:paraId="2526C0D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8.191,28</w:t>
            </w:r>
          </w:p>
        </w:tc>
        <w:tc>
          <w:tcPr>
            <w:tcW w:w="410" w:type="pct"/>
            <w:tcBorders>
              <w:top w:val="nil"/>
              <w:left w:val="nil"/>
              <w:bottom w:val="single" w:sz="4" w:space="0" w:color="D3D3D3"/>
              <w:right w:val="single" w:sz="4" w:space="0" w:color="D3D3D3"/>
            </w:tcBorders>
            <w:shd w:val="clear" w:color="auto" w:fill="auto"/>
            <w:vAlign w:val="center"/>
            <w:hideMark/>
          </w:tcPr>
          <w:p w14:paraId="5AC086D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260.449,19</w:t>
            </w:r>
          </w:p>
        </w:tc>
        <w:tc>
          <w:tcPr>
            <w:tcW w:w="410" w:type="pct"/>
            <w:tcBorders>
              <w:top w:val="nil"/>
              <w:left w:val="nil"/>
              <w:bottom w:val="single" w:sz="4" w:space="0" w:color="D3D3D3"/>
              <w:right w:val="single" w:sz="4" w:space="0" w:color="D3D3D3"/>
            </w:tcBorders>
            <w:shd w:val="clear" w:color="708090" w:fill="708090"/>
            <w:vAlign w:val="center"/>
            <w:hideMark/>
          </w:tcPr>
          <w:p w14:paraId="2702C42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1.547.466,18</w:t>
            </w:r>
          </w:p>
        </w:tc>
      </w:tr>
      <w:tr w:rsidR="00CF2FE7" w:rsidRPr="006F7A4F" w14:paraId="22AFB0D3"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BA7A28"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ED1B89" w14:textId="290B180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04629C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BE0E1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303F4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388.227,75</w:t>
            </w:r>
          </w:p>
        </w:tc>
        <w:tc>
          <w:tcPr>
            <w:tcW w:w="410" w:type="pct"/>
            <w:tcBorders>
              <w:top w:val="nil"/>
              <w:left w:val="nil"/>
              <w:bottom w:val="single" w:sz="4" w:space="0" w:color="D3D3D3"/>
              <w:right w:val="single" w:sz="4" w:space="0" w:color="D3D3D3"/>
            </w:tcBorders>
            <w:shd w:val="clear" w:color="auto" w:fill="auto"/>
            <w:vAlign w:val="center"/>
            <w:hideMark/>
          </w:tcPr>
          <w:p w14:paraId="21F98C3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4337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2.103.902,65</w:t>
            </w:r>
          </w:p>
        </w:tc>
        <w:tc>
          <w:tcPr>
            <w:tcW w:w="410" w:type="pct"/>
            <w:tcBorders>
              <w:top w:val="nil"/>
              <w:left w:val="nil"/>
              <w:bottom w:val="single" w:sz="4" w:space="0" w:color="D3D3D3"/>
              <w:right w:val="single" w:sz="4" w:space="0" w:color="D3D3D3"/>
            </w:tcBorders>
            <w:shd w:val="clear" w:color="auto" w:fill="auto"/>
            <w:vAlign w:val="center"/>
            <w:hideMark/>
          </w:tcPr>
          <w:p w14:paraId="53B7BCF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D8398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22B61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2.492.130,40</w:t>
            </w:r>
          </w:p>
        </w:tc>
      </w:tr>
      <w:tr w:rsidR="00CF2FE7" w:rsidRPr="006F7A4F" w14:paraId="6857080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1F51C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9182A1" w14:textId="29A5F7EC"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64D48E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1.024.690,00</w:t>
            </w:r>
          </w:p>
        </w:tc>
        <w:tc>
          <w:tcPr>
            <w:tcW w:w="410" w:type="pct"/>
            <w:tcBorders>
              <w:top w:val="nil"/>
              <w:left w:val="nil"/>
              <w:bottom w:val="single" w:sz="4" w:space="0" w:color="D3D3D3"/>
              <w:right w:val="single" w:sz="4" w:space="0" w:color="D3D3D3"/>
            </w:tcBorders>
            <w:shd w:val="clear" w:color="auto" w:fill="auto"/>
            <w:vAlign w:val="center"/>
            <w:hideMark/>
          </w:tcPr>
          <w:p w14:paraId="6DF3C89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6466C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C7090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30.770.633,00</w:t>
            </w:r>
          </w:p>
        </w:tc>
        <w:tc>
          <w:tcPr>
            <w:tcW w:w="410" w:type="pct"/>
            <w:tcBorders>
              <w:top w:val="nil"/>
              <w:left w:val="nil"/>
              <w:bottom w:val="single" w:sz="4" w:space="0" w:color="D3D3D3"/>
              <w:right w:val="single" w:sz="4" w:space="0" w:color="D3D3D3"/>
            </w:tcBorders>
            <w:shd w:val="clear" w:color="auto" w:fill="auto"/>
            <w:vAlign w:val="center"/>
            <w:hideMark/>
          </w:tcPr>
          <w:p w14:paraId="58B12D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89.498.267,73</w:t>
            </w:r>
          </w:p>
        </w:tc>
        <w:tc>
          <w:tcPr>
            <w:tcW w:w="410" w:type="pct"/>
            <w:tcBorders>
              <w:top w:val="nil"/>
              <w:left w:val="nil"/>
              <w:bottom w:val="single" w:sz="4" w:space="0" w:color="D3D3D3"/>
              <w:right w:val="single" w:sz="4" w:space="0" w:color="D3D3D3"/>
            </w:tcBorders>
            <w:shd w:val="clear" w:color="auto" w:fill="auto"/>
            <w:vAlign w:val="center"/>
            <w:hideMark/>
          </w:tcPr>
          <w:p w14:paraId="2034F63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307.983.870,13</w:t>
            </w:r>
          </w:p>
        </w:tc>
        <w:tc>
          <w:tcPr>
            <w:tcW w:w="410" w:type="pct"/>
            <w:tcBorders>
              <w:top w:val="nil"/>
              <w:left w:val="nil"/>
              <w:bottom w:val="single" w:sz="4" w:space="0" w:color="D3D3D3"/>
              <w:right w:val="single" w:sz="4" w:space="0" w:color="D3D3D3"/>
            </w:tcBorders>
            <w:shd w:val="clear" w:color="auto" w:fill="auto"/>
            <w:vAlign w:val="center"/>
            <w:hideMark/>
          </w:tcPr>
          <w:p w14:paraId="2AD58EA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CEF9E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429.277.460,86</w:t>
            </w:r>
          </w:p>
        </w:tc>
      </w:tr>
      <w:tr w:rsidR="00CF2FE7" w:rsidRPr="006F7A4F" w14:paraId="044D24C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DD172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5CE9FCA" w14:textId="5F24ECB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2D4FA3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8F4CF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899DC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72F6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71.520,00</w:t>
            </w:r>
          </w:p>
        </w:tc>
        <w:tc>
          <w:tcPr>
            <w:tcW w:w="410" w:type="pct"/>
            <w:tcBorders>
              <w:top w:val="nil"/>
              <w:left w:val="nil"/>
              <w:bottom w:val="single" w:sz="4" w:space="0" w:color="D3D3D3"/>
              <w:right w:val="single" w:sz="4" w:space="0" w:color="D3D3D3"/>
            </w:tcBorders>
            <w:shd w:val="clear" w:color="auto" w:fill="auto"/>
            <w:vAlign w:val="center"/>
            <w:hideMark/>
          </w:tcPr>
          <w:p w14:paraId="6862D7F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03EC2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86A02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BBD7A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71.520,00</w:t>
            </w:r>
          </w:p>
        </w:tc>
      </w:tr>
      <w:tr w:rsidR="00CF2FE7" w:rsidRPr="006F7A4F" w14:paraId="12D578F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8954A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80E9B4" w14:textId="269A8D2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D9254D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680.882,32</w:t>
            </w:r>
          </w:p>
        </w:tc>
        <w:tc>
          <w:tcPr>
            <w:tcW w:w="410" w:type="pct"/>
            <w:tcBorders>
              <w:top w:val="nil"/>
              <w:left w:val="nil"/>
              <w:bottom w:val="single" w:sz="4" w:space="0" w:color="D3D3D3"/>
              <w:right w:val="single" w:sz="4" w:space="0" w:color="D3D3D3"/>
            </w:tcBorders>
            <w:shd w:val="clear" w:color="auto" w:fill="auto"/>
            <w:vAlign w:val="center"/>
            <w:hideMark/>
          </w:tcPr>
          <w:p w14:paraId="41CE7E2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CA45C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7.032.419,91</w:t>
            </w:r>
          </w:p>
        </w:tc>
        <w:tc>
          <w:tcPr>
            <w:tcW w:w="410" w:type="pct"/>
            <w:tcBorders>
              <w:top w:val="nil"/>
              <w:left w:val="nil"/>
              <w:bottom w:val="single" w:sz="4" w:space="0" w:color="D3D3D3"/>
              <w:right w:val="single" w:sz="4" w:space="0" w:color="D3D3D3"/>
            </w:tcBorders>
            <w:shd w:val="clear" w:color="auto" w:fill="auto"/>
            <w:vAlign w:val="center"/>
            <w:hideMark/>
          </w:tcPr>
          <w:p w14:paraId="4FE4CD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10.303.180,40</w:t>
            </w:r>
          </w:p>
        </w:tc>
        <w:tc>
          <w:tcPr>
            <w:tcW w:w="410" w:type="pct"/>
            <w:tcBorders>
              <w:top w:val="nil"/>
              <w:left w:val="nil"/>
              <w:bottom w:val="single" w:sz="4" w:space="0" w:color="D3D3D3"/>
              <w:right w:val="single" w:sz="4" w:space="0" w:color="D3D3D3"/>
            </w:tcBorders>
            <w:shd w:val="clear" w:color="auto" w:fill="auto"/>
            <w:vAlign w:val="center"/>
            <w:hideMark/>
          </w:tcPr>
          <w:p w14:paraId="179B1DB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73.599.524,68</w:t>
            </w:r>
          </w:p>
        </w:tc>
        <w:tc>
          <w:tcPr>
            <w:tcW w:w="410" w:type="pct"/>
            <w:tcBorders>
              <w:top w:val="nil"/>
              <w:left w:val="nil"/>
              <w:bottom w:val="single" w:sz="4" w:space="0" w:color="D3D3D3"/>
              <w:right w:val="single" w:sz="4" w:space="0" w:color="D3D3D3"/>
            </w:tcBorders>
            <w:shd w:val="clear" w:color="auto" w:fill="auto"/>
            <w:vAlign w:val="center"/>
            <w:hideMark/>
          </w:tcPr>
          <w:p w14:paraId="34CF3BC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309.066.034,09</w:t>
            </w:r>
          </w:p>
        </w:tc>
        <w:tc>
          <w:tcPr>
            <w:tcW w:w="410" w:type="pct"/>
            <w:tcBorders>
              <w:top w:val="nil"/>
              <w:left w:val="nil"/>
              <w:bottom w:val="single" w:sz="4" w:space="0" w:color="D3D3D3"/>
              <w:right w:val="single" w:sz="4" w:space="0" w:color="D3D3D3"/>
            </w:tcBorders>
            <w:shd w:val="clear" w:color="auto" w:fill="auto"/>
            <w:vAlign w:val="center"/>
            <w:hideMark/>
          </w:tcPr>
          <w:p w14:paraId="0D356D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A76B8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400.682.041,39</w:t>
            </w:r>
          </w:p>
        </w:tc>
      </w:tr>
      <w:tr w:rsidR="00CF2FE7" w:rsidRPr="006F7A4F" w14:paraId="05A84661"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8E1118"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328123" w14:textId="122645D3"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F90F72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65778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A7DF1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258BA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A946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4.876.395,72</w:t>
            </w:r>
          </w:p>
        </w:tc>
        <w:tc>
          <w:tcPr>
            <w:tcW w:w="410" w:type="pct"/>
            <w:tcBorders>
              <w:top w:val="nil"/>
              <w:left w:val="nil"/>
              <w:bottom w:val="single" w:sz="4" w:space="0" w:color="D3D3D3"/>
              <w:right w:val="single" w:sz="4" w:space="0" w:color="D3D3D3"/>
            </w:tcBorders>
            <w:shd w:val="clear" w:color="auto" w:fill="auto"/>
            <w:vAlign w:val="center"/>
            <w:hideMark/>
          </w:tcPr>
          <w:p w14:paraId="1FCB0E8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F8266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E73350"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4.876.395,72</w:t>
            </w:r>
          </w:p>
        </w:tc>
      </w:tr>
      <w:tr w:rsidR="00CF2FE7" w:rsidRPr="006F7A4F" w14:paraId="40B104B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0A13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GİTAŞ GAZ İŞLETMELERİ TAŞIMACILIK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54F093" w14:textId="615160A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99E297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8BF6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C4773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547.979,31</w:t>
            </w:r>
          </w:p>
        </w:tc>
        <w:tc>
          <w:tcPr>
            <w:tcW w:w="410" w:type="pct"/>
            <w:tcBorders>
              <w:top w:val="nil"/>
              <w:left w:val="nil"/>
              <w:bottom w:val="single" w:sz="4" w:space="0" w:color="D3D3D3"/>
              <w:right w:val="single" w:sz="4" w:space="0" w:color="D3D3D3"/>
            </w:tcBorders>
            <w:shd w:val="clear" w:color="auto" w:fill="auto"/>
            <w:vAlign w:val="center"/>
            <w:hideMark/>
          </w:tcPr>
          <w:p w14:paraId="6B1F334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3.469.350,34</w:t>
            </w:r>
          </w:p>
        </w:tc>
        <w:tc>
          <w:tcPr>
            <w:tcW w:w="410" w:type="pct"/>
            <w:tcBorders>
              <w:top w:val="nil"/>
              <w:left w:val="nil"/>
              <w:bottom w:val="single" w:sz="4" w:space="0" w:color="D3D3D3"/>
              <w:right w:val="single" w:sz="4" w:space="0" w:color="D3D3D3"/>
            </w:tcBorders>
            <w:shd w:val="clear" w:color="auto" w:fill="auto"/>
            <w:vAlign w:val="center"/>
            <w:hideMark/>
          </w:tcPr>
          <w:p w14:paraId="2700109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88BE2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F2D2F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93A1B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4.017.329,65</w:t>
            </w:r>
          </w:p>
        </w:tc>
      </w:tr>
      <w:tr w:rsidR="00CF2FE7" w:rsidRPr="006F7A4F" w14:paraId="546816E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0DA7C8"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EA8750" w14:textId="09F5DEE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055D1D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408.627.061,81</w:t>
            </w:r>
          </w:p>
        </w:tc>
        <w:tc>
          <w:tcPr>
            <w:tcW w:w="410" w:type="pct"/>
            <w:tcBorders>
              <w:top w:val="nil"/>
              <w:left w:val="nil"/>
              <w:bottom w:val="single" w:sz="4" w:space="0" w:color="D3D3D3"/>
              <w:right w:val="single" w:sz="4" w:space="0" w:color="D3D3D3"/>
            </w:tcBorders>
            <w:shd w:val="clear" w:color="auto" w:fill="auto"/>
            <w:vAlign w:val="center"/>
            <w:hideMark/>
          </w:tcPr>
          <w:p w14:paraId="7761084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86F1A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F1202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6C6B5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5FA2C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F49DE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59CF0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408.627.061,81</w:t>
            </w:r>
          </w:p>
        </w:tc>
      </w:tr>
      <w:tr w:rsidR="00CF2FE7" w:rsidRPr="006F7A4F" w14:paraId="2466E90C"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43BA8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GUNVOR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582E6E" w14:textId="38761865"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6F9F3D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0BB28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CCCCD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A5DB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25.712.752,75</w:t>
            </w:r>
          </w:p>
        </w:tc>
        <w:tc>
          <w:tcPr>
            <w:tcW w:w="410" w:type="pct"/>
            <w:tcBorders>
              <w:top w:val="nil"/>
              <w:left w:val="nil"/>
              <w:bottom w:val="single" w:sz="4" w:space="0" w:color="D3D3D3"/>
              <w:right w:val="single" w:sz="4" w:space="0" w:color="D3D3D3"/>
            </w:tcBorders>
            <w:shd w:val="clear" w:color="auto" w:fill="auto"/>
            <w:vAlign w:val="center"/>
            <w:hideMark/>
          </w:tcPr>
          <w:p w14:paraId="1C4A35F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05CBB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658D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FF40D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25.712.752,75</w:t>
            </w:r>
          </w:p>
        </w:tc>
      </w:tr>
      <w:tr w:rsidR="00CF2FE7" w:rsidRPr="006F7A4F" w14:paraId="7137370A"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B0737A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EE76F3" w14:textId="25929C8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D56497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4CC6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6EA50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BDD0A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3.201.537,50</w:t>
            </w:r>
          </w:p>
        </w:tc>
        <w:tc>
          <w:tcPr>
            <w:tcW w:w="410" w:type="pct"/>
            <w:tcBorders>
              <w:top w:val="nil"/>
              <w:left w:val="nil"/>
              <w:bottom w:val="single" w:sz="4" w:space="0" w:color="D3D3D3"/>
              <w:right w:val="single" w:sz="4" w:space="0" w:color="D3D3D3"/>
            </w:tcBorders>
            <w:shd w:val="clear" w:color="auto" w:fill="auto"/>
            <w:vAlign w:val="center"/>
            <w:hideMark/>
          </w:tcPr>
          <w:p w14:paraId="75F9E7E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425.825,00</w:t>
            </w:r>
          </w:p>
        </w:tc>
        <w:tc>
          <w:tcPr>
            <w:tcW w:w="410" w:type="pct"/>
            <w:tcBorders>
              <w:top w:val="nil"/>
              <w:left w:val="nil"/>
              <w:bottom w:val="single" w:sz="4" w:space="0" w:color="D3D3D3"/>
              <w:right w:val="single" w:sz="4" w:space="0" w:color="D3D3D3"/>
            </w:tcBorders>
            <w:shd w:val="clear" w:color="auto" w:fill="auto"/>
            <w:vAlign w:val="center"/>
            <w:hideMark/>
          </w:tcPr>
          <w:p w14:paraId="0F42C8A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6.750,00</w:t>
            </w:r>
          </w:p>
        </w:tc>
        <w:tc>
          <w:tcPr>
            <w:tcW w:w="410" w:type="pct"/>
            <w:tcBorders>
              <w:top w:val="nil"/>
              <w:left w:val="nil"/>
              <w:bottom w:val="single" w:sz="4" w:space="0" w:color="D3D3D3"/>
              <w:right w:val="single" w:sz="4" w:space="0" w:color="D3D3D3"/>
            </w:tcBorders>
            <w:shd w:val="clear" w:color="auto" w:fill="auto"/>
            <w:vAlign w:val="center"/>
            <w:hideMark/>
          </w:tcPr>
          <w:p w14:paraId="1018CE5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105.083,00</w:t>
            </w:r>
          </w:p>
        </w:tc>
        <w:tc>
          <w:tcPr>
            <w:tcW w:w="410" w:type="pct"/>
            <w:tcBorders>
              <w:top w:val="nil"/>
              <w:left w:val="nil"/>
              <w:bottom w:val="single" w:sz="4" w:space="0" w:color="D3D3D3"/>
              <w:right w:val="single" w:sz="4" w:space="0" w:color="D3D3D3"/>
            </w:tcBorders>
            <w:shd w:val="clear" w:color="708090" w:fill="708090"/>
            <w:vAlign w:val="center"/>
            <w:hideMark/>
          </w:tcPr>
          <w:p w14:paraId="22B0BC5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3.739.195,50</w:t>
            </w:r>
          </w:p>
        </w:tc>
      </w:tr>
      <w:tr w:rsidR="00CF2FE7" w:rsidRPr="006F7A4F" w14:paraId="2D51E4C7"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6E47731D"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461822BC" w14:textId="048CC07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F9623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3A6CC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6B744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939F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40.285.813,00</w:t>
            </w:r>
          </w:p>
        </w:tc>
        <w:tc>
          <w:tcPr>
            <w:tcW w:w="410" w:type="pct"/>
            <w:tcBorders>
              <w:top w:val="nil"/>
              <w:left w:val="nil"/>
              <w:bottom w:val="single" w:sz="4" w:space="0" w:color="D3D3D3"/>
              <w:right w:val="single" w:sz="4" w:space="0" w:color="D3D3D3"/>
            </w:tcBorders>
            <w:shd w:val="clear" w:color="auto" w:fill="auto"/>
            <w:vAlign w:val="center"/>
            <w:hideMark/>
          </w:tcPr>
          <w:p w14:paraId="5F116E9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10.873.881,00</w:t>
            </w:r>
          </w:p>
        </w:tc>
        <w:tc>
          <w:tcPr>
            <w:tcW w:w="410" w:type="pct"/>
            <w:tcBorders>
              <w:top w:val="nil"/>
              <w:left w:val="nil"/>
              <w:bottom w:val="single" w:sz="4" w:space="0" w:color="D3D3D3"/>
              <w:right w:val="single" w:sz="4" w:space="0" w:color="D3D3D3"/>
            </w:tcBorders>
            <w:shd w:val="clear" w:color="auto" w:fill="auto"/>
            <w:vAlign w:val="center"/>
            <w:hideMark/>
          </w:tcPr>
          <w:p w14:paraId="3ACCFAC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BDDFF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8.039.774,50</w:t>
            </w:r>
          </w:p>
        </w:tc>
        <w:tc>
          <w:tcPr>
            <w:tcW w:w="410" w:type="pct"/>
            <w:tcBorders>
              <w:top w:val="nil"/>
              <w:left w:val="nil"/>
              <w:bottom w:val="single" w:sz="4" w:space="0" w:color="D3D3D3"/>
              <w:right w:val="single" w:sz="4" w:space="0" w:color="D3D3D3"/>
            </w:tcBorders>
            <w:shd w:val="clear" w:color="708090" w:fill="708090"/>
            <w:vAlign w:val="center"/>
            <w:hideMark/>
          </w:tcPr>
          <w:p w14:paraId="6346C71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59.199.468,50</w:t>
            </w:r>
          </w:p>
        </w:tc>
      </w:tr>
      <w:tr w:rsidR="00CF2FE7" w:rsidRPr="006F7A4F" w14:paraId="7D8F28D8"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C26B1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İGDAŞ İSTANBUL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92AE5C" w14:textId="26C056A5"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038064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173.617.422,60</w:t>
            </w:r>
          </w:p>
        </w:tc>
        <w:tc>
          <w:tcPr>
            <w:tcW w:w="410" w:type="pct"/>
            <w:tcBorders>
              <w:top w:val="nil"/>
              <w:left w:val="nil"/>
              <w:bottom w:val="single" w:sz="4" w:space="0" w:color="D3D3D3"/>
              <w:right w:val="single" w:sz="4" w:space="0" w:color="D3D3D3"/>
            </w:tcBorders>
            <w:shd w:val="clear" w:color="auto" w:fill="auto"/>
            <w:vAlign w:val="center"/>
            <w:hideMark/>
          </w:tcPr>
          <w:p w14:paraId="0056434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6031C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22A2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455.388.267,43</w:t>
            </w:r>
          </w:p>
        </w:tc>
        <w:tc>
          <w:tcPr>
            <w:tcW w:w="410" w:type="pct"/>
            <w:tcBorders>
              <w:top w:val="nil"/>
              <w:left w:val="nil"/>
              <w:bottom w:val="single" w:sz="4" w:space="0" w:color="D3D3D3"/>
              <w:right w:val="single" w:sz="4" w:space="0" w:color="D3D3D3"/>
            </w:tcBorders>
            <w:shd w:val="clear" w:color="auto" w:fill="auto"/>
            <w:vAlign w:val="center"/>
            <w:hideMark/>
          </w:tcPr>
          <w:p w14:paraId="69F7AE9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1.360.769.155,00</w:t>
            </w:r>
          </w:p>
        </w:tc>
        <w:tc>
          <w:tcPr>
            <w:tcW w:w="410" w:type="pct"/>
            <w:tcBorders>
              <w:top w:val="nil"/>
              <w:left w:val="nil"/>
              <w:bottom w:val="single" w:sz="4" w:space="0" w:color="D3D3D3"/>
              <w:right w:val="single" w:sz="4" w:space="0" w:color="D3D3D3"/>
            </w:tcBorders>
            <w:shd w:val="clear" w:color="auto" w:fill="auto"/>
            <w:vAlign w:val="center"/>
            <w:hideMark/>
          </w:tcPr>
          <w:p w14:paraId="5DF2423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4.285.382.403,00</w:t>
            </w:r>
          </w:p>
        </w:tc>
        <w:tc>
          <w:tcPr>
            <w:tcW w:w="410" w:type="pct"/>
            <w:tcBorders>
              <w:top w:val="nil"/>
              <w:left w:val="nil"/>
              <w:bottom w:val="single" w:sz="4" w:space="0" w:color="D3D3D3"/>
              <w:right w:val="single" w:sz="4" w:space="0" w:color="D3D3D3"/>
            </w:tcBorders>
            <w:shd w:val="clear" w:color="auto" w:fill="auto"/>
            <w:vAlign w:val="center"/>
            <w:hideMark/>
          </w:tcPr>
          <w:p w14:paraId="31E2B33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00FA4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6.275.157.248,03</w:t>
            </w:r>
          </w:p>
        </w:tc>
      </w:tr>
      <w:tr w:rsidR="00CF2FE7" w:rsidRPr="006F7A4F" w14:paraId="17EF68A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1EF49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69ACE2D" w14:textId="3BC8C15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BE4758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DAC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4D09D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F966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53.870,00</w:t>
            </w:r>
          </w:p>
        </w:tc>
        <w:tc>
          <w:tcPr>
            <w:tcW w:w="410" w:type="pct"/>
            <w:tcBorders>
              <w:top w:val="nil"/>
              <w:left w:val="nil"/>
              <w:bottom w:val="single" w:sz="4" w:space="0" w:color="D3D3D3"/>
              <w:right w:val="single" w:sz="4" w:space="0" w:color="D3D3D3"/>
            </w:tcBorders>
            <w:shd w:val="clear" w:color="auto" w:fill="auto"/>
            <w:vAlign w:val="center"/>
            <w:hideMark/>
          </w:tcPr>
          <w:p w14:paraId="25BA06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1.777.678,89</w:t>
            </w:r>
          </w:p>
        </w:tc>
        <w:tc>
          <w:tcPr>
            <w:tcW w:w="410" w:type="pct"/>
            <w:tcBorders>
              <w:top w:val="nil"/>
              <w:left w:val="nil"/>
              <w:bottom w:val="single" w:sz="4" w:space="0" w:color="D3D3D3"/>
              <w:right w:val="single" w:sz="4" w:space="0" w:color="D3D3D3"/>
            </w:tcBorders>
            <w:shd w:val="clear" w:color="auto" w:fill="auto"/>
            <w:vAlign w:val="center"/>
            <w:hideMark/>
          </w:tcPr>
          <w:p w14:paraId="6C86D44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A5A1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AE39E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1.831.548,89</w:t>
            </w:r>
          </w:p>
        </w:tc>
      </w:tr>
      <w:tr w:rsidR="00CF2FE7" w:rsidRPr="006F7A4F" w14:paraId="5B990A1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8F5298"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İNEGÖL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606F54" w14:textId="1FAF33A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59BC8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71426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0DE67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EB2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5.308.622,23</w:t>
            </w:r>
          </w:p>
        </w:tc>
        <w:tc>
          <w:tcPr>
            <w:tcW w:w="410" w:type="pct"/>
            <w:tcBorders>
              <w:top w:val="nil"/>
              <w:left w:val="nil"/>
              <w:bottom w:val="single" w:sz="4" w:space="0" w:color="D3D3D3"/>
              <w:right w:val="single" w:sz="4" w:space="0" w:color="D3D3D3"/>
            </w:tcBorders>
            <w:shd w:val="clear" w:color="auto" w:fill="auto"/>
            <w:vAlign w:val="center"/>
            <w:hideMark/>
          </w:tcPr>
          <w:p w14:paraId="0E34FB9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11.935.822,83</w:t>
            </w:r>
          </w:p>
        </w:tc>
        <w:tc>
          <w:tcPr>
            <w:tcW w:w="410" w:type="pct"/>
            <w:tcBorders>
              <w:top w:val="nil"/>
              <w:left w:val="nil"/>
              <w:bottom w:val="single" w:sz="4" w:space="0" w:color="D3D3D3"/>
              <w:right w:val="single" w:sz="4" w:space="0" w:color="D3D3D3"/>
            </w:tcBorders>
            <w:shd w:val="clear" w:color="auto" w:fill="auto"/>
            <w:vAlign w:val="center"/>
            <w:hideMark/>
          </w:tcPr>
          <w:p w14:paraId="21A3758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74.014.821,98</w:t>
            </w:r>
          </w:p>
        </w:tc>
        <w:tc>
          <w:tcPr>
            <w:tcW w:w="410" w:type="pct"/>
            <w:tcBorders>
              <w:top w:val="nil"/>
              <w:left w:val="nil"/>
              <w:bottom w:val="single" w:sz="4" w:space="0" w:color="D3D3D3"/>
              <w:right w:val="single" w:sz="4" w:space="0" w:color="D3D3D3"/>
            </w:tcBorders>
            <w:shd w:val="clear" w:color="auto" w:fill="auto"/>
            <w:vAlign w:val="center"/>
            <w:hideMark/>
          </w:tcPr>
          <w:p w14:paraId="16E0174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E8EB56"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91.259.267,03</w:t>
            </w:r>
          </w:p>
        </w:tc>
      </w:tr>
      <w:tr w:rsidR="00CF2FE7" w:rsidRPr="006F7A4F" w14:paraId="5CD1E53D"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254257"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6ED49A" w14:textId="1F5D54D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7DEFF5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F6C64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1A6E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44.233,00</w:t>
            </w:r>
          </w:p>
        </w:tc>
        <w:tc>
          <w:tcPr>
            <w:tcW w:w="410" w:type="pct"/>
            <w:tcBorders>
              <w:top w:val="nil"/>
              <w:left w:val="nil"/>
              <w:bottom w:val="single" w:sz="4" w:space="0" w:color="D3D3D3"/>
              <w:right w:val="single" w:sz="4" w:space="0" w:color="D3D3D3"/>
            </w:tcBorders>
            <w:shd w:val="clear" w:color="auto" w:fill="auto"/>
            <w:vAlign w:val="center"/>
            <w:hideMark/>
          </w:tcPr>
          <w:p w14:paraId="740CB1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57.841.997,00</w:t>
            </w:r>
          </w:p>
        </w:tc>
        <w:tc>
          <w:tcPr>
            <w:tcW w:w="410" w:type="pct"/>
            <w:tcBorders>
              <w:top w:val="nil"/>
              <w:left w:val="nil"/>
              <w:bottom w:val="single" w:sz="4" w:space="0" w:color="D3D3D3"/>
              <w:right w:val="single" w:sz="4" w:space="0" w:color="D3D3D3"/>
            </w:tcBorders>
            <w:shd w:val="clear" w:color="auto" w:fill="auto"/>
            <w:vAlign w:val="center"/>
            <w:hideMark/>
          </w:tcPr>
          <w:p w14:paraId="25F7D89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73.576.636,00</w:t>
            </w:r>
          </w:p>
        </w:tc>
        <w:tc>
          <w:tcPr>
            <w:tcW w:w="410" w:type="pct"/>
            <w:tcBorders>
              <w:top w:val="nil"/>
              <w:left w:val="nil"/>
              <w:bottom w:val="single" w:sz="4" w:space="0" w:color="D3D3D3"/>
              <w:right w:val="single" w:sz="4" w:space="0" w:color="D3D3D3"/>
            </w:tcBorders>
            <w:shd w:val="clear" w:color="auto" w:fill="auto"/>
            <w:vAlign w:val="center"/>
            <w:hideMark/>
          </w:tcPr>
          <w:p w14:paraId="303CB62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122.876,00</w:t>
            </w:r>
          </w:p>
        </w:tc>
        <w:tc>
          <w:tcPr>
            <w:tcW w:w="410" w:type="pct"/>
            <w:tcBorders>
              <w:top w:val="nil"/>
              <w:left w:val="nil"/>
              <w:bottom w:val="single" w:sz="4" w:space="0" w:color="D3D3D3"/>
              <w:right w:val="single" w:sz="4" w:space="0" w:color="D3D3D3"/>
            </w:tcBorders>
            <w:shd w:val="clear" w:color="auto" w:fill="auto"/>
            <w:vAlign w:val="center"/>
            <w:hideMark/>
          </w:tcPr>
          <w:p w14:paraId="2424D0D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23.607.830,42</w:t>
            </w:r>
          </w:p>
        </w:tc>
        <w:tc>
          <w:tcPr>
            <w:tcW w:w="410" w:type="pct"/>
            <w:tcBorders>
              <w:top w:val="nil"/>
              <w:left w:val="nil"/>
              <w:bottom w:val="single" w:sz="4" w:space="0" w:color="D3D3D3"/>
              <w:right w:val="single" w:sz="4" w:space="0" w:color="D3D3D3"/>
            </w:tcBorders>
            <w:shd w:val="clear" w:color="708090" w:fill="708090"/>
            <w:vAlign w:val="center"/>
            <w:hideMark/>
          </w:tcPr>
          <w:p w14:paraId="336C4CF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155.193.572,42</w:t>
            </w:r>
          </w:p>
        </w:tc>
      </w:tr>
      <w:tr w:rsidR="00CF2FE7" w:rsidRPr="006F7A4F" w14:paraId="553448E2"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544DDE"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İZGAZ İZMİT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3C2F63" w14:textId="5A8CF819"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5BF2DEF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27.852.808,10</w:t>
            </w:r>
          </w:p>
        </w:tc>
        <w:tc>
          <w:tcPr>
            <w:tcW w:w="410" w:type="pct"/>
            <w:tcBorders>
              <w:top w:val="nil"/>
              <w:left w:val="nil"/>
              <w:bottom w:val="single" w:sz="4" w:space="0" w:color="D3D3D3"/>
              <w:right w:val="single" w:sz="4" w:space="0" w:color="D3D3D3"/>
            </w:tcBorders>
            <w:shd w:val="clear" w:color="auto" w:fill="auto"/>
            <w:vAlign w:val="center"/>
            <w:hideMark/>
          </w:tcPr>
          <w:p w14:paraId="0F60F9F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200.732,00</w:t>
            </w:r>
          </w:p>
        </w:tc>
        <w:tc>
          <w:tcPr>
            <w:tcW w:w="410" w:type="pct"/>
            <w:tcBorders>
              <w:top w:val="nil"/>
              <w:left w:val="nil"/>
              <w:bottom w:val="single" w:sz="4" w:space="0" w:color="D3D3D3"/>
              <w:right w:val="single" w:sz="4" w:space="0" w:color="D3D3D3"/>
            </w:tcBorders>
            <w:shd w:val="clear" w:color="auto" w:fill="auto"/>
            <w:vAlign w:val="center"/>
            <w:hideMark/>
          </w:tcPr>
          <w:p w14:paraId="1661FD6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22FC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138.589.728,84</w:t>
            </w:r>
          </w:p>
        </w:tc>
        <w:tc>
          <w:tcPr>
            <w:tcW w:w="410" w:type="pct"/>
            <w:tcBorders>
              <w:top w:val="nil"/>
              <w:left w:val="nil"/>
              <w:bottom w:val="single" w:sz="4" w:space="0" w:color="D3D3D3"/>
              <w:right w:val="single" w:sz="4" w:space="0" w:color="D3D3D3"/>
            </w:tcBorders>
            <w:shd w:val="clear" w:color="auto" w:fill="auto"/>
            <w:vAlign w:val="center"/>
            <w:hideMark/>
          </w:tcPr>
          <w:p w14:paraId="2E2EDDD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72.579.430,80</w:t>
            </w:r>
          </w:p>
        </w:tc>
        <w:tc>
          <w:tcPr>
            <w:tcW w:w="410" w:type="pct"/>
            <w:tcBorders>
              <w:top w:val="nil"/>
              <w:left w:val="nil"/>
              <w:bottom w:val="single" w:sz="4" w:space="0" w:color="D3D3D3"/>
              <w:right w:val="single" w:sz="4" w:space="0" w:color="D3D3D3"/>
            </w:tcBorders>
            <w:shd w:val="clear" w:color="auto" w:fill="auto"/>
            <w:vAlign w:val="center"/>
            <w:hideMark/>
          </w:tcPr>
          <w:p w14:paraId="5700B1E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316.927.514,14</w:t>
            </w:r>
          </w:p>
        </w:tc>
        <w:tc>
          <w:tcPr>
            <w:tcW w:w="410" w:type="pct"/>
            <w:tcBorders>
              <w:top w:val="nil"/>
              <w:left w:val="nil"/>
              <w:bottom w:val="single" w:sz="4" w:space="0" w:color="D3D3D3"/>
              <w:right w:val="single" w:sz="4" w:space="0" w:color="D3D3D3"/>
            </w:tcBorders>
            <w:shd w:val="clear" w:color="auto" w:fill="auto"/>
            <w:vAlign w:val="center"/>
            <w:hideMark/>
          </w:tcPr>
          <w:p w14:paraId="50B5EB5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12758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556.150.213,87</w:t>
            </w:r>
          </w:p>
        </w:tc>
      </w:tr>
      <w:tr w:rsidR="00CF2FE7" w:rsidRPr="006F7A4F" w14:paraId="50CE8E2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DCFBD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İZMİR DOĞALGAZ DAĞITIM TİCARET VE TAAHHÜT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B5421E" w14:textId="6D16CD2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5B62D6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81.233.261,13</w:t>
            </w:r>
          </w:p>
        </w:tc>
        <w:tc>
          <w:tcPr>
            <w:tcW w:w="410" w:type="pct"/>
            <w:tcBorders>
              <w:top w:val="nil"/>
              <w:left w:val="nil"/>
              <w:bottom w:val="single" w:sz="4" w:space="0" w:color="D3D3D3"/>
              <w:right w:val="single" w:sz="4" w:space="0" w:color="D3D3D3"/>
            </w:tcBorders>
            <w:shd w:val="clear" w:color="auto" w:fill="auto"/>
            <w:vAlign w:val="center"/>
            <w:hideMark/>
          </w:tcPr>
          <w:p w14:paraId="28F96EB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1A0EB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B37C5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340.500.871,11</w:t>
            </w:r>
          </w:p>
        </w:tc>
        <w:tc>
          <w:tcPr>
            <w:tcW w:w="410" w:type="pct"/>
            <w:tcBorders>
              <w:top w:val="nil"/>
              <w:left w:val="nil"/>
              <w:bottom w:val="single" w:sz="4" w:space="0" w:color="D3D3D3"/>
              <w:right w:val="single" w:sz="4" w:space="0" w:color="D3D3D3"/>
            </w:tcBorders>
            <w:shd w:val="clear" w:color="auto" w:fill="auto"/>
            <w:vAlign w:val="center"/>
            <w:hideMark/>
          </w:tcPr>
          <w:p w14:paraId="5EB4F03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70.129.345,00</w:t>
            </w:r>
          </w:p>
        </w:tc>
        <w:tc>
          <w:tcPr>
            <w:tcW w:w="410" w:type="pct"/>
            <w:tcBorders>
              <w:top w:val="nil"/>
              <w:left w:val="nil"/>
              <w:bottom w:val="single" w:sz="4" w:space="0" w:color="D3D3D3"/>
              <w:right w:val="single" w:sz="4" w:space="0" w:color="D3D3D3"/>
            </w:tcBorders>
            <w:shd w:val="clear" w:color="auto" w:fill="auto"/>
            <w:vAlign w:val="center"/>
            <w:hideMark/>
          </w:tcPr>
          <w:p w14:paraId="5E7132A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567.426.129,07</w:t>
            </w:r>
          </w:p>
        </w:tc>
        <w:tc>
          <w:tcPr>
            <w:tcW w:w="410" w:type="pct"/>
            <w:tcBorders>
              <w:top w:val="nil"/>
              <w:left w:val="nil"/>
              <w:bottom w:val="single" w:sz="4" w:space="0" w:color="D3D3D3"/>
              <w:right w:val="single" w:sz="4" w:space="0" w:color="D3D3D3"/>
            </w:tcBorders>
            <w:shd w:val="clear" w:color="auto" w:fill="auto"/>
            <w:vAlign w:val="center"/>
            <w:hideMark/>
          </w:tcPr>
          <w:p w14:paraId="37B0BFA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1.126.919,00</w:t>
            </w:r>
          </w:p>
        </w:tc>
        <w:tc>
          <w:tcPr>
            <w:tcW w:w="410" w:type="pct"/>
            <w:tcBorders>
              <w:top w:val="nil"/>
              <w:left w:val="nil"/>
              <w:bottom w:val="single" w:sz="4" w:space="0" w:color="D3D3D3"/>
              <w:right w:val="single" w:sz="4" w:space="0" w:color="D3D3D3"/>
            </w:tcBorders>
            <w:shd w:val="clear" w:color="708090" w:fill="708090"/>
            <w:vAlign w:val="center"/>
            <w:hideMark/>
          </w:tcPr>
          <w:p w14:paraId="12B5501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1.060.416.525,32</w:t>
            </w:r>
          </w:p>
        </w:tc>
      </w:tr>
      <w:tr w:rsidR="00CF2FE7" w:rsidRPr="006F7A4F" w14:paraId="14733B12"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31059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6AFBF34" w14:textId="1EC9CEA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F470FD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36D4A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859E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ED502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341.023,86</w:t>
            </w:r>
          </w:p>
        </w:tc>
        <w:tc>
          <w:tcPr>
            <w:tcW w:w="410" w:type="pct"/>
            <w:tcBorders>
              <w:top w:val="nil"/>
              <w:left w:val="nil"/>
              <w:bottom w:val="single" w:sz="4" w:space="0" w:color="D3D3D3"/>
              <w:right w:val="single" w:sz="4" w:space="0" w:color="D3D3D3"/>
            </w:tcBorders>
            <w:shd w:val="clear" w:color="auto" w:fill="auto"/>
            <w:vAlign w:val="center"/>
            <w:hideMark/>
          </w:tcPr>
          <w:p w14:paraId="5628B73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16.314,23</w:t>
            </w:r>
          </w:p>
        </w:tc>
        <w:tc>
          <w:tcPr>
            <w:tcW w:w="410" w:type="pct"/>
            <w:tcBorders>
              <w:top w:val="nil"/>
              <w:left w:val="nil"/>
              <w:bottom w:val="single" w:sz="4" w:space="0" w:color="D3D3D3"/>
              <w:right w:val="single" w:sz="4" w:space="0" w:color="D3D3D3"/>
            </w:tcBorders>
            <w:shd w:val="clear" w:color="auto" w:fill="auto"/>
            <w:vAlign w:val="center"/>
            <w:hideMark/>
          </w:tcPr>
          <w:p w14:paraId="7309AB0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F2CA3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2.094.940,80</w:t>
            </w:r>
          </w:p>
        </w:tc>
        <w:tc>
          <w:tcPr>
            <w:tcW w:w="410" w:type="pct"/>
            <w:tcBorders>
              <w:top w:val="nil"/>
              <w:left w:val="nil"/>
              <w:bottom w:val="single" w:sz="4" w:space="0" w:color="D3D3D3"/>
              <w:right w:val="single" w:sz="4" w:space="0" w:color="D3D3D3"/>
            </w:tcBorders>
            <w:shd w:val="clear" w:color="708090" w:fill="708090"/>
            <w:vAlign w:val="center"/>
            <w:hideMark/>
          </w:tcPr>
          <w:p w14:paraId="01437885"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2.452.278,89</w:t>
            </w:r>
          </w:p>
        </w:tc>
      </w:tr>
      <w:tr w:rsidR="00CF2FE7" w:rsidRPr="006F7A4F" w14:paraId="32CB76BA"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DD03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19DFE7" w14:textId="3F09A30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1AF842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8.636.993,61</w:t>
            </w:r>
          </w:p>
        </w:tc>
        <w:tc>
          <w:tcPr>
            <w:tcW w:w="410" w:type="pct"/>
            <w:tcBorders>
              <w:top w:val="nil"/>
              <w:left w:val="nil"/>
              <w:bottom w:val="single" w:sz="4" w:space="0" w:color="D3D3D3"/>
              <w:right w:val="single" w:sz="4" w:space="0" w:color="D3D3D3"/>
            </w:tcBorders>
            <w:shd w:val="clear" w:color="auto" w:fill="auto"/>
            <w:vAlign w:val="center"/>
            <w:hideMark/>
          </w:tcPr>
          <w:p w14:paraId="656DF5F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8.970,78</w:t>
            </w:r>
          </w:p>
        </w:tc>
        <w:tc>
          <w:tcPr>
            <w:tcW w:w="410" w:type="pct"/>
            <w:tcBorders>
              <w:top w:val="nil"/>
              <w:left w:val="nil"/>
              <w:bottom w:val="single" w:sz="4" w:space="0" w:color="D3D3D3"/>
              <w:right w:val="single" w:sz="4" w:space="0" w:color="D3D3D3"/>
            </w:tcBorders>
            <w:shd w:val="clear" w:color="auto" w:fill="auto"/>
            <w:vAlign w:val="center"/>
            <w:hideMark/>
          </w:tcPr>
          <w:p w14:paraId="4681826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26.524,05</w:t>
            </w:r>
          </w:p>
        </w:tc>
        <w:tc>
          <w:tcPr>
            <w:tcW w:w="410" w:type="pct"/>
            <w:tcBorders>
              <w:top w:val="nil"/>
              <w:left w:val="nil"/>
              <w:bottom w:val="single" w:sz="4" w:space="0" w:color="D3D3D3"/>
              <w:right w:val="single" w:sz="4" w:space="0" w:color="D3D3D3"/>
            </w:tcBorders>
            <w:shd w:val="clear" w:color="auto" w:fill="auto"/>
            <w:vAlign w:val="center"/>
            <w:hideMark/>
          </w:tcPr>
          <w:p w14:paraId="7174B7C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103.921.783,23</w:t>
            </w:r>
          </w:p>
        </w:tc>
        <w:tc>
          <w:tcPr>
            <w:tcW w:w="410" w:type="pct"/>
            <w:tcBorders>
              <w:top w:val="nil"/>
              <w:left w:val="nil"/>
              <w:bottom w:val="single" w:sz="4" w:space="0" w:color="D3D3D3"/>
              <w:right w:val="single" w:sz="4" w:space="0" w:color="D3D3D3"/>
            </w:tcBorders>
            <w:shd w:val="clear" w:color="auto" w:fill="auto"/>
            <w:vAlign w:val="center"/>
            <w:hideMark/>
          </w:tcPr>
          <w:p w14:paraId="25BB51F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59.833.458,72</w:t>
            </w:r>
          </w:p>
        </w:tc>
        <w:tc>
          <w:tcPr>
            <w:tcW w:w="410" w:type="pct"/>
            <w:tcBorders>
              <w:top w:val="nil"/>
              <w:left w:val="nil"/>
              <w:bottom w:val="single" w:sz="4" w:space="0" w:color="D3D3D3"/>
              <w:right w:val="single" w:sz="4" w:space="0" w:color="D3D3D3"/>
            </w:tcBorders>
            <w:shd w:val="clear" w:color="auto" w:fill="auto"/>
            <w:vAlign w:val="center"/>
            <w:hideMark/>
          </w:tcPr>
          <w:p w14:paraId="1E454B2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150.279.520,15</w:t>
            </w:r>
          </w:p>
        </w:tc>
        <w:tc>
          <w:tcPr>
            <w:tcW w:w="410" w:type="pct"/>
            <w:tcBorders>
              <w:top w:val="nil"/>
              <w:left w:val="nil"/>
              <w:bottom w:val="single" w:sz="4" w:space="0" w:color="D3D3D3"/>
              <w:right w:val="single" w:sz="4" w:space="0" w:color="D3D3D3"/>
            </w:tcBorders>
            <w:shd w:val="clear" w:color="auto" w:fill="auto"/>
            <w:vAlign w:val="center"/>
            <w:hideMark/>
          </w:tcPr>
          <w:p w14:paraId="635FD9E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532.135,25</w:t>
            </w:r>
          </w:p>
        </w:tc>
        <w:tc>
          <w:tcPr>
            <w:tcW w:w="410" w:type="pct"/>
            <w:tcBorders>
              <w:top w:val="nil"/>
              <w:left w:val="nil"/>
              <w:bottom w:val="single" w:sz="4" w:space="0" w:color="D3D3D3"/>
              <w:right w:val="single" w:sz="4" w:space="0" w:color="D3D3D3"/>
            </w:tcBorders>
            <w:shd w:val="clear" w:color="708090" w:fill="708090"/>
            <w:vAlign w:val="center"/>
            <w:hideMark/>
          </w:tcPr>
          <w:p w14:paraId="6F372D2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323.239.385,78</w:t>
            </w:r>
          </w:p>
        </w:tc>
      </w:tr>
      <w:tr w:rsidR="00CF2FE7" w:rsidRPr="006F7A4F" w14:paraId="49AB11C4"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967D5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25315D3" w14:textId="6FC00C85"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879015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36321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2C660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5249C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E4EBC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33.591.449,80</w:t>
            </w:r>
          </w:p>
        </w:tc>
        <w:tc>
          <w:tcPr>
            <w:tcW w:w="410" w:type="pct"/>
            <w:tcBorders>
              <w:top w:val="nil"/>
              <w:left w:val="nil"/>
              <w:bottom w:val="single" w:sz="4" w:space="0" w:color="D3D3D3"/>
              <w:right w:val="single" w:sz="4" w:space="0" w:color="D3D3D3"/>
            </w:tcBorders>
            <w:shd w:val="clear" w:color="auto" w:fill="auto"/>
            <w:vAlign w:val="center"/>
            <w:hideMark/>
          </w:tcPr>
          <w:p w14:paraId="4534EEC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44.207.794,88</w:t>
            </w:r>
          </w:p>
        </w:tc>
        <w:tc>
          <w:tcPr>
            <w:tcW w:w="410" w:type="pct"/>
            <w:tcBorders>
              <w:top w:val="nil"/>
              <w:left w:val="nil"/>
              <w:bottom w:val="single" w:sz="4" w:space="0" w:color="D3D3D3"/>
              <w:right w:val="single" w:sz="4" w:space="0" w:color="D3D3D3"/>
            </w:tcBorders>
            <w:shd w:val="clear" w:color="auto" w:fill="auto"/>
            <w:vAlign w:val="center"/>
            <w:hideMark/>
          </w:tcPr>
          <w:p w14:paraId="1AB933D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564.991,07</w:t>
            </w:r>
          </w:p>
        </w:tc>
        <w:tc>
          <w:tcPr>
            <w:tcW w:w="410" w:type="pct"/>
            <w:tcBorders>
              <w:top w:val="nil"/>
              <w:left w:val="nil"/>
              <w:bottom w:val="single" w:sz="4" w:space="0" w:color="D3D3D3"/>
              <w:right w:val="single" w:sz="4" w:space="0" w:color="D3D3D3"/>
            </w:tcBorders>
            <w:shd w:val="clear" w:color="708090" w:fill="708090"/>
            <w:vAlign w:val="center"/>
            <w:hideMark/>
          </w:tcPr>
          <w:p w14:paraId="4E05A58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78.364.235,75</w:t>
            </w:r>
          </w:p>
        </w:tc>
      </w:tr>
      <w:tr w:rsidR="00CF2FE7" w:rsidRPr="006F7A4F" w14:paraId="70C1EF6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D5661E"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BB658B" w14:textId="35AD475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333346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9.940.071,00</w:t>
            </w:r>
          </w:p>
        </w:tc>
        <w:tc>
          <w:tcPr>
            <w:tcW w:w="410" w:type="pct"/>
            <w:tcBorders>
              <w:top w:val="nil"/>
              <w:left w:val="nil"/>
              <w:bottom w:val="single" w:sz="4" w:space="0" w:color="D3D3D3"/>
              <w:right w:val="single" w:sz="4" w:space="0" w:color="D3D3D3"/>
            </w:tcBorders>
            <w:shd w:val="clear" w:color="auto" w:fill="auto"/>
            <w:vAlign w:val="center"/>
            <w:hideMark/>
          </w:tcPr>
          <w:p w14:paraId="7E6E220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1BE20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BBC41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66.738.581,00</w:t>
            </w:r>
          </w:p>
        </w:tc>
        <w:tc>
          <w:tcPr>
            <w:tcW w:w="410" w:type="pct"/>
            <w:tcBorders>
              <w:top w:val="nil"/>
              <w:left w:val="nil"/>
              <w:bottom w:val="single" w:sz="4" w:space="0" w:color="D3D3D3"/>
              <w:right w:val="single" w:sz="4" w:space="0" w:color="D3D3D3"/>
            </w:tcBorders>
            <w:shd w:val="clear" w:color="auto" w:fill="auto"/>
            <w:vAlign w:val="center"/>
            <w:hideMark/>
          </w:tcPr>
          <w:p w14:paraId="585EAF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87.836.521,00</w:t>
            </w:r>
          </w:p>
        </w:tc>
        <w:tc>
          <w:tcPr>
            <w:tcW w:w="410" w:type="pct"/>
            <w:tcBorders>
              <w:top w:val="nil"/>
              <w:left w:val="nil"/>
              <w:bottom w:val="single" w:sz="4" w:space="0" w:color="D3D3D3"/>
              <w:right w:val="single" w:sz="4" w:space="0" w:color="D3D3D3"/>
            </w:tcBorders>
            <w:shd w:val="clear" w:color="auto" w:fill="auto"/>
            <w:vAlign w:val="center"/>
            <w:hideMark/>
          </w:tcPr>
          <w:p w14:paraId="437E9E3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345.315.829,00</w:t>
            </w:r>
          </w:p>
        </w:tc>
        <w:tc>
          <w:tcPr>
            <w:tcW w:w="410" w:type="pct"/>
            <w:tcBorders>
              <w:top w:val="nil"/>
              <w:left w:val="nil"/>
              <w:bottom w:val="single" w:sz="4" w:space="0" w:color="D3D3D3"/>
              <w:right w:val="single" w:sz="4" w:space="0" w:color="D3D3D3"/>
            </w:tcBorders>
            <w:shd w:val="clear" w:color="auto" w:fill="auto"/>
            <w:vAlign w:val="center"/>
            <w:hideMark/>
          </w:tcPr>
          <w:p w14:paraId="6B891F2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7C7C8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509.831.002,00</w:t>
            </w:r>
          </w:p>
        </w:tc>
      </w:tr>
      <w:tr w:rsidR="00CF2FE7" w:rsidRPr="006F7A4F" w14:paraId="5E2E04F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0B2521"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9C38A1" w14:textId="5397E77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53569E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3.747.097,00</w:t>
            </w:r>
          </w:p>
        </w:tc>
        <w:tc>
          <w:tcPr>
            <w:tcW w:w="410" w:type="pct"/>
            <w:tcBorders>
              <w:top w:val="nil"/>
              <w:left w:val="nil"/>
              <w:bottom w:val="single" w:sz="4" w:space="0" w:color="D3D3D3"/>
              <w:right w:val="single" w:sz="4" w:space="0" w:color="D3D3D3"/>
            </w:tcBorders>
            <w:shd w:val="clear" w:color="auto" w:fill="auto"/>
            <w:vAlign w:val="center"/>
            <w:hideMark/>
          </w:tcPr>
          <w:p w14:paraId="4D2DA97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40.727,00</w:t>
            </w:r>
          </w:p>
        </w:tc>
        <w:tc>
          <w:tcPr>
            <w:tcW w:w="410" w:type="pct"/>
            <w:tcBorders>
              <w:top w:val="nil"/>
              <w:left w:val="nil"/>
              <w:bottom w:val="single" w:sz="4" w:space="0" w:color="D3D3D3"/>
              <w:right w:val="single" w:sz="4" w:space="0" w:color="D3D3D3"/>
            </w:tcBorders>
            <w:shd w:val="clear" w:color="auto" w:fill="auto"/>
            <w:vAlign w:val="center"/>
            <w:hideMark/>
          </w:tcPr>
          <w:p w14:paraId="6BCA806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73.595,00</w:t>
            </w:r>
          </w:p>
        </w:tc>
        <w:tc>
          <w:tcPr>
            <w:tcW w:w="410" w:type="pct"/>
            <w:tcBorders>
              <w:top w:val="nil"/>
              <w:left w:val="nil"/>
              <w:bottom w:val="single" w:sz="4" w:space="0" w:color="D3D3D3"/>
              <w:right w:val="single" w:sz="4" w:space="0" w:color="D3D3D3"/>
            </w:tcBorders>
            <w:shd w:val="clear" w:color="auto" w:fill="auto"/>
            <w:vAlign w:val="center"/>
            <w:hideMark/>
          </w:tcPr>
          <w:p w14:paraId="52AC271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33.910.788,00</w:t>
            </w:r>
          </w:p>
        </w:tc>
        <w:tc>
          <w:tcPr>
            <w:tcW w:w="410" w:type="pct"/>
            <w:tcBorders>
              <w:top w:val="nil"/>
              <w:left w:val="nil"/>
              <w:bottom w:val="single" w:sz="4" w:space="0" w:color="D3D3D3"/>
              <w:right w:val="single" w:sz="4" w:space="0" w:color="D3D3D3"/>
            </w:tcBorders>
            <w:shd w:val="clear" w:color="auto" w:fill="auto"/>
            <w:vAlign w:val="center"/>
            <w:hideMark/>
          </w:tcPr>
          <w:p w14:paraId="3165529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34.698.025,00</w:t>
            </w:r>
          </w:p>
        </w:tc>
        <w:tc>
          <w:tcPr>
            <w:tcW w:w="410" w:type="pct"/>
            <w:tcBorders>
              <w:top w:val="nil"/>
              <w:left w:val="nil"/>
              <w:bottom w:val="single" w:sz="4" w:space="0" w:color="D3D3D3"/>
              <w:right w:val="single" w:sz="4" w:space="0" w:color="D3D3D3"/>
            </w:tcBorders>
            <w:shd w:val="clear" w:color="auto" w:fill="auto"/>
            <w:vAlign w:val="center"/>
            <w:hideMark/>
          </w:tcPr>
          <w:p w14:paraId="171E102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109.872.737,00</w:t>
            </w:r>
          </w:p>
        </w:tc>
        <w:tc>
          <w:tcPr>
            <w:tcW w:w="410" w:type="pct"/>
            <w:tcBorders>
              <w:top w:val="nil"/>
              <w:left w:val="nil"/>
              <w:bottom w:val="single" w:sz="4" w:space="0" w:color="D3D3D3"/>
              <w:right w:val="single" w:sz="4" w:space="0" w:color="D3D3D3"/>
            </w:tcBorders>
            <w:shd w:val="clear" w:color="auto" w:fill="auto"/>
            <w:vAlign w:val="center"/>
            <w:hideMark/>
          </w:tcPr>
          <w:p w14:paraId="775F2CF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4DF14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182.342.969,00</w:t>
            </w:r>
          </w:p>
        </w:tc>
      </w:tr>
      <w:tr w:rsidR="00CF2FE7" w:rsidRPr="006F7A4F" w14:paraId="051F1EA8"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80445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KIZILCAHAMAM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CB1062" w14:textId="0598C0C4"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640315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23AE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8AE81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F6A65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57B48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4.240.494,74</w:t>
            </w:r>
          </w:p>
        </w:tc>
        <w:tc>
          <w:tcPr>
            <w:tcW w:w="410" w:type="pct"/>
            <w:tcBorders>
              <w:top w:val="nil"/>
              <w:left w:val="nil"/>
              <w:bottom w:val="single" w:sz="4" w:space="0" w:color="D3D3D3"/>
              <w:right w:val="single" w:sz="4" w:space="0" w:color="D3D3D3"/>
            </w:tcBorders>
            <w:shd w:val="clear" w:color="auto" w:fill="auto"/>
            <w:vAlign w:val="center"/>
            <w:hideMark/>
          </w:tcPr>
          <w:p w14:paraId="16B5EB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3.681.600,59</w:t>
            </w:r>
          </w:p>
        </w:tc>
        <w:tc>
          <w:tcPr>
            <w:tcW w:w="410" w:type="pct"/>
            <w:tcBorders>
              <w:top w:val="nil"/>
              <w:left w:val="nil"/>
              <w:bottom w:val="single" w:sz="4" w:space="0" w:color="D3D3D3"/>
              <w:right w:val="single" w:sz="4" w:space="0" w:color="D3D3D3"/>
            </w:tcBorders>
            <w:shd w:val="clear" w:color="auto" w:fill="auto"/>
            <w:vAlign w:val="center"/>
            <w:hideMark/>
          </w:tcPr>
          <w:p w14:paraId="5C1F01A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8F00D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7.922.095,34</w:t>
            </w:r>
          </w:p>
        </w:tc>
      </w:tr>
      <w:tr w:rsidR="00CF2FE7" w:rsidRPr="006F7A4F" w14:paraId="7060C914" w14:textId="77777777" w:rsidTr="00CF2FE7">
        <w:trPr>
          <w:cantSplit/>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5E7C68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B73AE5" w14:textId="5027D99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B5B62F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FAC3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E8CB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89D3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55B2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51.792,00</w:t>
            </w:r>
          </w:p>
        </w:tc>
        <w:tc>
          <w:tcPr>
            <w:tcW w:w="410" w:type="pct"/>
            <w:tcBorders>
              <w:top w:val="nil"/>
              <w:left w:val="nil"/>
              <w:bottom w:val="single" w:sz="4" w:space="0" w:color="D3D3D3"/>
              <w:right w:val="single" w:sz="4" w:space="0" w:color="D3D3D3"/>
            </w:tcBorders>
            <w:shd w:val="clear" w:color="auto" w:fill="auto"/>
            <w:vAlign w:val="center"/>
            <w:hideMark/>
          </w:tcPr>
          <w:p w14:paraId="45D66B7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48F1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52324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51.792,00</w:t>
            </w:r>
          </w:p>
        </w:tc>
      </w:tr>
      <w:tr w:rsidR="00CF2FE7" w:rsidRPr="006F7A4F" w14:paraId="6E3090D8" w14:textId="77777777" w:rsidTr="00CF2FE7">
        <w:trPr>
          <w:cantSplit/>
          <w:trHeight w:val="420"/>
        </w:trPr>
        <w:tc>
          <w:tcPr>
            <w:tcW w:w="1239" w:type="pct"/>
            <w:vMerge/>
            <w:tcBorders>
              <w:top w:val="nil"/>
              <w:left w:val="single" w:sz="4" w:space="0" w:color="D3D3D3"/>
              <w:bottom w:val="single" w:sz="4" w:space="0" w:color="D3D3D3"/>
              <w:right w:val="single" w:sz="4" w:space="0" w:color="D3D3D3"/>
            </w:tcBorders>
            <w:vAlign w:val="center"/>
            <w:hideMark/>
          </w:tcPr>
          <w:p w14:paraId="4C0EEFF0"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417A4C6" w14:textId="23D2A2F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A1930E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6A44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8909C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7.827.184,88</w:t>
            </w:r>
          </w:p>
        </w:tc>
        <w:tc>
          <w:tcPr>
            <w:tcW w:w="410" w:type="pct"/>
            <w:tcBorders>
              <w:top w:val="nil"/>
              <w:left w:val="nil"/>
              <w:bottom w:val="single" w:sz="4" w:space="0" w:color="D3D3D3"/>
              <w:right w:val="single" w:sz="4" w:space="0" w:color="D3D3D3"/>
            </w:tcBorders>
            <w:shd w:val="clear" w:color="auto" w:fill="auto"/>
            <w:vAlign w:val="center"/>
            <w:hideMark/>
          </w:tcPr>
          <w:p w14:paraId="5948731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114.652.027,74</w:t>
            </w:r>
          </w:p>
        </w:tc>
        <w:tc>
          <w:tcPr>
            <w:tcW w:w="410" w:type="pct"/>
            <w:tcBorders>
              <w:top w:val="nil"/>
              <w:left w:val="nil"/>
              <w:bottom w:val="single" w:sz="4" w:space="0" w:color="D3D3D3"/>
              <w:right w:val="single" w:sz="4" w:space="0" w:color="D3D3D3"/>
            </w:tcBorders>
            <w:shd w:val="clear" w:color="auto" w:fill="auto"/>
            <w:vAlign w:val="center"/>
            <w:hideMark/>
          </w:tcPr>
          <w:p w14:paraId="4B74908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15.625.837,05</w:t>
            </w:r>
          </w:p>
        </w:tc>
        <w:tc>
          <w:tcPr>
            <w:tcW w:w="410" w:type="pct"/>
            <w:tcBorders>
              <w:top w:val="nil"/>
              <w:left w:val="nil"/>
              <w:bottom w:val="single" w:sz="4" w:space="0" w:color="D3D3D3"/>
              <w:right w:val="single" w:sz="4" w:space="0" w:color="D3D3D3"/>
            </w:tcBorders>
            <w:shd w:val="clear" w:color="auto" w:fill="auto"/>
            <w:vAlign w:val="center"/>
            <w:hideMark/>
          </w:tcPr>
          <w:p w14:paraId="51DA3E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5.151,08</w:t>
            </w:r>
          </w:p>
        </w:tc>
        <w:tc>
          <w:tcPr>
            <w:tcW w:w="410" w:type="pct"/>
            <w:tcBorders>
              <w:top w:val="nil"/>
              <w:left w:val="nil"/>
              <w:bottom w:val="single" w:sz="4" w:space="0" w:color="D3D3D3"/>
              <w:right w:val="single" w:sz="4" w:space="0" w:color="D3D3D3"/>
            </w:tcBorders>
            <w:shd w:val="clear" w:color="auto" w:fill="auto"/>
            <w:vAlign w:val="center"/>
            <w:hideMark/>
          </w:tcPr>
          <w:p w14:paraId="3C9B8C3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3.770.852,97</w:t>
            </w:r>
          </w:p>
        </w:tc>
        <w:tc>
          <w:tcPr>
            <w:tcW w:w="410" w:type="pct"/>
            <w:tcBorders>
              <w:top w:val="nil"/>
              <w:left w:val="nil"/>
              <w:bottom w:val="single" w:sz="4" w:space="0" w:color="D3D3D3"/>
              <w:right w:val="single" w:sz="4" w:space="0" w:color="D3D3D3"/>
            </w:tcBorders>
            <w:shd w:val="clear" w:color="708090" w:fill="708090"/>
            <w:vAlign w:val="center"/>
            <w:hideMark/>
          </w:tcPr>
          <w:p w14:paraId="365ECEC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141.881.053,73</w:t>
            </w:r>
          </w:p>
        </w:tc>
      </w:tr>
      <w:tr w:rsidR="00CF2FE7" w:rsidRPr="006F7A4F" w14:paraId="7115B211"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31B0C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ODAŞ DOĞALGAZ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574A9D" w14:textId="62C37B6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0D622B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32.114.664,35</w:t>
            </w:r>
          </w:p>
        </w:tc>
        <w:tc>
          <w:tcPr>
            <w:tcW w:w="410" w:type="pct"/>
            <w:tcBorders>
              <w:top w:val="nil"/>
              <w:left w:val="nil"/>
              <w:bottom w:val="single" w:sz="4" w:space="0" w:color="D3D3D3"/>
              <w:right w:val="single" w:sz="4" w:space="0" w:color="D3D3D3"/>
            </w:tcBorders>
            <w:shd w:val="clear" w:color="auto" w:fill="auto"/>
            <w:vAlign w:val="center"/>
            <w:hideMark/>
          </w:tcPr>
          <w:p w14:paraId="31FF348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8EFBA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592E7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95A6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EEBDB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0350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2FEFF7"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32.114.664,35</w:t>
            </w:r>
          </w:p>
        </w:tc>
      </w:tr>
      <w:tr w:rsidR="00CF2FE7" w:rsidRPr="006F7A4F" w14:paraId="01806BA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5D201F"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A63F78" w14:textId="00631BA8"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FDDC24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71DB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78.497,00</w:t>
            </w:r>
          </w:p>
        </w:tc>
        <w:tc>
          <w:tcPr>
            <w:tcW w:w="410" w:type="pct"/>
            <w:tcBorders>
              <w:top w:val="nil"/>
              <w:left w:val="nil"/>
              <w:bottom w:val="single" w:sz="4" w:space="0" w:color="D3D3D3"/>
              <w:right w:val="single" w:sz="4" w:space="0" w:color="D3D3D3"/>
            </w:tcBorders>
            <w:shd w:val="clear" w:color="auto" w:fill="auto"/>
            <w:vAlign w:val="center"/>
            <w:hideMark/>
          </w:tcPr>
          <w:p w14:paraId="3FED7EB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22985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230.149.244,42</w:t>
            </w:r>
          </w:p>
        </w:tc>
        <w:tc>
          <w:tcPr>
            <w:tcW w:w="410" w:type="pct"/>
            <w:tcBorders>
              <w:top w:val="nil"/>
              <w:left w:val="nil"/>
              <w:bottom w:val="single" w:sz="4" w:space="0" w:color="D3D3D3"/>
              <w:right w:val="single" w:sz="4" w:space="0" w:color="D3D3D3"/>
            </w:tcBorders>
            <w:shd w:val="clear" w:color="auto" w:fill="auto"/>
            <w:vAlign w:val="center"/>
            <w:hideMark/>
          </w:tcPr>
          <w:p w14:paraId="6B3ABFA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14.624.278,56</w:t>
            </w:r>
          </w:p>
        </w:tc>
        <w:tc>
          <w:tcPr>
            <w:tcW w:w="410" w:type="pct"/>
            <w:tcBorders>
              <w:top w:val="nil"/>
              <w:left w:val="nil"/>
              <w:bottom w:val="single" w:sz="4" w:space="0" w:color="D3D3D3"/>
              <w:right w:val="single" w:sz="4" w:space="0" w:color="D3D3D3"/>
            </w:tcBorders>
            <w:shd w:val="clear" w:color="auto" w:fill="auto"/>
            <w:vAlign w:val="center"/>
            <w:hideMark/>
          </w:tcPr>
          <w:p w14:paraId="47D7748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D8F6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2.372.378,47</w:t>
            </w:r>
          </w:p>
        </w:tc>
        <w:tc>
          <w:tcPr>
            <w:tcW w:w="410" w:type="pct"/>
            <w:tcBorders>
              <w:top w:val="nil"/>
              <w:left w:val="nil"/>
              <w:bottom w:val="single" w:sz="4" w:space="0" w:color="D3D3D3"/>
              <w:right w:val="single" w:sz="4" w:space="0" w:color="D3D3D3"/>
            </w:tcBorders>
            <w:shd w:val="clear" w:color="708090" w:fill="708090"/>
            <w:vAlign w:val="center"/>
            <w:hideMark/>
          </w:tcPr>
          <w:p w14:paraId="4A92EC4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247.224.398,45</w:t>
            </w:r>
          </w:p>
        </w:tc>
      </w:tr>
      <w:tr w:rsidR="00CF2FE7" w:rsidRPr="006F7A4F" w14:paraId="1813555B"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6AE3D5C"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74B08A" w14:textId="7528B6B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8A5735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6252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BEF2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E2AEF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1.955.530,62</w:t>
            </w:r>
          </w:p>
        </w:tc>
        <w:tc>
          <w:tcPr>
            <w:tcW w:w="410" w:type="pct"/>
            <w:tcBorders>
              <w:top w:val="nil"/>
              <w:left w:val="nil"/>
              <w:bottom w:val="single" w:sz="4" w:space="0" w:color="D3D3D3"/>
              <w:right w:val="single" w:sz="4" w:space="0" w:color="D3D3D3"/>
            </w:tcBorders>
            <w:shd w:val="clear" w:color="auto" w:fill="auto"/>
            <w:vAlign w:val="center"/>
            <w:hideMark/>
          </w:tcPr>
          <w:p w14:paraId="6B5F26F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258.271,93</w:t>
            </w:r>
          </w:p>
        </w:tc>
        <w:tc>
          <w:tcPr>
            <w:tcW w:w="410" w:type="pct"/>
            <w:tcBorders>
              <w:top w:val="nil"/>
              <w:left w:val="nil"/>
              <w:bottom w:val="single" w:sz="4" w:space="0" w:color="D3D3D3"/>
              <w:right w:val="single" w:sz="4" w:space="0" w:color="D3D3D3"/>
            </w:tcBorders>
            <w:shd w:val="clear" w:color="auto" w:fill="auto"/>
            <w:vAlign w:val="center"/>
            <w:hideMark/>
          </w:tcPr>
          <w:p w14:paraId="3C67183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57.921,22</w:t>
            </w:r>
          </w:p>
        </w:tc>
        <w:tc>
          <w:tcPr>
            <w:tcW w:w="410" w:type="pct"/>
            <w:tcBorders>
              <w:top w:val="nil"/>
              <w:left w:val="nil"/>
              <w:bottom w:val="single" w:sz="4" w:space="0" w:color="D3D3D3"/>
              <w:right w:val="single" w:sz="4" w:space="0" w:color="D3D3D3"/>
            </w:tcBorders>
            <w:shd w:val="clear" w:color="auto" w:fill="auto"/>
            <w:vAlign w:val="center"/>
            <w:hideMark/>
          </w:tcPr>
          <w:p w14:paraId="5A18D64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333.805,54</w:t>
            </w:r>
          </w:p>
        </w:tc>
        <w:tc>
          <w:tcPr>
            <w:tcW w:w="410" w:type="pct"/>
            <w:tcBorders>
              <w:top w:val="nil"/>
              <w:left w:val="nil"/>
              <w:bottom w:val="single" w:sz="4" w:space="0" w:color="D3D3D3"/>
              <w:right w:val="single" w:sz="4" w:space="0" w:color="D3D3D3"/>
            </w:tcBorders>
            <w:shd w:val="clear" w:color="708090" w:fill="708090"/>
            <w:vAlign w:val="center"/>
            <w:hideMark/>
          </w:tcPr>
          <w:p w14:paraId="05E0B1D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2.605.529,31</w:t>
            </w:r>
          </w:p>
        </w:tc>
      </w:tr>
      <w:tr w:rsidR="00CF2FE7" w:rsidRPr="006F7A4F" w14:paraId="3798F5DE"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38BE4C2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77BD0E0" w14:textId="35F5D37C"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090C5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2C810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5F1F0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35DA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11.960.940,17</w:t>
            </w:r>
          </w:p>
        </w:tc>
        <w:tc>
          <w:tcPr>
            <w:tcW w:w="410" w:type="pct"/>
            <w:tcBorders>
              <w:top w:val="nil"/>
              <w:left w:val="nil"/>
              <w:bottom w:val="single" w:sz="4" w:space="0" w:color="D3D3D3"/>
              <w:right w:val="single" w:sz="4" w:space="0" w:color="D3D3D3"/>
            </w:tcBorders>
            <w:shd w:val="clear" w:color="auto" w:fill="auto"/>
            <w:vAlign w:val="center"/>
            <w:hideMark/>
          </w:tcPr>
          <w:p w14:paraId="00FD2F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15.296.412,24</w:t>
            </w:r>
          </w:p>
        </w:tc>
        <w:tc>
          <w:tcPr>
            <w:tcW w:w="410" w:type="pct"/>
            <w:tcBorders>
              <w:top w:val="nil"/>
              <w:left w:val="nil"/>
              <w:bottom w:val="single" w:sz="4" w:space="0" w:color="D3D3D3"/>
              <w:right w:val="single" w:sz="4" w:space="0" w:color="D3D3D3"/>
            </w:tcBorders>
            <w:shd w:val="clear" w:color="auto" w:fill="auto"/>
            <w:vAlign w:val="center"/>
            <w:hideMark/>
          </w:tcPr>
          <w:p w14:paraId="0C04C48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1.492.968,00</w:t>
            </w:r>
          </w:p>
        </w:tc>
        <w:tc>
          <w:tcPr>
            <w:tcW w:w="410" w:type="pct"/>
            <w:tcBorders>
              <w:top w:val="nil"/>
              <w:left w:val="nil"/>
              <w:bottom w:val="single" w:sz="4" w:space="0" w:color="D3D3D3"/>
              <w:right w:val="single" w:sz="4" w:space="0" w:color="D3D3D3"/>
            </w:tcBorders>
            <w:shd w:val="clear" w:color="auto" w:fill="auto"/>
            <w:vAlign w:val="center"/>
            <w:hideMark/>
          </w:tcPr>
          <w:p w14:paraId="2DF323F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3.305.293,54</w:t>
            </w:r>
          </w:p>
        </w:tc>
        <w:tc>
          <w:tcPr>
            <w:tcW w:w="410" w:type="pct"/>
            <w:tcBorders>
              <w:top w:val="nil"/>
              <w:left w:val="nil"/>
              <w:bottom w:val="single" w:sz="4" w:space="0" w:color="D3D3D3"/>
              <w:right w:val="single" w:sz="4" w:space="0" w:color="D3D3D3"/>
            </w:tcBorders>
            <w:shd w:val="clear" w:color="708090" w:fill="708090"/>
            <w:vAlign w:val="center"/>
            <w:hideMark/>
          </w:tcPr>
          <w:p w14:paraId="63B87CC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32.055.613,95</w:t>
            </w:r>
          </w:p>
        </w:tc>
      </w:tr>
      <w:tr w:rsidR="00CF2FE7" w:rsidRPr="006F7A4F" w14:paraId="70CBAB9B"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1D0D95"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PALEN ENERJİ DOĞAL GAZ DAĞITIM END.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9ECEFE" w14:textId="32BF17D6"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A77B32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20B79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FB5D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606D8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5674C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107.669.223,26</w:t>
            </w:r>
          </w:p>
        </w:tc>
        <w:tc>
          <w:tcPr>
            <w:tcW w:w="410" w:type="pct"/>
            <w:tcBorders>
              <w:top w:val="nil"/>
              <w:left w:val="nil"/>
              <w:bottom w:val="single" w:sz="4" w:space="0" w:color="D3D3D3"/>
              <w:right w:val="single" w:sz="4" w:space="0" w:color="D3D3D3"/>
            </w:tcBorders>
            <w:shd w:val="clear" w:color="auto" w:fill="auto"/>
            <w:vAlign w:val="center"/>
            <w:hideMark/>
          </w:tcPr>
          <w:p w14:paraId="25CB2B5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137.775.992,58</w:t>
            </w:r>
          </w:p>
        </w:tc>
        <w:tc>
          <w:tcPr>
            <w:tcW w:w="410" w:type="pct"/>
            <w:tcBorders>
              <w:top w:val="nil"/>
              <w:left w:val="nil"/>
              <w:bottom w:val="single" w:sz="4" w:space="0" w:color="D3D3D3"/>
              <w:right w:val="single" w:sz="4" w:space="0" w:color="D3D3D3"/>
            </w:tcBorders>
            <w:shd w:val="clear" w:color="auto" w:fill="auto"/>
            <w:vAlign w:val="center"/>
            <w:hideMark/>
          </w:tcPr>
          <w:p w14:paraId="7E49CAF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FDA5B9"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245.445.215,84</w:t>
            </w:r>
          </w:p>
        </w:tc>
      </w:tr>
      <w:tr w:rsidR="00CF2FE7" w:rsidRPr="006F7A4F" w14:paraId="0A1D33D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834DD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PALGAZ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4D5C83" w14:textId="680233C6"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2AE2E4A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75.391.845,80</w:t>
            </w:r>
          </w:p>
        </w:tc>
        <w:tc>
          <w:tcPr>
            <w:tcW w:w="410" w:type="pct"/>
            <w:tcBorders>
              <w:top w:val="nil"/>
              <w:left w:val="nil"/>
              <w:bottom w:val="single" w:sz="4" w:space="0" w:color="D3D3D3"/>
              <w:right w:val="single" w:sz="4" w:space="0" w:color="D3D3D3"/>
            </w:tcBorders>
            <w:shd w:val="clear" w:color="auto" w:fill="auto"/>
            <w:vAlign w:val="center"/>
            <w:hideMark/>
          </w:tcPr>
          <w:p w14:paraId="5D6ADD6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D2A4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C193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462.346.514,81</w:t>
            </w:r>
          </w:p>
        </w:tc>
        <w:tc>
          <w:tcPr>
            <w:tcW w:w="410" w:type="pct"/>
            <w:tcBorders>
              <w:top w:val="nil"/>
              <w:left w:val="nil"/>
              <w:bottom w:val="single" w:sz="4" w:space="0" w:color="D3D3D3"/>
              <w:right w:val="single" w:sz="4" w:space="0" w:color="D3D3D3"/>
            </w:tcBorders>
            <w:shd w:val="clear" w:color="auto" w:fill="auto"/>
            <w:vAlign w:val="center"/>
            <w:hideMark/>
          </w:tcPr>
          <w:p w14:paraId="6E3160D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24.146.546,69</w:t>
            </w:r>
          </w:p>
        </w:tc>
        <w:tc>
          <w:tcPr>
            <w:tcW w:w="410" w:type="pct"/>
            <w:tcBorders>
              <w:top w:val="nil"/>
              <w:left w:val="nil"/>
              <w:bottom w:val="single" w:sz="4" w:space="0" w:color="D3D3D3"/>
              <w:right w:val="single" w:sz="4" w:space="0" w:color="D3D3D3"/>
            </w:tcBorders>
            <w:shd w:val="clear" w:color="auto" w:fill="auto"/>
            <w:vAlign w:val="center"/>
            <w:hideMark/>
          </w:tcPr>
          <w:p w14:paraId="775D524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194.056.961,90</w:t>
            </w:r>
          </w:p>
        </w:tc>
        <w:tc>
          <w:tcPr>
            <w:tcW w:w="410" w:type="pct"/>
            <w:tcBorders>
              <w:top w:val="nil"/>
              <w:left w:val="nil"/>
              <w:bottom w:val="single" w:sz="4" w:space="0" w:color="D3D3D3"/>
              <w:right w:val="single" w:sz="4" w:space="0" w:color="D3D3D3"/>
            </w:tcBorders>
            <w:shd w:val="clear" w:color="auto" w:fill="auto"/>
            <w:vAlign w:val="center"/>
            <w:hideMark/>
          </w:tcPr>
          <w:p w14:paraId="522B3C5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B6FD3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755.941.869,20</w:t>
            </w:r>
          </w:p>
        </w:tc>
      </w:tr>
      <w:tr w:rsidR="00CF2FE7" w:rsidRPr="006F7A4F" w14:paraId="215BA78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5AD1E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POLGAZ POLATLI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32EB4C" w14:textId="37891443"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C79A9C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3626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93EAB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FE5F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1.146.891,57</w:t>
            </w:r>
          </w:p>
        </w:tc>
        <w:tc>
          <w:tcPr>
            <w:tcW w:w="410" w:type="pct"/>
            <w:tcBorders>
              <w:top w:val="nil"/>
              <w:left w:val="nil"/>
              <w:bottom w:val="single" w:sz="4" w:space="0" w:color="D3D3D3"/>
              <w:right w:val="single" w:sz="4" w:space="0" w:color="D3D3D3"/>
            </w:tcBorders>
            <w:shd w:val="clear" w:color="auto" w:fill="auto"/>
            <w:vAlign w:val="center"/>
            <w:hideMark/>
          </w:tcPr>
          <w:p w14:paraId="59450D6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5.258.343,26</w:t>
            </w:r>
          </w:p>
        </w:tc>
        <w:tc>
          <w:tcPr>
            <w:tcW w:w="410" w:type="pct"/>
            <w:tcBorders>
              <w:top w:val="nil"/>
              <w:left w:val="nil"/>
              <w:bottom w:val="single" w:sz="4" w:space="0" w:color="D3D3D3"/>
              <w:right w:val="single" w:sz="4" w:space="0" w:color="D3D3D3"/>
            </w:tcBorders>
            <w:shd w:val="clear" w:color="auto" w:fill="auto"/>
            <w:vAlign w:val="center"/>
            <w:hideMark/>
          </w:tcPr>
          <w:p w14:paraId="4920848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31.714.836,89</w:t>
            </w:r>
          </w:p>
        </w:tc>
        <w:tc>
          <w:tcPr>
            <w:tcW w:w="410" w:type="pct"/>
            <w:tcBorders>
              <w:top w:val="nil"/>
              <w:left w:val="nil"/>
              <w:bottom w:val="single" w:sz="4" w:space="0" w:color="D3D3D3"/>
              <w:right w:val="single" w:sz="4" w:space="0" w:color="D3D3D3"/>
            </w:tcBorders>
            <w:shd w:val="clear" w:color="auto" w:fill="auto"/>
            <w:vAlign w:val="center"/>
            <w:hideMark/>
          </w:tcPr>
          <w:p w14:paraId="7F8A2EB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305C8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38.120.071,72</w:t>
            </w:r>
          </w:p>
        </w:tc>
      </w:tr>
      <w:tr w:rsidR="00CF2FE7" w:rsidRPr="006F7A4F" w14:paraId="0C904E6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35B357"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2DE247" w14:textId="20DB264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A4E972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0AB44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B3B9B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E8E08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19.698.312,00</w:t>
            </w:r>
          </w:p>
        </w:tc>
        <w:tc>
          <w:tcPr>
            <w:tcW w:w="410" w:type="pct"/>
            <w:tcBorders>
              <w:top w:val="nil"/>
              <w:left w:val="nil"/>
              <w:bottom w:val="single" w:sz="4" w:space="0" w:color="D3D3D3"/>
              <w:right w:val="single" w:sz="4" w:space="0" w:color="D3D3D3"/>
            </w:tcBorders>
            <w:shd w:val="clear" w:color="auto" w:fill="auto"/>
            <w:vAlign w:val="center"/>
            <w:hideMark/>
          </w:tcPr>
          <w:p w14:paraId="06FB3BB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47.642.037,00</w:t>
            </w:r>
          </w:p>
        </w:tc>
        <w:tc>
          <w:tcPr>
            <w:tcW w:w="410" w:type="pct"/>
            <w:tcBorders>
              <w:top w:val="nil"/>
              <w:left w:val="nil"/>
              <w:bottom w:val="single" w:sz="4" w:space="0" w:color="D3D3D3"/>
              <w:right w:val="single" w:sz="4" w:space="0" w:color="D3D3D3"/>
            </w:tcBorders>
            <w:shd w:val="clear" w:color="auto" w:fill="auto"/>
            <w:vAlign w:val="center"/>
            <w:hideMark/>
          </w:tcPr>
          <w:p w14:paraId="6F2FBC8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183.136.777,00</w:t>
            </w:r>
          </w:p>
        </w:tc>
        <w:tc>
          <w:tcPr>
            <w:tcW w:w="410" w:type="pct"/>
            <w:tcBorders>
              <w:top w:val="nil"/>
              <w:left w:val="nil"/>
              <w:bottom w:val="single" w:sz="4" w:space="0" w:color="D3D3D3"/>
              <w:right w:val="single" w:sz="4" w:space="0" w:color="D3D3D3"/>
            </w:tcBorders>
            <w:shd w:val="clear" w:color="auto" w:fill="auto"/>
            <w:vAlign w:val="center"/>
            <w:hideMark/>
          </w:tcPr>
          <w:p w14:paraId="1560F62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CF8E3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250.477.126,00</w:t>
            </w:r>
          </w:p>
        </w:tc>
      </w:tr>
      <w:tr w:rsidR="00CF2FE7" w:rsidRPr="006F7A4F" w14:paraId="524565A0"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1C2DD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167C73" w14:textId="1259619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0CB1133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3B94E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C2CE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E42CC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43.048.950,00</w:t>
            </w:r>
          </w:p>
        </w:tc>
        <w:tc>
          <w:tcPr>
            <w:tcW w:w="410" w:type="pct"/>
            <w:tcBorders>
              <w:top w:val="nil"/>
              <w:left w:val="nil"/>
              <w:bottom w:val="single" w:sz="4" w:space="0" w:color="D3D3D3"/>
              <w:right w:val="single" w:sz="4" w:space="0" w:color="D3D3D3"/>
            </w:tcBorders>
            <w:shd w:val="clear" w:color="auto" w:fill="auto"/>
            <w:vAlign w:val="center"/>
            <w:hideMark/>
          </w:tcPr>
          <w:p w14:paraId="1B95DA3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5.919.164,00</w:t>
            </w:r>
          </w:p>
        </w:tc>
        <w:tc>
          <w:tcPr>
            <w:tcW w:w="410" w:type="pct"/>
            <w:tcBorders>
              <w:top w:val="nil"/>
              <w:left w:val="nil"/>
              <w:bottom w:val="single" w:sz="4" w:space="0" w:color="D3D3D3"/>
              <w:right w:val="single" w:sz="4" w:space="0" w:color="D3D3D3"/>
            </w:tcBorders>
            <w:shd w:val="clear" w:color="auto" w:fill="auto"/>
            <w:vAlign w:val="center"/>
            <w:hideMark/>
          </w:tcPr>
          <w:p w14:paraId="5EE1796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21.504.522,00</w:t>
            </w:r>
          </w:p>
        </w:tc>
        <w:tc>
          <w:tcPr>
            <w:tcW w:w="410" w:type="pct"/>
            <w:tcBorders>
              <w:top w:val="nil"/>
              <w:left w:val="nil"/>
              <w:bottom w:val="single" w:sz="4" w:space="0" w:color="D3D3D3"/>
              <w:right w:val="single" w:sz="4" w:space="0" w:color="D3D3D3"/>
            </w:tcBorders>
            <w:shd w:val="clear" w:color="auto" w:fill="auto"/>
            <w:vAlign w:val="center"/>
            <w:hideMark/>
          </w:tcPr>
          <w:p w14:paraId="0AFC8CC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B16A3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70.472.636,00</w:t>
            </w:r>
          </w:p>
        </w:tc>
      </w:tr>
      <w:tr w:rsidR="00CF2FE7" w:rsidRPr="006F7A4F" w14:paraId="035E83A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587F32"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D14735D" w14:textId="0A02B7B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49A743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69ACD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775F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1451E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5.687,50</w:t>
            </w:r>
          </w:p>
        </w:tc>
        <w:tc>
          <w:tcPr>
            <w:tcW w:w="410" w:type="pct"/>
            <w:tcBorders>
              <w:top w:val="nil"/>
              <w:left w:val="nil"/>
              <w:bottom w:val="single" w:sz="4" w:space="0" w:color="D3D3D3"/>
              <w:right w:val="single" w:sz="4" w:space="0" w:color="D3D3D3"/>
            </w:tcBorders>
            <w:shd w:val="clear" w:color="auto" w:fill="auto"/>
            <w:vAlign w:val="center"/>
            <w:hideMark/>
          </w:tcPr>
          <w:p w14:paraId="5695E8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044B9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4AD5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0A68A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5.687,50</w:t>
            </w:r>
          </w:p>
        </w:tc>
      </w:tr>
      <w:tr w:rsidR="00CF2FE7" w:rsidRPr="006F7A4F" w14:paraId="1AF7112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EE3A9E"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4BB722" w14:textId="254F1F6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3CBD773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93F12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96E2B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83A0B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9E62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6.355.964,01</w:t>
            </w:r>
          </w:p>
        </w:tc>
        <w:tc>
          <w:tcPr>
            <w:tcW w:w="410" w:type="pct"/>
            <w:tcBorders>
              <w:top w:val="nil"/>
              <w:left w:val="nil"/>
              <w:bottom w:val="single" w:sz="4" w:space="0" w:color="D3D3D3"/>
              <w:right w:val="single" w:sz="4" w:space="0" w:color="D3D3D3"/>
            </w:tcBorders>
            <w:shd w:val="clear" w:color="auto" w:fill="auto"/>
            <w:vAlign w:val="center"/>
            <w:hideMark/>
          </w:tcPr>
          <w:p w14:paraId="42BF0CD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16.680.421,52</w:t>
            </w:r>
          </w:p>
        </w:tc>
        <w:tc>
          <w:tcPr>
            <w:tcW w:w="410" w:type="pct"/>
            <w:tcBorders>
              <w:top w:val="nil"/>
              <w:left w:val="nil"/>
              <w:bottom w:val="single" w:sz="4" w:space="0" w:color="D3D3D3"/>
              <w:right w:val="single" w:sz="4" w:space="0" w:color="D3D3D3"/>
            </w:tcBorders>
            <w:shd w:val="clear" w:color="auto" w:fill="auto"/>
            <w:vAlign w:val="center"/>
            <w:hideMark/>
          </w:tcPr>
          <w:p w14:paraId="365C16B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E0C520"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23.036.385,53</w:t>
            </w:r>
          </w:p>
        </w:tc>
      </w:tr>
      <w:tr w:rsidR="00CF2FE7" w:rsidRPr="006F7A4F" w14:paraId="02B78124"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59C54F"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F32DC1" w14:textId="67759607"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D2F3EF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8EB13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25D8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A10B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1.136.145,63</w:t>
            </w:r>
          </w:p>
        </w:tc>
        <w:tc>
          <w:tcPr>
            <w:tcW w:w="410" w:type="pct"/>
            <w:tcBorders>
              <w:top w:val="nil"/>
              <w:left w:val="nil"/>
              <w:bottom w:val="single" w:sz="4" w:space="0" w:color="D3D3D3"/>
              <w:right w:val="single" w:sz="4" w:space="0" w:color="D3D3D3"/>
            </w:tcBorders>
            <w:shd w:val="clear" w:color="auto" w:fill="auto"/>
            <w:vAlign w:val="center"/>
            <w:hideMark/>
          </w:tcPr>
          <w:p w14:paraId="26A09AD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6214A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C055D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A9F20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1.136.145,63</w:t>
            </w:r>
          </w:p>
        </w:tc>
      </w:tr>
      <w:tr w:rsidR="00CF2FE7" w:rsidRPr="006F7A4F" w14:paraId="7ECDD8E2"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4E20031"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2E47E4" w14:textId="250966E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38902D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3EEC9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81C4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3.867.521,38</w:t>
            </w:r>
          </w:p>
        </w:tc>
        <w:tc>
          <w:tcPr>
            <w:tcW w:w="410" w:type="pct"/>
            <w:tcBorders>
              <w:top w:val="nil"/>
              <w:left w:val="nil"/>
              <w:bottom w:val="single" w:sz="4" w:space="0" w:color="D3D3D3"/>
              <w:right w:val="single" w:sz="4" w:space="0" w:color="D3D3D3"/>
            </w:tcBorders>
            <w:shd w:val="clear" w:color="auto" w:fill="auto"/>
            <w:vAlign w:val="center"/>
            <w:hideMark/>
          </w:tcPr>
          <w:p w14:paraId="5131901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21.779.348,00</w:t>
            </w:r>
          </w:p>
        </w:tc>
        <w:tc>
          <w:tcPr>
            <w:tcW w:w="410" w:type="pct"/>
            <w:tcBorders>
              <w:top w:val="nil"/>
              <w:left w:val="nil"/>
              <w:bottom w:val="single" w:sz="4" w:space="0" w:color="D3D3D3"/>
              <w:right w:val="single" w:sz="4" w:space="0" w:color="D3D3D3"/>
            </w:tcBorders>
            <w:shd w:val="clear" w:color="auto" w:fill="auto"/>
            <w:vAlign w:val="center"/>
            <w:hideMark/>
          </w:tcPr>
          <w:p w14:paraId="7571499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170.931,57</w:t>
            </w:r>
          </w:p>
        </w:tc>
        <w:tc>
          <w:tcPr>
            <w:tcW w:w="410" w:type="pct"/>
            <w:tcBorders>
              <w:top w:val="nil"/>
              <w:left w:val="nil"/>
              <w:bottom w:val="single" w:sz="4" w:space="0" w:color="D3D3D3"/>
              <w:right w:val="single" w:sz="4" w:space="0" w:color="D3D3D3"/>
            </w:tcBorders>
            <w:shd w:val="clear" w:color="auto" w:fill="auto"/>
            <w:vAlign w:val="center"/>
            <w:hideMark/>
          </w:tcPr>
          <w:p w14:paraId="16224A5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8B469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1.537.523,80</w:t>
            </w:r>
          </w:p>
        </w:tc>
        <w:tc>
          <w:tcPr>
            <w:tcW w:w="410" w:type="pct"/>
            <w:tcBorders>
              <w:top w:val="nil"/>
              <w:left w:val="nil"/>
              <w:bottom w:val="single" w:sz="4" w:space="0" w:color="D3D3D3"/>
              <w:right w:val="single" w:sz="4" w:space="0" w:color="D3D3D3"/>
            </w:tcBorders>
            <w:shd w:val="clear" w:color="708090" w:fill="708090"/>
            <w:vAlign w:val="center"/>
            <w:hideMark/>
          </w:tcPr>
          <w:p w14:paraId="46211921"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27.355.324,75</w:t>
            </w:r>
          </w:p>
        </w:tc>
      </w:tr>
      <w:tr w:rsidR="00CF2FE7" w:rsidRPr="006F7A4F" w14:paraId="1488A270"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3A06446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D7ABEEB" w14:textId="74BE90E0"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8FB0A4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C4FAA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391.027,01</w:t>
            </w:r>
          </w:p>
        </w:tc>
        <w:tc>
          <w:tcPr>
            <w:tcW w:w="410" w:type="pct"/>
            <w:tcBorders>
              <w:top w:val="nil"/>
              <w:left w:val="nil"/>
              <w:bottom w:val="single" w:sz="4" w:space="0" w:color="D3D3D3"/>
              <w:right w:val="single" w:sz="4" w:space="0" w:color="D3D3D3"/>
            </w:tcBorders>
            <w:shd w:val="clear" w:color="auto" w:fill="auto"/>
            <w:vAlign w:val="center"/>
            <w:hideMark/>
          </w:tcPr>
          <w:p w14:paraId="1CD1153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182.906,99</w:t>
            </w:r>
          </w:p>
        </w:tc>
        <w:tc>
          <w:tcPr>
            <w:tcW w:w="410" w:type="pct"/>
            <w:tcBorders>
              <w:top w:val="nil"/>
              <w:left w:val="nil"/>
              <w:bottom w:val="single" w:sz="4" w:space="0" w:color="D3D3D3"/>
              <w:right w:val="single" w:sz="4" w:space="0" w:color="D3D3D3"/>
            </w:tcBorders>
            <w:shd w:val="clear" w:color="auto" w:fill="auto"/>
            <w:vAlign w:val="center"/>
            <w:hideMark/>
          </w:tcPr>
          <w:p w14:paraId="1C26AC9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3.710.435,04</w:t>
            </w:r>
          </w:p>
        </w:tc>
        <w:tc>
          <w:tcPr>
            <w:tcW w:w="410" w:type="pct"/>
            <w:tcBorders>
              <w:top w:val="nil"/>
              <w:left w:val="nil"/>
              <w:bottom w:val="single" w:sz="4" w:space="0" w:color="D3D3D3"/>
              <w:right w:val="single" w:sz="4" w:space="0" w:color="D3D3D3"/>
            </w:tcBorders>
            <w:shd w:val="clear" w:color="auto" w:fill="auto"/>
            <w:vAlign w:val="center"/>
            <w:hideMark/>
          </w:tcPr>
          <w:p w14:paraId="12B770F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506.862,00</w:t>
            </w:r>
          </w:p>
        </w:tc>
        <w:tc>
          <w:tcPr>
            <w:tcW w:w="410" w:type="pct"/>
            <w:tcBorders>
              <w:top w:val="nil"/>
              <w:left w:val="nil"/>
              <w:bottom w:val="single" w:sz="4" w:space="0" w:color="D3D3D3"/>
              <w:right w:val="single" w:sz="4" w:space="0" w:color="D3D3D3"/>
            </w:tcBorders>
            <w:shd w:val="clear" w:color="auto" w:fill="auto"/>
            <w:vAlign w:val="center"/>
            <w:hideMark/>
          </w:tcPr>
          <w:p w14:paraId="2274E32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3C51C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681.956,00</w:t>
            </w:r>
          </w:p>
        </w:tc>
        <w:tc>
          <w:tcPr>
            <w:tcW w:w="410" w:type="pct"/>
            <w:tcBorders>
              <w:top w:val="nil"/>
              <w:left w:val="nil"/>
              <w:bottom w:val="single" w:sz="4" w:space="0" w:color="D3D3D3"/>
              <w:right w:val="single" w:sz="4" w:space="0" w:color="D3D3D3"/>
            </w:tcBorders>
            <w:shd w:val="clear" w:color="708090" w:fill="708090"/>
            <w:vAlign w:val="center"/>
            <w:hideMark/>
          </w:tcPr>
          <w:p w14:paraId="1A1AE32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5.473.187,04</w:t>
            </w:r>
          </w:p>
        </w:tc>
      </w:tr>
      <w:tr w:rsidR="00CF2FE7" w:rsidRPr="006F7A4F" w14:paraId="5FBD48D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CC6BA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SOCAR TURKEY PETROKİMYA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4B55D0" w14:textId="4DC8C81A"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27EC7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A7A49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62FFE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FF940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428.593.864,43</w:t>
            </w:r>
          </w:p>
        </w:tc>
        <w:tc>
          <w:tcPr>
            <w:tcW w:w="410" w:type="pct"/>
            <w:tcBorders>
              <w:top w:val="nil"/>
              <w:left w:val="nil"/>
              <w:bottom w:val="single" w:sz="4" w:space="0" w:color="D3D3D3"/>
              <w:right w:val="single" w:sz="4" w:space="0" w:color="D3D3D3"/>
            </w:tcBorders>
            <w:shd w:val="clear" w:color="auto" w:fill="auto"/>
            <w:vAlign w:val="center"/>
            <w:hideMark/>
          </w:tcPr>
          <w:p w14:paraId="15DEFEA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DD11C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0004D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C593A0"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428.593.864,43</w:t>
            </w:r>
          </w:p>
        </w:tc>
      </w:tr>
      <w:tr w:rsidR="00CF2FE7" w:rsidRPr="006F7A4F" w14:paraId="20A7E12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9FAF79"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1BB995" w14:textId="2AB1687C"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1AAB501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C365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2E1D2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20F75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33.013.986,03</w:t>
            </w:r>
          </w:p>
        </w:tc>
        <w:tc>
          <w:tcPr>
            <w:tcW w:w="410" w:type="pct"/>
            <w:tcBorders>
              <w:top w:val="nil"/>
              <w:left w:val="nil"/>
              <w:bottom w:val="single" w:sz="4" w:space="0" w:color="D3D3D3"/>
              <w:right w:val="single" w:sz="4" w:space="0" w:color="D3D3D3"/>
            </w:tcBorders>
            <w:shd w:val="clear" w:color="auto" w:fill="auto"/>
            <w:vAlign w:val="center"/>
            <w:hideMark/>
          </w:tcPr>
          <w:p w14:paraId="6FBDE22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25.585.461,51</w:t>
            </w:r>
          </w:p>
        </w:tc>
        <w:tc>
          <w:tcPr>
            <w:tcW w:w="410" w:type="pct"/>
            <w:tcBorders>
              <w:top w:val="nil"/>
              <w:left w:val="nil"/>
              <w:bottom w:val="single" w:sz="4" w:space="0" w:color="D3D3D3"/>
              <w:right w:val="single" w:sz="4" w:space="0" w:color="D3D3D3"/>
            </w:tcBorders>
            <w:shd w:val="clear" w:color="auto" w:fill="auto"/>
            <w:vAlign w:val="center"/>
            <w:hideMark/>
          </w:tcPr>
          <w:p w14:paraId="629AD82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59.372.475,77</w:t>
            </w:r>
          </w:p>
        </w:tc>
        <w:tc>
          <w:tcPr>
            <w:tcW w:w="410" w:type="pct"/>
            <w:tcBorders>
              <w:top w:val="nil"/>
              <w:left w:val="nil"/>
              <w:bottom w:val="single" w:sz="4" w:space="0" w:color="D3D3D3"/>
              <w:right w:val="single" w:sz="4" w:space="0" w:color="D3D3D3"/>
            </w:tcBorders>
            <w:shd w:val="clear" w:color="auto" w:fill="auto"/>
            <w:vAlign w:val="center"/>
            <w:hideMark/>
          </w:tcPr>
          <w:p w14:paraId="69640BB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17.636,08</w:t>
            </w:r>
          </w:p>
        </w:tc>
        <w:tc>
          <w:tcPr>
            <w:tcW w:w="410" w:type="pct"/>
            <w:tcBorders>
              <w:top w:val="nil"/>
              <w:left w:val="nil"/>
              <w:bottom w:val="single" w:sz="4" w:space="0" w:color="D3D3D3"/>
              <w:right w:val="single" w:sz="4" w:space="0" w:color="D3D3D3"/>
            </w:tcBorders>
            <w:shd w:val="clear" w:color="708090" w:fill="708090"/>
            <w:vAlign w:val="center"/>
            <w:hideMark/>
          </w:tcPr>
          <w:p w14:paraId="3E215ADF"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117.989.559,38</w:t>
            </w:r>
          </w:p>
        </w:tc>
      </w:tr>
      <w:tr w:rsidR="00CF2FE7" w:rsidRPr="006F7A4F" w14:paraId="125ACAB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74405F"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D65BBE" w14:textId="73022B1F"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38A83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151.679.726,89</w:t>
            </w:r>
          </w:p>
        </w:tc>
        <w:tc>
          <w:tcPr>
            <w:tcW w:w="410" w:type="pct"/>
            <w:tcBorders>
              <w:top w:val="nil"/>
              <w:left w:val="nil"/>
              <w:bottom w:val="single" w:sz="4" w:space="0" w:color="D3D3D3"/>
              <w:right w:val="single" w:sz="4" w:space="0" w:color="D3D3D3"/>
            </w:tcBorders>
            <w:shd w:val="clear" w:color="auto" w:fill="auto"/>
            <w:vAlign w:val="center"/>
            <w:hideMark/>
          </w:tcPr>
          <w:p w14:paraId="13D293D2"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7D89B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186A8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107.943.272,55</w:t>
            </w:r>
          </w:p>
        </w:tc>
        <w:tc>
          <w:tcPr>
            <w:tcW w:w="410" w:type="pct"/>
            <w:tcBorders>
              <w:top w:val="nil"/>
              <w:left w:val="nil"/>
              <w:bottom w:val="single" w:sz="4" w:space="0" w:color="D3D3D3"/>
              <w:right w:val="single" w:sz="4" w:space="0" w:color="D3D3D3"/>
            </w:tcBorders>
            <w:shd w:val="clear" w:color="auto" w:fill="auto"/>
            <w:vAlign w:val="center"/>
            <w:hideMark/>
          </w:tcPr>
          <w:p w14:paraId="32BB6FF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C450E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60311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4724C8"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259.622.999,44</w:t>
            </w:r>
          </w:p>
        </w:tc>
      </w:tr>
      <w:tr w:rsidR="00CF2FE7" w:rsidRPr="006F7A4F" w14:paraId="4B95B4F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1EF7C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lastRenderedPageBreak/>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14D426" w14:textId="353D2871"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D1BB8D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F779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A862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39.005,57</w:t>
            </w:r>
          </w:p>
        </w:tc>
        <w:tc>
          <w:tcPr>
            <w:tcW w:w="410" w:type="pct"/>
            <w:tcBorders>
              <w:top w:val="nil"/>
              <w:left w:val="nil"/>
              <w:bottom w:val="single" w:sz="4" w:space="0" w:color="D3D3D3"/>
              <w:right w:val="single" w:sz="4" w:space="0" w:color="D3D3D3"/>
            </w:tcBorders>
            <w:shd w:val="clear" w:color="auto" w:fill="auto"/>
            <w:vAlign w:val="center"/>
            <w:hideMark/>
          </w:tcPr>
          <w:p w14:paraId="5529AB3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2.138.996,44</w:t>
            </w:r>
          </w:p>
        </w:tc>
        <w:tc>
          <w:tcPr>
            <w:tcW w:w="410" w:type="pct"/>
            <w:tcBorders>
              <w:top w:val="nil"/>
              <w:left w:val="nil"/>
              <w:bottom w:val="single" w:sz="4" w:space="0" w:color="D3D3D3"/>
              <w:right w:val="single" w:sz="4" w:space="0" w:color="D3D3D3"/>
            </w:tcBorders>
            <w:shd w:val="clear" w:color="auto" w:fill="auto"/>
            <w:vAlign w:val="center"/>
            <w:hideMark/>
          </w:tcPr>
          <w:p w14:paraId="3A9AFC8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2.886.676,62</w:t>
            </w:r>
          </w:p>
        </w:tc>
        <w:tc>
          <w:tcPr>
            <w:tcW w:w="410" w:type="pct"/>
            <w:tcBorders>
              <w:top w:val="nil"/>
              <w:left w:val="nil"/>
              <w:bottom w:val="single" w:sz="4" w:space="0" w:color="D3D3D3"/>
              <w:right w:val="single" w:sz="4" w:space="0" w:color="D3D3D3"/>
            </w:tcBorders>
            <w:shd w:val="clear" w:color="auto" w:fill="auto"/>
            <w:vAlign w:val="center"/>
            <w:hideMark/>
          </w:tcPr>
          <w:p w14:paraId="66D7B2A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147.145,80</w:t>
            </w:r>
          </w:p>
        </w:tc>
        <w:tc>
          <w:tcPr>
            <w:tcW w:w="410" w:type="pct"/>
            <w:tcBorders>
              <w:top w:val="nil"/>
              <w:left w:val="nil"/>
              <w:bottom w:val="single" w:sz="4" w:space="0" w:color="D3D3D3"/>
              <w:right w:val="single" w:sz="4" w:space="0" w:color="D3D3D3"/>
            </w:tcBorders>
            <w:shd w:val="clear" w:color="auto" w:fill="auto"/>
            <w:vAlign w:val="center"/>
            <w:hideMark/>
          </w:tcPr>
          <w:p w14:paraId="7BEE373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39.067,57</w:t>
            </w:r>
          </w:p>
        </w:tc>
        <w:tc>
          <w:tcPr>
            <w:tcW w:w="410" w:type="pct"/>
            <w:tcBorders>
              <w:top w:val="nil"/>
              <w:left w:val="nil"/>
              <w:bottom w:val="single" w:sz="4" w:space="0" w:color="D3D3D3"/>
              <w:right w:val="single" w:sz="4" w:space="0" w:color="D3D3D3"/>
            </w:tcBorders>
            <w:shd w:val="clear" w:color="708090" w:fill="708090"/>
            <w:vAlign w:val="center"/>
            <w:hideMark/>
          </w:tcPr>
          <w:p w14:paraId="7CC924CD"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5.250.892,00</w:t>
            </w:r>
          </w:p>
        </w:tc>
      </w:tr>
      <w:tr w:rsidR="00CF2FE7" w:rsidRPr="006F7A4F" w14:paraId="442D641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4D8376"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3DB92421" w14:textId="06454B59"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2ABCCC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17.358.057,72</w:t>
            </w:r>
          </w:p>
        </w:tc>
        <w:tc>
          <w:tcPr>
            <w:tcW w:w="410" w:type="pct"/>
            <w:tcBorders>
              <w:top w:val="nil"/>
              <w:left w:val="nil"/>
              <w:bottom w:val="single" w:sz="4" w:space="0" w:color="D3D3D3"/>
              <w:right w:val="single" w:sz="4" w:space="0" w:color="D3D3D3"/>
            </w:tcBorders>
            <w:shd w:val="clear" w:color="auto" w:fill="auto"/>
            <w:vAlign w:val="center"/>
            <w:hideMark/>
          </w:tcPr>
          <w:p w14:paraId="13DC7A8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5BE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6ABE3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57.175.931,22</w:t>
            </w:r>
          </w:p>
        </w:tc>
        <w:tc>
          <w:tcPr>
            <w:tcW w:w="410" w:type="pct"/>
            <w:tcBorders>
              <w:top w:val="nil"/>
              <w:left w:val="nil"/>
              <w:bottom w:val="single" w:sz="4" w:space="0" w:color="D3D3D3"/>
              <w:right w:val="single" w:sz="4" w:space="0" w:color="D3D3D3"/>
            </w:tcBorders>
            <w:shd w:val="clear" w:color="auto" w:fill="auto"/>
            <w:vAlign w:val="center"/>
            <w:hideMark/>
          </w:tcPr>
          <w:p w14:paraId="2A111F5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166.649,99</w:t>
            </w:r>
          </w:p>
        </w:tc>
        <w:tc>
          <w:tcPr>
            <w:tcW w:w="410" w:type="pct"/>
            <w:tcBorders>
              <w:top w:val="nil"/>
              <w:left w:val="nil"/>
              <w:bottom w:val="single" w:sz="4" w:space="0" w:color="D3D3D3"/>
              <w:right w:val="single" w:sz="4" w:space="0" w:color="D3D3D3"/>
            </w:tcBorders>
            <w:shd w:val="clear" w:color="auto" w:fill="auto"/>
            <w:vAlign w:val="center"/>
            <w:hideMark/>
          </w:tcPr>
          <w:p w14:paraId="6DEC767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89AAF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36.855,05</w:t>
            </w:r>
          </w:p>
        </w:tc>
        <w:tc>
          <w:tcPr>
            <w:tcW w:w="410" w:type="pct"/>
            <w:tcBorders>
              <w:top w:val="nil"/>
              <w:left w:val="nil"/>
              <w:bottom w:val="single" w:sz="4" w:space="0" w:color="D3D3D3"/>
              <w:right w:val="single" w:sz="4" w:space="0" w:color="D3D3D3"/>
            </w:tcBorders>
            <w:shd w:val="clear" w:color="708090" w:fill="708090"/>
            <w:vAlign w:val="center"/>
            <w:hideMark/>
          </w:tcPr>
          <w:p w14:paraId="7370A9C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74.737.493,99</w:t>
            </w:r>
          </w:p>
        </w:tc>
      </w:tr>
      <w:tr w:rsidR="00CF2FE7" w:rsidRPr="006F7A4F" w14:paraId="5657F69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66E1CA"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F0C4C5" w14:textId="2B685612"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7CB990D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712D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9B014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8BB5D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20.901.464,62</w:t>
            </w:r>
          </w:p>
        </w:tc>
        <w:tc>
          <w:tcPr>
            <w:tcW w:w="410" w:type="pct"/>
            <w:tcBorders>
              <w:top w:val="nil"/>
              <w:left w:val="nil"/>
              <w:bottom w:val="single" w:sz="4" w:space="0" w:color="D3D3D3"/>
              <w:right w:val="single" w:sz="4" w:space="0" w:color="D3D3D3"/>
            </w:tcBorders>
            <w:shd w:val="clear" w:color="auto" w:fill="auto"/>
            <w:vAlign w:val="center"/>
            <w:hideMark/>
          </w:tcPr>
          <w:p w14:paraId="1DCAC3E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45.622.384,76</w:t>
            </w:r>
          </w:p>
        </w:tc>
        <w:tc>
          <w:tcPr>
            <w:tcW w:w="410" w:type="pct"/>
            <w:tcBorders>
              <w:top w:val="nil"/>
              <w:left w:val="nil"/>
              <w:bottom w:val="single" w:sz="4" w:space="0" w:color="D3D3D3"/>
              <w:right w:val="single" w:sz="4" w:space="0" w:color="D3D3D3"/>
            </w:tcBorders>
            <w:shd w:val="clear" w:color="auto" w:fill="auto"/>
            <w:vAlign w:val="center"/>
            <w:hideMark/>
          </w:tcPr>
          <w:p w14:paraId="06CB535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127.819.395,05</w:t>
            </w:r>
          </w:p>
        </w:tc>
        <w:tc>
          <w:tcPr>
            <w:tcW w:w="410" w:type="pct"/>
            <w:tcBorders>
              <w:top w:val="nil"/>
              <w:left w:val="nil"/>
              <w:bottom w:val="single" w:sz="4" w:space="0" w:color="D3D3D3"/>
              <w:right w:val="single" w:sz="4" w:space="0" w:color="D3D3D3"/>
            </w:tcBorders>
            <w:shd w:val="clear" w:color="auto" w:fill="auto"/>
            <w:vAlign w:val="center"/>
            <w:hideMark/>
          </w:tcPr>
          <w:p w14:paraId="4149B85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217.439,45</w:t>
            </w:r>
          </w:p>
        </w:tc>
        <w:tc>
          <w:tcPr>
            <w:tcW w:w="410" w:type="pct"/>
            <w:tcBorders>
              <w:top w:val="nil"/>
              <w:left w:val="nil"/>
              <w:bottom w:val="single" w:sz="4" w:space="0" w:color="D3D3D3"/>
              <w:right w:val="single" w:sz="4" w:space="0" w:color="D3D3D3"/>
            </w:tcBorders>
            <w:shd w:val="clear" w:color="708090" w:fill="708090"/>
            <w:vAlign w:val="center"/>
            <w:hideMark/>
          </w:tcPr>
          <w:p w14:paraId="44323CE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194.560.683,88</w:t>
            </w:r>
          </w:p>
        </w:tc>
      </w:tr>
      <w:tr w:rsidR="00CF2FE7" w:rsidRPr="006F7A4F" w14:paraId="52052CFC"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9CA67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AA5336" w14:textId="5CBAC7FB"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446F26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85.489.368,15</w:t>
            </w:r>
          </w:p>
        </w:tc>
        <w:tc>
          <w:tcPr>
            <w:tcW w:w="410" w:type="pct"/>
            <w:tcBorders>
              <w:top w:val="nil"/>
              <w:left w:val="nil"/>
              <w:bottom w:val="single" w:sz="4" w:space="0" w:color="D3D3D3"/>
              <w:right w:val="single" w:sz="4" w:space="0" w:color="D3D3D3"/>
            </w:tcBorders>
            <w:shd w:val="clear" w:color="auto" w:fill="auto"/>
            <w:vAlign w:val="center"/>
            <w:hideMark/>
          </w:tcPr>
          <w:p w14:paraId="10CDD3E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6014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BF6E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296.057.643,10</w:t>
            </w:r>
          </w:p>
        </w:tc>
        <w:tc>
          <w:tcPr>
            <w:tcW w:w="410" w:type="pct"/>
            <w:tcBorders>
              <w:top w:val="nil"/>
              <w:left w:val="nil"/>
              <w:bottom w:val="single" w:sz="4" w:space="0" w:color="D3D3D3"/>
              <w:right w:val="single" w:sz="4" w:space="0" w:color="D3D3D3"/>
            </w:tcBorders>
            <w:shd w:val="clear" w:color="auto" w:fill="auto"/>
            <w:vAlign w:val="center"/>
            <w:hideMark/>
          </w:tcPr>
          <w:p w14:paraId="332AF9C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61.182.159,63</w:t>
            </w:r>
          </w:p>
        </w:tc>
        <w:tc>
          <w:tcPr>
            <w:tcW w:w="410" w:type="pct"/>
            <w:tcBorders>
              <w:top w:val="nil"/>
              <w:left w:val="nil"/>
              <w:bottom w:val="single" w:sz="4" w:space="0" w:color="D3D3D3"/>
              <w:right w:val="single" w:sz="4" w:space="0" w:color="D3D3D3"/>
            </w:tcBorders>
            <w:shd w:val="clear" w:color="auto" w:fill="auto"/>
            <w:vAlign w:val="center"/>
            <w:hideMark/>
          </w:tcPr>
          <w:p w14:paraId="12BCC0E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266.771.597,48</w:t>
            </w:r>
          </w:p>
        </w:tc>
        <w:tc>
          <w:tcPr>
            <w:tcW w:w="410" w:type="pct"/>
            <w:tcBorders>
              <w:top w:val="nil"/>
              <w:left w:val="nil"/>
              <w:bottom w:val="single" w:sz="4" w:space="0" w:color="D3D3D3"/>
              <w:right w:val="single" w:sz="4" w:space="0" w:color="D3D3D3"/>
            </w:tcBorders>
            <w:shd w:val="clear" w:color="auto" w:fill="auto"/>
            <w:vAlign w:val="center"/>
            <w:hideMark/>
          </w:tcPr>
          <w:p w14:paraId="6E420D1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FC8EF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709.500.768,37</w:t>
            </w:r>
          </w:p>
        </w:tc>
      </w:tr>
      <w:tr w:rsidR="00CF2FE7" w:rsidRPr="006F7A4F" w14:paraId="6209DD9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9BB39D"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0F464F60" w14:textId="0496C10D"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75FD857"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FB398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D9D0A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2722E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131.895.268,00</w:t>
            </w:r>
          </w:p>
        </w:tc>
        <w:tc>
          <w:tcPr>
            <w:tcW w:w="410" w:type="pct"/>
            <w:tcBorders>
              <w:top w:val="nil"/>
              <w:left w:val="nil"/>
              <w:bottom w:val="single" w:sz="4" w:space="0" w:color="D3D3D3"/>
              <w:right w:val="single" w:sz="4" w:space="0" w:color="D3D3D3"/>
            </w:tcBorders>
            <w:shd w:val="clear" w:color="auto" w:fill="auto"/>
            <w:vAlign w:val="center"/>
            <w:hideMark/>
          </w:tcPr>
          <w:p w14:paraId="357328F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F7BA9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BEF0E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63.974,00</w:t>
            </w:r>
          </w:p>
        </w:tc>
        <w:tc>
          <w:tcPr>
            <w:tcW w:w="410" w:type="pct"/>
            <w:tcBorders>
              <w:top w:val="nil"/>
              <w:left w:val="nil"/>
              <w:bottom w:val="single" w:sz="4" w:space="0" w:color="D3D3D3"/>
              <w:right w:val="single" w:sz="4" w:space="0" w:color="D3D3D3"/>
            </w:tcBorders>
            <w:shd w:val="clear" w:color="708090" w:fill="708090"/>
            <w:vAlign w:val="center"/>
            <w:hideMark/>
          </w:tcPr>
          <w:p w14:paraId="0F2D906A"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131.959.242,00</w:t>
            </w:r>
          </w:p>
        </w:tc>
      </w:tr>
      <w:tr w:rsidR="00CF2FE7" w:rsidRPr="006F7A4F" w14:paraId="6729DB21"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86D4B4"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UDAŞ UŞAK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9AD7FA" w14:textId="2678D389"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Distubition License</w:t>
            </w:r>
          </w:p>
        </w:tc>
        <w:tc>
          <w:tcPr>
            <w:tcW w:w="410" w:type="pct"/>
            <w:tcBorders>
              <w:top w:val="nil"/>
              <w:left w:val="nil"/>
              <w:bottom w:val="single" w:sz="4" w:space="0" w:color="D3D3D3"/>
              <w:right w:val="single" w:sz="4" w:space="0" w:color="D3D3D3"/>
            </w:tcBorders>
            <w:shd w:val="clear" w:color="auto" w:fill="auto"/>
            <w:vAlign w:val="center"/>
            <w:hideMark/>
          </w:tcPr>
          <w:p w14:paraId="695C82C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33C1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F5A9C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7F2C8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8.084.605,91</w:t>
            </w:r>
          </w:p>
        </w:tc>
        <w:tc>
          <w:tcPr>
            <w:tcW w:w="410" w:type="pct"/>
            <w:tcBorders>
              <w:top w:val="nil"/>
              <w:left w:val="nil"/>
              <w:bottom w:val="single" w:sz="4" w:space="0" w:color="D3D3D3"/>
              <w:right w:val="single" w:sz="4" w:space="0" w:color="D3D3D3"/>
            </w:tcBorders>
            <w:shd w:val="clear" w:color="auto" w:fill="auto"/>
            <w:vAlign w:val="center"/>
            <w:hideMark/>
          </w:tcPr>
          <w:p w14:paraId="75DD27B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12.426.703,80</w:t>
            </w:r>
          </w:p>
        </w:tc>
        <w:tc>
          <w:tcPr>
            <w:tcW w:w="410" w:type="pct"/>
            <w:tcBorders>
              <w:top w:val="nil"/>
              <w:left w:val="nil"/>
              <w:bottom w:val="single" w:sz="4" w:space="0" w:color="D3D3D3"/>
              <w:right w:val="single" w:sz="4" w:space="0" w:color="D3D3D3"/>
            </w:tcBorders>
            <w:shd w:val="clear" w:color="auto" w:fill="auto"/>
            <w:vAlign w:val="center"/>
            <w:hideMark/>
          </w:tcPr>
          <w:p w14:paraId="40487E8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64.786.400,93</w:t>
            </w:r>
          </w:p>
        </w:tc>
        <w:tc>
          <w:tcPr>
            <w:tcW w:w="410" w:type="pct"/>
            <w:tcBorders>
              <w:top w:val="nil"/>
              <w:left w:val="nil"/>
              <w:bottom w:val="single" w:sz="4" w:space="0" w:color="D3D3D3"/>
              <w:right w:val="single" w:sz="4" w:space="0" w:color="D3D3D3"/>
            </w:tcBorders>
            <w:shd w:val="clear" w:color="auto" w:fill="auto"/>
            <w:vAlign w:val="center"/>
            <w:hideMark/>
          </w:tcPr>
          <w:p w14:paraId="382BCB8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2CC26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85.297.710,65</w:t>
            </w:r>
          </w:p>
        </w:tc>
      </w:tr>
      <w:tr w:rsidR="00CF2FE7" w:rsidRPr="006F7A4F" w14:paraId="4754F52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C85D4D"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VTC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B03B6C" w14:textId="0457F103"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3E4800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0FF4DD"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671,55</w:t>
            </w:r>
          </w:p>
        </w:tc>
        <w:tc>
          <w:tcPr>
            <w:tcW w:w="410" w:type="pct"/>
            <w:tcBorders>
              <w:top w:val="nil"/>
              <w:left w:val="nil"/>
              <w:bottom w:val="single" w:sz="4" w:space="0" w:color="D3D3D3"/>
              <w:right w:val="single" w:sz="4" w:space="0" w:color="D3D3D3"/>
            </w:tcBorders>
            <w:shd w:val="clear" w:color="auto" w:fill="auto"/>
            <w:vAlign w:val="center"/>
            <w:hideMark/>
          </w:tcPr>
          <w:p w14:paraId="0F31B33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B4A178"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A3285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4EC6A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28CDFB"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72B9F6"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671,55</w:t>
            </w:r>
          </w:p>
        </w:tc>
      </w:tr>
      <w:tr w:rsidR="00CF2FE7" w:rsidRPr="006F7A4F" w14:paraId="556697E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4DFF83"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850015B" w14:textId="3CC5A315"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4050E5D0"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8D29A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43514"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F4FD5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2.066.368,94</w:t>
            </w:r>
          </w:p>
        </w:tc>
        <w:tc>
          <w:tcPr>
            <w:tcW w:w="410" w:type="pct"/>
            <w:tcBorders>
              <w:top w:val="nil"/>
              <w:left w:val="nil"/>
              <w:bottom w:val="single" w:sz="4" w:space="0" w:color="D3D3D3"/>
              <w:right w:val="single" w:sz="4" w:space="0" w:color="D3D3D3"/>
            </w:tcBorders>
            <w:shd w:val="clear" w:color="auto" w:fill="auto"/>
            <w:vAlign w:val="center"/>
            <w:hideMark/>
          </w:tcPr>
          <w:p w14:paraId="07A7812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3.218.952,26</w:t>
            </w:r>
          </w:p>
        </w:tc>
        <w:tc>
          <w:tcPr>
            <w:tcW w:w="410" w:type="pct"/>
            <w:tcBorders>
              <w:top w:val="nil"/>
              <w:left w:val="nil"/>
              <w:bottom w:val="single" w:sz="4" w:space="0" w:color="D3D3D3"/>
              <w:right w:val="single" w:sz="4" w:space="0" w:color="D3D3D3"/>
            </w:tcBorders>
            <w:shd w:val="clear" w:color="auto" w:fill="auto"/>
            <w:vAlign w:val="center"/>
            <w:hideMark/>
          </w:tcPr>
          <w:p w14:paraId="4012250F"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24.637,00</w:t>
            </w:r>
          </w:p>
        </w:tc>
        <w:tc>
          <w:tcPr>
            <w:tcW w:w="410" w:type="pct"/>
            <w:tcBorders>
              <w:top w:val="nil"/>
              <w:left w:val="nil"/>
              <w:bottom w:val="single" w:sz="4" w:space="0" w:color="D3D3D3"/>
              <w:right w:val="single" w:sz="4" w:space="0" w:color="D3D3D3"/>
            </w:tcBorders>
            <w:shd w:val="clear" w:color="auto" w:fill="auto"/>
            <w:vAlign w:val="center"/>
            <w:hideMark/>
          </w:tcPr>
          <w:p w14:paraId="13248845"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8C6E0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5.309.958,20</w:t>
            </w:r>
          </w:p>
        </w:tc>
      </w:tr>
      <w:tr w:rsidR="00CF2FE7" w:rsidRPr="006F7A4F" w14:paraId="19AB56A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DF49B8"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ZORLU DOĞAL GAZ İTHALAT İHRACAT VE TOPTAN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1C03E5" w14:textId="050E2FCE" w:rsidR="00CF2FE7" w:rsidRPr="006F7A4F" w:rsidRDefault="00865540"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CE18D1"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35.972.659,28</w:t>
            </w:r>
          </w:p>
        </w:tc>
        <w:tc>
          <w:tcPr>
            <w:tcW w:w="410" w:type="pct"/>
            <w:tcBorders>
              <w:top w:val="nil"/>
              <w:left w:val="nil"/>
              <w:bottom w:val="single" w:sz="4" w:space="0" w:color="D3D3D3"/>
              <w:right w:val="single" w:sz="4" w:space="0" w:color="D3D3D3"/>
            </w:tcBorders>
            <w:shd w:val="clear" w:color="auto" w:fill="auto"/>
            <w:vAlign w:val="center"/>
            <w:hideMark/>
          </w:tcPr>
          <w:p w14:paraId="169B05B6"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36CD4A"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E763C"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BABA49"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8937DE"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312613" w14:textId="77777777" w:rsidR="00CF2FE7" w:rsidRPr="006F7A4F" w:rsidRDefault="00CF2FE7" w:rsidP="00CF2FE7">
            <w:pPr>
              <w:spacing w:after="0" w:line="240" w:lineRule="auto"/>
              <w:jc w:val="right"/>
              <w:rPr>
                <w:rFonts w:ascii="Times New Roman" w:eastAsia="Times New Roman" w:hAnsi="Times New Roman" w:cs="Times New Roman"/>
                <w:color w:val="000000"/>
                <w:sz w:val="16"/>
                <w:szCs w:val="16"/>
                <w:lang w:eastAsia="tr-TR"/>
              </w:rPr>
            </w:pPr>
            <w:r w:rsidRPr="006F7A4F">
              <w:rPr>
                <w:rFonts w:ascii="Times New Roman" w:eastAsia="Times New Roman" w:hAnsi="Times New Roman" w:cs="Times New Roman"/>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8E8C5C"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35.972.659,28</w:t>
            </w:r>
          </w:p>
        </w:tc>
      </w:tr>
      <w:tr w:rsidR="00CF2FE7" w:rsidRPr="006F7A4F" w14:paraId="4FD6F78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28051B" w14:textId="77777777" w:rsidR="00CF2FE7" w:rsidRPr="006F7A4F" w:rsidRDefault="00CF2FE7"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358BEBD" w14:textId="0C4C96C7" w:rsidR="00CF2FE7" w:rsidRPr="006F7A4F" w:rsidRDefault="005D4FB4" w:rsidP="00CF2FE7">
            <w:pPr>
              <w:spacing w:after="0" w:line="240" w:lineRule="auto"/>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E9A420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11.258.003.438,86</w:t>
            </w:r>
          </w:p>
        </w:tc>
        <w:tc>
          <w:tcPr>
            <w:tcW w:w="410" w:type="pct"/>
            <w:tcBorders>
              <w:top w:val="nil"/>
              <w:left w:val="nil"/>
              <w:bottom w:val="single" w:sz="4" w:space="0" w:color="D3D3D3"/>
              <w:right w:val="single" w:sz="4" w:space="0" w:color="D3D3D3"/>
            </w:tcBorders>
            <w:shd w:val="clear" w:color="708090" w:fill="708090"/>
            <w:vAlign w:val="center"/>
            <w:hideMark/>
          </w:tcPr>
          <w:p w14:paraId="5EE32F66"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1.842.047.025,23</w:t>
            </w:r>
          </w:p>
        </w:tc>
        <w:tc>
          <w:tcPr>
            <w:tcW w:w="410" w:type="pct"/>
            <w:tcBorders>
              <w:top w:val="nil"/>
              <w:left w:val="nil"/>
              <w:bottom w:val="single" w:sz="4" w:space="0" w:color="D3D3D3"/>
              <w:right w:val="single" w:sz="4" w:space="0" w:color="D3D3D3"/>
            </w:tcBorders>
            <w:shd w:val="clear" w:color="708090" w:fill="708090"/>
            <w:vAlign w:val="center"/>
            <w:hideMark/>
          </w:tcPr>
          <w:p w14:paraId="4C9E52BE"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147.629.158,28</w:t>
            </w:r>
          </w:p>
        </w:tc>
        <w:tc>
          <w:tcPr>
            <w:tcW w:w="410" w:type="pct"/>
            <w:tcBorders>
              <w:top w:val="nil"/>
              <w:left w:val="nil"/>
              <w:bottom w:val="single" w:sz="4" w:space="0" w:color="D3D3D3"/>
              <w:right w:val="single" w:sz="4" w:space="0" w:color="D3D3D3"/>
            </w:tcBorders>
            <w:shd w:val="clear" w:color="708090" w:fill="708090"/>
            <w:vAlign w:val="center"/>
            <w:hideMark/>
          </w:tcPr>
          <w:p w14:paraId="70D91212"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12.424.039.543,50</w:t>
            </w:r>
          </w:p>
        </w:tc>
        <w:tc>
          <w:tcPr>
            <w:tcW w:w="410" w:type="pct"/>
            <w:tcBorders>
              <w:top w:val="nil"/>
              <w:left w:val="nil"/>
              <w:bottom w:val="single" w:sz="4" w:space="0" w:color="D3D3D3"/>
              <w:right w:val="single" w:sz="4" w:space="0" w:color="D3D3D3"/>
            </w:tcBorders>
            <w:shd w:val="clear" w:color="708090" w:fill="708090"/>
            <w:vAlign w:val="center"/>
            <w:hideMark/>
          </w:tcPr>
          <w:p w14:paraId="52972E94"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4.606.060.699,53</w:t>
            </w:r>
          </w:p>
        </w:tc>
        <w:tc>
          <w:tcPr>
            <w:tcW w:w="410" w:type="pct"/>
            <w:tcBorders>
              <w:top w:val="nil"/>
              <w:left w:val="nil"/>
              <w:bottom w:val="single" w:sz="4" w:space="0" w:color="D3D3D3"/>
              <w:right w:val="single" w:sz="4" w:space="0" w:color="D3D3D3"/>
            </w:tcBorders>
            <w:shd w:val="clear" w:color="708090" w:fill="708090"/>
            <w:vAlign w:val="center"/>
            <w:hideMark/>
          </w:tcPr>
          <w:p w14:paraId="0CE2CF4B"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14.396.424.274,37</w:t>
            </w:r>
          </w:p>
        </w:tc>
        <w:tc>
          <w:tcPr>
            <w:tcW w:w="410" w:type="pct"/>
            <w:tcBorders>
              <w:top w:val="nil"/>
              <w:left w:val="nil"/>
              <w:bottom w:val="single" w:sz="4" w:space="0" w:color="D3D3D3"/>
              <w:right w:val="single" w:sz="4" w:space="0" w:color="D3D3D3"/>
            </w:tcBorders>
            <w:shd w:val="clear" w:color="708090" w:fill="708090"/>
            <w:vAlign w:val="center"/>
            <w:hideMark/>
          </w:tcPr>
          <w:p w14:paraId="74371675"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203.098.094,31</w:t>
            </w:r>
          </w:p>
        </w:tc>
        <w:tc>
          <w:tcPr>
            <w:tcW w:w="410" w:type="pct"/>
            <w:tcBorders>
              <w:top w:val="nil"/>
              <w:left w:val="nil"/>
              <w:bottom w:val="single" w:sz="4" w:space="0" w:color="D3D3D3"/>
              <w:right w:val="single" w:sz="4" w:space="0" w:color="D3D3D3"/>
            </w:tcBorders>
            <w:shd w:val="clear" w:color="708090" w:fill="708090"/>
            <w:vAlign w:val="center"/>
            <w:hideMark/>
          </w:tcPr>
          <w:p w14:paraId="006578C6" w14:textId="77777777" w:rsidR="00CF2FE7" w:rsidRPr="006F7A4F" w:rsidRDefault="00CF2FE7" w:rsidP="00CF2FE7">
            <w:pPr>
              <w:spacing w:after="0" w:line="240" w:lineRule="auto"/>
              <w:jc w:val="right"/>
              <w:rPr>
                <w:rFonts w:ascii="Times New Roman" w:eastAsia="Times New Roman" w:hAnsi="Times New Roman" w:cs="Times New Roman"/>
                <w:b/>
                <w:bCs/>
                <w:color w:val="FFFFFF"/>
                <w:sz w:val="16"/>
                <w:szCs w:val="16"/>
                <w:lang w:eastAsia="tr-TR"/>
              </w:rPr>
            </w:pPr>
            <w:r w:rsidRPr="006F7A4F">
              <w:rPr>
                <w:rFonts w:ascii="Times New Roman" w:eastAsia="Times New Roman" w:hAnsi="Times New Roman" w:cs="Times New Roman"/>
                <w:b/>
                <w:bCs/>
                <w:color w:val="FFFFFF"/>
                <w:sz w:val="16"/>
                <w:szCs w:val="16"/>
                <w:lang w:eastAsia="tr-TR"/>
              </w:rPr>
              <w:t>45.285.498.424,37</w:t>
            </w:r>
          </w:p>
        </w:tc>
      </w:tr>
    </w:tbl>
    <w:p w14:paraId="04E3E233" w14:textId="77777777" w:rsidR="005044BE" w:rsidRPr="006F7A4F" w:rsidRDefault="005044BE" w:rsidP="005044BE">
      <w:pPr>
        <w:rPr>
          <w:rFonts w:ascii="Times New Roman" w:hAnsi="Times New Roman" w:cs="Times New Roman"/>
        </w:rPr>
      </w:pPr>
    </w:p>
    <w:p w14:paraId="356977B3" w14:textId="77777777" w:rsidR="00D67C8C" w:rsidRPr="006F7A4F" w:rsidRDefault="00D67C8C" w:rsidP="00013187">
      <w:pPr>
        <w:pStyle w:val="Balk5"/>
      </w:pPr>
    </w:p>
    <w:sectPr w:rsidR="00D67C8C" w:rsidRPr="006F7A4F"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82F61" w14:textId="77777777" w:rsidR="00D1540D" w:rsidRDefault="00D1540D" w:rsidP="00FA3CB0">
      <w:pPr>
        <w:spacing w:after="0" w:line="240" w:lineRule="auto"/>
      </w:pPr>
      <w:r>
        <w:separator/>
      </w:r>
    </w:p>
  </w:endnote>
  <w:endnote w:type="continuationSeparator" w:id="0">
    <w:p w14:paraId="133A6888" w14:textId="77777777" w:rsidR="00D1540D" w:rsidRDefault="00D1540D" w:rsidP="00FA3CB0">
      <w:pPr>
        <w:spacing w:after="0" w:line="240" w:lineRule="auto"/>
      </w:pPr>
      <w:r>
        <w:continuationSeparator/>
      </w:r>
    </w:p>
  </w:endnote>
  <w:endnote w:type="continuationNotice" w:id="1">
    <w:p w14:paraId="2F4A3637" w14:textId="77777777" w:rsidR="00D1540D" w:rsidRDefault="00D154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1"/>
      <w:docPartObj>
        <w:docPartGallery w:val="Page Numbers (Bottom of Page)"/>
        <w:docPartUnique/>
      </w:docPartObj>
    </w:sdtPr>
    <w:sdtEndPr>
      <w:rPr>
        <w:noProof/>
      </w:rPr>
    </w:sdtEndPr>
    <w:sdtContent>
      <w:p w14:paraId="69685148" w14:textId="77777777" w:rsidR="008D3ADD" w:rsidRDefault="008D3ADD">
        <w:pPr>
          <w:pStyle w:val="AltBilgi"/>
          <w:jc w:val="right"/>
        </w:pPr>
      </w:p>
    </w:sdtContent>
  </w:sdt>
  <w:p w14:paraId="6203144A" w14:textId="77777777" w:rsidR="008D3ADD" w:rsidRDefault="008D3AD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45B48" w14:textId="77777777" w:rsidR="008D3ADD" w:rsidRDefault="008D3ADD">
    <w:pPr>
      <w:pStyle w:val="AltBilgi"/>
      <w:jc w:val="center"/>
    </w:pPr>
  </w:p>
  <w:p w14:paraId="2CCE9181" w14:textId="77777777" w:rsidR="008D3ADD" w:rsidRDefault="008D3AD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38C1A" w14:textId="77777777" w:rsidR="008D3ADD" w:rsidRDefault="008D3ADD">
    <w:pPr>
      <w:pStyle w:val="AltBilgi"/>
      <w:jc w:val="center"/>
    </w:pPr>
  </w:p>
  <w:p w14:paraId="57D2AB3E" w14:textId="77777777" w:rsidR="008D3ADD" w:rsidRDefault="008D3AD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14:paraId="21EE1BE7" w14:textId="6AFC3EE2" w:rsidR="008D3ADD" w:rsidRDefault="008D3ADD" w:rsidP="003D13AA">
        <w:pPr>
          <w:pStyle w:val="AltBilgi"/>
          <w:jc w:val="center"/>
        </w:pPr>
        <w:r>
          <w:fldChar w:fldCharType="begin"/>
        </w:r>
        <w:r>
          <w:instrText xml:space="preserve"> PAGE   \* MERGEFORMAT </w:instrText>
        </w:r>
        <w:r>
          <w:fldChar w:fldCharType="separate"/>
        </w:r>
        <w:r w:rsidR="00580A57">
          <w:rPr>
            <w:noProof/>
          </w:rPr>
          <w:t>xiii</w:t>
        </w:r>
        <w:r>
          <w:rPr>
            <w:noProof/>
          </w:rPr>
          <w:fldChar w:fldCharType="end"/>
        </w:r>
      </w:p>
    </w:sdtContent>
  </w:sdt>
  <w:p w14:paraId="46B12E1B" w14:textId="77777777" w:rsidR="008D3ADD" w:rsidRDefault="008D3ADD">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8576166"/>
      <w:docPartObj>
        <w:docPartGallery w:val="Page Numbers (Bottom of Page)"/>
        <w:docPartUnique/>
      </w:docPartObj>
    </w:sdtPr>
    <w:sdtEndPr>
      <w:rPr>
        <w:noProof/>
      </w:rPr>
    </w:sdtEndPr>
    <w:sdtContent>
      <w:p w14:paraId="14823F2B" w14:textId="202DDACD" w:rsidR="008D3ADD" w:rsidRDefault="008D3ADD" w:rsidP="003D13AA">
        <w:pPr>
          <w:pStyle w:val="AltBilgi"/>
          <w:jc w:val="center"/>
        </w:pPr>
        <w:r>
          <w:fldChar w:fldCharType="begin"/>
        </w:r>
        <w:r>
          <w:instrText xml:space="preserve"> PAGE   \* MERGEFORMAT </w:instrText>
        </w:r>
        <w:r>
          <w:fldChar w:fldCharType="separate"/>
        </w:r>
        <w:r w:rsidR="00580A57">
          <w:rPr>
            <w:noProof/>
          </w:rPr>
          <w:t>164</w:t>
        </w:r>
        <w:r>
          <w:rPr>
            <w:noProof/>
          </w:rPr>
          <w:fldChar w:fldCharType="end"/>
        </w:r>
      </w:p>
    </w:sdtContent>
  </w:sdt>
  <w:p w14:paraId="63BE1AAD" w14:textId="77777777" w:rsidR="008D3ADD" w:rsidRDefault="008D3ADD">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0F263" w14:textId="77777777" w:rsidR="008D3ADD" w:rsidRDefault="008D3ADD">
    <w:pPr>
      <w:pStyle w:val="AltBilgi"/>
      <w:jc w:val="center"/>
    </w:pPr>
  </w:p>
  <w:p w14:paraId="49BF9E60" w14:textId="77777777" w:rsidR="008D3ADD" w:rsidRDefault="008D3AD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2212F" w14:textId="77777777" w:rsidR="00D1540D" w:rsidRDefault="00D1540D" w:rsidP="00FA3CB0">
      <w:pPr>
        <w:spacing w:after="0" w:line="240" w:lineRule="auto"/>
      </w:pPr>
      <w:r>
        <w:separator/>
      </w:r>
    </w:p>
  </w:footnote>
  <w:footnote w:type="continuationSeparator" w:id="0">
    <w:p w14:paraId="69132EBC" w14:textId="77777777" w:rsidR="00D1540D" w:rsidRDefault="00D1540D" w:rsidP="00FA3CB0">
      <w:pPr>
        <w:spacing w:after="0" w:line="240" w:lineRule="auto"/>
      </w:pPr>
      <w:r>
        <w:continuationSeparator/>
      </w:r>
    </w:p>
  </w:footnote>
  <w:footnote w:type="continuationNotice" w:id="1">
    <w:p w14:paraId="10267FBC" w14:textId="77777777" w:rsidR="00D1540D" w:rsidRDefault="00D154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33C7860"/>
    <w:multiLevelType w:val="hybridMultilevel"/>
    <w:tmpl w:val="93DE20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10F1927"/>
    <w:multiLevelType w:val="hybridMultilevel"/>
    <w:tmpl w:val="1E864D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BB658BB"/>
    <w:multiLevelType w:val="hybridMultilevel"/>
    <w:tmpl w:val="9D1254B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4"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17"/>
  </w:num>
  <w:num w:numId="4">
    <w:abstractNumId w:val="12"/>
  </w:num>
  <w:num w:numId="5">
    <w:abstractNumId w:val="14"/>
  </w:num>
  <w:num w:numId="6">
    <w:abstractNumId w:val="18"/>
  </w:num>
  <w:num w:numId="7">
    <w:abstractNumId w:val="11"/>
  </w:num>
  <w:num w:numId="8">
    <w:abstractNumId w:val="7"/>
  </w:num>
  <w:num w:numId="9">
    <w:abstractNumId w:val="4"/>
  </w:num>
  <w:num w:numId="10">
    <w:abstractNumId w:val="10"/>
  </w:num>
  <w:num w:numId="11">
    <w:abstractNumId w:val="5"/>
  </w:num>
  <w:num w:numId="12">
    <w:abstractNumId w:val="1"/>
  </w:num>
  <w:num w:numId="13">
    <w:abstractNumId w:val="0"/>
  </w:num>
  <w:num w:numId="14">
    <w:abstractNumId w:val="3"/>
  </w:num>
  <w:num w:numId="15">
    <w:abstractNumId w:val="1"/>
  </w:num>
  <w:num w:numId="16">
    <w:abstractNumId w:val="6"/>
  </w:num>
  <w:num w:numId="17">
    <w:abstractNumId w:val="15"/>
  </w:num>
  <w:num w:numId="18">
    <w:abstractNumId w:val="13"/>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ocumentProtection w:edit="trackedChanges" w:enforcement="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C88"/>
    <w:rsid w:val="000019EC"/>
    <w:rsid w:val="00001B70"/>
    <w:rsid w:val="00002197"/>
    <w:rsid w:val="000059A9"/>
    <w:rsid w:val="00005BCF"/>
    <w:rsid w:val="00006923"/>
    <w:rsid w:val="000071E2"/>
    <w:rsid w:val="00007315"/>
    <w:rsid w:val="00007903"/>
    <w:rsid w:val="000103A1"/>
    <w:rsid w:val="00011A93"/>
    <w:rsid w:val="00013187"/>
    <w:rsid w:val="00013C81"/>
    <w:rsid w:val="0001587D"/>
    <w:rsid w:val="00015F58"/>
    <w:rsid w:val="00020894"/>
    <w:rsid w:val="00020B5A"/>
    <w:rsid w:val="000220AF"/>
    <w:rsid w:val="0002347F"/>
    <w:rsid w:val="00024AE0"/>
    <w:rsid w:val="00025281"/>
    <w:rsid w:val="000262A6"/>
    <w:rsid w:val="000268CC"/>
    <w:rsid w:val="00027911"/>
    <w:rsid w:val="00027C4C"/>
    <w:rsid w:val="00030FBD"/>
    <w:rsid w:val="00031021"/>
    <w:rsid w:val="0003216F"/>
    <w:rsid w:val="000329CE"/>
    <w:rsid w:val="00032BB1"/>
    <w:rsid w:val="0003432C"/>
    <w:rsid w:val="00034905"/>
    <w:rsid w:val="00034D5F"/>
    <w:rsid w:val="0003697B"/>
    <w:rsid w:val="00037E57"/>
    <w:rsid w:val="000404C9"/>
    <w:rsid w:val="00040679"/>
    <w:rsid w:val="000412A4"/>
    <w:rsid w:val="000417E3"/>
    <w:rsid w:val="000422EE"/>
    <w:rsid w:val="000425C7"/>
    <w:rsid w:val="0004279F"/>
    <w:rsid w:val="00043CF0"/>
    <w:rsid w:val="0004434B"/>
    <w:rsid w:val="00044354"/>
    <w:rsid w:val="00045FC8"/>
    <w:rsid w:val="0004684A"/>
    <w:rsid w:val="00046AF1"/>
    <w:rsid w:val="00051810"/>
    <w:rsid w:val="00051D03"/>
    <w:rsid w:val="00052AC9"/>
    <w:rsid w:val="0005433C"/>
    <w:rsid w:val="00054F93"/>
    <w:rsid w:val="00056344"/>
    <w:rsid w:val="00062678"/>
    <w:rsid w:val="000627C8"/>
    <w:rsid w:val="0006342C"/>
    <w:rsid w:val="000635E5"/>
    <w:rsid w:val="00063837"/>
    <w:rsid w:val="0006398D"/>
    <w:rsid w:val="000639C2"/>
    <w:rsid w:val="00067C07"/>
    <w:rsid w:val="0007391D"/>
    <w:rsid w:val="00073D9A"/>
    <w:rsid w:val="0007410D"/>
    <w:rsid w:val="00075581"/>
    <w:rsid w:val="00080381"/>
    <w:rsid w:val="000812A0"/>
    <w:rsid w:val="00082346"/>
    <w:rsid w:val="00083CDD"/>
    <w:rsid w:val="000846F3"/>
    <w:rsid w:val="00084A55"/>
    <w:rsid w:val="000851C7"/>
    <w:rsid w:val="000855A2"/>
    <w:rsid w:val="000862EE"/>
    <w:rsid w:val="000862F1"/>
    <w:rsid w:val="00086C88"/>
    <w:rsid w:val="00087153"/>
    <w:rsid w:val="000873DB"/>
    <w:rsid w:val="0009047C"/>
    <w:rsid w:val="000905CF"/>
    <w:rsid w:val="000913A0"/>
    <w:rsid w:val="00091CE9"/>
    <w:rsid w:val="00091F69"/>
    <w:rsid w:val="00092C29"/>
    <w:rsid w:val="00093003"/>
    <w:rsid w:val="00094942"/>
    <w:rsid w:val="00094F1E"/>
    <w:rsid w:val="000968CD"/>
    <w:rsid w:val="000A08F5"/>
    <w:rsid w:val="000A0B32"/>
    <w:rsid w:val="000A0C12"/>
    <w:rsid w:val="000A1660"/>
    <w:rsid w:val="000A18B2"/>
    <w:rsid w:val="000A2830"/>
    <w:rsid w:val="000A3F62"/>
    <w:rsid w:val="000A4EF0"/>
    <w:rsid w:val="000A5DFF"/>
    <w:rsid w:val="000A6E94"/>
    <w:rsid w:val="000A715D"/>
    <w:rsid w:val="000B125E"/>
    <w:rsid w:val="000B1F1F"/>
    <w:rsid w:val="000B272F"/>
    <w:rsid w:val="000B2763"/>
    <w:rsid w:val="000B3D60"/>
    <w:rsid w:val="000B5BFF"/>
    <w:rsid w:val="000B627F"/>
    <w:rsid w:val="000C0C2D"/>
    <w:rsid w:val="000C0DDA"/>
    <w:rsid w:val="000C108E"/>
    <w:rsid w:val="000C2553"/>
    <w:rsid w:val="000C73C5"/>
    <w:rsid w:val="000C7DA3"/>
    <w:rsid w:val="000C7FCE"/>
    <w:rsid w:val="000D14AF"/>
    <w:rsid w:val="000D237E"/>
    <w:rsid w:val="000D2543"/>
    <w:rsid w:val="000D32D0"/>
    <w:rsid w:val="000D401A"/>
    <w:rsid w:val="000D5A01"/>
    <w:rsid w:val="000D7D97"/>
    <w:rsid w:val="000E18AC"/>
    <w:rsid w:val="000E36DE"/>
    <w:rsid w:val="000E3851"/>
    <w:rsid w:val="000E56B1"/>
    <w:rsid w:val="000E74BA"/>
    <w:rsid w:val="000F03E3"/>
    <w:rsid w:val="000F0DDD"/>
    <w:rsid w:val="000F19D7"/>
    <w:rsid w:val="000F3215"/>
    <w:rsid w:val="000F54F2"/>
    <w:rsid w:val="000F76C1"/>
    <w:rsid w:val="000F7B32"/>
    <w:rsid w:val="00101AB8"/>
    <w:rsid w:val="00102571"/>
    <w:rsid w:val="00102D99"/>
    <w:rsid w:val="00103B39"/>
    <w:rsid w:val="00103C47"/>
    <w:rsid w:val="00103D9B"/>
    <w:rsid w:val="00104FC5"/>
    <w:rsid w:val="00105F99"/>
    <w:rsid w:val="00111853"/>
    <w:rsid w:val="0011194B"/>
    <w:rsid w:val="00111990"/>
    <w:rsid w:val="00114287"/>
    <w:rsid w:val="00114754"/>
    <w:rsid w:val="001150D9"/>
    <w:rsid w:val="0011611E"/>
    <w:rsid w:val="00116752"/>
    <w:rsid w:val="001167CD"/>
    <w:rsid w:val="00120A41"/>
    <w:rsid w:val="00121327"/>
    <w:rsid w:val="00122210"/>
    <w:rsid w:val="00122C69"/>
    <w:rsid w:val="001245E3"/>
    <w:rsid w:val="00127054"/>
    <w:rsid w:val="00130634"/>
    <w:rsid w:val="001323AA"/>
    <w:rsid w:val="00133A5F"/>
    <w:rsid w:val="00135163"/>
    <w:rsid w:val="001356C1"/>
    <w:rsid w:val="00136494"/>
    <w:rsid w:val="00136791"/>
    <w:rsid w:val="00136FFE"/>
    <w:rsid w:val="00137A06"/>
    <w:rsid w:val="00145302"/>
    <w:rsid w:val="001501D4"/>
    <w:rsid w:val="00150369"/>
    <w:rsid w:val="0015045C"/>
    <w:rsid w:val="0015058F"/>
    <w:rsid w:val="00151CB5"/>
    <w:rsid w:val="00152133"/>
    <w:rsid w:val="0015300B"/>
    <w:rsid w:val="001534DF"/>
    <w:rsid w:val="001555A6"/>
    <w:rsid w:val="00155AB0"/>
    <w:rsid w:val="00155D29"/>
    <w:rsid w:val="00155D6C"/>
    <w:rsid w:val="001560E1"/>
    <w:rsid w:val="00160EC3"/>
    <w:rsid w:val="0016276C"/>
    <w:rsid w:val="00162CD1"/>
    <w:rsid w:val="00162DDD"/>
    <w:rsid w:val="00167532"/>
    <w:rsid w:val="0016760E"/>
    <w:rsid w:val="00170842"/>
    <w:rsid w:val="00170B2B"/>
    <w:rsid w:val="00171AFC"/>
    <w:rsid w:val="00172169"/>
    <w:rsid w:val="00172DEF"/>
    <w:rsid w:val="001734A6"/>
    <w:rsid w:val="00173DB3"/>
    <w:rsid w:val="001766A1"/>
    <w:rsid w:val="0017745C"/>
    <w:rsid w:val="00181887"/>
    <w:rsid w:val="00182162"/>
    <w:rsid w:val="00183BC7"/>
    <w:rsid w:val="00190539"/>
    <w:rsid w:val="001916F3"/>
    <w:rsid w:val="00191A6E"/>
    <w:rsid w:val="0019236C"/>
    <w:rsid w:val="00192C31"/>
    <w:rsid w:val="0019390A"/>
    <w:rsid w:val="00195DF8"/>
    <w:rsid w:val="00195F06"/>
    <w:rsid w:val="001963F7"/>
    <w:rsid w:val="001A0ED2"/>
    <w:rsid w:val="001A1646"/>
    <w:rsid w:val="001A1AED"/>
    <w:rsid w:val="001A2010"/>
    <w:rsid w:val="001A358A"/>
    <w:rsid w:val="001A3D92"/>
    <w:rsid w:val="001A4018"/>
    <w:rsid w:val="001A4388"/>
    <w:rsid w:val="001A764F"/>
    <w:rsid w:val="001B0D95"/>
    <w:rsid w:val="001B2775"/>
    <w:rsid w:val="001B479E"/>
    <w:rsid w:val="001B586C"/>
    <w:rsid w:val="001B6047"/>
    <w:rsid w:val="001B6CB0"/>
    <w:rsid w:val="001B75CA"/>
    <w:rsid w:val="001C198B"/>
    <w:rsid w:val="001C1E5D"/>
    <w:rsid w:val="001C23D4"/>
    <w:rsid w:val="001C2C34"/>
    <w:rsid w:val="001C40FD"/>
    <w:rsid w:val="001C4951"/>
    <w:rsid w:val="001C500D"/>
    <w:rsid w:val="001C7448"/>
    <w:rsid w:val="001D0CB5"/>
    <w:rsid w:val="001D2FF3"/>
    <w:rsid w:val="001D37A6"/>
    <w:rsid w:val="001D3F7F"/>
    <w:rsid w:val="001D6561"/>
    <w:rsid w:val="001D763D"/>
    <w:rsid w:val="001E0C5C"/>
    <w:rsid w:val="001E0CD6"/>
    <w:rsid w:val="001E141A"/>
    <w:rsid w:val="001E1518"/>
    <w:rsid w:val="001E4B73"/>
    <w:rsid w:val="001E4DD4"/>
    <w:rsid w:val="001E5515"/>
    <w:rsid w:val="001E6042"/>
    <w:rsid w:val="001E7CFA"/>
    <w:rsid w:val="001F0B3B"/>
    <w:rsid w:val="001F39E3"/>
    <w:rsid w:val="001F5B06"/>
    <w:rsid w:val="001F6894"/>
    <w:rsid w:val="00200EC8"/>
    <w:rsid w:val="00201D60"/>
    <w:rsid w:val="00201F27"/>
    <w:rsid w:val="00202746"/>
    <w:rsid w:val="0020489E"/>
    <w:rsid w:val="002052DB"/>
    <w:rsid w:val="002057CA"/>
    <w:rsid w:val="0020675B"/>
    <w:rsid w:val="0020676A"/>
    <w:rsid w:val="00207777"/>
    <w:rsid w:val="00207AAD"/>
    <w:rsid w:val="0021186A"/>
    <w:rsid w:val="00211873"/>
    <w:rsid w:val="00212EC5"/>
    <w:rsid w:val="002136A5"/>
    <w:rsid w:val="0021400E"/>
    <w:rsid w:val="0021542F"/>
    <w:rsid w:val="002163EF"/>
    <w:rsid w:val="002170EB"/>
    <w:rsid w:val="00220B4A"/>
    <w:rsid w:val="002224A9"/>
    <w:rsid w:val="00222ABA"/>
    <w:rsid w:val="002239B1"/>
    <w:rsid w:val="00225568"/>
    <w:rsid w:val="00225866"/>
    <w:rsid w:val="00225A60"/>
    <w:rsid w:val="002275C7"/>
    <w:rsid w:val="00227855"/>
    <w:rsid w:val="00227C7C"/>
    <w:rsid w:val="0023273C"/>
    <w:rsid w:val="00232E9C"/>
    <w:rsid w:val="0023387B"/>
    <w:rsid w:val="002341B9"/>
    <w:rsid w:val="00240138"/>
    <w:rsid w:val="002405B7"/>
    <w:rsid w:val="00240ECF"/>
    <w:rsid w:val="00241BAC"/>
    <w:rsid w:val="00242BF3"/>
    <w:rsid w:val="00244524"/>
    <w:rsid w:val="002447E8"/>
    <w:rsid w:val="00245189"/>
    <w:rsid w:val="002456A3"/>
    <w:rsid w:val="002457A1"/>
    <w:rsid w:val="0025012F"/>
    <w:rsid w:val="002512C7"/>
    <w:rsid w:val="00252034"/>
    <w:rsid w:val="00254660"/>
    <w:rsid w:val="002548E3"/>
    <w:rsid w:val="002553E9"/>
    <w:rsid w:val="00255BDC"/>
    <w:rsid w:val="00256C10"/>
    <w:rsid w:val="002607E4"/>
    <w:rsid w:val="002629B3"/>
    <w:rsid w:val="0026571E"/>
    <w:rsid w:val="00265DF4"/>
    <w:rsid w:val="002663A9"/>
    <w:rsid w:val="00267F39"/>
    <w:rsid w:val="00270A3B"/>
    <w:rsid w:val="00272B17"/>
    <w:rsid w:val="00274775"/>
    <w:rsid w:val="002753D7"/>
    <w:rsid w:val="00275A4E"/>
    <w:rsid w:val="002803C7"/>
    <w:rsid w:val="00281571"/>
    <w:rsid w:val="0028325B"/>
    <w:rsid w:val="00284777"/>
    <w:rsid w:val="00284B78"/>
    <w:rsid w:val="0028504C"/>
    <w:rsid w:val="00285060"/>
    <w:rsid w:val="00285BE8"/>
    <w:rsid w:val="00286C8F"/>
    <w:rsid w:val="00287FEE"/>
    <w:rsid w:val="0029076D"/>
    <w:rsid w:val="00290FA5"/>
    <w:rsid w:val="0029169E"/>
    <w:rsid w:val="00291781"/>
    <w:rsid w:val="00291ED2"/>
    <w:rsid w:val="00292045"/>
    <w:rsid w:val="002927CC"/>
    <w:rsid w:val="00292867"/>
    <w:rsid w:val="0029403D"/>
    <w:rsid w:val="00295183"/>
    <w:rsid w:val="002960DA"/>
    <w:rsid w:val="00296166"/>
    <w:rsid w:val="002A048B"/>
    <w:rsid w:val="002A0567"/>
    <w:rsid w:val="002A18C3"/>
    <w:rsid w:val="002A3426"/>
    <w:rsid w:val="002A3B1E"/>
    <w:rsid w:val="002A5513"/>
    <w:rsid w:val="002A73FB"/>
    <w:rsid w:val="002A7EF0"/>
    <w:rsid w:val="002B0A58"/>
    <w:rsid w:val="002B223C"/>
    <w:rsid w:val="002B280A"/>
    <w:rsid w:val="002B2C2F"/>
    <w:rsid w:val="002B34A6"/>
    <w:rsid w:val="002B5483"/>
    <w:rsid w:val="002B5D9C"/>
    <w:rsid w:val="002B630F"/>
    <w:rsid w:val="002C0B2F"/>
    <w:rsid w:val="002C0BB7"/>
    <w:rsid w:val="002C12DA"/>
    <w:rsid w:val="002C32D3"/>
    <w:rsid w:val="002C3EF3"/>
    <w:rsid w:val="002C40D8"/>
    <w:rsid w:val="002C492E"/>
    <w:rsid w:val="002C5267"/>
    <w:rsid w:val="002C561B"/>
    <w:rsid w:val="002C5B99"/>
    <w:rsid w:val="002C64C2"/>
    <w:rsid w:val="002C747D"/>
    <w:rsid w:val="002C760B"/>
    <w:rsid w:val="002D0917"/>
    <w:rsid w:val="002D0944"/>
    <w:rsid w:val="002D09E9"/>
    <w:rsid w:val="002D0C02"/>
    <w:rsid w:val="002D0CDC"/>
    <w:rsid w:val="002D0F18"/>
    <w:rsid w:val="002D4510"/>
    <w:rsid w:val="002D4B0D"/>
    <w:rsid w:val="002D4DD1"/>
    <w:rsid w:val="002D667A"/>
    <w:rsid w:val="002D7E95"/>
    <w:rsid w:val="002E08F8"/>
    <w:rsid w:val="002E634F"/>
    <w:rsid w:val="002E6CB2"/>
    <w:rsid w:val="002E74B0"/>
    <w:rsid w:val="002F09F2"/>
    <w:rsid w:val="002F2BD8"/>
    <w:rsid w:val="002F37F2"/>
    <w:rsid w:val="002F4061"/>
    <w:rsid w:val="00301362"/>
    <w:rsid w:val="003027C9"/>
    <w:rsid w:val="003045B3"/>
    <w:rsid w:val="0030667A"/>
    <w:rsid w:val="00310F46"/>
    <w:rsid w:val="00314293"/>
    <w:rsid w:val="0031554E"/>
    <w:rsid w:val="00316ABD"/>
    <w:rsid w:val="00320566"/>
    <w:rsid w:val="00320ECA"/>
    <w:rsid w:val="00322618"/>
    <w:rsid w:val="00323041"/>
    <w:rsid w:val="003261AA"/>
    <w:rsid w:val="003266F2"/>
    <w:rsid w:val="0033009B"/>
    <w:rsid w:val="00331258"/>
    <w:rsid w:val="003312FD"/>
    <w:rsid w:val="0033137E"/>
    <w:rsid w:val="00332090"/>
    <w:rsid w:val="00332494"/>
    <w:rsid w:val="0033275B"/>
    <w:rsid w:val="003373BD"/>
    <w:rsid w:val="00337CE7"/>
    <w:rsid w:val="00340109"/>
    <w:rsid w:val="003405F8"/>
    <w:rsid w:val="0034137A"/>
    <w:rsid w:val="00342979"/>
    <w:rsid w:val="00342F25"/>
    <w:rsid w:val="00343603"/>
    <w:rsid w:val="003440E7"/>
    <w:rsid w:val="0034410C"/>
    <w:rsid w:val="003443B8"/>
    <w:rsid w:val="003503BC"/>
    <w:rsid w:val="003507A6"/>
    <w:rsid w:val="00351313"/>
    <w:rsid w:val="00352810"/>
    <w:rsid w:val="00352CCE"/>
    <w:rsid w:val="003534DF"/>
    <w:rsid w:val="003553CD"/>
    <w:rsid w:val="0035546A"/>
    <w:rsid w:val="00355C03"/>
    <w:rsid w:val="003619CC"/>
    <w:rsid w:val="00363E09"/>
    <w:rsid w:val="00363E9B"/>
    <w:rsid w:val="00363EBF"/>
    <w:rsid w:val="0037007B"/>
    <w:rsid w:val="00370B9B"/>
    <w:rsid w:val="00371B9E"/>
    <w:rsid w:val="0037396D"/>
    <w:rsid w:val="00373A04"/>
    <w:rsid w:val="003744B8"/>
    <w:rsid w:val="00375E92"/>
    <w:rsid w:val="00380FBC"/>
    <w:rsid w:val="0038155F"/>
    <w:rsid w:val="00383C0D"/>
    <w:rsid w:val="00385AC9"/>
    <w:rsid w:val="003863DE"/>
    <w:rsid w:val="003865F8"/>
    <w:rsid w:val="00386CD3"/>
    <w:rsid w:val="0038751D"/>
    <w:rsid w:val="003879EB"/>
    <w:rsid w:val="003913C0"/>
    <w:rsid w:val="00392E1B"/>
    <w:rsid w:val="00394163"/>
    <w:rsid w:val="00397244"/>
    <w:rsid w:val="003A01CB"/>
    <w:rsid w:val="003A0F4E"/>
    <w:rsid w:val="003A30BE"/>
    <w:rsid w:val="003A3422"/>
    <w:rsid w:val="003A503A"/>
    <w:rsid w:val="003A7755"/>
    <w:rsid w:val="003B415B"/>
    <w:rsid w:val="003B4E42"/>
    <w:rsid w:val="003B4FE6"/>
    <w:rsid w:val="003B4FFD"/>
    <w:rsid w:val="003B5A70"/>
    <w:rsid w:val="003B7642"/>
    <w:rsid w:val="003B7891"/>
    <w:rsid w:val="003B7D38"/>
    <w:rsid w:val="003C0D07"/>
    <w:rsid w:val="003C2193"/>
    <w:rsid w:val="003C358F"/>
    <w:rsid w:val="003C3F65"/>
    <w:rsid w:val="003C4810"/>
    <w:rsid w:val="003C56C8"/>
    <w:rsid w:val="003D0050"/>
    <w:rsid w:val="003D009B"/>
    <w:rsid w:val="003D13AA"/>
    <w:rsid w:val="003D390B"/>
    <w:rsid w:val="003D457E"/>
    <w:rsid w:val="003D49BA"/>
    <w:rsid w:val="003D4DAF"/>
    <w:rsid w:val="003D5191"/>
    <w:rsid w:val="003D5D54"/>
    <w:rsid w:val="003D7F53"/>
    <w:rsid w:val="003E114D"/>
    <w:rsid w:val="003E21F5"/>
    <w:rsid w:val="003E2392"/>
    <w:rsid w:val="003E2CC6"/>
    <w:rsid w:val="003E2FC0"/>
    <w:rsid w:val="003E35BB"/>
    <w:rsid w:val="003E3D74"/>
    <w:rsid w:val="003E4628"/>
    <w:rsid w:val="003E4CD8"/>
    <w:rsid w:val="003E51EB"/>
    <w:rsid w:val="003E5836"/>
    <w:rsid w:val="003E71A4"/>
    <w:rsid w:val="003F00FC"/>
    <w:rsid w:val="003F0F62"/>
    <w:rsid w:val="003F19E5"/>
    <w:rsid w:val="003F1AB8"/>
    <w:rsid w:val="003F44A8"/>
    <w:rsid w:val="003F55CE"/>
    <w:rsid w:val="003F6E5F"/>
    <w:rsid w:val="003F764B"/>
    <w:rsid w:val="003F7EEE"/>
    <w:rsid w:val="004024C3"/>
    <w:rsid w:val="0040393F"/>
    <w:rsid w:val="00403BAA"/>
    <w:rsid w:val="0040481D"/>
    <w:rsid w:val="0040640B"/>
    <w:rsid w:val="00410E51"/>
    <w:rsid w:val="00410FC5"/>
    <w:rsid w:val="00412D0C"/>
    <w:rsid w:val="00412F6B"/>
    <w:rsid w:val="0041385F"/>
    <w:rsid w:val="00414CC8"/>
    <w:rsid w:val="00414E49"/>
    <w:rsid w:val="0041506D"/>
    <w:rsid w:val="004157C2"/>
    <w:rsid w:val="00417A8B"/>
    <w:rsid w:val="00420C79"/>
    <w:rsid w:val="00421984"/>
    <w:rsid w:val="0042203D"/>
    <w:rsid w:val="004220D0"/>
    <w:rsid w:val="004223DC"/>
    <w:rsid w:val="00423725"/>
    <w:rsid w:val="00424504"/>
    <w:rsid w:val="00425CA4"/>
    <w:rsid w:val="00427EBE"/>
    <w:rsid w:val="00430142"/>
    <w:rsid w:val="00431A86"/>
    <w:rsid w:val="00431D60"/>
    <w:rsid w:val="00431F4C"/>
    <w:rsid w:val="004326EB"/>
    <w:rsid w:val="00433A49"/>
    <w:rsid w:val="00433E9B"/>
    <w:rsid w:val="00434B00"/>
    <w:rsid w:val="00434EA7"/>
    <w:rsid w:val="0043561A"/>
    <w:rsid w:val="00435B84"/>
    <w:rsid w:val="0043679F"/>
    <w:rsid w:val="00437B97"/>
    <w:rsid w:val="00437DEB"/>
    <w:rsid w:val="00441729"/>
    <w:rsid w:val="00441F1A"/>
    <w:rsid w:val="0044343E"/>
    <w:rsid w:val="004446EC"/>
    <w:rsid w:val="00444796"/>
    <w:rsid w:val="0044486E"/>
    <w:rsid w:val="00444AC9"/>
    <w:rsid w:val="00445106"/>
    <w:rsid w:val="00445FB2"/>
    <w:rsid w:val="00446F05"/>
    <w:rsid w:val="004473A5"/>
    <w:rsid w:val="0044785D"/>
    <w:rsid w:val="00450871"/>
    <w:rsid w:val="00452046"/>
    <w:rsid w:val="004532D3"/>
    <w:rsid w:val="00453D26"/>
    <w:rsid w:val="00453E39"/>
    <w:rsid w:val="004546FF"/>
    <w:rsid w:val="00462C0A"/>
    <w:rsid w:val="004639A3"/>
    <w:rsid w:val="0046476B"/>
    <w:rsid w:val="00465743"/>
    <w:rsid w:val="004660F2"/>
    <w:rsid w:val="00466760"/>
    <w:rsid w:val="00466E85"/>
    <w:rsid w:val="00470410"/>
    <w:rsid w:val="004712D1"/>
    <w:rsid w:val="004732C1"/>
    <w:rsid w:val="004737A1"/>
    <w:rsid w:val="00474EB6"/>
    <w:rsid w:val="004760F2"/>
    <w:rsid w:val="00480490"/>
    <w:rsid w:val="004819BE"/>
    <w:rsid w:val="004825E4"/>
    <w:rsid w:val="00482F93"/>
    <w:rsid w:val="00483F3C"/>
    <w:rsid w:val="00491274"/>
    <w:rsid w:val="00491AA2"/>
    <w:rsid w:val="00491D94"/>
    <w:rsid w:val="00491E59"/>
    <w:rsid w:val="0049405B"/>
    <w:rsid w:val="004941BC"/>
    <w:rsid w:val="00494FFE"/>
    <w:rsid w:val="0049587A"/>
    <w:rsid w:val="00495DC9"/>
    <w:rsid w:val="00496098"/>
    <w:rsid w:val="004975D1"/>
    <w:rsid w:val="004979E2"/>
    <w:rsid w:val="004A004C"/>
    <w:rsid w:val="004A143C"/>
    <w:rsid w:val="004A2663"/>
    <w:rsid w:val="004A3C20"/>
    <w:rsid w:val="004B2756"/>
    <w:rsid w:val="004B3BD7"/>
    <w:rsid w:val="004B551C"/>
    <w:rsid w:val="004B6223"/>
    <w:rsid w:val="004B70C4"/>
    <w:rsid w:val="004B7888"/>
    <w:rsid w:val="004B7BC4"/>
    <w:rsid w:val="004C2CA7"/>
    <w:rsid w:val="004C3083"/>
    <w:rsid w:val="004C34A2"/>
    <w:rsid w:val="004C3857"/>
    <w:rsid w:val="004C4C5D"/>
    <w:rsid w:val="004C6940"/>
    <w:rsid w:val="004C69D2"/>
    <w:rsid w:val="004C6B70"/>
    <w:rsid w:val="004C7442"/>
    <w:rsid w:val="004D2146"/>
    <w:rsid w:val="004D2663"/>
    <w:rsid w:val="004D315C"/>
    <w:rsid w:val="004D42D9"/>
    <w:rsid w:val="004D72B6"/>
    <w:rsid w:val="004E0E39"/>
    <w:rsid w:val="004E1862"/>
    <w:rsid w:val="004E275C"/>
    <w:rsid w:val="004E3B78"/>
    <w:rsid w:val="004E59C6"/>
    <w:rsid w:val="004F6269"/>
    <w:rsid w:val="004F6CC0"/>
    <w:rsid w:val="004F7C68"/>
    <w:rsid w:val="00502110"/>
    <w:rsid w:val="005044BE"/>
    <w:rsid w:val="00505DF7"/>
    <w:rsid w:val="00506586"/>
    <w:rsid w:val="005068CB"/>
    <w:rsid w:val="00506964"/>
    <w:rsid w:val="00511888"/>
    <w:rsid w:val="00511BD5"/>
    <w:rsid w:val="00511BF2"/>
    <w:rsid w:val="005139F4"/>
    <w:rsid w:val="005155E3"/>
    <w:rsid w:val="00515BAF"/>
    <w:rsid w:val="00515C4F"/>
    <w:rsid w:val="00516836"/>
    <w:rsid w:val="00516D8A"/>
    <w:rsid w:val="00516E62"/>
    <w:rsid w:val="005176E2"/>
    <w:rsid w:val="005203E5"/>
    <w:rsid w:val="005210D8"/>
    <w:rsid w:val="00522497"/>
    <w:rsid w:val="00522514"/>
    <w:rsid w:val="00523919"/>
    <w:rsid w:val="00523967"/>
    <w:rsid w:val="00525941"/>
    <w:rsid w:val="00525ED0"/>
    <w:rsid w:val="005268B2"/>
    <w:rsid w:val="00527F4F"/>
    <w:rsid w:val="00530370"/>
    <w:rsid w:val="0053068B"/>
    <w:rsid w:val="00530865"/>
    <w:rsid w:val="00530BFB"/>
    <w:rsid w:val="005313A7"/>
    <w:rsid w:val="005353F7"/>
    <w:rsid w:val="00535976"/>
    <w:rsid w:val="00535B3D"/>
    <w:rsid w:val="00536B70"/>
    <w:rsid w:val="00537C8E"/>
    <w:rsid w:val="005420D0"/>
    <w:rsid w:val="00542BB0"/>
    <w:rsid w:val="00545527"/>
    <w:rsid w:val="00545DD4"/>
    <w:rsid w:val="00553436"/>
    <w:rsid w:val="005541F3"/>
    <w:rsid w:val="0055489E"/>
    <w:rsid w:val="00555200"/>
    <w:rsid w:val="00556189"/>
    <w:rsid w:val="005617B8"/>
    <w:rsid w:val="00561AE8"/>
    <w:rsid w:val="00561F99"/>
    <w:rsid w:val="00562402"/>
    <w:rsid w:val="00563F62"/>
    <w:rsid w:val="00564F49"/>
    <w:rsid w:val="0056599A"/>
    <w:rsid w:val="0057093B"/>
    <w:rsid w:val="0057122C"/>
    <w:rsid w:val="005720F7"/>
    <w:rsid w:val="00573682"/>
    <w:rsid w:val="005753DC"/>
    <w:rsid w:val="0057631C"/>
    <w:rsid w:val="00576344"/>
    <w:rsid w:val="00577718"/>
    <w:rsid w:val="00577F67"/>
    <w:rsid w:val="00580A57"/>
    <w:rsid w:val="00582C4E"/>
    <w:rsid w:val="00583678"/>
    <w:rsid w:val="00586006"/>
    <w:rsid w:val="005878AE"/>
    <w:rsid w:val="00590E28"/>
    <w:rsid w:val="005926B1"/>
    <w:rsid w:val="005934C5"/>
    <w:rsid w:val="0059485D"/>
    <w:rsid w:val="0059544E"/>
    <w:rsid w:val="0059555E"/>
    <w:rsid w:val="005964C3"/>
    <w:rsid w:val="00596941"/>
    <w:rsid w:val="00596D6E"/>
    <w:rsid w:val="00597335"/>
    <w:rsid w:val="005A0E4D"/>
    <w:rsid w:val="005A0F6A"/>
    <w:rsid w:val="005A373E"/>
    <w:rsid w:val="005A606B"/>
    <w:rsid w:val="005A758C"/>
    <w:rsid w:val="005B1DDE"/>
    <w:rsid w:val="005B2686"/>
    <w:rsid w:val="005B3F23"/>
    <w:rsid w:val="005B40F6"/>
    <w:rsid w:val="005B5381"/>
    <w:rsid w:val="005B6600"/>
    <w:rsid w:val="005B6BEF"/>
    <w:rsid w:val="005B7615"/>
    <w:rsid w:val="005C1E39"/>
    <w:rsid w:val="005C2422"/>
    <w:rsid w:val="005C2597"/>
    <w:rsid w:val="005C25F3"/>
    <w:rsid w:val="005C2684"/>
    <w:rsid w:val="005C34C3"/>
    <w:rsid w:val="005C46E4"/>
    <w:rsid w:val="005C482E"/>
    <w:rsid w:val="005C6A72"/>
    <w:rsid w:val="005C7C65"/>
    <w:rsid w:val="005D0232"/>
    <w:rsid w:val="005D1030"/>
    <w:rsid w:val="005D281C"/>
    <w:rsid w:val="005D3801"/>
    <w:rsid w:val="005D45DE"/>
    <w:rsid w:val="005D4FB4"/>
    <w:rsid w:val="005D609D"/>
    <w:rsid w:val="005D6253"/>
    <w:rsid w:val="005D64FD"/>
    <w:rsid w:val="005D6D26"/>
    <w:rsid w:val="005E08F4"/>
    <w:rsid w:val="005E284E"/>
    <w:rsid w:val="005E2C21"/>
    <w:rsid w:val="005E2F78"/>
    <w:rsid w:val="005E4BF5"/>
    <w:rsid w:val="005E5D01"/>
    <w:rsid w:val="005E7448"/>
    <w:rsid w:val="005F14C8"/>
    <w:rsid w:val="005F161B"/>
    <w:rsid w:val="005F2027"/>
    <w:rsid w:val="005F268E"/>
    <w:rsid w:val="005F26AA"/>
    <w:rsid w:val="005F34A8"/>
    <w:rsid w:val="005F544D"/>
    <w:rsid w:val="005F70B6"/>
    <w:rsid w:val="005F7448"/>
    <w:rsid w:val="005F7F64"/>
    <w:rsid w:val="00601D41"/>
    <w:rsid w:val="00605B7C"/>
    <w:rsid w:val="00605D97"/>
    <w:rsid w:val="00605DA8"/>
    <w:rsid w:val="00607B8B"/>
    <w:rsid w:val="00607C14"/>
    <w:rsid w:val="0061173D"/>
    <w:rsid w:val="00612295"/>
    <w:rsid w:val="0061233B"/>
    <w:rsid w:val="00612F18"/>
    <w:rsid w:val="006146AA"/>
    <w:rsid w:val="00614E4B"/>
    <w:rsid w:val="00614EB1"/>
    <w:rsid w:val="00617D3E"/>
    <w:rsid w:val="00621385"/>
    <w:rsid w:val="0062280E"/>
    <w:rsid w:val="006238CE"/>
    <w:rsid w:val="00623C99"/>
    <w:rsid w:val="00623EBB"/>
    <w:rsid w:val="0062548A"/>
    <w:rsid w:val="0062606F"/>
    <w:rsid w:val="006269EE"/>
    <w:rsid w:val="00627E41"/>
    <w:rsid w:val="006310A9"/>
    <w:rsid w:val="00631934"/>
    <w:rsid w:val="00631A38"/>
    <w:rsid w:val="00631D90"/>
    <w:rsid w:val="0063201A"/>
    <w:rsid w:val="00633013"/>
    <w:rsid w:val="006332AA"/>
    <w:rsid w:val="00633581"/>
    <w:rsid w:val="006358BD"/>
    <w:rsid w:val="00635E55"/>
    <w:rsid w:val="006377F1"/>
    <w:rsid w:val="00637AFB"/>
    <w:rsid w:val="006406BA"/>
    <w:rsid w:val="006406F8"/>
    <w:rsid w:val="0064243D"/>
    <w:rsid w:val="00642C05"/>
    <w:rsid w:val="006438FB"/>
    <w:rsid w:val="00644AC4"/>
    <w:rsid w:val="0064527E"/>
    <w:rsid w:val="006453E6"/>
    <w:rsid w:val="00645EC3"/>
    <w:rsid w:val="00646E08"/>
    <w:rsid w:val="006477EE"/>
    <w:rsid w:val="0065034A"/>
    <w:rsid w:val="00653B86"/>
    <w:rsid w:val="00653DE0"/>
    <w:rsid w:val="00656392"/>
    <w:rsid w:val="006570FD"/>
    <w:rsid w:val="006571AA"/>
    <w:rsid w:val="00657945"/>
    <w:rsid w:val="00660BD7"/>
    <w:rsid w:val="00661718"/>
    <w:rsid w:val="00662C84"/>
    <w:rsid w:val="00663347"/>
    <w:rsid w:val="006637E9"/>
    <w:rsid w:val="00663EC8"/>
    <w:rsid w:val="006654BA"/>
    <w:rsid w:val="0066680D"/>
    <w:rsid w:val="00666FCF"/>
    <w:rsid w:val="00667919"/>
    <w:rsid w:val="00671BE5"/>
    <w:rsid w:val="006720B3"/>
    <w:rsid w:val="00672A20"/>
    <w:rsid w:val="00674029"/>
    <w:rsid w:val="00674D3E"/>
    <w:rsid w:val="00674E10"/>
    <w:rsid w:val="006769DE"/>
    <w:rsid w:val="00682F68"/>
    <w:rsid w:val="00683395"/>
    <w:rsid w:val="006849BF"/>
    <w:rsid w:val="00684A10"/>
    <w:rsid w:val="006908B0"/>
    <w:rsid w:val="006950EE"/>
    <w:rsid w:val="00696627"/>
    <w:rsid w:val="006A0ABD"/>
    <w:rsid w:val="006A0ED2"/>
    <w:rsid w:val="006A1970"/>
    <w:rsid w:val="006A1E69"/>
    <w:rsid w:val="006A1E91"/>
    <w:rsid w:val="006A29CB"/>
    <w:rsid w:val="006A2C8E"/>
    <w:rsid w:val="006A2E4D"/>
    <w:rsid w:val="006A37F0"/>
    <w:rsid w:val="006A43C6"/>
    <w:rsid w:val="006A6C88"/>
    <w:rsid w:val="006B0380"/>
    <w:rsid w:val="006B1414"/>
    <w:rsid w:val="006B267C"/>
    <w:rsid w:val="006B3317"/>
    <w:rsid w:val="006B68AE"/>
    <w:rsid w:val="006B76FA"/>
    <w:rsid w:val="006B7B55"/>
    <w:rsid w:val="006C0898"/>
    <w:rsid w:val="006C0B61"/>
    <w:rsid w:val="006C1E0B"/>
    <w:rsid w:val="006C294F"/>
    <w:rsid w:val="006C32BB"/>
    <w:rsid w:val="006C55CA"/>
    <w:rsid w:val="006C5678"/>
    <w:rsid w:val="006C62B5"/>
    <w:rsid w:val="006C6552"/>
    <w:rsid w:val="006C6711"/>
    <w:rsid w:val="006D0FDE"/>
    <w:rsid w:val="006D24B3"/>
    <w:rsid w:val="006D26E1"/>
    <w:rsid w:val="006D2C05"/>
    <w:rsid w:val="006D3D06"/>
    <w:rsid w:val="006D439B"/>
    <w:rsid w:val="006D4785"/>
    <w:rsid w:val="006D599D"/>
    <w:rsid w:val="006D59A7"/>
    <w:rsid w:val="006D6A65"/>
    <w:rsid w:val="006D6C71"/>
    <w:rsid w:val="006D73C0"/>
    <w:rsid w:val="006E0FC6"/>
    <w:rsid w:val="006E338F"/>
    <w:rsid w:val="006E51EE"/>
    <w:rsid w:val="006E5CBA"/>
    <w:rsid w:val="006E61CF"/>
    <w:rsid w:val="006E6402"/>
    <w:rsid w:val="006E720D"/>
    <w:rsid w:val="006E7EA1"/>
    <w:rsid w:val="006F024A"/>
    <w:rsid w:val="006F0785"/>
    <w:rsid w:val="006F07B0"/>
    <w:rsid w:val="006F1295"/>
    <w:rsid w:val="006F2602"/>
    <w:rsid w:val="006F2755"/>
    <w:rsid w:val="006F3052"/>
    <w:rsid w:val="006F38D0"/>
    <w:rsid w:val="006F5CEE"/>
    <w:rsid w:val="006F5DA4"/>
    <w:rsid w:val="006F7A4F"/>
    <w:rsid w:val="00701984"/>
    <w:rsid w:val="00701C7A"/>
    <w:rsid w:val="00702382"/>
    <w:rsid w:val="007027A4"/>
    <w:rsid w:val="00702892"/>
    <w:rsid w:val="007036F0"/>
    <w:rsid w:val="00703707"/>
    <w:rsid w:val="00703751"/>
    <w:rsid w:val="00704E45"/>
    <w:rsid w:val="007052B3"/>
    <w:rsid w:val="0071074A"/>
    <w:rsid w:val="00712142"/>
    <w:rsid w:val="0071222B"/>
    <w:rsid w:val="007125EF"/>
    <w:rsid w:val="00713426"/>
    <w:rsid w:val="00717CE8"/>
    <w:rsid w:val="00720377"/>
    <w:rsid w:val="00722582"/>
    <w:rsid w:val="00723F8B"/>
    <w:rsid w:val="00724617"/>
    <w:rsid w:val="00727845"/>
    <w:rsid w:val="00727E0F"/>
    <w:rsid w:val="007307F9"/>
    <w:rsid w:val="00731563"/>
    <w:rsid w:val="00733544"/>
    <w:rsid w:val="00733BF4"/>
    <w:rsid w:val="00733BF8"/>
    <w:rsid w:val="007349BD"/>
    <w:rsid w:val="007368F6"/>
    <w:rsid w:val="007401BF"/>
    <w:rsid w:val="00741653"/>
    <w:rsid w:val="00741C94"/>
    <w:rsid w:val="00742934"/>
    <w:rsid w:val="00742989"/>
    <w:rsid w:val="00745096"/>
    <w:rsid w:val="0074630B"/>
    <w:rsid w:val="00746C25"/>
    <w:rsid w:val="00746FB2"/>
    <w:rsid w:val="00747438"/>
    <w:rsid w:val="007504B8"/>
    <w:rsid w:val="007504DA"/>
    <w:rsid w:val="007537EB"/>
    <w:rsid w:val="0076079B"/>
    <w:rsid w:val="0076289C"/>
    <w:rsid w:val="0076340F"/>
    <w:rsid w:val="00763BC2"/>
    <w:rsid w:val="007652F1"/>
    <w:rsid w:val="00765741"/>
    <w:rsid w:val="00770951"/>
    <w:rsid w:val="00771A4E"/>
    <w:rsid w:val="00774F2A"/>
    <w:rsid w:val="00775EF3"/>
    <w:rsid w:val="007769A9"/>
    <w:rsid w:val="00780DFB"/>
    <w:rsid w:val="0078284D"/>
    <w:rsid w:val="007849A2"/>
    <w:rsid w:val="00785A2F"/>
    <w:rsid w:val="007860A9"/>
    <w:rsid w:val="0078748F"/>
    <w:rsid w:val="00790123"/>
    <w:rsid w:val="007909F5"/>
    <w:rsid w:val="00792068"/>
    <w:rsid w:val="007928DF"/>
    <w:rsid w:val="00794BFA"/>
    <w:rsid w:val="00796F87"/>
    <w:rsid w:val="007A16AD"/>
    <w:rsid w:val="007A17CC"/>
    <w:rsid w:val="007A37E9"/>
    <w:rsid w:val="007A455E"/>
    <w:rsid w:val="007A783D"/>
    <w:rsid w:val="007B0956"/>
    <w:rsid w:val="007B1BF0"/>
    <w:rsid w:val="007B2052"/>
    <w:rsid w:val="007B2E27"/>
    <w:rsid w:val="007B56F9"/>
    <w:rsid w:val="007C0860"/>
    <w:rsid w:val="007C0C88"/>
    <w:rsid w:val="007C13B6"/>
    <w:rsid w:val="007C194F"/>
    <w:rsid w:val="007C361C"/>
    <w:rsid w:val="007C3B0D"/>
    <w:rsid w:val="007C4383"/>
    <w:rsid w:val="007C4486"/>
    <w:rsid w:val="007C5331"/>
    <w:rsid w:val="007C7B89"/>
    <w:rsid w:val="007D4C32"/>
    <w:rsid w:val="007D5C2D"/>
    <w:rsid w:val="007D6194"/>
    <w:rsid w:val="007D6A57"/>
    <w:rsid w:val="007D7F49"/>
    <w:rsid w:val="007E0EAC"/>
    <w:rsid w:val="007E1793"/>
    <w:rsid w:val="007E18F3"/>
    <w:rsid w:val="007E23EC"/>
    <w:rsid w:val="007E2AFF"/>
    <w:rsid w:val="007E2FC7"/>
    <w:rsid w:val="007E38C3"/>
    <w:rsid w:val="007E3B9C"/>
    <w:rsid w:val="007E498E"/>
    <w:rsid w:val="007E4F28"/>
    <w:rsid w:val="007E6B90"/>
    <w:rsid w:val="007E724A"/>
    <w:rsid w:val="007F0118"/>
    <w:rsid w:val="007F66A2"/>
    <w:rsid w:val="00800419"/>
    <w:rsid w:val="008018CD"/>
    <w:rsid w:val="00801CD6"/>
    <w:rsid w:val="008027AE"/>
    <w:rsid w:val="00802A1F"/>
    <w:rsid w:val="00810BB7"/>
    <w:rsid w:val="00810ED7"/>
    <w:rsid w:val="00812D89"/>
    <w:rsid w:val="0081481F"/>
    <w:rsid w:val="00815964"/>
    <w:rsid w:val="008200C2"/>
    <w:rsid w:val="00821F25"/>
    <w:rsid w:val="00822494"/>
    <w:rsid w:val="00825EB2"/>
    <w:rsid w:val="00826023"/>
    <w:rsid w:val="0083094F"/>
    <w:rsid w:val="00831A17"/>
    <w:rsid w:val="00831BDB"/>
    <w:rsid w:val="008326BC"/>
    <w:rsid w:val="00832EB4"/>
    <w:rsid w:val="008331EC"/>
    <w:rsid w:val="00833B1F"/>
    <w:rsid w:val="008357F2"/>
    <w:rsid w:val="00836207"/>
    <w:rsid w:val="00836323"/>
    <w:rsid w:val="00837294"/>
    <w:rsid w:val="008379EC"/>
    <w:rsid w:val="00841392"/>
    <w:rsid w:val="00843C80"/>
    <w:rsid w:val="00844D67"/>
    <w:rsid w:val="00846D21"/>
    <w:rsid w:val="008472CB"/>
    <w:rsid w:val="008473FF"/>
    <w:rsid w:val="008512EB"/>
    <w:rsid w:val="00854480"/>
    <w:rsid w:val="008550E5"/>
    <w:rsid w:val="0085640A"/>
    <w:rsid w:val="00857410"/>
    <w:rsid w:val="0086216A"/>
    <w:rsid w:val="008623A7"/>
    <w:rsid w:val="008647EC"/>
    <w:rsid w:val="00865540"/>
    <w:rsid w:val="008700C9"/>
    <w:rsid w:val="008721AA"/>
    <w:rsid w:val="00873559"/>
    <w:rsid w:val="00875CDD"/>
    <w:rsid w:val="008765E8"/>
    <w:rsid w:val="00876956"/>
    <w:rsid w:val="008804C3"/>
    <w:rsid w:val="008808F5"/>
    <w:rsid w:val="00881087"/>
    <w:rsid w:val="008813F2"/>
    <w:rsid w:val="00881FDE"/>
    <w:rsid w:val="00882957"/>
    <w:rsid w:val="0088434B"/>
    <w:rsid w:val="00884FDA"/>
    <w:rsid w:val="008864B2"/>
    <w:rsid w:val="00886D63"/>
    <w:rsid w:val="00886EA3"/>
    <w:rsid w:val="0089027E"/>
    <w:rsid w:val="00890358"/>
    <w:rsid w:val="00890677"/>
    <w:rsid w:val="00890A26"/>
    <w:rsid w:val="00890B83"/>
    <w:rsid w:val="008914F9"/>
    <w:rsid w:val="0089162C"/>
    <w:rsid w:val="0089169D"/>
    <w:rsid w:val="008934F5"/>
    <w:rsid w:val="008944E7"/>
    <w:rsid w:val="008A07E0"/>
    <w:rsid w:val="008A1481"/>
    <w:rsid w:val="008A2458"/>
    <w:rsid w:val="008A3ADE"/>
    <w:rsid w:val="008A612A"/>
    <w:rsid w:val="008A6156"/>
    <w:rsid w:val="008A6C55"/>
    <w:rsid w:val="008A735F"/>
    <w:rsid w:val="008A7E23"/>
    <w:rsid w:val="008B07D0"/>
    <w:rsid w:val="008B110B"/>
    <w:rsid w:val="008B59C0"/>
    <w:rsid w:val="008B6ACE"/>
    <w:rsid w:val="008B7DE2"/>
    <w:rsid w:val="008C11B2"/>
    <w:rsid w:val="008C2348"/>
    <w:rsid w:val="008C41A1"/>
    <w:rsid w:val="008C4309"/>
    <w:rsid w:val="008C5AC9"/>
    <w:rsid w:val="008C5B70"/>
    <w:rsid w:val="008C679D"/>
    <w:rsid w:val="008D2BDE"/>
    <w:rsid w:val="008D3ADD"/>
    <w:rsid w:val="008D3FEA"/>
    <w:rsid w:val="008D47E9"/>
    <w:rsid w:val="008D536B"/>
    <w:rsid w:val="008D590F"/>
    <w:rsid w:val="008D5B01"/>
    <w:rsid w:val="008D5C62"/>
    <w:rsid w:val="008D607B"/>
    <w:rsid w:val="008D6505"/>
    <w:rsid w:val="008D721C"/>
    <w:rsid w:val="008D7529"/>
    <w:rsid w:val="008D76D4"/>
    <w:rsid w:val="008E08D7"/>
    <w:rsid w:val="008E2207"/>
    <w:rsid w:val="008E3105"/>
    <w:rsid w:val="008E5676"/>
    <w:rsid w:val="008E5EA6"/>
    <w:rsid w:val="008E673B"/>
    <w:rsid w:val="008E6EFD"/>
    <w:rsid w:val="008F0409"/>
    <w:rsid w:val="008F1097"/>
    <w:rsid w:val="008F167D"/>
    <w:rsid w:val="008F2D08"/>
    <w:rsid w:val="008F3EB5"/>
    <w:rsid w:val="008F3FBA"/>
    <w:rsid w:val="008F50EC"/>
    <w:rsid w:val="008F5805"/>
    <w:rsid w:val="008F5E23"/>
    <w:rsid w:val="008F69CC"/>
    <w:rsid w:val="008F6E3B"/>
    <w:rsid w:val="008F7672"/>
    <w:rsid w:val="00900396"/>
    <w:rsid w:val="00902C59"/>
    <w:rsid w:val="009035EF"/>
    <w:rsid w:val="009062BE"/>
    <w:rsid w:val="009067A5"/>
    <w:rsid w:val="00906A75"/>
    <w:rsid w:val="00907B5D"/>
    <w:rsid w:val="009106DA"/>
    <w:rsid w:val="00912093"/>
    <w:rsid w:val="0091749E"/>
    <w:rsid w:val="00922CDF"/>
    <w:rsid w:val="00923649"/>
    <w:rsid w:val="0092368A"/>
    <w:rsid w:val="00923AF1"/>
    <w:rsid w:val="00924E26"/>
    <w:rsid w:val="00924F8C"/>
    <w:rsid w:val="0092516C"/>
    <w:rsid w:val="00926EA5"/>
    <w:rsid w:val="009328CC"/>
    <w:rsid w:val="009333AF"/>
    <w:rsid w:val="009333BE"/>
    <w:rsid w:val="0093341C"/>
    <w:rsid w:val="0093375A"/>
    <w:rsid w:val="00933EA7"/>
    <w:rsid w:val="00935AC4"/>
    <w:rsid w:val="00936257"/>
    <w:rsid w:val="009402BE"/>
    <w:rsid w:val="00941FAE"/>
    <w:rsid w:val="009426EA"/>
    <w:rsid w:val="00942A19"/>
    <w:rsid w:val="00942D28"/>
    <w:rsid w:val="00946522"/>
    <w:rsid w:val="00946F76"/>
    <w:rsid w:val="00950CF2"/>
    <w:rsid w:val="00950FB8"/>
    <w:rsid w:val="009522AE"/>
    <w:rsid w:val="00952CC6"/>
    <w:rsid w:val="00953A0B"/>
    <w:rsid w:val="00953B91"/>
    <w:rsid w:val="00953F4B"/>
    <w:rsid w:val="00955CE1"/>
    <w:rsid w:val="009567B4"/>
    <w:rsid w:val="009603B9"/>
    <w:rsid w:val="009606D9"/>
    <w:rsid w:val="00961015"/>
    <w:rsid w:val="0096109A"/>
    <w:rsid w:val="00962AB7"/>
    <w:rsid w:val="00962FDC"/>
    <w:rsid w:val="009637ED"/>
    <w:rsid w:val="00965F30"/>
    <w:rsid w:val="00966309"/>
    <w:rsid w:val="0096644A"/>
    <w:rsid w:val="00967B76"/>
    <w:rsid w:val="0097008C"/>
    <w:rsid w:val="00970CFA"/>
    <w:rsid w:val="0097145D"/>
    <w:rsid w:val="00972434"/>
    <w:rsid w:val="009729F2"/>
    <w:rsid w:val="00972D83"/>
    <w:rsid w:val="009733E2"/>
    <w:rsid w:val="00973589"/>
    <w:rsid w:val="009736A5"/>
    <w:rsid w:val="00975824"/>
    <w:rsid w:val="00975991"/>
    <w:rsid w:val="009801F0"/>
    <w:rsid w:val="00981C2A"/>
    <w:rsid w:val="00982E64"/>
    <w:rsid w:val="00987ECA"/>
    <w:rsid w:val="0099026E"/>
    <w:rsid w:val="00990584"/>
    <w:rsid w:val="00992107"/>
    <w:rsid w:val="00993BF7"/>
    <w:rsid w:val="00995628"/>
    <w:rsid w:val="00996534"/>
    <w:rsid w:val="009965FB"/>
    <w:rsid w:val="00996BA1"/>
    <w:rsid w:val="00997DC8"/>
    <w:rsid w:val="00997FD8"/>
    <w:rsid w:val="009A13FE"/>
    <w:rsid w:val="009A39A4"/>
    <w:rsid w:val="009A5687"/>
    <w:rsid w:val="009A5924"/>
    <w:rsid w:val="009A71DC"/>
    <w:rsid w:val="009A7322"/>
    <w:rsid w:val="009B04DF"/>
    <w:rsid w:val="009B1019"/>
    <w:rsid w:val="009B293C"/>
    <w:rsid w:val="009B2E32"/>
    <w:rsid w:val="009B47D8"/>
    <w:rsid w:val="009B5896"/>
    <w:rsid w:val="009B62F3"/>
    <w:rsid w:val="009B6381"/>
    <w:rsid w:val="009B6E7F"/>
    <w:rsid w:val="009B7433"/>
    <w:rsid w:val="009B7DE6"/>
    <w:rsid w:val="009C1936"/>
    <w:rsid w:val="009C1A4F"/>
    <w:rsid w:val="009C2DC7"/>
    <w:rsid w:val="009C3DBE"/>
    <w:rsid w:val="009C400C"/>
    <w:rsid w:val="009C4BDC"/>
    <w:rsid w:val="009C4BE2"/>
    <w:rsid w:val="009C6811"/>
    <w:rsid w:val="009D0276"/>
    <w:rsid w:val="009D2ED9"/>
    <w:rsid w:val="009D31BB"/>
    <w:rsid w:val="009D6567"/>
    <w:rsid w:val="009D7108"/>
    <w:rsid w:val="009E0C44"/>
    <w:rsid w:val="009E2BFF"/>
    <w:rsid w:val="009E33CD"/>
    <w:rsid w:val="009E5420"/>
    <w:rsid w:val="009E6598"/>
    <w:rsid w:val="009E66E1"/>
    <w:rsid w:val="009E6B83"/>
    <w:rsid w:val="009E7B37"/>
    <w:rsid w:val="009F0DD6"/>
    <w:rsid w:val="009F2C5D"/>
    <w:rsid w:val="009F4327"/>
    <w:rsid w:val="009F46B6"/>
    <w:rsid w:val="009F7088"/>
    <w:rsid w:val="009F777B"/>
    <w:rsid w:val="00A0176A"/>
    <w:rsid w:val="00A01859"/>
    <w:rsid w:val="00A023D9"/>
    <w:rsid w:val="00A029EC"/>
    <w:rsid w:val="00A030BE"/>
    <w:rsid w:val="00A05894"/>
    <w:rsid w:val="00A07691"/>
    <w:rsid w:val="00A07B34"/>
    <w:rsid w:val="00A07F07"/>
    <w:rsid w:val="00A10D17"/>
    <w:rsid w:val="00A1246A"/>
    <w:rsid w:val="00A14F1F"/>
    <w:rsid w:val="00A1502F"/>
    <w:rsid w:val="00A15272"/>
    <w:rsid w:val="00A15858"/>
    <w:rsid w:val="00A16F90"/>
    <w:rsid w:val="00A17B3A"/>
    <w:rsid w:val="00A20147"/>
    <w:rsid w:val="00A21D1B"/>
    <w:rsid w:val="00A21EE4"/>
    <w:rsid w:val="00A24E27"/>
    <w:rsid w:val="00A25268"/>
    <w:rsid w:val="00A259DF"/>
    <w:rsid w:val="00A26CA6"/>
    <w:rsid w:val="00A2702F"/>
    <w:rsid w:val="00A27BE7"/>
    <w:rsid w:val="00A27F41"/>
    <w:rsid w:val="00A31DEE"/>
    <w:rsid w:val="00A31E82"/>
    <w:rsid w:val="00A321E3"/>
    <w:rsid w:val="00A323BF"/>
    <w:rsid w:val="00A33074"/>
    <w:rsid w:val="00A333D9"/>
    <w:rsid w:val="00A3516E"/>
    <w:rsid w:val="00A36669"/>
    <w:rsid w:val="00A36922"/>
    <w:rsid w:val="00A40CBB"/>
    <w:rsid w:val="00A41A1B"/>
    <w:rsid w:val="00A43C19"/>
    <w:rsid w:val="00A44BE4"/>
    <w:rsid w:val="00A44F51"/>
    <w:rsid w:val="00A45044"/>
    <w:rsid w:val="00A45212"/>
    <w:rsid w:val="00A46629"/>
    <w:rsid w:val="00A50FE4"/>
    <w:rsid w:val="00A52F03"/>
    <w:rsid w:val="00A554C7"/>
    <w:rsid w:val="00A56526"/>
    <w:rsid w:val="00A56C74"/>
    <w:rsid w:val="00A622AB"/>
    <w:rsid w:val="00A63739"/>
    <w:rsid w:val="00A641A8"/>
    <w:rsid w:val="00A641C0"/>
    <w:rsid w:val="00A6433E"/>
    <w:rsid w:val="00A64DEA"/>
    <w:rsid w:val="00A65EF1"/>
    <w:rsid w:val="00A66750"/>
    <w:rsid w:val="00A66AF4"/>
    <w:rsid w:val="00A716E2"/>
    <w:rsid w:val="00A72B40"/>
    <w:rsid w:val="00A73583"/>
    <w:rsid w:val="00A735F6"/>
    <w:rsid w:val="00A747CE"/>
    <w:rsid w:val="00A74CD8"/>
    <w:rsid w:val="00A754C8"/>
    <w:rsid w:val="00A760B4"/>
    <w:rsid w:val="00A76D54"/>
    <w:rsid w:val="00A80032"/>
    <w:rsid w:val="00A82F83"/>
    <w:rsid w:val="00A85659"/>
    <w:rsid w:val="00A85AA2"/>
    <w:rsid w:val="00A8623D"/>
    <w:rsid w:val="00A86AB4"/>
    <w:rsid w:val="00A876D0"/>
    <w:rsid w:val="00A92553"/>
    <w:rsid w:val="00A93246"/>
    <w:rsid w:val="00A94166"/>
    <w:rsid w:val="00A94188"/>
    <w:rsid w:val="00A9643B"/>
    <w:rsid w:val="00A96FE5"/>
    <w:rsid w:val="00A97561"/>
    <w:rsid w:val="00AA043F"/>
    <w:rsid w:val="00AA05AD"/>
    <w:rsid w:val="00AA07E2"/>
    <w:rsid w:val="00AA0EB4"/>
    <w:rsid w:val="00AA176B"/>
    <w:rsid w:val="00AA2FD2"/>
    <w:rsid w:val="00AA3C32"/>
    <w:rsid w:val="00AA3D09"/>
    <w:rsid w:val="00AA3F82"/>
    <w:rsid w:val="00AA5646"/>
    <w:rsid w:val="00AA6428"/>
    <w:rsid w:val="00AA6A3B"/>
    <w:rsid w:val="00AB02B5"/>
    <w:rsid w:val="00AB0BEE"/>
    <w:rsid w:val="00AB0FC6"/>
    <w:rsid w:val="00AB17CF"/>
    <w:rsid w:val="00AB1864"/>
    <w:rsid w:val="00AB20F9"/>
    <w:rsid w:val="00AB2219"/>
    <w:rsid w:val="00AB257E"/>
    <w:rsid w:val="00AB2B8D"/>
    <w:rsid w:val="00AB2E98"/>
    <w:rsid w:val="00AC11E6"/>
    <w:rsid w:val="00AC157F"/>
    <w:rsid w:val="00AC2929"/>
    <w:rsid w:val="00AC2F19"/>
    <w:rsid w:val="00AC3410"/>
    <w:rsid w:val="00AC3E97"/>
    <w:rsid w:val="00AC53C8"/>
    <w:rsid w:val="00AC5A3B"/>
    <w:rsid w:val="00AC7281"/>
    <w:rsid w:val="00AD267E"/>
    <w:rsid w:val="00AD417A"/>
    <w:rsid w:val="00AD50D3"/>
    <w:rsid w:val="00AD7866"/>
    <w:rsid w:val="00AE3B52"/>
    <w:rsid w:val="00AE4CBD"/>
    <w:rsid w:val="00AE4F8A"/>
    <w:rsid w:val="00AE50C8"/>
    <w:rsid w:val="00AE564F"/>
    <w:rsid w:val="00AF0CDA"/>
    <w:rsid w:val="00AF1B11"/>
    <w:rsid w:val="00AF1B1B"/>
    <w:rsid w:val="00AF22FF"/>
    <w:rsid w:val="00AF23FD"/>
    <w:rsid w:val="00AF4912"/>
    <w:rsid w:val="00AF610F"/>
    <w:rsid w:val="00AF6FDF"/>
    <w:rsid w:val="00AF7069"/>
    <w:rsid w:val="00B019C8"/>
    <w:rsid w:val="00B01BDF"/>
    <w:rsid w:val="00B02252"/>
    <w:rsid w:val="00B03C44"/>
    <w:rsid w:val="00B046E2"/>
    <w:rsid w:val="00B047DD"/>
    <w:rsid w:val="00B0557D"/>
    <w:rsid w:val="00B0726B"/>
    <w:rsid w:val="00B11091"/>
    <w:rsid w:val="00B13459"/>
    <w:rsid w:val="00B13F1D"/>
    <w:rsid w:val="00B14899"/>
    <w:rsid w:val="00B14AC4"/>
    <w:rsid w:val="00B14C9E"/>
    <w:rsid w:val="00B21AAC"/>
    <w:rsid w:val="00B21E0A"/>
    <w:rsid w:val="00B2220C"/>
    <w:rsid w:val="00B226BA"/>
    <w:rsid w:val="00B22F29"/>
    <w:rsid w:val="00B23103"/>
    <w:rsid w:val="00B23DC0"/>
    <w:rsid w:val="00B32090"/>
    <w:rsid w:val="00B321C3"/>
    <w:rsid w:val="00B36314"/>
    <w:rsid w:val="00B36DA9"/>
    <w:rsid w:val="00B372FD"/>
    <w:rsid w:val="00B37667"/>
    <w:rsid w:val="00B37B23"/>
    <w:rsid w:val="00B411C8"/>
    <w:rsid w:val="00B4386A"/>
    <w:rsid w:val="00B45088"/>
    <w:rsid w:val="00B4661F"/>
    <w:rsid w:val="00B502BD"/>
    <w:rsid w:val="00B50386"/>
    <w:rsid w:val="00B507BC"/>
    <w:rsid w:val="00B5137B"/>
    <w:rsid w:val="00B515BA"/>
    <w:rsid w:val="00B51E04"/>
    <w:rsid w:val="00B52C6B"/>
    <w:rsid w:val="00B52F95"/>
    <w:rsid w:val="00B53737"/>
    <w:rsid w:val="00B55DC1"/>
    <w:rsid w:val="00B56CD6"/>
    <w:rsid w:val="00B57795"/>
    <w:rsid w:val="00B60A08"/>
    <w:rsid w:val="00B60F9E"/>
    <w:rsid w:val="00B61302"/>
    <w:rsid w:val="00B62386"/>
    <w:rsid w:val="00B649BB"/>
    <w:rsid w:val="00B655DE"/>
    <w:rsid w:val="00B665DF"/>
    <w:rsid w:val="00B66B33"/>
    <w:rsid w:val="00B67A7A"/>
    <w:rsid w:val="00B70393"/>
    <w:rsid w:val="00B706CE"/>
    <w:rsid w:val="00B7095C"/>
    <w:rsid w:val="00B71037"/>
    <w:rsid w:val="00B71173"/>
    <w:rsid w:val="00B71B29"/>
    <w:rsid w:val="00B71D28"/>
    <w:rsid w:val="00B74259"/>
    <w:rsid w:val="00B74305"/>
    <w:rsid w:val="00B74515"/>
    <w:rsid w:val="00B7517F"/>
    <w:rsid w:val="00B77368"/>
    <w:rsid w:val="00B81D14"/>
    <w:rsid w:val="00B85BA1"/>
    <w:rsid w:val="00B85BA9"/>
    <w:rsid w:val="00B85CEF"/>
    <w:rsid w:val="00B906EC"/>
    <w:rsid w:val="00B91DD6"/>
    <w:rsid w:val="00B929D7"/>
    <w:rsid w:val="00B92ECA"/>
    <w:rsid w:val="00B9483E"/>
    <w:rsid w:val="00B9542E"/>
    <w:rsid w:val="00B95495"/>
    <w:rsid w:val="00B95C6D"/>
    <w:rsid w:val="00B96E5C"/>
    <w:rsid w:val="00BA1564"/>
    <w:rsid w:val="00BA1EB8"/>
    <w:rsid w:val="00BA20E7"/>
    <w:rsid w:val="00BA2430"/>
    <w:rsid w:val="00BA53AE"/>
    <w:rsid w:val="00BA5A13"/>
    <w:rsid w:val="00BA64A6"/>
    <w:rsid w:val="00BA65ED"/>
    <w:rsid w:val="00BA6982"/>
    <w:rsid w:val="00BA69D9"/>
    <w:rsid w:val="00BA73AC"/>
    <w:rsid w:val="00BA7CC0"/>
    <w:rsid w:val="00BB0D59"/>
    <w:rsid w:val="00BB1329"/>
    <w:rsid w:val="00BB1541"/>
    <w:rsid w:val="00BB16DF"/>
    <w:rsid w:val="00BB239C"/>
    <w:rsid w:val="00BB2B71"/>
    <w:rsid w:val="00BB3C42"/>
    <w:rsid w:val="00BC0CA1"/>
    <w:rsid w:val="00BC1088"/>
    <w:rsid w:val="00BC19F4"/>
    <w:rsid w:val="00BC1A81"/>
    <w:rsid w:val="00BC3B80"/>
    <w:rsid w:val="00BC3D21"/>
    <w:rsid w:val="00BC41AE"/>
    <w:rsid w:val="00BC6A09"/>
    <w:rsid w:val="00BD32D4"/>
    <w:rsid w:val="00BD3799"/>
    <w:rsid w:val="00BD4A20"/>
    <w:rsid w:val="00BD5999"/>
    <w:rsid w:val="00BD5F1A"/>
    <w:rsid w:val="00BD6F6E"/>
    <w:rsid w:val="00BD76F1"/>
    <w:rsid w:val="00BE1D6C"/>
    <w:rsid w:val="00BE2836"/>
    <w:rsid w:val="00BE2E7B"/>
    <w:rsid w:val="00BE4543"/>
    <w:rsid w:val="00BE4E95"/>
    <w:rsid w:val="00BE74D8"/>
    <w:rsid w:val="00BE75B9"/>
    <w:rsid w:val="00BE76E5"/>
    <w:rsid w:val="00BE78B4"/>
    <w:rsid w:val="00BF1735"/>
    <w:rsid w:val="00BF18F4"/>
    <w:rsid w:val="00BF38EB"/>
    <w:rsid w:val="00BF5159"/>
    <w:rsid w:val="00BF52B7"/>
    <w:rsid w:val="00BF5BCD"/>
    <w:rsid w:val="00BF6D93"/>
    <w:rsid w:val="00BF6F90"/>
    <w:rsid w:val="00BF7E38"/>
    <w:rsid w:val="00C00041"/>
    <w:rsid w:val="00C01E02"/>
    <w:rsid w:val="00C02708"/>
    <w:rsid w:val="00C028CF"/>
    <w:rsid w:val="00C02F33"/>
    <w:rsid w:val="00C03D57"/>
    <w:rsid w:val="00C047DD"/>
    <w:rsid w:val="00C0550A"/>
    <w:rsid w:val="00C06F84"/>
    <w:rsid w:val="00C1065A"/>
    <w:rsid w:val="00C11181"/>
    <w:rsid w:val="00C11FCC"/>
    <w:rsid w:val="00C13F28"/>
    <w:rsid w:val="00C1692E"/>
    <w:rsid w:val="00C16B6D"/>
    <w:rsid w:val="00C17553"/>
    <w:rsid w:val="00C20390"/>
    <w:rsid w:val="00C20BF9"/>
    <w:rsid w:val="00C20C44"/>
    <w:rsid w:val="00C23207"/>
    <w:rsid w:val="00C235D5"/>
    <w:rsid w:val="00C236E7"/>
    <w:rsid w:val="00C23E2B"/>
    <w:rsid w:val="00C23E75"/>
    <w:rsid w:val="00C2582A"/>
    <w:rsid w:val="00C259CD"/>
    <w:rsid w:val="00C261B1"/>
    <w:rsid w:val="00C26EF3"/>
    <w:rsid w:val="00C31F4E"/>
    <w:rsid w:val="00C33E38"/>
    <w:rsid w:val="00C33F2D"/>
    <w:rsid w:val="00C33F63"/>
    <w:rsid w:val="00C34521"/>
    <w:rsid w:val="00C34DD9"/>
    <w:rsid w:val="00C353CE"/>
    <w:rsid w:val="00C40E27"/>
    <w:rsid w:val="00C415C0"/>
    <w:rsid w:val="00C43CCB"/>
    <w:rsid w:val="00C47005"/>
    <w:rsid w:val="00C47660"/>
    <w:rsid w:val="00C512E0"/>
    <w:rsid w:val="00C52F81"/>
    <w:rsid w:val="00C532D6"/>
    <w:rsid w:val="00C53A32"/>
    <w:rsid w:val="00C54A64"/>
    <w:rsid w:val="00C608B6"/>
    <w:rsid w:val="00C66CE2"/>
    <w:rsid w:val="00C66DD7"/>
    <w:rsid w:val="00C70ACA"/>
    <w:rsid w:val="00C70D53"/>
    <w:rsid w:val="00C730E2"/>
    <w:rsid w:val="00C757CF"/>
    <w:rsid w:val="00C76D0D"/>
    <w:rsid w:val="00C76EC1"/>
    <w:rsid w:val="00C773DD"/>
    <w:rsid w:val="00C77F69"/>
    <w:rsid w:val="00C80380"/>
    <w:rsid w:val="00C81143"/>
    <w:rsid w:val="00C811C3"/>
    <w:rsid w:val="00C82BF3"/>
    <w:rsid w:val="00C82ECB"/>
    <w:rsid w:val="00C83389"/>
    <w:rsid w:val="00C83B5D"/>
    <w:rsid w:val="00C85C7A"/>
    <w:rsid w:val="00C873B3"/>
    <w:rsid w:val="00C8777E"/>
    <w:rsid w:val="00C92987"/>
    <w:rsid w:val="00C92B63"/>
    <w:rsid w:val="00C93ED2"/>
    <w:rsid w:val="00C963D5"/>
    <w:rsid w:val="00C96CC2"/>
    <w:rsid w:val="00C9776D"/>
    <w:rsid w:val="00CA0EF9"/>
    <w:rsid w:val="00CA129B"/>
    <w:rsid w:val="00CA17F4"/>
    <w:rsid w:val="00CA2BE2"/>
    <w:rsid w:val="00CA2DE1"/>
    <w:rsid w:val="00CA3DCE"/>
    <w:rsid w:val="00CA3FCF"/>
    <w:rsid w:val="00CA4D1A"/>
    <w:rsid w:val="00CA4F0D"/>
    <w:rsid w:val="00CA56F4"/>
    <w:rsid w:val="00CA6FC3"/>
    <w:rsid w:val="00CA7414"/>
    <w:rsid w:val="00CB04DF"/>
    <w:rsid w:val="00CB184F"/>
    <w:rsid w:val="00CB1C13"/>
    <w:rsid w:val="00CB20ED"/>
    <w:rsid w:val="00CB2599"/>
    <w:rsid w:val="00CB35BE"/>
    <w:rsid w:val="00CB5B1A"/>
    <w:rsid w:val="00CB7261"/>
    <w:rsid w:val="00CC07ED"/>
    <w:rsid w:val="00CC0EAD"/>
    <w:rsid w:val="00CC2089"/>
    <w:rsid w:val="00CC3AB6"/>
    <w:rsid w:val="00CC3DE4"/>
    <w:rsid w:val="00CC4074"/>
    <w:rsid w:val="00CD1223"/>
    <w:rsid w:val="00CD2E44"/>
    <w:rsid w:val="00CD42F9"/>
    <w:rsid w:val="00CD4A7D"/>
    <w:rsid w:val="00CD52B6"/>
    <w:rsid w:val="00CD53E8"/>
    <w:rsid w:val="00CD5D3B"/>
    <w:rsid w:val="00CD5FDB"/>
    <w:rsid w:val="00CD6347"/>
    <w:rsid w:val="00CE0352"/>
    <w:rsid w:val="00CE2365"/>
    <w:rsid w:val="00CE24CA"/>
    <w:rsid w:val="00CE497A"/>
    <w:rsid w:val="00CE5D4E"/>
    <w:rsid w:val="00CE6744"/>
    <w:rsid w:val="00CE6CD8"/>
    <w:rsid w:val="00CE7129"/>
    <w:rsid w:val="00CF0CDD"/>
    <w:rsid w:val="00CF1675"/>
    <w:rsid w:val="00CF24F8"/>
    <w:rsid w:val="00CF273F"/>
    <w:rsid w:val="00CF284C"/>
    <w:rsid w:val="00CF2FE7"/>
    <w:rsid w:val="00CF4743"/>
    <w:rsid w:val="00CF479C"/>
    <w:rsid w:val="00CF4833"/>
    <w:rsid w:val="00CF4E08"/>
    <w:rsid w:val="00CF5914"/>
    <w:rsid w:val="00CF6F20"/>
    <w:rsid w:val="00CF77B3"/>
    <w:rsid w:val="00D00C2D"/>
    <w:rsid w:val="00D00E08"/>
    <w:rsid w:val="00D015D7"/>
    <w:rsid w:val="00D037A1"/>
    <w:rsid w:val="00D04781"/>
    <w:rsid w:val="00D0564F"/>
    <w:rsid w:val="00D07BCB"/>
    <w:rsid w:val="00D10DAD"/>
    <w:rsid w:val="00D10E7E"/>
    <w:rsid w:val="00D13690"/>
    <w:rsid w:val="00D1386E"/>
    <w:rsid w:val="00D13AD7"/>
    <w:rsid w:val="00D14A90"/>
    <w:rsid w:val="00D1540D"/>
    <w:rsid w:val="00D15AE4"/>
    <w:rsid w:val="00D15BF4"/>
    <w:rsid w:val="00D166DF"/>
    <w:rsid w:val="00D169B3"/>
    <w:rsid w:val="00D16AA2"/>
    <w:rsid w:val="00D16D5A"/>
    <w:rsid w:val="00D173AA"/>
    <w:rsid w:val="00D177C6"/>
    <w:rsid w:val="00D17AF4"/>
    <w:rsid w:val="00D22849"/>
    <w:rsid w:val="00D234AC"/>
    <w:rsid w:val="00D26012"/>
    <w:rsid w:val="00D3045C"/>
    <w:rsid w:val="00D30AE1"/>
    <w:rsid w:val="00D31110"/>
    <w:rsid w:val="00D31EB1"/>
    <w:rsid w:val="00D32753"/>
    <w:rsid w:val="00D3307B"/>
    <w:rsid w:val="00D3375A"/>
    <w:rsid w:val="00D350EB"/>
    <w:rsid w:val="00D3516D"/>
    <w:rsid w:val="00D35A63"/>
    <w:rsid w:val="00D377A3"/>
    <w:rsid w:val="00D379DE"/>
    <w:rsid w:val="00D41513"/>
    <w:rsid w:val="00D43BD5"/>
    <w:rsid w:val="00D443D9"/>
    <w:rsid w:val="00D47898"/>
    <w:rsid w:val="00D47C7D"/>
    <w:rsid w:val="00D47EB3"/>
    <w:rsid w:val="00D511E2"/>
    <w:rsid w:val="00D51BB8"/>
    <w:rsid w:val="00D51E6C"/>
    <w:rsid w:val="00D5297F"/>
    <w:rsid w:val="00D55B38"/>
    <w:rsid w:val="00D56332"/>
    <w:rsid w:val="00D57574"/>
    <w:rsid w:val="00D64267"/>
    <w:rsid w:val="00D65FFC"/>
    <w:rsid w:val="00D6696E"/>
    <w:rsid w:val="00D670C0"/>
    <w:rsid w:val="00D6717E"/>
    <w:rsid w:val="00D67BC5"/>
    <w:rsid w:val="00D67C8C"/>
    <w:rsid w:val="00D70738"/>
    <w:rsid w:val="00D7132B"/>
    <w:rsid w:val="00D71F6B"/>
    <w:rsid w:val="00D723B2"/>
    <w:rsid w:val="00D72651"/>
    <w:rsid w:val="00D73B9B"/>
    <w:rsid w:val="00D74765"/>
    <w:rsid w:val="00D74FA2"/>
    <w:rsid w:val="00D76C2B"/>
    <w:rsid w:val="00D76D92"/>
    <w:rsid w:val="00D772A9"/>
    <w:rsid w:val="00D77909"/>
    <w:rsid w:val="00D77A9A"/>
    <w:rsid w:val="00D80911"/>
    <w:rsid w:val="00D80CC3"/>
    <w:rsid w:val="00D819CC"/>
    <w:rsid w:val="00D8250B"/>
    <w:rsid w:val="00D83901"/>
    <w:rsid w:val="00D848A0"/>
    <w:rsid w:val="00D85052"/>
    <w:rsid w:val="00D8630C"/>
    <w:rsid w:val="00D86577"/>
    <w:rsid w:val="00D913E8"/>
    <w:rsid w:val="00D92DF6"/>
    <w:rsid w:val="00D9357E"/>
    <w:rsid w:val="00D94523"/>
    <w:rsid w:val="00D971DF"/>
    <w:rsid w:val="00D97B0A"/>
    <w:rsid w:val="00DA123E"/>
    <w:rsid w:val="00DA1BFB"/>
    <w:rsid w:val="00DA28D9"/>
    <w:rsid w:val="00DA2C19"/>
    <w:rsid w:val="00DA2C42"/>
    <w:rsid w:val="00DA382D"/>
    <w:rsid w:val="00DB05C9"/>
    <w:rsid w:val="00DB15E8"/>
    <w:rsid w:val="00DB2951"/>
    <w:rsid w:val="00DB41E0"/>
    <w:rsid w:val="00DB5D47"/>
    <w:rsid w:val="00DB60A1"/>
    <w:rsid w:val="00DB65F2"/>
    <w:rsid w:val="00DC08AD"/>
    <w:rsid w:val="00DC1BA5"/>
    <w:rsid w:val="00DC3DF9"/>
    <w:rsid w:val="00DC4B61"/>
    <w:rsid w:val="00DC623D"/>
    <w:rsid w:val="00DC6B94"/>
    <w:rsid w:val="00DD0532"/>
    <w:rsid w:val="00DD0622"/>
    <w:rsid w:val="00DD35C2"/>
    <w:rsid w:val="00DD3828"/>
    <w:rsid w:val="00DD4038"/>
    <w:rsid w:val="00DD5BE2"/>
    <w:rsid w:val="00DD6A1F"/>
    <w:rsid w:val="00DD6CC3"/>
    <w:rsid w:val="00DD7137"/>
    <w:rsid w:val="00DE0433"/>
    <w:rsid w:val="00DE07AC"/>
    <w:rsid w:val="00DE0AEA"/>
    <w:rsid w:val="00DE12A0"/>
    <w:rsid w:val="00DE25F1"/>
    <w:rsid w:val="00DE3152"/>
    <w:rsid w:val="00DE5DB3"/>
    <w:rsid w:val="00DE66C1"/>
    <w:rsid w:val="00DF5815"/>
    <w:rsid w:val="00DF67FD"/>
    <w:rsid w:val="00DF7D1F"/>
    <w:rsid w:val="00E0014F"/>
    <w:rsid w:val="00E00880"/>
    <w:rsid w:val="00E00F61"/>
    <w:rsid w:val="00E023EE"/>
    <w:rsid w:val="00E02A70"/>
    <w:rsid w:val="00E02B4D"/>
    <w:rsid w:val="00E034AA"/>
    <w:rsid w:val="00E049D5"/>
    <w:rsid w:val="00E04BA8"/>
    <w:rsid w:val="00E05294"/>
    <w:rsid w:val="00E05A0F"/>
    <w:rsid w:val="00E05BD9"/>
    <w:rsid w:val="00E11AC2"/>
    <w:rsid w:val="00E11E53"/>
    <w:rsid w:val="00E12003"/>
    <w:rsid w:val="00E14A3C"/>
    <w:rsid w:val="00E164B2"/>
    <w:rsid w:val="00E20224"/>
    <w:rsid w:val="00E22A0D"/>
    <w:rsid w:val="00E22FD0"/>
    <w:rsid w:val="00E230A1"/>
    <w:rsid w:val="00E23E69"/>
    <w:rsid w:val="00E30126"/>
    <w:rsid w:val="00E30465"/>
    <w:rsid w:val="00E31EAE"/>
    <w:rsid w:val="00E33574"/>
    <w:rsid w:val="00E36CF8"/>
    <w:rsid w:val="00E36E1F"/>
    <w:rsid w:val="00E3768F"/>
    <w:rsid w:val="00E42117"/>
    <w:rsid w:val="00E42D83"/>
    <w:rsid w:val="00E437E6"/>
    <w:rsid w:val="00E443F1"/>
    <w:rsid w:val="00E46F8D"/>
    <w:rsid w:val="00E47E4E"/>
    <w:rsid w:val="00E50448"/>
    <w:rsid w:val="00E51054"/>
    <w:rsid w:val="00E51A5A"/>
    <w:rsid w:val="00E52004"/>
    <w:rsid w:val="00E53634"/>
    <w:rsid w:val="00E53786"/>
    <w:rsid w:val="00E55315"/>
    <w:rsid w:val="00E55D11"/>
    <w:rsid w:val="00E56D35"/>
    <w:rsid w:val="00E57587"/>
    <w:rsid w:val="00E6011C"/>
    <w:rsid w:val="00E60ECF"/>
    <w:rsid w:val="00E65F93"/>
    <w:rsid w:val="00E702BA"/>
    <w:rsid w:val="00E707F8"/>
    <w:rsid w:val="00E71B64"/>
    <w:rsid w:val="00E74C5B"/>
    <w:rsid w:val="00E75C8B"/>
    <w:rsid w:val="00E75F25"/>
    <w:rsid w:val="00E768F1"/>
    <w:rsid w:val="00E76CDF"/>
    <w:rsid w:val="00E76F1B"/>
    <w:rsid w:val="00E77406"/>
    <w:rsid w:val="00E77729"/>
    <w:rsid w:val="00E778FD"/>
    <w:rsid w:val="00E81BC0"/>
    <w:rsid w:val="00E82B0E"/>
    <w:rsid w:val="00E82F72"/>
    <w:rsid w:val="00E841D8"/>
    <w:rsid w:val="00E84790"/>
    <w:rsid w:val="00E850C5"/>
    <w:rsid w:val="00E854EB"/>
    <w:rsid w:val="00E86CE0"/>
    <w:rsid w:val="00E877CE"/>
    <w:rsid w:val="00E900AB"/>
    <w:rsid w:val="00E907A2"/>
    <w:rsid w:val="00E907E2"/>
    <w:rsid w:val="00E91E77"/>
    <w:rsid w:val="00E92265"/>
    <w:rsid w:val="00E924F9"/>
    <w:rsid w:val="00E92716"/>
    <w:rsid w:val="00E9275F"/>
    <w:rsid w:val="00E94D6E"/>
    <w:rsid w:val="00E96E07"/>
    <w:rsid w:val="00E97364"/>
    <w:rsid w:val="00EA108F"/>
    <w:rsid w:val="00EA2E35"/>
    <w:rsid w:val="00EA3DDC"/>
    <w:rsid w:val="00EB0621"/>
    <w:rsid w:val="00EB0746"/>
    <w:rsid w:val="00EB2D9D"/>
    <w:rsid w:val="00EB2E3C"/>
    <w:rsid w:val="00EB5502"/>
    <w:rsid w:val="00EC20D2"/>
    <w:rsid w:val="00EC2B18"/>
    <w:rsid w:val="00EC2E8F"/>
    <w:rsid w:val="00EC33D1"/>
    <w:rsid w:val="00EC345D"/>
    <w:rsid w:val="00EC37CA"/>
    <w:rsid w:val="00EC438E"/>
    <w:rsid w:val="00EC7CBF"/>
    <w:rsid w:val="00ED032D"/>
    <w:rsid w:val="00ED037C"/>
    <w:rsid w:val="00ED1402"/>
    <w:rsid w:val="00ED1780"/>
    <w:rsid w:val="00ED25B5"/>
    <w:rsid w:val="00ED28C0"/>
    <w:rsid w:val="00ED3D94"/>
    <w:rsid w:val="00ED4456"/>
    <w:rsid w:val="00ED4DCD"/>
    <w:rsid w:val="00ED68C5"/>
    <w:rsid w:val="00ED695C"/>
    <w:rsid w:val="00ED72FF"/>
    <w:rsid w:val="00ED7E5C"/>
    <w:rsid w:val="00EE0533"/>
    <w:rsid w:val="00EE0C00"/>
    <w:rsid w:val="00EE2438"/>
    <w:rsid w:val="00EE2BD4"/>
    <w:rsid w:val="00EE328D"/>
    <w:rsid w:val="00EE3437"/>
    <w:rsid w:val="00EE5E3C"/>
    <w:rsid w:val="00EF0209"/>
    <w:rsid w:val="00EF2F95"/>
    <w:rsid w:val="00EF3CF7"/>
    <w:rsid w:val="00EF6428"/>
    <w:rsid w:val="00EF6C5B"/>
    <w:rsid w:val="00EF6CD3"/>
    <w:rsid w:val="00F0376F"/>
    <w:rsid w:val="00F03C6A"/>
    <w:rsid w:val="00F04964"/>
    <w:rsid w:val="00F04BCB"/>
    <w:rsid w:val="00F050DD"/>
    <w:rsid w:val="00F05116"/>
    <w:rsid w:val="00F103B6"/>
    <w:rsid w:val="00F10E7D"/>
    <w:rsid w:val="00F11E3B"/>
    <w:rsid w:val="00F1227B"/>
    <w:rsid w:val="00F129CC"/>
    <w:rsid w:val="00F13407"/>
    <w:rsid w:val="00F1377C"/>
    <w:rsid w:val="00F1398B"/>
    <w:rsid w:val="00F14C28"/>
    <w:rsid w:val="00F14DAF"/>
    <w:rsid w:val="00F14DE7"/>
    <w:rsid w:val="00F17C77"/>
    <w:rsid w:val="00F201D8"/>
    <w:rsid w:val="00F20861"/>
    <w:rsid w:val="00F221DF"/>
    <w:rsid w:val="00F2361F"/>
    <w:rsid w:val="00F2525A"/>
    <w:rsid w:val="00F25575"/>
    <w:rsid w:val="00F262F2"/>
    <w:rsid w:val="00F2676C"/>
    <w:rsid w:val="00F26974"/>
    <w:rsid w:val="00F26F5E"/>
    <w:rsid w:val="00F2723C"/>
    <w:rsid w:val="00F27F01"/>
    <w:rsid w:val="00F315E8"/>
    <w:rsid w:val="00F31F9E"/>
    <w:rsid w:val="00F325F2"/>
    <w:rsid w:val="00F32D86"/>
    <w:rsid w:val="00F3448E"/>
    <w:rsid w:val="00F34D9F"/>
    <w:rsid w:val="00F379C3"/>
    <w:rsid w:val="00F41ADB"/>
    <w:rsid w:val="00F421EB"/>
    <w:rsid w:val="00F43E45"/>
    <w:rsid w:val="00F46C4B"/>
    <w:rsid w:val="00F4740A"/>
    <w:rsid w:val="00F47D5C"/>
    <w:rsid w:val="00F506AB"/>
    <w:rsid w:val="00F50C28"/>
    <w:rsid w:val="00F51E72"/>
    <w:rsid w:val="00F53828"/>
    <w:rsid w:val="00F53E7F"/>
    <w:rsid w:val="00F54273"/>
    <w:rsid w:val="00F54B84"/>
    <w:rsid w:val="00F55871"/>
    <w:rsid w:val="00F55D8F"/>
    <w:rsid w:val="00F60FB4"/>
    <w:rsid w:val="00F6154C"/>
    <w:rsid w:val="00F61AF6"/>
    <w:rsid w:val="00F61CE3"/>
    <w:rsid w:val="00F6432D"/>
    <w:rsid w:val="00F65AEB"/>
    <w:rsid w:val="00F66912"/>
    <w:rsid w:val="00F66FE8"/>
    <w:rsid w:val="00F67F3F"/>
    <w:rsid w:val="00F726EB"/>
    <w:rsid w:val="00F73B84"/>
    <w:rsid w:val="00F75939"/>
    <w:rsid w:val="00F76791"/>
    <w:rsid w:val="00F77EB0"/>
    <w:rsid w:val="00F825DD"/>
    <w:rsid w:val="00F82816"/>
    <w:rsid w:val="00F85085"/>
    <w:rsid w:val="00F859AF"/>
    <w:rsid w:val="00F87386"/>
    <w:rsid w:val="00F9081F"/>
    <w:rsid w:val="00F9083A"/>
    <w:rsid w:val="00F922BD"/>
    <w:rsid w:val="00F93D3D"/>
    <w:rsid w:val="00F95BE3"/>
    <w:rsid w:val="00FA1BDF"/>
    <w:rsid w:val="00FA2111"/>
    <w:rsid w:val="00FA32C1"/>
    <w:rsid w:val="00FA3CB0"/>
    <w:rsid w:val="00FA4052"/>
    <w:rsid w:val="00FA45D1"/>
    <w:rsid w:val="00FA4904"/>
    <w:rsid w:val="00FB19C2"/>
    <w:rsid w:val="00FB2616"/>
    <w:rsid w:val="00FB2C93"/>
    <w:rsid w:val="00FB3172"/>
    <w:rsid w:val="00FB3546"/>
    <w:rsid w:val="00FB4464"/>
    <w:rsid w:val="00FB470E"/>
    <w:rsid w:val="00FB4AE3"/>
    <w:rsid w:val="00FB5B27"/>
    <w:rsid w:val="00FB656C"/>
    <w:rsid w:val="00FB6A07"/>
    <w:rsid w:val="00FC0489"/>
    <w:rsid w:val="00FC1754"/>
    <w:rsid w:val="00FC1A5E"/>
    <w:rsid w:val="00FC36C8"/>
    <w:rsid w:val="00FC7010"/>
    <w:rsid w:val="00FD1B68"/>
    <w:rsid w:val="00FD3CD1"/>
    <w:rsid w:val="00FD40A4"/>
    <w:rsid w:val="00FD4291"/>
    <w:rsid w:val="00FD4C10"/>
    <w:rsid w:val="00FD56F1"/>
    <w:rsid w:val="00FD6B2D"/>
    <w:rsid w:val="00FD729E"/>
    <w:rsid w:val="00FE1AB7"/>
    <w:rsid w:val="00FE6CCB"/>
    <w:rsid w:val="00FF0BD8"/>
    <w:rsid w:val="00FF0E43"/>
    <w:rsid w:val="00FF0E82"/>
    <w:rsid w:val="00FF2E9A"/>
    <w:rsid w:val="00FF35EB"/>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8B191"/>
  <w15:docId w15:val="{2880930A-022C-40CF-B1DA-DCA56C5C6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013187"/>
    <w:pPr>
      <w:spacing w:before="240" w:after="120" w:line="240" w:lineRule="auto"/>
      <w:jc w:val="center"/>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013187"/>
    <w:pPr>
      <w:spacing w:before="240" w:after="120" w:line="240" w:lineRule="auto"/>
      <w:ind w:left="1151" w:hanging="1151"/>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013187"/>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013187"/>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8D3ADD"/>
    <w:pPr>
      <w:tabs>
        <w:tab w:val="right" w:leader="dot" w:pos="9344"/>
      </w:tabs>
      <w:spacing w:after="100" w:line="276" w:lineRule="auto"/>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7928DF"/>
    <w:pPr>
      <w:spacing w:after="240"/>
    </w:pPr>
  </w:style>
  <w:style w:type="character" w:customStyle="1" w:styleId="AnaBalklarChar">
    <w:name w:val="Ana Başlıklar Char"/>
    <w:basedOn w:val="Balk1Char"/>
    <w:link w:val="AnaBalklar"/>
    <w:rsid w:val="007928DF"/>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paragraph" w:styleId="HTMLncedenBiimlendirilmi">
    <w:name w:val="HTML Preformatted"/>
    <w:basedOn w:val="Normal"/>
    <w:link w:val="HTMLncedenBiimlendirilmiChar"/>
    <w:uiPriority w:val="99"/>
    <w:unhideWhenUsed/>
    <w:rsid w:val="00F31F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F31F9E"/>
    <w:rPr>
      <w:rFonts w:ascii="Courier New" w:eastAsia="Times New Roman" w:hAnsi="Courier New" w:cs="Courier New"/>
      <w:sz w:val="20"/>
      <w:szCs w:val="20"/>
      <w:lang w:eastAsia="tr-TR"/>
    </w:rPr>
  </w:style>
  <w:style w:type="paragraph" w:customStyle="1" w:styleId="ARABALIK">
    <w:name w:val="ARA BAŞLIK"/>
    <w:basedOn w:val="Balk3"/>
    <w:link w:val="ARABALIKChar"/>
    <w:qFormat/>
    <w:rsid w:val="00013187"/>
    <w:pPr>
      <w:spacing w:after="240"/>
    </w:pPr>
    <w:rPr>
      <w:rFonts w:ascii="Times New Roman" w:hAnsi="Times New Roman" w:cs="Times New Roman"/>
      <w:color w:val="auto"/>
      <w:sz w:val="24"/>
    </w:rPr>
  </w:style>
  <w:style w:type="character" w:customStyle="1" w:styleId="ARABALIKChar">
    <w:name w:val="ARA BAŞLIK Char"/>
    <w:basedOn w:val="VarsaylanParagrafYazTipi"/>
    <w:link w:val="ARABALIK"/>
    <w:rsid w:val="00013187"/>
    <w:rPr>
      <w:rFonts w:ascii="Times New Roman" w:eastAsiaTheme="majorEastAsia" w:hAnsi="Times New Roman" w:cs="Times New Roman"/>
      <w:b/>
      <w:bCs/>
      <w:sz w:val="24"/>
    </w:rPr>
  </w:style>
  <w:style w:type="paragraph" w:customStyle="1" w:styleId="Dzey2Balk">
    <w:name w:val="Düzey 2 Başlık"/>
    <w:basedOn w:val="ARABALIK"/>
    <w:link w:val="Dzey2BalkChar"/>
    <w:qFormat/>
    <w:rsid w:val="007E724A"/>
    <w:pPr>
      <w:spacing w:after="120"/>
      <w:outlineLvl w:val="1"/>
    </w:pPr>
  </w:style>
  <w:style w:type="character" w:customStyle="1" w:styleId="Dzey2BalkChar">
    <w:name w:val="Düzey 2 Başlık Char"/>
    <w:basedOn w:val="ARABALIKChar"/>
    <w:link w:val="Dzey2Balk"/>
    <w:rsid w:val="007E724A"/>
    <w:rPr>
      <w:rFonts w:ascii="Times New Roman" w:eastAsiaTheme="majorEastAsia" w:hAnsi="Times New Roman" w:cs="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43916855">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8819500">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1785465">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712736">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0144879">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3.xml"/><Relationship Id="rId26" Type="http://schemas.openxmlformats.org/officeDocument/2006/relationships/chart" Target="charts/chart10.xml"/><Relationship Id="rId39" Type="http://schemas.openxmlformats.org/officeDocument/2006/relationships/chart" Target="charts/chart23.xml"/><Relationship Id="rId21" Type="http://schemas.openxmlformats.org/officeDocument/2006/relationships/chart" Target="charts/chart6.xml"/><Relationship Id="rId34" Type="http://schemas.openxmlformats.org/officeDocument/2006/relationships/chart" Target="charts/chart18.xml"/><Relationship Id="rId42" Type="http://schemas.openxmlformats.org/officeDocument/2006/relationships/chart" Target="charts/chart26.xml"/><Relationship Id="rId47" Type="http://schemas.openxmlformats.org/officeDocument/2006/relationships/chart" Target="charts/chart31.xml"/><Relationship Id="rId50" Type="http://schemas.openxmlformats.org/officeDocument/2006/relationships/chart" Target="charts/chart34.xml"/><Relationship Id="rId55" Type="http://schemas.openxmlformats.org/officeDocument/2006/relationships/chart" Target="charts/chart39.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chart" Target="charts/chart13.xml"/><Relationship Id="rId11" Type="http://schemas.openxmlformats.org/officeDocument/2006/relationships/image" Target="media/image1.pn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chart" Target="charts/chart24.xml"/><Relationship Id="rId45" Type="http://schemas.openxmlformats.org/officeDocument/2006/relationships/chart" Target="charts/chart29.xml"/><Relationship Id="rId53" Type="http://schemas.openxmlformats.org/officeDocument/2006/relationships/chart" Target="charts/chart37.xml"/><Relationship Id="rId58" Type="http://schemas.openxmlformats.org/officeDocument/2006/relationships/chart" Target="charts/chart42.xml"/><Relationship Id="rId5" Type="http://schemas.openxmlformats.org/officeDocument/2006/relationships/numbering" Target="numbering.xml"/><Relationship Id="rId61" Type="http://schemas.openxmlformats.org/officeDocument/2006/relationships/footer" Target="footer6.xml"/><Relationship Id="rId19" Type="http://schemas.openxmlformats.org/officeDocument/2006/relationships/chart" Target="charts/chart4.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 Id="rId43" Type="http://schemas.openxmlformats.org/officeDocument/2006/relationships/chart" Target="charts/chart27.xml"/><Relationship Id="rId48" Type="http://schemas.openxmlformats.org/officeDocument/2006/relationships/chart" Target="charts/chart32.xml"/><Relationship Id="rId56" Type="http://schemas.openxmlformats.org/officeDocument/2006/relationships/chart" Target="charts/chart40.xml"/><Relationship Id="rId8" Type="http://schemas.openxmlformats.org/officeDocument/2006/relationships/webSettings" Target="webSettings.xml"/><Relationship Id="rId51" Type="http://schemas.openxmlformats.org/officeDocument/2006/relationships/chart" Target="charts/chart35.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 Id="rId46" Type="http://schemas.openxmlformats.org/officeDocument/2006/relationships/chart" Target="charts/chart30.xml"/><Relationship Id="rId59" Type="http://schemas.openxmlformats.org/officeDocument/2006/relationships/chart" Target="charts/chart43.xml"/><Relationship Id="rId20" Type="http://schemas.openxmlformats.org/officeDocument/2006/relationships/chart" Target="charts/chart5.xml"/><Relationship Id="rId41" Type="http://schemas.openxmlformats.org/officeDocument/2006/relationships/chart" Target="charts/chart25.xml"/><Relationship Id="rId54" Type="http://schemas.openxmlformats.org/officeDocument/2006/relationships/chart" Target="charts/chart38.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4.xml"/><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49" Type="http://schemas.openxmlformats.org/officeDocument/2006/relationships/chart" Target="charts/chart33.xml"/><Relationship Id="rId57" Type="http://schemas.openxmlformats.org/officeDocument/2006/relationships/chart" Target="charts/chart41.xml"/><Relationship Id="rId10" Type="http://schemas.openxmlformats.org/officeDocument/2006/relationships/endnotes" Target="endnotes.xml"/><Relationship Id="rId31" Type="http://schemas.openxmlformats.org/officeDocument/2006/relationships/chart" Target="charts/chart15.xml"/><Relationship Id="rId44" Type="http://schemas.openxmlformats.org/officeDocument/2006/relationships/chart" Target="charts/chart28.xml"/><Relationship Id="rId52" Type="http://schemas.openxmlformats.org/officeDocument/2006/relationships/chart" Target="charts/chart36.xml"/><Relationship Id="rId60" Type="http://schemas.openxmlformats.org/officeDocument/2006/relationships/chart" Target="charts/chart44.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2019\1-y&#305;lll&#305;k%20sekt&#246;r%20raporu%20i&#231;in%20&#252;retim%20veriler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AppData\Local\Microsoft\Windows\INetCache\Content.Outlook\QDS9KMRX\1-y&#305;lll&#305;k%20sekt&#246;r%20raporu%20i&#231;in%20&#252;retim%20verileri.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2019\1-y&#305;lll&#305;k%20sekt&#246;r%20raporu%20i&#231;in%20&#252;retim%20verileri.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2019\1-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019\1-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1-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Belgelerim\Y&#305;ll&#305;k%20Do&#287;al%20Gaz\2-&#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uzun\AppData\Local\Microsoft\Windows\INetCache\Content.Outlook\QDS9KMRX\&#304;THALAT.xlsx" TargetMode="External"/><Relationship Id="rId2" Type="http://schemas.microsoft.com/office/2011/relationships/chartColorStyle" Target="colors1.xml"/><Relationship Id="rId1" Type="http://schemas.microsoft.com/office/2011/relationships/chartStyle" Target="style1.xm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Belgelerim\Y&#305;ll&#305;k%20Do&#287;al%20Gaz\2-&#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2019\3-&#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auzun\Desktop\Yeni%20Microsoft%20Excel%20&#199;al&#305;&#351;ma%20Sayfas&#305;.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304;THALAT.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auzun\AppData\Local\Microsoft\Windows\INetCache\Content.Outlook\QDS9KMRX\Depo%20yeni.xlsx" TargetMode="External"/></Relationships>
</file>

<file path=word/charts/_rels/chart24.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4-Toptan%20Sat&#305;&#351;.xlsx" TargetMode="External"/><Relationship Id="rId2" Type="http://schemas.microsoft.com/office/2011/relationships/chartColorStyle" Target="colors2.xml"/><Relationship Id="rId1" Type="http://schemas.microsoft.com/office/2011/relationships/chartStyle" Target="style2.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4.1.otsp.xlsx" TargetMode="External"/><Relationship Id="rId2" Type="http://schemas.microsoft.com/office/2011/relationships/chartColorStyle" Target="colors3.xml"/><Relationship Id="rId1" Type="http://schemas.microsoft.com/office/2011/relationships/chartStyle" Target="style3.xml"/></Relationships>
</file>

<file path=word/charts/_rels/chart26.xml.rels><?xml version="1.0" encoding="UTF-8" standalone="yes"?>
<Relationships xmlns="http://schemas.openxmlformats.org/package/2006/relationships"><Relationship Id="rId1" Type="http://schemas.openxmlformats.org/officeDocument/2006/relationships/oleObject" Target="file:///C:\Users\auzun\Desktop\raporlar\2019%20Do&#287;al%20Gaz%20Piyasas&#305;%20Sekt&#246;r%20Raporu%20&#350;ablonu\5-cng.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auzun\Desktop\raporlar\2019%20Do&#287;al%20Gaz%20Piyasas&#305;%20Sekt&#246;r%20Raporu%20&#350;ablonu\5-cng.xlsx" TargetMode="External"/></Relationships>
</file>

<file path=word/charts/_rels/chart28.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6-&#304;letim.xlsx" TargetMode="External"/><Relationship Id="rId2" Type="http://schemas.microsoft.com/office/2011/relationships/chartColorStyle" Target="colors4.xml"/><Relationship Id="rId1" Type="http://schemas.microsoft.com/office/2011/relationships/chartStyle" Target="style4.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6-&#304;letim.xlsx" TargetMode="External"/><Relationship Id="rId2" Type="http://schemas.microsoft.com/office/2011/relationships/chartColorStyle" Target="colors5.xml"/><Relationship Id="rId1" Type="http://schemas.microsoft.com/office/2011/relationships/chartStyle" Target="style5.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6-&#304;letim.xlsx" TargetMode="External"/><Relationship Id="rId2" Type="http://schemas.microsoft.com/office/2011/relationships/chartColorStyle" Target="colors6.xml"/><Relationship Id="rId1" Type="http://schemas.microsoft.com/office/2011/relationships/chartStyle" Target="style6.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6-&#304;letim.xlsx" TargetMode="External"/><Relationship Id="rId2" Type="http://schemas.microsoft.com/office/2011/relationships/chartColorStyle" Target="colors7.xml"/><Relationship Id="rId1" Type="http://schemas.microsoft.com/office/2011/relationships/chartStyle" Target="style7.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6-&#304;letim.xlsx" TargetMode="External"/><Relationship Id="rId2" Type="http://schemas.microsoft.com/office/2011/relationships/chartColorStyle" Target="colors8.xml"/><Relationship Id="rId1" Type="http://schemas.microsoft.com/office/2011/relationships/chartStyle" Target="style8.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7-Da&#287;&#305;t&#305;m.xlsx" TargetMode="External"/><Relationship Id="rId2" Type="http://schemas.microsoft.com/office/2011/relationships/chartColorStyle" Target="colors9.xml"/><Relationship Id="rId1" Type="http://schemas.microsoft.com/office/2011/relationships/chartStyle" Target="style9.xml"/></Relationships>
</file>

<file path=word/charts/_rels/chart34.xml.rels><?xml version="1.0" encoding="UTF-8" standalone="yes"?>
<Relationships xmlns="http://schemas.openxmlformats.org/package/2006/relationships"><Relationship Id="rId1" Type="http://schemas.openxmlformats.org/officeDocument/2006/relationships/oleObject" Target="file:///C:\Users\auzun\Desktop\raporlar\2019%20Do&#287;al%20Gaz%20Piyasas&#305;%20Sekt&#246;r%20Raporu%20&#350;ablonu\7-Da&#287;&#305;t&#305;m.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auzun\Desktop\raporlar\2019%20Do&#287;al%20Gaz%20Piyasas&#305;%20Sekt&#246;r%20Raporu%20&#350;ablonu\7-Da&#287;&#305;t&#305;m.xlsx" TargetMode="External"/></Relationships>
</file>

<file path=word/charts/_rels/chart36.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7-Da&#287;&#305;t&#305;m.xlsx" TargetMode="External"/><Relationship Id="rId2" Type="http://schemas.microsoft.com/office/2011/relationships/chartColorStyle" Target="colors10.xml"/><Relationship Id="rId1" Type="http://schemas.microsoft.com/office/2011/relationships/chartStyle" Target="style10.xml"/></Relationships>
</file>

<file path=word/charts/_rels/chart37.xml.rels><?xml version="1.0" encoding="UTF-8" standalone="yes"?>
<Relationships xmlns="http://schemas.openxmlformats.org/package/2006/relationships"><Relationship Id="rId1" Type="http://schemas.openxmlformats.org/officeDocument/2006/relationships/oleObject" Target="file:///C:\Users\auzun\Desktop\raporlar\2019%20Do&#287;al%20Gaz%20Piyasas&#305;%20Sekt&#246;r%20Raporu%20&#350;ablonu\7-Da&#287;&#305;t&#305;m.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auzun\Desktop\raporlar\2019%20Do&#287;al%20Gaz%20Piyasas&#305;%20Sekt&#246;r%20Raporu%20&#350;ablonu\7-Da&#287;&#305;t&#305;m.xlsx" TargetMode="External"/></Relationships>
</file>

<file path=word/charts/_rels/chart39.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8-T&#252;ketim.xlsx" TargetMode="External"/><Relationship Id="rId2" Type="http://schemas.microsoft.com/office/2011/relationships/chartColorStyle" Target="colors11.xml"/><Relationship Id="rId1" Type="http://schemas.microsoft.com/office/2011/relationships/chartStyle" Target="style11.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8-T&#252;ketim.xlsx" TargetMode="External"/><Relationship Id="rId2" Type="http://schemas.microsoft.com/office/2011/relationships/chartColorStyle" Target="colors12.xml"/><Relationship Id="rId1" Type="http://schemas.microsoft.com/office/2011/relationships/chartStyle" Target="style12.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8-T&#252;ketim.xlsx" TargetMode="External"/><Relationship Id="rId2" Type="http://schemas.microsoft.com/office/2011/relationships/chartColorStyle" Target="colors13.xml"/><Relationship Id="rId1" Type="http://schemas.microsoft.com/office/2011/relationships/chartStyle" Target="style13.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8-T&#252;ketim.xlsx" TargetMode="External"/><Relationship Id="rId2" Type="http://schemas.microsoft.com/office/2011/relationships/chartColorStyle" Target="colors14.xml"/><Relationship Id="rId1" Type="http://schemas.microsoft.com/office/2011/relationships/chartStyle" Target="style14.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8-T&#252;ketim.xlsx" TargetMode="External"/><Relationship Id="rId2" Type="http://schemas.microsoft.com/office/2011/relationships/chartColorStyle" Target="colors15.xml"/><Relationship Id="rId1" Type="http://schemas.microsoft.com/office/2011/relationships/chartStyle" Target="style15.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auzun\Desktop\raporlar\2019%20Do&#287;al%20Gaz%20Piyasas&#305;%20Sekt&#246;r%20Raporu%20&#350;ablonu\9-Tarife.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1"/>
          <c:order val="0"/>
          <c:tx>
            <c:strRef>
              <c:f>Sayfa3!$C$30:$M$30</c:f>
              <c:strCache>
                <c:ptCount val="11"/>
                <c:pt idx="0">
                  <c:v>684</c:v>
                </c:pt>
                <c:pt idx="1">
                  <c:v>682</c:v>
                </c:pt>
                <c:pt idx="2">
                  <c:v>759</c:v>
                </c:pt>
                <c:pt idx="3">
                  <c:v>632</c:v>
                </c:pt>
                <c:pt idx="4">
                  <c:v>537</c:v>
                </c:pt>
                <c:pt idx="5">
                  <c:v>479</c:v>
                </c:pt>
                <c:pt idx="6">
                  <c:v>381</c:v>
                </c:pt>
                <c:pt idx="7">
                  <c:v>367</c:v>
                </c:pt>
                <c:pt idx="8">
                  <c:v>354</c:v>
                </c:pt>
                <c:pt idx="9">
                  <c:v>428</c:v>
                </c:pt>
                <c:pt idx="10">
                  <c:v>474</c:v>
                </c:pt>
              </c:strCache>
            </c:strRef>
          </c:tx>
          <c:marker>
            <c:symbol val="none"/>
          </c:marker>
          <c:dPt>
            <c:idx val="2"/>
            <c:bubble3D val="0"/>
            <c:extLst>
              <c:ext xmlns:c16="http://schemas.microsoft.com/office/drawing/2014/chart" uri="{C3380CC4-5D6E-409C-BE32-E72D297353CC}">
                <c16:uniqueId val="{00000000-BA61-4BE2-86B4-5CBA34923CAD}"/>
              </c:ext>
            </c:extLst>
          </c:dPt>
          <c:cat>
            <c:numRef>
              <c:f>Sayfa3!$C$29:$M$29</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Sayfa3!$B$6:$M$6</c:f>
              <c:numCache>
                <c:formatCode>General</c:formatCode>
                <c:ptCount val="12"/>
                <c:pt idx="0">
                  <c:v>874</c:v>
                </c:pt>
                <c:pt idx="1">
                  <c:v>969</c:v>
                </c:pt>
                <c:pt idx="2">
                  <c:v>684</c:v>
                </c:pt>
                <c:pt idx="3">
                  <c:v>682</c:v>
                </c:pt>
                <c:pt idx="4">
                  <c:v>759</c:v>
                </c:pt>
                <c:pt idx="5">
                  <c:v>632</c:v>
                </c:pt>
                <c:pt idx="6">
                  <c:v>537</c:v>
                </c:pt>
                <c:pt idx="7">
                  <c:v>479</c:v>
                </c:pt>
                <c:pt idx="8">
                  <c:v>381</c:v>
                </c:pt>
                <c:pt idx="9" formatCode="0">
                  <c:v>367.28074655</c:v>
                </c:pt>
                <c:pt idx="10">
                  <c:v>354</c:v>
                </c:pt>
                <c:pt idx="11" formatCode="0">
                  <c:v>428</c:v>
                </c:pt>
              </c:numCache>
            </c:numRef>
          </c:val>
          <c:smooth val="0"/>
          <c:extLst>
            <c:ext xmlns:c16="http://schemas.microsoft.com/office/drawing/2014/chart" uri="{C3380CC4-5D6E-409C-BE32-E72D297353CC}">
              <c16:uniqueId val="{00000001-BA61-4BE2-86B4-5CBA34923CAD}"/>
            </c:ext>
          </c:extLst>
        </c:ser>
        <c:dLbls>
          <c:showLegendKey val="0"/>
          <c:showVal val="0"/>
          <c:showCatName val="0"/>
          <c:showSerName val="0"/>
          <c:showPercent val="0"/>
          <c:showBubbleSize val="0"/>
        </c:dLbls>
        <c:smooth val="0"/>
        <c:axId val="195208704"/>
        <c:axId val="195210240"/>
      </c:lineChart>
      <c:catAx>
        <c:axId val="195208704"/>
        <c:scaling>
          <c:orientation val="minMax"/>
        </c:scaling>
        <c:delete val="0"/>
        <c:axPos val="b"/>
        <c:majorGridlines>
          <c:spPr>
            <a:ln>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ln>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210240"/>
        <c:crosses val="autoZero"/>
        <c:auto val="1"/>
        <c:lblAlgn val="ctr"/>
        <c:lblOffset val="100"/>
        <c:noMultiLvlLbl val="0"/>
      </c:catAx>
      <c:valAx>
        <c:axId val="195210240"/>
        <c:scaling>
          <c:orientation val="minMax"/>
          <c:max val="100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208704"/>
        <c:crosses val="autoZero"/>
        <c:crossBetween val="between"/>
      </c:valAx>
      <c:spPr>
        <a:noFill/>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'yıllar itibariyle aylık'!$A$7</c:f>
              <c:strCache>
                <c:ptCount val="1"/>
                <c:pt idx="0">
                  <c:v>2013</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aylık'!$B$7:$M$7</c:f>
              <c:numCache>
                <c:formatCode>General</c:formatCode>
                <c:ptCount val="12"/>
                <c:pt idx="0">
                  <c:v>46.26</c:v>
                </c:pt>
                <c:pt idx="1">
                  <c:v>43.17</c:v>
                </c:pt>
                <c:pt idx="2">
                  <c:v>48.15</c:v>
                </c:pt>
                <c:pt idx="3">
                  <c:v>44.21</c:v>
                </c:pt>
                <c:pt idx="4">
                  <c:v>42.2</c:v>
                </c:pt>
                <c:pt idx="5">
                  <c:v>42.3</c:v>
                </c:pt>
                <c:pt idx="6">
                  <c:v>44.47</c:v>
                </c:pt>
                <c:pt idx="7">
                  <c:v>41.43</c:v>
                </c:pt>
                <c:pt idx="8">
                  <c:v>43.37</c:v>
                </c:pt>
                <c:pt idx="9">
                  <c:v>45.56</c:v>
                </c:pt>
                <c:pt idx="10">
                  <c:v>48.44</c:v>
                </c:pt>
                <c:pt idx="11">
                  <c:v>47.79</c:v>
                </c:pt>
              </c:numCache>
            </c:numRef>
          </c:val>
          <c:extLst>
            <c:ext xmlns:c16="http://schemas.microsoft.com/office/drawing/2014/chart" uri="{C3380CC4-5D6E-409C-BE32-E72D297353CC}">
              <c16:uniqueId val="{00000000-2702-43FC-B6B3-F85BADE785EA}"/>
            </c:ext>
          </c:extLst>
        </c:ser>
        <c:ser>
          <c:idx val="1"/>
          <c:order val="1"/>
          <c:tx>
            <c:strRef>
              <c:f>'yıllar itibariyle aylık'!$A$8</c:f>
              <c:strCache>
                <c:ptCount val="1"/>
                <c:pt idx="0">
                  <c:v>2014</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aylık'!$B$8:$M$8</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c:ext xmlns:c16="http://schemas.microsoft.com/office/drawing/2014/chart" uri="{C3380CC4-5D6E-409C-BE32-E72D297353CC}">
              <c16:uniqueId val="{00000001-2702-43FC-B6B3-F85BADE785EA}"/>
            </c:ext>
          </c:extLst>
        </c:ser>
        <c:ser>
          <c:idx val="2"/>
          <c:order val="2"/>
          <c:tx>
            <c:strRef>
              <c:f>'yıllar itibariyle aylık'!$A$9</c:f>
              <c:strCache>
                <c:ptCount val="1"/>
                <c:pt idx="0">
                  <c:v>2015</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aylık'!$B$9:$M$9</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2-2702-43FC-B6B3-F85BADE785EA}"/>
            </c:ext>
          </c:extLst>
        </c:ser>
        <c:ser>
          <c:idx val="3"/>
          <c:order val="3"/>
          <c:tx>
            <c:strRef>
              <c:f>'yıllar itibariyle aylık'!$A$10</c:f>
              <c:strCache>
                <c:ptCount val="1"/>
                <c:pt idx="0">
                  <c:v>2016</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aylık'!$B$10:$M$10</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c:ext xmlns:c16="http://schemas.microsoft.com/office/drawing/2014/chart" uri="{C3380CC4-5D6E-409C-BE32-E72D297353CC}">
              <c16:uniqueId val="{00000003-2702-43FC-B6B3-F85BADE785EA}"/>
            </c:ext>
          </c:extLst>
        </c:ser>
        <c:ser>
          <c:idx val="4"/>
          <c:order val="4"/>
          <c:tx>
            <c:strRef>
              <c:f>'yıllar itibariyle aylık'!$A$11</c:f>
              <c:strCache>
                <c:ptCount val="1"/>
                <c:pt idx="0">
                  <c:v>2017</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aylık'!$B$11:$M$11</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4-2702-43FC-B6B3-F85BADE785EA}"/>
            </c:ext>
          </c:extLst>
        </c:ser>
        <c:ser>
          <c:idx val="5"/>
          <c:order val="5"/>
          <c:tx>
            <c:strRef>
              <c:f>'yıllar itibariyle aylık'!$A$12</c:f>
              <c:strCache>
                <c:ptCount val="1"/>
                <c:pt idx="0">
                  <c:v>2018</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aylık'!$B$12:$M$12</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5-2702-43FC-B6B3-F85BADE785EA}"/>
            </c:ext>
          </c:extLst>
        </c:ser>
        <c:ser>
          <c:idx val="6"/>
          <c:order val="6"/>
          <c:tx>
            <c:strRef>
              <c:f>'yıllar itibariyle aylık'!$A$13</c:f>
              <c:strCache>
                <c:ptCount val="1"/>
                <c:pt idx="0">
                  <c:v>2019</c:v>
                </c:pt>
              </c:strCache>
            </c:strRef>
          </c:tx>
          <c:invertIfNegative val="0"/>
          <c:cat>
            <c:strRef>
              <c:f>'yıllar itibariyle aylık'!$B$6:$M$6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'yıllar itibariyle aylık'!$B$13:$M$13</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6-2702-43FC-B6B3-F85BADE785EA}"/>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8576"/>
        <c:crosses val="autoZero"/>
        <c:auto val="1"/>
        <c:lblAlgn val="ctr"/>
        <c:lblOffset val="100"/>
        <c:noMultiLvlLbl val="0"/>
      </c:catAx>
      <c:valAx>
        <c:axId val="197528576"/>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dLbls>
            <c:dLbl>
              <c:idx val="0"/>
              <c:layout>
                <c:manualLayout>
                  <c:x val="-0.11779174931377853"/>
                  <c:y val="9.771986970684038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024-4AED-B63E-3386D0669DCB}"/>
                </c:ext>
              </c:extLst>
            </c:dLbl>
            <c:dLbl>
              <c:idx val="1"/>
              <c:layout>
                <c:manualLayout>
                  <c:x val="0.12857526396986635"/>
                  <c:y val="8.836680431232735E-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024-4AED-B63E-3386D0669DCB}"/>
                </c:ext>
              </c:extLst>
            </c:dLbl>
            <c:dLbl>
              <c:idx val="2"/>
              <c:layout>
                <c:manualLayout>
                  <c:x val="-5.8102799650043745E-2"/>
                  <c:y val="-0.11126756214296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E024-4AED-B63E-3386D0669DCB}"/>
                </c:ext>
              </c:extLst>
            </c:dLbl>
            <c:dLbl>
              <c:idx val="3"/>
              <c:layout>
                <c:manualLayout>
                  <c:x val="0.1182363807577488"/>
                  <c:y val="6.18772816264416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024-4AED-B63E-3386D0669DCB}"/>
                </c:ext>
              </c:extLst>
            </c:dLbl>
            <c:dLbl>
              <c:idx val="4"/>
              <c:layout>
                <c:manualLayout>
                  <c:x val="0.17314796337480715"/>
                  <c:y val="0.1378857284533244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024-4AED-B63E-3386D0669DCB}"/>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'2019 şehir'!$A$17:$A$24</c:f>
              <c:strCache>
                <c:ptCount val="8"/>
                <c:pt idx="0">
                  <c:v>ADANA</c:v>
                </c:pt>
                <c:pt idx="1">
                  <c:v>ADIYAMAN</c:v>
                </c:pt>
                <c:pt idx="2">
                  <c:v>ÇANAKKALE</c:v>
                </c:pt>
                <c:pt idx="3">
                  <c:v>DÜZCE</c:v>
                </c:pt>
                <c:pt idx="4">
                  <c:v>EDİRNE</c:v>
                </c:pt>
                <c:pt idx="5">
                  <c:v>İSTANBUL</c:v>
                </c:pt>
                <c:pt idx="6">
                  <c:v>KIRKLARELİ</c:v>
                </c:pt>
                <c:pt idx="7">
                  <c:v>TEKİRDAĞ</c:v>
                </c:pt>
              </c:strCache>
            </c:strRef>
          </c:cat>
          <c:val>
            <c:numRef>
              <c:f>'2019 şehir'!$B$17:$B$24</c:f>
              <c:numCache>
                <c:formatCode>#,##0.00</c:formatCode>
                <c:ptCount val="8"/>
                <c:pt idx="0">
                  <c:v>169603</c:v>
                </c:pt>
                <c:pt idx="1">
                  <c:v>186745</c:v>
                </c:pt>
                <c:pt idx="2">
                  <c:v>15420788</c:v>
                </c:pt>
                <c:pt idx="3">
                  <c:v>7939833</c:v>
                </c:pt>
                <c:pt idx="4">
                  <c:v>998044</c:v>
                </c:pt>
                <c:pt idx="5">
                  <c:v>210709395</c:v>
                </c:pt>
                <c:pt idx="6">
                  <c:v>55135921</c:v>
                </c:pt>
                <c:pt idx="7">
                  <c:v>183311493.92474005</c:v>
                </c:pt>
              </c:numCache>
            </c:numRef>
          </c:val>
          <c:extLst>
            <c:ext xmlns:c16="http://schemas.microsoft.com/office/drawing/2014/chart" uri="{C3380CC4-5D6E-409C-BE32-E72D297353CC}">
              <c16:uniqueId val="{00000005-E024-4AED-B63E-3386D0669DC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89349940026468E-2"/>
          <c:y val="4.0072859744990891E-2"/>
          <c:w val="0.69591091164194685"/>
          <c:h val="0.87541614675214774"/>
        </c:manualLayout>
      </c:layout>
      <c:barChart>
        <c:barDir val="bar"/>
        <c:grouping val="percentStacked"/>
        <c:varyColors val="0"/>
        <c:ser>
          <c:idx val="1"/>
          <c:order val="0"/>
          <c:tx>
            <c:strRef>
              <c:f>'2019 şirket pay'!$A$2</c:f>
              <c:strCache>
                <c:ptCount val="1"/>
                <c:pt idx="0">
                  <c:v>TPAO</c:v>
                </c:pt>
              </c:strCache>
            </c:strRef>
          </c:tx>
          <c:invertIfNegative val="0"/>
          <c:val>
            <c:numRef>
              <c:f>'2019 şirket pay'!$B$2:$M$2</c:f>
              <c:numCache>
                <c:formatCode>0.00</c:formatCode>
                <c:ptCount val="12"/>
                <c:pt idx="0">
                  <c:v>36.051076000000002</c:v>
                </c:pt>
                <c:pt idx="1">
                  <c:v>35.329621000000003</c:v>
                </c:pt>
                <c:pt idx="2">
                  <c:v>38.051219000000003</c:v>
                </c:pt>
                <c:pt idx="3">
                  <c:v>36.790050000000001</c:v>
                </c:pt>
                <c:pt idx="4">
                  <c:v>35.236218000000001</c:v>
                </c:pt>
                <c:pt idx="5">
                  <c:v>27.154305999999998</c:v>
                </c:pt>
                <c:pt idx="6">
                  <c:v>31.194786000000001</c:v>
                </c:pt>
                <c:pt idx="7">
                  <c:v>27.669903000000001</c:v>
                </c:pt>
                <c:pt idx="8">
                  <c:v>31.774301999999999</c:v>
                </c:pt>
                <c:pt idx="9">
                  <c:v>33.930864999999997</c:v>
                </c:pt>
                <c:pt idx="10">
                  <c:v>31.377455000000001</c:v>
                </c:pt>
                <c:pt idx="11">
                  <c:v>32.835048</c:v>
                </c:pt>
              </c:numCache>
            </c:numRef>
          </c:val>
          <c:extLst>
            <c:ext xmlns:c16="http://schemas.microsoft.com/office/drawing/2014/chart" uri="{C3380CC4-5D6E-409C-BE32-E72D297353CC}">
              <c16:uniqueId val="{00000000-4CC8-4692-8E6F-A1ACF97C1F80}"/>
            </c:ext>
          </c:extLst>
        </c:ser>
        <c:ser>
          <c:idx val="2"/>
          <c:order val="1"/>
          <c:tx>
            <c:strRef>
              <c:f>'2019 şirket pay'!$A$3</c:f>
              <c:strCache>
                <c:ptCount val="1"/>
                <c:pt idx="0">
                  <c:v>THRACE BASIN </c:v>
                </c:pt>
              </c:strCache>
            </c:strRef>
          </c:tx>
          <c:invertIfNegative val="0"/>
          <c:val>
            <c:numRef>
              <c:f>'2019 şirket pay'!$B$3:$M$3</c:f>
              <c:numCache>
                <c:formatCode>0.00</c:formatCode>
                <c:ptCount val="12"/>
                <c:pt idx="0">
                  <c:v>4.8336622361499995</c:v>
                </c:pt>
                <c:pt idx="1">
                  <c:v>4.2460909999900007</c:v>
                </c:pt>
                <c:pt idx="2">
                  <c:v>4.7908249970300005</c:v>
                </c:pt>
                <c:pt idx="3">
                  <c:v>4.6098820037800001</c:v>
                </c:pt>
                <c:pt idx="4">
                  <c:v>4.7227709999999998</c:v>
                </c:pt>
                <c:pt idx="5">
                  <c:v>3.8654529960300001</c:v>
                </c:pt>
                <c:pt idx="6">
                  <c:v>3.8577020019999999</c:v>
                </c:pt>
                <c:pt idx="7">
                  <c:v>2.5134531630799999</c:v>
                </c:pt>
                <c:pt idx="8">
                  <c:v>3.5828655081399994</c:v>
                </c:pt>
                <c:pt idx="9">
                  <c:v>3.79811295864</c:v>
                </c:pt>
                <c:pt idx="10">
                  <c:v>4.28536524015</c:v>
                </c:pt>
                <c:pt idx="11">
                  <c:v>4.7068898197499998</c:v>
                </c:pt>
              </c:numCache>
            </c:numRef>
          </c:val>
          <c:extLst>
            <c:ext xmlns:c16="http://schemas.microsoft.com/office/drawing/2014/chart" uri="{C3380CC4-5D6E-409C-BE32-E72D297353CC}">
              <c16:uniqueId val="{00000001-4CC8-4692-8E6F-A1ACF97C1F80}"/>
            </c:ext>
          </c:extLst>
        </c:ser>
        <c:ser>
          <c:idx val="3"/>
          <c:order val="2"/>
          <c:tx>
            <c:strRef>
              <c:f>'2019 şirket pay'!$A$4</c:f>
              <c:strCache>
                <c:ptCount val="1"/>
                <c:pt idx="0">
                  <c:v>MARSA TURKEY </c:v>
                </c:pt>
              </c:strCache>
            </c:strRef>
          </c:tx>
          <c:invertIfNegative val="0"/>
          <c:val>
            <c:numRef>
              <c:f>'2019 şirket pay'!$B$4:$M$4</c:f>
              <c:numCache>
                <c:formatCode>0.00</c:formatCode>
                <c:ptCount val="12"/>
                <c:pt idx="0">
                  <c:v>1.88927</c:v>
                </c:pt>
                <c:pt idx="1">
                  <c:v>1.6508670000000001</c:v>
                </c:pt>
                <c:pt idx="2">
                  <c:v>1.828821</c:v>
                </c:pt>
                <c:pt idx="3">
                  <c:v>1.562478</c:v>
                </c:pt>
                <c:pt idx="4">
                  <c:v>1.5158039999999999</c:v>
                </c:pt>
                <c:pt idx="5">
                  <c:v>1.190577</c:v>
                </c:pt>
                <c:pt idx="6">
                  <c:v>1.2000850000000001</c:v>
                </c:pt>
                <c:pt idx="7">
                  <c:v>1.005728</c:v>
                </c:pt>
                <c:pt idx="8">
                  <c:v>0.87826400000000004</c:v>
                </c:pt>
                <c:pt idx="9">
                  <c:v>0.84270500000000004</c:v>
                </c:pt>
                <c:pt idx="10">
                  <c:v>0.95994900000000005</c:v>
                </c:pt>
                <c:pt idx="11">
                  <c:v>0.89624000000000004</c:v>
                </c:pt>
              </c:numCache>
            </c:numRef>
          </c:val>
          <c:extLst>
            <c:ext xmlns:c16="http://schemas.microsoft.com/office/drawing/2014/chart" uri="{C3380CC4-5D6E-409C-BE32-E72D297353CC}">
              <c16:uniqueId val="{00000002-4CC8-4692-8E6F-A1ACF97C1F80}"/>
            </c:ext>
          </c:extLst>
        </c:ser>
        <c:ser>
          <c:idx val="4"/>
          <c:order val="3"/>
          <c:tx>
            <c:strRef>
              <c:f>'2019 şirket pay'!$A$5</c:f>
              <c:strCache>
                <c:ptCount val="1"/>
                <c:pt idx="0">
                  <c:v>PETROGAS </c:v>
                </c:pt>
              </c:strCache>
            </c:strRef>
          </c:tx>
          <c:invertIfNegative val="0"/>
          <c:val>
            <c:numRef>
              <c:f>'2019 şirket pay'!$B$5:$M$5</c:f>
              <c:numCache>
                <c:formatCode>0.00</c:formatCode>
                <c:ptCount val="12"/>
                <c:pt idx="0">
                  <c:v>0.47503400000000001</c:v>
                </c:pt>
                <c:pt idx="1">
                  <c:v>0.43116900000000002</c:v>
                </c:pt>
                <c:pt idx="2">
                  <c:v>0.46507900000000002</c:v>
                </c:pt>
                <c:pt idx="3">
                  <c:v>0.43058999999999997</c:v>
                </c:pt>
                <c:pt idx="4">
                  <c:v>0.42778300000000002</c:v>
                </c:pt>
                <c:pt idx="5">
                  <c:v>0.35304099999999999</c:v>
                </c:pt>
                <c:pt idx="6">
                  <c:v>0.440718</c:v>
                </c:pt>
                <c:pt idx="7">
                  <c:v>0.37871700000000003</c:v>
                </c:pt>
                <c:pt idx="8">
                  <c:v>0.40598099999999998</c:v>
                </c:pt>
                <c:pt idx="9">
                  <c:v>0.41206700000000002</c:v>
                </c:pt>
                <c:pt idx="10">
                  <c:v>0.38690000000000002</c:v>
                </c:pt>
                <c:pt idx="11">
                  <c:v>0.41463800000000001</c:v>
                </c:pt>
              </c:numCache>
            </c:numRef>
          </c:val>
          <c:extLst>
            <c:ext xmlns:c16="http://schemas.microsoft.com/office/drawing/2014/chart" uri="{C3380CC4-5D6E-409C-BE32-E72D297353CC}">
              <c16:uniqueId val="{00000003-4CC8-4692-8E6F-A1ACF97C1F80}"/>
            </c:ext>
          </c:extLst>
        </c:ser>
        <c:ser>
          <c:idx val="5"/>
          <c:order val="4"/>
          <c:tx>
            <c:strRef>
              <c:f>'2019 şirket pay'!$A$6</c:f>
              <c:strCache>
                <c:ptCount val="1"/>
                <c:pt idx="0">
                  <c:v>PARK PLACE  LİMİTED </c:v>
                </c:pt>
              </c:strCache>
            </c:strRef>
          </c:tx>
          <c:invertIfNegative val="0"/>
          <c:val>
            <c:numRef>
              <c:f>'2019 şirket pay'!$B$6:$M$6</c:f>
              <c:numCache>
                <c:formatCode>0.00</c:formatCode>
                <c:ptCount val="12"/>
                <c:pt idx="0">
                  <c:v>0.29538999999999999</c:v>
                </c:pt>
                <c:pt idx="1">
                  <c:v>0.21520800000000001</c:v>
                </c:pt>
                <c:pt idx="2">
                  <c:v>0.277368</c:v>
                </c:pt>
                <c:pt idx="3">
                  <c:v>0.370531</c:v>
                </c:pt>
                <c:pt idx="4">
                  <c:v>0.29639799999999999</c:v>
                </c:pt>
                <c:pt idx="5">
                  <c:v>0.34697699999999998</c:v>
                </c:pt>
                <c:pt idx="6">
                  <c:v>0.32259900000000002</c:v>
                </c:pt>
                <c:pt idx="7">
                  <c:v>0.230603</c:v>
                </c:pt>
                <c:pt idx="8">
                  <c:v>0.32664799999999999</c:v>
                </c:pt>
                <c:pt idx="9">
                  <c:v>0.50129299999999999</c:v>
                </c:pt>
                <c:pt idx="10">
                  <c:v>0.45694699999999999</c:v>
                </c:pt>
                <c:pt idx="11">
                  <c:v>0.250558</c:v>
                </c:pt>
              </c:numCache>
            </c:numRef>
          </c:val>
          <c:extLst>
            <c:ext xmlns:c16="http://schemas.microsoft.com/office/drawing/2014/chart" uri="{C3380CC4-5D6E-409C-BE32-E72D297353CC}">
              <c16:uniqueId val="{00000004-4CC8-4692-8E6F-A1ACF97C1F80}"/>
            </c:ext>
          </c:extLst>
        </c:ser>
        <c:ser>
          <c:idx val="6"/>
          <c:order val="5"/>
          <c:tx>
            <c:strRef>
              <c:f>'2019 şirket pay'!$A$7</c:f>
              <c:strCache>
                <c:ptCount val="1"/>
                <c:pt idx="0">
                  <c:v>CORPORATE RESOURCES </c:v>
                </c:pt>
              </c:strCache>
            </c:strRef>
          </c:tx>
          <c:invertIfNegative val="0"/>
          <c:val>
            <c:numRef>
              <c:f>'2019 şirket pay'!$B$7:$M$7</c:f>
              <c:numCache>
                <c:formatCode>0.00</c:formatCode>
                <c:ptCount val="12"/>
                <c:pt idx="0">
                  <c:v>4.2317E-2</c:v>
                </c:pt>
                <c:pt idx="1">
                  <c:v>0.13828099999999999</c:v>
                </c:pt>
                <c:pt idx="2">
                  <c:v>6.1385000000000002E-2</c:v>
                </c:pt>
                <c:pt idx="3">
                  <c:v>6.5440999999999999E-2</c:v>
                </c:pt>
                <c:pt idx="4">
                  <c:v>6.5278000000000003E-2</c:v>
                </c:pt>
                <c:pt idx="5">
                  <c:v>5.1256000000000003E-2</c:v>
                </c:pt>
                <c:pt idx="6">
                  <c:v>6.7199999999999996E-4</c:v>
                </c:pt>
                <c:pt idx="7">
                  <c:v>0.30936399999999997</c:v>
                </c:pt>
                <c:pt idx="8">
                  <c:v>0.127915</c:v>
                </c:pt>
                <c:pt idx="9">
                  <c:v>0.121036</c:v>
                </c:pt>
                <c:pt idx="10">
                  <c:v>2.764E-3</c:v>
                </c:pt>
                <c:pt idx="11">
                  <c:v>5.581E-3</c:v>
                </c:pt>
              </c:numCache>
            </c:numRef>
          </c:val>
          <c:extLst>
            <c:ext xmlns:c16="http://schemas.microsoft.com/office/drawing/2014/chart" uri="{C3380CC4-5D6E-409C-BE32-E72D297353CC}">
              <c16:uniqueId val="{00000005-4CC8-4692-8E6F-A1ACF97C1F80}"/>
            </c:ext>
          </c:extLst>
        </c:ser>
        <c:ser>
          <c:idx val="7"/>
          <c:order val="6"/>
          <c:tx>
            <c:strRef>
              <c:f>'2019 şirket pay'!$A$8</c:f>
              <c:strCache>
                <c:ptCount val="1"/>
                <c:pt idx="0">
                  <c:v>TRANSATLANTIC EXPLORATION </c:v>
                </c:pt>
              </c:strCache>
            </c:strRef>
          </c:tx>
          <c:invertIfNegative val="0"/>
          <c:val>
            <c:numRef>
              <c:f>'2019 şirket pay'!$B$8:$M$8</c:f>
              <c:numCache>
                <c:formatCode>0.00</c:formatCode>
                <c:ptCount val="12"/>
                <c:pt idx="0">
                  <c:v>3.8883000000000001E-2</c:v>
                </c:pt>
                <c:pt idx="1">
                  <c:v>5.7383000000000003E-2</c:v>
                </c:pt>
                <c:pt idx="2">
                  <c:v>6.4699000000000007E-2</c:v>
                </c:pt>
                <c:pt idx="3">
                  <c:v>8.6398000000000003E-2</c:v>
                </c:pt>
                <c:pt idx="4">
                  <c:v>9.0986999999999998E-2</c:v>
                </c:pt>
                <c:pt idx="5">
                  <c:v>5.883E-2</c:v>
                </c:pt>
                <c:pt idx="6">
                  <c:v>7.7279E-2</c:v>
                </c:pt>
                <c:pt idx="7">
                  <c:v>4.9350999999999999E-2</c:v>
                </c:pt>
                <c:pt idx="8">
                  <c:v>6.3078999999999996E-2</c:v>
                </c:pt>
                <c:pt idx="9">
                  <c:v>6.5851999999999994E-2</c:v>
                </c:pt>
                <c:pt idx="10">
                  <c:v>8.4428000000000003E-2</c:v>
                </c:pt>
                <c:pt idx="11">
                  <c:v>0.120203</c:v>
                </c:pt>
              </c:numCache>
            </c:numRef>
          </c:val>
          <c:extLst>
            <c:ext xmlns:c16="http://schemas.microsoft.com/office/drawing/2014/chart" uri="{C3380CC4-5D6E-409C-BE32-E72D297353CC}">
              <c16:uniqueId val="{00000006-4CC8-4692-8E6F-A1ACF97C1F80}"/>
            </c:ext>
          </c:extLst>
        </c:ser>
        <c:ser>
          <c:idx val="8"/>
          <c:order val="7"/>
          <c:tx>
            <c:strRef>
              <c:f>'2019 şirket pay'!$A$9</c:f>
              <c:strCache>
                <c:ptCount val="1"/>
                <c:pt idx="0">
                  <c:v>AMITY OIL</c:v>
                </c:pt>
              </c:strCache>
            </c:strRef>
          </c:tx>
          <c:invertIfNegative val="0"/>
          <c:val>
            <c:numRef>
              <c:f>'2019 şirket pay'!$B$9:$M$9</c:f>
              <c:numCache>
                <c:formatCode>0.00</c:formatCode>
                <c:ptCount val="12"/>
                <c:pt idx="0">
                  <c:v>4.0240999999999999E-2</c:v>
                </c:pt>
                <c:pt idx="1">
                  <c:v>3.1711000000000003E-2</c:v>
                </c:pt>
                <c:pt idx="2">
                  <c:v>2.588E-2</c:v>
                </c:pt>
                <c:pt idx="3">
                  <c:v>3.3644E-2</c:v>
                </c:pt>
                <c:pt idx="4">
                  <c:v>4.1849999999999998E-2</c:v>
                </c:pt>
                <c:pt idx="5">
                  <c:v>4.4400000000000002E-2</c:v>
                </c:pt>
                <c:pt idx="6">
                  <c:v>5.0140999999999998E-2</c:v>
                </c:pt>
                <c:pt idx="7">
                  <c:v>4.2592999999999999E-2</c:v>
                </c:pt>
                <c:pt idx="8">
                  <c:v>3.9245000000000002E-2</c:v>
                </c:pt>
                <c:pt idx="9">
                  <c:v>4.2014999999999997E-2</c:v>
                </c:pt>
                <c:pt idx="10">
                  <c:v>4.3055999999999997E-2</c:v>
                </c:pt>
                <c:pt idx="11">
                  <c:v>4.7438000000000001E-2</c:v>
                </c:pt>
              </c:numCache>
            </c:numRef>
          </c:val>
          <c:extLst>
            <c:ext xmlns:c16="http://schemas.microsoft.com/office/drawing/2014/chart" uri="{C3380CC4-5D6E-409C-BE32-E72D297353CC}">
              <c16:uniqueId val="{00000007-4CC8-4692-8E6F-A1ACF97C1F80}"/>
            </c:ext>
          </c:extLst>
        </c:ser>
        <c:dLbls>
          <c:showLegendKey val="0"/>
          <c:showVal val="0"/>
          <c:showCatName val="0"/>
          <c:showSerName val="0"/>
          <c:showPercent val="0"/>
          <c:showBubbleSize val="0"/>
        </c:dLbls>
        <c:gapWidth val="75"/>
        <c:overlap val="100"/>
        <c:axId val="186347904"/>
        <c:axId val="186349440"/>
      </c:barChart>
      <c:catAx>
        <c:axId val="186347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6349440"/>
        <c:crosses val="autoZero"/>
        <c:auto val="1"/>
        <c:lblAlgn val="ctr"/>
        <c:lblOffset val="100"/>
        <c:noMultiLvlLbl val="0"/>
      </c:catAx>
      <c:valAx>
        <c:axId val="18634944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6347904"/>
        <c:crosses val="autoZero"/>
        <c:crossBetween val="between"/>
      </c:valAx>
      <c:spPr>
        <a:noFill/>
        <a:ln>
          <a:noFill/>
        </a:ln>
        <a:effectLst/>
      </c:spPr>
    </c:plotArea>
    <c:legend>
      <c:legendPos val="r"/>
      <c:layout>
        <c:manualLayout>
          <c:xMode val="edge"/>
          <c:yMode val="edge"/>
          <c:x val="0.77691510315004886"/>
          <c:y val="7.9233251581257297E-2"/>
          <c:w val="0.2095941717234755"/>
          <c:h val="0.8014606370924944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tx>
            <c:strRef>
              <c:f>'2019 şirket pay'!$A$40:$A$47</c:f>
              <c:strCache>
                <c:ptCount val="8"/>
                <c:pt idx="0">
                  <c:v>TPAO</c:v>
                </c:pt>
                <c:pt idx="1">
                  <c:v>THRACE BASIN </c:v>
                </c:pt>
                <c:pt idx="2">
                  <c:v>MARSA TURKEY </c:v>
                </c:pt>
                <c:pt idx="3">
                  <c:v>PETROGAS </c:v>
                </c:pt>
                <c:pt idx="4">
                  <c:v>PARK PLACE  LİMİTED </c:v>
                </c:pt>
                <c:pt idx="5">
                  <c:v>CORPORATE RESOURCES </c:v>
                </c:pt>
                <c:pt idx="6">
                  <c:v>TRANSATLANTIC EXPLORATION </c:v>
                </c:pt>
                <c:pt idx="7">
                  <c:v>AMITY OIL</c:v>
                </c:pt>
              </c:strCache>
            </c:strRef>
          </c:tx>
          <c:dLbls>
            <c:dLbl>
              <c:idx val="0"/>
              <c:layout>
                <c:manualLayout>
                  <c:x val="-0.30265369769955219"/>
                  <c:y val="-0.2088721181320479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DA6-41D4-BA6F-C5F1A9169CFC}"/>
                </c:ext>
              </c:extLst>
            </c:dLbl>
            <c:dLbl>
              <c:idx val="4"/>
              <c:layout>
                <c:manualLayout>
                  <c:x val="-4.6334928722145029E-2"/>
                  <c:y val="-3.729302535244036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DA6-41D4-BA6F-C5F1A9169CFC}"/>
                </c:ext>
              </c:extLst>
            </c:dLbl>
            <c:dLbl>
              <c:idx val="5"/>
              <c:layout>
                <c:manualLayout>
                  <c:x val="0.10475559672687973"/>
                  <c:y val="-3.729302535244036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DDA6-41D4-BA6F-C5F1A9169CFC}"/>
                </c:ext>
              </c:extLst>
            </c:dLbl>
            <c:dLbl>
              <c:idx val="6"/>
              <c:layout>
                <c:manualLayout>
                  <c:x val="0.28378837939375223"/>
                  <c:y val="-1.605572156666012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DA6-41D4-BA6F-C5F1A9169CFC}"/>
                </c:ext>
              </c:extLst>
            </c:dLbl>
            <c:dLbl>
              <c:idx val="7"/>
              <c:layout>
                <c:manualLayout>
                  <c:x val="0.37730749832741484"/>
                  <c:y val="4.87456103998080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DDA6-41D4-BA6F-C5F1A9169CFC}"/>
                </c:ext>
              </c:extLst>
            </c:dLbl>
            <c:dLbl>
              <c:idx val="8"/>
              <c:layout>
                <c:manualLayout>
                  <c:x val="-6.9281045751633989E-4"/>
                  <c:y val="-0.2314448782544841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DA6-41D4-BA6F-C5F1A9169CFC}"/>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'2019 şirket pay'!$A$40:$A$47</c:f>
              <c:strCache>
                <c:ptCount val="8"/>
                <c:pt idx="0">
                  <c:v>TPAO</c:v>
                </c:pt>
                <c:pt idx="1">
                  <c:v>THRACE BASIN </c:v>
                </c:pt>
                <c:pt idx="2">
                  <c:v>MARSA TURKEY </c:v>
                </c:pt>
                <c:pt idx="3">
                  <c:v>PETROGAS </c:v>
                </c:pt>
                <c:pt idx="4">
                  <c:v>PARK PLACE  LİMİTED </c:v>
                </c:pt>
                <c:pt idx="5">
                  <c:v>CORPORATE RESOURCES </c:v>
                </c:pt>
                <c:pt idx="6">
                  <c:v>TRANSATLANTIC EXPLORATION </c:v>
                </c:pt>
                <c:pt idx="7">
                  <c:v>AMITY OIL</c:v>
                </c:pt>
              </c:strCache>
            </c:strRef>
          </c:cat>
          <c:val>
            <c:numRef>
              <c:f>'2019 şirket pay'!$C$40:$C$47</c:f>
              <c:numCache>
                <c:formatCode>0.00</c:formatCode>
                <c:ptCount val="8"/>
                <c:pt idx="0">
                  <c:v>83.861253143788204</c:v>
                </c:pt>
                <c:pt idx="1">
                  <c:v>10.511929706496028</c:v>
                </c:pt>
                <c:pt idx="2">
                  <c:v>3.2542107916066403</c:v>
                </c:pt>
                <c:pt idx="3">
                  <c:v>1.059720531388832</c:v>
                </c:pt>
                <c:pt idx="4">
                  <c:v>0.82100682331937047</c:v>
                </c:pt>
                <c:pt idx="5">
                  <c:v>0.20918947952671074</c:v>
                </c:pt>
                <c:pt idx="6">
                  <c:v>0.18092909485697936</c:v>
                </c:pt>
                <c:pt idx="7">
                  <c:v>0.10176042901723339</c:v>
                </c:pt>
              </c:numCache>
            </c:numRef>
          </c:val>
          <c:extLst>
            <c:ext xmlns:c16="http://schemas.microsoft.com/office/drawing/2014/chart" uri="{C3380CC4-5D6E-409C-BE32-E72D297353CC}">
              <c16:uniqueId val="{00000006-DDA6-41D4-BA6F-C5F1A9169CFC}"/>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layout>
                <c:manualLayout>
                  <c:x val="0.2"/>
                  <c:y val="3.2520325203252036E-2"/>
                </c:manualLayout>
              </c:layout>
              <c:numFmt formatCode="0.00%" sourceLinked="0"/>
              <c:spPr>
                <a:solidFill>
                  <a:sysClr val="window" lastClr="FFFFFF"/>
                </a:solidFill>
              </c:spPr>
              <c:txPr>
                <a:bodyPr/>
                <a:lstStyle/>
                <a:p>
                  <a:pPr>
                    <a:defRPr b="1" i="0">
                      <a:solidFill>
                        <a:schemeClr val="accent1">
                          <a:lumMod val="75000"/>
                        </a:schemeClr>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BA9-4C9A-A1C1-F6C366EABD8B}"/>
                </c:ext>
              </c:extLst>
            </c:dLbl>
            <c:dLbl>
              <c:idx val="1"/>
              <c:layout>
                <c:manualLayout>
                  <c:x val="2.8011204481792717E-3"/>
                  <c:y val="-3.74970705413639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BA9-4C9A-A1C1-F6C366EABD8B}"/>
                </c:ext>
              </c:extLst>
            </c:dLbl>
            <c:dLbl>
              <c:idx val="2"/>
              <c:numFmt formatCode="0.00%" sourceLinked="0"/>
              <c:spPr>
                <a:solidFill>
                  <a:sysClr val="window" lastClr="FFFFFF"/>
                </a:solidFill>
              </c:spPr>
              <c:txPr>
                <a:bodyPr/>
                <a:lstStyle/>
                <a:p>
                  <a:pPr>
                    <a:defRPr b="1" i="0">
                      <a:solidFill>
                        <a:schemeClr val="accent3">
                          <a:lumMod val="50000"/>
                        </a:schemeClr>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BA9-4C9A-A1C1-F6C366EABD8B}"/>
                </c:ext>
              </c:extLst>
            </c:dLbl>
            <c:dLbl>
              <c:idx val="3"/>
              <c:layout>
                <c:manualLayout>
                  <c:x val="1.9918343540390776E-3"/>
                  <c:y val="-0.14998828216545582"/>
                </c:manualLayout>
              </c:layout>
              <c:tx>
                <c:rich>
                  <a:bodyPr/>
                  <a:lstStyle/>
                  <a:p>
                    <a:pPr>
                      <a:defRPr b="1" i="0">
                        <a:solidFill>
                          <a:srgbClr val="FF0000"/>
                        </a:solidFill>
                      </a:defRPr>
                    </a:pPr>
                    <a:r>
                      <a:rPr lang="en-US">
                        <a:solidFill>
                          <a:schemeClr val="accent4">
                            <a:lumMod val="50000"/>
                          </a:schemeClr>
                        </a:solidFill>
                      </a:rPr>
                      <a:t>Final Consumer
41,26%</a:t>
                    </a:r>
                  </a:p>
                </c:rich>
              </c:tx>
              <c:numFmt formatCode="0.00%" sourceLinked="0"/>
              <c:spPr>
                <a:solidFill>
                  <a:sysClr val="window" lastClr="FFFFFF"/>
                </a:solidFill>
                <a:ln>
                  <a:solidFill>
                    <a:schemeClr val="bg1"/>
                  </a:solidFill>
                </a:ln>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BA9-4C9A-A1C1-F6C366EABD8B}"/>
                </c:ext>
              </c:extLst>
            </c:dLbl>
            <c:dLbl>
              <c:idx val="4"/>
              <c:layout>
                <c:manualLayout>
                  <c:x val="-0.1950617283950617"/>
                  <c:y val="0"/>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BA9-4C9A-A1C1-F6C366EABD8B}"/>
                </c:ext>
              </c:extLst>
            </c:dLbl>
            <c:numFmt formatCode="0.00%" sourceLinked="0"/>
            <c:spPr>
              <a:solidFill>
                <a:sysClr val="window" lastClr="FFFFFF"/>
              </a:solidFill>
            </c:spPr>
            <c:txPr>
              <a:bodyPr/>
              <a:lstStyle/>
              <a:p>
                <a:pPr>
                  <a:defRPr b="1" i="0">
                    <a:solidFill>
                      <a:srgbClr val="FF0000"/>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 satış 2019'!$A$24:$A$27</c:f>
              <c:strCache>
                <c:ptCount val="4"/>
                <c:pt idx="0">
                  <c:v>Distribution License</c:v>
                </c:pt>
                <c:pt idx="1">
                  <c:v>Import License </c:v>
                </c:pt>
                <c:pt idx="2">
                  <c:v>Wholesale License</c:v>
                </c:pt>
                <c:pt idx="3">
                  <c:v>Final Consumer</c:v>
                </c:pt>
              </c:strCache>
            </c:strRef>
          </c:cat>
          <c:val>
            <c:numRef>
              <c:f>'üretim satış 2019'!$B$24:$B$27</c:f>
              <c:numCache>
                <c:formatCode>#,##0.00</c:formatCode>
                <c:ptCount val="4"/>
                <c:pt idx="0">
                  <c:v>24286048.86947</c:v>
                </c:pt>
                <c:pt idx="1">
                  <c:v>221344761</c:v>
                </c:pt>
                <c:pt idx="2">
                  <c:v>48634021</c:v>
                </c:pt>
                <c:pt idx="3">
                  <c:v>206696735.98923999</c:v>
                </c:pt>
              </c:numCache>
            </c:numRef>
          </c:val>
          <c:extLst>
            <c:ext xmlns:c16="http://schemas.microsoft.com/office/drawing/2014/chart" uri="{C3380CC4-5D6E-409C-BE32-E72D297353CC}">
              <c16:uniqueId val="{00000005-7BA9-4C9A-A1C1-F6C366EABD8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77FA-4B53-A1D4-103F58F4326C}"/>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77FA-4B53-A1D4-103F58F4326C}"/>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77FA-4B53-A1D4-103F58F4326C}"/>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77FA-4B53-A1D4-103F58F4326C}"/>
              </c:ext>
            </c:extLst>
          </c:dPt>
          <c:dLbls>
            <c:dLbl>
              <c:idx val="0"/>
              <c:tx>
                <c:rich>
                  <a:bodyPr/>
                  <a:lstStyle/>
                  <a:p>
                    <a:r>
                      <a:rPr lang="en-US" baseline="0"/>
                      <a:t>Russia
</a:t>
                    </a:r>
                    <a:fld id="{C176D3E8-6C92-429F-80C9-ED15D4840C4D}"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7FA-4B53-A1D4-103F58F4326C}"/>
                </c:ext>
              </c:extLst>
            </c:dLbl>
            <c:dLbl>
              <c:idx val="1"/>
              <c:tx>
                <c:rich>
                  <a:bodyPr/>
                  <a:lstStyle/>
                  <a:p>
                    <a:r>
                      <a:rPr lang="en-US" baseline="0"/>
                      <a:t>Iran
</a:t>
                    </a:r>
                    <a:fld id="{73CD8617-F9C0-4FCA-A774-4C87B3D71DA7}"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7FA-4B53-A1D4-103F58F4326C}"/>
                </c:ext>
              </c:extLst>
            </c:dLbl>
            <c:dLbl>
              <c:idx val="2"/>
              <c:tx>
                <c:rich>
                  <a:bodyPr/>
                  <a:lstStyle/>
                  <a:p>
                    <a:r>
                      <a:rPr lang="en-US"/>
                      <a:t>Azerbaijan</a:t>
                    </a:r>
                    <a:r>
                      <a:rPr lang="en-US" baseline="0"/>
                      <a:t>
</a:t>
                    </a:r>
                    <a:fld id="{EA165A5D-2DAC-4AE2-A784-732A62E126BC}"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7FA-4B53-A1D4-103F58F4326C}"/>
                </c:ext>
              </c:extLst>
            </c:dLbl>
            <c:dLbl>
              <c:idx val="3"/>
              <c:tx>
                <c:rich>
                  <a:bodyPr/>
                  <a:lstStyle/>
                  <a:p>
                    <a:r>
                      <a:rPr lang="en-US"/>
                      <a:t>Algeria</a:t>
                    </a:r>
                    <a:r>
                      <a:rPr lang="en-US" baseline="0"/>
                      <a:t>
</a:t>
                    </a:r>
                    <a:fld id="{F4060D18-21F3-4D0F-A34E-C656E70B228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7FA-4B53-A1D4-103F58F4326C}"/>
                </c:ext>
              </c:extLst>
            </c:dLbl>
            <c:dLbl>
              <c:idx val="4"/>
              <c:tx>
                <c:rich>
                  <a:bodyPr/>
                  <a:lstStyle/>
                  <a:p>
                    <a:r>
                      <a:rPr lang="en-US" baseline="0"/>
                      <a:t>Nigeria
</a:t>
                    </a:r>
                    <a:fld id="{D5A04BAE-3A07-4AC5-A1EF-432DB9542154}"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77FA-4B53-A1D4-103F58F4326C}"/>
                </c:ext>
              </c:extLst>
            </c:dLbl>
            <c:dLbl>
              <c:idx val="5"/>
              <c:tx>
                <c:rich>
                  <a:bodyPr wrap="square" lIns="38100" tIns="19050" rIns="38100" bIns="19050" anchor="ctr">
                    <a:noAutofit/>
                  </a:bodyPr>
                  <a:lstStyle/>
                  <a:p>
                    <a:pPr>
                      <a:defRPr/>
                    </a:pPr>
                    <a:r>
                      <a:rPr lang="en-US"/>
                      <a:t>Other</a:t>
                    </a:r>
                    <a:r>
                      <a:rPr lang="en-US" baseline="0"/>
                      <a:t>*</a:t>
                    </a:r>
                  </a:p>
                  <a:p>
                    <a:pPr>
                      <a:defRPr/>
                    </a:pPr>
                    <a:fld id="{BB32D1B7-CECA-42A5-BFEE-906419DC07A0}" type="PERCENTAGE">
                      <a:rPr lang="en-US" baseline="0"/>
                      <a:pPr>
                        <a:defRPr/>
                      </a:pPr>
                      <a:t>[YÜZDE]</a:t>
                    </a:fld>
                    <a:endParaRPr lang="tr-TR"/>
                  </a:p>
                </c:rich>
              </c:tx>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9-77FA-4B53-A1D4-103F58F4326C}"/>
                </c:ext>
              </c:extLst>
            </c:dLbl>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2.6-7'!$A$1:$F$1</c:f>
              <c:strCache>
                <c:ptCount val="6"/>
                <c:pt idx="0">
                  <c:v>Russia</c:v>
                </c:pt>
                <c:pt idx="1">
                  <c:v>Iran</c:v>
                </c:pt>
                <c:pt idx="2">
                  <c:v>Azerbaijan</c:v>
                </c:pt>
                <c:pt idx="3">
                  <c:v>Algeria</c:v>
                </c:pt>
                <c:pt idx="4">
                  <c:v>Nigeria</c:v>
                </c:pt>
                <c:pt idx="5">
                  <c:v>Other*</c:v>
                </c:pt>
              </c:strCache>
            </c:strRef>
          </c:cat>
          <c:val>
            <c:numRef>
              <c:f>'ithlt 2.6-7'!$A$2:$F$2</c:f>
              <c:numCache>
                <c:formatCode>#,##0</c:formatCode>
                <c:ptCount val="6"/>
                <c:pt idx="0">
                  <c:v>15196.365523742201</c:v>
                </c:pt>
                <c:pt idx="1">
                  <c:v>7736.2927490545799</c:v>
                </c:pt>
                <c:pt idx="2">
                  <c:v>9584.7418460289191</c:v>
                </c:pt>
                <c:pt idx="3">
                  <c:v>5678.3623971942097</c:v>
                </c:pt>
                <c:pt idx="4">
                  <c:v>1756.13</c:v>
                </c:pt>
                <c:pt idx="5">
                  <c:v>5259.5755609912976</c:v>
                </c:pt>
              </c:numCache>
            </c:numRef>
          </c:val>
          <c:extLst>
            <c:ext xmlns:c16="http://schemas.microsoft.com/office/drawing/2014/chart" uri="{C3380CC4-5D6E-409C-BE32-E72D297353CC}">
              <c16:uniqueId val="{0000000A-77FA-4B53-A1D4-103F58F4326C}"/>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İTHALAT!$B$82</c:f>
              <c:strCache>
                <c:ptCount val="1"/>
                <c:pt idx="0">
                  <c:v>Russia</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İTHALAT!$B$83:$B$93</c:f>
              <c:numCache>
                <c:formatCode>#,##0</c:formatCode>
                <c:ptCount val="11"/>
                <c:pt idx="0">
                  <c:v>19473</c:v>
                </c:pt>
                <c:pt idx="1">
                  <c:v>17576</c:v>
                </c:pt>
                <c:pt idx="2">
                  <c:v>25406</c:v>
                </c:pt>
                <c:pt idx="3">
                  <c:v>26491</c:v>
                </c:pt>
                <c:pt idx="4">
                  <c:v>26212</c:v>
                </c:pt>
                <c:pt idx="5">
                  <c:v>26975</c:v>
                </c:pt>
                <c:pt idx="6">
                  <c:v>26783</c:v>
                </c:pt>
                <c:pt idx="7">
                  <c:v>24540.070625429995</c:v>
                </c:pt>
                <c:pt idx="8">
                  <c:v>28690</c:v>
                </c:pt>
                <c:pt idx="9">
                  <c:v>23642</c:v>
                </c:pt>
                <c:pt idx="10">
                  <c:v>15196.365523742201</c:v>
                </c:pt>
              </c:numCache>
            </c:numRef>
          </c:val>
          <c:extLst>
            <c:ext xmlns:c16="http://schemas.microsoft.com/office/drawing/2014/chart" uri="{C3380CC4-5D6E-409C-BE32-E72D297353CC}">
              <c16:uniqueId val="{00000000-3B62-4D0D-87F2-3E5FE88330C0}"/>
            </c:ext>
          </c:extLst>
        </c:ser>
        <c:ser>
          <c:idx val="1"/>
          <c:order val="1"/>
          <c:tx>
            <c:strRef>
              <c:f>İTHALAT!$C$82</c:f>
              <c:strCache>
                <c:ptCount val="1"/>
                <c:pt idx="0">
                  <c:v>Iran</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İTHALAT!$C$83:$C$93</c:f>
              <c:numCache>
                <c:formatCode>#,##0</c:formatCode>
                <c:ptCount val="11"/>
                <c:pt idx="0">
                  <c:v>5252</c:v>
                </c:pt>
                <c:pt idx="1">
                  <c:v>7765</c:v>
                </c:pt>
                <c:pt idx="2">
                  <c:v>8190</c:v>
                </c:pt>
                <c:pt idx="3">
                  <c:v>8215</c:v>
                </c:pt>
                <c:pt idx="4">
                  <c:v>8730</c:v>
                </c:pt>
                <c:pt idx="5">
                  <c:v>8932</c:v>
                </c:pt>
                <c:pt idx="6">
                  <c:v>7826</c:v>
                </c:pt>
                <c:pt idx="7">
                  <c:v>7704.5460640000001</c:v>
                </c:pt>
                <c:pt idx="8">
                  <c:v>9251</c:v>
                </c:pt>
                <c:pt idx="9">
                  <c:v>7863</c:v>
                </c:pt>
                <c:pt idx="10">
                  <c:v>7736.2927490545799</c:v>
                </c:pt>
              </c:numCache>
            </c:numRef>
          </c:val>
          <c:extLst>
            <c:ext xmlns:c16="http://schemas.microsoft.com/office/drawing/2014/chart" uri="{C3380CC4-5D6E-409C-BE32-E72D297353CC}">
              <c16:uniqueId val="{00000001-3B62-4D0D-87F2-3E5FE88330C0}"/>
            </c:ext>
          </c:extLst>
        </c:ser>
        <c:ser>
          <c:idx val="2"/>
          <c:order val="2"/>
          <c:tx>
            <c:strRef>
              <c:f>İTHALAT!$D$82</c:f>
              <c:strCache>
                <c:ptCount val="1"/>
                <c:pt idx="0">
                  <c:v>Azerbaijan</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İTHALAT!$D$83:$D$93</c:f>
              <c:numCache>
                <c:formatCode>#,##0</c:formatCode>
                <c:ptCount val="11"/>
                <c:pt idx="0">
                  <c:v>4960</c:v>
                </c:pt>
                <c:pt idx="1">
                  <c:v>4521</c:v>
                </c:pt>
                <c:pt idx="2">
                  <c:v>3806</c:v>
                </c:pt>
                <c:pt idx="3">
                  <c:v>3354</c:v>
                </c:pt>
                <c:pt idx="4">
                  <c:v>4245</c:v>
                </c:pt>
                <c:pt idx="5">
                  <c:v>6074</c:v>
                </c:pt>
                <c:pt idx="6">
                  <c:v>6169</c:v>
                </c:pt>
                <c:pt idx="7">
                  <c:v>6479.8658589999995</c:v>
                </c:pt>
                <c:pt idx="8">
                  <c:v>6544</c:v>
                </c:pt>
                <c:pt idx="9">
                  <c:v>7527</c:v>
                </c:pt>
                <c:pt idx="10">
                  <c:v>9584.7418460289191</c:v>
                </c:pt>
              </c:numCache>
            </c:numRef>
          </c:val>
          <c:extLst>
            <c:ext xmlns:c16="http://schemas.microsoft.com/office/drawing/2014/chart" uri="{C3380CC4-5D6E-409C-BE32-E72D297353CC}">
              <c16:uniqueId val="{00000002-3B62-4D0D-87F2-3E5FE88330C0}"/>
            </c:ext>
          </c:extLst>
        </c:ser>
        <c:ser>
          <c:idx val="3"/>
          <c:order val="3"/>
          <c:tx>
            <c:strRef>
              <c:f>İTHALAT!$E$82</c:f>
              <c:strCache>
                <c:ptCount val="1"/>
                <c:pt idx="0">
                  <c:v>Algeria</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İTHALAT!$E$83:$E$93</c:f>
              <c:numCache>
                <c:formatCode>#,##0</c:formatCode>
                <c:ptCount val="11"/>
                <c:pt idx="0">
                  <c:v>4487</c:v>
                </c:pt>
                <c:pt idx="1">
                  <c:v>3906</c:v>
                </c:pt>
                <c:pt idx="2">
                  <c:v>4156</c:v>
                </c:pt>
                <c:pt idx="3">
                  <c:v>4076</c:v>
                </c:pt>
                <c:pt idx="4">
                  <c:v>3917</c:v>
                </c:pt>
                <c:pt idx="5">
                  <c:v>4179</c:v>
                </c:pt>
                <c:pt idx="6">
                  <c:v>3916</c:v>
                </c:pt>
                <c:pt idx="7">
                  <c:v>4284.3133510000007</c:v>
                </c:pt>
                <c:pt idx="8">
                  <c:v>4617</c:v>
                </c:pt>
                <c:pt idx="9">
                  <c:v>4521</c:v>
                </c:pt>
                <c:pt idx="10">
                  <c:v>5678.3623971942097</c:v>
                </c:pt>
              </c:numCache>
            </c:numRef>
          </c:val>
          <c:extLst>
            <c:ext xmlns:c16="http://schemas.microsoft.com/office/drawing/2014/chart" uri="{C3380CC4-5D6E-409C-BE32-E72D297353CC}">
              <c16:uniqueId val="{00000003-3B62-4D0D-87F2-3E5FE88330C0}"/>
            </c:ext>
          </c:extLst>
        </c:ser>
        <c:ser>
          <c:idx val="4"/>
          <c:order val="4"/>
          <c:tx>
            <c:strRef>
              <c:f>İTHALAT!$F$82</c:f>
              <c:strCache>
                <c:ptCount val="1"/>
                <c:pt idx="0">
                  <c:v>Nigeria</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İTHALAT!$F$83:$F$93</c:f>
              <c:numCache>
                <c:formatCode>#,##0</c:formatCode>
                <c:ptCount val="11"/>
                <c:pt idx="0" formatCode="General">
                  <c:v>903</c:v>
                </c:pt>
                <c:pt idx="1">
                  <c:v>1189</c:v>
                </c:pt>
                <c:pt idx="2">
                  <c:v>1248</c:v>
                </c:pt>
                <c:pt idx="3">
                  <c:v>1322</c:v>
                </c:pt>
                <c:pt idx="4">
                  <c:v>1274</c:v>
                </c:pt>
                <c:pt idx="5">
                  <c:v>1414</c:v>
                </c:pt>
                <c:pt idx="6">
                  <c:v>1240</c:v>
                </c:pt>
                <c:pt idx="7">
                  <c:v>1219.6507939999999</c:v>
                </c:pt>
                <c:pt idx="8">
                  <c:v>1344</c:v>
                </c:pt>
                <c:pt idx="9">
                  <c:v>1668</c:v>
                </c:pt>
                <c:pt idx="10">
                  <c:v>1756.13</c:v>
                </c:pt>
              </c:numCache>
            </c:numRef>
          </c:val>
          <c:extLst>
            <c:ext xmlns:c16="http://schemas.microsoft.com/office/drawing/2014/chart" uri="{C3380CC4-5D6E-409C-BE32-E72D297353CC}">
              <c16:uniqueId val="{00000004-3B62-4D0D-87F2-3E5FE88330C0}"/>
            </c:ext>
          </c:extLst>
        </c:ser>
        <c:ser>
          <c:idx val="5"/>
          <c:order val="5"/>
          <c:tx>
            <c:strRef>
              <c:f>İTHALAT!$G$82</c:f>
              <c:strCache>
                <c:ptCount val="1"/>
                <c:pt idx="0">
                  <c:v>Other*</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İTHALAT!$G$83:$G$93</c:f>
              <c:numCache>
                <c:formatCode>#,##0</c:formatCode>
                <c:ptCount val="11"/>
                <c:pt idx="0" formatCode="General">
                  <c:v>781</c:v>
                </c:pt>
                <c:pt idx="1">
                  <c:v>3079</c:v>
                </c:pt>
                <c:pt idx="2">
                  <c:v>1069</c:v>
                </c:pt>
                <c:pt idx="3">
                  <c:v>2464</c:v>
                </c:pt>
                <c:pt idx="4" formatCode="General">
                  <c:v>892</c:v>
                </c:pt>
                <c:pt idx="5">
                  <c:v>1689</c:v>
                </c:pt>
                <c:pt idx="6">
                  <c:v>2493</c:v>
                </c:pt>
                <c:pt idx="7">
                  <c:v>2123.7197340000002</c:v>
                </c:pt>
                <c:pt idx="8">
                  <c:v>4804</c:v>
                </c:pt>
                <c:pt idx="9">
                  <c:v>5061</c:v>
                </c:pt>
                <c:pt idx="10">
                  <c:v>5259.5729170000004</c:v>
                </c:pt>
              </c:numCache>
            </c:numRef>
          </c:val>
          <c:extLst>
            <c:ext xmlns:c16="http://schemas.microsoft.com/office/drawing/2014/chart" uri="{C3380CC4-5D6E-409C-BE32-E72D297353CC}">
              <c16:uniqueId val="{00000005-3B62-4D0D-87F2-3E5FE88330C0}"/>
            </c:ext>
          </c:extLst>
        </c:ser>
        <c:dLbls>
          <c:showLegendKey val="0"/>
          <c:showVal val="0"/>
          <c:showCatName val="0"/>
          <c:showSerName val="0"/>
          <c:showPercent val="0"/>
          <c:showBubbleSize val="0"/>
        </c:dLbls>
        <c:gapWidth val="150"/>
        <c:overlap val="100"/>
        <c:axId val="182331648"/>
        <c:axId val="182341632"/>
      </c:barChart>
      <c:catAx>
        <c:axId val="18233164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2341632"/>
        <c:crosses val="autoZero"/>
        <c:auto val="1"/>
        <c:lblAlgn val="ctr"/>
        <c:lblOffset val="100"/>
        <c:noMultiLvlLbl val="0"/>
      </c:catAx>
      <c:valAx>
        <c:axId val="182341632"/>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233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197187507524848E-2"/>
          <c:y val="0.10224547150207178"/>
          <c:w val="0.8211774904283754"/>
          <c:h val="0.78755993139967206"/>
        </c:manualLayout>
      </c:layout>
      <c:pie3DChart>
        <c:varyColors val="1"/>
        <c:ser>
          <c:idx val="0"/>
          <c:order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100000" t="100000"/>
              </a:path>
              <a:tileRect r="-100000" b="-100000"/>
            </a:gradFill>
            <a:effectLst>
              <a:innerShdw blurRad="63500" dist="50800" dir="13500000">
                <a:prstClr val="black">
                  <a:alpha val="50000"/>
                </a:prstClr>
              </a:innerShdw>
            </a:effectLst>
            <a:scene3d>
              <a:camera prst="orthographicFront"/>
              <a:lightRig rig="threePt" dir="t"/>
            </a:scene3d>
            <a:sp3d>
              <a:bevelT/>
              <a:bevelB/>
              <a:contourClr>
                <a:srgbClr val="000000"/>
              </a:contourClr>
            </a:sp3d>
          </c:spPr>
          <c:dPt>
            <c:idx val="0"/>
            <c:bubble3D val="0"/>
            <c:spPr>
              <a:gradFill flip="none" rotWithShape="1">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13500000" scaled="1"/>
                <a:tileRect/>
              </a:gradFill>
              <a:ln w="25400">
                <a:solidFill>
                  <a:schemeClr val="accent2">
                    <a:lumMod val="75000"/>
                  </a:schemeClr>
                </a:solidFill>
              </a:ln>
              <a:effectLst>
                <a:innerShdw blurRad="63500" dist="50800" dir="13500000">
                  <a:prstClr val="black">
                    <a:alpha val="50000"/>
                  </a:prstClr>
                </a:innerShdw>
              </a:effectLst>
              <a:scene3d>
                <a:camera prst="orthographicFront"/>
                <a:lightRig rig="threePt" dir="t"/>
              </a:scene3d>
              <a:sp3d contourW="25400">
                <a:bevelT/>
                <a:bevelB/>
                <a:contourClr>
                  <a:schemeClr val="accent2">
                    <a:lumMod val="75000"/>
                  </a:schemeClr>
                </a:contourClr>
              </a:sp3d>
            </c:spPr>
            <c:extLst>
              <c:ext xmlns:c16="http://schemas.microsoft.com/office/drawing/2014/chart" uri="{C3380CC4-5D6E-409C-BE32-E72D297353CC}">
                <c16:uniqueId val="{00000001-51A1-4599-BA4F-BF2E4932A1D0}"/>
              </c:ext>
            </c:extLst>
          </c:dPt>
          <c:dPt>
            <c:idx val="1"/>
            <c:bubble3D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100000" t="100000"/>
                </a:path>
                <a:tileRect r="-100000" b="-100000"/>
              </a:gradFill>
              <a:ln w="25400">
                <a:solidFill>
                  <a:schemeClr val="lt1"/>
                </a:solidFill>
              </a:ln>
              <a:effectLst>
                <a:innerShdw blurRad="63500" dist="50800" dir="13500000">
                  <a:prstClr val="black">
                    <a:alpha val="50000"/>
                  </a:prstClr>
                </a:innerShdw>
              </a:effectLst>
              <a:scene3d>
                <a:camera prst="orthographicFront"/>
                <a:lightRig rig="threePt" dir="t"/>
              </a:scene3d>
              <a:sp3d contourW="25400">
                <a:bevelT/>
                <a:bevelB/>
                <a:contourClr>
                  <a:schemeClr val="lt1"/>
                </a:contourClr>
              </a:sp3d>
            </c:spPr>
            <c:extLst>
              <c:ext xmlns:c16="http://schemas.microsoft.com/office/drawing/2014/chart" uri="{C3380CC4-5D6E-409C-BE32-E72D297353CC}">
                <c16:uniqueId val="{00000003-51A1-4599-BA4F-BF2E4932A1D0}"/>
              </c:ext>
            </c:extLst>
          </c:dPt>
          <c:dLbls>
            <c:dLbl>
              <c:idx val="0"/>
              <c:layout>
                <c:manualLayout>
                  <c:x val="-1.7818488285294701E-2"/>
                  <c:y val="5.5219020427219809E-3"/>
                </c:manualLayout>
              </c:layout>
              <c:tx>
                <c:rich>
                  <a:bodyPr/>
                  <a:lstStyle/>
                  <a:p>
                    <a:fld id="{45FEC5D3-2A16-40B5-955E-967CBB887877}" type="CATEGORYNAME">
                      <a:rPr lang="en-US"/>
                      <a:pPr/>
                      <a:t>[KATEGORİ ADI]</a:t>
                    </a:fld>
                    <a:r>
                      <a:rPr lang="en-US" baseline="0"/>
                      <a:t>
2,36 %</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1A1-4599-BA4F-BF2E4932A1D0}"/>
                </c:ext>
              </c:extLst>
            </c:dLbl>
            <c:dLbl>
              <c:idx val="1"/>
              <c:layout>
                <c:manualLayout>
                  <c:x val="0.13159324809169498"/>
                  <c:y val="-0.2974085300024597"/>
                </c:manualLayout>
              </c:layout>
              <c:tx>
                <c:rich>
                  <a:bodyPr rot="0" spcFirstLastPara="1" vertOverflow="ellipsis" vert="horz" wrap="square" lIns="38100" tIns="19050" rIns="38100" bIns="19050" anchor="ctr" anchorCtr="1">
                    <a:noAutofit/>
                  </a:bodyPr>
                  <a:lstStyle/>
                  <a:p>
                    <a:pPr>
                      <a:defRPr sz="940" b="1" i="0" u="none" strike="noStrike" kern="1200" spc="20" baseline="0">
                        <a:solidFill>
                          <a:schemeClr val="tx1">
                            <a:lumMod val="75000"/>
                            <a:lumOff val="25000"/>
                          </a:schemeClr>
                        </a:solidFill>
                        <a:latin typeface="+mn-lt"/>
                        <a:ea typeface="+mn-ea"/>
                        <a:cs typeface="+mn-cs"/>
                      </a:defRPr>
                    </a:pPr>
                    <a:fld id="{9C309689-55C3-4956-B8CD-5FE32F827E0B}" type="CATEGORYNAME">
                      <a:rPr lang="en-US" sz="940" baseline="0"/>
                      <a:pPr>
                        <a:defRPr sz="940" b="1" i="0" u="none" strike="noStrike" kern="1200" spc="20" baseline="0">
                          <a:solidFill>
                            <a:schemeClr val="tx1">
                              <a:lumMod val="75000"/>
                              <a:lumOff val="25000"/>
                            </a:schemeClr>
                          </a:solidFill>
                          <a:latin typeface="+mn-lt"/>
                          <a:ea typeface="+mn-ea"/>
                          <a:cs typeface="+mn-cs"/>
                        </a:defRPr>
                      </a:pPr>
                      <a:t>[KATEGORİ ADI]</a:t>
                    </a:fld>
                    <a:r>
                      <a:rPr lang="en-US" sz="940" baseline="0"/>
                      <a:t>
96,42 %</a:t>
                    </a:r>
                  </a:p>
                  <a:p>
                    <a:pPr>
                      <a:defRPr sz="940" b="1" i="0" u="none" strike="noStrike" kern="1200" spc="20" baseline="0">
                        <a:solidFill>
                          <a:schemeClr val="tx1">
                            <a:lumMod val="75000"/>
                            <a:lumOff val="25000"/>
                          </a:schemeClr>
                        </a:solidFill>
                        <a:latin typeface="+mn-lt"/>
                        <a:ea typeface="+mn-ea"/>
                        <a:cs typeface="+mn-cs"/>
                      </a:defRPr>
                    </a:pPr>
                    <a:endParaRPr lang="tr-T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layout>
                    <c:manualLayout>
                      <c:w val="0.16708247248910399"/>
                      <c:h val="0.13897663001879437"/>
                    </c:manualLayout>
                  </c15:layout>
                  <c15:dlblFieldTable/>
                  <c15:showDataLabelsRange val="0"/>
                </c:ext>
                <c:ext xmlns:c16="http://schemas.microsoft.com/office/drawing/2014/chart" uri="{C3380CC4-5D6E-409C-BE32-E72D297353CC}">
                  <c16:uniqueId val="{00000003-51A1-4599-BA4F-BF2E4932A1D0}"/>
                </c:ext>
              </c:extLst>
            </c:dLbl>
            <c:dLbl>
              <c:idx val="2"/>
              <c:layout>
                <c:manualLayout>
                  <c:x val="-5.6055094030677356E-2"/>
                  <c:y val="-8.107130931847199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51A1-4599-BA4F-BF2E4932A1D0}"/>
                </c:ext>
              </c:extLst>
            </c:dLbl>
            <c:dLbl>
              <c:idx val="5"/>
              <c:layout>
                <c:manualLayout>
                  <c:x val="9.9081605624984956E-2"/>
                  <c:y val="-1.865357981373113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1A1-4599-BA4F-BF2E4932A1D0}"/>
                </c:ext>
              </c:extLst>
            </c:dLbl>
            <c:dLbl>
              <c:idx val="6"/>
              <c:layout>
                <c:manualLayout>
                  <c:x val="-9.9083628307929356E-2"/>
                  <c:y val="-3.000431625904513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51A1-4599-BA4F-BF2E4932A1D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2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ithalat2.2!$A$58:$A$59</c:f>
              <c:strCache>
                <c:ptCount val="2"/>
                <c:pt idx="0">
                  <c:v>AKFEL GAZ</c:v>
                </c:pt>
                <c:pt idx="1">
                  <c:v>BOTAŞ</c:v>
                </c:pt>
              </c:strCache>
            </c:strRef>
          </c:cat>
          <c:val>
            <c:numRef>
              <c:f>ithalat2.2!$B$58:$B$59</c:f>
              <c:numCache>
                <c:formatCode>_-* #,##0.00\ _T_L_-;\-* #,##0.00\ _T_L_-;_-* "-"??\ _T_L_-;_-@_-</c:formatCode>
                <c:ptCount val="2"/>
                <c:pt idx="0">
                  <c:v>1066.9488100000001</c:v>
                </c:pt>
                <c:pt idx="1">
                  <c:v>43591.886539011197</c:v>
                </c:pt>
              </c:numCache>
            </c:numRef>
          </c:val>
          <c:extLst>
            <c:ext xmlns:c16="http://schemas.microsoft.com/office/drawing/2014/chart" uri="{C3380CC4-5D6E-409C-BE32-E72D297353CC}">
              <c16:uniqueId val="{00000007-51A1-4599-BA4F-BF2E4932A1D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6"/>
          <c:order val="0"/>
          <c:tx>
            <c:strRef>
              <c:f>ithlt2.4!$I$1</c:f>
              <c:strCache>
                <c:ptCount val="1"/>
                <c:pt idx="0">
                  <c:v>2014</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ithlt2.4!$I$2:$I$13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0-2F61-46DC-BED1-12EBA50F11FD}"/>
            </c:ext>
          </c:extLst>
        </c:ser>
        <c:ser>
          <c:idx val="7"/>
          <c:order val="1"/>
          <c:tx>
            <c:strRef>
              <c:f>ithlt2.4!$J$1</c:f>
              <c:strCache>
                <c:ptCount val="1"/>
                <c:pt idx="0">
                  <c:v>2015</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ithlt2.4!$J$2:$J$13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1-2F61-46DC-BED1-12EBA50F11FD}"/>
            </c:ext>
          </c:extLst>
        </c:ser>
        <c:ser>
          <c:idx val="8"/>
          <c:order val="2"/>
          <c:tx>
            <c:strRef>
              <c:f>ithlt2.4!$K$1</c:f>
              <c:strCache>
                <c:ptCount val="1"/>
                <c:pt idx="0">
                  <c:v>2016</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ithlt2.4!$K$2:$K$13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2-2F61-46DC-BED1-12EBA50F11FD}"/>
            </c:ext>
          </c:extLst>
        </c:ser>
        <c:ser>
          <c:idx val="9"/>
          <c:order val="3"/>
          <c:tx>
            <c:strRef>
              <c:f>ithlt2.4!$L$1</c:f>
              <c:strCache>
                <c:ptCount val="1"/>
                <c:pt idx="0">
                  <c:v>2017</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ithlt2.4!$L$2:$L$13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3-2F61-46DC-BED1-12EBA50F11FD}"/>
            </c:ext>
          </c:extLst>
        </c:ser>
        <c:ser>
          <c:idx val="10"/>
          <c:order val="4"/>
          <c:tx>
            <c:strRef>
              <c:f>ithlt2.4!$M$1</c:f>
              <c:strCache>
                <c:ptCount val="1"/>
                <c:pt idx="0">
                  <c:v>2018</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ithlt2.4!$M$2:$M$13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3629.3105316371202</c:v>
                </c:pt>
                <c:pt idx="10">
                  <c:v>4695.6945199449392</c:v>
                </c:pt>
                <c:pt idx="11">
                  <c:v>6052.5606280000002</c:v>
                </c:pt>
              </c:numCache>
            </c:numRef>
          </c:val>
          <c:smooth val="0"/>
          <c:extLst>
            <c:ext xmlns:c16="http://schemas.microsoft.com/office/drawing/2014/chart" uri="{C3380CC4-5D6E-409C-BE32-E72D297353CC}">
              <c16:uniqueId val="{00000004-2F61-46DC-BED1-12EBA50F11FD}"/>
            </c:ext>
          </c:extLst>
        </c:ser>
        <c:ser>
          <c:idx val="11"/>
          <c:order val="5"/>
          <c:tx>
            <c:strRef>
              <c:f>ithlt2.4!$N$1</c:f>
              <c:strCache>
                <c:ptCount val="1"/>
                <c:pt idx="0">
                  <c:v>2019</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ithlt2.4!$N$2:$N$13</c:f>
              <c:numCache>
                <c:formatCode>#,##0.00</c:formatCode>
                <c:ptCount val="12"/>
                <c:pt idx="0">
                  <c:v>5810.1185059999998</c:v>
                </c:pt>
                <c:pt idx="1">
                  <c:v>4275.9155457066499</c:v>
                </c:pt>
                <c:pt idx="2">
                  <c:v>4296.1261671478997</c:v>
                </c:pt>
                <c:pt idx="3">
                  <c:v>3550.3399343236097</c:v>
                </c:pt>
                <c:pt idx="4">
                  <c:v>2681.1191129755503</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5-2F61-46DC-BED1-12EBA50F11FD}"/>
            </c:ext>
          </c:extLst>
        </c:ser>
        <c:ser>
          <c:idx val="0"/>
          <c:order val="6"/>
          <c:tx>
            <c:strRef>
              <c:f>ithlt2.4!$I$1</c:f>
              <c:strCache>
                <c:ptCount val="1"/>
                <c:pt idx="0">
                  <c:v>2014</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ithlt2.4!$I$2:$I$13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6-2F61-46DC-BED1-12EBA50F11FD}"/>
            </c:ext>
          </c:extLst>
        </c:ser>
        <c:ser>
          <c:idx val="1"/>
          <c:order val="7"/>
          <c:tx>
            <c:strRef>
              <c:f>ithlt2.4!$J$1</c:f>
              <c:strCache>
                <c:ptCount val="1"/>
                <c:pt idx="0">
                  <c:v>2015</c:v>
                </c:pt>
              </c:strCache>
            </c:strRef>
          </c:tx>
          <c:spPr>
            <a:ln>
              <a:solidFill>
                <a:schemeClr val="accent6">
                  <a:lumMod val="75000"/>
                </a:schemeClr>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ithlt2.4!$J$2:$J$13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7-2F61-46DC-BED1-12EBA50F11FD}"/>
            </c:ext>
          </c:extLst>
        </c:ser>
        <c:ser>
          <c:idx val="2"/>
          <c:order val="8"/>
          <c:tx>
            <c:strRef>
              <c:f>ithlt2.4!$K$1</c:f>
              <c:strCache>
                <c:ptCount val="1"/>
                <c:pt idx="0">
                  <c:v>2016</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ithlt2.4!$K$2:$K$13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8-2F61-46DC-BED1-12EBA50F11FD}"/>
            </c:ext>
          </c:extLst>
        </c:ser>
        <c:ser>
          <c:idx val="3"/>
          <c:order val="9"/>
          <c:tx>
            <c:strRef>
              <c:f>ithlt2.4!$L$1</c:f>
              <c:strCache>
                <c:ptCount val="1"/>
                <c:pt idx="0">
                  <c:v>2017</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ithlt2.4!$L$2:$L$13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9-2F61-46DC-BED1-12EBA50F11FD}"/>
            </c:ext>
          </c:extLst>
        </c:ser>
        <c:ser>
          <c:idx val="4"/>
          <c:order val="10"/>
          <c:tx>
            <c:strRef>
              <c:f>ithlt2.4!$M$1</c:f>
              <c:strCache>
                <c:ptCount val="1"/>
                <c:pt idx="0">
                  <c:v>2018</c:v>
                </c:pt>
              </c:strCache>
            </c:strRef>
          </c:tx>
          <c:spPr>
            <a:ln w="28575"/>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ithlt2.4!$M$2:$M$13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3629.3105316371202</c:v>
                </c:pt>
                <c:pt idx="10">
                  <c:v>4695.6945199449392</c:v>
                </c:pt>
                <c:pt idx="11">
                  <c:v>6052.5606280000002</c:v>
                </c:pt>
              </c:numCache>
            </c:numRef>
          </c:val>
          <c:smooth val="0"/>
          <c:extLst>
            <c:ext xmlns:c16="http://schemas.microsoft.com/office/drawing/2014/chart" uri="{C3380CC4-5D6E-409C-BE32-E72D297353CC}">
              <c16:uniqueId val="{0000000A-2F61-46DC-BED1-12EBA50F11FD}"/>
            </c:ext>
          </c:extLst>
        </c:ser>
        <c:ser>
          <c:idx val="5"/>
          <c:order val="11"/>
          <c:tx>
            <c:strRef>
              <c:f>ithlt2.4!$N$1</c:f>
              <c:strCache>
                <c:ptCount val="1"/>
                <c:pt idx="0">
                  <c:v>2019</c:v>
                </c:pt>
              </c:strCache>
            </c:strRef>
          </c:tx>
          <c:spPr>
            <a:ln w="38100">
              <a:solidFill>
                <a:srgbClr val="C00000"/>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ithlt2.4!$N$2:$N$13</c:f>
              <c:numCache>
                <c:formatCode>#,##0.00</c:formatCode>
                <c:ptCount val="12"/>
                <c:pt idx="0">
                  <c:v>5810.1185059999998</c:v>
                </c:pt>
                <c:pt idx="1">
                  <c:v>4275.9155457066499</c:v>
                </c:pt>
                <c:pt idx="2">
                  <c:v>4296.1261671478997</c:v>
                </c:pt>
                <c:pt idx="3">
                  <c:v>3550.3399343236097</c:v>
                </c:pt>
                <c:pt idx="4">
                  <c:v>2681.1191129755503</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B-2F61-46DC-BED1-12EBA50F11FD}"/>
            </c:ext>
          </c:extLst>
        </c:ser>
        <c:dLbls>
          <c:showLegendKey val="0"/>
          <c:showVal val="0"/>
          <c:showCatName val="0"/>
          <c:showSerName val="0"/>
          <c:showPercent val="0"/>
          <c:showBubbleSize val="0"/>
        </c:dLbls>
        <c:smooth val="0"/>
        <c:axId val="256460288"/>
        <c:axId val="256461824"/>
      </c:lineChart>
      <c:catAx>
        <c:axId val="2564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461824"/>
        <c:crosses val="autoZero"/>
        <c:auto val="1"/>
        <c:lblAlgn val="ctr"/>
        <c:lblOffset val="100"/>
        <c:noMultiLvlLbl val="0"/>
      </c:catAx>
      <c:valAx>
        <c:axId val="256461824"/>
        <c:scaling>
          <c:orientation val="minMax"/>
          <c:max val="6300"/>
          <c:min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460288"/>
        <c:crosses val="autoZero"/>
        <c:crossBetween val="between"/>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pie3DChart>
        <c:varyColors val="1"/>
        <c:ser>
          <c:idx val="0"/>
          <c:order val="0"/>
          <c:dPt>
            <c:idx val="1"/>
            <c:bubble3D val="0"/>
            <c:spPr>
              <a:solidFill>
                <a:schemeClr val="accent6">
                  <a:lumMod val="75000"/>
                </a:schemeClr>
              </a:solidFill>
            </c:spPr>
            <c:extLst>
              <c:ext xmlns:c16="http://schemas.microsoft.com/office/drawing/2014/chart" uri="{C3380CC4-5D6E-409C-BE32-E72D297353CC}">
                <c16:uniqueId val="{00000001-C1D9-4880-96B4-8898CF2BAC4F}"/>
              </c:ext>
            </c:extLst>
          </c:dPt>
          <c:dLbls>
            <c:dLbl>
              <c:idx val="0"/>
              <c:layout>
                <c:manualLayout>
                  <c:x val="-0.10407172995780584"/>
                  <c:y val="-0.27049066783318754"/>
                </c:manualLayout>
              </c:layout>
              <c:tx>
                <c:rich>
                  <a:bodyPr/>
                  <a:lstStyle/>
                  <a:p>
                    <a:r>
                      <a:rPr lang="en-US" b="1"/>
                      <a:t>Pipeline
71,92%</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C1D9-4880-96B4-8898CF2BAC4F}"/>
                </c:ext>
              </c:extLst>
            </c:dLbl>
            <c:dLbl>
              <c:idx val="1"/>
              <c:layout>
                <c:manualLayout>
                  <c:x val="1.0548523206751054E-3"/>
                  <c:y val="1.3888888888888888E-2"/>
                </c:manualLayout>
              </c:layout>
              <c:tx>
                <c:rich>
                  <a:bodyPr/>
                  <a:lstStyle/>
                  <a:p>
                    <a:r>
                      <a:rPr lang="en-US" b="1">
                        <a:solidFill>
                          <a:schemeClr val="accent6">
                            <a:lumMod val="75000"/>
                          </a:schemeClr>
                        </a:solidFill>
                      </a:rPr>
                      <a:t>LNG</a:t>
                    </a:r>
                  </a:p>
                  <a:p>
                    <a:r>
                      <a:rPr lang="en-US" b="1">
                        <a:solidFill>
                          <a:schemeClr val="accent6">
                            <a:lumMod val="75000"/>
                          </a:schemeClr>
                        </a:solidFill>
                      </a:rPr>
                      <a:t>28,08%</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2327004219409282"/>
                      <c:h val="0.18340296004666085"/>
                    </c:manualLayout>
                  </c15:layout>
                </c:ext>
                <c:ext xmlns:c16="http://schemas.microsoft.com/office/drawing/2014/chart" uri="{C3380CC4-5D6E-409C-BE32-E72D297353CC}">
                  <c16:uniqueId val="{00000001-C1D9-4880-96B4-8898CF2BAC4F}"/>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Sayfa1!$A$8:$A$9</c:f>
              <c:strCache>
                <c:ptCount val="2"/>
                <c:pt idx="0">
                  <c:v>Pipeline</c:v>
                </c:pt>
                <c:pt idx="1">
                  <c:v>LNG</c:v>
                </c:pt>
              </c:strCache>
            </c:strRef>
          </c:cat>
          <c:val>
            <c:numRef>
              <c:f>Sayfa1!$B$8:$B$9</c:f>
              <c:numCache>
                <c:formatCode>_-* #,##0.00\ _T_L_-;\-* #,##0.00\ _T_L_-;_-* "-"??\ _T_L_-;_-@_-</c:formatCode>
                <c:ptCount val="2"/>
                <c:pt idx="0">
                  <c:v>32517.400118825721</c:v>
                </c:pt>
                <c:pt idx="1">
                  <c:v>12694.06795818546</c:v>
                </c:pt>
              </c:numCache>
            </c:numRef>
          </c:val>
          <c:extLst>
            <c:ext xmlns:c16="http://schemas.microsoft.com/office/drawing/2014/chart" uri="{C3380CC4-5D6E-409C-BE32-E72D297353CC}">
              <c16:uniqueId val="{00000003-C1D9-4880-96B4-8898CF2BAC4F}"/>
            </c:ext>
          </c:extLst>
        </c:ser>
        <c:dLbls>
          <c:showLegendKey val="0"/>
          <c:showVal val="0"/>
          <c:showCatName val="1"/>
          <c:showSerName val="0"/>
          <c:showPercent val="1"/>
          <c:showBubbleSize val="0"/>
          <c:showLeaderLines val="1"/>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0"/>
          <c:dLbls>
            <c:dLbl>
              <c:idx val="0"/>
              <c:numFmt formatCode="0.00%" sourceLinked="0"/>
              <c:spPr>
                <a:noFill/>
                <a:ln>
                  <a:noFill/>
                </a:ln>
                <a:effectLst/>
              </c:spPr>
              <c:txPr>
                <a:bodyPr wrap="square" lIns="38100" tIns="19050" rIns="38100" bIns="19050" anchor="ctr">
                  <a:spAutoFit/>
                </a:bodyPr>
                <a:lstStyle/>
                <a:p>
                  <a:pPr>
                    <a:defRPr/>
                  </a:pPr>
                  <a:endParaRPr lang="tr-TR"/>
                </a:p>
              </c:txPr>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ACE0-4660-9313-68C467E1374F}"/>
                </c:ext>
              </c:extLst>
            </c:dLbl>
            <c:dLbl>
              <c:idx val="1"/>
              <c:numFmt formatCode="0.00%" sourceLinked="0"/>
              <c:spPr>
                <a:noFill/>
                <a:ln>
                  <a:noFill/>
                </a:ln>
                <a:effectLst/>
              </c:spPr>
              <c:txPr>
                <a:bodyPr wrap="square" lIns="38100" tIns="19050" rIns="38100" bIns="19050" anchor="ctr">
                  <a:spAutoFit/>
                </a:bodyPr>
                <a:lstStyle/>
                <a:p>
                  <a:pPr>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CE0-4660-9313-68C467E1374F}"/>
                </c:ext>
              </c:extLst>
            </c:dLbl>
            <c:spPr>
              <a:noFill/>
              <a:ln>
                <a:noFill/>
              </a:ln>
              <a:effectLst/>
            </c:sp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'ithlt 2.6-7'!$A$4:$A$5</c:f>
              <c:strCache>
                <c:ptCount val="2"/>
                <c:pt idx="0">
                  <c:v>Spot LNG</c:v>
                </c:pt>
                <c:pt idx="1">
                  <c:v>Long term import</c:v>
                </c:pt>
              </c:strCache>
            </c:strRef>
          </c:cat>
          <c:val>
            <c:numRef>
              <c:f>'ithlt 2.6-7'!$B$4:$B$5</c:f>
              <c:numCache>
                <c:formatCode>#,##0</c:formatCode>
                <c:ptCount val="2"/>
                <c:pt idx="0">
                  <c:v>5259.5729170000004</c:v>
                </c:pt>
                <c:pt idx="1">
                  <c:v>39951.895160011176</c:v>
                </c:pt>
              </c:numCache>
            </c:numRef>
          </c:val>
          <c:extLst>
            <c:ext xmlns:c16="http://schemas.microsoft.com/office/drawing/2014/chart" uri="{C3380CC4-5D6E-409C-BE32-E72D297353CC}">
              <c16:uniqueId val="{00000002-ACE0-4660-9313-68C467E1374F}"/>
            </c:ext>
          </c:extLst>
        </c:ser>
        <c:ser>
          <c:idx val="2"/>
          <c:order val="1"/>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ACE0-4660-9313-68C467E1374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ACE0-4660-9313-68C467E1374F}"/>
              </c:ext>
            </c:extLst>
          </c:dPt>
          <c:dLbls>
            <c:spPr>
              <a:noFill/>
              <a:ln>
                <a:noFill/>
              </a:ln>
              <a:effectLst/>
            </c:sp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'ithlt 2.6-7'!$A$4:$A$5</c:f>
              <c:strCache>
                <c:ptCount val="2"/>
                <c:pt idx="0">
                  <c:v>Spot LNG</c:v>
                </c:pt>
                <c:pt idx="1">
                  <c:v>Long term import</c:v>
                </c:pt>
              </c:strCache>
            </c:strRef>
          </c:cat>
          <c:val>
            <c:numRef>
              <c:f>'ithlt 2.6-7'!$B$4:$B$5</c:f>
              <c:numCache>
                <c:formatCode>#,##0</c:formatCode>
                <c:ptCount val="2"/>
                <c:pt idx="0">
                  <c:v>5259.5729170000004</c:v>
                </c:pt>
                <c:pt idx="1">
                  <c:v>39951.895160011176</c:v>
                </c:pt>
              </c:numCache>
            </c:numRef>
          </c:val>
          <c:extLst>
            <c:ext xmlns:c16="http://schemas.microsoft.com/office/drawing/2014/chart" uri="{C3380CC4-5D6E-409C-BE32-E72D297353CC}">
              <c16:uniqueId val="{00000007-ACE0-4660-9313-68C467E1374F}"/>
            </c:ext>
          </c:extLst>
        </c:ser>
        <c:ser>
          <c:idx val="3"/>
          <c:order val="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CE0-4660-9313-68C467E1374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CE0-4660-9313-68C467E1374F}"/>
              </c:ext>
            </c:extLst>
          </c:dPt>
          <c:dLbls>
            <c:spPr>
              <a:noFill/>
              <a:ln>
                <a:noFill/>
              </a:ln>
              <a:effectLst/>
            </c:sp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'ithlt 2.6-7'!$A$4:$A$5</c:f>
              <c:strCache>
                <c:ptCount val="2"/>
                <c:pt idx="0">
                  <c:v>Spot LNG</c:v>
                </c:pt>
                <c:pt idx="1">
                  <c:v>Long term import</c:v>
                </c:pt>
              </c:strCache>
            </c:strRef>
          </c:cat>
          <c:val>
            <c:numRef>
              <c:f>'ithlt 2.6-7'!$B$4:$B$5</c:f>
              <c:numCache>
                <c:formatCode>#,##0</c:formatCode>
                <c:ptCount val="2"/>
                <c:pt idx="0">
                  <c:v>5259.5729170000004</c:v>
                </c:pt>
                <c:pt idx="1">
                  <c:v>39951.895160011176</c:v>
                </c:pt>
              </c:numCache>
            </c:numRef>
          </c:val>
          <c:extLst>
            <c:ext xmlns:c16="http://schemas.microsoft.com/office/drawing/2014/chart" uri="{C3380CC4-5D6E-409C-BE32-E72D297353CC}">
              <c16:uniqueId val="{0000000C-ACE0-4660-9313-68C467E1374F}"/>
            </c:ext>
          </c:extLst>
        </c:ser>
        <c:ser>
          <c:idx val="0"/>
          <c:order val="3"/>
          <c:explosion val="1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E-ACE0-4660-9313-68C467E1374F}"/>
              </c:ext>
            </c:extLst>
          </c:dPt>
          <c:dPt>
            <c:idx val="1"/>
            <c:bubble3D val="0"/>
            <c:explosion val="15"/>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0-ACE0-4660-9313-68C467E1374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E-ACE0-4660-9313-68C467E1374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0-ACE0-4660-9313-68C467E1374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2.6-7'!$A$4:$A$5</c:f>
              <c:strCache>
                <c:ptCount val="2"/>
                <c:pt idx="0">
                  <c:v>Spot LNG</c:v>
                </c:pt>
                <c:pt idx="1">
                  <c:v>Long term import</c:v>
                </c:pt>
              </c:strCache>
            </c:strRef>
          </c:cat>
          <c:val>
            <c:numRef>
              <c:f>'ithlt 2.6-7'!$B$4:$B$5</c:f>
              <c:numCache>
                <c:formatCode>#,##0</c:formatCode>
                <c:ptCount val="2"/>
                <c:pt idx="0">
                  <c:v>5259.5729170000004</c:v>
                </c:pt>
                <c:pt idx="1">
                  <c:v>39951.895160011176</c:v>
                </c:pt>
              </c:numCache>
            </c:numRef>
          </c:val>
          <c:extLst>
            <c:ext xmlns:c16="http://schemas.microsoft.com/office/drawing/2014/chart" uri="{C3380CC4-5D6E-409C-BE32-E72D297353CC}">
              <c16:uniqueId val="{00000011-ACE0-4660-9313-68C467E1374F}"/>
            </c:ext>
          </c:extLst>
        </c:ser>
        <c:dLbls>
          <c:dLblPos val="outEnd"/>
          <c:showLegendKey val="0"/>
          <c:showVal val="0"/>
          <c:showCatName val="1"/>
          <c:showSerName val="0"/>
          <c:showPercent val="1"/>
          <c:showBubbleSize val="0"/>
          <c:showLeaderLines val="1"/>
        </c:dLbls>
      </c:pie3DChart>
    </c:plotArea>
    <c:plotVisOnly val="1"/>
    <c:dispBlanksAs val="gap"/>
    <c:showDLblsOverMax val="0"/>
  </c:chart>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954-4533-9529-6511DF4EE20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954-4533-9529-6511DF4EE20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954-4533-9529-6511DF4EE20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954-4533-9529-6511DF4EE20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954-4533-9529-6511DF4EE20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B954-4533-9529-6511DF4EE20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954-4533-9529-6511DF4EE20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B954-4533-9529-6511DF4EE20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B954-4533-9529-6511DF4EE20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B954-4533-9529-6511DF4EE20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Russia</c:v>
                </c:pt>
                <c:pt idx="1">
                  <c:v>Iran</c:v>
                </c:pt>
                <c:pt idx="2">
                  <c:v>Azerbaijan</c:v>
                </c:pt>
                <c:pt idx="3">
                  <c:v>Algeria</c:v>
                </c:pt>
                <c:pt idx="4">
                  <c:v>Nigeria</c:v>
                </c:pt>
              </c:strCache>
            </c:strRef>
          </c:cat>
          <c:val>
            <c:numRef>
              <c:f>'ithlt 2.6-7'!$A$2:$E$2</c:f>
              <c:numCache>
                <c:formatCode>#,##0</c:formatCode>
                <c:ptCount val="5"/>
                <c:pt idx="0">
                  <c:v>15196.365523742201</c:v>
                </c:pt>
                <c:pt idx="1">
                  <c:v>7736.2927490545799</c:v>
                </c:pt>
                <c:pt idx="2">
                  <c:v>9584.7418460289191</c:v>
                </c:pt>
                <c:pt idx="3">
                  <c:v>5678.3623971942097</c:v>
                </c:pt>
                <c:pt idx="4">
                  <c:v>1756.13</c:v>
                </c:pt>
              </c:numCache>
            </c:numRef>
          </c:val>
          <c:extLst>
            <c:ext xmlns:c16="http://schemas.microsoft.com/office/drawing/2014/chart" uri="{C3380CC4-5D6E-409C-BE32-E72D297353CC}">
              <c16:uniqueId val="{00000008-B954-4533-9529-6511DF4EE20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'tablo2.4 şkl 2.8'!$A$25</c:f>
              <c:strCache>
                <c:ptCount val="1"/>
                <c:pt idx="0">
                  <c:v>Spot LNG</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2.8'!$B$25:$M$25</c:f>
              <c:numCache>
                <c:formatCode>_-* #,##0.00\ _T_L_-;\-* #,##0.00\ _T_L_-;_-* "-"??\ _T_L_-;_-@_-</c:formatCode>
                <c:ptCount val="12"/>
                <c:pt idx="0">
                  <c:v>1345.125501</c:v>
                </c:pt>
                <c:pt idx="1">
                  <c:v>1098.759624</c:v>
                </c:pt>
                <c:pt idx="2">
                  <c:v>354.50126699999998</c:v>
                </c:pt>
                <c:pt idx="3">
                  <c:v>217.75227699999999</c:v>
                </c:pt>
                <c:pt idx="4">
                  <c:v>133.904899</c:v>
                </c:pt>
                <c:pt idx="5">
                  <c:v>209.33466300000001</c:v>
                </c:pt>
                <c:pt idx="6">
                  <c:v>134.06549000000001</c:v>
                </c:pt>
                <c:pt idx="7">
                  <c:v>365.10014999999999</c:v>
                </c:pt>
                <c:pt idx="8">
                  <c:v>103.427871</c:v>
                </c:pt>
                <c:pt idx="9">
                  <c:v>178.39552699999999</c:v>
                </c:pt>
                <c:pt idx="10">
                  <c:v>262.43807299999997</c:v>
                </c:pt>
                <c:pt idx="11">
                  <c:v>856.76757499999997</c:v>
                </c:pt>
              </c:numCache>
            </c:numRef>
          </c:val>
          <c:extLst>
            <c:ext xmlns:c16="http://schemas.microsoft.com/office/drawing/2014/chart" uri="{C3380CC4-5D6E-409C-BE32-E72D297353CC}">
              <c16:uniqueId val="{00000000-558F-4174-8A24-43C5E4B15330}"/>
            </c:ext>
          </c:extLst>
        </c:ser>
        <c:ser>
          <c:idx val="1"/>
          <c:order val="1"/>
          <c:tx>
            <c:strRef>
              <c:f>'tablo2.4 şkl 2.8'!$A$26</c:f>
              <c:strCache>
                <c:ptCount val="1"/>
                <c:pt idx="0">
                  <c:v>Pipeline</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2.8'!$B$26:$M$26</c:f>
              <c:numCache>
                <c:formatCode>_-* #,##0.00\ _T_L_-;\-* #,##0.00\ _T_L_-;_-* "-"??\ _T_L_-;_-@_-</c:formatCode>
                <c:ptCount val="12"/>
                <c:pt idx="0">
                  <c:v>3469.5853010000001</c:v>
                </c:pt>
                <c:pt idx="1">
                  <c:v>2582.4648577066496</c:v>
                </c:pt>
                <c:pt idx="2">
                  <c:v>3003.95449525495</c:v>
                </c:pt>
                <c:pt idx="3">
                  <c:v>2862.3334200508698</c:v>
                </c:pt>
                <c:pt idx="4">
                  <c:v>2207.9250539786099</c:v>
                </c:pt>
                <c:pt idx="5">
                  <c:v>2029.8683314684099</c:v>
                </c:pt>
                <c:pt idx="6">
                  <c:v>2684.7277939999999</c:v>
                </c:pt>
                <c:pt idx="7">
                  <c:v>2346.6737389999998</c:v>
                </c:pt>
                <c:pt idx="8">
                  <c:v>2468.7354489999998</c:v>
                </c:pt>
                <c:pt idx="9">
                  <c:v>2383.1816180548294</c:v>
                </c:pt>
                <c:pt idx="10">
                  <c:v>2813.4017622484002</c:v>
                </c:pt>
                <c:pt idx="11">
                  <c:v>3664.5482970630001</c:v>
                </c:pt>
              </c:numCache>
            </c:numRef>
          </c:val>
          <c:extLst>
            <c:ext xmlns:c16="http://schemas.microsoft.com/office/drawing/2014/chart" uri="{C3380CC4-5D6E-409C-BE32-E72D297353CC}">
              <c16:uniqueId val="{00000001-558F-4174-8A24-43C5E4B15330}"/>
            </c:ext>
          </c:extLst>
        </c:ser>
        <c:ser>
          <c:idx val="2"/>
          <c:order val="2"/>
          <c:tx>
            <c:strRef>
              <c:f>'tablo2.4 şkl 2.8'!$A$27</c:f>
              <c:strCache>
                <c:ptCount val="1"/>
                <c:pt idx="0">
                  <c:v>LNG</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2.8'!$B$27:$M$27</c:f>
              <c:numCache>
                <c:formatCode>_-* #,##0.00\ _T_L_-;\-* #,##0.00\ _T_L_-;_-* "-"??\ _T_L_-;_-@_-</c:formatCode>
                <c:ptCount val="12"/>
                <c:pt idx="0">
                  <c:v>995.40770399999997</c:v>
                </c:pt>
                <c:pt idx="1">
                  <c:v>594.69106399999998</c:v>
                </c:pt>
                <c:pt idx="2">
                  <c:v>937.67040489295005</c:v>
                </c:pt>
                <c:pt idx="3">
                  <c:v>470.25423727274</c:v>
                </c:pt>
                <c:pt idx="4">
                  <c:v>339.28915999694004</c:v>
                </c:pt>
                <c:pt idx="5">
                  <c:v>438.5022102698</c:v>
                </c:pt>
                <c:pt idx="6">
                  <c:v>438.74457699999999</c:v>
                </c:pt>
                <c:pt idx="7">
                  <c:v>436.31834199999997</c:v>
                </c:pt>
                <c:pt idx="8">
                  <c:v>466.300994</c:v>
                </c:pt>
                <c:pt idx="9">
                  <c:v>597.31014675303004</c:v>
                </c:pt>
                <c:pt idx="10">
                  <c:v>825.12843699999996</c:v>
                </c:pt>
                <c:pt idx="11">
                  <c:v>894.87776399999996</c:v>
                </c:pt>
              </c:numCache>
            </c:numRef>
          </c:val>
          <c:extLst>
            <c:ext xmlns:c16="http://schemas.microsoft.com/office/drawing/2014/chart" uri="{C3380CC4-5D6E-409C-BE32-E72D297353CC}">
              <c16:uniqueId val="{00000002-558F-4174-8A24-43C5E4B15330}"/>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4656"/>
        <c:crosses val="autoZero"/>
        <c:auto val="1"/>
        <c:lblAlgn val="ctr"/>
        <c:lblOffset val="100"/>
        <c:noMultiLvlLbl val="0"/>
      </c:catAx>
      <c:valAx>
        <c:axId val="204614656"/>
        <c:scaling>
          <c:orientation val="minMax"/>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Algeria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2.5'!$B$18:$H$18</c:f>
              <c:numCache>
                <c:formatCode>General</c:formatCode>
                <c:ptCount val="7"/>
                <c:pt idx="0">
                  <c:v>2013</c:v>
                </c:pt>
                <c:pt idx="1">
                  <c:v>2014</c:v>
                </c:pt>
                <c:pt idx="2">
                  <c:v>2015</c:v>
                </c:pt>
                <c:pt idx="3">
                  <c:v>2016</c:v>
                </c:pt>
                <c:pt idx="4">
                  <c:v>2017</c:v>
                </c:pt>
                <c:pt idx="5">
                  <c:v>2018</c:v>
                </c:pt>
                <c:pt idx="6">
                  <c:v>2019</c:v>
                </c:pt>
              </c:numCache>
            </c:numRef>
          </c:cat>
          <c:val>
            <c:numRef>
              <c:f>'tablo 2.5'!$B$19:$H$19</c:f>
              <c:numCache>
                <c:formatCode>_-* #,##0.00\ _T_L_-;\-* #,##0.00\ _T_L_-;_-* "-"??\ _T_L_-;_-@_-</c:formatCode>
                <c:ptCount val="7"/>
                <c:pt idx="0">
                  <c:v>3684.1582153061499</c:v>
                </c:pt>
                <c:pt idx="1">
                  <c:v>4178.53123329765</c:v>
                </c:pt>
                <c:pt idx="2">
                  <c:v>3915.87</c:v>
                </c:pt>
                <c:pt idx="3">
                  <c:v>4284.3133510000007</c:v>
                </c:pt>
                <c:pt idx="4" formatCode="#,##0.00">
                  <c:v>4617.1000000000004</c:v>
                </c:pt>
                <c:pt idx="5" formatCode="#,##0.00">
                  <c:v>4520.6400000000003</c:v>
                </c:pt>
                <c:pt idx="6" formatCode="#,##0.00">
                  <c:v>5678.36</c:v>
                </c:pt>
              </c:numCache>
            </c:numRef>
          </c:val>
          <c:extLst>
            <c:ext xmlns:c16="http://schemas.microsoft.com/office/drawing/2014/chart" uri="{C3380CC4-5D6E-409C-BE32-E72D297353CC}">
              <c16:uniqueId val="{00000000-A9BE-421A-B54C-41BEA2096F3A}"/>
            </c:ext>
          </c:extLst>
        </c:ser>
        <c:ser>
          <c:idx val="2"/>
          <c:order val="1"/>
          <c:tx>
            <c:strRef>
              <c:f>'tablo 2.5'!$A$20</c:f>
              <c:strCache>
                <c:ptCount val="1"/>
                <c:pt idx="0">
                  <c:v>Nigeria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2.5'!$B$18:$H$18</c:f>
              <c:numCache>
                <c:formatCode>General</c:formatCode>
                <c:ptCount val="7"/>
                <c:pt idx="0">
                  <c:v>2013</c:v>
                </c:pt>
                <c:pt idx="1">
                  <c:v>2014</c:v>
                </c:pt>
                <c:pt idx="2">
                  <c:v>2015</c:v>
                </c:pt>
                <c:pt idx="3">
                  <c:v>2016</c:v>
                </c:pt>
                <c:pt idx="4">
                  <c:v>2017</c:v>
                </c:pt>
                <c:pt idx="5">
                  <c:v>2018</c:v>
                </c:pt>
                <c:pt idx="6">
                  <c:v>2019</c:v>
                </c:pt>
              </c:numCache>
            </c:numRef>
          </c:cat>
          <c:val>
            <c:numRef>
              <c:f>'tablo 2.5'!$B$20:$H$20</c:f>
              <c:numCache>
                <c:formatCode>_-* #,##0.00\ _T_L_-;\-* #,##0.00\ _T_L_-;_-* "-"??\ _T_L_-;_-@_-</c:formatCode>
                <c:ptCount val="7"/>
                <c:pt idx="0">
                  <c:v>1273.5762901147</c:v>
                </c:pt>
                <c:pt idx="1">
                  <c:v>1413.62286095029</c:v>
                </c:pt>
                <c:pt idx="2">
                  <c:v>1240.32</c:v>
                </c:pt>
                <c:pt idx="3">
                  <c:v>1219.6507939999999</c:v>
                </c:pt>
                <c:pt idx="4" formatCode="#,##0.00">
                  <c:v>1343.98</c:v>
                </c:pt>
                <c:pt idx="5" formatCode="#,##0.00">
                  <c:v>1667.83</c:v>
                </c:pt>
                <c:pt idx="6" formatCode="#,##0.00">
                  <c:v>1756.13</c:v>
                </c:pt>
              </c:numCache>
            </c:numRef>
          </c:val>
          <c:extLst>
            <c:ext xmlns:c16="http://schemas.microsoft.com/office/drawing/2014/chart" uri="{C3380CC4-5D6E-409C-BE32-E72D297353CC}">
              <c16:uniqueId val="{00000001-A9BE-421A-B54C-41BEA2096F3A}"/>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 _T_L_-;\-* #,##0.00\ _T_L_-;_-* &quot;-&quot;??\ _T_L_-;_-@_-"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şekil2.10!$B$2:$B$13</c:f>
              <c:numCache>
                <c:formatCode>General</c:formatCode>
                <c:ptCount val="12"/>
                <c:pt idx="0">
                  <c:v>333</c:v>
                </c:pt>
                <c:pt idx="1">
                  <c:v>781</c:v>
                </c:pt>
                <c:pt idx="2" formatCode="#,##0">
                  <c:v>3079</c:v>
                </c:pt>
                <c:pt idx="3" formatCode="#,##0">
                  <c:v>1069</c:v>
                </c:pt>
                <c:pt idx="4" formatCode="#,##0">
                  <c:v>2464</c:v>
                </c:pt>
                <c:pt idx="5">
                  <c:v>892</c:v>
                </c:pt>
                <c:pt idx="6" formatCode="#,##0">
                  <c:v>1689</c:v>
                </c:pt>
                <c:pt idx="7" formatCode="#,##0">
                  <c:v>2493</c:v>
                </c:pt>
                <c:pt idx="8" formatCode="#,##0">
                  <c:v>2214</c:v>
                </c:pt>
                <c:pt idx="9">
                  <c:v>4974.1000000000004</c:v>
                </c:pt>
                <c:pt idx="10">
                  <c:v>5139.9799999999996</c:v>
                </c:pt>
                <c:pt idx="11" formatCode="#,##0.00">
                  <c:v>5259.5729170000004</c:v>
                </c:pt>
              </c:numCache>
            </c:numRef>
          </c:val>
          <c:extLst>
            <c:ext xmlns:c16="http://schemas.microsoft.com/office/drawing/2014/chart" uri="{C3380CC4-5D6E-409C-BE32-E72D297353CC}">
              <c16:uniqueId val="{00000000-0950-4F72-ACCA-FD01ED30FBF3}"/>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55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3668413926645335E-2"/>
          <c:y val="0.12634509586111925"/>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B5CD-4EF6-A960-D0F2CD50980C}"/>
              </c:ext>
            </c:extLst>
          </c:dPt>
          <c:dLbls>
            <c:dLbl>
              <c:idx val="0"/>
              <c:numFmt formatCode="0.00%" sourceLinked="0"/>
              <c:spPr>
                <a:noFill/>
                <a:ln>
                  <a:noFill/>
                </a:ln>
                <a:effectLst/>
              </c:spPr>
              <c:txPr>
                <a:bodyPr wrap="square" lIns="38100" tIns="19050" rIns="38100" bIns="19050" anchor="ctr">
                  <a:spAutoFit/>
                </a:bodyPr>
                <a:lstStyle/>
                <a:p>
                  <a:pPr>
                    <a:defRPr b="1">
                      <a:solidFill>
                        <a:schemeClr val="tx1"/>
                      </a:solidFill>
                    </a:defRPr>
                  </a:pPr>
                  <a:endParaRPr lang="tr-TR"/>
                </a:p>
              </c:txPr>
              <c:showLegendKey val="0"/>
              <c:showVal val="0"/>
              <c:showCatName val="1"/>
              <c:showSerName val="0"/>
              <c:showPercent val="1"/>
              <c:showBubbleSize val="0"/>
              <c:extLst>
                <c:ext xmlns:c16="http://schemas.microsoft.com/office/drawing/2014/chart" uri="{C3380CC4-5D6E-409C-BE32-E72D297353CC}">
                  <c16:uniqueId val="{00000002-B5CD-4EF6-A960-D0F2CD50980C}"/>
                </c:ext>
              </c:extLst>
            </c:dLbl>
            <c:dLbl>
              <c:idx val="1"/>
              <c:numFmt formatCode="0.00%" sourceLinked="0"/>
              <c:spPr>
                <a:noFill/>
                <a:ln>
                  <a:noFill/>
                </a:ln>
                <a:effectLst/>
              </c:spPr>
              <c:txPr>
                <a:bodyPr wrap="square" lIns="38100" tIns="19050" rIns="38100" bIns="19050" anchor="ctr">
                  <a:spAutoFit/>
                </a:bodyPr>
                <a:lstStyle/>
                <a:p>
                  <a:pPr>
                    <a:defRPr>
                      <a:solidFill>
                        <a:schemeClr val="accent2">
                          <a:lumMod val="75000"/>
                        </a:schemeClr>
                      </a:solidFill>
                    </a:defRPr>
                  </a:pPr>
                  <a:endParaRPr lang="tr-TR"/>
                </a:p>
              </c:txPr>
              <c:showLegendKey val="0"/>
              <c:showVal val="0"/>
              <c:showCatName val="1"/>
              <c:showSerName val="0"/>
              <c:showPercent val="1"/>
              <c:showBubbleSize val="0"/>
              <c:extLst>
                <c:ext xmlns:c16="http://schemas.microsoft.com/office/drawing/2014/chart" uri="{C3380CC4-5D6E-409C-BE32-E72D297353CC}">
                  <c16:uniqueId val="{00000003-B5CD-4EF6-A960-D0F2CD50980C}"/>
                </c:ext>
              </c:extLst>
            </c:dLbl>
            <c:dLbl>
              <c:idx val="2"/>
              <c:numFmt formatCode="0.00%" sourceLinked="0"/>
              <c:spPr>
                <a:noFill/>
                <a:ln>
                  <a:noFill/>
                </a:ln>
                <a:effectLst/>
              </c:spPr>
              <c:txPr>
                <a:bodyPr wrap="square" lIns="38100" tIns="19050" rIns="38100" bIns="19050" anchor="ctr">
                  <a:spAutoFit/>
                </a:bodyPr>
                <a:lstStyle/>
                <a:p>
                  <a:pPr>
                    <a:defRPr>
                      <a:solidFill>
                        <a:schemeClr val="accent3">
                          <a:lumMod val="50000"/>
                        </a:schemeClr>
                      </a:solidFill>
                    </a:defRPr>
                  </a:pPr>
                  <a:endParaRPr lang="tr-TR"/>
                </a:p>
              </c:txPr>
              <c:showLegendKey val="0"/>
              <c:showVal val="0"/>
              <c:showCatName val="1"/>
              <c:showSerName val="0"/>
              <c:showPercent val="1"/>
              <c:showBubbleSize val="0"/>
              <c:extLst>
                <c:ext xmlns:c16="http://schemas.microsoft.com/office/drawing/2014/chart" uri="{C3380CC4-5D6E-409C-BE32-E72D297353CC}">
                  <c16:uniqueId val="{00000004-B5CD-4EF6-A960-D0F2CD50980C}"/>
                </c:ext>
              </c:extLst>
            </c:dLbl>
            <c:dLbl>
              <c:idx val="3"/>
              <c:layout>
                <c:manualLayout>
                  <c:x val="-2.5197909339142406E-2"/>
                  <c:y val="-0.41775484330777191"/>
                </c:manualLayout>
              </c:layout>
              <c:numFmt formatCode="0.00%" sourceLinked="0"/>
              <c:spPr>
                <a:noFill/>
                <a:ln>
                  <a:noFill/>
                </a:ln>
                <a:effectLst/>
              </c:spPr>
              <c:txPr>
                <a:bodyPr wrap="square" lIns="38100" tIns="19050" rIns="38100" bIns="19050" anchor="ctr">
                  <a:spAutoFit/>
                </a:bodyPr>
                <a:lstStyle/>
                <a:p>
                  <a:pPr>
                    <a:defRPr b="1">
                      <a:solidFill>
                        <a:schemeClr val="tx1"/>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5CD-4EF6-A960-D0F2CD50980C}"/>
                </c:ext>
              </c:extLst>
            </c:dLbl>
            <c:dLbl>
              <c:idx val="4"/>
              <c:numFmt formatCode="0.00%" sourceLinked="0"/>
              <c:spPr>
                <a:noFill/>
                <a:ln>
                  <a:noFill/>
                </a:ln>
                <a:effectLst/>
              </c:spPr>
              <c:txPr>
                <a:bodyPr wrap="square" lIns="38100" tIns="19050" rIns="38100" bIns="19050" anchor="ctr">
                  <a:spAutoFit/>
                </a:bodyPr>
                <a:lstStyle/>
                <a:p>
                  <a:pPr>
                    <a:defRPr>
                      <a:solidFill>
                        <a:schemeClr val="accent5">
                          <a:lumMod val="75000"/>
                        </a:schemeClr>
                      </a:solidFill>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5CD-4EF6-A960-D0F2CD50980C}"/>
                </c:ext>
              </c:extLst>
            </c:dLbl>
            <c:dLbl>
              <c:idx val="5"/>
              <c:layout>
                <c:manualLayout>
                  <c:x val="0.10413427428199713"/>
                  <c:y val="8.6446685670251502E-2"/>
                </c:manualLayout>
              </c:layout>
              <c:numFmt formatCode="0.00%" sourceLinked="0"/>
              <c:spPr>
                <a:noFill/>
                <a:ln>
                  <a:noFill/>
                </a:ln>
                <a:effectLst/>
              </c:spPr>
              <c:txPr>
                <a:bodyPr wrap="square" lIns="38100" tIns="19050" rIns="38100" bIns="19050" anchor="ctr">
                  <a:spAutoFit/>
                </a:bodyPr>
                <a:lstStyle/>
                <a:p>
                  <a:pPr>
                    <a:defRPr b="1">
                      <a:solidFill>
                        <a:schemeClr val="tx1"/>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B5CD-4EF6-A960-D0F2CD50980C}"/>
                </c:ext>
              </c:extLst>
            </c:dLbl>
            <c:dLbl>
              <c:idx val="6"/>
              <c:numFmt formatCode="0.00%" sourceLinked="0"/>
              <c:spPr>
                <a:noFill/>
                <a:ln>
                  <a:noFill/>
                </a:ln>
                <a:effectLst/>
              </c:spPr>
              <c:txPr>
                <a:bodyPr wrap="square" lIns="38100" tIns="19050" rIns="38100" bIns="19050" anchor="ctr">
                  <a:spAutoFit/>
                </a:bodyPr>
                <a:lstStyle/>
                <a:p>
                  <a:pPr>
                    <a:defRPr b="1">
                      <a:solidFill>
                        <a:schemeClr val="accent4">
                          <a:lumMod val="60000"/>
                          <a:lumOff val="40000"/>
                        </a:schemeClr>
                      </a:solidFill>
                    </a:defRPr>
                  </a:pPr>
                  <a:endParaRPr lang="tr-TR"/>
                </a:p>
              </c:txPr>
              <c:showLegendKey val="0"/>
              <c:showVal val="0"/>
              <c:showCatName val="1"/>
              <c:showSerName val="0"/>
              <c:showPercent val="1"/>
              <c:showBubbleSize val="0"/>
              <c:extLst>
                <c:ext xmlns:c16="http://schemas.microsoft.com/office/drawing/2014/chart" uri="{C3380CC4-5D6E-409C-BE32-E72D297353CC}">
                  <c16:uniqueId val="{00000007-B5CD-4EF6-A960-D0F2CD50980C}"/>
                </c:ext>
              </c:extLst>
            </c:dLbl>
            <c:dLbl>
              <c:idx val="7"/>
              <c:layout>
                <c:manualLayout>
                  <c:x val="0.17638566792983723"/>
                  <c:y val="-3.1243016576183403E-3"/>
                </c:manualLayout>
              </c:layout>
              <c:numFmt formatCode="0.00%" sourceLinked="0"/>
              <c:spPr>
                <a:noFill/>
                <a:ln>
                  <a:noFill/>
                </a:ln>
                <a:effectLst/>
              </c:spPr>
              <c:txPr>
                <a:bodyPr wrap="square" lIns="38100" tIns="19050" rIns="38100" bIns="19050" anchor="ctr">
                  <a:spAutoFit/>
                </a:bodyPr>
                <a:lstStyle/>
                <a:p>
                  <a:pPr>
                    <a:defRPr b="1">
                      <a:solidFill>
                        <a:schemeClr val="accent2">
                          <a:lumMod val="60000"/>
                          <a:lumOff val="40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B5CD-4EF6-A960-D0F2CD50980C}"/>
                </c:ext>
              </c:extLst>
            </c:dLbl>
            <c:numFmt formatCode="0.00%" sourceLinked="0"/>
            <c:spPr>
              <a:noFill/>
              <a:ln>
                <a:noFill/>
              </a:ln>
              <a:effectLst/>
            </c:spPr>
            <c:txPr>
              <a:bodyPr wrap="square" lIns="38100" tIns="19050" rIns="38100" bIns="19050" anchor="ctr">
                <a:spAutoFit/>
              </a:bodyPr>
              <a:lstStyle/>
              <a:p>
                <a:pPr>
                  <a:defRPr>
                    <a:solidFill>
                      <a:schemeClr val="accent1"/>
                    </a:solidFill>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2.5'!$C$72:$C$79</c:f>
              <c:strCache>
                <c:ptCount val="8"/>
                <c:pt idx="0">
                  <c:v>USA</c:v>
                </c:pt>
                <c:pt idx="1">
                  <c:v>Equatorial Guinea</c:v>
                </c:pt>
                <c:pt idx="2">
                  <c:v>France</c:v>
                </c:pt>
                <c:pt idx="3">
                  <c:v>Qatar</c:v>
                </c:pt>
                <c:pt idx="4">
                  <c:v>Egypt</c:v>
                </c:pt>
                <c:pt idx="5">
                  <c:v>Nigeria</c:v>
                </c:pt>
                <c:pt idx="6">
                  <c:v>Norway</c:v>
                </c:pt>
                <c:pt idx="7">
                  <c:v>Trinidad and Tobago</c:v>
                </c:pt>
              </c:strCache>
            </c:strRef>
          </c:cat>
          <c:val>
            <c:numRef>
              <c:f>'tablo 2.5'!$D$72:$D$79</c:f>
              <c:numCache>
                <c:formatCode>General</c:formatCode>
                <c:ptCount val="8"/>
                <c:pt idx="0" formatCode="#,##0.00">
                  <c:v>1218.8699999999999</c:v>
                </c:pt>
                <c:pt idx="1">
                  <c:v>82.76</c:v>
                </c:pt>
                <c:pt idx="2">
                  <c:v>95.31</c:v>
                </c:pt>
                <c:pt idx="3" formatCode="#,##0.00">
                  <c:v>2458.59</c:v>
                </c:pt>
                <c:pt idx="4">
                  <c:v>467.51</c:v>
                </c:pt>
                <c:pt idx="5">
                  <c:v>663.72</c:v>
                </c:pt>
                <c:pt idx="6">
                  <c:v>87.61</c:v>
                </c:pt>
                <c:pt idx="7">
                  <c:v>185.2</c:v>
                </c:pt>
              </c:numCache>
            </c:numRef>
          </c:val>
          <c:extLst>
            <c:ext xmlns:c16="http://schemas.microsoft.com/office/drawing/2014/chart" uri="{C3380CC4-5D6E-409C-BE32-E72D297353CC}">
              <c16:uniqueId val="{00000009-B5CD-4EF6-A960-D0F2CD50980C}"/>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'tablo2.7 şkl 2.12'!$B$2:$B$13</c:f>
              <c:numCache>
                <c:formatCode>General</c:formatCode>
                <c:ptCount val="12"/>
                <c:pt idx="0">
                  <c:v>0</c:v>
                </c:pt>
                <c:pt idx="1">
                  <c:v>8.4600000000000009</c:v>
                </c:pt>
                <c:pt idx="2">
                  <c:v>37.659999999999997</c:v>
                </c:pt>
                <c:pt idx="3">
                  <c:v>13.83</c:v>
                </c:pt>
                <c:pt idx="4">
                  <c:v>2.8</c:v>
                </c:pt>
                <c:pt idx="5">
                  <c:v>24.62</c:v>
                </c:pt>
                <c:pt idx="6">
                  <c:v>5.36</c:v>
                </c:pt>
                <c:pt idx="7">
                  <c:v>10.79</c:v>
                </c:pt>
                <c:pt idx="8">
                  <c:v>11.89</c:v>
                </c:pt>
                <c:pt idx="9">
                  <c:v>10.76</c:v>
                </c:pt>
                <c:pt idx="10">
                  <c:v>5.0999999999999996</c:v>
                </c:pt>
                <c:pt idx="11">
                  <c:v>5.59</c:v>
                </c:pt>
              </c:numCache>
            </c:numRef>
          </c:val>
          <c:extLst>
            <c:ext xmlns:c16="http://schemas.microsoft.com/office/drawing/2014/chart" uri="{C3380CC4-5D6E-409C-BE32-E72D297353CC}">
              <c16:uniqueId val="{00000000-ACDC-4513-9C44-B6C1FA1019E5}"/>
            </c:ext>
          </c:extLst>
        </c:ser>
        <c:ser>
          <c:idx val="1"/>
          <c:order val="1"/>
          <c:tx>
            <c:strRef>
              <c:f>'tablo2.7 şkl 2.12'!$C$1</c:f>
              <c:strCache>
                <c:ptCount val="1"/>
                <c:pt idx="0">
                  <c:v>BOTAŞ</c:v>
                </c:pt>
              </c:strCache>
            </c:strRef>
          </c:tx>
          <c:invertIfNegative val="0"/>
          <c:cat>
            <c:numRef>
              <c:f>'tablo2.7 şkl 2.12'!$A$2:$A$13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'tablo2.7 şkl 2.12'!$C$2:$C$13</c:f>
              <c:numCache>
                <c:formatCode>General</c:formatCode>
                <c:ptCount val="12"/>
                <c:pt idx="0">
                  <c:v>100</c:v>
                </c:pt>
                <c:pt idx="1">
                  <c:v>91.53</c:v>
                </c:pt>
                <c:pt idx="2">
                  <c:v>62.33</c:v>
                </c:pt>
                <c:pt idx="3">
                  <c:v>86.17</c:v>
                </c:pt>
                <c:pt idx="4">
                  <c:v>97.2</c:v>
                </c:pt>
                <c:pt idx="5">
                  <c:v>75.38</c:v>
                </c:pt>
                <c:pt idx="6">
                  <c:v>94.64</c:v>
                </c:pt>
                <c:pt idx="7">
                  <c:v>89.21</c:v>
                </c:pt>
                <c:pt idx="8">
                  <c:v>88.6</c:v>
                </c:pt>
                <c:pt idx="9">
                  <c:v>89.6</c:v>
                </c:pt>
                <c:pt idx="10">
                  <c:v>94.9</c:v>
                </c:pt>
                <c:pt idx="11">
                  <c:v>94.41</c:v>
                </c:pt>
              </c:numCache>
            </c:numRef>
          </c:val>
          <c:extLst>
            <c:ext xmlns:c16="http://schemas.microsoft.com/office/drawing/2014/chart" uri="{C3380CC4-5D6E-409C-BE32-E72D297353CC}">
              <c16:uniqueId val="{00000001-ACDC-4513-9C44-B6C1FA1019E5}"/>
            </c:ext>
          </c:extLst>
        </c:ser>
        <c:dLbls>
          <c:showLegendKey val="0"/>
          <c:showVal val="0"/>
          <c:showCatName val="0"/>
          <c:showSerName val="0"/>
          <c:showPercent val="0"/>
          <c:showBubbleSize val="0"/>
        </c:dLbls>
        <c:gapWidth val="150"/>
        <c:overlap val="100"/>
        <c:axId val="195618304"/>
        <c:axId val="195619840"/>
      </c:barChart>
      <c:catAx>
        <c:axId val="1956183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9840"/>
        <c:crosses val="autoZero"/>
        <c:auto val="1"/>
        <c:lblAlgn val="ctr"/>
        <c:lblOffset val="100"/>
        <c:noMultiLvlLbl val="0"/>
      </c:catAx>
      <c:valAx>
        <c:axId val="19561984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tx>
                <c:rich>
                  <a:bodyPr wrap="square" lIns="38100" tIns="19050" rIns="38100" bIns="19050" anchor="ctr">
                    <a:spAutoFit/>
                  </a:bodyPr>
                  <a:lstStyle/>
                  <a:p>
                    <a:pPr>
                      <a:defRPr>
                        <a:solidFill>
                          <a:schemeClr val="accent1">
                            <a:lumMod val="75000"/>
                          </a:schemeClr>
                        </a:solidFill>
                      </a:defRPr>
                    </a:pPr>
                    <a:r>
                      <a:rPr lang="en-US"/>
                      <a:t>production</a:t>
                    </a:r>
                    <a:r>
                      <a:rPr lang="en-US" baseline="0"/>
                      <a:t>
1,04%</a:t>
                    </a:r>
                    <a:endParaRPr lang="en-US"/>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8A8C-4166-BEC1-40F712946854}"/>
                </c:ext>
              </c:extLst>
            </c:dLbl>
            <c:dLbl>
              <c:idx val="1"/>
              <c:layout>
                <c:manualLayout>
                  <c:x val="0.29894179894179884"/>
                  <c:y val="-3.7426900584795322E-2"/>
                </c:manualLayout>
              </c:layout>
              <c:tx>
                <c:rich>
                  <a:bodyPr/>
                  <a:lstStyle/>
                  <a:p>
                    <a:r>
                      <a:rPr lang="en-US"/>
                      <a:t>import</a:t>
                    </a:r>
                    <a:r>
                      <a:rPr lang="en-US" baseline="0"/>
                      <a:t>
98,96%</a:t>
                    </a:r>
                    <a:endParaRPr lang="en-US"/>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A8C-4166-BEC1-40F712946854}"/>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c:v>367.28074655</c:v>
                </c:pt>
                <c:pt idx="1">
                  <c:v>46352.166427429998</c:v>
                </c:pt>
              </c:numCache>
            </c:numRef>
          </c:val>
          <c:extLst>
            <c:ext xmlns:c16="http://schemas.microsoft.com/office/drawing/2014/chart" uri="{C3380CC4-5D6E-409C-BE32-E72D297353CC}">
              <c16:uniqueId val="{00000002-8A8C-4166-BEC1-40F71294685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ŞEKİL2.14'!$B$6:$N$6</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numCache>
            </c:numRef>
          </c:cat>
          <c:val>
            <c:numRef>
              <c:f>'TABLO2.8 ŞEKİL2.14'!$B$7:$N$7</c:f>
              <c:numCache>
                <c:formatCode>General</c:formatCode>
                <c:ptCount val="13"/>
                <c:pt idx="0">
                  <c:v>30.8</c:v>
                </c:pt>
                <c:pt idx="1">
                  <c:v>435.8</c:v>
                </c:pt>
                <c:pt idx="2">
                  <c:v>708.5</c:v>
                </c:pt>
                <c:pt idx="3">
                  <c:v>648.6</c:v>
                </c:pt>
                <c:pt idx="4">
                  <c:v>714</c:v>
                </c:pt>
                <c:pt idx="5">
                  <c:v>611</c:v>
                </c:pt>
                <c:pt idx="6">
                  <c:v>682</c:v>
                </c:pt>
                <c:pt idx="7">
                  <c:v>632.63</c:v>
                </c:pt>
                <c:pt idx="8">
                  <c:v>623.94000000000005</c:v>
                </c:pt>
                <c:pt idx="9">
                  <c:v>674.68</c:v>
                </c:pt>
                <c:pt idx="10">
                  <c:v>630.66999999999996</c:v>
                </c:pt>
                <c:pt idx="11">
                  <c:v>673.28</c:v>
                </c:pt>
                <c:pt idx="12" formatCode="0.00">
                  <c:v>762.67940799924997</c:v>
                </c:pt>
              </c:numCache>
            </c:numRef>
          </c:val>
          <c:smooth val="0"/>
          <c:extLst>
            <c:ext xmlns:c16="http://schemas.microsoft.com/office/drawing/2014/chart" uri="{C3380CC4-5D6E-409C-BE32-E72D297353CC}">
              <c16:uniqueId val="{00000000-714D-416C-AE2C-1C9C03D57E08}"/>
            </c:ext>
          </c:extLst>
        </c:ser>
        <c:dLbls>
          <c:showLegendKey val="0"/>
          <c:showVal val="1"/>
          <c:showCatName val="0"/>
          <c:showSerName val="0"/>
          <c:showPercent val="0"/>
          <c:showBubbleSize val="0"/>
        </c:dLbls>
        <c:smooth val="0"/>
        <c:axId val="246744576"/>
        <c:axId val="246747520"/>
      </c:lineChart>
      <c:catAx>
        <c:axId val="24674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7520"/>
        <c:crosses val="autoZero"/>
        <c:auto val="1"/>
        <c:lblAlgn val="ctr"/>
        <c:lblOffset val="100"/>
        <c:noMultiLvlLbl val="0"/>
      </c:catAx>
      <c:valAx>
        <c:axId val="246747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4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5137963523790295E-2"/>
          <c:y val="6.9317761454314841E-2"/>
          <c:w val="0.84919730685838202"/>
          <c:h val="0.71503003399742826"/>
        </c:manualLayout>
      </c:layout>
      <c:barChart>
        <c:barDir val="col"/>
        <c:grouping val="clustered"/>
        <c:varyColors val="0"/>
        <c:ser>
          <c:idx val="5"/>
          <c:order val="0"/>
          <c:tx>
            <c:strRef>
              <c:f>Sayfa7!$C$9</c:f>
              <c:strCache>
                <c:ptCount val="1"/>
                <c:pt idx="0">
                  <c:v>2016</c:v>
                </c:pt>
              </c:strCache>
            </c:strRef>
          </c:tx>
          <c:invertIfNegative val="0"/>
          <c:cat>
            <c:strRef>
              <c:f>Sayfa7!$D$8:$O$8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Sayfa7!$D$9:$O$9</c:f>
              <c:numCache>
                <c:formatCode>0.00</c:formatCode>
                <c:ptCount val="12"/>
                <c:pt idx="0">
                  <c:v>50.925601999999998</c:v>
                </c:pt>
                <c:pt idx="1">
                  <c:v>15.214352</c:v>
                </c:pt>
                <c:pt idx="2">
                  <c:v>66.229191999999998</c:v>
                </c:pt>
                <c:pt idx="3">
                  <c:v>70.799965</c:v>
                </c:pt>
                <c:pt idx="4">
                  <c:v>72.217145000000002</c:v>
                </c:pt>
                <c:pt idx="5">
                  <c:v>70.428998000000007</c:v>
                </c:pt>
                <c:pt idx="6">
                  <c:v>36.320838999999999</c:v>
                </c:pt>
                <c:pt idx="7">
                  <c:v>61.056930000000001</c:v>
                </c:pt>
                <c:pt idx="8">
                  <c:v>59.127423999999998</c:v>
                </c:pt>
                <c:pt idx="9">
                  <c:v>58.288184000000001</c:v>
                </c:pt>
                <c:pt idx="10">
                  <c:v>39.338622999999998</c:v>
                </c:pt>
                <c:pt idx="11">
                  <c:v>74.731832999999995</c:v>
                </c:pt>
              </c:numCache>
            </c:numRef>
          </c:val>
          <c:extLst>
            <c:ext xmlns:c16="http://schemas.microsoft.com/office/drawing/2014/chart" uri="{C3380CC4-5D6E-409C-BE32-E72D297353CC}">
              <c16:uniqueId val="{00000000-84AF-4CE8-AA31-09178B4B1F74}"/>
            </c:ext>
          </c:extLst>
        </c:ser>
        <c:ser>
          <c:idx val="6"/>
          <c:order val="1"/>
          <c:tx>
            <c:strRef>
              <c:f>Sayfa7!$C$10</c:f>
              <c:strCache>
                <c:ptCount val="1"/>
                <c:pt idx="0">
                  <c:v>2017</c:v>
                </c:pt>
              </c:strCache>
            </c:strRef>
          </c:tx>
          <c:invertIfNegative val="0"/>
          <c:cat>
            <c:strRef>
              <c:f>Sayfa7!$D$8:$O$8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Sayfa7!$D$10:$O$10</c:f>
              <c:numCache>
                <c:formatCode>0.00</c:formatCode>
                <c:ptCount val="12"/>
                <c:pt idx="0">
                  <c:v>85.697942999999995</c:v>
                </c:pt>
                <c:pt idx="1">
                  <c:v>34.174554999999998</c:v>
                </c:pt>
                <c:pt idx="2">
                  <c:v>0</c:v>
                </c:pt>
                <c:pt idx="3">
                  <c:v>61.629660999999999</c:v>
                </c:pt>
                <c:pt idx="4">
                  <c:v>30.013165999999998</c:v>
                </c:pt>
                <c:pt idx="5">
                  <c:v>55.463777</c:v>
                </c:pt>
                <c:pt idx="6">
                  <c:v>70.362397000000001</c:v>
                </c:pt>
                <c:pt idx="7">
                  <c:v>58.769002</c:v>
                </c:pt>
                <c:pt idx="8">
                  <c:v>57.990808000000001</c:v>
                </c:pt>
                <c:pt idx="9">
                  <c:v>45.389924999999998</c:v>
                </c:pt>
                <c:pt idx="10">
                  <c:v>69.384885999999995</c:v>
                </c:pt>
                <c:pt idx="11">
                  <c:v>61.790112999999998</c:v>
                </c:pt>
              </c:numCache>
            </c:numRef>
          </c:val>
          <c:extLst>
            <c:ext xmlns:c16="http://schemas.microsoft.com/office/drawing/2014/chart" uri="{C3380CC4-5D6E-409C-BE32-E72D297353CC}">
              <c16:uniqueId val="{00000001-84AF-4CE8-AA31-09178B4B1F74}"/>
            </c:ext>
          </c:extLst>
        </c:ser>
        <c:ser>
          <c:idx val="0"/>
          <c:order val="2"/>
          <c:tx>
            <c:strRef>
              <c:f>Sayfa7!$C$11</c:f>
              <c:strCache>
                <c:ptCount val="1"/>
                <c:pt idx="0">
                  <c:v>2018</c:v>
                </c:pt>
              </c:strCache>
            </c:strRef>
          </c:tx>
          <c:invertIfNegative val="0"/>
          <c:cat>
            <c:strRef>
              <c:f>Sayfa7!$D$8:$O$8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Sayfa7!$D$11:$O$11</c:f>
              <c:numCache>
                <c:formatCode>0.00</c:formatCode>
                <c:ptCount val="12"/>
                <c:pt idx="0">
                  <c:v>51.641826000000002</c:v>
                </c:pt>
                <c:pt idx="1">
                  <c:v>31.802068999999999</c:v>
                </c:pt>
                <c:pt idx="2">
                  <c:v>29.181297415619998</c:v>
                </c:pt>
                <c:pt idx="3">
                  <c:v>64.967917999999997</c:v>
                </c:pt>
                <c:pt idx="4">
                  <c:v>60.853465</c:v>
                </c:pt>
                <c:pt idx="5">
                  <c:v>25.936979999999998</c:v>
                </c:pt>
                <c:pt idx="6">
                  <c:v>60.043149999999997</c:v>
                </c:pt>
                <c:pt idx="7">
                  <c:v>66.713220000000007</c:v>
                </c:pt>
                <c:pt idx="8">
                  <c:v>63.415298999999997</c:v>
                </c:pt>
                <c:pt idx="9">
                  <c:v>54.246320787880002</c:v>
                </c:pt>
                <c:pt idx="10">
                  <c:v>57.828276570180002</c:v>
                </c:pt>
                <c:pt idx="11">
                  <c:v>106.655722</c:v>
                </c:pt>
              </c:numCache>
            </c:numRef>
          </c:val>
          <c:extLst>
            <c:ext xmlns:c16="http://schemas.microsoft.com/office/drawing/2014/chart" uri="{C3380CC4-5D6E-409C-BE32-E72D297353CC}">
              <c16:uniqueId val="{00000002-84AF-4CE8-AA31-09178B4B1F74}"/>
            </c:ext>
          </c:extLst>
        </c:ser>
        <c:ser>
          <c:idx val="1"/>
          <c:order val="3"/>
          <c:tx>
            <c:strRef>
              <c:f>Sayfa7!$C$12</c:f>
              <c:strCache>
                <c:ptCount val="1"/>
                <c:pt idx="0">
                  <c:v>2019</c:v>
                </c:pt>
              </c:strCache>
            </c:strRef>
          </c:tx>
          <c:invertIfNegative val="0"/>
          <c:cat>
            <c:strRef>
              <c:f>Sayfa7!$D$8:$O$8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Sayfa7!$D$12:$O$12</c:f>
              <c:numCache>
                <c:formatCode>0.00</c:formatCode>
                <c:ptCount val="12"/>
                <c:pt idx="0">
                  <c:v>103.893714</c:v>
                </c:pt>
                <c:pt idx="1">
                  <c:v>27.055548000000002</c:v>
                </c:pt>
                <c:pt idx="2">
                  <c:v>0</c:v>
                </c:pt>
                <c:pt idx="3">
                  <c:v>86.140604813759992</c:v>
                </c:pt>
                <c:pt idx="4">
                  <c:v>76.219886182410008</c:v>
                </c:pt>
                <c:pt idx="5">
                  <c:v>84.620266957949994</c:v>
                </c:pt>
                <c:pt idx="6">
                  <c:v>63.465781</c:v>
                </c:pt>
                <c:pt idx="7">
                  <c:v>63.356482</c:v>
                </c:pt>
                <c:pt idx="8">
                  <c:v>47.715864000000003</c:v>
                </c:pt>
                <c:pt idx="9">
                  <c:v>71.041394320050003</c:v>
                </c:pt>
                <c:pt idx="10">
                  <c:v>34.607187121999999</c:v>
                </c:pt>
                <c:pt idx="11">
                  <c:v>104.56267960308</c:v>
                </c:pt>
              </c:numCache>
            </c:numRef>
          </c:val>
          <c:extLst>
            <c:ext xmlns:c16="http://schemas.microsoft.com/office/drawing/2014/chart" uri="{C3380CC4-5D6E-409C-BE32-E72D297353CC}">
              <c16:uniqueId val="{00000003-84AF-4CE8-AA31-09178B4B1F74}"/>
            </c:ext>
          </c:extLst>
        </c:ser>
        <c:dLbls>
          <c:showLegendKey val="0"/>
          <c:showVal val="0"/>
          <c:showCatName val="0"/>
          <c:showSerName val="0"/>
          <c:showPercent val="0"/>
          <c:showBubbleSize val="0"/>
        </c:dLbls>
        <c:gapWidth val="150"/>
        <c:axId val="246774784"/>
        <c:axId val="246780672"/>
      </c:barChart>
      <c:catAx>
        <c:axId val="24677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80672"/>
        <c:crosses val="autoZero"/>
        <c:auto val="1"/>
        <c:lblAlgn val="ctr"/>
        <c:lblOffset val="100"/>
        <c:noMultiLvlLbl val="0"/>
      </c:catAx>
      <c:valAx>
        <c:axId val="246780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747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şekil2.10!$B$69</c:f>
              <c:strCache>
                <c:ptCount val="1"/>
                <c:pt idx="0">
                  <c:v>2015</c:v>
                </c:pt>
              </c:strCache>
            </c:strRef>
          </c:tx>
          <c:invertIfNegative val="0"/>
          <c:cat>
            <c:strRef>
              <c:f>şekil2.10!$C$68:$N$68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şekil2.10!$C$69:$N$69</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c:ext xmlns:c16="http://schemas.microsoft.com/office/drawing/2014/chart" uri="{C3380CC4-5D6E-409C-BE32-E72D297353CC}">
              <c16:uniqueId val="{00000000-947F-4438-8D9E-20B0A27C57DE}"/>
            </c:ext>
          </c:extLst>
        </c:ser>
        <c:ser>
          <c:idx val="2"/>
          <c:order val="1"/>
          <c:tx>
            <c:strRef>
              <c:f>şekil2.10!$B$70</c:f>
              <c:strCache>
                <c:ptCount val="1"/>
                <c:pt idx="0">
                  <c:v>2016</c:v>
                </c:pt>
              </c:strCache>
            </c:strRef>
          </c:tx>
          <c:invertIfNegative val="0"/>
          <c:cat>
            <c:strRef>
              <c:f>şekil2.10!$C$68:$N$68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şekil2.10!$C$70:$N$70</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1-947F-4438-8D9E-20B0A27C57DE}"/>
            </c:ext>
          </c:extLst>
        </c:ser>
        <c:ser>
          <c:idx val="3"/>
          <c:order val="2"/>
          <c:tx>
            <c:strRef>
              <c:f>şekil2.10!$B$71</c:f>
              <c:strCache>
                <c:ptCount val="1"/>
                <c:pt idx="0">
                  <c:v>2017</c:v>
                </c:pt>
              </c:strCache>
            </c:strRef>
          </c:tx>
          <c:invertIfNegative val="0"/>
          <c:cat>
            <c:strRef>
              <c:f>şekil2.10!$C$68:$N$68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şekil2.10!$C$71:$N$71</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2-947F-4438-8D9E-20B0A27C57DE}"/>
            </c:ext>
          </c:extLst>
        </c:ser>
        <c:ser>
          <c:idx val="4"/>
          <c:order val="3"/>
          <c:tx>
            <c:strRef>
              <c:f>şekil2.10!$B$72</c:f>
              <c:strCache>
                <c:ptCount val="1"/>
                <c:pt idx="0">
                  <c:v>2018</c:v>
                </c:pt>
              </c:strCache>
            </c:strRef>
          </c:tx>
          <c:invertIfNegative val="0"/>
          <c:cat>
            <c:strRef>
              <c:f>şekil2.10!$C$68:$N$68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şekil2.10!$C$72:$N$72</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3-947F-4438-8D9E-20B0A27C57DE}"/>
            </c:ext>
          </c:extLst>
        </c:ser>
        <c:ser>
          <c:idx val="5"/>
          <c:order val="4"/>
          <c:tx>
            <c:strRef>
              <c:f>şekil2.10!$B$73</c:f>
              <c:strCache>
                <c:ptCount val="1"/>
                <c:pt idx="0">
                  <c:v>2019</c:v>
                </c:pt>
              </c:strCache>
            </c:strRef>
          </c:tx>
          <c:invertIfNegative val="0"/>
          <c:cat>
            <c:strRef>
              <c:f>şekil2.10!$C$68:$N$68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şekil2.10!$C$73:$N$73</c:f>
              <c:numCache>
                <c:formatCode>#,##0.00</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4-947F-4438-8D9E-20B0A27C57DE}"/>
            </c:ext>
          </c:extLst>
        </c:ser>
        <c:dLbls>
          <c:showLegendKey val="0"/>
          <c:showVal val="0"/>
          <c:showCatName val="0"/>
          <c:showSerName val="0"/>
          <c:showPercent val="0"/>
          <c:showBubbleSize val="0"/>
        </c:dLbls>
        <c:gapWidth val="150"/>
        <c:axId val="269665792"/>
        <c:axId val="269667328"/>
      </c:barChart>
      <c:catAx>
        <c:axId val="26966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667328"/>
        <c:crosses val="autoZero"/>
        <c:auto val="1"/>
        <c:lblAlgn val="ctr"/>
        <c:lblOffset val="100"/>
        <c:noMultiLvlLbl val="0"/>
      </c:catAx>
      <c:valAx>
        <c:axId val="269667328"/>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665792"/>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Sayfa1!$A$53</c:f>
              <c:strCache>
                <c:ptCount val="1"/>
                <c:pt idx="0">
                  <c:v>Import</c:v>
                </c:pt>
              </c:strCache>
            </c:strRef>
          </c:tx>
          <c:invertIfNegative val="0"/>
          <c:cat>
            <c:strRef>
              <c:f>Sayfa1!$B$52:$M$52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Sayfa1!$B$53:$M$53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extLst>
            <c:ext xmlns:c16="http://schemas.microsoft.com/office/drawing/2014/chart" uri="{C3380CC4-5D6E-409C-BE32-E72D297353CC}">
              <c16:uniqueId val="{00000000-97EC-4091-A8F9-8EA57C79067D}"/>
            </c:ext>
          </c:extLst>
        </c:ser>
        <c:ser>
          <c:idx val="1"/>
          <c:order val="1"/>
          <c:tx>
            <c:strRef>
              <c:f>Sayfa1!$A$54</c:f>
              <c:strCache>
                <c:ptCount val="1"/>
                <c:pt idx="0">
                  <c:v>Consumption</c:v>
                </c:pt>
              </c:strCache>
            </c:strRef>
          </c:tx>
          <c:spPr>
            <a:solidFill>
              <a:srgbClr val="FF0000"/>
            </a:solidFill>
            <a:ln>
              <a:noFill/>
            </a:ln>
            <a:effectLst/>
          </c:spPr>
          <c:invertIfNegative val="0"/>
          <c:cat>
            <c:strRef>
              <c:f>Sayfa1!$B$52:$M$52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Sayfa1!$B$54:$M$54</c:f>
              <c:numCache>
                <c:formatCode>#,##0.00</c:formatCode>
                <c:ptCount val="12"/>
                <c:pt idx="0">
                  <c:v>6131.2781628088933</c:v>
                </c:pt>
                <c:pt idx="1">
                  <c:v>5090.9334042504061</c:v>
                </c:pt>
                <c:pt idx="2">
                  <c:v>4945.9941515011242</c:v>
                </c:pt>
                <c:pt idx="3">
                  <c:v>3989.8406955666828</c:v>
                </c:pt>
                <c:pt idx="4">
                  <c:v>2958.5956143955809</c:v>
                </c:pt>
                <c:pt idx="5">
                  <c:v>2165.5035930734089</c:v>
                </c:pt>
                <c:pt idx="6">
                  <c:v>2834.9939195218708</c:v>
                </c:pt>
                <c:pt idx="7">
                  <c:v>2558.6567199031647</c:v>
                </c:pt>
                <c:pt idx="8">
                  <c:v>2636.8921532481518</c:v>
                </c:pt>
                <c:pt idx="9">
                  <c:v>2888.9449603238936</c:v>
                </c:pt>
                <c:pt idx="10">
                  <c:v>3465.1343815885989</c:v>
                </c:pt>
                <c:pt idx="11">
                  <c:v>5210.5344779032303</c:v>
                </c:pt>
              </c:numCache>
            </c:numRef>
          </c:val>
          <c:extLst>
            <c:ext xmlns:c16="http://schemas.microsoft.com/office/drawing/2014/chart" uri="{C3380CC4-5D6E-409C-BE32-E72D297353CC}">
              <c16:uniqueId val="{00000001-97EC-4091-A8F9-8EA57C79067D}"/>
            </c:ext>
          </c:extLst>
        </c:ser>
        <c:ser>
          <c:idx val="2"/>
          <c:order val="2"/>
          <c:tx>
            <c:strRef>
              <c:f>Sayfa1!$A$55</c:f>
              <c:strCache>
                <c:ptCount val="1"/>
                <c:pt idx="0">
                  <c:v>Storage</c:v>
                </c:pt>
              </c:strCache>
            </c:strRef>
          </c:tx>
          <c:spPr>
            <a:solidFill>
              <a:schemeClr val="accent2"/>
            </a:solidFill>
            <a:ln>
              <a:noFill/>
            </a:ln>
            <a:effectLst/>
          </c:spPr>
          <c:invertIfNegative val="0"/>
          <c:cat>
            <c:strRef>
              <c:f>Sayfa1!$B$52:$M$52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Sayfa1!$B$55:$M$55</c:f>
              <c:numCache>
                <c:formatCode>#,##0.00</c:formatCode>
                <c:ptCount val="12"/>
                <c:pt idx="0">
                  <c:v>2729.2678099999998</c:v>
                </c:pt>
                <c:pt idx="1">
                  <c:v>2167.4602133385802</c:v>
                </c:pt>
                <c:pt idx="2">
                  <c:v>1677.2074889880801</c:v>
                </c:pt>
                <c:pt idx="3">
                  <c:v>1475.93082125314</c:v>
                </c:pt>
                <c:pt idx="4">
                  <c:v>1580.0727902143499</c:v>
                </c:pt>
                <c:pt idx="5">
                  <c:v>2054.3996999071401</c:v>
                </c:pt>
                <c:pt idx="6">
                  <c:v>2285.7868005293399</c:v>
                </c:pt>
                <c:pt idx="7">
                  <c:v>2791.74257489197</c:v>
                </c:pt>
                <c:pt idx="8">
                  <c:v>3236.3993490667199</c:v>
                </c:pt>
                <c:pt idx="9">
                  <c:v>3465.6411308200004</c:v>
                </c:pt>
                <c:pt idx="10">
                  <c:v>3452.0659573878397</c:v>
                </c:pt>
                <c:pt idx="11">
                  <c:v>3095.4433990907896</c:v>
                </c:pt>
              </c:numCache>
            </c:numRef>
          </c:val>
          <c:extLst>
            <c:ext xmlns:c16="http://schemas.microsoft.com/office/drawing/2014/chart" uri="{C3380CC4-5D6E-409C-BE32-E72D297353CC}">
              <c16:uniqueId val="{00000002-97EC-4091-A8F9-8EA57C79067D}"/>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573824"/>
        <c:crosses val="autoZero"/>
        <c:auto val="1"/>
        <c:lblAlgn val="ctr"/>
        <c:lblOffset val="100"/>
        <c:noMultiLvlLbl val="0"/>
      </c:catAx>
      <c:valAx>
        <c:axId val="108573824"/>
        <c:scaling>
          <c:orientation val="minMax"/>
          <c:max val="700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64B-4F5F-ABB8-34DA86B0B69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64B-4F5F-ABB8-34DA86B0B69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64B-4F5F-ABB8-34DA86B0B69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64B-4F5F-ABB8-34DA86B0B69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64B-4F5F-ABB8-34DA86B0B694}"/>
                </c:ext>
              </c:extLst>
            </c:dLbl>
            <c:dLbl>
              <c:idx val="2"/>
              <c:layout>
                <c:manualLayout>
                  <c:x val="0.301564972222995"/>
                  <c:y val="1.990049751243781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64B-4F5F-ABB8-34DA86B0B69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Other importers</c:v>
                </c:pt>
                <c:pt idx="2">
                  <c:v>Producer wholesale company</c:v>
                </c:pt>
              </c:strCache>
            </c:strRef>
          </c:cat>
          <c:val>
            <c:numRef>
              <c:f>şekil4.1!$B$23:$B$25</c:f>
              <c:numCache>
                <c:formatCode>#,##0.00</c:formatCode>
                <c:ptCount val="3"/>
                <c:pt idx="0">
                  <c:v>43591.88653901119</c:v>
                </c:pt>
                <c:pt idx="1">
                  <c:v>1619.5815379999999</c:v>
                </c:pt>
                <c:pt idx="2">
                  <c:v>473.87182292474</c:v>
                </c:pt>
              </c:numCache>
            </c:numRef>
          </c:val>
          <c:extLst>
            <c:ext xmlns:c16="http://schemas.microsoft.com/office/drawing/2014/chart" uri="{C3380CC4-5D6E-409C-BE32-E72D297353CC}">
              <c16:uniqueId val="{00000006-564B-4F5F-ABB8-34DA86B0B69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Sayfa2!$A$15</c:f>
              <c:strCache>
                <c:ptCount val="1"/>
                <c:pt idx="0">
                  <c:v>purchase</c:v>
                </c:pt>
              </c:strCache>
            </c:strRef>
          </c:tx>
          <c:spPr>
            <a:solidFill>
              <a:schemeClr val="accent1"/>
            </a:solidFill>
            <a:ln>
              <a:noFill/>
            </a:ln>
            <a:effectLst/>
          </c:spPr>
          <c:invertIfNegative val="0"/>
          <c:dLbls>
            <c:dLbl>
              <c:idx val="7"/>
              <c:layout>
                <c:manualLayout>
                  <c:x val="-2.8208740533783409E-2"/>
                  <c:y val="-1.85185185185186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6AC-4D56-A0D6-A08FA78303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Sayfa2!$B$15:$M$15</c:f>
              <c:numCache>
                <c:formatCode>0.00</c:formatCode>
                <c:ptCount val="12"/>
                <c:pt idx="0">
                  <c:v>33.447000000000003</c:v>
                </c:pt>
                <c:pt idx="1">
                  <c:v>72.289000000000001</c:v>
                </c:pt>
                <c:pt idx="2">
                  <c:v>42.973999999999997</c:v>
                </c:pt>
                <c:pt idx="3">
                  <c:v>50.997</c:v>
                </c:pt>
                <c:pt idx="4">
                  <c:v>21.132999999999999</c:v>
                </c:pt>
                <c:pt idx="5">
                  <c:v>49.69</c:v>
                </c:pt>
                <c:pt idx="6">
                  <c:v>40.256999999999998</c:v>
                </c:pt>
                <c:pt idx="7">
                  <c:v>37.090000000000003</c:v>
                </c:pt>
                <c:pt idx="8">
                  <c:v>75.507000000000005</c:v>
                </c:pt>
                <c:pt idx="9">
                  <c:v>35.898000000000003</c:v>
                </c:pt>
                <c:pt idx="10">
                  <c:v>40.133000000000003</c:v>
                </c:pt>
                <c:pt idx="11">
                  <c:v>36.281999999999996</c:v>
                </c:pt>
              </c:numCache>
            </c:numRef>
          </c:val>
          <c:extLst>
            <c:ext xmlns:c16="http://schemas.microsoft.com/office/drawing/2014/chart" uri="{C3380CC4-5D6E-409C-BE32-E72D297353CC}">
              <c16:uniqueId val="{00000001-16AC-4D56-A0D6-A08FA78303B0}"/>
            </c:ext>
          </c:extLst>
        </c:ser>
        <c:ser>
          <c:idx val="1"/>
          <c:order val="1"/>
          <c:tx>
            <c:strRef>
              <c:f>Sayfa2!$A$16</c:f>
              <c:strCache>
                <c:ptCount val="1"/>
                <c:pt idx="0">
                  <c:v>sale</c:v>
                </c:pt>
              </c:strCache>
            </c:strRef>
          </c:tx>
          <c:spPr>
            <a:solidFill>
              <a:schemeClr val="accent2"/>
            </a:solidFill>
            <a:ln>
              <a:noFill/>
            </a:ln>
            <a:effectLst/>
          </c:spPr>
          <c:invertIfNegative val="0"/>
          <c:dLbls>
            <c:dLbl>
              <c:idx val="0"/>
              <c:layout>
                <c:manualLayout>
                  <c:x val="1.316407891576559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6AC-4D56-A0D6-A08FA78303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Sayfa2!$B$16:$M$16</c:f>
              <c:numCache>
                <c:formatCode>0.00</c:formatCode>
                <c:ptCount val="12"/>
                <c:pt idx="0">
                  <c:v>5.4169999999999998</c:v>
                </c:pt>
                <c:pt idx="1">
                  <c:v>9.5359999999999996</c:v>
                </c:pt>
                <c:pt idx="2">
                  <c:v>13.266999999999999</c:v>
                </c:pt>
                <c:pt idx="3">
                  <c:v>9.7579999999999991</c:v>
                </c:pt>
                <c:pt idx="4">
                  <c:v>14.103999999999999</c:v>
                </c:pt>
                <c:pt idx="5">
                  <c:v>24.324000000000002</c:v>
                </c:pt>
                <c:pt idx="6">
                  <c:v>28.448</c:v>
                </c:pt>
                <c:pt idx="7">
                  <c:v>35.969000000000001</c:v>
                </c:pt>
                <c:pt idx="8">
                  <c:v>31.870999999999999</c:v>
                </c:pt>
                <c:pt idx="9">
                  <c:v>17.405000000000001</c:v>
                </c:pt>
                <c:pt idx="10">
                  <c:v>18.739000000000001</c:v>
                </c:pt>
                <c:pt idx="11">
                  <c:v>11.031000000000001</c:v>
                </c:pt>
              </c:numCache>
            </c:numRef>
          </c:val>
          <c:extLst>
            <c:ext xmlns:c16="http://schemas.microsoft.com/office/drawing/2014/chart" uri="{C3380CC4-5D6E-409C-BE32-E72D297353CC}">
              <c16:uniqueId val="{00000003-16AC-4D56-A0D6-A08FA78303B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cng!$A$22:$A$25</c:f>
              <c:strCache>
                <c:ptCount val="4"/>
                <c:pt idx="0">
                  <c:v>Distribution License</c:v>
                </c:pt>
                <c:pt idx="1">
                  <c:v>Import License</c:v>
                </c:pt>
                <c:pt idx="2">
                  <c:v>CNG License</c:v>
                </c:pt>
                <c:pt idx="3">
                  <c:v>Wholesale License</c:v>
                </c:pt>
              </c:strCache>
            </c:strRef>
          </c:cat>
          <c:val>
            <c:numRef>
              <c:f>cng!$B$22:$B$25</c:f>
              <c:numCache>
                <c:formatCode>#,##0.00</c:formatCode>
                <c:ptCount val="4"/>
                <c:pt idx="0">
                  <c:v>89450152.728549957</c:v>
                </c:pt>
                <c:pt idx="1">
                  <c:v>153933911.63121003</c:v>
                </c:pt>
                <c:pt idx="2">
                  <c:v>39314349.163640007</c:v>
                </c:pt>
                <c:pt idx="3">
                  <c:v>3776113</c:v>
                </c:pt>
              </c:numCache>
            </c:numRef>
          </c:val>
          <c:extLst>
            <c:ext xmlns:c16="http://schemas.microsoft.com/office/drawing/2014/chart" uri="{C3380CC4-5D6E-409C-BE32-E72D297353CC}">
              <c16:uniqueId val="{00000000-22F8-4AB2-A732-3C2F2D71E984}"/>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F5C1-4CAD-97F3-F79D16A5637D}"/>
              </c:ext>
            </c:extLst>
          </c:dPt>
          <c:dLbls>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cng!$A$58:$A$60</c:f>
              <c:strCache>
                <c:ptCount val="3"/>
                <c:pt idx="0">
                  <c:v>CNG Transmission (Final Consumers)</c:v>
                </c:pt>
                <c:pt idx="1">
                  <c:v>Auto-CNG</c:v>
                </c:pt>
                <c:pt idx="2">
                  <c:v>CNG Sales (Final Consumers)</c:v>
                </c:pt>
              </c:strCache>
            </c:strRef>
          </c:cat>
          <c:val>
            <c:numRef>
              <c:f>cng!$B$58:$B$60</c:f>
              <c:numCache>
                <c:formatCode>#,##0.00</c:formatCode>
                <c:ptCount val="3"/>
                <c:pt idx="0">
                  <c:v>33739813.897929981</c:v>
                </c:pt>
                <c:pt idx="1">
                  <c:v>28329630.146400008</c:v>
                </c:pt>
                <c:pt idx="2">
                  <c:v>166080991.49217975</c:v>
                </c:pt>
              </c:numCache>
            </c:numRef>
          </c:val>
          <c:extLst>
            <c:ext xmlns:c16="http://schemas.microsoft.com/office/drawing/2014/chart" uri="{C3380CC4-5D6E-409C-BE32-E72D297353CC}">
              <c16:uniqueId val="{00000002-F5C1-4CAD-97F3-F79D16A5637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79147569240411"/>
          <c:y val="0.10413203557888598"/>
          <c:w val="0.85640752928272024"/>
          <c:h val="0.64744896471274427"/>
        </c:manualLayout>
      </c:layout>
      <c:barChart>
        <c:barDir val="col"/>
        <c:grouping val="clustered"/>
        <c:varyColors val="0"/>
        <c:ser>
          <c:idx val="0"/>
          <c:order val="0"/>
          <c:tx>
            <c:strRef>
              <c:f>Sayfa1_!$C$79</c:f>
              <c:strCache>
                <c:ptCount val="1"/>
                <c:pt idx="0">
                  <c:v>Entry to Network</c:v>
                </c:pt>
              </c:strCache>
            </c:strRef>
          </c:tx>
          <c:spPr>
            <a:solidFill>
              <a:schemeClr val="accent1"/>
            </a:solidFill>
            <a:ln>
              <a:noFill/>
            </a:ln>
            <a:effectLst/>
          </c:spPr>
          <c:invertIfNegative val="0"/>
          <c:cat>
            <c:strRef>
              <c:f>Sayfa1_!$B$80:$B$91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Sayfa1_!$C$80:$C$91</c:f>
              <c:numCache>
                <c:formatCode>#,##0.00</c:formatCode>
                <c:ptCount val="12"/>
                <c:pt idx="0">
                  <c:v>6239.7711468200005</c:v>
                </c:pt>
                <c:pt idx="1">
                  <c:v>4905.5798247900002</c:v>
                </c:pt>
                <c:pt idx="2">
                  <c:v>4692.0295873699997</c:v>
                </c:pt>
                <c:pt idx="3">
                  <c:v>3702.2810546900005</c:v>
                </c:pt>
                <c:pt idx="4">
                  <c:v>2714.5220164499992</c:v>
                </c:pt>
                <c:pt idx="5">
                  <c:v>2548.0703874000001</c:v>
                </c:pt>
                <c:pt idx="6">
                  <c:v>3260.0985148900004</c:v>
                </c:pt>
                <c:pt idx="7">
                  <c:v>3024.8269784400004</c:v>
                </c:pt>
                <c:pt idx="8">
                  <c:v>3086.5036439700002</c:v>
                </c:pt>
                <c:pt idx="9">
                  <c:v>3228.8175377099997</c:v>
                </c:pt>
                <c:pt idx="10">
                  <c:v>3867.6574684700004</c:v>
                </c:pt>
                <c:pt idx="11">
                  <c:v>5855.4664536500004</c:v>
                </c:pt>
              </c:numCache>
            </c:numRef>
          </c:val>
          <c:extLst>
            <c:ext xmlns:c16="http://schemas.microsoft.com/office/drawing/2014/chart" uri="{C3380CC4-5D6E-409C-BE32-E72D297353CC}">
              <c16:uniqueId val="{00000000-41AE-4C86-97F6-B2C6163FD5E5}"/>
            </c:ext>
          </c:extLst>
        </c:ser>
        <c:ser>
          <c:idx val="1"/>
          <c:order val="1"/>
          <c:tx>
            <c:strRef>
              <c:f>Sayfa1_!$D$79</c:f>
              <c:strCache>
                <c:ptCount val="1"/>
                <c:pt idx="0">
                  <c:v>Exit from Network</c:v>
                </c:pt>
              </c:strCache>
            </c:strRef>
          </c:tx>
          <c:spPr>
            <a:solidFill>
              <a:schemeClr val="accent2"/>
            </a:solidFill>
            <a:ln>
              <a:noFill/>
            </a:ln>
            <a:effectLst/>
          </c:spPr>
          <c:invertIfNegative val="0"/>
          <c:cat>
            <c:strRef>
              <c:f>Sayfa1_!$B$80:$B$91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Sayfa1_!$D$80:$D$91</c:f>
              <c:numCache>
                <c:formatCode>#,##0.00</c:formatCode>
                <c:ptCount val="12"/>
                <c:pt idx="0">
                  <c:v>6249.4046944900001</c:v>
                </c:pt>
                <c:pt idx="1">
                  <c:v>4922.5662066299974</c:v>
                </c:pt>
                <c:pt idx="2">
                  <c:v>4692.3253907200005</c:v>
                </c:pt>
                <c:pt idx="3">
                  <c:v>3683.9011146400007</c:v>
                </c:pt>
                <c:pt idx="4">
                  <c:v>2703.7781769999997</c:v>
                </c:pt>
                <c:pt idx="5">
                  <c:v>2436.1566191900006</c:v>
                </c:pt>
                <c:pt idx="6">
                  <c:v>3236.2308571199992</c:v>
                </c:pt>
                <c:pt idx="7">
                  <c:v>2979.0326260799998</c:v>
                </c:pt>
                <c:pt idx="8">
                  <c:v>3036.76258487</c:v>
                </c:pt>
                <c:pt idx="9">
                  <c:v>3200.2635653900002</c:v>
                </c:pt>
                <c:pt idx="10">
                  <c:v>3871.5778043800001</c:v>
                </c:pt>
                <c:pt idx="11">
                  <c:v>5826.772670780002</c:v>
                </c:pt>
              </c:numCache>
            </c:numRef>
          </c:val>
          <c:extLst>
            <c:ext xmlns:c16="http://schemas.microsoft.com/office/drawing/2014/chart" uri="{C3380CC4-5D6E-409C-BE32-E72D297353CC}">
              <c16:uniqueId val="{00000001-41AE-4C86-97F6-B2C6163FD5E5}"/>
            </c:ext>
          </c:extLst>
        </c:ser>
        <c:dLbls>
          <c:showLegendKey val="0"/>
          <c:showVal val="0"/>
          <c:showCatName val="0"/>
          <c:showSerName val="0"/>
          <c:showPercent val="0"/>
          <c:showBubbleSize val="0"/>
        </c:dLbls>
        <c:gapWidth val="219"/>
        <c:overlap val="-27"/>
        <c:axId val="329049680"/>
        <c:axId val="184029136"/>
      </c:barChart>
      <c:catAx>
        <c:axId val="32904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4029136"/>
        <c:crosses val="autoZero"/>
        <c:auto val="1"/>
        <c:lblAlgn val="ctr"/>
        <c:lblOffset val="100"/>
        <c:noMultiLvlLbl val="0"/>
      </c:catAx>
      <c:valAx>
        <c:axId val="184029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904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 (2)'!$A$19</c:f>
              <c:strCache>
                <c:ptCount val="1"/>
                <c:pt idx="0">
                  <c:v>İletim Şebekesinden En Yüksek Çekiş Miktarı</c:v>
                </c:pt>
              </c:strCache>
            </c:strRef>
          </c:tx>
          <c:spPr>
            <a:solidFill>
              <a:schemeClr val="accent1"/>
            </a:solidFill>
            <a:ln>
              <a:noFill/>
            </a:ln>
            <a:effectLst/>
          </c:spPr>
          <c:invertIfNegative val="0"/>
          <c:cat>
            <c:strRef>
              <c:f>'Sayfa2 (2)'!$B$18:$M$18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 (2)'!$B$19:$M$19</c:f>
              <c:numCache>
                <c:formatCode>#,##0.00</c:formatCode>
                <c:ptCount val="12"/>
                <c:pt idx="0">
                  <c:v>245.33730452</c:v>
                </c:pt>
                <c:pt idx="1">
                  <c:v>204.78278306999999</c:v>
                </c:pt>
                <c:pt idx="2">
                  <c:v>193.25632193000001</c:v>
                </c:pt>
                <c:pt idx="3">
                  <c:v>154.87285309000001</c:v>
                </c:pt>
                <c:pt idx="4">
                  <c:v>104.92150357999999</c:v>
                </c:pt>
                <c:pt idx="5">
                  <c:v>100.72686071</c:v>
                </c:pt>
                <c:pt idx="6">
                  <c:v>122.74316652</c:v>
                </c:pt>
                <c:pt idx="7">
                  <c:v>117.27829758</c:v>
                </c:pt>
                <c:pt idx="8">
                  <c:v>113.36486218</c:v>
                </c:pt>
                <c:pt idx="9">
                  <c:v>119.84728767</c:v>
                </c:pt>
                <c:pt idx="10">
                  <c:v>170.09783160000001</c:v>
                </c:pt>
                <c:pt idx="11">
                  <c:v>210.97916000000001</c:v>
                </c:pt>
              </c:numCache>
            </c:numRef>
          </c:val>
          <c:extLst>
            <c:ext xmlns:c16="http://schemas.microsoft.com/office/drawing/2014/chart" uri="{C3380CC4-5D6E-409C-BE32-E72D297353CC}">
              <c16:uniqueId val="{00000000-C33A-458F-B599-F4F26CA6BE75}"/>
            </c:ext>
          </c:extLst>
        </c:ser>
        <c:dLbls>
          <c:showLegendKey val="0"/>
          <c:showVal val="0"/>
          <c:showCatName val="0"/>
          <c:showSerName val="0"/>
          <c:showPercent val="0"/>
          <c:showBubbleSize val="0"/>
        </c:dLbls>
        <c:gapWidth val="219"/>
        <c:overlap val="-27"/>
        <c:axId val="350010336"/>
        <c:axId val="350011168"/>
      </c:barChart>
      <c:catAx>
        <c:axId val="35001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0011168"/>
        <c:crosses val="autoZero"/>
        <c:auto val="1"/>
        <c:lblAlgn val="ctr"/>
        <c:lblOffset val="100"/>
        <c:noMultiLvlLbl val="0"/>
      </c:catAx>
      <c:valAx>
        <c:axId val="350011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0010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Sayfa4!$A$183</c:f>
              <c:strCache>
                <c:ptCount val="1"/>
                <c:pt idx="0">
                  <c:v>Transfer Point</c:v>
                </c:pt>
              </c:strCache>
            </c:strRef>
          </c:tx>
          <c:spPr>
            <a:solidFill>
              <a:schemeClr val="accent1"/>
            </a:solidFill>
            <a:ln>
              <a:noFill/>
            </a:ln>
            <a:effectLst/>
          </c:spPr>
          <c:invertIfNegative val="0"/>
          <c:cat>
            <c:strRef>
              <c:f>Sayfa4!$B$182:$M$182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Sayfa4!$B$183:$M$183</c:f>
              <c:numCache>
                <c:formatCode>#,##0.00</c:formatCode>
                <c:ptCount val="12"/>
                <c:pt idx="0">
                  <c:v>193.24714900000001</c:v>
                </c:pt>
                <c:pt idx="1">
                  <c:v>123.31228299999999</c:v>
                </c:pt>
                <c:pt idx="2">
                  <c:v>144.101043</c:v>
                </c:pt>
                <c:pt idx="3">
                  <c:v>144.50375099999999</c:v>
                </c:pt>
                <c:pt idx="4">
                  <c:v>157.31773999999999</c:v>
                </c:pt>
                <c:pt idx="5">
                  <c:v>141.39780400000001</c:v>
                </c:pt>
                <c:pt idx="6">
                  <c:v>235.40679800000001</c:v>
                </c:pt>
                <c:pt idx="7">
                  <c:v>180.086861</c:v>
                </c:pt>
                <c:pt idx="8">
                  <c:v>175.21844899999999</c:v>
                </c:pt>
                <c:pt idx="9">
                  <c:v>262.99871400000001</c:v>
                </c:pt>
                <c:pt idx="10">
                  <c:v>212.60508200000001</c:v>
                </c:pt>
                <c:pt idx="11">
                  <c:v>251.88966600000001</c:v>
                </c:pt>
              </c:numCache>
            </c:numRef>
          </c:val>
          <c:extLst>
            <c:ext xmlns:c16="http://schemas.microsoft.com/office/drawing/2014/chart" uri="{C3380CC4-5D6E-409C-BE32-E72D297353CC}">
              <c16:uniqueId val="{00000000-F84E-47DC-8657-3DF49483344C}"/>
            </c:ext>
          </c:extLst>
        </c:ser>
        <c:ser>
          <c:idx val="1"/>
          <c:order val="1"/>
          <c:tx>
            <c:strRef>
              <c:f>Sayfa4!$A$184</c:f>
              <c:strCache>
                <c:ptCount val="1"/>
                <c:pt idx="0">
                  <c:v>NBP</c:v>
                </c:pt>
              </c:strCache>
            </c:strRef>
          </c:tx>
          <c:spPr>
            <a:solidFill>
              <a:schemeClr val="accent2"/>
            </a:solidFill>
            <a:ln>
              <a:noFill/>
            </a:ln>
            <a:effectLst/>
          </c:spPr>
          <c:invertIfNegative val="0"/>
          <c:cat>
            <c:strRef>
              <c:f>Sayfa4!$B$182:$M$182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Sayfa4!$B$184:$M$184</c:f>
              <c:numCache>
                <c:formatCode>#,##0.00</c:formatCode>
                <c:ptCount val="12"/>
                <c:pt idx="0">
                  <c:v>658.90934500000003</c:v>
                </c:pt>
                <c:pt idx="1">
                  <c:v>227.99875900000001</c:v>
                </c:pt>
                <c:pt idx="2">
                  <c:v>226.303381</c:v>
                </c:pt>
                <c:pt idx="3">
                  <c:v>129.79729499999999</c:v>
                </c:pt>
                <c:pt idx="4">
                  <c:v>210.006992</c:v>
                </c:pt>
                <c:pt idx="5">
                  <c:v>254.69650899999999</c:v>
                </c:pt>
                <c:pt idx="6">
                  <c:v>269.307817</c:v>
                </c:pt>
                <c:pt idx="7">
                  <c:v>278.85855800000002</c:v>
                </c:pt>
                <c:pt idx="8">
                  <c:v>266.15525200000002</c:v>
                </c:pt>
                <c:pt idx="9">
                  <c:v>270.528999</c:v>
                </c:pt>
                <c:pt idx="10">
                  <c:v>261.42607099999998</c:v>
                </c:pt>
                <c:pt idx="11">
                  <c:v>377.06695500000001</c:v>
                </c:pt>
              </c:numCache>
            </c:numRef>
          </c:val>
          <c:extLst>
            <c:ext xmlns:c16="http://schemas.microsoft.com/office/drawing/2014/chart" uri="{C3380CC4-5D6E-409C-BE32-E72D297353CC}">
              <c16:uniqueId val="{00000001-F84E-47DC-8657-3DF49483344C}"/>
            </c:ext>
          </c:extLst>
        </c:ser>
        <c:ser>
          <c:idx val="2"/>
          <c:order val="2"/>
          <c:tx>
            <c:strRef>
              <c:f>Sayfa4!$A$185</c:f>
              <c:strCache>
                <c:ptCount val="1"/>
                <c:pt idx="0">
                  <c:v>Total Virtual Trade</c:v>
                </c:pt>
              </c:strCache>
            </c:strRef>
          </c:tx>
          <c:spPr>
            <a:solidFill>
              <a:schemeClr val="accent3"/>
            </a:solidFill>
            <a:ln>
              <a:noFill/>
            </a:ln>
            <a:effectLst/>
          </c:spPr>
          <c:invertIfNegative val="0"/>
          <c:cat>
            <c:strRef>
              <c:f>Sayfa4!$B$182:$M$182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Sayfa4!$B$185:$M$185</c:f>
              <c:numCache>
                <c:formatCode>#,##0.00</c:formatCode>
                <c:ptCount val="12"/>
                <c:pt idx="0">
                  <c:v>852.15649400000007</c:v>
                </c:pt>
                <c:pt idx="1">
                  <c:v>351.31104199999999</c:v>
                </c:pt>
                <c:pt idx="2">
                  <c:v>370.40442400000001</c:v>
                </c:pt>
                <c:pt idx="3">
                  <c:v>274.30104599999999</c:v>
                </c:pt>
                <c:pt idx="4">
                  <c:v>367.32473199999998</c:v>
                </c:pt>
                <c:pt idx="5">
                  <c:v>396.094313</c:v>
                </c:pt>
                <c:pt idx="6">
                  <c:v>504.71461499999998</c:v>
                </c:pt>
                <c:pt idx="7">
                  <c:v>458.94541900000002</c:v>
                </c:pt>
                <c:pt idx="8">
                  <c:v>441.37370099999998</c:v>
                </c:pt>
                <c:pt idx="9">
                  <c:v>533.52771299999995</c:v>
                </c:pt>
                <c:pt idx="10">
                  <c:v>474.03115300000002</c:v>
                </c:pt>
                <c:pt idx="11">
                  <c:v>628.95662100000004</c:v>
                </c:pt>
              </c:numCache>
            </c:numRef>
          </c:val>
          <c:extLst>
            <c:ext xmlns:c16="http://schemas.microsoft.com/office/drawing/2014/chart" uri="{C3380CC4-5D6E-409C-BE32-E72D297353CC}">
              <c16:uniqueId val="{00000002-F84E-47DC-8657-3DF49483344C}"/>
            </c:ext>
          </c:extLst>
        </c:ser>
        <c:dLbls>
          <c:showLegendKey val="0"/>
          <c:showVal val="0"/>
          <c:showCatName val="0"/>
          <c:showSerName val="0"/>
          <c:showPercent val="0"/>
          <c:showBubbleSize val="0"/>
        </c:dLbls>
        <c:gapWidth val="219"/>
        <c:overlap val="-27"/>
        <c:axId val="76257600"/>
        <c:axId val="354729968"/>
      </c:barChart>
      <c:catAx>
        <c:axId val="7625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29968"/>
        <c:crosses val="autoZero"/>
        <c:auto val="1"/>
        <c:lblAlgn val="ctr"/>
        <c:lblOffset val="100"/>
        <c:noMultiLvlLbl val="0"/>
      </c:catAx>
      <c:valAx>
        <c:axId val="354729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625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Sayfa5!$A$93</c:f>
              <c:strCache>
                <c:ptCount val="1"/>
                <c:pt idx="0">
                  <c:v>Negative Imbalaces</c:v>
                </c:pt>
              </c:strCache>
            </c:strRef>
          </c:tx>
          <c:spPr>
            <a:ln w="28575" cap="rnd">
              <a:solidFill>
                <a:schemeClr val="accent1"/>
              </a:solidFill>
              <a:round/>
            </a:ln>
            <a:effectLst/>
          </c:spPr>
          <c:marker>
            <c:symbol val="none"/>
          </c:marker>
          <c:cat>
            <c:strRef>
              <c:f>Sayfa5!$B$92:$M$92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Sayfa5!$B$93:$M$93</c:f>
              <c:numCache>
                <c:formatCode>0.00</c:formatCode>
                <c:ptCount val="12"/>
                <c:pt idx="0">
                  <c:v>81.467602619999994</c:v>
                </c:pt>
                <c:pt idx="1">
                  <c:v>116.51821256000001</c:v>
                </c:pt>
                <c:pt idx="2">
                  <c:v>78.554526389999964</c:v>
                </c:pt>
                <c:pt idx="3">
                  <c:v>75.188764829999997</c:v>
                </c:pt>
                <c:pt idx="4">
                  <c:v>41.041700009999992</c:v>
                </c:pt>
                <c:pt idx="5">
                  <c:v>52.956147639999998</c:v>
                </c:pt>
                <c:pt idx="6">
                  <c:v>72.687050759999991</c:v>
                </c:pt>
                <c:pt idx="7">
                  <c:v>52.709225720000006</c:v>
                </c:pt>
                <c:pt idx="8">
                  <c:v>67.56346704000002</c:v>
                </c:pt>
                <c:pt idx="9">
                  <c:v>45.874234770000001</c:v>
                </c:pt>
                <c:pt idx="10">
                  <c:v>80.75866013000001</c:v>
                </c:pt>
                <c:pt idx="11">
                  <c:v>75.647879240000009</c:v>
                </c:pt>
              </c:numCache>
            </c:numRef>
          </c:val>
          <c:smooth val="0"/>
          <c:extLst>
            <c:ext xmlns:c16="http://schemas.microsoft.com/office/drawing/2014/chart" uri="{C3380CC4-5D6E-409C-BE32-E72D297353CC}">
              <c16:uniqueId val="{00000000-C2B1-421E-B4BA-5B7212D2BB9E}"/>
            </c:ext>
          </c:extLst>
        </c:ser>
        <c:ser>
          <c:idx val="1"/>
          <c:order val="1"/>
          <c:tx>
            <c:strRef>
              <c:f>Sayfa5!$A$94</c:f>
              <c:strCache>
                <c:ptCount val="1"/>
                <c:pt idx="0">
                  <c:v>Positive Imbalances</c:v>
                </c:pt>
              </c:strCache>
            </c:strRef>
          </c:tx>
          <c:spPr>
            <a:ln w="28575" cap="rnd">
              <a:solidFill>
                <a:schemeClr val="accent2"/>
              </a:solidFill>
              <a:round/>
            </a:ln>
            <a:effectLst/>
          </c:spPr>
          <c:marker>
            <c:symbol val="none"/>
          </c:marker>
          <c:cat>
            <c:strRef>
              <c:f>Sayfa5!$B$92:$M$92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Sayfa5!$B$94:$M$94</c:f>
              <c:numCache>
                <c:formatCode>0.00</c:formatCode>
                <c:ptCount val="12"/>
                <c:pt idx="0">
                  <c:v>10.454054949999996</c:v>
                </c:pt>
                <c:pt idx="1">
                  <c:v>16.657297719999999</c:v>
                </c:pt>
                <c:pt idx="2">
                  <c:v>24.087845039999998</c:v>
                </c:pt>
                <c:pt idx="3">
                  <c:v>29.956613879999995</c:v>
                </c:pt>
                <c:pt idx="4">
                  <c:v>25.828520459999996</c:v>
                </c:pt>
                <c:pt idx="5">
                  <c:v>45.556543200000007</c:v>
                </c:pt>
                <c:pt idx="6">
                  <c:v>61.716992529999999</c:v>
                </c:pt>
                <c:pt idx="7">
                  <c:v>84.788726150000016</c:v>
                </c:pt>
                <c:pt idx="8">
                  <c:v>50.109094140000025</c:v>
                </c:pt>
                <c:pt idx="9">
                  <c:v>33.344499900000002</c:v>
                </c:pt>
                <c:pt idx="10">
                  <c:v>8.7879366399999999</c:v>
                </c:pt>
                <c:pt idx="11">
                  <c:v>8.4640429100000016</c:v>
                </c:pt>
              </c:numCache>
            </c:numRef>
          </c:val>
          <c:smooth val="0"/>
          <c:extLst>
            <c:ext xmlns:c16="http://schemas.microsoft.com/office/drawing/2014/chart" uri="{C3380CC4-5D6E-409C-BE32-E72D297353CC}">
              <c16:uniqueId val="{00000001-C2B1-421E-B4BA-5B7212D2BB9E}"/>
            </c:ext>
          </c:extLst>
        </c:ser>
        <c:ser>
          <c:idx val="2"/>
          <c:order val="2"/>
          <c:tx>
            <c:strRef>
              <c:f>Sayfa5!$A$95</c:f>
              <c:strCache>
                <c:ptCount val="1"/>
                <c:pt idx="0">
                  <c:v>Net Imbalance Amount</c:v>
                </c:pt>
              </c:strCache>
            </c:strRef>
          </c:tx>
          <c:spPr>
            <a:ln w="28575" cap="rnd">
              <a:solidFill>
                <a:schemeClr val="accent3"/>
              </a:solidFill>
              <a:round/>
            </a:ln>
            <a:effectLst/>
          </c:spPr>
          <c:marker>
            <c:symbol val="none"/>
          </c:marker>
          <c:cat>
            <c:strRef>
              <c:f>Sayfa5!$B$92:$M$92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Sayfa5!$B$95:$M$95</c:f>
              <c:numCache>
                <c:formatCode>0.00</c:formatCode>
                <c:ptCount val="12"/>
                <c:pt idx="0">
                  <c:v>71.013547669999994</c:v>
                </c:pt>
                <c:pt idx="1">
                  <c:v>99.860914840000007</c:v>
                </c:pt>
                <c:pt idx="2">
                  <c:v>54.466681349999966</c:v>
                </c:pt>
                <c:pt idx="3">
                  <c:v>45.232150950000005</c:v>
                </c:pt>
                <c:pt idx="4">
                  <c:v>15.213179549999996</c:v>
                </c:pt>
                <c:pt idx="5">
                  <c:v>7.3996044399999903</c:v>
                </c:pt>
                <c:pt idx="6">
                  <c:v>10.970058229999992</c:v>
                </c:pt>
                <c:pt idx="7">
                  <c:v>32.08</c:v>
                </c:pt>
                <c:pt idx="8">
                  <c:v>17.454372899999996</c:v>
                </c:pt>
                <c:pt idx="9">
                  <c:v>12.529734869999999</c:v>
                </c:pt>
                <c:pt idx="10">
                  <c:v>71.970723490000012</c:v>
                </c:pt>
                <c:pt idx="11">
                  <c:v>67.183836330000005</c:v>
                </c:pt>
              </c:numCache>
            </c:numRef>
          </c:val>
          <c:smooth val="0"/>
          <c:extLst>
            <c:ext xmlns:c16="http://schemas.microsoft.com/office/drawing/2014/chart" uri="{C3380CC4-5D6E-409C-BE32-E72D297353CC}">
              <c16:uniqueId val="{00000002-C2B1-421E-B4BA-5B7212D2BB9E}"/>
            </c:ext>
          </c:extLst>
        </c:ser>
        <c:dLbls>
          <c:showLegendKey val="0"/>
          <c:showVal val="0"/>
          <c:showCatName val="0"/>
          <c:showSerName val="0"/>
          <c:showPercent val="0"/>
          <c:showBubbleSize val="0"/>
        </c:dLbls>
        <c:smooth val="0"/>
        <c:axId val="354732464"/>
        <c:axId val="354731632"/>
      </c:lineChart>
      <c:catAx>
        <c:axId val="35473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1632"/>
        <c:crosses val="autoZero"/>
        <c:auto val="1"/>
        <c:lblAlgn val="ctr"/>
        <c:lblOffset val="100"/>
        <c:noMultiLvlLbl val="0"/>
      </c:catAx>
      <c:valAx>
        <c:axId val="354731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Sayfa6!$A$96</c:f>
              <c:strCache>
                <c:ptCount val="1"/>
                <c:pt idx="0">
                  <c:v>2015</c:v>
                </c:pt>
              </c:strCache>
            </c:strRef>
          </c:tx>
          <c:spPr>
            <a:solidFill>
              <a:schemeClr val="accent1"/>
            </a:solidFill>
            <a:ln>
              <a:noFill/>
            </a:ln>
            <a:effectLst/>
          </c:spPr>
          <c:invertIfNegative val="0"/>
          <c:cat>
            <c:strRef>
              <c:f>Sayfa6!$B$95:$M$95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Sayfa6!$B$96:$M$96</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3865-48F5-90FF-48854F4805D4}"/>
            </c:ext>
          </c:extLst>
        </c:ser>
        <c:ser>
          <c:idx val="1"/>
          <c:order val="1"/>
          <c:tx>
            <c:strRef>
              <c:f>Sayfa6!$A$97</c:f>
              <c:strCache>
                <c:ptCount val="1"/>
                <c:pt idx="0">
                  <c:v>2016</c:v>
                </c:pt>
              </c:strCache>
            </c:strRef>
          </c:tx>
          <c:spPr>
            <a:solidFill>
              <a:schemeClr val="accent2"/>
            </a:solidFill>
            <a:ln>
              <a:noFill/>
            </a:ln>
            <a:effectLst/>
          </c:spPr>
          <c:invertIfNegative val="0"/>
          <c:cat>
            <c:strRef>
              <c:f>Sayfa6!$B$95:$M$95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Sayfa6!$B$97:$M$97</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3865-48F5-90FF-48854F4805D4}"/>
            </c:ext>
          </c:extLst>
        </c:ser>
        <c:ser>
          <c:idx val="2"/>
          <c:order val="2"/>
          <c:tx>
            <c:strRef>
              <c:f>Sayfa6!$A$98</c:f>
              <c:strCache>
                <c:ptCount val="1"/>
                <c:pt idx="0">
                  <c:v>2017</c:v>
                </c:pt>
              </c:strCache>
            </c:strRef>
          </c:tx>
          <c:spPr>
            <a:solidFill>
              <a:schemeClr val="accent3"/>
            </a:solidFill>
            <a:ln>
              <a:noFill/>
            </a:ln>
            <a:effectLst/>
          </c:spPr>
          <c:invertIfNegative val="0"/>
          <c:cat>
            <c:strRef>
              <c:f>Sayfa6!$B$95:$M$95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Sayfa6!$B$98:$M$98</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3865-48F5-90FF-48854F4805D4}"/>
            </c:ext>
          </c:extLst>
        </c:ser>
        <c:ser>
          <c:idx val="3"/>
          <c:order val="3"/>
          <c:tx>
            <c:strRef>
              <c:f>Sayfa6!$A$99</c:f>
              <c:strCache>
                <c:ptCount val="1"/>
                <c:pt idx="0">
                  <c:v>2018</c:v>
                </c:pt>
              </c:strCache>
            </c:strRef>
          </c:tx>
          <c:spPr>
            <a:solidFill>
              <a:schemeClr val="accent4"/>
            </a:solidFill>
            <a:ln>
              <a:noFill/>
            </a:ln>
            <a:effectLst/>
          </c:spPr>
          <c:invertIfNegative val="0"/>
          <c:cat>
            <c:strRef>
              <c:f>Sayfa6!$B$95:$M$95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Sayfa6!$B$99:$M$99</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3865-48F5-90FF-48854F4805D4}"/>
            </c:ext>
          </c:extLst>
        </c:ser>
        <c:ser>
          <c:idx val="4"/>
          <c:order val="4"/>
          <c:tx>
            <c:strRef>
              <c:f>Sayfa6!$A$100</c:f>
              <c:strCache>
                <c:ptCount val="1"/>
                <c:pt idx="0">
                  <c:v>2019</c:v>
                </c:pt>
              </c:strCache>
            </c:strRef>
          </c:tx>
          <c:spPr>
            <a:solidFill>
              <a:schemeClr val="accent5"/>
            </a:solidFill>
            <a:ln>
              <a:noFill/>
            </a:ln>
            <a:effectLst/>
          </c:spPr>
          <c:invertIfNegative val="0"/>
          <c:cat>
            <c:strRef>
              <c:f>Sayfa6!$B$95:$M$95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Sayfa6!$B$100:$M$100</c:f>
              <c:numCache>
                <c:formatCode>0.00</c:formatCode>
                <c:ptCount val="12"/>
                <c:pt idx="0">
                  <c:v>54.78549747851001</c:v>
                </c:pt>
                <c:pt idx="1">
                  <c:v>48.797381047430008</c:v>
                </c:pt>
                <c:pt idx="2">
                  <c:v>58.039711454959999</c:v>
                </c:pt>
                <c:pt idx="3">
                  <c:v>53.763631361240002</c:v>
                </c:pt>
                <c:pt idx="4">
                  <c:v>54.491225772109999</c:v>
                </c:pt>
                <c:pt idx="5">
                  <c:v>46.520919560759999</c:v>
                </c:pt>
                <c:pt idx="6">
                  <c:v>57.58472825006001</c:v>
                </c:pt>
                <c:pt idx="7">
                  <c:v>51.056730200000004</c:v>
                </c:pt>
                <c:pt idx="8">
                  <c:v>62.290142970000005</c:v>
                </c:pt>
                <c:pt idx="9">
                  <c:v>62.224139336520004</c:v>
                </c:pt>
                <c:pt idx="10">
                  <c:v>53.903684931450002</c:v>
                </c:pt>
                <c:pt idx="11">
                  <c:v>51.872300660000015</c:v>
                </c:pt>
              </c:numCache>
            </c:numRef>
          </c:val>
          <c:extLst>
            <c:ext xmlns:c16="http://schemas.microsoft.com/office/drawing/2014/chart" uri="{C3380CC4-5D6E-409C-BE32-E72D297353CC}">
              <c16:uniqueId val="{00000004-3865-48F5-90FF-48854F4805D4}"/>
            </c:ext>
          </c:extLst>
        </c:ser>
        <c:dLbls>
          <c:showLegendKey val="0"/>
          <c:showVal val="0"/>
          <c:showCatName val="0"/>
          <c:showSerName val="0"/>
          <c:showPercent val="0"/>
          <c:showBubbleSize val="0"/>
        </c:dLbls>
        <c:gapWidth val="219"/>
        <c:overlap val="-27"/>
        <c:axId val="254796256"/>
        <c:axId val="254797088"/>
      </c:barChart>
      <c:catAx>
        <c:axId val="25479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4797088"/>
        <c:crosses val="autoZero"/>
        <c:auto val="1"/>
        <c:lblAlgn val="ctr"/>
        <c:lblOffset val="100"/>
        <c:noMultiLvlLbl val="0"/>
      </c:catAx>
      <c:valAx>
        <c:axId val="25479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479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8590700773802"/>
          <c:y val="0.11997639348335896"/>
          <c:w val="0.7990072484462758"/>
          <c:h val="0.70925779248008203"/>
        </c:manualLayout>
      </c:layout>
      <c:pie3DChart>
        <c:varyColors val="1"/>
        <c:ser>
          <c:idx val="0"/>
          <c:order val="0"/>
          <c:explosion val="1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423-4910-8D43-D29CA8704CA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423-4910-8D43-D29CA8704CA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'DPF-59 ve 60 Sayılar'!$D$384:$D$385</c:f>
              <c:strCache>
                <c:ptCount val="2"/>
                <c:pt idx="0">
                  <c:v>Number of Subscribers</c:v>
                </c:pt>
                <c:pt idx="1">
                  <c:v>Number of Eligible Consumers</c:v>
                </c:pt>
              </c:strCache>
            </c:strRef>
          </c:cat>
          <c:val>
            <c:numRef>
              <c:f>'DPF-59 ve 60 Sayılar'!$E$384:$E$385</c:f>
              <c:numCache>
                <c:formatCode>#,##0</c:formatCode>
                <c:ptCount val="2"/>
                <c:pt idx="0">
                  <c:v>15865809</c:v>
                </c:pt>
                <c:pt idx="1">
                  <c:v>623930</c:v>
                </c:pt>
              </c:numCache>
            </c:numRef>
          </c:val>
          <c:extLst>
            <c:ext xmlns:c16="http://schemas.microsoft.com/office/drawing/2014/chart" uri="{C3380CC4-5D6E-409C-BE32-E72D297353CC}">
              <c16:uniqueId val="{00000004-9423-4910-8D43-D29CA8704CA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'DPF-59 Tüketim Grafik'!$A$7</c:f>
              <c:strCache>
                <c:ptCount val="1"/>
                <c:pt idx="0">
                  <c:v>Abonelerin Tüketimi</c:v>
                </c:pt>
              </c:strCache>
            </c:strRef>
          </c:tx>
          <c:invertIfNegative val="0"/>
          <c:cat>
            <c:strRef>
              <c:f>'DPF-59 Tüketim Grafik'!$B$6:$M$6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'DPF-59 Tüketim Grafik'!$B$7:$M$7</c:f>
              <c:numCache>
                <c:formatCode>#,##0.00</c:formatCode>
                <c:ptCount val="12"/>
                <c:pt idx="0">
                  <c:v>2946.4653455286707</c:v>
                </c:pt>
                <c:pt idx="1">
                  <c:v>2470.7113563639909</c:v>
                </c:pt>
                <c:pt idx="2">
                  <c:v>2136.9391109548901</c:v>
                </c:pt>
                <c:pt idx="3">
                  <c:v>1588.5466711869954</c:v>
                </c:pt>
                <c:pt idx="4">
                  <c:v>767.71640417114907</c:v>
                </c:pt>
                <c:pt idx="5">
                  <c:v>277.62195371520943</c:v>
                </c:pt>
                <c:pt idx="6">
                  <c:v>209.94320993669024</c:v>
                </c:pt>
                <c:pt idx="7">
                  <c:v>242.76029819356998</c:v>
                </c:pt>
                <c:pt idx="8">
                  <c:v>237.1641832732102</c:v>
                </c:pt>
                <c:pt idx="9">
                  <c:v>370.13091750807996</c:v>
                </c:pt>
                <c:pt idx="10">
                  <c:v>738.32061026491874</c:v>
                </c:pt>
                <c:pt idx="11">
                  <c:v>1963.9948727286098</c:v>
                </c:pt>
              </c:numCache>
            </c:numRef>
          </c:val>
          <c:extLst>
            <c:ext xmlns:c16="http://schemas.microsoft.com/office/drawing/2014/chart" uri="{C3380CC4-5D6E-409C-BE32-E72D297353CC}">
              <c16:uniqueId val="{00000000-6621-417E-9DD5-6B7305887C07}"/>
            </c:ext>
          </c:extLst>
        </c:ser>
        <c:dLbls>
          <c:showLegendKey val="0"/>
          <c:showVal val="0"/>
          <c:showCatName val="0"/>
          <c:showSerName val="0"/>
          <c:showPercent val="0"/>
          <c:showBubbleSize val="0"/>
        </c:dLbls>
        <c:gapWidth val="150"/>
        <c:axId val="118070656"/>
        <c:axId val="91804800"/>
      </c:barChart>
      <c:catAx>
        <c:axId val="118070656"/>
        <c:scaling>
          <c:orientation val="minMax"/>
        </c:scaling>
        <c:delete val="0"/>
        <c:axPos val="b"/>
        <c:numFmt formatCode="General" sourceLinked="0"/>
        <c:majorTickMark val="out"/>
        <c:minorTickMark val="none"/>
        <c:tickLblPos val="nextTo"/>
        <c:crossAx val="91804800"/>
        <c:crosses val="autoZero"/>
        <c:auto val="1"/>
        <c:lblAlgn val="ctr"/>
        <c:lblOffset val="100"/>
        <c:noMultiLvlLbl val="0"/>
      </c:catAx>
      <c:valAx>
        <c:axId val="91804800"/>
        <c:scaling>
          <c:orientation val="minMax"/>
          <c:max val="3000"/>
        </c:scaling>
        <c:delete val="0"/>
        <c:axPos val="l"/>
        <c:majorGridlines/>
        <c:numFmt formatCode="#,##0.00" sourceLinked="1"/>
        <c:majorTickMark val="out"/>
        <c:minorTickMark val="none"/>
        <c:tickLblPos val="nextTo"/>
        <c:crossAx val="118070656"/>
        <c:crosses val="autoZero"/>
        <c:crossBetween val="between"/>
      </c:valAx>
    </c:plotArea>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0"/>
      <c:rAngAx val="0"/>
    </c:view3D>
    <c:floor>
      <c:thickness val="0"/>
    </c:floor>
    <c:sideWall>
      <c:thickness val="0"/>
    </c:sideWall>
    <c:backWall>
      <c:thickness val="0"/>
    </c:backWall>
    <c:plotArea>
      <c:layout>
        <c:manualLayout>
          <c:layoutTarget val="inner"/>
          <c:xMode val="edge"/>
          <c:yMode val="edge"/>
          <c:x val="8.5654705607529885E-2"/>
          <c:y val="0.11575131886718694"/>
          <c:w val="0.83254973012599187"/>
          <c:h val="0.78488240826632016"/>
        </c:manualLayout>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'DPF-59 Tüketim Grafik'!$B$50:$B$55</c:f>
              <c:strCache>
                <c:ptCount val="6"/>
                <c:pt idx="0">
                  <c:v>Others</c:v>
                </c:pt>
                <c:pt idx="1">
                  <c:v>Combi and Oven</c:v>
                </c:pt>
                <c:pt idx="2">
                  <c:v>Central Heating</c:v>
                </c:pt>
                <c:pt idx="3">
                  <c:v>Oven</c:v>
                </c:pt>
                <c:pt idx="4">
                  <c:v>Waterheater and Oven</c:v>
                </c:pt>
                <c:pt idx="5">
                  <c:v>Waterheater, Oven and Stove</c:v>
                </c:pt>
              </c:strCache>
            </c:strRef>
          </c:cat>
          <c:val>
            <c:numRef>
              <c:f>'DPF-59 Tüketim Grafik'!$C$50:$C$55</c:f>
              <c:numCache>
                <c:formatCode>#,##0</c:formatCode>
                <c:ptCount val="6"/>
                <c:pt idx="0">
                  <c:v>217112</c:v>
                </c:pt>
                <c:pt idx="1">
                  <c:v>13075030</c:v>
                </c:pt>
                <c:pt idx="2">
                  <c:v>112650</c:v>
                </c:pt>
                <c:pt idx="3">
                  <c:v>854525</c:v>
                </c:pt>
                <c:pt idx="4">
                  <c:v>1268881</c:v>
                </c:pt>
                <c:pt idx="5">
                  <c:v>333162</c:v>
                </c:pt>
              </c:numCache>
            </c:numRef>
          </c:val>
          <c:extLst>
            <c:ext xmlns:c16="http://schemas.microsoft.com/office/drawing/2014/chart" uri="{C3380CC4-5D6E-409C-BE32-E72D297353CC}">
              <c16:uniqueId val="{00000000-603D-447E-8526-6643EA4B13FA}"/>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5246-44BB-A4F4-6CD288ED644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246-44BB-A4F4-6CD288ED644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5246-44BB-A4F4-6CD288ED644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246-44BB-A4F4-6CD288ED644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5246-44BB-A4F4-6CD288ED6442}"/>
              </c:ext>
            </c:extLst>
          </c:dPt>
          <c:dLbls>
            <c:dLbl>
              <c:idx val="0"/>
              <c:layout>
                <c:manualLayout>
                  <c:x val="0.20598006644518271"/>
                  <c:y val="8.47457627118644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246-44BB-A4F4-6CD288ED6442}"/>
                </c:ext>
              </c:extLst>
            </c:dLbl>
            <c:dLbl>
              <c:idx val="1"/>
              <c:layout>
                <c:manualLayout>
                  <c:x val="0.16832779623477298"/>
                  <c:y val="-2.259887005649707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246-44BB-A4F4-6CD288ED6442}"/>
                </c:ext>
              </c:extLst>
            </c:dLbl>
            <c:dLbl>
              <c:idx val="2"/>
              <c:layout>
                <c:manualLayout>
                  <c:x val="-0.11295681063122924"/>
                  <c:y val="0.231638418079096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5246-44BB-A4F4-6CD288ED6442}"/>
                </c:ext>
              </c:extLst>
            </c:dLbl>
            <c:dLbl>
              <c:idx val="3"/>
              <c:layout>
                <c:manualLayout>
                  <c:x val="-0.11738648947951277"/>
                  <c:y val="1.6949152542372881E-2"/>
                </c:manualLayout>
              </c:layout>
              <c:numFmt formatCode="0.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246-44BB-A4F4-6CD288ED6442}"/>
                </c:ext>
              </c:extLst>
            </c:dLbl>
            <c:dLbl>
              <c:idx val="4"/>
              <c:layout>
                <c:manualLayout>
                  <c:x val="0.27242524916943528"/>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5246-44BB-A4F4-6CD288ED644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'dpf-45 kesinti başvuru şikayet'!$B$11:$B$15</c:f>
              <c:strCache>
                <c:ptCount val="5"/>
                <c:pt idx="0">
                  <c:v>other</c:v>
                </c:pt>
                <c:pt idx="1">
                  <c:v>not paying invoice amount on time</c:v>
                </c:pt>
                <c:pt idx="2">
                  <c:v>illegal or irregular usage of natural gas</c:v>
                </c:pt>
                <c:pt idx="3">
                  <c:v>court or board decision</c:v>
                </c:pt>
                <c:pt idx="4">
                  <c:v>application of consumers</c:v>
                </c:pt>
              </c:strCache>
            </c:strRef>
          </c:cat>
          <c:val>
            <c:numRef>
              <c:f>'dpf-45 kesinti başvuru şikayet'!$C$11:$C$15</c:f>
              <c:numCache>
                <c:formatCode>#,##0.00</c:formatCode>
                <c:ptCount val="5"/>
                <c:pt idx="0">
                  <c:v>255492</c:v>
                </c:pt>
                <c:pt idx="1">
                  <c:v>1141901</c:v>
                </c:pt>
                <c:pt idx="2">
                  <c:v>265506</c:v>
                </c:pt>
                <c:pt idx="3">
                  <c:v>9</c:v>
                </c:pt>
                <c:pt idx="4">
                  <c:v>63170</c:v>
                </c:pt>
              </c:numCache>
            </c:numRef>
          </c:val>
          <c:extLst>
            <c:ext xmlns:c16="http://schemas.microsoft.com/office/drawing/2014/chart" uri="{C3380CC4-5D6E-409C-BE32-E72D297353CC}">
              <c16:uniqueId val="{00000005-5246-44BB-A4F4-6CD288ED644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3"/>
              <c:layout>
                <c:manualLayout>
                  <c:x val="-0.17495251365184289"/>
                  <c:y val="0.391205147743628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E0B-44C4-99CD-3538CFCA4491}"/>
                </c:ext>
              </c:extLst>
            </c:dLbl>
            <c:dLbl>
              <c:idx val="8"/>
              <c:layout>
                <c:manualLayout>
                  <c:x val="0.41458050768345317"/>
                  <c:y val="0.2881720430107526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9E0B-44C4-99CD-3538CFCA4491}"/>
                </c:ext>
              </c:extLst>
            </c:dLbl>
            <c:dLbl>
              <c:idx val="9"/>
              <c:layout>
                <c:manualLayout>
                  <c:x val="0.41200258918252503"/>
                  <c:y val="0.5505376344086021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E0B-44C4-99CD-3538CFCA4491}"/>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'dpf-45 kesinti başvuru şikayet'!$A$59:$A$68</c:f>
              <c:strCache>
                <c:ptCount val="10"/>
                <c:pt idx="0">
                  <c:v>Other Complaints</c:v>
                </c:pt>
                <c:pt idx="1">
                  <c:v>Complaints about Gas Shortage</c:v>
                </c:pt>
                <c:pt idx="2">
                  <c:v>Complaints About Meters</c:v>
                </c:pt>
                <c:pt idx="3">
                  <c:v>Complaints About Billing</c:v>
                </c:pt>
                <c:pt idx="4">
                  <c:v>Complaints about network demand</c:v>
                </c:pt>
                <c:pt idx="5">
                  <c:v>Complaints about Gas pressure level </c:v>
                </c:pt>
                <c:pt idx="6">
                  <c:v>Complaints About Costumer Service</c:v>
                </c:pt>
                <c:pt idx="7">
                  <c:v>Complaints Related With Subscription</c:v>
                </c:pt>
                <c:pt idx="8">
                  <c:v>Complaints About Certificate Owners</c:v>
                </c:pt>
                <c:pt idx="9">
                  <c:v>Complaints Releated With Prices/Tariffs</c:v>
                </c:pt>
              </c:strCache>
            </c:strRef>
          </c:cat>
          <c:val>
            <c:numRef>
              <c:f>'dpf-45 kesinti başvuru şikayet'!$B$59:$B$68</c:f>
              <c:numCache>
                <c:formatCode>#,##0</c:formatCode>
                <c:ptCount val="10"/>
                <c:pt idx="0">
                  <c:v>433458</c:v>
                </c:pt>
                <c:pt idx="1">
                  <c:v>225024</c:v>
                </c:pt>
                <c:pt idx="2">
                  <c:v>201735</c:v>
                </c:pt>
                <c:pt idx="3">
                  <c:v>83297</c:v>
                </c:pt>
                <c:pt idx="4">
                  <c:v>22100</c:v>
                </c:pt>
                <c:pt idx="5">
                  <c:v>19081</c:v>
                </c:pt>
                <c:pt idx="6">
                  <c:v>12948</c:v>
                </c:pt>
                <c:pt idx="7">
                  <c:v>7381</c:v>
                </c:pt>
                <c:pt idx="8">
                  <c:v>4040</c:v>
                </c:pt>
                <c:pt idx="9">
                  <c:v>3362</c:v>
                </c:pt>
              </c:numCache>
            </c:numRef>
          </c:val>
          <c:extLst>
            <c:ext xmlns:c16="http://schemas.microsoft.com/office/drawing/2014/chart" uri="{C3380CC4-5D6E-409C-BE32-E72D297353CC}">
              <c16:uniqueId val="{00000000-9E0B-44C4-99CD-3538CFCA4491}"/>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'Dpf-45 Fatura itiraz acil müdah'!$A$10:$A$11</c:f>
              <c:strCache>
                <c:ptCount val="2"/>
                <c:pt idx="0">
                  <c:v>Number of customers whose objections were accepted</c:v>
                </c:pt>
                <c:pt idx="1">
                  <c:v>Number of customers whose objections were refused</c:v>
                </c:pt>
              </c:strCache>
            </c:strRef>
          </c:cat>
          <c:val>
            <c:numRef>
              <c:f>'Dpf-45 Fatura itiraz acil müdah'!$B$10:$B$11</c:f>
              <c:numCache>
                <c:formatCode>#,##0.00</c:formatCode>
                <c:ptCount val="2"/>
                <c:pt idx="0">
                  <c:v>43596</c:v>
                </c:pt>
                <c:pt idx="1">
                  <c:v>16281</c:v>
                </c:pt>
              </c:numCache>
            </c:numRef>
          </c:val>
          <c:extLst>
            <c:ext xmlns:c16="http://schemas.microsoft.com/office/drawing/2014/chart" uri="{C3380CC4-5D6E-409C-BE32-E72D297353CC}">
              <c16:uniqueId val="{00000000-6314-4A8C-B091-61D59EC85836}"/>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3F-4553-AED6-66E1666AB7C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3F-4553-AED6-66E1666AB7C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3F-4553-AED6-66E1666AB7C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3F-4553-AED6-66E1666AB7C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83F-4553-AED6-66E1666AB7C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G'!$H$67:$H$71</c:f>
              <c:strCache>
                <c:ptCount val="5"/>
                <c:pt idx="0">
                  <c:v>Electricity Generation</c:v>
                </c:pt>
                <c:pt idx="1">
                  <c:v>Households</c:v>
                </c:pt>
                <c:pt idx="2">
                  <c:v>Industry</c:v>
                </c:pt>
                <c:pt idx="3">
                  <c:v>Government Offices and Business</c:v>
                </c:pt>
                <c:pt idx="4">
                  <c:v>Others</c:v>
                </c:pt>
              </c:strCache>
            </c:strRef>
          </c:cat>
          <c:val>
            <c:numRef>
              <c:f>'Dönemler Arası Sektörel Doğal G'!$I$67:$I$71</c:f>
              <c:numCache>
                <c:formatCode>[$-1041F]#,##0.00;\-#,##0.00</c:formatCode>
                <c:ptCount val="5"/>
                <c:pt idx="0" formatCode="#,##0.00">
                  <c:v>11258.001906462769</c:v>
                </c:pt>
                <c:pt idx="1">
                  <c:v>14396.4242743745</c:v>
                </c:pt>
                <c:pt idx="2" formatCode="#,##0.00">
                  <c:v>12424.0395434989</c:v>
                </c:pt>
                <c:pt idx="3" formatCode="#,##0.00">
                  <c:v>4606.0606995286998</c:v>
                </c:pt>
                <c:pt idx="4" formatCode="#,##0.00">
                  <c:v>2600.9735329047253</c:v>
                </c:pt>
              </c:numCache>
            </c:numRef>
          </c:val>
          <c:extLst>
            <c:ext xmlns:c16="http://schemas.microsoft.com/office/drawing/2014/chart" uri="{C3380CC4-5D6E-409C-BE32-E72D297353CC}">
              <c16:uniqueId val="{0000000A-583F-4553-AED6-66E1666AB7C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'Yıllara göre sektörel karşılaşt'!$C$3</c:f>
              <c:strCache>
                <c:ptCount val="1"/>
                <c:pt idx="0">
                  <c:v>2016</c:v>
                </c:pt>
              </c:strCache>
            </c:strRef>
          </c:tx>
          <c:spPr>
            <a:solidFill>
              <a:schemeClr val="accent1"/>
            </a:solidFill>
            <a:ln>
              <a:noFill/>
            </a:ln>
            <a:effectLst/>
          </c:spPr>
          <c:invertIfNegative val="0"/>
          <c:cat>
            <c:strRef>
              <c:f>'Yıllara göre sektörel karşılaşt'!$B$4:$B$8</c:f>
              <c:strCache>
                <c:ptCount val="5"/>
                <c:pt idx="0">
                  <c:v>Electricity Generation</c:v>
                </c:pt>
                <c:pt idx="1">
                  <c:v>Households</c:v>
                </c:pt>
                <c:pt idx="2">
                  <c:v>Industry</c:v>
                </c:pt>
                <c:pt idx="3">
                  <c:v>Government Offices and Business</c:v>
                </c:pt>
                <c:pt idx="4">
                  <c:v>Others</c:v>
                </c:pt>
              </c:strCache>
            </c:strRef>
          </c:cat>
          <c:val>
            <c:numRef>
              <c:f>'Yıllara göre sektörel karşılaşt'!$C$4:$C$8</c:f>
              <c:numCache>
                <c:formatCode>#,##0.00</c:formatCode>
                <c:ptCount val="5"/>
                <c:pt idx="0">
                  <c:v>16736.28</c:v>
                </c:pt>
                <c:pt idx="1">
                  <c:v>11701.25</c:v>
                </c:pt>
                <c:pt idx="2">
                  <c:v>12600.34</c:v>
                </c:pt>
                <c:pt idx="3">
                  <c:v>3123.33</c:v>
                </c:pt>
                <c:pt idx="4">
                  <c:v>2319.58</c:v>
                </c:pt>
              </c:numCache>
            </c:numRef>
          </c:val>
          <c:extLst>
            <c:ext xmlns:c16="http://schemas.microsoft.com/office/drawing/2014/chart" uri="{C3380CC4-5D6E-409C-BE32-E72D297353CC}">
              <c16:uniqueId val="{00000000-8A18-4412-BE35-5F4E3EBC094C}"/>
            </c:ext>
          </c:extLst>
        </c:ser>
        <c:ser>
          <c:idx val="1"/>
          <c:order val="1"/>
          <c:tx>
            <c:strRef>
              <c:f>'Yıllara göre sektörel karşılaşt'!$D$3</c:f>
              <c:strCache>
                <c:ptCount val="1"/>
                <c:pt idx="0">
                  <c:v>2017</c:v>
                </c:pt>
              </c:strCache>
            </c:strRef>
          </c:tx>
          <c:spPr>
            <a:solidFill>
              <a:schemeClr val="accent2"/>
            </a:solidFill>
            <a:ln>
              <a:noFill/>
            </a:ln>
            <a:effectLst/>
          </c:spPr>
          <c:invertIfNegative val="0"/>
          <c:cat>
            <c:strRef>
              <c:f>'Yıllara göre sektörel karşılaşt'!$B$4:$B$8</c:f>
              <c:strCache>
                <c:ptCount val="5"/>
                <c:pt idx="0">
                  <c:v>Electricity Generation</c:v>
                </c:pt>
                <c:pt idx="1">
                  <c:v>Households</c:v>
                </c:pt>
                <c:pt idx="2">
                  <c:v>Industry</c:v>
                </c:pt>
                <c:pt idx="3">
                  <c:v>Government Offices and Business</c:v>
                </c:pt>
                <c:pt idx="4">
                  <c:v>Others</c:v>
                </c:pt>
              </c:strCache>
            </c:strRef>
          </c:cat>
          <c:val>
            <c:numRef>
              <c:f>'Yıllara göre sektörel karşılaşt'!$D$4:$D$8</c:f>
              <c:numCache>
                <c:formatCode>#,##0.00</c:formatCode>
                <c:ptCount val="5"/>
                <c:pt idx="0">
                  <c:v>20536.52</c:v>
                </c:pt>
                <c:pt idx="1">
                  <c:v>13514.94</c:v>
                </c:pt>
                <c:pt idx="2">
                  <c:v>13372.13</c:v>
                </c:pt>
                <c:pt idx="3">
                  <c:v>3725.76</c:v>
                </c:pt>
                <c:pt idx="4">
                  <c:v>2707.79</c:v>
                </c:pt>
              </c:numCache>
            </c:numRef>
          </c:val>
          <c:extLst>
            <c:ext xmlns:c16="http://schemas.microsoft.com/office/drawing/2014/chart" uri="{C3380CC4-5D6E-409C-BE32-E72D297353CC}">
              <c16:uniqueId val="{00000001-8A18-4412-BE35-5F4E3EBC094C}"/>
            </c:ext>
          </c:extLst>
        </c:ser>
        <c:ser>
          <c:idx val="2"/>
          <c:order val="2"/>
          <c:tx>
            <c:strRef>
              <c:f>'Yıllara göre sektörel karşılaşt'!$E$3</c:f>
              <c:strCache>
                <c:ptCount val="1"/>
                <c:pt idx="0">
                  <c:v>2018</c:v>
                </c:pt>
              </c:strCache>
            </c:strRef>
          </c:tx>
          <c:spPr>
            <a:solidFill>
              <a:schemeClr val="accent3"/>
            </a:solidFill>
            <a:ln>
              <a:noFill/>
            </a:ln>
            <a:effectLst/>
          </c:spPr>
          <c:invertIfNegative val="0"/>
          <c:cat>
            <c:strRef>
              <c:f>'Yıllara göre sektörel karşılaşt'!$B$4:$B$8</c:f>
              <c:strCache>
                <c:ptCount val="5"/>
                <c:pt idx="0">
                  <c:v>Electricity Generation</c:v>
                </c:pt>
                <c:pt idx="1">
                  <c:v>Households</c:v>
                </c:pt>
                <c:pt idx="2">
                  <c:v>Industry</c:v>
                </c:pt>
                <c:pt idx="3">
                  <c:v>Government Offices and Business</c:v>
                </c:pt>
                <c:pt idx="4">
                  <c:v>Others</c:v>
                </c:pt>
              </c:strCache>
            </c:strRef>
          </c:cat>
          <c:val>
            <c:numRef>
              <c:f>'Yıllara göre sektörel karşılaşt'!$E$4:$E$8</c:f>
              <c:numCache>
                <c:formatCode>_(* #,##0.00_);_(* \(#,##0.00\);_(* "-"??_);_(@_)</c:formatCode>
                <c:ptCount val="5"/>
                <c:pt idx="0" formatCode="#,##0.00">
                  <c:v>18191.64</c:v>
                </c:pt>
                <c:pt idx="1">
                  <c:v>12625.172330934</c:v>
                </c:pt>
                <c:pt idx="2">
                  <c:v>11993.225322854682</c:v>
                </c:pt>
                <c:pt idx="3">
                  <c:v>3995.64280422106</c:v>
                </c:pt>
                <c:pt idx="4" formatCode="#,##0.00">
                  <c:v>2398.4633067701607</c:v>
                </c:pt>
              </c:numCache>
            </c:numRef>
          </c:val>
          <c:extLst>
            <c:ext xmlns:c16="http://schemas.microsoft.com/office/drawing/2014/chart" uri="{C3380CC4-5D6E-409C-BE32-E72D297353CC}">
              <c16:uniqueId val="{00000002-8A18-4412-BE35-5F4E3EBC094C}"/>
            </c:ext>
          </c:extLst>
        </c:ser>
        <c:ser>
          <c:idx val="3"/>
          <c:order val="3"/>
          <c:tx>
            <c:strRef>
              <c:f>'Yıllara göre sektörel karşılaşt'!$F$3</c:f>
              <c:strCache>
                <c:ptCount val="1"/>
                <c:pt idx="0">
                  <c:v>2019</c:v>
                </c:pt>
              </c:strCache>
            </c:strRef>
          </c:tx>
          <c:spPr>
            <a:solidFill>
              <a:schemeClr val="accent4"/>
            </a:solidFill>
            <a:ln>
              <a:noFill/>
            </a:ln>
            <a:effectLst/>
          </c:spPr>
          <c:invertIfNegative val="0"/>
          <c:cat>
            <c:strRef>
              <c:f>'Yıllara göre sektörel karşılaşt'!$B$4:$B$8</c:f>
              <c:strCache>
                <c:ptCount val="5"/>
                <c:pt idx="0">
                  <c:v>Electricity Generation</c:v>
                </c:pt>
                <c:pt idx="1">
                  <c:v>Households</c:v>
                </c:pt>
                <c:pt idx="2">
                  <c:v>Industry</c:v>
                </c:pt>
                <c:pt idx="3">
                  <c:v>Government Offices and Business</c:v>
                </c:pt>
                <c:pt idx="4">
                  <c:v>Others</c:v>
                </c:pt>
              </c:strCache>
            </c:strRef>
          </c:cat>
          <c:val>
            <c:numRef>
              <c:f>'Yıllara göre sektörel karşılaşt'!$F$4:$F$8</c:f>
              <c:numCache>
                <c:formatCode>_(* #,##0.00_);_(* \(#,##0.00\);_(* "-"??_);_(@_)</c:formatCode>
                <c:ptCount val="5"/>
                <c:pt idx="0">
                  <c:v>11258.001906462769</c:v>
                </c:pt>
                <c:pt idx="1">
                  <c:v>14396.4242743745</c:v>
                </c:pt>
                <c:pt idx="2">
                  <c:v>12424.0395434989</c:v>
                </c:pt>
                <c:pt idx="3">
                  <c:v>4606.0606995286998</c:v>
                </c:pt>
                <c:pt idx="4">
                  <c:v>2600.9735329047253</c:v>
                </c:pt>
              </c:numCache>
            </c:numRef>
          </c:val>
          <c:extLst>
            <c:ext xmlns:c16="http://schemas.microsoft.com/office/drawing/2014/chart" uri="{C3380CC4-5D6E-409C-BE32-E72D297353CC}">
              <c16:uniqueId val="{00000003-8A18-4412-BE35-5F4E3EBC094C}"/>
            </c:ext>
          </c:extLst>
        </c:ser>
        <c:dLbls>
          <c:showLegendKey val="0"/>
          <c:showVal val="0"/>
          <c:showCatName val="0"/>
          <c:showSerName val="0"/>
          <c:showPercent val="0"/>
          <c:showBubbleSize val="0"/>
        </c:dLbls>
        <c:gapWidth val="219"/>
        <c:overlap val="-27"/>
        <c:axId val="337318880"/>
        <c:axId val="345449744"/>
      </c:barChart>
      <c:catAx>
        <c:axId val="33731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5449744"/>
        <c:crosses val="autoZero"/>
        <c:auto val="1"/>
        <c:lblAlgn val="ctr"/>
        <c:lblOffset val="100"/>
        <c:noMultiLvlLbl val="0"/>
      </c:catAx>
      <c:valAx>
        <c:axId val="345449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7318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'Aylık Sektörel grafikler'!$B$87</c:f>
              <c:strCache>
                <c:ptCount val="1"/>
                <c:pt idx="0">
                  <c:v>Electricity Generation</c:v>
                </c:pt>
              </c:strCache>
            </c:strRef>
          </c:tx>
          <c:spPr>
            <a:solidFill>
              <a:schemeClr val="accent1"/>
            </a:solidFill>
            <a:ln>
              <a:noFill/>
            </a:ln>
            <a:effectLst/>
          </c:spPr>
          <c:invertIfNegative val="0"/>
          <c:cat>
            <c:strRef>
              <c:f>'Aylık Sektörel grafikler'!$C$86:$N$86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grafikler'!$C$87:$N$87</c:f>
              <c:numCache>
                <c:formatCode>#,##0.00</c:formatCode>
                <c:ptCount val="12"/>
                <c:pt idx="0">
                  <c:v>1078.8822518429506</c:v>
                </c:pt>
                <c:pt idx="1">
                  <c:v>736.50663425932976</c:v>
                </c:pt>
                <c:pt idx="2">
                  <c:v>860.19200257768034</c:v>
                </c:pt>
                <c:pt idx="3">
                  <c:v>665.45510967170981</c:v>
                </c:pt>
                <c:pt idx="4">
                  <c:v>668.06087138235989</c:v>
                </c:pt>
                <c:pt idx="5">
                  <c:v>672.12737050724991</c:v>
                </c:pt>
                <c:pt idx="6">
                  <c:v>1221.82555019145</c:v>
                </c:pt>
                <c:pt idx="7">
                  <c:v>1047.1788294679304</c:v>
                </c:pt>
                <c:pt idx="8">
                  <c:v>994.8115901844202</c:v>
                </c:pt>
                <c:pt idx="9">
                  <c:v>964.48990441209025</c:v>
                </c:pt>
                <c:pt idx="10">
                  <c:v>1090.1037849933102</c:v>
                </c:pt>
                <c:pt idx="11">
                  <c:v>1258.3695393722908</c:v>
                </c:pt>
              </c:numCache>
            </c:numRef>
          </c:val>
          <c:extLst>
            <c:ext xmlns:c16="http://schemas.microsoft.com/office/drawing/2014/chart" uri="{C3380CC4-5D6E-409C-BE32-E72D297353CC}">
              <c16:uniqueId val="{00000000-FAA9-42D7-9960-33CB3A93475A}"/>
            </c:ext>
          </c:extLst>
        </c:ser>
        <c:ser>
          <c:idx val="1"/>
          <c:order val="1"/>
          <c:tx>
            <c:strRef>
              <c:f>'Aylık Sektörel grafikler'!$B$89</c:f>
              <c:strCache>
                <c:ptCount val="1"/>
                <c:pt idx="0">
                  <c:v>Households</c:v>
                </c:pt>
              </c:strCache>
            </c:strRef>
          </c:tx>
          <c:spPr>
            <a:solidFill>
              <a:schemeClr val="accent2"/>
            </a:solidFill>
            <a:ln>
              <a:noFill/>
            </a:ln>
            <a:effectLst/>
          </c:spPr>
          <c:invertIfNegative val="0"/>
          <c:cat>
            <c:strRef>
              <c:f>'Aylık Sektörel grafikler'!$C$86:$N$86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grafikler'!$C$88:$N$88</c:f>
              <c:numCache>
                <c:formatCode>#,##0.00</c:formatCode>
                <c:ptCount val="12"/>
                <c:pt idx="0">
                  <c:v>1088.6008189899678</c:v>
                </c:pt>
                <c:pt idx="1">
                  <c:v>1007.0320834145015</c:v>
                </c:pt>
                <c:pt idx="2">
                  <c:v>1130.670434117581</c:v>
                </c:pt>
                <c:pt idx="3">
                  <c:v>1043.9043808179199</c:v>
                </c:pt>
                <c:pt idx="4">
                  <c:v>1014.7802761595103</c:v>
                </c:pt>
                <c:pt idx="5">
                  <c:v>866.26629216158017</c:v>
                </c:pt>
                <c:pt idx="6">
                  <c:v>1028.4648489306405</c:v>
                </c:pt>
                <c:pt idx="7">
                  <c:v>903.34594037777117</c:v>
                </c:pt>
                <c:pt idx="8">
                  <c:v>1032.2806652812305</c:v>
                </c:pt>
                <c:pt idx="9">
                  <c:v>1108.4743034700487</c:v>
                </c:pt>
                <c:pt idx="10">
                  <c:v>1072.667461701601</c:v>
                </c:pt>
                <c:pt idx="11">
                  <c:v>1127.5520380765502</c:v>
                </c:pt>
              </c:numCache>
            </c:numRef>
          </c:val>
          <c:extLst>
            <c:ext xmlns:c16="http://schemas.microsoft.com/office/drawing/2014/chart" uri="{C3380CC4-5D6E-409C-BE32-E72D297353CC}">
              <c16:uniqueId val="{00000001-FAA9-42D7-9960-33CB3A93475A}"/>
            </c:ext>
          </c:extLst>
        </c:ser>
        <c:ser>
          <c:idx val="2"/>
          <c:order val="2"/>
          <c:tx>
            <c:strRef>
              <c:f>'Aylık Sektörel grafikler'!$B$88</c:f>
              <c:strCache>
                <c:ptCount val="1"/>
                <c:pt idx="0">
                  <c:v>Industry</c:v>
                </c:pt>
              </c:strCache>
            </c:strRef>
          </c:tx>
          <c:spPr>
            <a:solidFill>
              <a:schemeClr val="accent3"/>
            </a:solidFill>
            <a:ln>
              <a:noFill/>
            </a:ln>
            <a:effectLst/>
          </c:spPr>
          <c:invertIfNegative val="0"/>
          <c:cat>
            <c:strRef>
              <c:f>'Aylık Sektörel grafikler'!$C$86:$N$86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grafikler'!$C$89:$N$89</c:f>
              <c:numCache>
                <c:formatCode>#,##0.00</c:formatCode>
                <c:ptCount val="12"/>
                <c:pt idx="0">
                  <c:v>3033.9657502142118</c:v>
                </c:pt>
                <c:pt idx="1">
                  <c:v>2540.5567315435219</c:v>
                </c:pt>
                <c:pt idx="2">
                  <c:v>2198.4514819716405</c:v>
                </c:pt>
                <c:pt idx="3">
                  <c:v>1635.6541460687938</c:v>
                </c:pt>
                <c:pt idx="4">
                  <c:v>788.59778320883913</c:v>
                </c:pt>
                <c:pt idx="5">
                  <c:v>288.99492071326955</c:v>
                </c:pt>
                <c:pt idx="6">
                  <c:v>221.60804663801025</c:v>
                </c:pt>
                <c:pt idx="7">
                  <c:v>254.38332082408002</c:v>
                </c:pt>
                <c:pt idx="8">
                  <c:v>250.40689856409</c:v>
                </c:pt>
                <c:pt idx="9">
                  <c:v>390.12655099566985</c:v>
                </c:pt>
                <c:pt idx="10">
                  <c:v>768.11915078099855</c:v>
                </c:pt>
                <c:pt idx="11">
                  <c:v>2025.5594928513706</c:v>
                </c:pt>
              </c:numCache>
            </c:numRef>
          </c:val>
          <c:extLst>
            <c:ext xmlns:c16="http://schemas.microsoft.com/office/drawing/2014/chart" uri="{C3380CC4-5D6E-409C-BE32-E72D297353CC}">
              <c16:uniqueId val="{00000002-FAA9-42D7-9960-33CB3A93475A}"/>
            </c:ext>
          </c:extLst>
        </c:ser>
        <c:ser>
          <c:idx val="3"/>
          <c:order val="3"/>
          <c:tx>
            <c:strRef>
              <c:f>'Aylık Sektörel grafikler'!$B$90</c:f>
              <c:strCache>
                <c:ptCount val="1"/>
                <c:pt idx="0">
                  <c:v>Government Offices and Business</c:v>
                </c:pt>
              </c:strCache>
            </c:strRef>
          </c:tx>
          <c:spPr>
            <a:solidFill>
              <a:schemeClr val="accent4"/>
            </a:solidFill>
            <a:ln>
              <a:noFill/>
            </a:ln>
            <a:effectLst/>
          </c:spPr>
          <c:invertIfNegative val="0"/>
          <c:cat>
            <c:strRef>
              <c:f>'Aylık Sektörel grafikler'!$C$86:$N$86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grafikler'!$C$90:$N$90</c:f>
              <c:numCache>
                <c:formatCode>#,##0.00</c:formatCode>
                <c:ptCount val="12"/>
                <c:pt idx="0">
                  <c:v>722.40149823406989</c:v>
                </c:pt>
                <c:pt idx="1">
                  <c:v>617.68929870357965</c:v>
                </c:pt>
                <c:pt idx="2">
                  <c:v>589.53968361433056</c:v>
                </c:pt>
                <c:pt idx="3">
                  <c:v>486.22346212636995</c:v>
                </c:pt>
                <c:pt idx="4">
                  <c:v>279.57031826912015</c:v>
                </c:pt>
                <c:pt idx="5">
                  <c:v>165.13039043008982</c:v>
                </c:pt>
                <c:pt idx="6">
                  <c:v>176.31407222797003</c:v>
                </c:pt>
                <c:pt idx="7">
                  <c:v>169.36921185385015</c:v>
                </c:pt>
                <c:pt idx="8">
                  <c:v>187.99916673965009</c:v>
                </c:pt>
                <c:pt idx="9">
                  <c:v>248.65872340076987</c:v>
                </c:pt>
                <c:pt idx="10">
                  <c:v>350.3962136085795</c:v>
                </c:pt>
                <c:pt idx="11">
                  <c:v>612.76866032031967</c:v>
                </c:pt>
              </c:numCache>
            </c:numRef>
          </c:val>
          <c:extLst>
            <c:ext xmlns:c16="http://schemas.microsoft.com/office/drawing/2014/chart" uri="{C3380CC4-5D6E-409C-BE32-E72D297353CC}">
              <c16:uniqueId val="{00000003-FAA9-42D7-9960-33CB3A93475A}"/>
            </c:ext>
          </c:extLst>
        </c:ser>
        <c:ser>
          <c:idx val="4"/>
          <c:order val="4"/>
          <c:tx>
            <c:strRef>
              <c:f>'Aylık Sektörel grafikler'!$B$91</c:f>
              <c:strCache>
                <c:ptCount val="1"/>
                <c:pt idx="0">
                  <c:v>Others</c:v>
                </c:pt>
              </c:strCache>
            </c:strRef>
          </c:tx>
          <c:spPr>
            <a:solidFill>
              <a:schemeClr val="accent5"/>
            </a:solidFill>
            <a:ln>
              <a:noFill/>
            </a:ln>
            <a:effectLst/>
          </c:spPr>
          <c:invertIfNegative val="0"/>
          <c:cat>
            <c:strRef>
              <c:f>'Aylık Sektörel grafikler'!$C$86:$N$86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grafikler'!$C$91:$N$91</c:f>
              <c:numCache>
                <c:formatCode>#,##0.00</c:formatCode>
                <c:ptCount val="12"/>
                <c:pt idx="0">
                  <c:v>259.86916824419308</c:v>
                </c:pt>
                <c:pt idx="1">
                  <c:v>224.06379546947383</c:v>
                </c:pt>
                <c:pt idx="2">
                  <c:v>207.42322024351216</c:v>
                </c:pt>
                <c:pt idx="3">
                  <c:v>198.4885443050394</c:v>
                </c:pt>
                <c:pt idx="4">
                  <c:v>243.02618110962104</c:v>
                </c:pt>
                <c:pt idx="5">
                  <c:v>196.75709544150973</c:v>
                </c:pt>
                <c:pt idx="6">
                  <c:v>221.19359694512033</c:v>
                </c:pt>
                <c:pt idx="7">
                  <c:v>206.29604219216299</c:v>
                </c:pt>
                <c:pt idx="8">
                  <c:v>202.98135747784139</c:v>
                </c:pt>
                <c:pt idx="9">
                  <c:v>212.8609253780451</c:v>
                </c:pt>
                <c:pt idx="10">
                  <c:v>211.62408735410929</c:v>
                </c:pt>
                <c:pt idx="11">
                  <c:v>216.38645394400979</c:v>
                </c:pt>
              </c:numCache>
            </c:numRef>
          </c:val>
          <c:extLst>
            <c:ext xmlns:c16="http://schemas.microsoft.com/office/drawing/2014/chart" uri="{C3380CC4-5D6E-409C-BE32-E72D297353CC}">
              <c16:uniqueId val="{00000004-FAA9-42D7-9960-33CB3A93475A}"/>
            </c:ext>
          </c:extLst>
        </c:ser>
        <c:dLbls>
          <c:showLegendKey val="0"/>
          <c:showVal val="0"/>
          <c:showCatName val="0"/>
          <c:showSerName val="0"/>
          <c:showPercent val="0"/>
          <c:showBubbleSize val="0"/>
        </c:dLbls>
        <c:gapWidth val="219"/>
        <c:axId val="347070368"/>
        <c:axId val="347070784"/>
      </c:barChart>
      <c:lineChart>
        <c:grouping val="standard"/>
        <c:varyColors val="0"/>
        <c:ser>
          <c:idx val="5"/>
          <c:order val="5"/>
          <c:tx>
            <c:strRef>
              <c:f>'Aylık Sektörel grafikler'!$B$92</c:f>
              <c:strCache>
                <c:ptCount val="1"/>
                <c:pt idx="0">
                  <c:v>Total</c:v>
                </c:pt>
              </c:strCache>
            </c:strRef>
          </c:tx>
          <c:spPr>
            <a:ln w="28575" cap="rnd">
              <a:solidFill>
                <a:schemeClr val="accent6"/>
              </a:solidFill>
              <a:round/>
            </a:ln>
            <a:effectLst/>
          </c:spPr>
          <c:marker>
            <c:symbol val="none"/>
          </c:marker>
          <c:cat>
            <c:strRef>
              <c:f>'Aylık Sektörel grafikler'!$C$86:$N$86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grafikler'!$C$92:$N$92</c:f>
              <c:numCache>
                <c:formatCode>#,##0.00</c:formatCode>
                <c:ptCount val="12"/>
                <c:pt idx="0">
                  <c:v>6183.7194875253936</c:v>
                </c:pt>
                <c:pt idx="1">
                  <c:v>5125.848543390407</c:v>
                </c:pt>
                <c:pt idx="2">
                  <c:v>4986.2768225247437</c:v>
                </c:pt>
                <c:pt idx="3">
                  <c:v>4029.725642989833</c:v>
                </c:pt>
                <c:pt idx="4">
                  <c:v>2994.035430129451</c:v>
                </c:pt>
                <c:pt idx="5">
                  <c:v>2189.2760692536995</c:v>
                </c:pt>
                <c:pt idx="6">
                  <c:v>2869.406114933191</c:v>
                </c:pt>
                <c:pt idx="7">
                  <c:v>2580.573344715795</c:v>
                </c:pt>
                <c:pt idx="8">
                  <c:v>2668.4796782472322</c:v>
                </c:pt>
                <c:pt idx="9">
                  <c:v>2924.6104076566235</c:v>
                </c:pt>
                <c:pt idx="10">
                  <c:v>3492.9106984385985</c:v>
                </c:pt>
                <c:pt idx="11">
                  <c:v>5240.6361845645406</c:v>
                </c:pt>
              </c:numCache>
            </c:numRef>
          </c:val>
          <c:smooth val="0"/>
          <c:extLst>
            <c:ext xmlns:c16="http://schemas.microsoft.com/office/drawing/2014/chart" uri="{C3380CC4-5D6E-409C-BE32-E72D297353CC}">
              <c16:uniqueId val="{00000005-FAA9-42D7-9960-33CB3A93475A}"/>
            </c:ext>
          </c:extLst>
        </c:ser>
        <c:dLbls>
          <c:showLegendKey val="0"/>
          <c:showVal val="0"/>
          <c:showCatName val="0"/>
          <c:showSerName val="0"/>
          <c:showPercent val="0"/>
          <c:showBubbleSize val="0"/>
        </c:dLbls>
        <c:marker val="1"/>
        <c:smooth val="0"/>
        <c:axId val="340640272"/>
        <c:axId val="454255040"/>
      </c:lineChart>
      <c:catAx>
        <c:axId val="34707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7070784"/>
        <c:crosses val="autoZero"/>
        <c:auto val="1"/>
        <c:lblAlgn val="ctr"/>
        <c:lblOffset val="100"/>
        <c:noMultiLvlLbl val="0"/>
      </c:catAx>
      <c:valAx>
        <c:axId val="3470707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7070368"/>
        <c:crosses val="autoZero"/>
        <c:crossBetween val="between"/>
      </c:valAx>
      <c:valAx>
        <c:axId val="45425504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0640272"/>
        <c:crosses val="max"/>
        <c:crossBetween val="between"/>
      </c:valAx>
      <c:catAx>
        <c:axId val="340640272"/>
        <c:scaling>
          <c:orientation val="minMax"/>
        </c:scaling>
        <c:delete val="1"/>
        <c:axPos val="b"/>
        <c:numFmt formatCode="General" sourceLinked="1"/>
        <c:majorTickMark val="out"/>
        <c:minorTickMark val="none"/>
        <c:tickLblPos val="nextTo"/>
        <c:crossAx val="4542550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'Aylık Sektörel grafikler'!$C$120</c:f>
              <c:strCache>
                <c:ptCount val="1"/>
                <c:pt idx="0">
                  <c:v>Electricity Generation</c:v>
                </c:pt>
              </c:strCache>
            </c:strRef>
          </c:tx>
          <c:spPr>
            <a:ln w="28575" cap="rnd">
              <a:solidFill>
                <a:schemeClr val="accent1"/>
              </a:solidFill>
              <a:round/>
            </a:ln>
            <a:effectLst/>
          </c:spPr>
          <c:marker>
            <c:symbol val="none"/>
          </c:marker>
          <c:cat>
            <c:strRef>
              <c:f>'Aylık Sektörel grafikler'!$B$121:$B$132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grafikler'!$C$121:$C$132</c:f>
              <c:numCache>
                <c:formatCode>_(* #,##0.00_);_(* \(#,##0.00\);_(* "-"??_);_(@_)</c:formatCode>
                <c:ptCount val="12"/>
                <c:pt idx="0">
                  <c:v>1078.8822518429506</c:v>
                </c:pt>
                <c:pt idx="1">
                  <c:v>736.50663425932976</c:v>
                </c:pt>
                <c:pt idx="2">
                  <c:v>860.19200257768034</c:v>
                </c:pt>
                <c:pt idx="3">
                  <c:v>665.45510967170981</c:v>
                </c:pt>
                <c:pt idx="4">
                  <c:v>668.06087138235989</c:v>
                </c:pt>
                <c:pt idx="5">
                  <c:v>672.12737050724991</c:v>
                </c:pt>
                <c:pt idx="6">
                  <c:v>1221.82555019145</c:v>
                </c:pt>
                <c:pt idx="7">
                  <c:v>1047.1788294679304</c:v>
                </c:pt>
                <c:pt idx="8">
                  <c:v>994.8115901844202</c:v>
                </c:pt>
                <c:pt idx="9">
                  <c:v>964.48990441209025</c:v>
                </c:pt>
                <c:pt idx="10">
                  <c:v>1090.1037849933102</c:v>
                </c:pt>
                <c:pt idx="11">
                  <c:v>1258.3695393722908</c:v>
                </c:pt>
              </c:numCache>
            </c:numRef>
          </c:val>
          <c:smooth val="0"/>
          <c:extLst>
            <c:ext xmlns:c16="http://schemas.microsoft.com/office/drawing/2014/chart" uri="{C3380CC4-5D6E-409C-BE32-E72D297353CC}">
              <c16:uniqueId val="{00000000-5EC4-4DF8-B5F3-E39654310380}"/>
            </c:ext>
          </c:extLst>
        </c:ser>
        <c:ser>
          <c:idx val="1"/>
          <c:order val="1"/>
          <c:tx>
            <c:strRef>
              <c:f>'Aylık Sektörel grafikler'!$D$120</c:f>
              <c:strCache>
                <c:ptCount val="1"/>
                <c:pt idx="0">
                  <c:v>Industry</c:v>
                </c:pt>
              </c:strCache>
            </c:strRef>
          </c:tx>
          <c:spPr>
            <a:ln w="28575" cap="rnd">
              <a:solidFill>
                <a:schemeClr val="accent2"/>
              </a:solidFill>
              <a:round/>
            </a:ln>
            <a:effectLst/>
          </c:spPr>
          <c:marker>
            <c:symbol val="none"/>
          </c:marker>
          <c:cat>
            <c:strRef>
              <c:f>'Aylık Sektörel grafikler'!$B$121:$B$132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grafikler'!$D$121:$D$132</c:f>
              <c:numCache>
                <c:formatCode>_(* #,##0.00_);_(* \(#,##0.00\);_(* "-"??_);_(@_)</c:formatCode>
                <c:ptCount val="12"/>
                <c:pt idx="0">
                  <c:v>1088.6008189899678</c:v>
                </c:pt>
                <c:pt idx="1">
                  <c:v>1007.0320834145015</c:v>
                </c:pt>
                <c:pt idx="2">
                  <c:v>1130.670434117581</c:v>
                </c:pt>
                <c:pt idx="3">
                  <c:v>1043.9043808179199</c:v>
                </c:pt>
                <c:pt idx="4">
                  <c:v>1014.7802761595103</c:v>
                </c:pt>
                <c:pt idx="5">
                  <c:v>866.26629216158017</c:v>
                </c:pt>
                <c:pt idx="6">
                  <c:v>1028.4648489306405</c:v>
                </c:pt>
                <c:pt idx="7">
                  <c:v>903.34594037777117</c:v>
                </c:pt>
                <c:pt idx="8">
                  <c:v>1032.2806652812305</c:v>
                </c:pt>
                <c:pt idx="9">
                  <c:v>1108.4743034700487</c:v>
                </c:pt>
                <c:pt idx="10">
                  <c:v>1072.667461701601</c:v>
                </c:pt>
                <c:pt idx="11">
                  <c:v>1127.5520380765502</c:v>
                </c:pt>
              </c:numCache>
            </c:numRef>
          </c:val>
          <c:smooth val="0"/>
          <c:extLst>
            <c:ext xmlns:c16="http://schemas.microsoft.com/office/drawing/2014/chart" uri="{C3380CC4-5D6E-409C-BE32-E72D297353CC}">
              <c16:uniqueId val="{00000001-5EC4-4DF8-B5F3-E39654310380}"/>
            </c:ext>
          </c:extLst>
        </c:ser>
        <c:ser>
          <c:idx val="2"/>
          <c:order val="2"/>
          <c:tx>
            <c:strRef>
              <c:f>'Aylık Sektörel grafikler'!$E$120</c:f>
              <c:strCache>
                <c:ptCount val="1"/>
                <c:pt idx="0">
                  <c:v>Households</c:v>
                </c:pt>
              </c:strCache>
            </c:strRef>
          </c:tx>
          <c:spPr>
            <a:ln w="28575" cap="rnd">
              <a:solidFill>
                <a:schemeClr val="accent3"/>
              </a:solidFill>
              <a:round/>
            </a:ln>
            <a:effectLst/>
          </c:spPr>
          <c:marker>
            <c:symbol val="none"/>
          </c:marker>
          <c:cat>
            <c:strRef>
              <c:f>'Aylık Sektörel grafikler'!$B$121:$B$132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grafikler'!$E$121:$E$132</c:f>
              <c:numCache>
                <c:formatCode>_(* #,##0.00_);_(* \(#,##0.00\);_(* "-"??_);_(@_)</c:formatCode>
                <c:ptCount val="12"/>
                <c:pt idx="0">
                  <c:v>3033.9657502142118</c:v>
                </c:pt>
                <c:pt idx="1">
                  <c:v>2540.5567315435219</c:v>
                </c:pt>
                <c:pt idx="2">
                  <c:v>2198.4514819716405</c:v>
                </c:pt>
                <c:pt idx="3">
                  <c:v>1635.6541460687938</c:v>
                </c:pt>
                <c:pt idx="4">
                  <c:v>788.59778320883913</c:v>
                </c:pt>
                <c:pt idx="5">
                  <c:v>288.99492071326955</c:v>
                </c:pt>
                <c:pt idx="6">
                  <c:v>221.60804663801025</c:v>
                </c:pt>
                <c:pt idx="7">
                  <c:v>254.38332082408002</c:v>
                </c:pt>
                <c:pt idx="8">
                  <c:v>250.40689856409</c:v>
                </c:pt>
                <c:pt idx="9">
                  <c:v>390.12655099566985</c:v>
                </c:pt>
                <c:pt idx="10">
                  <c:v>768.11915078099855</c:v>
                </c:pt>
                <c:pt idx="11">
                  <c:v>2025.5594928513706</c:v>
                </c:pt>
              </c:numCache>
            </c:numRef>
          </c:val>
          <c:smooth val="0"/>
          <c:extLst>
            <c:ext xmlns:c16="http://schemas.microsoft.com/office/drawing/2014/chart" uri="{C3380CC4-5D6E-409C-BE32-E72D297353CC}">
              <c16:uniqueId val="{00000002-5EC4-4DF8-B5F3-E39654310380}"/>
            </c:ext>
          </c:extLst>
        </c:ser>
        <c:ser>
          <c:idx val="3"/>
          <c:order val="3"/>
          <c:tx>
            <c:strRef>
              <c:f>'Aylık Sektörel grafikler'!$F$120</c:f>
              <c:strCache>
                <c:ptCount val="1"/>
                <c:pt idx="0">
                  <c:v>Government Offices and Business</c:v>
                </c:pt>
              </c:strCache>
            </c:strRef>
          </c:tx>
          <c:spPr>
            <a:ln w="28575" cap="rnd">
              <a:solidFill>
                <a:schemeClr val="accent4"/>
              </a:solidFill>
              <a:round/>
            </a:ln>
            <a:effectLst/>
          </c:spPr>
          <c:marker>
            <c:symbol val="none"/>
          </c:marker>
          <c:cat>
            <c:strRef>
              <c:f>'Aylık Sektörel grafikler'!$B$121:$B$132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'Aylık Sektörel grafikler'!$F$121:$F$132</c:f>
              <c:numCache>
                <c:formatCode>_(* #,##0.00_);_(* \(#,##0.00\);_(* "-"??_);_(@_)</c:formatCode>
                <c:ptCount val="12"/>
                <c:pt idx="0">
                  <c:v>722.40149823406989</c:v>
                </c:pt>
                <c:pt idx="1">
                  <c:v>617.68929870357965</c:v>
                </c:pt>
                <c:pt idx="2">
                  <c:v>589.53968361433056</c:v>
                </c:pt>
                <c:pt idx="3">
                  <c:v>486.22346212636995</c:v>
                </c:pt>
                <c:pt idx="4">
                  <c:v>279.57031826912015</c:v>
                </c:pt>
                <c:pt idx="5">
                  <c:v>165.13039043008982</c:v>
                </c:pt>
                <c:pt idx="6">
                  <c:v>176.31407222797003</c:v>
                </c:pt>
                <c:pt idx="7">
                  <c:v>169.36921185385015</c:v>
                </c:pt>
                <c:pt idx="8">
                  <c:v>187.99916673965009</c:v>
                </c:pt>
                <c:pt idx="9">
                  <c:v>248.65872340076987</c:v>
                </c:pt>
                <c:pt idx="10">
                  <c:v>350.3962136085795</c:v>
                </c:pt>
                <c:pt idx="11">
                  <c:v>612.76866032031967</c:v>
                </c:pt>
              </c:numCache>
            </c:numRef>
          </c:val>
          <c:smooth val="0"/>
          <c:extLst>
            <c:ext xmlns:c16="http://schemas.microsoft.com/office/drawing/2014/chart" uri="{C3380CC4-5D6E-409C-BE32-E72D297353CC}">
              <c16:uniqueId val="{00000003-5EC4-4DF8-B5F3-E39654310380}"/>
            </c:ext>
          </c:extLst>
        </c:ser>
        <c:dLbls>
          <c:showLegendKey val="0"/>
          <c:showVal val="0"/>
          <c:showCatName val="0"/>
          <c:showSerName val="0"/>
          <c:showPercent val="0"/>
          <c:showBubbleSize val="0"/>
        </c:dLbls>
        <c:smooth val="0"/>
        <c:axId val="276847552"/>
        <c:axId val="276847968"/>
      </c:lineChart>
      <c:catAx>
        <c:axId val="276847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6847968"/>
        <c:crosses val="autoZero"/>
        <c:auto val="1"/>
        <c:lblAlgn val="ctr"/>
        <c:lblOffset val="100"/>
        <c:noMultiLvlLbl val="0"/>
      </c:catAx>
      <c:valAx>
        <c:axId val="27684796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684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'Taşıma Grafiği'!$B$19</c:f>
              <c:strCache>
                <c:ptCount val="1"/>
                <c:pt idx="0">
                  <c:v>Consumtion of Subscribers</c:v>
                </c:pt>
              </c:strCache>
            </c:strRef>
          </c:tx>
          <c:spPr>
            <a:solidFill>
              <a:schemeClr val="accent1"/>
            </a:solidFill>
            <a:ln>
              <a:noFill/>
            </a:ln>
            <a:effectLst/>
          </c:spPr>
          <c:invertIfNegative val="0"/>
          <c:cat>
            <c:strRef>
              <c:f>'Taşıma Grafiği'!$C$18:$N$18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'Taşıma Grafiği'!$C$19:$N$19</c:f>
              <c:numCache>
                <c:formatCode>#,##0.00</c:formatCode>
                <c:ptCount val="12"/>
                <c:pt idx="0">
                  <c:v>2946.4653455286707</c:v>
                </c:pt>
                <c:pt idx="1">
                  <c:v>2470.7113563639909</c:v>
                </c:pt>
                <c:pt idx="2">
                  <c:v>2136.9391109548901</c:v>
                </c:pt>
                <c:pt idx="3">
                  <c:v>1588.5466711869954</c:v>
                </c:pt>
                <c:pt idx="4">
                  <c:v>767.71640417114907</c:v>
                </c:pt>
                <c:pt idx="5">
                  <c:v>277.62195371520943</c:v>
                </c:pt>
                <c:pt idx="6">
                  <c:v>209.94320993669024</c:v>
                </c:pt>
                <c:pt idx="7">
                  <c:v>242.76029819356998</c:v>
                </c:pt>
                <c:pt idx="8">
                  <c:v>237.1641832732102</c:v>
                </c:pt>
                <c:pt idx="9">
                  <c:v>370.13091750807996</c:v>
                </c:pt>
                <c:pt idx="10">
                  <c:v>738.32061026491874</c:v>
                </c:pt>
                <c:pt idx="11">
                  <c:v>1963.9948727286098</c:v>
                </c:pt>
              </c:numCache>
            </c:numRef>
          </c:val>
          <c:extLst>
            <c:ext xmlns:c16="http://schemas.microsoft.com/office/drawing/2014/chart" uri="{C3380CC4-5D6E-409C-BE32-E72D297353CC}">
              <c16:uniqueId val="{00000000-C715-4C81-AFFE-1D16761EB43D}"/>
            </c:ext>
          </c:extLst>
        </c:ser>
        <c:ser>
          <c:idx val="1"/>
          <c:order val="1"/>
          <c:tx>
            <c:strRef>
              <c:f>'Taşıma Grafiği'!$B$20</c:f>
              <c:strCache>
                <c:ptCount val="1"/>
                <c:pt idx="0">
                  <c:v>Consumtion of Eligible Subscribers-Suppliers is Distribution Licensed Companies</c:v>
                </c:pt>
              </c:strCache>
            </c:strRef>
          </c:tx>
          <c:spPr>
            <a:solidFill>
              <a:schemeClr val="accent2"/>
            </a:solidFill>
            <a:ln>
              <a:noFill/>
            </a:ln>
            <a:effectLst/>
          </c:spPr>
          <c:invertIfNegative val="0"/>
          <c:cat>
            <c:strRef>
              <c:f>'Taşıma Grafiği'!$C$18:$N$18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'Taşıma Grafiği'!$C$20:$N$20</c:f>
              <c:numCache>
                <c:formatCode>#,##0.00</c:formatCode>
                <c:ptCount val="12"/>
                <c:pt idx="0">
                  <c:v>1249.5984709315901</c:v>
                </c:pt>
                <c:pt idx="1">
                  <c:v>1101.0804264259982</c:v>
                </c:pt>
                <c:pt idx="2">
                  <c:v>1097.0561793116181</c:v>
                </c:pt>
                <c:pt idx="3">
                  <c:v>962.8493638406992</c:v>
                </c:pt>
                <c:pt idx="4">
                  <c:v>739.84092615389875</c:v>
                </c:pt>
                <c:pt idx="5">
                  <c:v>517.57520443740009</c:v>
                </c:pt>
                <c:pt idx="6">
                  <c:v>610.70710379026059</c:v>
                </c:pt>
                <c:pt idx="7">
                  <c:v>549.92301013866938</c:v>
                </c:pt>
                <c:pt idx="8">
                  <c:v>610.51453341630952</c:v>
                </c:pt>
                <c:pt idx="9">
                  <c:v>701.99000002589071</c:v>
                </c:pt>
                <c:pt idx="10">
                  <c:v>815.50042376247995</c:v>
                </c:pt>
                <c:pt idx="11">
                  <c:v>1141.5792525818508</c:v>
                </c:pt>
              </c:numCache>
            </c:numRef>
          </c:val>
          <c:extLst>
            <c:ext xmlns:c16="http://schemas.microsoft.com/office/drawing/2014/chart" uri="{C3380CC4-5D6E-409C-BE32-E72D297353CC}">
              <c16:uniqueId val="{00000001-C715-4C81-AFFE-1D16761EB43D}"/>
            </c:ext>
          </c:extLst>
        </c:ser>
        <c:ser>
          <c:idx val="2"/>
          <c:order val="2"/>
          <c:tx>
            <c:strRef>
              <c:f>'Taşıma Grafiği'!$B$21</c:f>
              <c:strCache>
                <c:ptCount val="1"/>
                <c:pt idx="0">
                  <c:v>Amount of Transport Service Provided by Distribution Companies</c:v>
                </c:pt>
              </c:strCache>
            </c:strRef>
          </c:tx>
          <c:spPr>
            <a:solidFill>
              <a:schemeClr val="accent3"/>
            </a:solidFill>
            <a:ln>
              <a:noFill/>
            </a:ln>
            <a:effectLst/>
          </c:spPr>
          <c:invertIfNegative val="0"/>
          <c:cat>
            <c:strRef>
              <c:f>'Taşıma Grafiği'!$C$18:$N$18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'Taşıma Grafiği'!$C$21:$N$21</c:f>
              <c:numCache>
                <c:formatCode>#,##0.00</c:formatCode>
                <c:ptCount val="12"/>
                <c:pt idx="0">
                  <c:v>1649.492856786808</c:v>
                </c:pt>
                <c:pt idx="1">
                  <c:v>1268.8367051433097</c:v>
                </c:pt>
                <c:pt idx="2">
                  <c:v>1422.1098879711799</c:v>
                </c:pt>
                <c:pt idx="3">
                  <c:v>1140.2363413594205</c:v>
                </c:pt>
                <c:pt idx="4">
                  <c:v>1241.5499650245001</c:v>
                </c:pt>
                <c:pt idx="5">
                  <c:v>1166.4245989103206</c:v>
                </c:pt>
                <c:pt idx="6">
                  <c:v>1626.96634537625</c:v>
                </c:pt>
                <c:pt idx="7">
                  <c:v>1514.5338628984098</c:v>
                </c:pt>
                <c:pt idx="8">
                  <c:v>1529.2362896370914</c:v>
                </c:pt>
                <c:pt idx="9">
                  <c:v>1570.1111893110101</c:v>
                </c:pt>
                <c:pt idx="10">
                  <c:v>1636.2789047230788</c:v>
                </c:pt>
                <c:pt idx="11">
                  <c:v>1756.8633585389002</c:v>
                </c:pt>
              </c:numCache>
            </c:numRef>
          </c:val>
          <c:extLst>
            <c:ext xmlns:c16="http://schemas.microsoft.com/office/drawing/2014/chart" uri="{C3380CC4-5D6E-409C-BE32-E72D297353CC}">
              <c16:uniqueId val="{00000002-C715-4C81-AFFE-1D16761EB43D}"/>
            </c:ext>
          </c:extLst>
        </c:ser>
        <c:dLbls>
          <c:showLegendKey val="0"/>
          <c:showVal val="0"/>
          <c:showCatName val="0"/>
          <c:showSerName val="0"/>
          <c:showPercent val="0"/>
          <c:showBubbleSize val="0"/>
        </c:dLbls>
        <c:gapWidth val="219"/>
        <c:overlap val="-27"/>
        <c:axId val="170545232"/>
        <c:axId val="170543984"/>
      </c:barChart>
      <c:catAx>
        <c:axId val="17054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543984"/>
        <c:crosses val="autoZero"/>
        <c:auto val="1"/>
        <c:lblAlgn val="ctr"/>
        <c:lblOffset val="100"/>
        <c:noMultiLvlLbl val="0"/>
      </c:catAx>
      <c:valAx>
        <c:axId val="1705439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54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7859434237386993E-2"/>
          <c:y val="4.4506252193918766E-2"/>
          <c:w val="0.911077244376711"/>
          <c:h val="0.72639168188659786"/>
        </c:manualLayout>
      </c:layout>
      <c:barChart>
        <c:barDir val="col"/>
        <c:grouping val="stacked"/>
        <c:varyColors val="0"/>
        <c:ser>
          <c:idx val="0"/>
          <c:order val="0"/>
          <c:tx>
            <c:strRef>
              <c:f>Sayfa3!$C$49</c:f>
              <c:strCache>
                <c:ptCount val="1"/>
                <c:pt idx="0">
                  <c:v>Natural Gas Cost</c:v>
                </c:pt>
              </c:strCache>
            </c:strRef>
          </c:tx>
          <c:spPr>
            <a:solidFill>
              <a:schemeClr val="accent1"/>
            </a:solidFill>
            <a:ln>
              <a:noFill/>
            </a:ln>
            <a:effectLst/>
          </c:spPr>
          <c:invertIfNegative val="0"/>
          <c:dLbls>
            <c:dLbl>
              <c:idx val="0"/>
              <c:tx>
                <c:rich>
                  <a:bodyPr/>
                  <a:lstStyle/>
                  <a:p>
                    <a:r>
                      <a:rPr lang="en-US"/>
                      <a:t>66,25%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E6-49D1-8F7C-C79268DDAEFE}"/>
                </c:ext>
              </c:extLst>
            </c:dLbl>
            <c:dLbl>
              <c:idx val="1"/>
              <c:tx>
                <c:rich>
                  <a:bodyPr/>
                  <a:lstStyle/>
                  <a:p>
                    <a:r>
                      <a:rPr lang="en-US"/>
                      <a:t>72,74%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E6-49D1-8F7C-C79268DDAEFE}"/>
                </c:ext>
              </c:extLst>
            </c:dLbl>
            <c:dLbl>
              <c:idx val="2"/>
              <c:tx>
                <c:rich>
                  <a:bodyPr/>
                  <a:lstStyle/>
                  <a:p>
                    <a:r>
                      <a:rPr lang="en-US"/>
                      <a:t>66,87%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AE6-49D1-8F7C-C79268DDAEFE}"/>
                </c:ext>
              </c:extLst>
            </c:dLbl>
            <c:dLbl>
              <c:idx val="3"/>
              <c:tx>
                <c:rich>
                  <a:bodyPr/>
                  <a:lstStyle/>
                  <a:p>
                    <a:r>
                      <a:rPr lang="en-US"/>
                      <a:t>74,66%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AE6-49D1-8F7C-C79268DDAE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Sayfa3!$A$50:$B$53</c:f>
              <c:multiLvlStrCache>
                <c:ptCount val="4"/>
                <c:lvl>
                  <c:pt idx="0">
                    <c:v>Household</c:v>
                  </c:pt>
                  <c:pt idx="1">
                    <c:v>Industry</c:v>
                  </c:pt>
                  <c:pt idx="2">
                    <c:v>Household</c:v>
                  </c:pt>
                  <c:pt idx="3">
                    <c:v>Industry</c:v>
                  </c:pt>
                </c:lvl>
                <c:lvl>
                  <c:pt idx="0">
                    <c:v>I.Half-Year</c:v>
                  </c:pt>
                  <c:pt idx="2">
                    <c:v>II.Half-Year</c:v>
                  </c:pt>
                </c:lvl>
              </c:multiLvlStrCache>
            </c:multiLvlStrRef>
          </c:cat>
          <c:val>
            <c:numRef>
              <c:f>Sayfa3!$C$50:$C$53</c:f>
              <c:numCache>
                <c:formatCode>General</c:formatCode>
                <c:ptCount val="4"/>
                <c:pt idx="0">
                  <c:v>0.89001399999999997</c:v>
                </c:pt>
                <c:pt idx="1">
                  <c:v>1.3515269999999999</c:v>
                </c:pt>
                <c:pt idx="2">
                  <c:v>1.1594979999999999</c:v>
                </c:pt>
                <c:pt idx="3">
                  <c:v>1.516921</c:v>
                </c:pt>
              </c:numCache>
            </c:numRef>
          </c:val>
          <c:extLst>
            <c:ext xmlns:c16="http://schemas.microsoft.com/office/drawing/2014/chart" uri="{C3380CC4-5D6E-409C-BE32-E72D297353CC}">
              <c16:uniqueId val="{00000004-6AE6-49D1-8F7C-C79268DDAEFE}"/>
            </c:ext>
          </c:extLst>
        </c:ser>
        <c:ser>
          <c:idx val="1"/>
          <c:order val="1"/>
          <c:tx>
            <c:strRef>
              <c:f>Sayfa3!$D$49</c:f>
              <c:strCache>
                <c:ptCount val="1"/>
                <c:pt idx="0">
                  <c:v>System Usage Cost</c:v>
                </c:pt>
              </c:strCache>
            </c:strRef>
          </c:tx>
          <c:spPr>
            <a:solidFill>
              <a:schemeClr val="accent2"/>
            </a:solidFill>
            <a:ln>
              <a:noFill/>
            </a:ln>
            <a:effectLst/>
          </c:spPr>
          <c:invertIfNegative val="0"/>
          <c:dLbls>
            <c:dLbl>
              <c:idx val="0"/>
              <c:tx>
                <c:rich>
                  <a:bodyPr/>
                  <a:lstStyle/>
                  <a:p>
                    <a:r>
                      <a:rPr lang="en-US"/>
                      <a:t>16,50%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AE6-49D1-8F7C-C79268DDAEFE}"/>
                </c:ext>
              </c:extLst>
            </c:dLbl>
            <c:dLbl>
              <c:idx val="1"/>
              <c:tx>
                <c:rich>
                  <a:bodyPr/>
                  <a:lstStyle/>
                  <a:p>
                    <a:r>
                      <a:rPr lang="en-US"/>
                      <a:t>10,01%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AE6-49D1-8F7C-C79268DDAEFE}"/>
                </c:ext>
              </c:extLst>
            </c:dLbl>
            <c:dLbl>
              <c:idx val="2"/>
              <c:tx>
                <c:rich>
                  <a:bodyPr/>
                  <a:lstStyle/>
                  <a:p>
                    <a:r>
                      <a:rPr lang="en-US"/>
                      <a:t>16,19%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AE6-49D1-8F7C-C79268DDAEFE}"/>
                </c:ext>
              </c:extLst>
            </c:dLbl>
            <c:dLbl>
              <c:idx val="3"/>
              <c:tx>
                <c:rich>
                  <a:bodyPr/>
                  <a:lstStyle/>
                  <a:p>
                    <a:r>
                      <a:rPr lang="en-US"/>
                      <a:t>8,63%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AE6-49D1-8F7C-C79268DDAE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Sayfa3!$A$50:$B$53</c:f>
              <c:multiLvlStrCache>
                <c:ptCount val="4"/>
                <c:lvl>
                  <c:pt idx="0">
                    <c:v>Household</c:v>
                  </c:pt>
                  <c:pt idx="1">
                    <c:v>Industry</c:v>
                  </c:pt>
                  <c:pt idx="2">
                    <c:v>Household</c:v>
                  </c:pt>
                  <c:pt idx="3">
                    <c:v>Industry</c:v>
                  </c:pt>
                </c:lvl>
                <c:lvl>
                  <c:pt idx="0">
                    <c:v>I.Half-Year</c:v>
                  </c:pt>
                  <c:pt idx="2">
                    <c:v>II.Half-Year</c:v>
                  </c:pt>
                </c:lvl>
              </c:multiLvlStrCache>
            </c:multiLvlStrRef>
          </c:cat>
          <c:val>
            <c:numRef>
              <c:f>Sayfa3!$D$50:$D$53</c:f>
              <c:numCache>
                <c:formatCode>General</c:formatCode>
                <c:ptCount val="4"/>
                <c:pt idx="0">
                  <c:v>0.22858300000000001</c:v>
                </c:pt>
                <c:pt idx="1">
                  <c:v>0.14152100000000001</c:v>
                </c:pt>
                <c:pt idx="2">
                  <c:v>0.26761000000000001</c:v>
                </c:pt>
                <c:pt idx="3">
                  <c:v>0.16392499999999999</c:v>
                </c:pt>
              </c:numCache>
            </c:numRef>
          </c:val>
          <c:extLst>
            <c:ext xmlns:c16="http://schemas.microsoft.com/office/drawing/2014/chart" uri="{C3380CC4-5D6E-409C-BE32-E72D297353CC}">
              <c16:uniqueId val="{00000009-6AE6-49D1-8F7C-C79268DDAEFE}"/>
            </c:ext>
          </c:extLst>
        </c:ser>
        <c:ser>
          <c:idx val="2"/>
          <c:order val="2"/>
          <c:tx>
            <c:strRef>
              <c:f>Sayfa3!$E$49</c:f>
              <c:strCache>
                <c:ptCount val="1"/>
                <c:pt idx="0">
                  <c:v>VAT</c:v>
                </c:pt>
              </c:strCache>
            </c:strRef>
          </c:tx>
          <c:spPr>
            <a:solidFill>
              <a:schemeClr val="accent3"/>
            </a:solidFill>
            <a:ln>
              <a:noFill/>
            </a:ln>
            <a:effectLst/>
          </c:spPr>
          <c:invertIfNegative val="0"/>
          <c:dLbls>
            <c:dLbl>
              <c:idx val="0"/>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AE6-49D1-8F7C-C79268DDAEFE}"/>
                </c:ext>
              </c:extLst>
            </c:dLbl>
            <c:dLbl>
              <c:idx val="1"/>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AE6-49D1-8F7C-C79268DDAEFE}"/>
                </c:ext>
              </c:extLst>
            </c:dLbl>
            <c:dLbl>
              <c:idx val="2"/>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AE6-49D1-8F7C-C79268DDAEFE}"/>
                </c:ext>
              </c:extLst>
            </c:dLbl>
            <c:dLbl>
              <c:idx val="3"/>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AE6-49D1-8F7C-C79268DDAE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Sayfa3!$A$50:$B$53</c:f>
              <c:multiLvlStrCache>
                <c:ptCount val="4"/>
                <c:lvl>
                  <c:pt idx="0">
                    <c:v>Household</c:v>
                  </c:pt>
                  <c:pt idx="1">
                    <c:v>Industry</c:v>
                  </c:pt>
                  <c:pt idx="2">
                    <c:v>Household</c:v>
                  </c:pt>
                  <c:pt idx="3">
                    <c:v>Industry</c:v>
                  </c:pt>
                </c:lvl>
                <c:lvl>
                  <c:pt idx="0">
                    <c:v>I.Half-Year</c:v>
                  </c:pt>
                  <c:pt idx="2">
                    <c:v>II.Half-Year</c:v>
                  </c:pt>
                </c:lvl>
              </c:multiLvlStrCache>
            </c:multiLvlStrRef>
          </c:cat>
          <c:val>
            <c:numRef>
              <c:f>Sayfa3!$E$50:$E$53</c:f>
              <c:numCache>
                <c:formatCode>General</c:formatCode>
                <c:ptCount val="4"/>
                <c:pt idx="0">
                  <c:v>2.3E-2</c:v>
                </c:pt>
                <c:pt idx="1">
                  <c:v>2.3E-2</c:v>
                </c:pt>
                <c:pt idx="2">
                  <c:v>2.3E-2</c:v>
                </c:pt>
                <c:pt idx="3">
                  <c:v>2.3E-2</c:v>
                </c:pt>
              </c:numCache>
            </c:numRef>
          </c:val>
          <c:extLst>
            <c:ext xmlns:c16="http://schemas.microsoft.com/office/drawing/2014/chart" uri="{C3380CC4-5D6E-409C-BE32-E72D297353CC}">
              <c16:uniqueId val="{0000000E-6AE6-49D1-8F7C-C79268DDAEFE}"/>
            </c:ext>
          </c:extLst>
        </c:ser>
        <c:ser>
          <c:idx val="3"/>
          <c:order val="3"/>
          <c:tx>
            <c:strRef>
              <c:f>Sayfa3!$F$49</c:f>
              <c:strCache>
                <c:ptCount val="1"/>
                <c:pt idx="0">
                  <c:v>SCT</c:v>
                </c:pt>
              </c:strCache>
            </c:strRef>
          </c:tx>
          <c:spPr>
            <a:solidFill>
              <a:schemeClr val="accent4"/>
            </a:solidFill>
            <a:ln>
              <a:noFill/>
            </a:ln>
            <a:effectLst/>
          </c:spPr>
          <c:invertIfNegative val="0"/>
          <c:dLbls>
            <c:dLbl>
              <c:idx val="0"/>
              <c:layout>
                <c:manualLayout>
                  <c:x val="2.3894862604540022E-3"/>
                  <c:y val="-4.4506252193918801E-2"/>
                </c:manualLayout>
              </c:layout>
              <c:tx>
                <c:rich>
                  <a:bodyPr/>
                  <a:lstStyle/>
                  <a:p>
                    <a:r>
                      <a:rPr lang="en-US"/>
                      <a:t>2,00%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AE6-49D1-8F7C-C79268DDAEFE}"/>
                </c:ext>
              </c:extLst>
            </c:dLbl>
            <c:dLbl>
              <c:idx val="1"/>
              <c:layout>
                <c:manualLayout>
                  <c:x val="-4.7789725209079611E-3"/>
                  <c:y val="-4.0797397844425536E-2"/>
                </c:manualLayout>
              </c:layout>
              <c:tx>
                <c:rich>
                  <a:bodyPr/>
                  <a:lstStyle/>
                  <a:p>
                    <a:r>
                      <a:rPr lang="en-US"/>
                      <a:t>1,99%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AE6-49D1-8F7C-C79268DDAEFE}"/>
                </c:ext>
              </c:extLst>
            </c:dLbl>
            <c:dLbl>
              <c:idx val="2"/>
              <c:layout>
                <c:manualLayout>
                  <c:x val="-4.7789725209080045E-3"/>
                  <c:y val="-3.7088543494932319E-2"/>
                </c:manualLayout>
              </c:layout>
              <c:tx>
                <c:rich>
                  <a:bodyPr/>
                  <a:lstStyle/>
                  <a:p>
                    <a:r>
                      <a:rPr lang="en-US"/>
                      <a:t>1,69%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AE6-49D1-8F7C-C79268DDAEFE}"/>
                </c:ext>
              </c:extLst>
            </c:dLbl>
            <c:dLbl>
              <c:idx val="3"/>
              <c:layout>
                <c:manualLayout>
                  <c:x val="-2.3894862604540022E-3"/>
                  <c:y val="-3.7088543494932312E-2"/>
                </c:manualLayout>
              </c:layout>
              <c:tx>
                <c:rich>
                  <a:bodyPr/>
                  <a:lstStyle/>
                  <a:p>
                    <a:r>
                      <a:rPr lang="en-US"/>
                      <a:t>1,46%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6AE6-49D1-8F7C-C79268DDAE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Sayfa3!$A$50:$B$53</c:f>
              <c:multiLvlStrCache>
                <c:ptCount val="4"/>
                <c:lvl>
                  <c:pt idx="0">
                    <c:v>Household</c:v>
                  </c:pt>
                  <c:pt idx="1">
                    <c:v>Industry</c:v>
                  </c:pt>
                  <c:pt idx="2">
                    <c:v>Household</c:v>
                  </c:pt>
                  <c:pt idx="3">
                    <c:v>Industry</c:v>
                  </c:pt>
                </c:lvl>
                <c:lvl>
                  <c:pt idx="0">
                    <c:v>I.Half-Year</c:v>
                  </c:pt>
                  <c:pt idx="2">
                    <c:v>II.Half-Year</c:v>
                  </c:pt>
                </c:lvl>
              </c:multiLvlStrCache>
            </c:multiLvlStrRef>
          </c:cat>
          <c:val>
            <c:numRef>
              <c:f>Sayfa3!$F$50:$F$53</c:f>
              <c:numCache>
                <c:formatCode>General</c:formatCode>
                <c:ptCount val="4"/>
                <c:pt idx="0">
                  <c:v>0.205487</c:v>
                </c:pt>
                <c:pt idx="1">
                  <c:v>0.27288899999999999</c:v>
                </c:pt>
                <c:pt idx="2">
                  <c:v>0.261019</c:v>
                </c:pt>
                <c:pt idx="3">
                  <c:v>0.30669200000000002</c:v>
                </c:pt>
              </c:numCache>
            </c:numRef>
          </c:val>
          <c:extLst>
            <c:ext xmlns:c16="http://schemas.microsoft.com/office/drawing/2014/chart" uri="{C3380CC4-5D6E-409C-BE32-E72D297353CC}">
              <c16:uniqueId val="{00000013-6AE6-49D1-8F7C-C79268DDAEFE}"/>
            </c:ext>
          </c:extLst>
        </c:ser>
        <c:dLbls>
          <c:showLegendKey val="0"/>
          <c:showVal val="0"/>
          <c:showCatName val="0"/>
          <c:showSerName val="0"/>
          <c:showPercent val="0"/>
          <c:showBubbleSize val="0"/>
        </c:dLbls>
        <c:gapWidth val="150"/>
        <c:overlap val="100"/>
        <c:axId val="540393856"/>
        <c:axId val="317941008"/>
      </c:barChart>
      <c:catAx>
        <c:axId val="540393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7941008"/>
        <c:crosses val="autoZero"/>
        <c:auto val="1"/>
        <c:lblAlgn val="ctr"/>
        <c:lblOffset val="100"/>
        <c:noMultiLvlLbl val="0"/>
      </c:catAx>
      <c:valAx>
        <c:axId val="31794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4039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7E36997-8F54-4E2E-996F-07BC39C75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181</Pages>
  <Words>38321</Words>
  <Characters>218430</Characters>
  <Application>Microsoft Office Word</Application>
  <DocSecurity>0</DocSecurity>
  <Lines>1820</Lines>
  <Paragraphs>512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256239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dc:description/>
  <cp:lastModifiedBy>İlkay ARIÖZ</cp:lastModifiedBy>
  <cp:revision>2</cp:revision>
  <cp:lastPrinted>2017-05-08T11:05:00Z</cp:lastPrinted>
  <dcterms:created xsi:type="dcterms:W3CDTF">2020-08-07T12:23:00Z</dcterms:created>
  <dcterms:modified xsi:type="dcterms:W3CDTF">2020-08-07T12:23:00Z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