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3D48C" w14:textId="77777777" w:rsidR="004F70A3" w:rsidRPr="006268B3" w:rsidRDefault="004F70A3" w:rsidP="004F70A3">
      <w:pPr>
        <w:spacing w:before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bookmarkStart w:id="0" w:name="_Hlk243390221"/>
      <w:bookmarkStart w:id="1" w:name="_Hlk215472488"/>
      <w:r w:rsidRPr="006268B3">
        <w:rPr>
          <w:rFonts w:ascii="Times New Roman" w:hAnsi="Times New Roman" w:cs="Times New Roman"/>
          <w:sz w:val="22"/>
          <w:szCs w:val="22"/>
          <w:u w:val="single"/>
        </w:rPr>
        <w:t>Enerji Piyasası Düzenleme Kurumundan</w:t>
      </w:r>
      <w:bookmarkEnd w:id="0"/>
      <w:r w:rsidRPr="006268B3">
        <w:rPr>
          <w:rFonts w:ascii="Times New Roman" w:hAnsi="Times New Roman" w:cs="Times New Roman"/>
          <w:sz w:val="22"/>
          <w:szCs w:val="22"/>
          <w:u w:val="single"/>
        </w:rPr>
        <w:t>:</w:t>
      </w:r>
    </w:p>
    <w:p w14:paraId="7F3D9D5A" w14:textId="77777777" w:rsidR="004F70A3" w:rsidRPr="006268B3" w:rsidRDefault="004F70A3" w:rsidP="004F70A3">
      <w:pPr>
        <w:spacing w:before="120" w:line="300" w:lineRule="auto"/>
        <w:ind w:firstLine="39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268B3">
        <w:rPr>
          <w:rFonts w:ascii="Times New Roman" w:hAnsi="Times New Roman" w:cs="Times New Roman"/>
          <w:b/>
          <w:sz w:val="22"/>
          <w:szCs w:val="22"/>
        </w:rPr>
        <w:t>KURUL KARARI</w:t>
      </w:r>
    </w:p>
    <w:p w14:paraId="79CA8320" w14:textId="7FED25D9" w:rsidR="004F70A3" w:rsidRPr="006268B3" w:rsidRDefault="004F70A3" w:rsidP="004F70A3">
      <w:pPr>
        <w:spacing w:before="120" w:after="120" w:line="300" w:lineRule="auto"/>
        <w:ind w:firstLine="39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6268B3">
        <w:rPr>
          <w:rFonts w:ascii="Times New Roman" w:hAnsi="Times New Roman" w:cs="Times New Roman"/>
          <w:b/>
          <w:sz w:val="22"/>
          <w:szCs w:val="22"/>
        </w:rPr>
        <w:t xml:space="preserve">Karar No: </w:t>
      </w:r>
      <w:r w:rsidRPr="006268B3">
        <w:rPr>
          <w:rFonts w:ascii="Times New Roman" w:hAnsi="Times New Roman" w:cs="Times New Roman"/>
          <w:bCs/>
          <w:sz w:val="22"/>
          <w:szCs w:val="22"/>
        </w:rPr>
        <w:t>14967</w:t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 w:rsidRPr="006268B3">
        <w:rPr>
          <w:rFonts w:ascii="Times New Roman" w:hAnsi="Times New Roman" w:cs="Times New Roman"/>
          <w:bCs/>
          <w:sz w:val="22"/>
          <w:szCs w:val="22"/>
        </w:rPr>
        <w:tab/>
      </w:r>
      <w:r>
        <w:rPr>
          <w:rFonts w:ascii="Times New Roman" w:hAnsi="Times New Roman" w:cs="Times New Roman"/>
          <w:bCs/>
          <w:sz w:val="22"/>
          <w:szCs w:val="22"/>
        </w:rPr>
        <w:t xml:space="preserve">                </w:t>
      </w:r>
      <w:r w:rsidRPr="006268B3">
        <w:rPr>
          <w:rFonts w:ascii="Times New Roman" w:hAnsi="Times New Roman" w:cs="Times New Roman"/>
          <w:b/>
          <w:sz w:val="22"/>
          <w:szCs w:val="22"/>
        </w:rPr>
        <w:t>Karar Tarihi: </w:t>
      </w:r>
      <w:r w:rsidRPr="006268B3">
        <w:rPr>
          <w:rFonts w:ascii="Times New Roman" w:hAnsi="Times New Roman" w:cs="Times New Roman"/>
          <w:bCs/>
          <w:sz w:val="22"/>
          <w:szCs w:val="22"/>
        </w:rPr>
        <w:t>15/10/2026</w:t>
      </w:r>
    </w:p>
    <w:p w14:paraId="69155616" w14:textId="77777777" w:rsidR="004F70A3" w:rsidRPr="006268B3" w:rsidRDefault="004F70A3" w:rsidP="004F70A3">
      <w:pPr>
        <w:spacing w:line="300" w:lineRule="auto"/>
        <w:ind w:firstLine="39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29486BF" w14:textId="77777777" w:rsidR="004F70A3" w:rsidRPr="006268B3" w:rsidRDefault="004F70A3" w:rsidP="004F70A3">
      <w:pPr>
        <w:pStyle w:val="ListeParagraf"/>
        <w:spacing w:after="0" w:line="300" w:lineRule="auto"/>
        <w:ind w:left="0" w:firstLine="397"/>
        <w:rPr>
          <w:rFonts w:ascii="Times New Roman" w:hAnsi="Times New Roman" w:cs="Times New Roman"/>
        </w:rPr>
      </w:pPr>
      <w:r w:rsidRPr="006268B3">
        <w:rPr>
          <w:rFonts w:ascii="Times New Roman" w:hAnsi="Times New Roman" w:cs="Times New Roman"/>
        </w:rPr>
        <w:t>Enerji Piyasası Düzenleme Kurulunun 15/10/2026 tarihli toplantısında;</w:t>
      </w:r>
    </w:p>
    <w:p w14:paraId="470237C9" w14:textId="77777777" w:rsidR="004F70A3" w:rsidRPr="006268B3" w:rsidRDefault="004F70A3" w:rsidP="004F70A3">
      <w:pPr>
        <w:pStyle w:val="ListeParagraf"/>
        <w:spacing w:after="0" w:line="300" w:lineRule="auto"/>
        <w:ind w:left="757"/>
        <w:jc w:val="both"/>
        <w:rPr>
          <w:rFonts w:ascii="Times New Roman" w:hAnsi="Times New Roman" w:cs="Times New Roman"/>
        </w:rPr>
      </w:pPr>
    </w:p>
    <w:p w14:paraId="3B22F129" w14:textId="77777777" w:rsidR="004F70A3" w:rsidRPr="006268B3" w:rsidRDefault="004F70A3" w:rsidP="004F70A3">
      <w:pPr>
        <w:pStyle w:val="ListeParagraf"/>
        <w:numPr>
          <w:ilvl w:val="0"/>
          <w:numId w:val="9"/>
        </w:numPr>
        <w:spacing w:after="120" w:line="300" w:lineRule="auto"/>
        <w:jc w:val="both"/>
        <w:rPr>
          <w:rFonts w:ascii="Times New Roman" w:hAnsi="Times New Roman" w:cs="Times New Roman"/>
        </w:rPr>
      </w:pPr>
      <w:r w:rsidRPr="006268B3">
        <w:rPr>
          <w:rFonts w:ascii="Times New Roman" w:hAnsi="Times New Roman" w:cs="Times New Roman"/>
          <w:bCs/>
        </w:rPr>
        <w:t xml:space="preserve">14/2/2026 tarihli ve 33168 sayılı Resmî </w:t>
      </w:r>
      <w:proofErr w:type="spellStart"/>
      <w:r w:rsidRPr="006268B3">
        <w:rPr>
          <w:rFonts w:ascii="Times New Roman" w:hAnsi="Times New Roman" w:cs="Times New Roman"/>
          <w:bCs/>
        </w:rPr>
        <w:t>Gazete’de</w:t>
      </w:r>
      <w:proofErr w:type="spellEnd"/>
      <w:r w:rsidRPr="006268B3">
        <w:rPr>
          <w:rFonts w:ascii="Times New Roman" w:hAnsi="Times New Roman" w:cs="Times New Roman"/>
          <w:bCs/>
        </w:rPr>
        <w:t xml:space="preserve"> yayımlanan E</w:t>
      </w:r>
      <w:r w:rsidRPr="006268B3">
        <w:rPr>
          <w:rFonts w:ascii="Times New Roman" w:hAnsi="Times New Roman" w:cs="Times New Roman"/>
        </w:rPr>
        <w:t>nerji Piyasalarında ve Çevresel Piyasalarda Şeffaflığa ve Piyasa Bozucu Davranışlara İlişkin Yönetmeliğin (Yönetmelik) 5 inci maddesinin üçüncü fıkrası kapsamında, Dâhilî Bilgi Platformunda Açıklanacak Asgarî Veriler Listesinin (Asgarî Veriler Listesi) ekteki şekilde belirlenmesine,</w:t>
      </w:r>
    </w:p>
    <w:p w14:paraId="468A9540" w14:textId="77777777" w:rsidR="004F70A3" w:rsidRPr="006268B3" w:rsidRDefault="004F70A3" w:rsidP="004F70A3">
      <w:pPr>
        <w:pStyle w:val="ListeParagraf"/>
        <w:numPr>
          <w:ilvl w:val="0"/>
          <w:numId w:val="9"/>
        </w:numPr>
        <w:spacing w:after="120" w:line="300" w:lineRule="auto"/>
        <w:jc w:val="both"/>
        <w:rPr>
          <w:rFonts w:ascii="Times New Roman" w:hAnsi="Times New Roman" w:cs="Times New Roman"/>
        </w:rPr>
      </w:pPr>
      <w:r w:rsidRPr="006268B3">
        <w:rPr>
          <w:rFonts w:ascii="Times New Roman" w:hAnsi="Times New Roman" w:cs="Times New Roman"/>
        </w:rPr>
        <w:t>Asgarî Veriler Listesinde yer alan verilerin basiret sahibi bir piyasa katılımcısının, enerji ve çevre ürünleriyle ilgili işlem yapma veya alım-satım teklifi verme kararının temelinin bir parçası olarak kullanması muhtemel bilgiler olduğunun kabulüne;</w:t>
      </w:r>
    </w:p>
    <w:p w14:paraId="4D8C8C8B" w14:textId="77777777" w:rsidR="004F70A3" w:rsidRPr="006268B3" w:rsidRDefault="004F70A3" w:rsidP="004F70A3">
      <w:pPr>
        <w:pStyle w:val="ListeParagraf"/>
        <w:numPr>
          <w:ilvl w:val="0"/>
          <w:numId w:val="9"/>
        </w:numPr>
        <w:spacing w:after="120" w:line="300" w:lineRule="auto"/>
        <w:jc w:val="both"/>
        <w:rPr>
          <w:rFonts w:ascii="Times New Roman" w:hAnsi="Times New Roman" w:cs="Times New Roman"/>
        </w:rPr>
      </w:pPr>
      <w:r w:rsidRPr="006268B3">
        <w:rPr>
          <w:rFonts w:ascii="Times New Roman" w:hAnsi="Times New Roman" w:cs="Times New Roman"/>
        </w:rPr>
        <w:t>Piyasa katılımcıları tarafından Asgarî Veriler Listesinde yer alan verilerden;</w:t>
      </w:r>
    </w:p>
    <w:p w14:paraId="23F89799" w14:textId="77777777" w:rsidR="004F70A3" w:rsidRPr="006268B3" w:rsidRDefault="004F70A3" w:rsidP="004F70A3">
      <w:pPr>
        <w:spacing w:after="120" w:line="300" w:lineRule="auto"/>
        <w:ind w:left="90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sz w:val="22"/>
          <w:szCs w:val="22"/>
        </w:rPr>
        <w:t>a) Belirli bir eşik değer öngörülmüş olanlar (1, 2, 3 ve 8 numaralı veriler) bakımından, eşik değerin üzerinde kalan durum ve olaylara ilişkin bilgilerin, dâhilî bilgi tanımının unsurlarından kamuya açıklanmamış olma ve gerçekleşmiş veya gerçekleşmesi muhtemel olma unsurlarını sağlamaları kaydıyla her durumda,</w:t>
      </w:r>
    </w:p>
    <w:p w14:paraId="12DCA007" w14:textId="77777777" w:rsidR="004F70A3" w:rsidRPr="006268B3" w:rsidRDefault="004F70A3" w:rsidP="004F70A3">
      <w:pPr>
        <w:spacing w:after="120" w:line="300" w:lineRule="auto"/>
        <w:ind w:left="90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sz w:val="22"/>
          <w:szCs w:val="22"/>
        </w:rPr>
        <w:t xml:space="preserve">b) Belirli bir eşik değer öngörülmüş olanlar (1, 2, 3 ve 8 numaralı veriler) bakımından, eşik değerin altında kalan durum ve olaylar ile diğer tüm durum ve olaylara ilişkin bilgilerin dâhilî bilgi tanımının unsurlarını sağladıkları takdirde </w:t>
      </w:r>
    </w:p>
    <w:p w14:paraId="34F3DF0C" w14:textId="77777777" w:rsidR="004F70A3" w:rsidRPr="006268B3" w:rsidRDefault="004F70A3" w:rsidP="004F70A3">
      <w:pPr>
        <w:spacing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268B3">
        <w:rPr>
          <w:rFonts w:ascii="Times New Roman" w:hAnsi="Times New Roman" w:cs="Times New Roman"/>
          <w:sz w:val="22"/>
          <w:szCs w:val="22"/>
        </w:rPr>
        <w:t>kamuya</w:t>
      </w:r>
      <w:proofErr w:type="gramEnd"/>
      <w:r w:rsidRPr="006268B3">
        <w:rPr>
          <w:rFonts w:ascii="Times New Roman" w:hAnsi="Times New Roman" w:cs="Times New Roman"/>
          <w:sz w:val="22"/>
          <w:szCs w:val="22"/>
        </w:rPr>
        <w:t xml:space="preserve"> açıklanmasına,</w:t>
      </w:r>
    </w:p>
    <w:p w14:paraId="0AC0932C" w14:textId="77777777" w:rsidR="004F70A3" w:rsidRPr="006268B3" w:rsidRDefault="004F70A3" w:rsidP="004F70A3">
      <w:pPr>
        <w:spacing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b/>
          <w:sz w:val="22"/>
          <w:szCs w:val="22"/>
        </w:rPr>
        <w:t>4)</w:t>
      </w:r>
      <w:r w:rsidRPr="006268B3">
        <w:rPr>
          <w:rFonts w:ascii="Times New Roman" w:hAnsi="Times New Roman" w:cs="Times New Roman"/>
          <w:sz w:val="22"/>
          <w:szCs w:val="22"/>
        </w:rPr>
        <w:t xml:space="preserve"> Yönetmeliğin aynı hükmü kapsamında piyasa katılımcıları tarafından Asgarî Veriler Listesinde yer alan bilgiler arasındaki;</w:t>
      </w:r>
    </w:p>
    <w:p w14:paraId="18DAC139" w14:textId="77777777" w:rsidR="004F70A3" w:rsidRPr="006268B3" w:rsidRDefault="004F70A3" w:rsidP="004F70A3">
      <w:pPr>
        <w:spacing w:after="120" w:line="300" w:lineRule="auto"/>
        <w:ind w:left="90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sz w:val="22"/>
          <w:szCs w:val="22"/>
        </w:rPr>
        <w:t>a) Arıza ve bakım da dâhil olmak üzere tesislerin kapasite kullanım durumundaki değişikliklere ilişkin bilgilerin, bilginin konusunu oluşturan durumun veya olayın ortaya çıktığı andan itibaren en geç 1 (bir) saat içerisinde,</w:t>
      </w:r>
    </w:p>
    <w:p w14:paraId="1B337110" w14:textId="77777777" w:rsidR="004F70A3" w:rsidRPr="006268B3" w:rsidRDefault="004F70A3" w:rsidP="004F70A3">
      <w:pPr>
        <w:spacing w:after="120" w:line="300" w:lineRule="auto"/>
        <w:ind w:left="90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sz w:val="22"/>
          <w:szCs w:val="22"/>
        </w:rPr>
        <w:t>b) Elektrik üretim tesislerinin</w:t>
      </w:r>
      <w:r w:rsidRPr="006268B3">
        <w:rPr>
          <w:sz w:val="22"/>
          <w:szCs w:val="22"/>
        </w:rPr>
        <w:t xml:space="preserve"> </w:t>
      </w:r>
      <w:r w:rsidRPr="006268B3">
        <w:rPr>
          <w:rFonts w:ascii="Times New Roman" w:hAnsi="Times New Roman" w:cs="Times New Roman"/>
          <w:sz w:val="22"/>
          <w:szCs w:val="22"/>
        </w:rPr>
        <w:t>nihaî yıllık devre dışı olma planı bilgisi ile (a) bendi kapsamı dışındaki diğer bilgilerin mümkün olan en kısa süre içerisinde</w:t>
      </w:r>
    </w:p>
    <w:p w14:paraId="1F8545FC" w14:textId="77777777" w:rsidR="004F70A3" w:rsidRPr="006268B3" w:rsidRDefault="004F70A3" w:rsidP="004F70A3">
      <w:pPr>
        <w:spacing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268B3">
        <w:rPr>
          <w:rFonts w:ascii="Times New Roman" w:hAnsi="Times New Roman" w:cs="Times New Roman"/>
          <w:sz w:val="22"/>
          <w:szCs w:val="22"/>
        </w:rPr>
        <w:t>kamuya</w:t>
      </w:r>
      <w:proofErr w:type="gramEnd"/>
      <w:r w:rsidRPr="006268B3">
        <w:rPr>
          <w:rFonts w:ascii="Times New Roman" w:hAnsi="Times New Roman" w:cs="Times New Roman"/>
          <w:sz w:val="22"/>
          <w:szCs w:val="22"/>
        </w:rPr>
        <w:t xml:space="preserve"> açıklanmasına,</w:t>
      </w:r>
    </w:p>
    <w:p w14:paraId="56DA9FD9" w14:textId="77777777" w:rsidR="004F70A3" w:rsidRPr="006268B3" w:rsidRDefault="004F70A3" w:rsidP="004F70A3">
      <w:pPr>
        <w:spacing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b/>
          <w:bCs/>
          <w:sz w:val="22"/>
          <w:szCs w:val="22"/>
        </w:rPr>
        <w:t>5)</w:t>
      </w:r>
      <w:r w:rsidRPr="006268B3">
        <w:rPr>
          <w:rFonts w:ascii="Times New Roman" w:hAnsi="Times New Roman" w:cs="Times New Roman"/>
          <w:sz w:val="22"/>
          <w:szCs w:val="22"/>
        </w:rPr>
        <w:t xml:space="preserve"> Piyasa katılımcılarının söz konusu kamu açıklamalarını, bilginin mahiyetini ve kapsamını açık bir şekilde yansıtacak şekilde Dâhilî Bilgi Platformu (Platform) üzerindeki ilgili alanlardan ve Platformda belirlenmiş biçime uygun olarak yapmalarına,</w:t>
      </w:r>
    </w:p>
    <w:p w14:paraId="1C3336BA" w14:textId="4E45FA44" w:rsidR="004F70A3" w:rsidRPr="006268B3" w:rsidRDefault="004F70A3" w:rsidP="004F70A3">
      <w:pPr>
        <w:spacing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b/>
          <w:bCs/>
          <w:sz w:val="22"/>
          <w:szCs w:val="22"/>
        </w:rPr>
        <w:t>6)</w:t>
      </w:r>
      <w:r w:rsidR="001820C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68B3">
        <w:rPr>
          <w:rFonts w:ascii="Times New Roman" w:hAnsi="Times New Roman" w:cs="Times New Roman"/>
          <w:sz w:val="22"/>
          <w:szCs w:val="22"/>
        </w:rPr>
        <w:t>Asgarî Veriler Listesinde yer alan bilgilerden Enerji Piyasaları İşletme Anonim Şirketi</w:t>
      </w:r>
      <w:r w:rsidR="001820C4">
        <w:rPr>
          <w:rFonts w:ascii="Times New Roman" w:hAnsi="Times New Roman" w:cs="Times New Roman"/>
          <w:sz w:val="22"/>
          <w:szCs w:val="22"/>
        </w:rPr>
        <w:t xml:space="preserve"> </w:t>
      </w:r>
      <w:r w:rsidRPr="006268B3">
        <w:rPr>
          <w:rFonts w:ascii="Times New Roman" w:hAnsi="Times New Roman" w:cs="Times New Roman"/>
          <w:sz w:val="22"/>
          <w:szCs w:val="22"/>
        </w:rPr>
        <w:t>nezdinde piyasa katılımcısı olmayan tüzel kişilere ait olan bilgilerin, kendilerini ilgilendiren kısmıyla sınırlı olmak üzere, anılan tüzel kişilerin muhatabı olan ilgili piyasa katılımcıları tarafından kamuya açıklanmasına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73C750D0" w14:textId="77777777" w:rsidR="004F70A3" w:rsidRPr="006268B3" w:rsidRDefault="004F70A3" w:rsidP="004F70A3">
      <w:pPr>
        <w:spacing w:before="120" w:after="120" w:line="300" w:lineRule="auto"/>
        <w:ind w:firstLine="39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268B3">
        <w:rPr>
          <w:rFonts w:ascii="Times New Roman" w:hAnsi="Times New Roman" w:cs="Times New Roman"/>
          <w:sz w:val="22"/>
          <w:szCs w:val="22"/>
        </w:rPr>
        <w:t>karar</w:t>
      </w:r>
      <w:proofErr w:type="gramEnd"/>
      <w:r w:rsidRPr="006268B3">
        <w:rPr>
          <w:rFonts w:ascii="Times New Roman" w:hAnsi="Times New Roman" w:cs="Times New Roman"/>
          <w:sz w:val="22"/>
          <w:szCs w:val="22"/>
        </w:rPr>
        <w:t xml:space="preserve"> verilmiştir.</w:t>
      </w:r>
    </w:p>
    <w:p w14:paraId="31CF4A35" w14:textId="77777777" w:rsidR="009A562D" w:rsidRDefault="004F70A3" w:rsidP="001820C4">
      <w:pPr>
        <w:tabs>
          <w:tab w:val="left" w:pos="3604"/>
        </w:tabs>
        <w:rPr>
          <w:rFonts w:ascii="Times New Roman" w:hAnsi="Times New Roman" w:cs="Times New Roman"/>
          <w:sz w:val="22"/>
          <w:szCs w:val="22"/>
        </w:rPr>
      </w:pPr>
      <w:r w:rsidRPr="006268B3">
        <w:rPr>
          <w:rFonts w:ascii="Times New Roman" w:hAnsi="Times New Roman" w:cs="Times New Roman"/>
          <w:b/>
          <w:sz w:val="22"/>
          <w:szCs w:val="22"/>
        </w:rPr>
        <w:t>EK-</w:t>
      </w:r>
      <w:r w:rsidRPr="006268B3">
        <w:rPr>
          <w:rFonts w:ascii="Times New Roman" w:hAnsi="Times New Roman" w:cs="Times New Roman"/>
          <w:sz w:val="22"/>
          <w:szCs w:val="22"/>
        </w:rPr>
        <w:t>Dâhilî Bilgi Platformunda Açıklanacak Asgarî Veriler Listesi.</w:t>
      </w:r>
    </w:p>
    <w:p w14:paraId="32D252BA" w14:textId="0A030B25" w:rsidR="001820C4" w:rsidRDefault="001820C4" w:rsidP="001820C4">
      <w:pPr>
        <w:tabs>
          <w:tab w:val="left" w:pos="3604"/>
        </w:tabs>
        <w:rPr>
          <w:b/>
          <w:color w:val="002060"/>
          <w:sz w:val="32"/>
        </w:rPr>
        <w:sectPr w:rsidR="001820C4" w:rsidSect="001820C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40"/>
          <w:pgMar w:top="1417" w:right="1410" w:bottom="1417" w:left="1418" w:header="0" w:footer="28" w:gutter="0"/>
          <w:cols w:space="708"/>
          <w:titlePg/>
          <w:docGrid w:linePitch="360"/>
        </w:sectPr>
      </w:pPr>
    </w:p>
    <w:p w14:paraId="161493E6" w14:textId="4A2CC6C5" w:rsidR="004916FD" w:rsidRDefault="004916FD" w:rsidP="004916FD">
      <w:pPr>
        <w:jc w:val="center"/>
        <w:rPr>
          <w:b/>
          <w:color w:val="002060"/>
          <w:sz w:val="32"/>
        </w:rPr>
      </w:pPr>
      <w:bookmarkStart w:id="2" w:name="_Hlk243393437"/>
      <w:r w:rsidRPr="004916FD">
        <w:rPr>
          <w:b/>
          <w:color w:val="002060"/>
          <w:sz w:val="32"/>
        </w:rPr>
        <w:lastRenderedPageBreak/>
        <w:t>DÂHİL</w:t>
      </w:r>
      <w:r w:rsidR="00554682">
        <w:rPr>
          <w:b/>
          <w:color w:val="002060"/>
          <w:sz w:val="32"/>
        </w:rPr>
        <w:t>Î</w:t>
      </w:r>
      <w:r w:rsidRPr="004916FD">
        <w:rPr>
          <w:b/>
          <w:color w:val="002060"/>
          <w:sz w:val="32"/>
        </w:rPr>
        <w:t xml:space="preserve"> BİLGİ PLATFORMUNDA </w:t>
      </w:r>
      <w:r w:rsidR="00D33A1C">
        <w:rPr>
          <w:b/>
          <w:color w:val="002060"/>
          <w:sz w:val="32"/>
        </w:rPr>
        <w:t>AÇIKLANACAK</w:t>
      </w:r>
      <w:r w:rsidR="00D33A1C" w:rsidRPr="004916FD">
        <w:rPr>
          <w:b/>
          <w:color w:val="002060"/>
          <w:sz w:val="32"/>
        </w:rPr>
        <w:t xml:space="preserve"> </w:t>
      </w:r>
      <w:r w:rsidRPr="004916FD">
        <w:rPr>
          <w:b/>
          <w:color w:val="002060"/>
          <w:sz w:val="32"/>
        </w:rPr>
        <w:t xml:space="preserve">ASGARÎ </w:t>
      </w:r>
      <w:r>
        <w:rPr>
          <w:b/>
          <w:color w:val="002060"/>
          <w:sz w:val="32"/>
        </w:rPr>
        <w:t>VERİLER LİSTESİ</w:t>
      </w:r>
      <w:bookmarkEnd w:id="1"/>
    </w:p>
    <w:p w14:paraId="63771E37" w14:textId="77777777" w:rsidR="00B95042" w:rsidRPr="005E6848" w:rsidRDefault="00B95042" w:rsidP="004916FD">
      <w:pPr>
        <w:jc w:val="center"/>
        <w:rPr>
          <w:b/>
          <w:color w:val="002060"/>
          <w:sz w:val="32"/>
        </w:rPr>
      </w:pPr>
    </w:p>
    <w:tbl>
      <w:tblPr>
        <w:tblStyle w:val="KlavuzuTablo4-Vurgu5"/>
        <w:tblpPr w:leftFromText="141" w:rightFromText="141" w:vertAnchor="text" w:horzAnchor="margin" w:tblpXSpec="center" w:tblpY="231"/>
        <w:tblW w:w="4404" w:type="pct"/>
        <w:tblLook w:val="04A0" w:firstRow="1" w:lastRow="0" w:firstColumn="1" w:lastColumn="0" w:noHBand="0" w:noVBand="1"/>
      </w:tblPr>
      <w:tblGrid>
        <w:gridCol w:w="703"/>
        <w:gridCol w:w="1987"/>
        <w:gridCol w:w="1134"/>
        <w:gridCol w:w="5385"/>
        <w:gridCol w:w="3119"/>
      </w:tblGrid>
      <w:tr w:rsidR="00E7494D" w:rsidRPr="00910707" w14:paraId="5581D779" w14:textId="77777777" w:rsidTr="00122B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  <w:hideMark/>
          </w:tcPr>
          <w:p w14:paraId="2E7A95C7" w14:textId="77777777" w:rsidR="00E7494D" w:rsidRPr="00910707" w:rsidRDefault="00E7494D" w:rsidP="008C23A7">
            <w:pPr>
              <w:jc w:val="center"/>
              <w:rPr>
                <w:rFonts w:ascii="Calibri" w:hAnsi="Calibri"/>
              </w:rPr>
            </w:pPr>
            <w:r w:rsidRPr="00910707">
              <w:rPr>
                <w:rFonts w:ascii="Calibri" w:hAnsi="Calibri"/>
              </w:rPr>
              <w:t>Sıra</w:t>
            </w:r>
          </w:p>
        </w:tc>
        <w:tc>
          <w:tcPr>
            <w:tcW w:w="806" w:type="pct"/>
            <w:vAlign w:val="center"/>
            <w:hideMark/>
          </w:tcPr>
          <w:p w14:paraId="2FD0C81D" w14:textId="77777777" w:rsidR="00E7494D" w:rsidRPr="00910707" w:rsidRDefault="00E7494D" w:rsidP="008C23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İlgili Piyasa</w:t>
            </w:r>
          </w:p>
        </w:tc>
        <w:tc>
          <w:tcPr>
            <w:tcW w:w="460" w:type="pct"/>
            <w:vAlign w:val="center"/>
            <w:hideMark/>
          </w:tcPr>
          <w:p w14:paraId="7799CBAF" w14:textId="77777777" w:rsidR="00E7494D" w:rsidRPr="00910707" w:rsidRDefault="00E7494D" w:rsidP="008C23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Veri Kategorisi</w:t>
            </w:r>
          </w:p>
        </w:tc>
        <w:tc>
          <w:tcPr>
            <w:tcW w:w="2184" w:type="pct"/>
            <w:vAlign w:val="center"/>
            <w:hideMark/>
          </w:tcPr>
          <w:p w14:paraId="6227FFE5" w14:textId="77777777" w:rsidR="00E7494D" w:rsidRPr="00910707" w:rsidRDefault="00E7494D" w:rsidP="008C23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 w:rsidRPr="00910707">
              <w:rPr>
                <w:rFonts w:ascii="Calibri" w:hAnsi="Calibri"/>
              </w:rPr>
              <w:t>Verinin Tanımı</w:t>
            </w:r>
          </w:p>
        </w:tc>
        <w:tc>
          <w:tcPr>
            <w:tcW w:w="1265" w:type="pct"/>
            <w:vAlign w:val="center"/>
          </w:tcPr>
          <w:p w14:paraId="053E73BD" w14:textId="17F5B933" w:rsidR="00E7494D" w:rsidRPr="00910707" w:rsidRDefault="00E7494D" w:rsidP="008C23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Açıklama Yükümlüsü</w:t>
            </w:r>
          </w:p>
        </w:tc>
      </w:tr>
      <w:tr w:rsidR="00E7494D" w:rsidRPr="00910707" w14:paraId="08242C1C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  <w:hideMark/>
          </w:tcPr>
          <w:p w14:paraId="71342687" w14:textId="77777777" w:rsidR="00E7494D" w:rsidRPr="00554682" w:rsidRDefault="00E7494D" w:rsidP="008C23A7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</w:p>
        </w:tc>
        <w:tc>
          <w:tcPr>
            <w:tcW w:w="806" w:type="pct"/>
            <w:vAlign w:val="center"/>
            <w:hideMark/>
          </w:tcPr>
          <w:p w14:paraId="78B7069F" w14:textId="3324233E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  <w:hideMark/>
          </w:tcPr>
          <w:p w14:paraId="2085EC16" w14:textId="77777777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  <w:hideMark/>
          </w:tcPr>
          <w:p w14:paraId="4CBED83D" w14:textId="28356C40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Elektrik üretim tesislerinin bakım veya arıza nedeniyle emre amade olamama bilgisi (tesis bazında </w:t>
            </w:r>
            <w:r w:rsidR="00630F73">
              <w:rPr>
                <w:color w:val="002060"/>
              </w:rPr>
              <w:t>30</w:t>
            </w:r>
            <w:r w:rsidRPr="00554682">
              <w:rPr>
                <w:color w:val="002060"/>
              </w:rPr>
              <w:t xml:space="preserve"> MW ve üzeri; portföy bazında </w:t>
            </w:r>
            <w:r w:rsidR="00630F73">
              <w:rPr>
                <w:color w:val="002060"/>
              </w:rPr>
              <w:t>50</w:t>
            </w:r>
            <w:r w:rsidRPr="00554682">
              <w:rPr>
                <w:color w:val="002060"/>
              </w:rPr>
              <w:t xml:space="preserve"> MW ve üzeri güç değişimleri)</w:t>
            </w:r>
          </w:p>
        </w:tc>
        <w:tc>
          <w:tcPr>
            <w:tcW w:w="1265" w:type="pct"/>
            <w:vAlign w:val="center"/>
          </w:tcPr>
          <w:p w14:paraId="05AD4A1A" w14:textId="77777777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Üretim lisansı sahipleri; </w:t>
            </w:r>
          </w:p>
          <w:p w14:paraId="49B0C4FF" w14:textId="77777777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(ii) OSB üretim lisansı sahipleri</w:t>
            </w:r>
            <w:r>
              <w:rPr>
                <w:color w:val="002060"/>
              </w:rPr>
              <w:t xml:space="preserve">; </w:t>
            </w:r>
          </w:p>
          <w:p w14:paraId="15D52900" w14:textId="3173FCAA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(iii) Toplayıcı lisansı sahipleri</w:t>
            </w:r>
          </w:p>
        </w:tc>
      </w:tr>
      <w:tr w:rsidR="00E7494D" w:rsidRPr="00910707" w14:paraId="04D40E61" w14:textId="77777777" w:rsidTr="00BD3BB1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269F63C0" w14:textId="09BEB4DB" w:rsidR="00E7494D" w:rsidRPr="00554682" w:rsidRDefault="00E7494D" w:rsidP="008C23A7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2</w:t>
            </w:r>
          </w:p>
        </w:tc>
        <w:tc>
          <w:tcPr>
            <w:tcW w:w="806" w:type="pct"/>
            <w:vAlign w:val="center"/>
          </w:tcPr>
          <w:p w14:paraId="4BC283B5" w14:textId="463255DF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0043911F" w14:textId="223529C2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</w:tcPr>
          <w:p w14:paraId="3B2307FC" w14:textId="058AC828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üretim tesislerinin niha</w:t>
            </w:r>
            <w:r w:rsidR="00A81A6E">
              <w:rPr>
                <w:color w:val="002060"/>
              </w:rPr>
              <w:t>î</w:t>
            </w:r>
            <w:r w:rsidRPr="00554682">
              <w:rPr>
                <w:color w:val="002060"/>
              </w:rPr>
              <w:t xml:space="preserve"> yıllık devre dışı olma planı bilgisi</w:t>
            </w:r>
            <w:r w:rsidR="00EE45B6">
              <w:rPr>
                <w:color w:val="002060"/>
              </w:rPr>
              <w:t xml:space="preserve"> </w:t>
            </w:r>
            <w:r w:rsidR="00EE45B6" w:rsidRPr="00554682">
              <w:rPr>
                <w:color w:val="002060"/>
              </w:rPr>
              <w:t xml:space="preserve">(tesis bazında </w:t>
            </w:r>
            <w:r w:rsidR="0071622A">
              <w:rPr>
                <w:color w:val="002060"/>
              </w:rPr>
              <w:t>30</w:t>
            </w:r>
            <w:r w:rsidR="0071622A" w:rsidRPr="00554682">
              <w:rPr>
                <w:color w:val="002060"/>
              </w:rPr>
              <w:t xml:space="preserve"> </w:t>
            </w:r>
            <w:r w:rsidR="00EE45B6" w:rsidRPr="00554682">
              <w:rPr>
                <w:color w:val="002060"/>
              </w:rPr>
              <w:t>MW ve üzeri</w:t>
            </w:r>
            <w:r w:rsidR="00DF645C">
              <w:rPr>
                <w:color w:val="002060"/>
              </w:rPr>
              <w:t>;</w:t>
            </w:r>
            <w:r w:rsidR="00DF645C" w:rsidRPr="00340ED7">
              <w:rPr>
                <w:color w:val="002060"/>
              </w:rPr>
              <w:t xml:space="preserve"> portföy bazında 50 MW ve üzeri </w:t>
            </w:r>
            <w:r w:rsidR="00850F7C">
              <w:rPr>
                <w:color w:val="002060"/>
              </w:rPr>
              <w:t>güç değişimleri</w:t>
            </w:r>
            <w:r w:rsidR="00EE45B6" w:rsidRPr="00554682">
              <w:rPr>
                <w:color w:val="002060"/>
              </w:rPr>
              <w:t>)</w:t>
            </w:r>
          </w:p>
        </w:tc>
        <w:tc>
          <w:tcPr>
            <w:tcW w:w="1265" w:type="pct"/>
            <w:vAlign w:val="center"/>
          </w:tcPr>
          <w:p w14:paraId="2B4A39D2" w14:textId="77777777" w:rsidR="008D63B4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Üretim lisansı sahipleri; </w:t>
            </w:r>
          </w:p>
          <w:p w14:paraId="445835AC" w14:textId="575DEBE4" w:rsidR="008D63B4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(ii) OSB üretim lisansı sahipleri</w:t>
            </w:r>
            <w:r>
              <w:rPr>
                <w:color w:val="002060"/>
              </w:rPr>
              <w:t>;</w:t>
            </w:r>
          </w:p>
          <w:p w14:paraId="6FC485E4" w14:textId="190DE00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(iii) Toplayıcı lisansı sahipleri</w:t>
            </w:r>
          </w:p>
        </w:tc>
      </w:tr>
      <w:tr w:rsidR="00E7494D" w:rsidRPr="00910707" w14:paraId="246BAC8A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73978020" w14:textId="7E537F01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3</w:t>
            </w:r>
          </w:p>
        </w:tc>
        <w:tc>
          <w:tcPr>
            <w:tcW w:w="806" w:type="pct"/>
            <w:vAlign w:val="center"/>
          </w:tcPr>
          <w:p w14:paraId="161B3C78" w14:textId="6CED3857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2DEB905A" w14:textId="77777777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Depolama</w:t>
            </w:r>
          </w:p>
        </w:tc>
        <w:tc>
          <w:tcPr>
            <w:tcW w:w="2184" w:type="pct"/>
            <w:vAlign w:val="center"/>
          </w:tcPr>
          <w:p w14:paraId="410D8E7C" w14:textId="4A524A45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Elektrik </w:t>
            </w:r>
            <w:r w:rsidRPr="0009023F">
              <w:rPr>
                <w:color w:val="002060"/>
              </w:rPr>
              <w:t>depolama ünite veya tesislerinin bakım veya arıza nedeniyle emre amade olamama bilgisi</w:t>
            </w:r>
            <w:r w:rsidR="00745F85" w:rsidRPr="0009023F">
              <w:rPr>
                <w:color w:val="002060"/>
              </w:rPr>
              <w:t xml:space="preserve"> (tesis bazında</w:t>
            </w:r>
            <w:r w:rsidR="00745F85" w:rsidRPr="00554682">
              <w:rPr>
                <w:color w:val="002060"/>
              </w:rPr>
              <w:t xml:space="preserve"> </w:t>
            </w:r>
            <w:r w:rsidR="00745F85">
              <w:rPr>
                <w:color w:val="002060"/>
              </w:rPr>
              <w:t>30</w:t>
            </w:r>
            <w:r w:rsidR="00745F85" w:rsidRPr="00554682">
              <w:rPr>
                <w:color w:val="002060"/>
              </w:rPr>
              <w:t xml:space="preserve"> MW ve üzeri; portföy bazında </w:t>
            </w:r>
            <w:r w:rsidR="00745F85">
              <w:rPr>
                <w:color w:val="002060"/>
              </w:rPr>
              <w:t>50</w:t>
            </w:r>
            <w:r w:rsidR="00745F85" w:rsidRPr="00554682">
              <w:rPr>
                <w:color w:val="002060"/>
              </w:rPr>
              <w:t xml:space="preserve"> MW ve üzeri güç değişimleri)</w:t>
            </w:r>
          </w:p>
        </w:tc>
        <w:tc>
          <w:tcPr>
            <w:tcW w:w="1265" w:type="pct"/>
            <w:vAlign w:val="center"/>
          </w:tcPr>
          <w:p w14:paraId="57DB976B" w14:textId="77777777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(i) Üretim lisansı sahipleri</w:t>
            </w:r>
            <w:r w:rsidR="008D63B4">
              <w:rPr>
                <w:color w:val="002060"/>
              </w:rPr>
              <w:t>;</w:t>
            </w:r>
          </w:p>
          <w:p w14:paraId="78831231" w14:textId="77777777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(ii) Tedarik lisansı sahipleri;</w:t>
            </w:r>
          </w:p>
          <w:p w14:paraId="24275AEF" w14:textId="24414F11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(iii) Toplayıcı lisansı sahipleri</w:t>
            </w:r>
          </w:p>
        </w:tc>
      </w:tr>
      <w:tr w:rsidR="00C21EB9" w:rsidRPr="00910707" w14:paraId="4C48F38E" w14:textId="77777777" w:rsidTr="00BD3BB1">
        <w:trPr>
          <w:trHeight w:val="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51C6F330" w14:textId="779FD444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4</w:t>
            </w:r>
          </w:p>
        </w:tc>
        <w:tc>
          <w:tcPr>
            <w:tcW w:w="806" w:type="pct"/>
            <w:vAlign w:val="center"/>
          </w:tcPr>
          <w:p w14:paraId="586C5619" w14:textId="3BBBEA48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4F2FD8DE" w14:textId="7777777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İletim</w:t>
            </w:r>
          </w:p>
        </w:tc>
        <w:tc>
          <w:tcPr>
            <w:tcW w:w="2184" w:type="pct"/>
            <w:vAlign w:val="center"/>
          </w:tcPr>
          <w:p w14:paraId="799FAA0A" w14:textId="5A0E4C8B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İletim şebekesi ile </w:t>
            </w:r>
            <w:proofErr w:type="spellStart"/>
            <w:r w:rsidRPr="00554682">
              <w:rPr>
                <w:color w:val="002060"/>
              </w:rPr>
              <w:t>enterkonneksiyonlara</w:t>
            </w:r>
            <w:proofErr w:type="spellEnd"/>
            <w:r w:rsidRPr="00554682">
              <w:rPr>
                <w:color w:val="002060"/>
              </w:rPr>
              <w:t xml:space="preserve"> ait bakım ve</w:t>
            </w:r>
            <w:r>
              <w:rPr>
                <w:color w:val="002060"/>
              </w:rPr>
              <w:t>ya</w:t>
            </w:r>
            <w:r w:rsidRPr="00554682">
              <w:rPr>
                <w:color w:val="002060"/>
              </w:rPr>
              <w:t xml:space="preserve"> arıza nedeniyle elverişli olamama bilgisi</w:t>
            </w:r>
          </w:p>
        </w:tc>
        <w:tc>
          <w:tcPr>
            <w:tcW w:w="1265" w:type="pct"/>
            <w:vAlign w:val="center"/>
          </w:tcPr>
          <w:p w14:paraId="45EA16AC" w14:textId="16CFA559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İletim lisansı sahibi</w:t>
            </w:r>
          </w:p>
        </w:tc>
      </w:tr>
      <w:tr w:rsidR="00E7494D" w:rsidRPr="00910707" w14:paraId="4542015B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2BC0F644" w14:textId="790E78DC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5</w:t>
            </w:r>
          </w:p>
        </w:tc>
        <w:tc>
          <w:tcPr>
            <w:tcW w:w="806" w:type="pct"/>
            <w:vAlign w:val="center"/>
          </w:tcPr>
          <w:p w14:paraId="24B448C6" w14:textId="0D621A83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3358A501" w14:textId="578383AF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6ABEDF5E" w14:textId="21FCA856" w:rsidR="00E7494D" w:rsidRPr="00554682" w:rsidRDefault="00E7494D" w:rsidP="00C2379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üretim tesislerinin kabul öncesi test dönemindeki üretimlerine ilişkin bilgiler</w:t>
            </w:r>
            <w:r w:rsidR="00426039">
              <w:rPr>
                <w:color w:val="002060"/>
              </w:rPr>
              <w:t xml:space="preserve"> </w:t>
            </w:r>
          </w:p>
        </w:tc>
        <w:tc>
          <w:tcPr>
            <w:tcW w:w="1265" w:type="pct"/>
            <w:vAlign w:val="center"/>
          </w:tcPr>
          <w:p w14:paraId="3E763619" w14:textId="77777777" w:rsidR="008D63B4" w:rsidRDefault="00E7494D" w:rsidP="00041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Üretim lisansı sahipleri; </w:t>
            </w:r>
          </w:p>
          <w:p w14:paraId="378C0858" w14:textId="492F810A" w:rsidR="00E7494D" w:rsidRPr="00554682" w:rsidRDefault="00E7494D" w:rsidP="00041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(ii) OSB üretim lisansı sahipleri</w:t>
            </w:r>
          </w:p>
        </w:tc>
      </w:tr>
      <w:tr w:rsidR="00C21EB9" w:rsidRPr="00910707" w14:paraId="21082D55" w14:textId="77777777" w:rsidTr="00BD3BB1">
        <w:trPr>
          <w:trHeight w:val="15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25B478E9" w14:textId="0E97A3D3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6</w:t>
            </w:r>
          </w:p>
        </w:tc>
        <w:tc>
          <w:tcPr>
            <w:tcW w:w="806" w:type="pct"/>
            <w:vAlign w:val="center"/>
          </w:tcPr>
          <w:p w14:paraId="178F52D2" w14:textId="7777777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70690366" w14:textId="0F9F427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07B45A57" w14:textId="5D29F910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Yeni bir elektrik üretim tesisi veya müstakil elektrik depolama tesisi kurulması, devralınması, devredilmesi ile bu tesislerde yeni bir elektrik üretim ve/veya depolama ünitesinin devreye alınması veya mevcut bir ünitenin devreden çıkarılmasına (uzun vade) ilişkin bilgiler</w:t>
            </w:r>
          </w:p>
        </w:tc>
        <w:tc>
          <w:tcPr>
            <w:tcW w:w="1265" w:type="pct"/>
            <w:vAlign w:val="center"/>
          </w:tcPr>
          <w:p w14:paraId="5BE0E942" w14:textId="77777777" w:rsidR="008D63B4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Üretim lisansı sahipleri; </w:t>
            </w:r>
          </w:p>
          <w:p w14:paraId="5ABF6D42" w14:textId="77777777" w:rsidR="00271F89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(ii) OSB üretim lisansı sahipleri; (iii) Tedarik lisansı sahipleri; </w:t>
            </w:r>
          </w:p>
          <w:p w14:paraId="67ECC923" w14:textId="2FDA0A0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(iv) Toplayıcı lisansı sahipleri</w:t>
            </w:r>
          </w:p>
        </w:tc>
      </w:tr>
      <w:tr w:rsidR="00E7494D" w:rsidRPr="00910707" w14:paraId="2C3F60A7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1B44B51A" w14:textId="135EACEE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7</w:t>
            </w:r>
          </w:p>
        </w:tc>
        <w:tc>
          <w:tcPr>
            <w:tcW w:w="806" w:type="pct"/>
            <w:vAlign w:val="center"/>
          </w:tcPr>
          <w:p w14:paraId="35E474F9" w14:textId="6F456DA7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186835B9" w14:textId="7BF37AAD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70E1B5B3" w14:textId="74D2B545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Yeni lisans alınması, lisans süresinin bitmesi veya hak ve yükümlülüklerin devri nedeniyle lisansın yenilenmesi, lisansa yapılan ilaveler, lisansın askıya alınması, iptal edilmesi veya sona ermesine ilişkin bilgiler</w:t>
            </w:r>
          </w:p>
        </w:tc>
        <w:tc>
          <w:tcPr>
            <w:tcW w:w="1265" w:type="pct"/>
            <w:vAlign w:val="center"/>
          </w:tcPr>
          <w:p w14:paraId="46F87154" w14:textId="77777777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Üretim lisansı sahipleri; </w:t>
            </w:r>
          </w:p>
          <w:p w14:paraId="290CD022" w14:textId="2F0DFEE5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(ii) OSB üretim lisansı sahipleri;</w:t>
            </w:r>
          </w:p>
          <w:p w14:paraId="34B571C3" w14:textId="77777777" w:rsidR="00271F89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(iii) Dağıtım lisansı sahipleri; </w:t>
            </w:r>
          </w:p>
          <w:p w14:paraId="1A364B92" w14:textId="6A6EB8D3" w:rsidR="008D63B4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(iv) Tedarik lisansı sahipleri; </w:t>
            </w:r>
          </w:p>
          <w:p w14:paraId="0256EDF5" w14:textId="4FA8CFBC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(v) Toplayıcı lisansı sahipleri</w:t>
            </w:r>
          </w:p>
        </w:tc>
      </w:tr>
      <w:tr w:rsidR="00C21EB9" w:rsidRPr="00910707" w14:paraId="558D45A5" w14:textId="77777777" w:rsidTr="00BD3BB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751AC80D" w14:textId="1AF25A8E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8</w:t>
            </w:r>
          </w:p>
        </w:tc>
        <w:tc>
          <w:tcPr>
            <w:tcW w:w="806" w:type="pct"/>
            <w:vAlign w:val="center"/>
          </w:tcPr>
          <w:p w14:paraId="3D5E9896" w14:textId="4FE089C9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</w:tc>
        <w:tc>
          <w:tcPr>
            <w:tcW w:w="460" w:type="pct"/>
            <w:vAlign w:val="center"/>
          </w:tcPr>
          <w:p w14:paraId="7110764D" w14:textId="77777777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1F975093" w14:textId="73EAF73D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  <w:r>
              <w:rPr>
                <w:color w:val="002060"/>
              </w:rPr>
              <w:t xml:space="preserve"> </w:t>
            </w:r>
            <w:r w:rsidR="00850F7C">
              <w:rPr>
                <w:color w:val="002060"/>
              </w:rPr>
              <w:t xml:space="preserve">ve depolama tesisleri </w:t>
            </w:r>
            <w:r>
              <w:rPr>
                <w:color w:val="002060"/>
              </w:rPr>
              <w:t xml:space="preserve">(tesis bazında </w:t>
            </w:r>
            <w:r w:rsidR="0071622A">
              <w:rPr>
                <w:color w:val="002060"/>
              </w:rPr>
              <w:t xml:space="preserve">30 </w:t>
            </w:r>
            <w:r>
              <w:rPr>
                <w:color w:val="002060"/>
              </w:rPr>
              <w:t>MW</w:t>
            </w:r>
            <w:r w:rsidR="006D7EA2">
              <w:rPr>
                <w:color w:val="002060"/>
              </w:rPr>
              <w:t xml:space="preserve"> ve</w:t>
            </w:r>
            <w:r>
              <w:rPr>
                <w:color w:val="002060"/>
              </w:rPr>
              <w:t xml:space="preserve"> üzeri</w:t>
            </w:r>
            <w:r w:rsidR="00DF645C">
              <w:rPr>
                <w:color w:val="002060"/>
              </w:rPr>
              <w:t>;</w:t>
            </w:r>
            <w:r w:rsidR="00DF645C" w:rsidRPr="00340ED7">
              <w:rPr>
                <w:color w:val="002060"/>
              </w:rPr>
              <w:t xml:space="preserve"> portföy bazında 50 MW ve üzeri</w:t>
            </w:r>
            <w:r>
              <w:rPr>
                <w:color w:val="002060"/>
              </w:rPr>
              <w:t xml:space="preserve"> güç değişimleri)</w:t>
            </w:r>
            <w:r w:rsidR="00850F7C">
              <w:rPr>
                <w:color w:val="002060"/>
              </w:rPr>
              <w:t xml:space="preserve"> ile </w:t>
            </w:r>
            <w:r w:rsidRPr="00554682">
              <w:rPr>
                <w:color w:val="002060"/>
              </w:rPr>
              <w:t>iletim tesislerinde yürütülen faaliyetleri etkileyebilecek önemli (doğal afet, grev vb.) olaylara ilişkin bilgiler</w:t>
            </w:r>
          </w:p>
        </w:tc>
        <w:tc>
          <w:tcPr>
            <w:tcW w:w="1265" w:type="pct"/>
            <w:vAlign w:val="center"/>
          </w:tcPr>
          <w:p w14:paraId="3404FE0C" w14:textId="77777777" w:rsidR="008D63B4" w:rsidRDefault="00E7494D" w:rsidP="00DC7C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(i) İletim lisansı sahibi</w:t>
            </w:r>
            <w:r w:rsidR="008D63B4">
              <w:rPr>
                <w:color w:val="002060"/>
              </w:rPr>
              <w:t>;</w:t>
            </w:r>
          </w:p>
          <w:p w14:paraId="780DF721" w14:textId="77777777" w:rsidR="008D63B4" w:rsidRDefault="00E7494D" w:rsidP="00DC7C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(ii) Üretim lisansı sahipleri; </w:t>
            </w:r>
          </w:p>
          <w:p w14:paraId="39733F66" w14:textId="77777777" w:rsidR="00271F89" w:rsidRDefault="00E7494D" w:rsidP="008D63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(iii) OSB üretim lisansı sahipleri;</w:t>
            </w:r>
            <w:r w:rsidR="008D63B4">
              <w:rPr>
                <w:color w:val="002060"/>
              </w:rPr>
              <w:t xml:space="preserve"> </w:t>
            </w:r>
            <w:r w:rsidRPr="00554682">
              <w:rPr>
                <w:color w:val="002060"/>
              </w:rPr>
              <w:t xml:space="preserve">(iv) Tedarik lisansı sahipleri; </w:t>
            </w:r>
          </w:p>
          <w:p w14:paraId="28BD0635" w14:textId="7CCF5816" w:rsidR="00E7494D" w:rsidRPr="00554682" w:rsidRDefault="00E7494D" w:rsidP="008D63B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(v) Toplayıcı</w:t>
            </w:r>
            <w:r w:rsidR="00DF645C">
              <w:rPr>
                <w:color w:val="002060"/>
              </w:rPr>
              <w:t xml:space="preserve"> </w:t>
            </w:r>
            <w:r w:rsidRPr="00554682">
              <w:rPr>
                <w:color w:val="002060"/>
              </w:rPr>
              <w:t>lisansı sahipleri</w:t>
            </w:r>
          </w:p>
        </w:tc>
      </w:tr>
      <w:tr w:rsidR="00E7494D" w:rsidRPr="00910707" w14:paraId="463D4155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7A7C23A9" w14:textId="6D17775E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9</w:t>
            </w:r>
          </w:p>
        </w:tc>
        <w:tc>
          <w:tcPr>
            <w:tcW w:w="806" w:type="pct"/>
            <w:vAlign w:val="center"/>
          </w:tcPr>
          <w:p w14:paraId="0770F253" w14:textId="5A37DC91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130D0B3C" w14:textId="07E7947B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</w:tcPr>
          <w:p w14:paraId="7674AF4C" w14:textId="7CAF4218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üretim tesisleri</w:t>
            </w:r>
            <w:r>
              <w:rPr>
                <w:color w:val="002060"/>
              </w:rPr>
              <w:t>nin</w:t>
            </w:r>
            <w:r w:rsidRPr="00554682">
              <w:rPr>
                <w:color w:val="002060"/>
              </w:rPr>
              <w:t xml:space="preserve"> arıza veya bakım da dâhil olmak üzere giriş kapasitesi kullanım</w:t>
            </w:r>
            <w:r>
              <w:rPr>
                <w:color w:val="002060"/>
              </w:rPr>
              <w:t>ı</w:t>
            </w:r>
            <w:r w:rsidR="008203FC">
              <w:rPr>
                <w:color w:val="002060"/>
              </w:rPr>
              <w:t>nda</w:t>
            </w:r>
            <w:r w:rsidR="008B193C">
              <w:rPr>
                <w:color w:val="002060"/>
              </w:rPr>
              <w:t xml:space="preserve"> sistemi etkileyebilecek nitelikteki</w:t>
            </w:r>
            <w:r w:rsidR="00921DC1">
              <w:rPr>
                <w:color w:val="002060"/>
              </w:rPr>
              <w:t xml:space="preserve"> kısıt</w:t>
            </w:r>
            <w:r w:rsidR="008203FC">
              <w:rPr>
                <w:color w:val="002060"/>
              </w:rPr>
              <w:t>l</w:t>
            </w:r>
            <w:r w:rsidR="00036E21">
              <w:rPr>
                <w:color w:val="002060"/>
              </w:rPr>
              <w:t>a</w:t>
            </w:r>
            <w:r w:rsidR="008203FC">
              <w:rPr>
                <w:color w:val="002060"/>
              </w:rPr>
              <w:t>ra</w:t>
            </w:r>
            <w:r w:rsidRPr="00554682">
              <w:rPr>
                <w:color w:val="002060"/>
              </w:rPr>
              <w:t xml:space="preserve"> ilişkin bilgiler</w:t>
            </w:r>
            <w:r>
              <w:rPr>
                <w:color w:val="002060"/>
              </w:rPr>
              <w:t xml:space="preserve"> </w:t>
            </w:r>
          </w:p>
        </w:tc>
        <w:tc>
          <w:tcPr>
            <w:tcW w:w="1265" w:type="pct"/>
            <w:vAlign w:val="center"/>
          </w:tcPr>
          <w:p w14:paraId="0A5BAD9F" w14:textId="7B1243E7" w:rsidR="00E7494D" w:rsidRPr="00554682" w:rsidRDefault="000D5690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 xml:space="preserve">Üretim </w:t>
            </w:r>
            <w:r w:rsidR="008203FC">
              <w:rPr>
                <w:color w:val="002060"/>
              </w:rPr>
              <w:t>giriş</w:t>
            </w:r>
            <w:r>
              <w:rPr>
                <w:color w:val="002060"/>
              </w:rPr>
              <w:t xml:space="preserve"> noktasında kapasite rezerve eden t</w:t>
            </w:r>
            <w:r w:rsidR="00E7494D" w:rsidRPr="00554682">
              <w:rPr>
                <w:color w:val="002060"/>
              </w:rPr>
              <w:t>optan satış lisansı sahipleri</w:t>
            </w:r>
          </w:p>
        </w:tc>
      </w:tr>
      <w:tr w:rsidR="00C21EB9" w:rsidRPr="00910707" w14:paraId="4409F99E" w14:textId="77777777" w:rsidTr="00BD3BB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751BC312" w14:textId="07D9CD10" w:rsidR="00E7494D" w:rsidRPr="00554682" w:rsidRDefault="0019576F" w:rsidP="008C23A7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10</w:t>
            </w:r>
          </w:p>
        </w:tc>
        <w:tc>
          <w:tcPr>
            <w:tcW w:w="806" w:type="pct"/>
            <w:vAlign w:val="center"/>
          </w:tcPr>
          <w:p w14:paraId="4517865F" w14:textId="421E10BE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328AB5AA" w14:textId="79CF1DFF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Depolama</w:t>
            </w:r>
          </w:p>
        </w:tc>
        <w:tc>
          <w:tcPr>
            <w:tcW w:w="2184" w:type="pct"/>
            <w:vAlign w:val="center"/>
          </w:tcPr>
          <w:p w14:paraId="0E681BB8" w14:textId="0DB7971F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depolama tesisleri</w:t>
            </w:r>
            <w:r>
              <w:rPr>
                <w:color w:val="002060"/>
              </w:rPr>
              <w:t xml:space="preserve"> ile LNG tesislerinin</w:t>
            </w:r>
            <w:r w:rsidRPr="00554682">
              <w:rPr>
                <w:color w:val="002060"/>
              </w:rPr>
              <w:t xml:space="preserve"> arıza ve bakım</w:t>
            </w:r>
            <w:r>
              <w:rPr>
                <w:color w:val="002060"/>
              </w:rPr>
              <w:t xml:space="preserve"> da dâhil olmak üzere</w:t>
            </w:r>
            <w:r w:rsidRPr="00554682">
              <w:rPr>
                <w:color w:val="002060"/>
              </w:rPr>
              <w:t xml:space="preserve"> giriş-çıkış kapasitesi kullanım</w:t>
            </w:r>
            <w:r>
              <w:rPr>
                <w:color w:val="002060"/>
              </w:rPr>
              <w:t xml:space="preserve">ındaki sistemi etkileyebilecek nitelikteki </w:t>
            </w:r>
            <w:r w:rsidR="00F12072">
              <w:rPr>
                <w:color w:val="002060"/>
              </w:rPr>
              <w:t xml:space="preserve">kısıtlara </w:t>
            </w:r>
            <w:r w:rsidRPr="00554682">
              <w:rPr>
                <w:color w:val="002060"/>
              </w:rPr>
              <w:t>ilişkin bilgiler</w:t>
            </w:r>
            <w:r w:rsidR="00247496">
              <w:rPr>
                <w:color w:val="002060"/>
              </w:rPr>
              <w:t xml:space="preserve"> </w:t>
            </w:r>
          </w:p>
        </w:tc>
        <w:tc>
          <w:tcPr>
            <w:tcW w:w="1265" w:type="pct"/>
            <w:vAlign w:val="center"/>
          </w:tcPr>
          <w:p w14:paraId="54646900" w14:textId="77777777" w:rsidR="00271F89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Toptan satış lisansı sahipleri; (ii) İhracat lisansı sahipleri; </w:t>
            </w:r>
          </w:p>
          <w:p w14:paraId="1E158E2C" w14:textId="77777777" w:rsidR="00271F89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(iii) </w:t>
            </w:r>
            <w:r>
              <w:rPr>
                <w:color w:val="002060"/>
              </w:rPr>
              <w:t>İ</w:t>
            </w:r>
            <w:r w:rsidRPr="00554682">
              <w:rPr>
                <w:color w:val="002060"/>
              </w:rPr>
              <w:t>thalat lisansı sahipleri</w:t>
            </w:r>
            <w:r w:rsidR="008D63B4">
              <w:rPr>
                <w:color w:val="002060"/>
              </w:rPr>
              <w:t>;</w:t>
            </w:r>
            <w:r>
              <w:rPr>
                <w:color w:val="002060"/>
              </w:rPr>
              <w:t xml:space="preserve"> </w:t>
            </w:r>
          </w:p>
          <w:p w14:paraId="687C3041" w14:textId="0C6BC948" w:rsidR="00E7494D" w:rsidRPr="00554682" w:rsidRDefault="00E7494D" w:rsidP="008C23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(iv) İletim lisansı sahipleri</w:t>
            </w:r>
          </w:p>
        </w:tc>
      </w:tr>
      <w:tr w:rsidR="00C21EB9" w:rsidRPr="00910707" w14:paraId="4B4DACAF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192C96CA" w14:textId="183A4053" w:rsidR="00E7494D" w:rsidRPr="00554682" w:rsidRDefault="00E7494D" w:rsidP="008C23A7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1</w:t>
            </w:r>
          </w:p>
        </w:tc>
        <w:tc>
          <w:tcPr>
            <w:tcW w:w="806" w:type="pct"/>
            <w:vAlign w:val="center"/>
          </w:tcPr>
          <w:p w14:paraId="5EA18CA9" w14:textId="16751AA0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769E21F5" w14:textId="72AC4D40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İletim</w:t>
            </w:r>
          </w:p>
        </w:tc>
        <w:tc>
          <w:tcPr>
            <w:tcW w:w="2184" w:type="pct"/>
            <w:vAlign w:val="center"/>
          </w:tcPr>
          <w:p w14:paraId="2B89A9CB" w14:textId="025A6751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Ulusal iletim şebekesin</w:t>
            </w:r>
            <w:r>
              <w:rPr>
                <w:color w:val="002060"/>
              </w:rPr>
              <w:t xml:space="preserve">de </w:t>
            </w:r>
            <w:r w:rsidRPr="00554682">
              <w:rPr>
                <w:color w:val="002060"/>
              </w:rPr>
              <w:t xml:space="preserve">arıza ve bakım nedeniyle </w:t>
            </w:r>
            <w:r w:rsidR="00E74934" w:rsidRPr="00554682">
              <w:rPr>
                <w:color w:val="002060"/>
              </w:rPr>
              <w:t>kapasite kullanım</w:t>
            </w:r>
            <w:r w:rsidR="00E74934">
              <w:rPr>
                <w:color w:val="002060"/>
              </w:rPr>
              <w:t>ındaki</w:t>
            </w:r>
            <w:r w:rsidRPr="00554682">
              <w:rPr>
                <w:color w:val="002060"/>
              </w:rPr>
              <w:t xml:space="preserve"> </w:t>
            </w:r>
            <w:r>
              <w:rPr>
                <w:color w:val="002060"/>
              </w:rPr>
              <w:t>sistemi etkileyebilecek nitelikteki</w:t>
            </w:r>
            <w:r w:rsidRPr="00554682">
              <w:rPr>
                <w:color w:val="002060"/>
              </w:rPr>
              <w:t xml:space="preserve"> </w:t>
            </w:r>
            <w:r w:rsidR="00E74934">
              <w:rPr>
                <w:color w:val="002060"/>
              </w:rPr>
              <w:t xml:space="preserve">kısıtlara </w:t>
            </w:r>
            <w:r>
              <w:rPr>
                <w:color w:val="002060"/>
              </w:rPr>
              <w:t>ilişkin bilgiler</w:t>
            </w:r>
          </w:p>
        </w:tc>
        <w:tc>
          <w:tcPr>
            <w:tcW w:w="1265" w:type="pct"/>
            <w:vAlign w:val="center"/>
          </w:tcPr>
          <w:p w14:paraId="591E573D" w14:textId="390A07DC" w:rsidR="00E7494D" w:rsidRPr="00554682" w:rsidRDefault="00E7494D" w:rsidP="008C23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İletim lisansı sahipleri</w:t>
            </w:r>
          </w:p>
        </w:tc>
      </w:tr>
      <w:tr w:rsidR="00C21EB9" w:rsidRPr="00910707" w14:paraId="3CE6727B" w14:textId="77777777" w:rsidTr="00BD3BB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2EC35F38" w14:textId="748C13A2" w:rsidR="00E7494D" w:rsidRPr="00554682" w:rsidRDefault="00E7494D" w:rsidP="00522BD4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2</w:t>
            </w:r>
          </w:p>
        </w:tc>
        <w:tc>
          <w:tcPr>
            <w:tcW w:w="806" w:type="pct"/>
            <w:vAlign w:val="center"/>
          </w:tcPr>
          <w:p w14:paraId="1828A5FD" w14:textId="08D7ECCB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6A7488B0" w14:textId="5DAA0AE1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İthalat, İhracat</w:t>
            </w:r>
          </w:p>
        </w:tc>
        <w:tc>
          <w:tcPr>
            <w:tcW w:w="2184" w:type="pct"/>
            <w:vAlign w:val="center"/>
          </w:tcPr>
          <w:p w14:paraId="13ACC778" w14:textId="552C5512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İthalat ve ihracat noktalarının </w:t>
            </w:r>
            <w:r w:rsidR="00E74934" w:rsidRPr="00554682">
              <w:rPr>
                <w:color w:val="002060"/>
              </w:rPr>
              <w:t>kapasite kullanım</w:t>
            </w:r>
            <w:r w:rsidR="00E74934">
              <w:rPr>
                <w:color w:val="002060"/>
              </w:rPr>
              <w:t>ı</w:t>
            </w:r>
            <w:r w:rsidR="0065451E">
              <w:rPr>
                <w:color w:val="002060"/>
              </w:rPr>
              <w:t>nda</w:t>
            </w:r>
            <w:r w:rsidR="00EB47C5">
              <w:rPr>
                <w:color w:val="002060"/>
              </w:rPr>
              <w:t xml:space="preserve"> ve günlük akış miktarlarında sistemi etkileyebilecek nitelikteki </w:t>
            </w:r>
            <w:r w:rsidR="0065451E">
              <w:rPr>
                <w:color w:val="002060"/>
              </w:rPr>
              <w:t>kısıtlar</w:t>
            </w:r>
            <w:r w:rsidR="004C09AE">
              <w:rPr>
                <w:color w:val="002060"/>
              </w:rPr>
              <w:t>a</w:t>
            </w:r>
            <w:r w:rsidR="00E74934">
              <w:rPr>
                <w:color w:val="002060"/>
              </w:rPr>
              <w:t xml:space="preserve"> </w:t>
            </w:r>
            <w:r>
              <w:rPr>
                <w:color w:val="002060"/>
              </w:rPr>
              <w:t>ilişkin bilgiler</w:t>
            </w:r>
          </w:p>
        </w:tc>
        <w:tc>
          <w:tcPr>
            <w:tcW w:w="1265" w:type="pct"/>
            <w:vAlign w:val="center"/>
          </w:tcPr>
          <w:p w14:paraId="4F216308" w14:textId="77777777" w:rsidR="008D63B4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İhracat lisansı sahipleri; </w:t>
            </w:r>
          </w:p>
          <w:p w14:paraId="53606C5B" w14:textId="77777777" w:rsidR="008D63B4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(ii) </w:t>
            </w:r>
            <w:r>
              <w:rPr>
                <w:color w:val="002060"/>
              </w:rPr>
              <w:t>İ</w:t>
            </w:r>
            <w:r w:rsidRPr="00554682">
              <w:rPr>
                <w:color w:val="002060"/>
              </w:rPr>
              <w:t>thalat lisansı sahipleri</w:t>
            </w:r>
            <w:r w:rsidR="008D63B4">
              <w:rPr>
                <w:color w:val="002060"/>
              </w:rPr>
              <w:t>;</w:t>
            </w:r>
            <w:r>
              <w:rPr>
                <w:color w:val="002060"/>
              </w:rPr>
              <w:t xml:space="preserve"> </w:t>
            </w:r>
          </w:p>
          <w:p w14:paraId="666CFFE9" w14:textId="5D4FA456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(iii) İletim lisansı sahipleri</w:t>
            </w:r>
          </w:p>
        </w:tc>
      </w:tr>
      <w:tr w:rsidR="00C21EB9" w:rsidRPr="00910707" w14:paraId="249E10CA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4AC0E8B3" w14:textId="175C9553" w:rsidR="00E7494D" w:rsidRPr="00554682" w:rsidRDefault="00E7494D" w:rsidP="00522BD4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3</w:t>
            </w:r>
          </w:p>
        </w:tc>
        <w:tc>
          <w:tcPr>
            <w:tcW w:w="806" w:type="pct"/>
            <w:vAlign w:val="center"/>
          </w:tcPr>
          <w:p w14:paraId="65AC0340" w14:textId="258B182F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1305A17E" w14:textId="3BD04E5A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5A11202F" w14:textId="203E7D92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Yeni lisans alınması, lisansın yenilenmesi, iptal edilmesi veya sona ermesine ilişkin bilgiler</w:t>
            </w:r>
          </w:p>
        </w:tc>
        <w:tc>
          <w:tcPr>
            <w:tcW w:w="1265" w:type="pct"/>
            <w:vAlign w:val="center"/>
          </w:tcPr>
          <w:p w14:paraId="4D636B3B" w14:textId="77777777" w:rsidR="00271F89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Toptan satış lisansı sahipleri; (ii) İhracat lisansı sahipleri; </w:t>
            </w:r>
          </w:p>
          <w:p w14:paraId="7E77DEE9" w14:textId="3BFBFE9C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(iii) </w:t>
            </w:r>
            <w:r>
              <w:rPr>
                <w:color w:val="002060"/>
              </w:rPr>
              <w:t>İ</w:t>
            </w:r>
            <w:r w:rsidRPr="00554682">
              <w:rPr>
                <w:color w:val="002060"/>
              </w:rPr>
              <w:t>thalat lisansı sahipleri</w:t>
            </w:r>
          </w:p>
        </w:tc>
      </w:tr>
      <w:tr w:rsidR="00C21EB9" w:rsidRPr="00910707" w14:paraId="4469AD1F" w14:textId="77777777" w:rsidTr="00BD3BB1">
        <w:trPr>
          <w:trHeight w:val="3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585858E2" w14:textId="0B8F41A3" w:rsidR="00E7494D" w:rsidRPr="00554682" w:rsidRDefault="00E7494D" w:rsidP="00522BD4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4</w:t>
            </w:r>
          </w:p>
        </w:tc>
        <w:tc>
          <w:tcPr>
            <w:tcW w:w="806" w:type="pct"/>
            <w:vAlign w:val="center"/>
          </w:tcPr>
          <w:p w14:paraId="5056BBDA" w14:textId="1BD28E3D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</w:tc>
        <w:tc>
          <w:tcPr>
            <w:tcW w:w="460" w:type="pct"/>
            <w:vAlign w:val="center"/>
          </w:tcPr>
          <w:p w14:paraId="2A718DA9" w14:textId="57390B7D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615462B6" w14:textId="20C87EC4" w:rsidR="00E7494D" w:rsidRPr="00554682" w:rsidRDefault="00A432B5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Ulusal i</w:t>
            </w:r>
            <w:r w:rsidR="00E7494D" w:rsidRPr="00554682">
              <w:rPr>
                <w:color w:val="002060"/>
              </w:rPr>
              <w:t xml:space="preserve">letim </w:t>
            </w:r>
            <w:r>
              <w:rPr>
                <w:color w:val="002060"/>
              </w:rPr>
              <w:t>sisteminde</w:t>
            </w:r>
            <w:r w:rsidR="00E7494D" w:rsidRPr="00554682">
              <w:rPr>
                <w:color w:val="002060"/>
              </w:rPr>
              <w:t xml:space="preserve"> yürütülen faaliyetler</w:t>
            </w:r>
            <w:r w:rsidR="008B193C">
              <w:rPr>
                <w:color w:val="002060"/>
              </w:rPr>
              <w:t>de sistemi etkileyebilecek nitelikteki</w:t>
            </w:r>
            <w:r w:rsidR="008B193C" w:rsidRPr="00554682" w:rsidDel="008B193C">
              <w:rPr>
                <w:color w:val="002060"/>
              </w:rPr>
              <w:t xml:space="preserve"> </w:t>
            </w:r>
            <w:r w:rsidR="00E7494D" w:rsidRPr="00554682">
              <w:rPr>
                <w:color w:val="002060"/>
              </w:rPr>
              <w:t>önemli (doğal afet, grev vb.) olaylara ilişkin bilgiler</w:t>
            </w:r>
          </w:p>
        </w:tc>
        <w:tc>
          <w:tcPr>
            <w:tcW w:w="1265" w:type="pct"/>
            <w:vAlign w:val="center"/>
          </w:tcPr>
          <w:p w14:paraId="373842D1" w14:textId="77777777" w:rsidR="008D63B4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(i) İletim lisansı sahipleri; </w:t>
            </w:r>
          </w:p>
          <w:p w14:paraId="0A0DF7B6" w14:textId="77777777" w:rsidR="00271F89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(ii) Toptan satış lisansı sahipleri; (iii) İhracat lisansı sahipleri; </w:t>
            </w:r>
          </w:p>
          <w:p w14:paraId="02B9C496" w14:textId="6B572AB3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(iv) </w:t>
            </w:r>
            <w:r>
              <w:rPr>
                <w:color w:val="002060"/>
              </w:rPr>
              <w:t>İ</w:t>
            </w:r>
            <w:r w:rsidRPr="00554682">
              <w:rPr>
                <w:color w:val="002060"/>
              </w:rPr>
              <w:t>thalat lisansı sahipleri</w:t>
            </w:r>
          </w:p>
        </w:tc>
      </w:tr>
      <w:tr w:rsidR="00C21EB9" w:rsidRPr="00910707" w14:paraId="72D91670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63D8384C" w14:textId="512B51D7" w:rsidR="00E7494D" w:rsidRPr="00554682" w:rsidRDefault="00E7494D" w:rsidP="00522BD4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5</w:t>
            </w:r>
          </w:p>
        </w:tc>
        <w:tc>
          <w:tcPr>
            <w:tcW w:w="806" w:type="pct"/>
            <w:vAlign w:val="center"/>
          </w:tcPr>
          <w:p w14:paraId="78F4B990" w14:textId="434DAFF3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</w:t>
            </w:r>
          </w:p>
        </w:tc>
        <w:tc>
          <w:tcPr>
            <w:tcW w:w="460" w:type="pct"/>
            <w:vAlign w:val="center"/>
          </w:tcPr>
          <w:p w14:paraId="5F7FB01D" w14:textId="3FA6D589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</w:tcPr>
          <w:p w14:paraId="40942A77" w14:textId="7C2201AA" w:rsidR="0084514A" w:rsidRPr="00554682" w:rsidRDefault="00E7494D" w:rsidP="0084514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ETS Piyasası kapsamındaki </w:t>
            </w:r>
            <w:r w:rsidR="0084514A">
              <w:rPr>
                <w:color w:val="002060"/>
              </w:rPr>
              <w:t xml:space="preserve">piyasa katılımcılarının </w:t>
            </w:r>
            <w:r w:rsidRPr="00554682">
              <w:rPr>
                <w:color w:val="002060"/>
              </w:rPr>
              <w:t>tesislerin</w:t>
            </w:r>
            <w:r w:rsidR="0084514A">
              <w:rPr>
                <w:color w:val="002060"/>
              </w:rPr>
              <w:t>in bir hafta veya daha uzun süreli</w:t>
            </w:r>
            <w:r w:rsidRPr="00554682">
              <w:rPr>
                <w:color w:val="002060"/>
              </w:rPr>
              <w:t xml:space="preserve"> planlı veya plansız olarak kullanılamaması</w:t>
            </w:r>
            <w:r w:rsidR="0084514A">
              <w:rPr>
                <w:color w:val="002060"/>
              </w:rPr>
              <w:t xml:space="preserve"> ile üretim</w:t>
            </w:r>
            <w:r w:rsidRPr="00554682">
              <w:rPr>
                <w:color w:val="002060"/>
              </w:rPr>
              <w:t xml:space="preserve"> kapasite</w:t>
            </w:r>
            <w:r w:rsidR="0084514A">
              <w:rPr>
                <w:color w:val="002060"/>
              </w:rPr>
              <w:t xml:space="preserve">lerindeki önemli </w:t>
            </w:r>
            <w:r w:rsidRPr="00554682">
              <w:rPr>
                <w:color w:val="002060"/>
              </w:rPr>
              <w:t>değişikliklere ilişkin bilgiler</w:t>
            </w:r>
          </w:p>
        </w:tc>
        <w:tc>
          <w:tcPr>
            <w:tcW w:w="1265" w:type="pct"/>
            <w:vAlign w:val="center"/>
          </w:tcPr>
          <w:p w14:paraId="35BD52B1" w14:textId="10CDAE25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 kapsamındaki piyasa katılımcıları</w:t>
            </w:r>
          </w:p>
        </w:tc>
      </w:tr>
      <w:tr w:rsidR="00C21EB9" w:rsidRPr="00910707" w14:paraId="715A8C76" w14:textId="77777777" w:rsidTr="00BD3BB1">
        <w:trPr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62C654F7" w14:textId="524FDFC8" w:rsidR="00E7494D" w:rsidRPr="00554682" w:rsidRDefault="00E7494D" w:rsidP="00522BD4">
            <w:pPr>
              <w:jc w:val="center"/>
              <w:rPr>
                <w:color w:val="002060"/>
              </w:rPr>
            </w:pPr>
            <w:r w:rsidRPr="00554682">
              <w:rPr>
                <w:color w:val="002060"/>
              </w:rPr>
              <w:t>1</w:t>
            </w:r>
            <w:r w:rsidR="0019576F">
              <w:rPr>
                <w:color w:val="002060"/>
              </w:rPr>
              <w:t>6</w:t>
            </w:r>
          </w:p>
        </w:tc>
        <w:tc>
          <w:tcPr>
            <w:tcW w:w="806" w:type="pct"/>
            <w:vAlign w:val="center"/>
          </w:tcPr>
          <w:p w14:paraId="6DB660E5" w14:textId="0BBC8436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</w:t>
            </w:r>
          </w:p>
        </w:tc>
        <w:tc>
          <w:tcPr>
            <w:tcW w:w="460" w:type="pct"/>
            <w:vAlign w:val="center"/>
          </w:tcPr>
          <w:p w14:paraId="08B010E1" w14:textId="6A13A47C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65843990" w14:textId="092F6585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 kapsamındaki piyasa katılımcılarının tesislerinin sera gazı emisyon miktarını etkileyebilecek önemli</w:t>
            </w:r>
            <w:r w:rsidR="00DF645C">
              <w:rPr>
                <w:color w:val="002060"/>
              </w:rPr>
              <w:t xml:space="preserve"> olaylara</w:t>
            </w:r>
            <w:r w:rsidRPr="00554682">
              <w:rPr>
                <w:color w:val="002060"/>
              </w:rPr>
              <w:t xml:space="preserve"> (tesisin sera gazı emisyon </w:t>
            </w:r>
            <w:proofErr w:type="spellStart"/>
            <w:r w:rsidRPr="00554682">
              <w:rPr>
                <w:color w:val="002060"/>
              </w:rPr>
              <w:t>salımını</w:t>
            </w:r>
            <w:proofErr w:type="spellEnd"/>
            <w:r w:rsidRPr="00554682">
              <w:rPr>
                <w:color w:val="002060"/>
              </w:rPr>
              <w:t xml:space="preserve"> azaltacak bir teknoloji </w:t>
            </w:r>
            <w:r w:rsidR="0084514A">
              <w:rPr>
                <w:color w:val="002060"/>
              </w:rPr>
              <w:t>uygulaması</w:t>
            </w:r>
            <w:r w:rsidRPr="00554682">
              <w:rPr>
                <w:color w:val="002060"/>
              </w:rPr>
              <w:t>, karbon yakalama ve depolama yatırım kararı alınması vb.) ilişkin bilgiler</w:t>
            </w:r>
          </w:p>
        </w:tc>
        <w:tc>
          <w:tcPr>
            <w:tcW w:w="1265" w:type="pct"/>
            <w:vAlign w:val="center"/>
          </w:tcPr>
          <w:p w14:paraId="73291745" w14:textId="4E683B4C" w:rsidR="00E7494D" w:rsidRPr="00554682" w:rsidRDefault="00E7494D" w:rsidP="00522B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 kapsamındaki piyasa katılımcıları</w:t>
            </w:r>
          </w:p>
        </w:tc>
      </w:tr>
      <w:tr w:rsidR="00C21EB9" w:rsidRPr="00910707" w14:paraId="0F616BFC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31972D16" w14:textId="4D9521EC" w:rsidR="00E7494D" w:rsidRPr="00554682" w:rsidRDefault="00E7494D" w:rsidP="00522BD4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1</w:t>
            </w:r>
            <w:r w:rsidR="0019576F">
              <w:rPr>
                <w:color w:val="002060"/>
              </w:rPr>
              <w:t>7</w:t>
            </w:r>
          </w:p>
        </w:tc>
        <w:tc>
          <w:tcPr>
            <w:tcW w:w="806" w:type="pct"/>
            <w:vAlign w:val="center"/>
          </w:tcPr>
          <w:p w14:paraId="0FA96283" w14:textId="0D710AA8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YEK-G Piyasası</w:t>
            </w:r>
          </w:p>
        </w:tc>
        <w:tc>
          <w:tcPr>
            <w:tcW w:w="460" w:type="pct"/>
            <w:vAlign w:val="center"/>
          </w:tcPr>
          <w:p w14:paraId="7034F3EF" w14:textId="7C9E27DE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</w:tcPr>
          <w:p w14:paraId="3A7F0871" w14:textId="27C6E04A" w:rsidR="00E7494D" w:rsidRPr="00554682" w:rsidRDefault="00E7494D" w:rsidP="00522B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YEK-G sisteminde yer alan yenilenebilir enerji</w:t>
            </w:r>
            <w:r w:rsidR="00845E6B">
              <w:rPr>
                <w:color w:val="002060"/>
              </w:rPr>
              <w:t xml:space="preserve"> kaynaklarına</w:t>
            </w:r>
            <w:r w:rsidRPr="00554682">
              <w:rPr>
                <w:color w:val="002060"/>
              </w:rPr>
              <w:t xml:space="preserve"> dayalı elektrik üretim tesislerinin arıza veya plansız bakım nedeniyle emre amade olamaması bilgisi </w:t>
            </w:r>
          </w:p>
        </w:tc>
        <w:tc>
          <w:tcPr>
            <w:tcW w:w="1265" w:type="pct"/>
            <w:vAlign w:val="center"/>
          </w:tcPr>
          <w:p w14:paraId="69DEA58C" w14:textId="77777777" w:rsidR="008D63B4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 xml:space="preserve">(i) </w:t>
            </w:r>
            <w:r w:rsidR="00E7494D" w:rsidRPr="0009023F">
              <w:rPr>
                <w:color w:val="002060"/>
              </w:rPr>
              <w:t>Üretim lisansı sahipleri</w:t>
            </w:r>
            <w:r>
              <w:rPr>
                <w:color w:val="002060"/>
              </w:rPr>
              <w:t xml:space="preserve">; </w:t>
            </w:r>
          </w:p>
          <w:p w14:paraId="4FEE3E86" w14:textId="569D414A" w:rsidR="00D359E1" w:rsidRPr="0009023F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 xml:space="preserve">(ii) </w:t>
            </w:r>
            <w:r w:rsidR="00D359E1">
              <w:rPr>
                <w:color w:val="002060"/>
              </w:rPr>
              <w:t>Toplayıcı lisansı sahipleri</w:t>
            </w:r>
          </w:p>
        </w:tc>
      </w:tr>
      <w:tr w:rsidR="0009023F" w:rsidRPr="00910707" w14:paraId="406D8A39" w14:textId="77777777" w:rsidTr="00BD3BB1">
        <w:trPr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18DC2FFD" w14:textId="03EF5F99" w:rsidR="0009023F" w:rsidRPr="00554682" w:rsidRDefault="0009023F" w:rsidP="0009023F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18</w:t>
            </w:r>
          </w:p>
        </w:tc>
        <w:tc>
          <w:tcPr>
            <w:tcW w:w="806" w:type="pct"/>
            <w:vAlign w:val="center"/>
          </w:tcPr>
          <w:p w14:paraId="5229B28F" w14:textId="44B29876" w:rsidR="0009023F" w:rsidRPr="00554682" w:rsidRDefault="0009023F" w:rsidP="000902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YEK-G Piyasası</w:t>
            </w:r>
          </w:p>
        </w:tc>
        <w:tc>
          <w:tcPr>
            <w:tcW w:w="460" w:type="pct"/>
            <w:vAlign w:val="center"/>
          </w:tcPr>
          <w:p w14:paraId="24B3F3E3" w14:textId="590742D2" w:rsidR="0009023F" w:rsidRPr="00554682" w:rsidRDefault="0009023F" w:rsidP="000902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Üretim</w:t>
            </w:r>
          </w:p>
        </w:tc>
        <w:tc>
          <w:tcPr>
            <w:tcW w:w="2184" w:type="pct"/>
            <w:vAlign w:val="center"/>
          </w:tcPr>
          <w:p w14:paraId="26A0206F" w14:textId="689FC6E3" w:rsidR="0009023F" w:rsidRPr="00C96A03" w:rsidRDefault="0009023F" w:rsidP="000902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highlight w:val="yellow"/>
              </w:rPr>
            </w:pPr>
            <w:r w:rsidRPr="0009023F">
              <w:rPr>
                <w:color w:val="002060"/>
              </w:rPr>
              <w:t>YEK-G sisteminde yer alan yenilenebilir enerji kaynaklarına dayalı elektrik üretim tesislerinin niha</w:t>
            </w:r>
            <w:r w:rsidR="00A81A6E">
              <w:rPr>
                <w:color w:val="002060"/>
              </w:rPr>
              <w:t>î</w:t>
            </w:r>
            <w:r w:rsidRPr="0009023F">
              <w:rPr>
                <w:color w:val="002060"/>
              </w:rPr>
              <w:t xml:space="preserve"> yıllık devre dışı olma planı bilgisi</w:t>
            </w:r>
            <w:r>
              <w:rPr>
                <w:color w:val="002060"/>
              </w:rPr>
              <w:t xml:space="preserve"> </w:t>
            </w:r>
          </w:p>
        </w:tc>
        <w:tc>
          <w:tcPr>
            <w:tcW w:w="1265" w:type="pct"/>
            <w:vAlign w:val="center"/>
          </w:tcPr>
          <w:p w14:paraId="0DDD278D" w14:textId="77777777" w:rsidR="008D63B4" w:rsidRDefault="0009023F" w:rsidP="000902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 xml:space="preserve">(i) </w:t>
            </w:r>
            <w:r w:rsidRPr="0009023F">
              <w:rPr>
                <w:color w:val="002060"/>
              </w:rPr>
              <w:t>Üretim lisansı sahipleri</w:t>
            </w:r>
            <w:r>
              <w:rPr>
                <w:color w:val="002060"/>
              </w:rPr>
              <w:t xml:space="preserve">; </w:t>
            </w:r>
          </w:p>
          <w:p w14:paraId="4400244E" w14:textId="2F273306" w:rsidR="0009023F" w:rsidRPr="0009023F" w:rsidRDefault="0009023F" w:rsidP="000902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(ii) Toplayıcı lisansı sahipleri</w:t>
            </w:r>
          </w:p>
        </w:tc>
      </w:tr>
      <w:tr w:rsidR="0009023F" w:rsidRPr="00910707" w14:paraId="4AF9B5D0" w14:textId="77777777" w:rsidTr="00BD3B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" w:type="pct"/>
            <w:vAlign w:val="center"/>
          </w:tcPr>
          <w:p w14:paraId="27B5BC9C" w14:textId="38A8960E" w:rsidR="0009023F" w:rsidRPr="00554682" w:rsidRDefault="0009023F" w:rsidP="0009023F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19</w:t>
            </w:r>
          </w:p>
        </w:tc>
        <w:tc>
          <w:tcPr>
            <w:tcW w:w="806" w:type="pct"/>
            <w:vAlign w:val="center"/>
          </w:tcPr>
          <w:p w14:paraId="02117535" w14:textId="06432298" w:rsidR="0009023F" w:rsidRPr="00554682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Elektrik Piyasası</w:t>
            </w:r>
          </w:p>
          <w:p w14:paraId="54EE26CE" w14:textId="5892CC4D" w:rsidR="0009023F" w:rsidRPr="00554682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Doğal Gaz Piyasası</w:t>
            </w:r>
          </w:p>
          <w:p w14:paraId="33D11F6F" w14:textId="3424A2E1" w:rsidR="00793854" w:rsidRDefault="00793854" w:rsidP="007938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ETS Piyasası</w:t>
            </w:r>
          </w:p>
          <w:p w14:paraId="4F1953FD" w14:textId="79224C2C" w:rsidR="0009023F" w:rsidRPr="00554682" w:rsidRDefault="00793854" w:rsidP="007938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YEK-G Piyasası</w:t>
            </w:r>
          </w:p>
        </w:tc>
        <w:tc>
          <w:tcPr>
            <w:tcW w:w="460" w:type="pct"/>
            <w:vAlign w:val="center"/>
          </w:tcPr>
          <w:p w14:paraId="19B7EC66" w14:textId="13656EE7" w:rsidR="0009023F" w:rsidRPr="00554682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>Diğer</w:t>
            </w:r>
          </w:p>
        </w:tc>
        <w:tc>
          <w:tcPr>
            <w:tcW w:w="2184" w:type="pct"/>
            <w:vAlign w:val="center"/>
          </w:tcPr>
          <w:p w14:paraId="3FF4D694" w14:textId="17C27A28" w:rsidR="0009023F" w:rsidRPr="00554682" w:rsidRDefault="0009023F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 w:rsidRPr="00554682">
              <w:rPr>
                <w:color w:val="002060"/>
              </w:rPr>
              <w:t xml:space="preserve">Yukarıda sayılan maddelerin kapsamına giren bir olayın uzun sürece yayılması halinde bu olayın gerçekleşmesiyle bağlantılı önemli ara adımlara ilişkin bilgiler </w:t>
            </w:r>
          </w:p>
        </w:tc>
        <w:tc>
          <w:tcPr>
            <w:tcW w:w="1265" w:type="pct"/>
            <w:vAlign w:val="center"/>
          </w:tcPr>
          <w:p w14:paraId="704442E0" w14:textId="5EBFE584" w:rsidR="0009023F" w:rsidRPr="00554682" w:rsidRDefault="00793854" w:rsidP="000902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</w:rPr>
            </w:pPr>
            <w:r>
              <w:rPr>
                <w:color w:val="002060"/>
              </w:rPr>
              <w:t>İlgili piyasa katılımcıları</w:t>
            </w:r>
          </w:p>
        </w:tc>
      </w:tr>
    </w:tbl>
    <w:p w14:paraId="11A6972E" w14:textId="77777777" w:rsidR="00C50C07" w:rsidRDefault="00C50C07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3F028099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5E0C52F5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19D777FE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7A230FD4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2E233FF0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1958A0D9" w14:textId="77777777" w:rsidR="006D2663" w:rsidRDefault="006D2663" w:rsidP="00780DEE">
      <w:pPr>
        <w:spacing w:before="120" w:after="120" w:line="300" w:lineRule="auto"/>
        <w:jc w:val="both"/>
        <w:rPr>
          <w:rFonts w:ascii="Times New Roman" w:hAnsi="Times New Roman" w:cs="Times New Roman"/>
        </w:rPr>
      </w:pPr>
    </w:p>
    <w:p w14:paraId="0DB99AD3" w14:textId="235F48AE" w:rsidR="006D2663" w:rsidRDefault="006D2663" w:rsidP="00B97B1E">
      <w:pPr>
        <w:spacing w:before="120" w:after="120" w:line="300" w:lineRule="auto"/>
        <w:jc w:val="both"/>
        <w:rPr>
          <w:rFonts w:ascii="Times New Roman" w:hAnsi="Times New Roman" w:cs="Times New Roman"/>
          <w:b/>
        </w:rPr>
      </w:pPr>
    </w:p>
    <w:bookmarkEnd w:id="2"/>
    <w:p w14:paraId="24754554" w14:textId="77777777" w:rsidR="00A44A35" w:rsidRPr="00A44A35" w:rsidRDefault="00A44A35" w:rsidP="00780DEE">
      <w:pPr>
        <w:spacing w:before="120" w:after="120" w:line="300" w:lineRule="auto"/>
        <w:jc w:val="both"/>
        <w:rPr>
          <w:rFonts w:ascii="Times New Roman" w:hAnsi="Times New Roman" w:cs="Times New Roman"/>
          <w:b/>
        </w:rPr>
      </w:pPr>
    </w:p>
    <w:sectPr w:rsidR="00A44A35" w:rsidRPr="00A44A35" w:rsidSect="001820C4">
      <w:headerReference w:type="first" r:id="rId18"/>
      <w:pgSz w:w="16840" w:h="11900" w:orient="landscape"/>
      <w:pgMar w:top="1418" w:right="1417" w:bottom="1552" w:left="1417" w:header="0" w:footer="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3C0AC" w14:textId="77777777" w:rsidR="00F46FCB" w:rsidRDefault="00F46FCB" w:rsidP="00BD03B1">
      <w:r>
        <w:separator/>
      </w:r>
    </w:p>
  </w:endnote>
  <w:endnote w:type="continuationSeparator" w:id="0">
    <w:p w14:paraId="27B4B812" w14:textId="77777777" w:rsidR="00F46FCB" w:rsidRDefault="00F46FCB" w:rsidP="00BD0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0572" w14:textId="77777777" w:rsidR="00D12543" w:rsidRDefault="00D1254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2648" w14:textId="21BD0EFE" w:rsidR="00341C4F" w:rsidRDefault="00341C4F">
    <w:pPr>
      <w:pStyle w:val="AltBilgi"/>
      <w:jc w:val="center"/>
    </w:pPr>
  </w:p>
  <w:p w14:paraId="46D9ACC8" w14:textId="77777777" w:rsidR="009A562D" w:rsidRDefault="009A562D">
    <w:pPr>
      <w:pStyle w:val="AltBilgi"/>
      <w:jc w:val="center"/>
    </w:pPr>
  </w:p>
  <w:p w14:paraId="69213B2D" w14:textId="76345E0E" w:rsidR="00E7494D" w:rsidRDefault="00E7494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DEAC3" w14:textId="77777777" w:rsidR="00D12543" w:rsidRDefault="00D1254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62F3A" w14:textId="77777777" w:rsidR="00F46FCB" w:rsidRDefault="00F46FCB" w:rsidP="00BD03B1">
      <w:r>
        <w:separator/>
      </w:r>
    </w:p>
  </w:footnote>
  <w:footnote w:type="continuationSeparator" w:id="0">
    <w:p w14:paraId="4D3B2692" w14:textId="77777777" w:rsidR="00F46FCB" w:rsidRDefault="00F46FCB" w:rsidP="00BD0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92C3" w14:textId="77777777" w:rsidR="00D12543" w:rsidRDefault="00D1254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0B123" w14:textId="0BE3FE1E" w:rsidR="005D473C" w:rsidRDefault="005D473C" w:rsidP="00EA23B3">
    <w:pPr>
      <w:pStyle w:val="stBilgi"/>
      <w:ind w:right="-716" w:hanging="1418"/>
      <w:jc w:val="right"/>
      <w:rPr>
        <w:rFonts w:ascii="Times New Roman" w:hAnsi="Times New Roman" w:cs="Times New Roman"/>
      </w:rPr>
    </w:pPr>
  </w:p>
  <w:p w14:paraId="333DAF99" w14:textId="67A6ACC0" w:rsidR="00E7494D" w:rsidRPr="00EA23B3" w:rsidRDefault="00E7494D" w:rsidP="0009023F">
    <w:pPr>
      <w:pStyle w:val="stBilgi"/>
      <w:ind w:right="-716" w:hanging="1418"/>
      <w:jc w:val="cent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425CC" w14:textId="77777777" w:rsidR="001820C4" w:rsidRDefault="001820C4">
    <w:pPr>
      <w:pStyle w:val="stBilgi"/>
    </w:pPr>
  </w:p>
  <w:p w14:paraId="5ED94B3D" w14:textId="77777777" w:rsidR="001820C4" w:rsidRDefault="001820C4">
    <w:pPr>
      <w:pStyle w:val="stBilgi"/>
    </w:pPr>
  </w:p>
  <w:p w14:paraId="1087F15D" w14:textId="77777777" w:rsidR="001820C4" w:rsidRDefault="001820C4">
    <w:pPr>
      <w:pStyle w:val="stBilgi"/>
    </w:pPr>
  </w:p>
  <w:p w14:paraId="172E00A3" w14:textId="6A69B5E5" w:rsidR="001820C4" w:rsidRDefault="001820C4">
    <w:pPr>
      <w:pStyle w:val="stBilgi"/>
    </w:pPr>
    <w:r>
      <w:t>20 Ekim 2026 Salı</w:t>
    </w:r>
    <w:r>
      <w:tab/>
    </w:r>
    <w:r w:rsidRPr="001820C4">
      <w:rPr>
        <w:b/>
        <w:bCs/>
      </w:rPr>
      <w:t xml:space="preserve">     </w:t>
    </w:r>
    <w:r w:rsidRPr="001820C4">
      <w:rPr>
        <w:b/>
        <w:bCs/>
        <w:color w:val="C00000"/>
      </w:rPr>
      <w:t>Resmî Gazete</w:t>
    </w:r>
    <w:r>
      <w:tab/>
      <w:t xml:space="preserve">Sayı: 33406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1D99" w14:textId="77777777" w:rsidR="00D12543" w:rsidRDefault="00D12543">
    <w:pPr>
      <w:pStyle w:val="stBilgi"/>
    </w:pPr>
  </w:p>
  <w:p w14:paraId="573C422F" w14:textId="77777777" w:rsidR="00D12543" w:rsidRDefault="00D12543">
    <w:pPr>
      <w:pStyle w:val="stBilgi"/>
    </w:pPr>
  </w:p>
  <w:p w14:paraId="3DC3E97B" w14:textId="77777777" w:rsidR="00D12543" w:rsidRDefault="00D1254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83AA6"/>
    <w:multiLevelType w:val="hybridMultilevel"/>
    <w:tmpl w:val="6226DD50"/>
    <w:lvl w:ilvl="0" w:tplc="7FE4B05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66B7F"/>
    <w:multiLevelType w:val="hybridMultilevel"/>
    <w:tmpl w:val="874AA9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76720"/>
    <w:multiLevelType w:val="hybridMultilevel"/>
    <w:tmpl w:val="588EA472"/>
    <w:lvl w:ilvl="0" w:tplc="265C0D24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77" w:hanging="360"/>
      </w:pPr>
    </w:lvl>
    <w:lvl w:ilvl="2" w:tplc="041F001B" w:tentative="1">
      <w:start w:val="1"/>
      <w:numFmt w:val="lowerRoman"/>
      <w:lvlText w:val="%3."/>
      <w:lvlJc w:val="right"/>
      <w:pPr>
        <w:ind w:left="2197" w:hanging="180"/>
      </w:pPr>
    </w:lvl>
    <w:lvl w:ilvl="3" w:tplc="041F000F" w:tentative="1">
      <w:start w:val="1"/>
      <w:numFmt w:val="decimal"/>
      <w:lvlText w:val="%4."/>
      <w:lvlJc w:val="left"/>
      <w:pPr>
        <w:ind w:left="2917" w:hanging="360"/>
      </w:pPr>
    </w:lvl>
    <w:lvl w:ilvl="4" w:tplc="041F0019" w:tentative="1">
      <w:start w:val="1"/>
      <w:numFmt w:val="lowerLetter"/>
      <w:lvlText w:val="%5."/>
      <w:lvlJc w:val="left"/>
      <w:pPr>
        <w:ind w:left="3637" w:hanging="360"/>
      </w:pPr>
    </w:lvl>
    <w:lvl w:ilvl="5" w:tplc="041F001B" w:tentative="1">
      <w:start w:val="1"/>
      <w:numFmt w:val="lowerRoman"/>
      <w:lvlText w:val="%6."/>
      <w:lvlJc w:val="right"/>
      <w:pPr>
        <w:ind w:left="4357" w:hanging="180"/>
      </w:pPr>
    </w:lvl>
    <w:lvl w:ilvl="6" w:tplc="041F000F" w:tentative="1">
      <w:start w:val="1"/>
      <w:numFmt w:val="decimal"/>
      <w:lvlText w:val="%7."/>
      <w:lvlJc w:val="left"/>
      <w:pPr>
        <w:ind w:left="5077" w:hanging="360"/>
      </w:pPr>
    </w:lvl>
    <w:lvl w:ilvl="7" w:tplc="041F0019" w:tentative="1">
      <w:start w:val="1"/>
      <w:numFmt w:val="lowerLetter"/>
      <w:lvlText w:val="%8."/>
      <w:lvlJc w:val="left"/>
      <w:pPr>
        <w:ind w:left="5797" w:hanging="360"/>
      </w:pPr>
    </w:lvl>
    <w:lvl w:ilvl="8" w:tplc="041F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305B5806"/>
    <w:multiLevelType w:val="hybridMultilevel"/>
    <w:tmpl w:val="676891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A4168"/>
    <w:multiLevelType w:val="hybridMultilevel"/>
    <w:tmpl w:val="23282A2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526F5"/>
    <w:multiLevelType w:val="hybridMultilevel"/>
    <w:tmpl w:val="7AB4E38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22A05"/>
    <w:multiLevelType w:val="hybridMultilevel"/>
    <w:tmpl w:val="610A3F28"/>
    <w:lvl w:ilvl="0" w:tplc="041F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 w15:restartNumberingAfterBreak="0">
    <w:nsid w:val="60B00DAA"/>
    <w:multiLevelType w:val="hybridMultilevel"/>
    <w:tmpl w:val="A9D0FC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F764C"/>
    <w:multiLevelType w:val="hybridMultilevel"/>
    <w:tmpl w:val="20083886"/>
    <w:lvl w:ilvl="0" w:tplc="76FC0F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63604"/>
    <w:multiLevelType w:val="hybridMultilevel"/>
    <w:tmpl w:val="DE503628"/>
    <w:lvl w:ilvl="0" w:tplc="041F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 w15:restartNumberingAfterBreak="0">
    <w:nsid w:val="7A7771E5"/>
    <w:multiLevelType w:val="hybridMultilevel"/>
    <w:tmpl w:val="5B7E853C"/>
    <w:lvl w:ilvl="0" w:tplc="F71234A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3B1"/>
    <w:rsid w:val="000004E8"/>
    <w:rsid w:val="00000A6D"/>
    <w:rsid w:val="00001C05"/>
    <w:rsid w:val="000020E0"/>
    <w:rsid w:val="00004206"/>
    <w:rsid w:val="00005769"/>
    <w:rsid w:val="000075CD"/>
    <w:rsid w:val="00022B73"/>
    <w:rsid w:val="00022DDB"/>
    <w:rsid w:val="00023BD8"/>
    <w:rsid w:val="00027C1D"/>
    <w:rsid w:val="0003059F"/>
    <w:rsid w:val="00035156"/>
    <w:rsid w:val="00036762"/>
    <w:rsid w:val="00036E21"/>
    <w:rsid w:val="000371DE"/>
    <w:rsid w:val="00041217"/>
    <w:rsid w:val="00041EF7"/>
    <w:rsid w:val="00044A41"/>
    <w:rsid w:val="00046E89"/>
    <w:rsid w:val="000511D2"/>
    <w:rsid w:val="00052799"/>
    <w:rsid w:val="00054D15"/>
    <w:rsid w:val="00057778"/>
    <w:rsid w:val="0006010F"/>
    <w:rsid w:val="00060C14"/>
    <w:rsid w:val="00062E29"/>
    <w:rsid w:val="0006313D"/>
    <w:rsid w:val="00063227"/>
    <w:rsid w:val="0006338C"/>
    <w:rsid w:val="00066820"/>
    <w:rsid w:val="0007266F"/>
    <w:rsid w:val="000743FF"/>
    <w:rsid w:val="000772A2"/>
    <w:rsid w:val="00080BAE"/>
    <w:rsid w:val="00082832"/>
    <w:rsid w:val="0008570B"/>
    <w:rsid w:val="000868B5"/>
    <w:rsid w:val="0009023F"/>
    <w:rsid w:val="00090B2D"/>
    <w:rsid w:val="000913B6"/>
    <w:rsid w:val="00091A77"/>
    <w:rsid w:val="00095256"/>
    <w:rsid w:val="00096637"/>
    <w:rsid w:val="00096D71"/>
    <w:rsid w:val="0009737E"/>
    <w:rsid w:val="00097BF7"/>
    <w:rsid w:val="000A0016"/>
    <w:rsid w:val="000A4D26"/>
    <w:rsid w:val="000B11BE"/>
    <w:rsid w:val="000B2281"/>
    <w:rsid w:val="000B25F0"/>
    <w:rsid w:val="000B45A2"/>
    <w:rsid w:val="000B6DE4"/>
    <w:rsid w:val="000B7761"/>
    <w:rsid w:val="000C10AE"/>
    <w:rsid w:val="000C1D06"/>
    <w:rsid w:val="000C20D5"/>
    <w:rsid w:val="000C25BC"/>
    <w:rsid w:val="000C3921"/>
    <w:rsid w:val="000C5279"/>
    <w:rsid w:val="000C6540"/>
    <w:rsid w:val="000C6DEC"/>
    <w:rsid w:val="000C6F75"/>
    <w:rsid w:val="000D01CD"/>
    <w:rsid w:val="000D1BAD"/>
    <w:rsid w:val="000D267D"/>
    <w:rsid w:val="000D3803"/>
    <w:rsid w:val="000D455B"/>
    <w:rsid w:val="000D49D0"/>
    <w:rsid w:val="000D526E"/>
    <w:rsid w:val="000D5690"/>
    <w:rsid w:val="000D677E"/>
    <w:rsid w:val="000D7208"/>
    <w:rsid w:val="000D7E2F"/>
    <w:rsid w:val="000E0874"/>
    <w:rsid w:val="000E0ED7"/>
    <w:rsid w:val="000E1117"/>
    <w:rsid w:val="000E16B4"/>
    <w:rsid w:val="000E1FBF"/>
    <w:rsid w:val="000E1FD5"/>
    <w:rsid w:val="000E29E1"/>
    <w:rsid w:val="000E327E"/>
    <w:rsid w:val="000E5478"/>
    <w:rsid w:val="000E6F05"/>
    <w:rsid w:val="000E7F8C"/>
    <w:rsid w:val="000F1003"/>
    <w:rsid w:val="000F189B"/>
    <w:rsid w:val="000F2A73"/>
    <w:rsid w:val="000F3171"/>
    <w:rsid w:val="000F3828"/>
    <w:rsid w:val="000F4C8D"/>
    <w:rsid w:val="000F5D01"/>
    <w:rsid w:val="0010021A"/>
    <w:rsid w:val="00107690"/>
    <w:rsid w:val="00107EAE"/>
    <w:rsid w:val="00111A3F"/>
    <w:rsid w:val="00112391"/>
    <w:rsid w:val="0011401A"/>
    <w:rsid w:val="00114789"/>
    <w:rsid w:val="001202F1"/>
    <w:rsid w:val="00120A16"/>
    <w:rsid w:val="00122000"/>
    <w:rsid w:val="00122A48"/>
    <w:rsid w:val="00122B5D"/>
    <w:rsid w:val="00123001"/>
    <w:rsid w:val="001241A1"/>
    <w:rsid w:val="001257D9"/>
    <w:rsid w:val="00130733"/>
    <w:rsid w:val="0013404D"/>
    <w:rsid w:val="001343F4"/>
    <w:rsid w:val="001352BB"/>
    <w:rsid w:val="00136855"/>
    <w:rsid w:val="00137999"/>
    <w:rsid w:val="00141796"/>
    <w:rsid w:val="001449CE"/>
    <w:rsid w:val="0014564E"/>
    <w:rsid w:val="00145875"/>
    <w:rsid w:val="001465C9"/>
    <w:rsid w:val="00147058"/>
    <w:rsid w:val="00151638"/>
    <w:rsid w:val="001531F0"/>
    <w:rsid w:val="00153F35"/>
    <w:rsid w:val="0015416F"/>
    <w:rsid w:val="001544FB"/>
    <w:rsid w:val="0015477F"/>
    <w:rsid w:val="00160AD1"/>
    <w:rsid w:val="00163AAD"/>
    <w:rsid w:val="001645D9"/>
    <w:rsid w:val="001650F0"/>
    <w:rsid w:val="00165EE5"/>
    <w:rsid w:val="001664C0"/>
    <w:rsid w:val="001679B6"/>
    <w:rsid w:val="00170725"/>
    <w:rsid w:val="001724E8"/>
    <w:rsid w:val="001739FE"/>
    <w:rsid w:val="00174C86"/>
    <w:rsid w:val="0017707B"/>
    <w:rsid w:val="00177B78"/>
    <w:rsid w:val="00177D8C"/>
    <w:rsid w:val="00177F13"/>
    <w:rsid w:val="00180BF3"/>
    <w:rsid w:val="00181375"/>
    <w:rsid w:val="001820C4"/>
    <w:rsid w:val="00182756"/>
    <w:rsid w:val="00185E77"/>
    <w:rsid w:val="00185FBB"/>
    <w:rsid w:val="0018603E"/>
    <w:rsid w:val="00190C8C"/>
    <w:rsid w:val="001944AB"/>
    <w:rsid w:val="00195406"/>
    <w:rsid w:val="0019547E"/>
    <w:rsid w:val="0019576F"/>
    <w:rsid w:val="00195E6E"/>
    <w:rsid w:val="001978C9"/>
    <w:rsid w:val="001A339C"/>
    <w:rsid w:val="001A4EF2"/>
    <w:rsid w:val="001A565F"/>
    <w:rsid w:val="001A5AAB"/>
    <w:rsid w:val="001A6490"/>
    <w:rsid w:val="001B4701"/>
    <w:rsid w:val="001B59CE"/>
    <w:rsid w:val="001C17CE"/>
    <w:rsid w:val="001C1FCA"/>
    <w:rsid w:val="001C34DD"/>
    <w:rsid w:val="001D3C4A"/>
    <w:rsid w:val="001D6758"/>
    <w:rsid w:val="001D6AA3"/>
    <w:rsid w:val="001D6D50"/>
    <w:rsid w:val="001D7297"/>
    <w:rsid w:val="001E03D4"/>
    <w:rsid w:val="001E1564"/>
    <w:rsid w:val="001E425E"/>
    <w:rsid w:val="001E59BF"/>
    <w:rsid w:val="001E6D99"/>
    <w:rsid w:val="001F30E9"/>
    <w:rsid w:val="001F31FC"/>
    <w:rsid w:val="001F3922"/>
    <w:rsid w:val="001F57FC"/>
    <w:rsid w:val="00202659"/>
    <w:rsid w:val="00205875"/>
    <w:rsid w:val="002060ED"/>
    <w:rsid w:val="002078E9"/>
    <w:rsid w:val="0020794F"/>
    <w:rsid w:val="00207D82"/>
    <w:rsid w:val="00207E03"/>
    <w:rsid w:val="002128AC"/>
    <w:rsid w:val="00212AB1"/>
    <w:rsid w:val="00212B44"/>
    <w:rsid w:val="0021454E"/>
    <w:rsid w:val="00215623"/>
    <w:rsid w:val="0021563C"/>
    <w:rsid w:val="002159CA"/>
    <w:rsid w:val="00216E95"/>
    <w:rsid w:val="00217C53"/>
    <w:rsid w:val="002212A7"/>
    <w:rsid w:val="002330FA"/>
    <w:rsid w:val="00233557"/>
    <w:rsid w:val="002336B1"/>
    <w:rsid w:val="002364D1"/>
    <w:rsid w:val="0023694A"/>
    <w:rsid w:val="00237DFE"/>
    <w:rsid w:val="0024101C"/>
    <w:rsid w:val="002435E2"/>
    <w:rsid w:val="00243D47"/>
    <w:rsid w:val="00244C62"/>
    <w:rsid w:val="00247496"/>
    <w:rsid w:val="0025052C"/>
    <w:rsid w:val="00250BF0"/>
    <w:rsid w:val="00250DF2"/>
    <w:rsid w:val="00251F82"/>
    <w:rsid w:val="002533FB"/>
    <w:rsid w:val="002537FC"/>
    <w:rsid w:val="00253A0C"/>
    <w:rsid w:val="00256F9C"/>
    <w:rsid w:val="00260568"/>
    <w:rsid w:val="0026088C"/>
    <w:rsid w:val="002613B8"/>
    <w:rsid w:val="002615FD"/>
    <w:rsid w:val="00262529"/>
    <w:rsid w:val="002631D2"/>
    <w:rsid w:val="00263646"/>
    <w:rsid w:val="002646E0"/>
    <w:rsid w:val="00264F63"/>
    <w:rsid w:val="00271F89"/>
    <w:rsid w:val="002733A3"/>
    <w:rsid w:val="002761A0"/>
    <w:rsid w:val="00277770"/>
    <w:rsid w:val="002779F1"/>
    <w:rsid w:val="00280DEC"/>
    <w:rsid w:val="00282479"/>
    <w:rsid w:val="002829EC"/>
    <w:rsid w:val="00283729"/>
    <w:rsid w:val="00283B35"/>
    <w:rsid w:val="00284738"/>
    <w:rsid w:val="00285A7D"/>
    <w:rsid w:val="002864EC"/>
    <w:rsid w:val="00286F77"/>
    <w:rsid w:val="0028773A"/>
    <w:rsid w:val="0029286A"/>
    <w:rsid w:val="00293AEF"/>
    <w:rsid w:val="00296866"/>
    <w:rsid w:val="00297E5D"/>
    <w:rsid w:val="002A29F1"/>
    <w:rsid w:val="002A61FA"/>
    <w:rsid w:val="002A6B3C"/>
    <w:rsid w:val="002A7C3C"/>
    <w:rsid w:val="002B080E"/>
    <w:rsid w:val="002B101B"/>
    <w:rsid w:val="002B12FF"/>
    <w:rsid w:val="002B227D"/>
    <w:rsid w:val="002B52BF"/>
    <w:rsid w:val="002B619F"/>
    <w:rsid w:val="002B6CDF"/>
    <w:rsid w:val="002B7987"/>
    <w:rsid w:val="002C1C33"/>
    <w:rsid w:val="002C602A"/>
    <w:rsid w:val="002C60E4"/>
    <w:rsid w:val="002C7167"/>
    <w:rsid w:val="002C7C1C"/>
    <w:rsid w:val="002D0272"/>
    <w:rsid w:val="002D0970"/>
    <w:rsid w:val="002D3976"/>
    <w:rsid w:val="002D4F39"/>
    <w:rsid w:val="002D642C"/>
    <w:rsid w:val="002D70D6"/>
    <w:rsid w:val="002D7232"/>
    <w:rsid w:val="002D7DF8"/>
    <w:rsid w:val="002E108F"/>
    <w:rsid w:val="002E3377"/>
    <w:rsid w:val="002E381F"/>
    <w:rsid w:val="002E4300"/>
    <w:rsid w:val="002E5970"/>
    <w:rsid w:val="002E6675"/>
    <w:rsid w:val="002E74D1"/>
    <w:rsid w:val="002F3538"/>
    <w:rsid w:val="002F3D2E"/>
    <w:rsid w:val="002F5A59"/>
    <w:rsid w:val="002F64CE"/>
    <w:rsid w:val="002F694A"/>
    <w:rsid w:val="00300279"/>
    <w:rsid w:val="003016CE"/>
    <w:rsid w:val="003028B8"/>
    <w:rsid w:val="00304E93"/>
    <w:rsid w:val="00305108"/>
    <w:rsid w:val="0031145A"/>
    <w:rsid w:val="00313018"/>
    <w:rsid w:val="00313437"/>
    <w:rsid w:val="00316BE1"/>
    <w:rsid w:val="00317131"/>
    <w:rsid w:val="00322F33"/>
    <w:rsid w:val="00323ACF"/>
    <w:rsid w:val="00324649"/>
    <w:rsid w:val="00325760"/>
    <w:rsid w:val="003257BF"/>
    <w:rsid w:val="00325B0A"/>
    <w:rsid w:val="00325C21"/>
    <w:rsid w:val="00326FC6"/>
    <w:rsid w:val="00326FDC"/>
    <w:rsid w:val="00330422"/>
    <w:rsid w:val="00330EB6"/>
    <w:rsid w:val="00333D10"/>
    <w:rsid w:val="003359F8"/>
    <w:rsid w:val="00336835"/>
    <w:rsid w:val="00337065"/>
    <w:rsid w:val="00341C4F"/>
    <w:rsid w:val="00345B93"/>
    <w:rsid w:val="00346B45"/>
    <w:rsid w:val="0035006E"/>
    <w:rsid w:val="00350959"/>
    <w:rsid w:val="00350B94"/>
    <w:rsid w:val="00350FB2"/>
    <w:rsid w:val="00351D43"/>
    <w:rsid w:val="003534ED"/>
    <w:rsid w:val="00354AD0"/>
    <w:rsid w:val="0035702E"/>
    <w:rsid w:val="00357D7B"/>
    <w:rsid w:val="003613FC"/>
    <w:rsid w:val="00362C93"/>
    <w:rsid w:val="003640A8"/>
    <w:rsid w:val="0036433A"/>
    <w:rsid w:val="003650A5"/>
    <w:rsid w:val="003657D4"/>
    <w:rsid w:val="003663A2"/>
    <w:rsid w:val="00367729"/>
    <w:rsid w:val="00367C4F"/>
    <w:rsid w:val="0037060D"/>
    <w:rsid w:val="00370C9E"/>
    <w:rsid w:val="003774BA"/>
    <w:rsid w:val="00377C8D"/>
    <w:rsid w:val="00380D0B"/>
    <w:rsid w:val="0038275B"/>
    <w:rsid w:val="003912D4"/>
    <w:rsid w:val="00392490"/>
    <w:rsid w:val="00392558"/>
    <w:rsid w:val="00392955"/>
    <w:rsid w:val="00392EB5"/>
    <w:rsid w:val="00393D3A"/>
    <w:rsid w:val="00393DD0"/>
    <w:rsid w:val="0039401D"/>
    <w:rsid w:val="00395863"/>
    <w:rsid w:val="00396C4E"/>
    <w:rsid w:val="00397CF7"/>
    <w:rsid w:val="003A1EB6"/>
    <w:rsid w:val="003A22BC"/>
    <w:rsid w:val="003A3A2E"/>
    <w:rsid w:val="003A424B"/>
    <w:rsid w:val="003B1307"/>
    <w:rsid w:val="003B4D9B"/>
    <w:rsid w:val="003B5205"/>
    <w:rsid w:val="003B645D"/>
    <w:rsid w:val="003B68D8"/>
    <w:rsid w:val="003B757A"/>
    <w:rsid w:val="003C12A0"/>
    <w:rsid w:val="003C13E1"/>
    <w:rsid w:val="003C1569"/>
    <w:rsid w:val="003C5927"/>
    <w:rsid w:val="003C6B67"/>
    <w:rsid w:val="003C74CF"/>
    <w:rsid w:val="003D1B25"/>
    <w:rsid w:val="003D3598"/>
    <w:rsid w:val="003D4FF2"/>
    <w:rsid w:val="003D5F57"/>
    <w:rsid w:val="003D7976"/>
    <w:rsid w:val="003D7D1E"/>
    <w:rsid w:val="003E0F7F"/>
    <w:rsid w:val="003E1487"/>
    <w:rsid w:val="003E3014"/>
    <w:rsid w:val="003E3117"/>
    <w:rsid w:val="003E3A31"/>
    <w:rsid w:val="003F06E9"/>
    <w:rsid w:val="003F1C2F"/>
    <w:rsid w:val="003F23DF"/>
    <w:rsid w:val="003F2EED"/>
    <w:rsid w:val="003F4BC8"/>
    <w:rsid w:val="003F5B48"/>
    <w:rsid w:val="003F6D6C"/>
    <w:rsid w:val="004000F2"/>
    <w:rsid w:val="00403048"/>
    <w:rsid w:val="00405DB1"/>
    <w:rsid w:val="0040751B"/>
    <w:rsid w:val="00411768"/>
    <w:rsid w:val="00413507"/>
    <w:rsid w:val="00415335"/>
    <w:rsid w:val="00415F39"/>
    <w:rsid w:val="00417A41"/>
    <w:rsid w:val="00420339"/>
    <w:rsid w:val="00420663"/>
    <w:rsid w:val="00421881"/>
    <w:rsid w:val="0042209F"/>
    <w:rsid w:val="00426039"/>
    <w:rsid w:val="004261A2"/>
    <w:rsid w:val="00426EC6"/>
    <w:rsid w:val="0042734A"/>
    <w:rsid w:val="004314FA"/>
    <w:rsid w:val="00431965"/>
    <w:rsid w:val="00433A3D"/>
    <w:rsid w:val="00433A53"/>
    <w:rsid w:val="004340CD"/>
    <w:rsid w:val="004342A1"/>
    <w:rsid w:val="004356C4"/>
    <w:rsid w:val="004365BC"/>
    <w:rsid w:val="0044192A"/>
    <w:rsid w:val="004442BC"/>
    <w:rsid w:val="00444671"/>
    <w:rsid w:val="00444D62"/>
    <w:rsid w:val="0044667A"/>
    <w:rsid w:val="004477B0"/>
    <w:rsid w:val="00451D09"/>
    <w:rsid w:val="00454794"/>
    <w:rsid w:val="00454C1E"/>
    <w:rsid w:val="0046724F"/>
    <w:rsid w:val="0046785F"/>
    <w:rsid w:val="00476B4D"/>
    <w:rsid w:val="0047744B"/>
    <w:rsid w:val="00477996"/>
    <w:rsid w:val="00481825"/>
    <w:rsid w:val="004849D8"/>
    <w:rsid w:val="00485E57"/>
    <w:rsid w:val="00486E7A"/>
    <w:rsid w:val="00490EB5"/>
    <w:rsid w:val="004916FD"/>
    <w:rsid w:val="00491B29"/>
    <w:rsid w:val="00492946"/>
    <w:rsid w:val="00494BE2"/>
    <w:rsid w:val="00497C62"/>
    <w:rsid w:val="004A0AA9"/>
    <w:rsid w:val="004A129D"/>
    <w:rsid w:val="004A29A0"/>
    <w:rsid w:val="004A2E77"/>
    <w:rsid w:val="004A3B31"/>
    <w:rsid w:val="004A43FE"/>
    <w:rsid w:val="004A56CD"/>
    <w:rsid w:val="004A6947"/>
    <w:rsid w:val="004A6F1B"/>
    <w:rsid w:val="004B0436"/>
    <w:rsid w:val="004B0B59"/>
    <w:rsid w:val="004B15F6"/>
    <w:rsid w:val="004B1F9F"/>
    <w:rsid w:val="004B23DB"/>
    <w:rsid w:val="004B2E39"/>
    <w:rsid w:val="004B35A8"/>
    <w:rsid w:val="004B45CF"/>
    <w:rsid w:val="004B51BC"/>
    <w:rsid w:val="004B7909"/>
    <w:rsid w:val="004B7C6E"/>
    <w:rsid w:val="004C09AE"/>
    <w:rsid w:val="004C11D3"/>
    <w:rsid w:val="004C16B7"/>
    <w:rsid w:val="004C57E5"/>
    <w:rsid w:val="004C5A80"/>
    <w:rsid w:val="004C6530"/>
    <w:rsid w:val="004D03E1"/>
    <w:rsid w:val="004D17EB"/>
    <w:rsid w:val="004D22FF"/>
    <w:rsid w:val="004D4D52"/>
    <w:rsid w:val="004D7215"/>
    <w:rsid w:val="004E1BEB"/>
    <w:rsid w:val="004E2359"/>
    <w:rsid w:val="004E36C1"/>
    <w:rsid w:val="004E4460"/>
    <w:rsid w:val="004E56D9"/>
    <w:rsid w:val="004E66B9"/>
    <w:rsid w:val="004F0830"/>
    <w:rsid w:val="004F0947"/>
    <w:rsid w:val="004F3452"/>
    <w:rsid w:val="004F3C76"/>
    <w:rsid w:val="004F3CB7"/>
    <w:rsid w:val="004F502D"/>
    <w:rsid w:val="004F70A3"/>
    <w:rsid w:val="0050053D"/>
    <w:rsid w:val="00502D31"/>
    <w:rsid w:val="005037EC"/>
    <w:rsid w:val="00507DCA"/>
    <w:rsid w:val="00510AA8"/>
    <w:rsid w:val="0051122F"/>
    <w:rsid w:val="00512AA3"/>
    <w:rsid w:val="005134DC"/>
    <w:rsid w:val="0051359B"/>
    <w:rsid w:val="005143BD"/>
    <w:rsid w:val="0051798A"/>
    <w:rsid w:val="00522BD4"/>
    <w:rsid w:val="0052379E"/>
    <w:rsid w:val="00523C49"/>
    <w:rsid w:val="00524766"/>
    <w:rsid w:val="00524C30"/>
    <w:rsid w:val="00525E65"/>
    <w:rsid w:val="00526F78"/>
    <w:rsid w:val="0053115E"/>
    <w:rsid w:val="00531768"/>
    <w:rsid w:val="0053234E"/>
    <w:rsid w:val="005323D3"/>
    <w:rsid w:val="00534ADD"/>
    <w:rsid w:val="00534D32"/>
    <w:rsid w:val="005351F6"/>
    <w:rsid w:val="00536ADB"/>
    <w:rsid w:val="0054110C"/>
    <w:rsid w:val="005412DE"/>
    <w:rsid w:val="00541984"/>
    <w:rsid w:val="005442D6"/>
    <w:rsid w:val="005443AE"/>
    <w:rsid w:val="0054449F"/>
    <w:rsid w:val="0054651A"/>
    <w:rsid w:val="005467C6"/>
    <w:rsid w:val="00550360"/>
    <w:rsid w:val="005507AF"/>
    <w:rsid w:val="005515F3"/>
    <w:rsid w:val="00551604"/>
    <w:rsid w:val="0055211C"/>
    <w:rsid w:val="00553A10"/>
    <w:rsid w:val="00554682"/>
    <w:rsid w:val="0055473A"/>
    <w:rsid w:val="005557C9"/>
    <w:rsid w:val="00561537"/>
    <w:rsid w:val="005632A2"/>
    <w:rsid w:val="00565C27"/>
    <w:rsid w:val="00566D82"/>
    <w:rsid w:val="00567ADC"/>
    <w:rsid w:val="00567DFA"/>
    <w:rsid w:val="00571F9E"/>
    <w:rsid w:val="005734F2"/>
    <w:rsid w:val="00573DEB"/>
    <w:rsid w:val="005759E9"/>
    <w:rsid w:val="00576E29"/>
    <w:rsid w:val="005770D7"/>
    <w:rsid w:val="00577EC7"/>
    <w:rsid w:val="0058095A"/>
    <w:rsid w:val="0058167A"/>
    <w:rsid w:val="00582143"/>
    <w:rsid w:val="00583210"/>
    <w:rsid w:val="00585151"/>
    <w:rsid w:val="0058627E"/>
    <w:rsid w:val="005910E1"/>
    <w:rsid w:val="0059150F"/>
    <w:rsid w:val="00591A3A"/>
    <w:rsid w:val="00591F5D"/>
    <w:rsid w:val="0059266B"/>
    <w:rsid w:val="0059291A"/>
    <w:rsid w:val="00593505"/>
    <w:rsid w:val="00593DFA"/>
    <w:rsid w:val="0059532F"/>
    <w:rsid w:val="005957B2"/>
    <w:rsid w:val="0059586D"/>
    <w:rsid w:val="005A0C14"/>
    <w:rsid w:val="005A1F5C"/>
    <w:rsid w:val="005A23BC"/>
    <w:rsid w:val="005A3892"/>
    <w:rsid w:val="005A428E"/>
    <w:rsid w:val="005A5813"/>
    <w:rsid w:val="005A6202"/>
    <w:rsid w:val="005A6F3B"/>
    <w:rsid w:val="005B0177"/>
    <w:rsid w:val="005B0EC6"/>
    <w:rsid w:val="005B26B9"/>
    <w:rsid w:val="005B3427"/>
    <w:rsid w:val="005B556D"/>
    <w:rsid w:val="005B6774"/>
    <w:rsid w:val="005B70A9"/>
    <w:rsid w:val="005C2E8A"/>
    <w:rsid w:val="005C44E1"/>
    <w:rsid w:val="005C4AC7"/>
    <w:rsid w:val="005D144F"/>
    <w:rsid w:val="005D1B50"/>
    <w:rsid w:val="005D25EA"/>
    <w:rsid w:val="005D2B7D"/>
    <w:rsid w:val="005D473C"/>
    <w:rsid w:val="005E0647"/>
    <w:rsid w:val="005E0692"/>
    <w:rsid w:val="005E3325"/>
    <w:rsid w:val="005E3A0A"/>
    <w:rsid w:val="005E4669"/>
    <w:rsid w:val="005E70AC"/>
    <w:rsid w:val="005F07BC"/>
    <w:rsid w:val="005F1B0B"/>
    <w:rsid w:val="005F1E5B"/>
    <w:rsid w:val="005F2FB0"/>
    <w:rsid w:val="005F31DA"/>
    <w:rsid w:val="005F31FE"/>
    <w:rsid w:val="005F4500"/>
    <w:rsid w:val="005F5DDB"/>
    <w:rsid w:val="005F65B3"/>
    <w:rsid w:val="00602184"/>
    <w:rsid w:val="006026E5"/>
    <w:rsid w:val="00602834"/>
    <w:rsid w:val="0060285C"/>
    <w:rsid w:val="006059F1"/>
    <w:rsid w:val="00605C90"/>
    <w:rsid w:val="00614071"/>
    <w:rsid w:val="00614D8E"/>
    <w:rsid w:val="006156B1"/>
    <w:rsid w:val="006178EC"/>
    <w:rsid w:val="00621E64"/>
    <w:rsid w:val="00622D8A"/>
    <w:rsid w:val="00624235"/>
    <w:rsid w:val="006268B9"/>
    <w:rsid w:val="0062794F"/>
    <w:rsid w:val="00627B4A"/>
    <w:rsid w:val="00630F73"/>
    <w:rsid w:val="006326BE"/>
    <w:rsid w:val="00632D83"/>
    <w:rsid w:val="00634679"/>
    <w:rsid w:val="00636912"/>
    <w:rsid w:val="006415EF"/>
    <w:rsid w:val="00642919"/>
    <w:rsid w:val="0064486C"/>
    <w:rsid w:val="00645895"/>
    <w:rsid w:val="006461A3"/>
    <w:rsid w:val="00646308"/>
    <w:rsid w:val="006463B8"/>
    <w:rsid w:val="00646647"/>
    <w:rsid w:val="006475CF"/>
    <w:rsid w:val="00647FEC"/>
    <w:rsid w:val="00650703"/>
    <w:rsid w:val="006532FD"/>
    <w:rsid w:val="0065451E"/>
    <w:rsid w:val="00655C0C"/>
    <w:rsid w:val="006577E8"/>
    <w:rsid w:val="00660C14"/>
    <w:rsid w:val="00661512"/>
    <w:rsid w:val="00663C20"/>
    <w:rsid w:val="00663C8D"/>
    <w:rsid w:val="0066517C"/>
    <w:rsid w:val="006665D5"/>
    <w:rsid w:val="00670CA8"/>
    <w:rsid w:val="006715CE"/>
    <w:rsid w:val="00673F3F"/>
    <w:rsid w:val="00676B1F"/>
    <w:rsid w:val="00676F40"/>
    <w:rsid w:val="006803E8"/>
    <w:rsid w:val="0068120D"/>
    <w:rsid w:val="00681550"/>
    <w:rsid w:val="00682919"/>
    <w:rsid w:val="00686E1F"/>
    <w:rsid w:val="00691C2E"/>
    <w:rsid w:val="00694F16"/>
    <w:rsid w:val="00695DE6"/>
    <w:rsid w:val="006A2236"/>
    <w:rsid w:val="006A24A8"/>
    <w:rsid w:val="006A628A"/>
    <w:rsid w:val="006A62A6"/>
    <w:rsid w:val="006B0BF9"/>
    <w:rsid w:val="006B28A7"/>
    <w:rsid w:val="006B6D9D"/>
    <w:rsid w:val="006C18D4"/>
    <w:rsid w:val="006C442A"/>
    <w:rsid w:val="006C6787"/>
    <w:rsid w:val="006C75A3"/>
    <w:rsid w:val="006C7611"/>
    <w:rsid w:val="006D15E9"/>
    <w:rsid w:val="006D259F"/>
    <w:rsid w:val="006D2663"/>
    <w:rsid w:val="006D3B2A"/>
    <w:rsid w:val="006D3C63"/>
    <w:rsid w:val="006D407A"/>
    <w:rsid w:val="006D4BB4"/>
    <w:rsid w:val="006D6447"/>
    <w:rsid w:val="006D7275"/>
    <w:rsid w:val="006D7486"/>
    <w:rsid w:val="006D7EA2"/>
    <w:rsid w:val="006E023F"/>
    <w:rsid w:val="006E292A"/>
    <w:rsid w:val="006E5A7B"/>
    <w:rsid w:val="006F1063"/>
    <w:rsid w:val="006F1227"/>
    <w:rsid w:val="006F2467"/>
    <w:rsid w:val="006F27A3"/>
    <w:rsid w:val="006F680C"/>
    <w:rsid w:val="00700E9A"/>
    <w:rsid w:val="007025A2"/>
    <w:rsid w:val="00703097"/>
    <w:rsid w:val="007041D5"/>
    <w:rsid w:val="00705A57"/>
    <w:rsid w:val="007062CF"/>
    <w:rsid w:val="007102C8"/>
    <w:rsid w:val="007124CC"/>
    <w:rsid w:val="00713E1D"/>
    <w:rsid w:val="00714C15"/>
    <w:rsid w:val="00715098"/>
    <w:rsid w:val="007152A9"/>
    <w:rsid w:val="00715F77"/>
    <w:rsid w:val="0071622A"/>
    <w:rsid w:val="007162B0"/>
    <w:rsid w:val="0072308F"/>
    <w:rsid w:val="00723D11"/>
    <w:rsid w:val="0072478E"/>
    <w:rsid w:val="00730665"/>
    <w:rsid w:val="00732F12"/>
    <w:rsid w:val="0073614B"/>
    <w:rsid w:val="007409E3"/>
    <w:rsid w:val="0074155A"/>
    <w:rsid w:val="007428BE"/>
    <w:rsid w:val="007459DA"/>
    <w:rsid w:val="00745F85"/>
    <w:rsid w:val="00747214"/>
    <w:rsid w:val="00747944"/>
    <w:rsid w:val="00750B08"/>
    <w:rsid w:val="00751314"/>
    <w:rsid w:val="007543F0"/>
    <w:rsid w:val="00755082"/>
    <w:rsid w:val="00756B5D"/>
    <w:rsid w:val="007571F7"/>
    <w:rsid w:val="00757CE9"/>
    <w:rsid w:val="007604DE"/>
    <w:rsid w:val="00762176"/>
    <w:rsid w:val="00762F31"/>
    <w:rsid w:val="00762F38"/>
    <w:rsid w:val="0076373E"/>
    <w:rsid w:val="00764782"/>
    <w:rsid w:val="00765FC2"/>
    <w:rsid w:val="0076690D"/>
    <w:rsid w:val="007671CB"/>
    <w:rsid w:val="00772142"/>
    <w:rsid w:val="00772192"/>
    <w:rsid w:val="007725AB"/>
    <w:rsid w:val="00772D3D"/>
    <w:rsid w:val="00774036"/>
    <w:rsid w:val="007763FF"/>
    <w:rsid w:val="00780DEE"/>
    <w:rsid w:val="00781CDC"/>
    <w:rsid w:val="00782654"/>
    <w:rsid w:val="00784A19"/>
    <w:rsid w:val="00784AF4"/>
    <w:rsid w:val="00787CBF"/>
    <w:rsid w:val="00790B8A"/>
    <w:rsid w:val="00790BA2"/>
    <w:rsid w:val="00791723"/>
    <w:rsid w:val="00791980"/>
    <w:rsid w:val="00791BFA"/>
    <w:rsid w:val="00792627"/>
    <w:rsid w:val="00793854"/>
    <w:rsid w:val="00793F3F"/>
    <w:rsid w:val="00795717"/>
    <w:rsid w:val="007A1076"/>
    <w:rsid w:val="007A1781"/>
    <w:rsid w:val="007A1ADB"/>
    <w:rsid w:val="007A2655"/>
    <w:rsid w:val="007A3512"/>
    <w:rsid w:val="007A6E6C"/>
    <w:rsid w:val="007B0239"/>
    <w:rsid w:val="007B1BC4"/>
    <w:rsid w:val="007B2531"/>
    <w:rsid w:val="007B29B7"/>
    <w:rsid w:val="007B2EDC"/>
    <w:rsid w:val="007B31F3"/>
    <w:rsid w:val="007B4E70"/>
    <w:rsid w:val="007B5741"/>
    <w:rsid w:val="007B6AA8"/>
    <w:rsid w:val="007B73D0"/>
    <w:rsid w:val="007B7DDF"/>
    <w:rsid w:val="007C2742"/>
    <w:rsid w:val="007C285B"/>
    <w:rsid w:val="007C76CC"/>
    <w:rsid w:val="007D0132"/>
    <w:rsid w:val="007D184F"/>
    <w:rsid w:val="007D1EC6"/>
    <w:rsid w:val="007D23DB"/>
    <w:rsid w:val="007D2E3B"/>
    <w:rsid w:val="007D445F"/>
    <w:rsid w:val="007D4636"/>
    <w:rsid w:val="007D4C19"/>
    <w:rsid w:val="007D7BD6"/>
    <w:rsid w:val="007D7DB0"/>
    <w:rsid w:val="007E22E1"/>
    <w:rsid w:val="007E398C"/>
    <w:rsid w:val="007E3D6B"/>
    <w:rsid w:val="007E71BD"/>
    <w:rsid w:val="007E73D1"/>
    <w:rsid w:val="007E748E"/>
    <w:rsid w:val="007F004C"/>
    <w:rsid w:val="007F1AD1"/>
    <w:rsid w:val="007F2094"/>
    <w:rsid w:val="007F664A"/>
    <w:rsid w:val="007F71FC"/>
    <w:rsid w:val="007F7437"/>
    <w:rsid w:val="007F746E"/>
    <w:rsid w:val="00801EC9"/>
    <w:rsid w:val="00802212"/>
    <w:rsid w:val="00802DC3"/>
    <w:rsid w:val="00803A24"/>
    <w:rsid w:val="008062DE"/>
    <w:rsid w:val="00806761"/>
    <w:rsid w:val="0081163C"/>
    <w:rsid w:val="00812DDF"/>
    <w:rsid w:val="008151B4"/>
    <w:rsid w:val="00816547"/>
    <w:rsid w:val="00817A13"/>
    <w:rsid w:val="00817E71"/>
    <w:rsid w:val="008203FC"/>
    <w:rsid w:val="00821A57"/>
    <w:rsid w:val="00822FCF"/>
    <w:rsid w:val="008263D6"/>
    <w:rsid w:val="0082724A"/>
    <w:rsid w:val="00830070"/>
    <w:rsid w:val="008307D2"/>
    <w:rsid w:val="008312F4"/>
    <w:rsid w:val="00831785"/>
    <w:rsid w:val="008319BB"/>
    <w:rsid w:val="00833F02"/>
    <w:rsid w:val="00834E26"/>
    <w:rsid w:val="00837922"/>
    <w:rsid w:val="00840FA0"/>
    <w:rsid w:val="008410E5"/>
    <w:rsid w:val="00842429"/>
    <w:rsid w:val="00842D09"/>
    <w:rsid w:val="00844089"/>
    <w:rsid w:val="0084514A"/>
    <w:rsid w:val="00845E6B"/>
    <w:rsid w:val="00850F7C"/>
    <w:rsid w:val="008510B2"/>
    <w:rsid w:val="00851D2D"/>
    <w:rsid w:val="0085219B"/>
    <w:rsid w:val="008548A6"/>
    <w:rsid w:val="00855820"/>
    <w:rsid w:val="00860DE9"/>
    <w:rsid w:val="00861AD6"/>
    <w:rsid w:val="00862FF7"/>
    <w:rsid w:val="0086574F"/>
    <w:rsid w:val="00867096"/>
    <w:rsid w:val="00870954"/>
    <w:rsid w:val="00870D8D"/>
    <w:rsid w:val="00871EA0"/>
    <w:rsid w:val="00876C33"/>
    <w:rsid w:val="00876DDB"/>
    <w:rsid w:val="00880ED8"/>
    <w:rsid w:val="00881F0E"/>
    <w:rsid w:val="00883C27"/>
    <w:rsid w:val="008849AC"/>
    <w:rsid w:val="00884C02"/>
    <w:rsid w:val="00884DC1"/>
    <w:rsid w:val="00886066"/>
    <w:rsid w:val="008909BF"/>
    <w:rsid w:val="00891919"/>
    <w:rsid w:val="00892173"/>
    <w:rsid w:val="0089479F"/>
    <w:rsid w:val="008950E9"/>
    <w:rsid w:val="0089764E"/>
    <w:rsid w:val="00897D51"/>
    <w:rsid w:val="00897EAA"/>
    <w:rsid w:val="008A00B6"/>
    <w:rsid w:val="008A3AC5"/>
    <w:rsid w:val="008A5B40"/>
    <w:rsid w:val="008A67FF"/>
    <w:rsid w:val="008A7691"/>
    <w:rsid w:val="008B0F05"/>
    <w:rsid w:val="008B193C"/>
    <w:rsid w:val="008B38B7"/>
    <w:rsid w:val="008B4A34"/>
    <w:rsid w:val="008B6966"/>
    <w:rsid w:val="008C23A7"/>
    <w:rsid w:val="008C27F8"/>
    <w:rsid w:val="008C626E"/>
    <w:rsid w:val="008C6297"/>
    <w:rsid w:val="008C7C04"/>
    <w:rsid w:val="008D0BAC"/>
    <w:rsid w:val="008D0DF0"/>
    <w:rsid w:val="008D2035"/>
    <w:rsid w:val="008D3F59"/>
    <w:rsid w:val="008D4923"/>
    <w:rsid w:val="008D56CC"/>
    <w:rsid w:val="008D63B4"/>
    <w:rsid w:val="008D63F3"/>
    <w:rsid w:val="008E1344"/>
    <w:rsid w:val="008E210B"/>
    <w:rsid w:val="008E21AF"/>
    <w:rsid w:val="008E3610"/>
    <w:rsid w:val="008E403F"/>
    <w:rsid w:val="008E5AE5"/>
    <w:rsid w:val="008E6453"/>
    <w:rsid w:val="008E72C2"/>
    <w:rsid w:val="008F0459"/>
    <w:rsid w:val="008F0D72"/>
    <w:rsid w:val="008F1EE2"/>
    <w:rsid w:val="008F2D3A"/>
    <w:rsid w:val="008F4D9F"/>
    <w:rsid w:val="008F5D7B"/>
    <w:rsid w:val="008F70CA"/>
    <w:rsid w:val="009013C8"/>
    <w:rsid w:val="009029EF"/>
    <w:rsid w:val="0090327B"/>
    <w:rsid w:val="00904694"/>
    <w:rsid w:val="009052F1"/>
    <w:rsid w:val="00905DF7"/>
    <w:rsid w:val="00907D02"/>
    <w:rsid w:val="00910C22"/>
    <w:rsid w:val="009123A7"/>
    <w:rsid w:val="009127BC"/>
    <w:rsid w:val="00913039"/>
    <w:rsid w:val="00915868"/>
    <w:rsid w:val="009162AE"/>
    <w:rsid w:val="00921DC1"/>
    <w:rsid w:val="009226D9"/>
    <w:rsid w:val="00922FBD"/>
    <w:rsid w:val="009234A8"/>
    <w:rsid w:val="009248F0"/>
    <w:rsid w:val="009252EB"/>
    <w:rsid w:val="009253B0"/>
    <w:rsid w:val="00925614"/>
    <w:rsid w:val="009260EF"/>
    <w:rsid w:val="00926DAB"/>
    <w:rsid w:val="00927C08"/>
    <w:rsid w:val="00930136"/>
    <w:rsid w:val="009344C1"/>
    <w:rsid w:val="00936639"/>
    <w:rsid w:val="009368A9"/>
    <w:rsid w:val="009426AB"/>
    <w:rsid w:val="00943D16"/>
    <w:rsid w:val="00945A02"/>
    <w:rsid w:val="009468F7"/>
    <w:rsid w:val="00947CF0"/>
    <w:rsid w:val="0095177E"/>
    <w:rsid w:val="00951E25"/>
    <w:rsid w:val="009537AC"/>
    <w:rsid w:val="009542B3"/>
    <w:rsid w:val="00954599"/>
    <w:rsid w:val="0095617E"/>
    <w:rsid w:val="009574E2"/>
    <w:rsid w:val="009614AE"/>
    <w:rsid w:val="00961F89"/>
    <w:rsid w:val="00962B0C"/>
    <w:rsid w:val="00963123"/>
    <w:rsid w:val="009634D3"/>
    <w:rsid w:val="00963C2D"/>
    <w:rsid w:val="00965669"/>
    <w:rsid w:val="00965701"/>
    <w:rsid w:val="00965D2E"/>
    <w:rsid w:val="00967787"/>
    <w:rsid w:val="00972DC6"/>
    <w:rsid w:val="00973854"/>
    <w:rsid w:val="0097390B"/>
    <w:rsid w:val="009744ED"/>
    <w:rsid w:val="009758C9"/>
    <w:rsid w:val="00975DA0"/>
    <w:rsid w:val="0097722D"/>
    <w:rsid w:val="00977297"/>
    <w:rsid w:val="0098128B"/>
    <w:rsid w:val="009824CB"/>
    <w:rsid w:val="0098642F"/>
    <w:rsid w:val="0098741C"/>
    <w:rsid w:val="00987CA2"/>
    <w:rsid w:val="00990C94"/>
    <w:rsid w:val="0099385F"/>
    <w:rsid w:val="00993A62"/>
    <w:rsid w:val="00995CF5"/>
    <w:rsid w:val="009A0004"/>
    <w:rsid w:val="009A1804"/>
    <w:rsid w:val="009A2EF2"/>
    <w:rsid w:val="009A3DB3"/>
    <w:rsid w:val="009A472E"/>
    <w:rsid w:val="009A562D"/>
    <w:rsid w:val="009A6A5F"/>
    <w:rsid w:val="009B2340"/>
    <w:rsid w:val="009B2349"/>
    <w:rsid w:val="009B2741"/>
    <w:rsid w:val="009B2D11"/>
    <w:rsid w:val="009B2D63"/>
    <w:rsid w:val="009B47A4"/>
    <w:rsid w:val="009B5EA0"/>
    <w:rsid w:val="009B6A81"/>
    <w:rsid w:val="009B74C5"/>
    <w:rsid w:val="009C0615"/>
    <w:rsid w:val="009C123B"/>
    <w:rsid w:val="009C15E9"/>
    <w:rsid w:val="009C2166"/>
    <w:rsid w:val="009C2245"/>
    <w:rsid w:val="009C2ADE"/>
    <w:rsid w:val="009C5D89"/>
    <w:rsid w:val="009D034A"/>
    <w:rsid w:val="009D039A"/>
    <w:rsid w:val="009D0659"/>
    <w:rsid w:val="009D2A37"/>
    <w:rsid w:val="009D2C5B"/>
    <w:rsid w:val="009D41BA"/>
    <w:rsid w:val="009D5895"/>
    <w:rsid w:val="009D5DC7"/>
    <w:rsid w:val="009D5E33"/>
    <w:rsid w:val="009E1240"/>
    <w:rsid w:val="009E1370"/>
    <w:rsid w:val="009E26C6"/>
    <w:rsid w:val="009E3274"/>
    <w:rsid w:val="009E4D99"/>
    <w:rsid w:val="009F4066"/>
    <w:rsid w:val="009F601D"/>
    <w:rsid w:val="009F670E"/>
    <w:rsid w:val="009F7128"/>
    <w:rsid w:val="00A02E83"/>
    <w:rsid w:val="00A05E5B"/>
    <w:rsid w:val="00A063AC"/>
    <w:rsid w:val="00A10EAF"/>
    <w:rsid w:val="00A116C0"/>
    <w:rsid w:val="00A1250C"/>
    <w:rsid w:val="00A14E0B"/>
    <w:rsid w:val="00A15B1A"/>
    <w:rsid w:val="00A16D83"/>
    <w:rsid w:val="00A208A9"/>
    <w:rsid w:val="00A21166"/>
    <w:rsid w:val="00A23AEB"/>
    <w:rsid w:val="00A24112"/>
    <w:rsid w:val="00A264F9"/>
    <w:rsid w:val="00A276B0"/>
    <w:rsid w:val="00A27A96"/>
    <w:rsid w:val="00A27B32"/>
    <w:rsid w:val="00A30758"/>
    <w:rsid w:val="00A32235"/>
    <w:rsid w:val="00A3287B"/>
    <w:rsid w:val="00A33693"/>
    <w:rsid w:val="00A3441D"/>
    <w:rsid w:val="00A34D73"/>
    <w:rsid w:val="00A35C16"/>
    <w:rsid w:val="00A361D5"/>
    <w:rsid w:val="00A41D82"/>
    <w:rsid w:val="00A41DF9"/>
    <w:rsid w:val="00A42ECA"/>
    <w:rsid w:val="00A432B5"/>
    <w:rsid w:val="00A4360C"/>
    <w:rsid w:val="00A4395D"/>
    <w:rsid w:val="00A43CD2"/>
    <w:rsid w:val="00A44A35"/>
    <w:rsid w:val="00A45E85"/>
    <w:rsid w:val="00A53A0E"/>
    <w:rsid w:val="00A56A97"/>
    <w:rsid w:val="00A607CF"/>
    <w:rsid w:val="00A6188C"/>
    <w:rsid w:val="00A61C0B"/>
    <w:rsid w:val="00A63828"/>
    <w:rsid w:val="00A63963"/>
    <w:rsid w:val="00A644CB"/>
    <w:rsid w:val="00A65AC0"/>
    <w:rsid w:val="00A754B9"/>
    <w:rsid w:val="00A7572D"/>
    <w:rsid w:val="00A759D0"/>
    <w:rsid w:val="00A80989"/>
    <w:rsid w:val="00A80AF2"/>
    <w:rsid w:val="00A81712"/>
    <w:rsid w:val="00A81A6E"/>
    <w:rsid w:val="00A81BCC"/>
    <w:rsid w:val="00A8270D"/>
    <w:rsid w:val="00A82A08"/>
    <w:rsid w:val="00A83FBB"/>
    <w:rsid w:val="00A85EFB"/>
    <w:rsid w:val="00A873E3"/>
    <w:rsid w:val="00A87679"/>
    <w:rsid w:val="00A876C7"/>
    <w:rsid w:val="00A9189B"/>
    <w:rsid w:val="00A943F9"/>
    <w:rsid w:val="00A95593"/>
    <w:rsid w:val="00A9756A"/>
    <w:rsid w:val="00AA1220"/>
    <w:rsid w:val="00AA2F44"/>
    <w:rsid w:val="00AA4CCB"/>
    <w:rsid w:val="00AA4D35"/>
    <w:rsid w:val="00AA6850"/>
    <w:rsid w:val="00AA6CD9"/>
    <w:rsid w:val="00AB10B7"/>
    <w:rsid w:val="00AB1358"/>
    <w:rsid w:val="00AB2228"/>
    <w:rsid w:val="00AB3A32"/>
    <w:rsid w:val="00AB4F42"/>
    <w:rsid w:val="00AB5C03"/>
    <w:rsid w:val="00AB6B65"/>
    <w:rsid w:val="00AC016A"/>
    <w:rsid w:val="00AC190B"/>
    <w:rsid w:val="00AC257F"/>
    <w:rsid w:val="00AC37F0"/>
    <w:rsid w:val="00AC3D93"/>
    <w:rsid w:val="00AC4189"/>
    <w:rsid w:val="00AC542B"/>
    <w:rsid w:val="00AC71D2"/>
    <w:rsid w:val="00AC73E1"/>
    <w:rsid w:val="00AD0F89"/>
    <w:rsid w:val="00AD24AF"/>
    <w:rsid w:val="00AE0AC5"/>
    <w:rsid w:val="00AE0F1C"/>
    <w:rsid w:val="00AE2257"/>
    <w:rsid w:val="00AE2FBE"/>
    <w:rsid w:val="00AE3A3F"/>
    <w:rsid w:val="00AE3E29"/>
    <w:rsid w:val="00AE5050"/>
    <w:rsid w:val="00AE74F4"/>
    <w:rsid w:val="00AF0547"/>
    <w:rsid w:val="00AF24C1"/>
    <w:rsid w:val="00AF3793"/>
    <w:rsid w:val="00AF4671"/>
    <w:rsid w:val="00AF46CA"/>
    <w:rsid w:val="00AF5236"/>
    <w:rsid w:val="00AF6520"/>
    <w:rsid w:val="00AF69D8"/>
    <w:rsid w:val="00AF6C04"/>
    <w:rsid w:val="00AF7205"/>
    <w:rsid w:val="00B00CE1"/>
    <w:rsid w:val="00B0126F"/>
    <w:rsid w:val="00B0156E"/>
    <w:rsid w:val="00B023A3"/>
    <w:rsid w:val="00B02BA6"/>
    <w:rsid w:val="00B03A19"/>
    <w:rsid w:val="00B040D3"/>
    <w:rsid w:val="00B051A8"/>
    <w:rsid w:val="00B051D0"/>
    <w:rsid w:val="00B0529D"/>
    <w:rsid w:val="00B0763E"/>
    <w:rsid w:val="00B077E4"/>
    <w:rsid w:val="00B107D7"/>
    <w:rsid w:val="00B111AE"/>
    <w:rsid w:val="00B1134E"/>
    <w:rsid w:val="00B13A33"/>
    <w:rsid w:val="00B14753"/>
    <w:rsid w:val="00B15016"/>
    <w:rsid w:val="00B16CCA"/>
    <w:rsid w:val="00B16CCB"/>
    <w:rsid w:val="00B21B12"/>
    <w:rsid w:val="00B27E8D"/>
    <w:rsid w:val="00B307E0"/>
    <w:rsid w:val="00B30882"/>
    <w:rsid w:val="00B31AB0"/>
    <w:rsid w:val="00B3299A"/>
    <w:rsid w:val="00B32E8F"/>
    <w:rsid w:val="00B33729"/>
    <w:rsid w:val="00B33E46"/>
    <w:rsid w:val="00B34C69"/>
    <w:rsid w:val="00B34EC9"/>
    <w:rsid w:val="00B362D0"/>
    <w:rsid w:val="00B4023B"/>
    <w:rsid w:val="00B4254D"/>
    <w:rsid w:val="00B42F7A"/>
    <w:rsid w:val="00B443FA"/>
    <w:rsid w:val="00B4580B"/>
    <w:rsid w:val="00B45AB6"/>
    <w:rsid w:val="00B46A99"/>
    <w:rsid w:val="00B502F7"/>
    <w:rsid w:val="00B52611"/>
    <w:rsid w:val="00B53DC0"/>
    <w:rsid w:val="00B549FE"/>
    <w:rsid w:val="00B55C5A"/>
    <w:rsid w:val="00B55FC8"/>
    <w:rsid w:val="00B563F9"/>
    <w:rsid w:val="00B57D17"/>
    <w:rsid w:val="00B60DF7"/>
    <w:rsid w:val="00B628BF"/>
    <w:rsid w:val="00B63F72"/>
    <w:rsid w:val="00B665BE"/>
    <w:rsid w:val="00B666EE"/>
    <w:rsid w:val="00B67C35"/>
    <w:rsid w:val="00B719B7"/>
    <w:rsid w:val="00B73062"/>
    <w:rsid w:val="00B747A6"/>
    <w:rsid w:val="00B7660D"/>
    <w:rsid w:val="00B7761E"/>
    <w:rsid w:val="00B80A58"/>
    <w:rsid w:val="00B82F9D"/>
    <w:rsid w:val="00B90E6B"/>
    <w:rsid w:val="00B917B6"/>
    <w:rsid w:val="00B927BE"/>
    <w:rsid w:val="00B94BF8"/>
    <w:rsid w:val="00B95042"/>
    <w:rsid w:val="00B96469"/>
    <w:rsid w:val="00B972E6"/>
    <w:rsid w:val="00B97B1E"/>
    <w:rsid w:val="00BA0581"/>
    <w:rsid w:val="00BA13D3"/>
    <w:rsid w:val="00BA263D"/>
    <w:rsid w:val="00BA29B9"/>
    <w:rsid w:val="00BA2B29"/>
    <w:rsid w:val="00BA2D08"/>
    <w:rsid w:val="00BA3BBD"/>
    <w:rsid w:val="00BA533E"/>
    <w:rsid w:val="00BA5371"/>
    <w:rsid w:val="00BA67F9"/>
    <w:rsid w:val="00BB19D1"/>
    <w:rsid w:val="00BB2556"/>
    <w:rsid w:val="00BB2E5A"/>
    <w:rsid w:val="00BB3B6B"/>
    <w:rsid w:val="00BB3EA2"/>
    <w:rsid w:val="00BB612C"/>
    <w:rsid w:val="00BB77FD"/>
    <w:rsid w:val="00BC18CB"/>
    <w:rsid w:val="00BC518A"/>
    <w:rsid w:val="00BC7B8D"/>
    <w:rsid w:val="00BD03B1"/>
    <w:rsid w:val="00BD1D0B"/>
    <w:rsid w:val="00BD2940"/>
    <w:rsid w:val="00BD30BC"/>
    <w:rsid w:val="00BD3231"/>
    <w:rsid w:val="00BD3BB1"/>
    <w:rsid w:val="00BD3F22"/>
    <w:rsid w:val="00BD6B8E"/>
    <w:rsid w:val="00BD6CCD"/>
    <w:rsid w:val="00BD7256"/>
    <w:rsid w:val="00BD7897"/>
    <w:rsid w:val="00BE0036"/>
    <w:rsid w:val="00BE07B7"/>
    <w:rsid w:val="00BE2F95"/>
    <w:rsid w:val="00BE43A5"/>
    <w:rsid w:val="00BE529F"/>
    <w:rsid w:val="00BE6C9D"/>
    <w:rsid w:val="00BE6E9E"/>
    <w:rsid w:val="00BE743B"/>
    <w:rsid w:val="00BE7AF5"/>
    <w:rsid w:val="00BE7EC9"/>
    <w:rsid w:val="00BF039F"/>
    <w:rsid w:val="00BF1FD8"/>
    <w:rsid w:val="00BF2902"/>
    <w:rsid w:val="00BF43B7"/>
    <w:rsid w:val="00BF6FC0"/>
    <w:rsid w:val="00C051EB"/>
    <w:rsid w:val="00C059AA"/>
    <w:rsid w:val="00C07546"/>
    <w:rsid w:val="00C10C5B"/>
    <w:rsid w:val="00C1243F"/>
    <w:rsid w:val="00C13018"/>
    <w:rsid w:val="00C1384C"/>
    <w:rsid w:val="00C140F0"/>
    <w:rsid w:val="00C15DC4"/>
    <w:rsid w:val="00C17004"/>
    <w:rsid w:val="00C171B5"/>
    <w:rsid w:val="00C17240"/>
    <w:rsid w:val="00C20ED1"/>
    <w:rsid w:val="00C21687"/>
    <w:rsid w:val="00C21D6D"/>
    <w:rsid w:val="00C21EB9"/>
    <w:rsid w:val="00C225F9"/>
    <w:rsid w:val="00C23799"/>
    <w:rsid w:val="00C2409D"/>
    <w:rsid w:val="00C24CD1"/>
    <w:rsid w:val="00C25F1C"/>
    <w:rsid w:val="00C275E1"/>
    <w:rsid w:val="00C30144"/>
    <w:rsid w:val="00C30154"/>
    <w:rsid w:val="00C308D1"/>
    <w:rsid w:val="00C3202E"/>
    <w:rsid w:val="00C327B3"/>
    <w:rsid w:val="00C32BFD"/>
    <w:rsid w:val="00C35990"/>
    <w:rsid w:val="00C35D22"/>
    <w:rsid w:val="00C366E2"/>
    <w:rsid w:val="00C37BF8"/>
    <w:rsid w:val="00C4135C"/>
    <w:rsid w:val="00C41CD2"/>
    <w:rsid w:val="00C44663"/>
    <w:rsid w:val="00C449FE"/>
    <w:rsid w:val="00C45BD0"/>
    <w:rsid w:val="00C50430"/>
    <w:rsid w:val="00C50C07"/>
    <w:rsid w:val="00C5106A"/>
    <w:rsid w:val="00C51551"/>
    <w:rsid w:val="00C52774"/>
    <w:rsid w:val="00C52C5E"/>
    <w:rsid w:val="00C53450"/>
    <w:rsid w:val="00C53D38"/>
    <w:rsid w:val="00C53EEE"/>
    <w:rsid w:val="00C53FA9"/>
    <w:rsid w:val="00C5420B"/>
    <w:rsid w:val="00C56CAA"/>
    <w:rsid w:val="00C62042"/>
    <w:rsid w:val="00C62A7A"/>
    <w:rsid w:val="00C6408F"/>
    <w:rsid w:val="00C641DC"/>
    <w:rsid w:val="00C648FF"/>
    <w:rsid w:val="00C70673"/>
    <w:rsid w:val="00C71B35"/>
    <w:rsid w:val="00C72BB2"/>
    <w:rsid w:val="00C74787"/>
    <w:rsid w:val="00C74D3A"/>
    <w:rsid w:val="00C77262"/>
    <w:rsid w:val="00C7760C"/>
    <w:rsid w:val="00C824E1"/>
    <w:rsid w:val="00C82CD5"/>
    <w:rsid w:val="00C84387"/>
    <w:rsid w:val="00C84652"/>
    <w:rsid w:val="00C84808"/>
    <w:rsid w:val="00C85AD3"/>
    <w:rsid w:val="00C875A5"/>
    <w:rsid w:val="00C8798F"/>
    <w:rsid w:val="00C917A3"/>
    <w:rsid w:val="00C92305"/>
    <w:rsid w:val="00C924AB"/>
    <w:rsid w:val="00C9501C"/>
    <w:rsid w:val="00C950FB"/>
    <w:rsid w:val="00C96857"/>
    <w:rsid w:val="00C96A03"/>
    <w:rsid w:val="00CA0527"/>
    <w:rsid w:val="00CA38FC"/>
    <w:rsid w:val="00CB2E9A"/>
    <w:rsid w:val="00CB5706"/>
    <w:rsid w:val="00CB571E"/>
    <w:rsid w:val="00CB65AA"/>
    <w:rsid w:val="00CB6F90"/>
    <w:rsid w:val="00CB730A"/>
    <w:rsid w:val="00CC0D26"/>
    <w:rsid w:val="00CC194D"/>
    <w:rsid w:val="00CC1F49"/>
    <w:rsid w:val="00CC21D6"/>
    <w:rsid w:val="00CC324A"/>
    <w:rsid w:val="00CC4339"/>
    <w:rsid w:val="00CC4474"/>
    <w:rsid w:val="00CC5DA4"/>
    <w:rsid w:val="00CC5DEC"/>
    <w:rsid w:val="00CC6A22"/>
    <w:rsid w:val="00CC73CE"/>
    <w:rsid w:val="00CC7B63"/>
    <w:rsid w:val="00CD1012"/>
    <w:rsid w:val="00CD1535"/>
    <w:rsid w:val="00CD39D4"/>
    <w:rsid w:val="00CD4417"/>
    <w:rsid w:val="00CD443E"/>
    <w:rsid w:val="00CD4455"/>
    <w:rsid w:val="00CD46BC"/>
    <w:rsid w:val="00CD4C92"/>
    <w:rsid w:val="00CD53ED"/>
    <w:rsid w:val="00CE0467"/>
    <w:rsid w:val="00CE1069"/>
    <w:rsid w:val="00CE17E5"/>
    <w:rsid w:val="00CE20BD"/>
    <w:rsid w:val="00CE4988"/>
    <w:rsid w:val="00CE4DAC"/>
    <w:rsid w:val="00CE61C5"/>
    <w:rsid w:val="00CE7180"/>
    <w:rsid w:val="00CE7F98"/>
    <w:rsid w:val="00CF4007"/>
    <w:rsid w:val="00CF4AED"/>
    <w:rsid w:val="00CF534E"/>
    <w:rsid w:val="00CF74AB"/>
    <w:rsid w:val="00D01C12"/>
    <w:rsid w:val="00D01F7C"/>
    <w:rsid w:val="00D0233A"/>
    <w:rsid w:val="00D0258E"/>
    <w:rsid w:val="00D027B0"/>
    <w:rsid w:val="00D04701"/>
    <w:rsid w:val="00D06725"/>
    <w:rsid w:val="00D07512"/>
    <w:rsid w:val="00D10BC1"/>
    <w:rsid w:val="00D12543"/>
    <w:rsid w:val="00D1317C"/>
    <w:rsid w:val="00D13303"/>
    <w:rsid w:val="00D13D11"/>
    <w:rsid w:val="00D14FF4"/>
    <w:rsid w:val="00D163EF"/>
    <w:rsid w:val="00D169CB"/>
    <w:rsid w:val="00D1782C"/>
    <w:rsid w:val="00D17B7D"/>
    <w:rsid w:val="00D17D8F"/>
    <w:rsid w:val="00D202F9"/>
    <w:rsid w:val="00D20B0C"/>
    <w:rsid w:val="00D21A65"/>
    <w:rsid w:val="00D26027"/>
    <w:rsid w:val="00D26045"/>
    <w:rsid w:val="00D267B0"/>
    <w:rsid w:val="00D27D36"/>
    <w:rsid w:val="00D30C88"/>
    <w:rsid w:val="00D3144B"/>
    <w:rsid w:val="00D32B83"/>
    <w:rsid w:val="00D33891"/>
    <w:rsid w:val="00D33A1C"/>
    <w:rsid w:val="00D340D2"/>
    <w:rsid w:val="00D340F7"/>
    <w:rsid w:val="00D34620"/>
    <w:rsid w:val="00D359E1"/>
    <w:rsid w:val="00D35AC1"/>
    <w:rsid w:val="00D367F9"/>
    <w:rsid w:val="00D36B48"/>
    <w:rsid w:val="00D36B99"/>
    <w:rsid w:val="00D378D6"/>
    <w:rsid w:val="00D40352"/>
    <w:rsid w:val="00D41537"/>
    <w:rsid w:val="00D41C36"/>
    <w:rsid w:val="00D423A5"/>
    <w:rsid w:val="00D42FAA"/>
    <w:rsid w:val="00D43A63"/>
    <w:rsid w:val="00D45322"/>
    <w:rsid w:val="00D45F62"/>
    <w:rsid w:val="00D46962"/>
    <w:rsid w:val="00D50D8A"/>
    <w:rsid w:val="00D511F4"/>
    <w:rsid w:val="00D51542"/>
    <w:rsid w:val="00D552FC"/>
    <w:rsid w:val="00D61EE1"/>
    <w:rsid w:val="00D621A7"/>
    <w:rsid w:val="00D64452"/>
    <w:rsid w:val="00D64F3A"/>
    <w:rsid w:val="00D66C20"/>
    <w:rsid w:val="00D71294"/>
    <w:rsid w:val="00D7177F"/>
    <w:rsid w:val="00D71C07"/>
    <w:rsid w:val="00D733B6"/>
    <w:rsid w:val="00D73BC2"/>
    <w:rsid w:val="00D75064"/>
    <w:rsid w:val="00D76A40"/>
    <w:rsid w:val="00D76D17"/>
    <w:rsid w:val="00D76DDA"/>
    <w:rsid w:val="00D77320"/>
    <w:rsid w:val="00D80029"/>
    <w:rsid w:val="00D8180F"/>
    <w:rsid w:val="00D84C83"/>
    <w:rsid w:val="00D856C3"/>
    <w:rsid w:val="00D85752"/>
    <w:rsid w:val="00D85C3B"/>
    <w:rsid w:val="00D85ED2"/>
    <w:rsid w:val="00D91E00"/>
    <w:rsid w:val="00D9353F"/>
    <w:rsid w:val="00D94355"/>
    <w:rsid w:val="00D95ED2"/>
    <w:rsid w:val="00D96438"/>
    <w:rsid w:val="00DA22DE"/>
    <w:rsid w:val="00DA2D55"/>
    <w:rsid w:val="00DA328E"/>
    <w:rsid w:val="00DA7162"/>
    <w:rsid w:val="00DB0D6F"/>
    <w:rsid w:val="00DB2ACD"/>
    <w:rsid w:val="00DB3ECF"/>
    <w:rsid w:val="00DB5C3C"/>
    <w:rsid w:val="00DB6088"/>
    <w:rsid w:val="00DB6B44"/>
    <w:rsid w:val="00DB7219"/>
    <w:rsid w:val="00DB75E0"/>
    <w:rsid w:val="00DC119A"/>
    <w:rsid w:val="00DC180B"/>
    <w:rsid w:val="00DC1939"/>
    <w:rsid w:val="00DC214A"/>
    <w:rsid w:val="00DC5B02"/>
    <w:rsid w:val="00DC748D"/>
    <w:rsid w:val="00DC7C82"/>
    <w:rsid w:val="00DC7FCD"/>
    <w:rsid w:val="00DD297D"/>
    <w:rsid w:val="00DD2BE7"/>
    <w:rsid w:val="00DD3F37"/>
    <w:rsid w:val="00DD49B3"/>
    <w:rsid w:val="00DD4E8E"/>
    <w:rsid w:val="00DD7165"/>
    <w:rsid w:val="00DE14A4"/>
    <w:rsid w:val="00DE20E4"/>
    <w:rsid w:val="00DE2D25"/>
    <w:rsid w:val="00DE385B"/>
    <w:rsid w:val="00DE6E32"/>
    <w:rsid w:val="00DE7C07"/>
    <w:rsid w:val="00DE7C62"/>
    <w:rsid w:val="00DF137D"/>
    <w:rsid w:val="00DF1866"/>
    <w:rsid w:val="00DF37C5"/>
    <w:rsid w:val="00DF3DC6"/>
    <w:rsid w:val="00DF3F0E"/>
    <w:rsid w:val="00DF645C"/>
    <w:rsid w:val="00DF758A"/>
    <w:rsid w:val="00E00169"/>
    <w:rsid w:val="00E00491"/>
    <w:rsid w:val="00E00930"/>
    <w:rsid w:val="00E01A5B"/>
    <w:rsid w:val="00E01E45"/>
    <w:rsid w:val="00E0445B"/>
    <w:rsid w:val="00E056EA"/>
    <w:rsid w:val="00E0635F"/>
    <w:rsid w:val="00E111FA"/>
    <w:rsid w:val="00E11BEF"/>
    <w:rsid w:val="00E156E6"/>
    <w:rsid w:val="00E1696A"/>
    <w:rsid w:val="00E16C4D"/>
    <w:rsid w:val="00E25E3C"/>
    <w:rsid w:val="00E2696E"/>
    <w:rsid w:val="00E26FA6"/>
    <w:rsid w:val="00E30BB7"/>
    <w:rsid w:val="00E34F36"/>
    <w:rsid w:val="00E353FD"/>
    <w:rsid w:val="00E35708"/>
    <w:rsid w:val="00E35883"/>
    <w:rsid w:val="00E36F85"/>
    <w:rsid w:val="00E42883"/>
    <w:rsid w:val="00E442A1"/>
    <w:rsid w:val="00E46846"/>
    <w:rsid w:val="00E47842"/>
    <w:rsid w:val="00E50E26"/>
    <w:rsid w:val="00E51F3F"/>
    <w:rsid w:val="00E53BEA"/>
    <w:rsid w:val="00E57502"/>
    <w:rsid w:val="00E6049C"/>
    <w:rsid w:val="00E6208B"/>
    <w:rsid w:val="00E6256F"/>
    <w:rsid w:val="00E62EBC"/>
    <w:rsid w:val="00E660CA"/>
    <w:rsid w:val="00E7096C"/>
    <w:rsid w:val="00E71871"/>
    <w:rsid w:val="00E74389"/>
    <w:rsid w:val="00E748BB"/>
    <w:rsid w:val="00E74934"/>
    <w:rsid w:val="00E7494D"/>
    <w:rsid w:val="00E74EBB"/>
    <w:rsid w:val="00E7582D"/>
    <w:rsid w:val="00E766AD"/>
    <w:rsid w:val="00E76BF1"/>
    <w:rsid w:val="00E76D0E"/>
    <w:rsid w:val="00E76DB2"/>
    <w:rsid w:val="00E80184"/>
    <w:rsid w:val="00E80BA8"/>
    <w:rsid w:val="00E80F5C"/>
    <w:rsid w:val="00E82463"/>
    <w:rsid w:val="00E82F91"/>
    <w:rsid w:val="00E834B8"/>
    <w:rsid w:val="00E924AA"/>
    <w:rsid w:val="00E92E51"/>
    <w:rsid w:val="00E92EBA"/>
    <w:rsid w:val="00E932AD"/>
    <w:rsid w:val="00E938B7"/>
    <w:rsid w:val="00E93DC1"/>
    <w:rsid w:val="00E93FC2"/>
    <w:rsid w:val="00E9496E"/>
    <w:rsid w:val="00E949F6"/>
    <w:rsid w:val="00E95454"/>
    <w:rsid w:val="00EA088C"/>
    <w:rsid w:val="00EA0D9B"/>
    <w:rsid w:val="00EA23B3"/>
    <w:rsid w:val="00EA378C"/>
    <w:rsid w:val="00EA480B"/>
    <w:rsid w:val="00EA581A"/>
    <w:rsid w:val="00EA7273"/>
    <w:rsid w:val="00EA74BD"/>
    <w:rsid w:val="00EB0DCF"/>
    <w:rsid w:val="00EB1E92"/>
    <w:rsid w:val="00EB3A3D"/>
    <w:rsid w:val="00EB43D8"/>
    <w:rsid w:val="00EB47C5"/>
    <w:rsid w:val="00EB6036"/>
    <w:rsid w:val="00EB63EA"/>
    <w:rsid w:val="00EB7EC3"/>
    <w:rsid w:val="00EC05E0"/>
    <w:rsid w:val="00EC0E7F"/>
    <w:rsid w:val="00EC1A4B"/>
    <w:rsid w:val="00EC5251"/>
    <w:rsid w:val="00EC5622"/>
    <w:rsid w:val="00EC5BE5"/>
    <w:rsid w:val="00ED1AB2"/>
    <w:rsid w:val="00ED264F"/>
    <w:rsid w:val="00ED43DA"/>
    <w:rsid w:val="00ED7221"/>
    <w:rsid w:val="00ED7231"/>
    <w:rsid w:val="00ED7CEC"/>
    <w:rsid w:val="00EE2B9C"/>
    <w:rsid w:val="00EE45B6"/>
    <w:rsid w:val="00EE5CB2"/>
    <w:rsid w:val="00EE60CC"/>
    <w:rsid w:val="00EE7384"/>
    <w:rsid w:val="00EE7AF9"/>
    <w:rsid w:val="00EF1524"/>
    <w:rsid w:val="00EF3391"/>
    <w:rsid w:val="00EF3EB4"/>
    <w:rsid w:val="00EF45B0"/>
    <w:rsid w:val="00EF4BF0"/>
    <w:rsid w:val="00F05C5D"/>
    <w:rsid w:val="00F0784E"/>
    <w:rsid w:val="00F07D0C"/>
    <w:rsid w:val="00F113DA"/>
    <w:rsid w:val="00F12072"/>
    <w:rsid w:val="00F121FA"/>
    <w:rsid w:val="00F1508D"/>
    <w:rsid w:val="00F15A4F"/>
    <w:rsid w:val="00F2218E"/>
    <w:rsid w:val="00F22472"/>
    <w:rsid w:val="00F228F3"/>
    <w:rsid w:val="00F22EC5"/>
    <w:rsid w:val="00F257E4"/>
    <w:rsid w:val="00F26F6C"/>
    <w:rsid w:val="00F3172B"/>
    <w:rsid w:val="00F32878"/>
    <w:rsid w:val="00F34CCC"/>
    <w:rsid w:val="00F40152"/>
    <w:rsid w:val="00F4072E"/>
    <w:rsid w:val="00F41C97"/>
    <w:rsid w:val="00F42681"/>
    <w:rsid w:val="00F44631"/>
    <w:rsid w:val="00F44DE0"/>
    <w:rsid w:val="00F46FCB"/>
    <w:rsid w:val="00F5706D"/>
    <w:rsid w:val="00F57477"/>
    <w:rsid w:val="00F63540"/>
    <w:rsid w:val="00F63CE3"/>
    <w:rsid w:val="00F643BF"/>
    <w:rsid w:val="00F66074"/>
    <w:rsid w:val="00F660CF"/>
    <w:rsid w:val="00F669BE"/>
    <w:rsid w:val="00F66F36"/>
    <w:rsid w:val="00F6708B"/>
    <w:rsid w:val="00F674AB"/>
    <w:rsid w:val="00F67A91"/>
    <w:rsid w:val="00F7157F"/>
    <w:rsid w:val="00F72132"/>
    <w:rsid w:val="00F742FB"/>
    <w:rsid w:val="00F7444C"/>
    <w:rsid w:val="00F745AF"/>
    <w:rsid w:val="00F75C91"/>
    <w:rsid w:val="00F76D4B"/>
    <w:rsid w:val="00F76E6C"/>
    <w:rsid w:val="00F80BC1"/>
    <w:rsid w:val="00F82478"/>
    <w:rsid w:val="00F826AF"/>
    <w:rsid w:val="00F83218"/>
    <w:rsid w:val="00F832EC"/>
    <w:rsid w:val="00F83DD2"/>
    <w:rsid w:val="00F841E2"/>
    <w:rsid w:val="00F87D42"/>
    <w:rsid w:val="00F90221"/>
    <w:rsid w:val="00F90A0F"/>
    <w:rsid w:val="00F91190"/>
    <w:rsid w:val="00F927EC"/>
    <w:rsid w:val="00F95B9D"/>
    <w:rsid w:val="00F97731"/>
    <w:rsid w:val="00F97B55"/>
    <w:rsid w:val="00FA5E93"/>
    <w:rsid w:val="00FB00B5"/>
    <w:rsid w:val="00FB0555"/>
    <w:rsid w:val="00FB16E5"/>
    <w:rsid w:val="00FB18CD"/>
    <w:rsid w:val="00FB1AF6"/>
    <w:rsid w:val="00FB1B69"/>
    <w:rsid w:val="00FB31AB"/>
    <w:rsid w:val="00FB3402"/>
    <w:rsid w:val="00FB3655"/>
    <w:rsid w:val="00FB3ACE"/>
    <w:rsid w:val="00FB674C"/>
    <w:rsid w:val="00FC6A14"/>
    <w:rsid w:val="00FD0720"/>
    <w:rsid w:val="00FD0D0D"/>
    <w:rsid w:val="00FD0F69"/>
    <w:rsid w:val="00FD1539"/>
    <w:rsid w:val="00FD1A4E"/>
    <w:rsid w:val="00FD1D15"/>
    <w:rsid w:val="00FD26D0"/>
    <w:rsid w:val="00FD39E6"/>
    <w:rsid w:val="00FD3F96"/>
    <w:rsid w:val="00FD41A4"/>
    <w:rsid w:val="00FD526D"/>
    <w:rsid w:val="00FD726F"/>
    <w:rsid w:val="00FE05A5"/>
    <w:rsid w:val="00FE2F5F"/>
    <w:rsid w:val="00FE479E"/>
    <w:rsid w:val="00FE4D7C"/>
    <w:rsid w:val="00FE6934"/>
    <w:rsid w:val="00FE6971"/>
    <w:rsid w:val="00FE6DFD"/>
    <w:rsid w:val="00FF14E5"/>
    <w:rsid w:val="00FF4B9F"/>
    <w:rsid w:val="00FF597C"/>
    <w:rsid w:val="00FF5C47"/>
    <w:rsid w:val="00FF6BEF"/>
    <w:rsid w:val="00FF7305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27494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A23B3"/>
    <w:pPr>
      <w:keepNext/>
      <w:keepLines/>
      <w:spacing w:before="240" w:line="259" w:lineRule="auto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23B3"/>
    <w:pPr>
      <w:keepNext/>
      <w:keepLines/>
      <w:spacing w:before="120" w:after="120" w:line="259" w:lineRule="auto"/>
      <w:outlineLvl w:val="1"/>
    </w:pPr>
    <w:rPr>
      <w:rFonts w:ascii="Times New Roman" w:eastAsiaTheme="majorEastAsia" w:hAnsi="Times New Roman" w:cstheme="majorBidi"/>
      <w:b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84A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03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D03B1"/>
  </w:style>
  <w:style w:type="paragraph" w:styleId="AltBilgi">
    <w:name w:val="footer"/>
    <w:basedOn w:val="Normal"/>
    <w:link w:val="AltBilgiChar"/>
    <w:uiPriority w:val="99"/>
    <w:unhideWhenUsed/>
    <w:rsid w:val="00BD03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D03B1"/>
  </w:style>
  <w:style w:type="character" w:customStyle="1" w:styleId="Balk1Char">
    <w:name w:val="Başlık 1 Char"/>
    <w:basedOn w:val="VarsaylanParagrafYazTipi"/>
    <w:link w:val="Balk1"/>
    <w:uiPriority w:val="9"/>
    <w:rsid w:val="00EA23B3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23B3"/>
    <w:rPr>
      <w:rFonts w:ascii="Times New Roman" w:eastAsiaTheme="majorEastAsia" w:hAnsi="Times New Roman" w:cstheme="majorBidi"/>
      <w:b/>
      <w:szCs w:val="26"/>
    </w:rPr>
  </w:style>
  <w:style w:type="paragraph" w:styleId="ListeParagraf">
    <w:name w:val="List Paragraph"/>
    <w:basedOn w:val="Normal"/>
    <w:uiPriority w:val="34"/>
    <w:qFormat/>
    <w:rsid w:val="00EA23B3"/>
    <w:pPr>
      <w:spacing w:after="160" w:line="259" w:lineRule="auto"/>
      <w:ind w:left="720"/>
      <w:contextualSpacing/>
    </w:pPr>
    <w:rPr>
      <w:sz w:val="22"/>
      <w:szCs w:val="22"/>
    </w:rPr>
  </w:style>
  <w:style w:type="table" w:styleId="KlavuzuTablo4-Vurgu3">
    <w:name w:val="Grid Table 4 Accent 3"/>
    <w:basedOn w:val="NormalTablo"/>
    <w:uiPriority w:val="49"/>
    <w:rsid w:val="00EA23B3"/>
    <w:rPr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DipnotMetni">
    <w:name w:val="footnote text"/>
    <w:basedOn w:val="Normal"/>
    <w:link w:val="DipnotMetniChar"/>
    <w:uiPriority w:val="99"/>
    <w:unhideWhenUsed/>
    <w:rsid w:val="008C626E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8C626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8C626E"/>
    <w:rPr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84A19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yle6">
    <w:name w:val="Style6"/>
    <w:basedOn w:val="Normal"/>
    <w:uiPriority w:val="99"/>
    <w:rsid w:val="00EA0D9B"/>
    <w:pPr>
      <w:widowControl w:val="0"/>
      <w:autoSpaceDE w:val="0"/>
      <w:autoSpaceDN w:val="0"/>
      <w:adjustRightInd w:val="0"/>
      <w:spacing w:line="336" w:lineRule="exact"/>
      <w:ind w:firstLine="576"/>
      <w:jc w:val="both"/>
    </w:pPr>
    <w:rPr>
      <w:rFonts w:ascii="Times New Roman" w:eastAsia="Times New Roman" w:hAnsi="Times New Roman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587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5875"/>
    <w:rPr>
      <w:rFonts w:ascii="Segoe UI" w:hAnsi="Segoe UI" w:cs="Segoe UI"/>
      <w:sz w:val="18"/>
      <w:szCs w:val="18"/>
    </w:rPr>
  </w:style>
  <w:style w:type="paragraph" w:customStyle="1" w:styleId="3-normalyaz">
    <w:name w:val="3-normalyaz"/>
    <w:basedOn w:val="Normal"/>
    <w:rsid w:val="00EE5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Metin">
    <w:name w:val="Metin"/>
    <w:basedOn w:val="Normal"/>
    <w:rsid w:val="00C875A5"/>
    <w:pPr>
      <w:ind w:firstLine="566"/>
      <w:jc w:val="both"/>
    </w:pPr>
    <w:rPr>
      <w:rFonts w:ascii="Times New Roman" w:eastAsiaTheme="minorEastAsia" w:hAnsi="Times New Roman" w:cs="Times New Roman"/>
      <w:sz w:val="19"/>
      <w:szCs w:val="19"/>
    </w:rPr>
  </w:style>
  <w:style w:type="character" w:styleId="Kpr">
    <w:name w:val="Hyperlink"/>
    <w:basedOn w:val="VarsaylanParagrafYazTipi"/>
    <w:uiPriority w:val="99"/>
    <w:unhideWhenUsed/>
    <w:rsid w:val="00B111AE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rsid w:val="00B111AE"/>
    <w:rPr>
      <w:color w:val="605E5C"/>
      <w:shd w:val="clear" w:color="auto" w:fill="E1DFDD"/>
    </w:rPr>
  </w:style>
  <w:style w:type="table" w:styleId="TabloKlavuzu">
    <w:name w:val="Table Grid"/>
    <w:basedOn w:val="NormalTablo"/>
    <w:uiPriority w:val="39"/>
    <w:rsid w:val="0060283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4916FD"/>
    <w:rPr>
      <w:sz w:val="22"/>
      <w:szCs w:val="22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AklamaBavurusu">
    <w:name w:val="annotation reference"/>
    <w:basedOn w:val="VarsaylanParagrafYazTipi"/>
    <w:uiPriority w:val="99"/>
    <w:semiHidden/>
    <w:unhideWhenUsed/>
    <w:rsid w:val="006F680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F680C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F680C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F680C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F680C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06010F"/>
  </w:style>
  <w:style w:type="paragraph" w:customStyle="1" w:styleId="sectionheading">
    <w:name w:val="sectionheading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sectiontext">
    <w:name w:val="sectiontext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parheading">
    <w:name w:val="parheading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partext">
    <w:name w:val="partext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subpartext">
    <w:name w:val="subpartext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subsubpartext">
    <w:name w:val="subsubpartext"/>
    <w:basedOn w:val="Normal"/>
    <w:rsid w:val="009B74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chapterheading">
    <w:name w:val="chapterheading"/>
    <w:basedOn w:val="Normal"/>
    <w:rsid w:val="00F228F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customStyle="1" w:styleId="chaptertext">
    <w:name w:val="chaptertext"/>
    <w:basedOn w:val="Normal"/>
    <w:rsid w:val="00F228F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</Valu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3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</Value>
</WrappedLabelHistory>
</file>

<file path=customXml/item4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</Value>
</WrappedLabelHistory>
</file>

<file path=customXml/item5.xml><?xml version="1.0" encoding="utf-8"?>
<sisl xmlns:xsd="http://www.w3.org/2001/XMLSchema" xmlns:xsi="http://www.w3.org/2001/XMLSchema-instance" xmlns="http://www.boldonjames.com/2008/01/sie/internal/label" sislVersion="0" policy="2b49867b-ace3-408a-b7e4-6d2a39195fc6" origin="userSelected">
  <element uid="id_classification_nonbusiness" value=""/>
  <element uid="33d0dd8f-6291-44e9-90e9-e93e9e40d7e9" value=""/>
</sisl>
</file>

<file path=customXml/itemProps1.xml><?xml version="1.0" encoding="utf-8"?>
<ds:datastoreItem xmlns:ds="http://schemas.openxmlformats.org/officeDocument/2006/customXml" ds:itemID="{C5925495-0494-4803-BC00-0B7E5F166811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B902B130-52E9-4E4A-8503-7E73D82AD0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2623DC-60FD-4041-8F7E-D1EA139F2E57}">
  <ds:schemaRefs>
    <ds:schemaRef ds:uri="http://www.w3.org/2001/XMLSchema"/>
    <ds:schemaRef ds:uri="http://www.boldonjames.com/2016/02/Classifier/internal/wrappedLabelHistory"/>
  </ds:schemaRefs>
</ds:datastoreItem>
</file>

<file path=customXml/itemProps4.xml><?xml version="1.0" encoding="utf-8"?>
<ds:datastoreItem xmlns:ds="http://schemas.openxmlformats.org/officeDocument/2006/customXml" ds:itemID="{520C7B6A-C976-4BB3-9844-5E0017B7FE1B}">
  <ds:schemaRefs>
    <ds:schemaRef ds:uri="http://www.w3.org/2001/XMLSchema"/>
    <ds:schemaRef ds:uri="http://www.boldonjames.com/2016/02/Classifier/internal/wrappedLabelHistory"/>
  </ds:schemaRefs>
</ds:datastoreItem>
</file>

<file path=customXml/itemProps5.xml><?xml version="1.0" encoding="utf-8"?>
<ds:datastoreItem xmlns:ds="http://schemas.openxmlformats.org/officeDocument/2006/customXml" ds:itemID="{97AA8498-6A03-4E2C-B807-89E104885303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Tasnif Dışı/Kişisel Veri içermez</cp:keywords>
  <dc:description/>
  <cp:lastModifiedBy/>
  <cp:revision>1</cp:revision>
  <dcterms:created xsi:type="dcterms:W3CDTF">2026-10-20T11:26:00Z</dcterms:created>
  <dcterms:modified xsi:type="dcterms:W3CDTF">2026-10-20T11:26:00Z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8f79be48-f422-4ba3-8acd-3ef0723efaa8</vt:lpwstr>
  </property>
  <property fmtid="{D5CDD505-2E9C-101B-9397-08002B2CF9AE}" pid="3" name="bjSaver">
    <vt:lpwstr>UzUoKqro3asEYry+zR1iPGcF1KwxR1GI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policy="2b49867b-ace3-408a-b7e4-6d2a39195fc6"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/&gt;&lt;element uid="33d0dd8f-6291-44e9-90e9-e93e9e40d7e9" value="" /&gt;&lt;/sisl&gt;</vt:lpwstr>
  </property>
  <property fmtid="{D5CDD505-2E9C-101B-9397-08002B2CF9AE}" pid="6" name="bjDocumentSecurityLabel">
    <vt:lpwstr>Tasnif Dışı-Kişisel Veri içermez</vt:lpwstr>
  </property>
  <property fmtid="{D5CDD505-2E9C-101B-9397-08002B2CF9AE}" pid="7" name="bjClsUserRVM">
    <vt:lpwstr>[]</vt:lpwstr>
  </property>
  <property fmtid="{D5CDD505-2E9C-101B-9397-08002B2CF9AE}" pid="8" name="bjLabelHistoryID">
    <vt:lpwstr>{C5925495-0494-4803-BC00-0B7E5F166811}</vt:lpwstr>
  </property>
  <property fmtid="{D5CDD505-2E9C-101B-9397-08002B2CF9AE}" pid="9" name="geodilabelclass">
    <vt:lpwstr>id_classification_unclassified=0ef0d4bf-59b8-4ae6-bbc0-fafde041157b</vt:lpwstr>
  </property>
  <property fmtid="{D5CDD505-2E9C-101B-9397-08002B2CF9AE}" pid="10" name="geodilabeluser">
    <vt:lpwstr>user=mduzgun</vt:lpwstr>
  </property>
  <property fmtid="{D5CDD505-2E9C-101B-9397-08002B2CF9AE}" pid="11" name="geodilabeltime">
    <vt:lpwstr>datetime=2026-10-20T11:25:51.991Z</vt:lpwstr>
  </property>
</Properties>
</file>