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footer6.xml" ContentType="application/vnd.openxmlformats-officedocument.wordprocessingml.footer+xml"/>
  <Override PartName="/word/footer7.xml" ContentType="application/vnd.openxmlformats-officedocument.wordprocessingml.footer+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628979A5" wp14:editId="4F0C92AC">
            <wp:simplePos x="0" y="0"/>
            <wp:positionH relativeFrom="column">
              <wp:posOffset>-899061</wp:posOffset>
            </wp:positionH>
            <wp:positionV relativeFrom="paragraph">
              <wp:posOffset>60325</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w:t>
      </w:r>
      <w:bookmarkStart w:id="1" w:name="_GoBack"/>
      <w:bookmarkEnd w:id="1"/>
      <w:r w:rsidRPr="00092ADB">
        <w:rPr>
          <w:rFonts w:ascii="Times New Roman" w:eastAsia="Times New Roman" w:hAnsi="Times New Roman" w:cs="Times New Roman"/>
          <w:b/>
          <w:color w:val="000000"/>
          <w:sz w:val="72"/>
          <w:szCs w:val="72"/>
          <w:lang w:eastAsia="tr-TR"/>
        </w:rPr>
        <w:t xml:space="preserve">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A022D8"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ŞUBAT</w:t>
      </w:r>
      <w:r w:rsidR="00FE670A">
        <w:rPr>
          <w:rFonts w:ascii="Times New Roman" w:eastAsia="Times New Roman" w:hAnsi="Times New Roman" w:cs="Times New Roman"/>
          <w:b/>
          <w:color w:val="000000"/>
          <w:sz w:val="48"/>
          <w:szCs w:val="48"/>
          <w:lang w:eastAsia="tr-TR"/>
        </w:rPr>
        <w:t xml:space="preserve"> 2019</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201</w:t>
      </w:r>
      <w:r w:rsidR="005C59FD">
        <w:rPr>
          <w:rFonts w:eastAsia="Times New Roman" w:cs="Times New Roman"/>
          <w:sz w:val="28"/>
          <w:szCs w:val="28"/>
          <w:lang w:eastAsia="tr-TR"/>
        </w:rPr>
        <w:t>9</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rapor, doğal gaz piyasasında faaliyette bulunan lisans sahibi şirketlerin Kurumumuza sunmuş oldukları bildirimler esas alınarak hazırlanmıştır. </w:t>
      </w:r>
    </w:p>
    <w:tbl>
      <w:tblPr>
        <w:tblW w:w="8540" w:type="dxa"/>
        <w:jc w:val="center"/>
        <w:tblCellMar>
          <w:left w:w="70" w:type="dxa"/>
          <w:right w:w="70" w:type="dxa"/>
        </w:tblCellMar>
        <w:tblLook w:val="04A0" w:firstRow="1" w:lastRow="0" w:firstColumn="1" w:lastColumn="0" w:noHBand="0" w:noVBand="1"/>
      </w:tblPr>
      <w:tblGrid>
        <w:gridCol w:w="3036"/>
        <w:gridCol w:w="2020"/>
        <w:gridCol w:w="3484"/>
      </w:tblGrid>
      <w:tr w:rsidR="003125E8" w:rsidRPr="003125E8" w:rsidTr="003125E8">
        <w:trPr>
          <w:trHeight w:val="645"/>
          <w:jc w:val="center"/>
        </w:trPr>
        <w:tc>
          <w:tcPr>
            <w:tcW w:w="303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3125E8" w:rsidRPr="003125E8" w:rsidRDefault="003125E8" w:rsidP="003125E8">
            <w:pPr>
              <w:spacing w:after="0" w:line="240" w:lineRule="auto"/>
              <w:jc w:val="both"/>
              <w:rPr>
                <w:rFonts w:ascii="Times New Roman" w:eastAsia="Times New Roman" w:hAnsi="Times New Roman" w:cs="Times New Roman"/>
                <w:b/>
                <w:bCs/>
                <w:color w:val="FFFFFF"/>
                <w:sz w:val="24"/>
                <w:szCs w:val="24"/>
                <w:lang w:eastAsia="tr-TR"/>
              </w:rPr>
            </w:pPr>
            <w:r w:rsidRPr="003125E8">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3125E8" w:rsidRPr="003125E8" w:rsidRDefault="003125E8" w:rsidP="003125E8">
            <w:pPr>
              <w:spacing w:after="0" w:line="240" w:lineRule="auto"/>
              <w:jc w:val="center"/>
              <w:rPr>
                <w:rFonts w:ascii="Times New Roman" w:eastAsia="Times New Roman" w:hAnsi="Times New Roman" w:cs="Times New Roman"/>
                <w:b/>
                <w:bCs/>
                <w:color w:val="FFFFFF"/>
                <w:sz w:val="24"/>
                <w:szCs w:val="24"/>
                <w:lang w:eastAsia="tr-TR"/>
              </w:rPr>
            </w:pPr>
            <w:r w:rsidRPr="003125E8">
              <w:rPr>
                <w:rFonts w:ascii="Times New Roman" w:eastAsia="Times New Roman" w:hAnsi="Times New Roman" w:cs="Times New Roman"/>
                <w:b/>
                <w:bCs/>
                <w:color w:val="FFFFFF"/>
                <w:sz w:val="24"/>
                <w:szCs w:val="24"/>
                <w:lang w:eastAsia="tr-TR"/>
              </w:rPr>
              <w:t>Lisans sayısı</w:t>
            </w:r>
          </w:p>
        </w:tc>
        <w:tc>
          <w:tcPr>
            <w:tcW w:w="3484" w:type="dxa"/>
            <w:tcBorders>
              <w:top w:val="single" w:sz="8" w:space="0" w:color="auto"/>
              <w:left w:val="nil"/>
              <w:bottom w:val="single" w:sz="8" w:space="0" w:color="auto"/>
              <w:right w:val="single" w:sz="8" w:space="0" w:color="auto"/>
            </w:tcBorders>
            <w:shd w:val="clear" w:color="000000" w:fill="538DD5"/>
            <w:vAlign w:val="center"/>
            <w:hideMark/>
          </w:tcPr>
          <w:p w:rsidR="003125E8" w:rsidRPr="003125E8" w:rsidRDefault="003125E8" w:rsidP="003125E8">
            <w:pPr>
              <w:spacing w:after="0" w:line="240" w:lineRule="auto"/>
              <w:jc w:val="center"/>
              <w:rPr>
                <w:rFonts w:ascii="Times New Roman" w:eastAsia="Times New Roman" w:hAnsi="Times New Roman" w:cs="Times New Roman"/>
                <w:b/>
                <w:bCs/>
                <w:color w:val="FFFFFF"/>
                <w:sz w:val="24"/>
                <w:szCs w:val="24"/>
                <w:lang w:eastAsia="tr-TR"/>
              </w:rPr>
            </w:pPr>
            <w:r w:rsidRPr="003125E8">
              <w:rPr>
                <w:rFonts w:ascii="Times New Roman" w:eastAsia="Times New Roman" w:hAnsi="Times New Roman" w:cs="Times New Roman"/>
                <w:b/>
                <w:bCs/>
                <w:color w:val="FFFFFF"/>
                <w:sz w:val="24"/>
                <w:szCs w:val="24"/>
                <w:lang w:eastAsia="tr-TR"/>
              </w:rPr>
              <w:t>Rapora Konu Dönemde Faaliyeti Olan Lisans Sayısı</w:t>
            </w:r>
          </w:p>
        </w:tc>
      </w:tr>
      <w:tr w:rsidR="003125E8" w:rsidRPr="003125E8" w:rsidTr="003125E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25E8" w:rsidRPr="003125E8" w:rsidRDefault="003125E8" w:rsidP="003125E8">
            <w:pPr>
              <w:spacing w:after="0" w:line="240" w:lineRule="auto"/>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18</w:t>
            </w:r>
          </w:p>
        </w:tc>
        <w:tc>
          <w:tcPr>
            <w:tcW w:w="3484"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12</w:t>
            </w:r>
          </w:p>
        </w:tc>
      </w:tr>
      <w:tr w:rsidR="003125E8" w:rsidRPr="003125E8" w:rsidTr="003125E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25E8" w:rsidRPr="003125E8" w:rsidRDefault="003125E8" w:rsidP="003125E8">
            <w:pPr>
              <w:spacing w:after="0" w:line="240" w:lineRule="auto"/>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İthalat Lisansı (SPOT LNG)</w:t>
            </w:r>
          </w:p>
        </w:tc>
        <w:tc>
          <w:tcPr>
            <w:tcW w:w="2020"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46</w:t>
            </w:r>
          </w:p>
        </w:tc>
        <w:tc>
          <w:tcPr>
            <w:tcW w:w="3484"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9</w:t>
            </w:r>
          </w:p>
        </w:tc>
      </w:tr>
      <w:tr w:rsidR="003125E8" w:rsidRPr="003125E8" w:rsidTr="003125E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25E8" w:rsidRPr="003125E8" w:rsidRDefault="003125E8" w:rsidP="003125E8">
            <w:pPr>
              <w:spacing w:after="0" w:line="240" w:lineRule="auto"/>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1</w:t>
            </w:r>
          </w:p>
        </w:tc>
      </w:tr>
      <w:tr w:rsidR="003125E8" w:rsidRPr="003125E8" w:rsidTr="003125E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25E8" w:rsidRPr="003125E8" w:rsidRDefault="003125E8" w:rsidP="003125E8">
            <w:pPr>
              <w:spacing w:after="0" w:line="240" w:lineRule="auto"/>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14</w:t>
            </w:r>
          </w:p>
        </w:tc>
        <w:tc>
          <w:tcPr>
            <w:tcW w:w="3484"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9</w:t>
            </w:r>
          </w:p>
        </w:tc>
      </w:tr>
      <w:tr w:rsidR="003125E8" w:rsidRPr="003125E8" w:rsidTr="003125E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25E8" w:rsidRPr="003125E8" w:rsidRDefault="003125E8" w:rsidP="003125E8">
            <w:pPr>
              <w:spacing w:after="0" w:line="240" w:lineRule="auto"/>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4</w:t>
            </w:r>
          </w:p>
        </w:tc>
      </w:tr>
      <w:tr w:rsidR="003125E8" w:rsidRPr="003125E8" w:rsidTr="003125E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25E8" w:rsidRPr="003125E8" w:rsidRDefault="003125E8" w:rsidP="003125E8">
            <w:pPr>
              <w:spacing w:after="0" w:line="240" w:lineRule="auto"/>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2</w:t>
            </w:r>
          </w:p>
        </w:tc>
      </w:tr>
      <w:tr w:rsidR="003125E8" w:rsidRPr="003125E8" w:rsidTr="003125E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25E8" w:rsidRPr="003125E8" w:rsidRDefault="003125E8" w:rsidP="003125E8">
            <w:pPr>
              <w:spacing w:after="0" w:line="240" w:lineRule="auto"/>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18</w:t>
            </w:r>
          </w:p>
        </w:tc>
      </w:tr>
      <w:tr w:rsidR="003125E8" w:rsidRPr="003125E8" w:rsidTr="003125E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25E8" w:rsidRPr="003125E8" w:rsidRDefault="003125E8" w:rsidP="003125E8">
            <w:pPr>
              <w:spacing w:after="0" w:line="240" w:lineRule="auto"/>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10</w:t>
            </w:r>
          </w:p>
        </w:tc>
        <w:tc>
          <w:tcPr>
            <w:tcW w:w="3484"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9</w:t>
            </w:r>
          </w:p>
        </w:tc>
      </w:tr>
      <w:tr w:rsidR="003125E8" w:rsidRPr="003125E8" w:rsidTr="003125E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25E8" w:rsidRPr="003125E8" w:rsidRDefault="003125E8" w:rsidP="003125E8">
            <w:pPr>
              <w:spacing w:after="0" w:line="240" w:lineRule="auto"/>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40</w:t>
            </w:r>
          </w:p>
        </w:tc>
        <w:tc>
          <w:tcPr>
            <w:tcW w:w="3484"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23</w:t>
            </w:r>
          </w:p>
        </w:tc>
      </w:tr>
      <w:tr w:rsidR="003125E8" w:rsidRPr="003125E8" w:rsidTr="003125E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25E8" w:rsidRPr="003125E8" w:rsidRDefault="003125E8" w:rsidP="003125E8">
            <w:pPr>
              <w:spacing w:after="0" w:line="240" w:lineRule="auto"/>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38</w:t>
            </w:r>
          </w:p>
        </w:tc>
        <w:tc>
          <w:tcPr>
            <w:tcW w:w="3484"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32</w:t>
            </w:r>
          </w:p>
        </w:tc>
      </w:tr>
      <w:tr w:rsidR="003125E8" w:rsidRPr="003125E8" w:rsidTr="003125E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25E8" w:rsidRPr="003125E8" w:rsidRDefault="003125E8" w:rsidP="003125E8">
            <w:pPr>
              <w:spacing w:after="0" w:line="240" w:lineRule="auto"/>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CNG Lisansı (Oto CNG)</w:t>
            </w:r>
          </w:p>
        </w:tc>
        <w:tc>
          <w:tcPr>
            <w:tcW w:w="2020"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15</w:t>
            </w:r>
          </w:p>
        </w:tc>
      </w:tr>
      <w:tr w:rsidR="003125E8" w:rsidRPr="003125E8" w:rsidTr="003125E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25E8" w:rsidRPr="003125E8" w:rsidRDefault="003125E8" w:rsidP="003125E8">
            <w:pPr>
              <w:spacing w:after="0" w:line="240" w:lineRule="auto"/>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14</w:t>
            </w:r>
          </w:p>
        </w:tc>
        <w:tc>
          <w:tcPr>
            <w:tcW w:w="3484"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2</w:t>
            </w:r>
          </w:p>
        </w:tc>
      </w:tr>
      <w:tr w:rsidR="003125E8" w:rsidRPr="003125E8" w:rsidTr="003125E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3125E8" w:rsidRPr="003125E8" w:rsidRDefault="003125E8" w:rsidP="003125E8">
            <w:pPr>
              <w:spacing w:after="0" w:line="240" w:lineRule="auto"/>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72</w:t>
            </w:r>
          </w:p>
        </w:tc>
        <w:tc>
          <w:tcPr>
            <w:tcW w:w="3484" w:type="dxa"/>
            <w:tcBorders>
              <w:top w:val="nil"/>
              <w:left w:val="nil"/>
              <w:bottom w:val="single" w:sz="8" w:space="0" w:color="auto"/>
              <w:right w:val="single" w:sz="8" w:space="0" w:color="auto"/>
            </w:tcBorders>
            <w:shd w:val="clear" w:color="auto" w:fill="auto"/>
            <w:noWrap/>
            <w:vAlign w:val="center"/>
            <w:hideMark/>
          </w:tcPr>
          <w:p w:rsidR="003125E8" w:rsidRPr="003125E8" w:rsidRDefault="003125E8" w:rsidP="003125E8">
            <w:pPr>
              <w:spacing w:after="0" w:line="240" w:lineRule="auto"/>
              <w:jc w:val="center"/>
              <w:rPr>
                <w:rFonts w:ascii="Times New Roman" w:eastAsia="Times New Roman" w:hAnsi="Times New Roman" w:cs="Times New Roman"/>
                <w:color w:val="000000"/>
                <w:sz w:val="24"/>
                <w:szCs w:val="24"/>
                <w:lang w:eastAsia="tr-TR"/>
              </w:rPr>
            </w:pPr>
            <w:r w:rsidRPr="003125E8">
              <w:rPr>
                <w:rFonts w:ascii="Times New Roman" w:eastAsia="Times New Roman" w:hAnsi="Times New Roman" w:cs="Times New Roman"/>
                <w:color w:val="000000"/>
                <w:sz w:val="24"/>
                <w:szCs w:val="24"/>
                <w:lang w:eastAsia="tr-TR"/>
              </w:rPr>
              <w:t>72</w:t>
            </w:r>
          </w:p>
        </w:tc>
      </w:tr>
      <w:tr w:rsidR="003125E8" w:rsidRPr="003125E8" w:rsidTr="003125E8">
        <w:trPr>
          <w:trHeight w:val="330"/>
          <w:jc w:val="center"/>
        </w:trPr>
        <w:tc>
          <w:tcPr>
            <w:tcW w:w="3036" w:type="dxa"/>
            <w:tcBorders>
              <w:top w:val="nil"/>
              <w:left w:val="single" w:sz="8" w:space="0" w:color="auto"/>
              <w:bottom w:val="single" w:sz="8" w:space="0" w:color="auto"/>
              <w:right w:val="single" w:sz="8" w:space="0" w:color="auto"/>
            </w:tcBorders>
            <w:shd w:val="clear" w:color="000000" w:fill="538DD5"/>
            <w:noWrap/>
            <w:vAlign w:val="center"/>
            <w:hideMark/>
          </w:tcPr>
          <w:p w:rsidR="003125E8" w:rsidRPr="003125E8" w:rsidRDefault="003125E8" w:rsidP="003125E8">
            <w:pPr>
              <w:spacing w:after="0" w:line="240" w:lineRule="auto"/>
              <w:jc w:val="both"/>
              <w:rPr>
                <w:rFonts w:ascii="Times New Roman" w:eastAsia="Times New Roman" w:hAnsi="Times New Roman" w:cs="Times New Roman"/>
                <w:b/>
                <w:bCs/>
                <w:color w:val="FFFFFF"/>
                <w:sz w:val="24"/>
                <w:szCs w:val="24"/>
                <w:lang w:eastAsia="tr-TR"/>
              </w:rPr>
            </w:pPr>
            <w:r w:rsidRPr="003125E8">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3125E8" w:rsidRPr="003125E8" w:rsidRDefault="003125E8" w:rsidP="003125E8">
            <w:pPr>
              <w:spacing w:after="0" w:line="240" w:lineRule="auto"/>
              <w:jc w:val="center"/>
              <w:rPr>
                <w:rFonts w:ascii="Times New Roman" w:eastAsia="Times New Roman" w:hAnsi="Times New Roman" w:cs="Times New Roman"/>
                <w:b/>
                <w:bCs/>
                <w:color w:val="000000"/>
                <w:sz w:val="24"/>
                <w:szCs w:val="24"/>
                <w:lang w:eastAsia="tr-TR"/>
              </w:rPr>
            </w:pPr>
            <w:r w:rsidRPr="003125E8">
              <w:rPr>
                <w:rFonts w:ascii="Times New Roman" w:eastAsia="Times New Roman" w:hAnsi="Times New Roman" w:cs="Times New Roman"/>
                <w:b/>
                <w:bCs/>
                <w:color w:val="000000"/>
                <w:sz w:val="24"/>
                <w:szCs w:val="24"/>
                <w:lang w:eastAsia="tr-TR"/>
              </w:rPr>
              <w:t>319</w:t>
            </w:r>
          </w:p>
        </w:tc>
        <w:tc>
          <w:tcPr>
            <w:tcW w:w="3484" w:type="dxa"/>
            <w:tcBorders>
              <w:top w:val="nil"/>
              <w:left w:val="nil"/>
              <w:bottom w:val="single" w:sz="8" w:space="0" w:color="auto"/>
              <w:right w:val="single" w:sz="8" w:space="0" w:color="auto"/>
            </w:tcBorders>
            <w:shd w:val="clear" w:color="000000" w:fill="538DD5"/>
            <w:noWrap/>
            <w:vAlign w:val="center"/>
            <w:hideMark/>
          </w:tcPr>
          <w:p w:rsidR="003125E8" w:rsidRPr="003125E8" w:rsidRDefault="003125E8" w:rsidP="003125E8">
            <w:pPr>
              <w:spacing w:after="0" w:line="240" w:lineRule="auto"/>
              <w:jc w:val="center"/>
              <w:rPr>
                <w:rFonts w:ascii="Times New Roman" w:eastAsia="Times New Roman" w:hAnsi="Times New Roman" w:cs="Times New Roman"/>
                <w:b/>
                <w:bCs/>
                <w:color w:val="000000"/>
                <w:sz w:val="24"/>
                <w:szCs w:val="24"/>
                <w:lang w:eastAsia="tr-TR"/>
              </w:rPr>
            </w:pPr>
            <w:r w:rsidRPr="003125E8">
              <w:rPr>
                <w:rFonts w:ascii="Times New Roman" w:eastAsia="Times New Roman" w:hAnsi="Times New Roman" w:cs="Times New Roman"/>
                <w:b/>
                <w:bCs/>
                <w:color w:val="000000"/>
                <w:sz w:val="24"/>
                <w:szCs w:val="24"/>
                <w:lang w:eastAsia="tr-TR"/>
              </w:rPr>
              <w:t>208</w:t>
            </w:r>
          </w:p>
        </w:tc>
      </w:tr>
    </w:tbl>
    <w:p w:rsidR="00313388" w:rsidRPr="00313388" w:rsidRDefault="00313388" w:rsidP="00313388">
      <w:pPr>
        <w:jc w:val="both"/>
        <w:rPr>
          <w:rFonts w:ascii="Times New Roman" w:eastAsia="Calibri" w:hAnsi="Times New Roman" w:cs="Times New Roman"/>
          <w:sz w:val="24"/>
          <w:szCs w:val="24"/>
        </w:rPr>
      </w:pP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Rapordaki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Üretim</w:t>
      </w:r>
    </w:p>
    <w:p w:rsidR="002901BE" w:rsidRDefault="002901BE" w:rsidP="002901BE">
      <w:pPr>
        <w:jc w:val="both"/>
        <w:rPr>
          <w:rFonts w:ascii="Times New Roman" w:eastAsia="Times New Roman" w:hAnsi="Times New Roman" w:cs="Times New Roman"/>
          <w:color w:val="000000"/>
          <w:sz w:val="24"/>
          <w:szCs w:val="24"/>
          <w:lang w:eastAsia="tr-TR"/>
        </w:rPr>
      </w:pPr>
      <w:r w:rsidRPr="00092ADB">
        <w:rPr>
          <w:rFonts w:ascii="Times New Roman" w:eastAsia="Calibri" w:hAnsi="Times New Roman" w:cs="Times New Roman"/>
          <w:b/>
          <w:sz w:val="24"/>
          <w:szCs w:val="24"/>
        </w:rPr>
        <w:t>Tablo 1 -</w:t>
      </w:r>
      <w:r w:rsidRPr="00092ADB">
        <w:rPr>
          <w:rFonts w:ascii="Times New Roman" w:eastAsia="Calibri" w:hAnsi="Times New Roman" w:cs="Times New Roman"/>
          <w:sz w:val="24"/>
          <w:szCs w:val="24"/>
        </w:rPr>
        <w:t xml:space="preserve"> </w:t>
      </w:r>
      <w:r w:rsidRPr="006A3FCE">
        <w:rPr>
          <w:rFonts w:ascii="Times New Roman" w:eastAsia="Calibri" w:hAnsi="Times New Roman" w:cs="Times New Roman"/>
          <w:sz w:val="24"/>
          <w:szCs w:val="24"/>
        </w:rPr>
        <w:t xml:space="preserve">Üretim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Ind w:w="55"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3759D5" w:rsidRPr="003759D5" w:rsidTr="003759D5">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3759D5" w:rsidRPr="003759D5" w:rsidRDefault="003759D5" w:rsidP="003759D5">
            <w:pPr>
              <w:spacing w:after="0" w:line="240" w:lineRule="auto"/>
              <w:jc w:val="center"/>
              <w:rPr>
                <w:rFonts w:ascii="Times New Roman" w:eastAsia="Times New Roman" w:hAnsi="Times New Roman" w:cs="Times New Roman"/>
                <w:b/>
                <w:bCs/>
                <w:color w:val="FFFFFF"/>
                <w:sz w:val="20"/>
                <w:szCs w:val="20"/>
                <w:lang w:eastAsia="tr-TR"/>
              </w:rPr>
            </w:pPr>
            <w:r w:rsidRPr="003759D5">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3759D5" w:rsidRPr="003759D5" w:rsidRDefault="003759D5" w:rsidP="003759D5">
            <w:pPr>
              <w:spacing w:after="0" w:line="240" w:lineRule="auto"/>
              <w:jc w:val="center"/>
              <w:rPr>
                <w:rFonts w:ascii="Times New Roman" w:eastAsia="Times New Roman" w:hAnsi="Times New Roman" w:cs="Times New Roman"/>
                <w:color w:val="000000"/>
                <w:sz w:val="20"/>
                <w:szCs w:val="20"/>
                <w:lang w:eastAsia="tr-TR"/>
              </w:rPr>
            </w:pPr>
            <w:r w:rsidRPr="003759D5">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3759D5" w:rsidRPr="003759D5" w:rsidRDefault="003759D5" w:rsidP="003759D5">
            <w:pPr>
              <w:spacing w:after="0" w:line="240" w:lineRule="auto"/>
              <w:jc w:val="center"/>
              <w:rPr>
                <w:rFonts w:ascii="Times New Roman" w:eastAsia="Times New Roman" w:hAnsi="Times New Roman" w:cs="Times New Roman"/>
                <w:color w:val="000000"/>
                <w:sz w:val="20"/>
                <w:szCs w:val="20"/>
                <w:lang w:eastAsia="tr-TR"/>
              </w:rPr>
            </w:pPr>
            <w:r w:rsidRPr="003759D5">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3759D5" w:rsidRPr="003759D5" w:rsidRDefault="003759D5" w:rsidP="003759D5">
            <w:pPr>
              <w:spacing w:after="0" w:line="240" w:lineRule="auto"/>
              <w:jc w:val="center"/>
              <w:rPr>
                <w:rFonts w:ascii="Times New Roman" w:eastAsia="Times New Roman" w:hAnsi="Times New Roman" w:cs="Times New Roman"/>
                <w:color w:val="000000"/>
                <w:sz w:val="20"/>
                <w:szCs w:val="20"/>
                <w:lang w:eastAsia="tr-TR"/>
              </w:rPr>
            </w:pPr>
            <w:r w:rsidRPr="003759D5">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3759D5" w:rsidRPr="003759D5" w:rsidRDefault="003759D5" w:rsidP="003759D5">
            <w:pPr>
              <w:spacing w:after="0" w:line="240" w:lineRule="auto"/>
              <w:jc w:val="center"/>
              <w:rPr>
                <w:rFonts w:ascii="Times New Roman" w:eastAsia="Times New Roman" w:hAnsi="Times New Roman" w:cs="Times New Roman"/>
                <w:color w:val="000000"/>
                <w:sz w:val="20"/>
                <w:szCs w:val="20"/>
                <w:lang w:eastAsia="tr-TR"/>
              </w:rPr>
            </w:pPr>
            <w:r w:rsidRPr="003759D5">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3759D5" w:rsidRPr="003759D5" w:rsidRDefault="003759D5" w:rsidP="003759D5">
            <w:pPr>
              <w:spacing w:after="0" w:line="240" w:lineRule="auto"/>
              <w:jc w:val="center"/>
              <w:rPr>
                <w:rFonts w:ascii="Times New Roman" w:eastAsia="Times New Roman" w:hAnsi="Times New Roman" w:cs="Times New Roman"/>
                <w:color w:val="000000"/>
                <w:sz w:val="20"/>
                <w:szCs w:val="20"/>
                <w:lang w:eastAsia="tr-TR"/>
              </w:rPr>
            </w:pPr>
            <w:r w:rsidRPr="003759D5">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3759D5" w:rsidRPr="003759D5" w:rsidRDefault="003759D5" w:rsidP="003759D5">
            <w:pPr>
              <w:spacing w:after="0" w:line="240" w:lineRule="auto"/>
              <w:jc w:val="center"/>
              <w:rPr>
                <w:rFonts w:ascii="Times New Roman" w:eastAsia="Times New Roman" w:hAnsi="Times New Roman" w:cs="Times New Roman"/>
                <w:color w:val="000000"/>
                <w:sz w:val="20"/>
                <w:szCs w:val="20"/>
                <w:lang w:eastAsia="tr-TR"/>
              </w:rPr>
            </w:pPr>
            <w:r w:rsidRPr="003759D5">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3759D5" w:rsidRPr="003759D5" w:rsidRDefault="003759D5" w:rsidP="003759D5">
            <w:pPr>
              <w:spacing w:after="0" w:line="240" w:lineRule="auto"/>
              <w:jc w:val="center"/>
              <w:rPr>
                <w:rFonts w:ascii="Times New Roman" w:eastAsia="Times New Roman" w:hAnsi="Times New Roman" w:cs="Times New Roman"/>
                <w:color w:val="000000"/>
                <w:sz w:val="20"/>
                <w:szCs w:val="20"/>
                <w:lang w:eastAsia="tr-TR"/>
              </w:rPr>
            </w:pPr>
            <w:r w:rsidRPr="003759D5">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3759D5" w:rsidRPr="003759D5" w:rsidRDefault="003759D5" w:rsidP="003759D5">
            <w:pPr>
              <w:spacing w:after="0" w:line="240" w:lineRule="auto"/>
              <w:jc w:val="center"/>
              <w:rPr>
                <w:rFonts w:ascii="Times New Roman" w:eastAsia="Times New Roman" w:hAnsi="Times New Roman" w:cs="Times New Roman"/>
                <w:b/>
                <w:bCs/>
                <w:color w:val="000000"/>
                <w:sz w:val="20"/>
                <w:szCs w:val="20"/>
                <w:lang w:eastAsia="tr-TR"/>
              </w:rPr>
            </w:pPr>
            <w:r w:rsidRPr="003759D5">
              <w:rPr>
                <w:rFonts w:ascii="Times New Roman" w:eastAsia="Times New Roman" w:hAnsi="Times New Roman" w:cs="Times New Roman"/>
                <w:b/>
                <w:bCs/>
                <w:color w:val="000000"/>
                <w:sz w:val="20"/>
                <w:szCs w:val="20"/>
                <w:lang w:eastAsia="tr-TR"/>
              </w:rPr>
              <w:t>Genel Toplam</w:t>
            </w:r>
          </w:p>
        </w:tc>
      </w:tr>
      <w:tr w:rsidR="003759D5" w:rsidRPr="003759D5" w:rsidTr="003759D5">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3759D5" w:rsidRPr="003759D5" w:rsidRDefault="003759D5" w:rsidP="003759D5">
            <w:pPr>
              <w:spacing w:after="0" w:line="240" w:lineRule="auto"/>
              <w:jc w:val="center"/>
              <w:rPr>
                <w:rFonts w:ascii="Times New Roman" w:eastAsia="Times New Roman" w:hAnsi="Times New Roman" w:cs="Times New Roman"/>
                <w:b/>
                <w:bCs/>
                <w:color w:val="FFFFFF"/>
                <w:sz w:val="20"/>
                <w:szCs w:val="20"/>
                <w:lang w:eastAsia="tr-TR"/>
              </w:rPr>
            </w:pPr>
            <w:r w:rsidRPr="003759D5">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3759D5" w:rsidRPr="003759D5" w:rsidRDefault="003759D5" w:rsidP="003759D5">
            <w:pPr>
              <w:spacing w:after="0" w:line="240" w:lineRule="auto"/>
              <w:jc w:val="center"/>
              <w:rPr>
                <w:rFonts w:ascii="Times New Roman" w:eastAsia="Times New Roman" w:hAnsi="Times New Roman" w:cs="Times New Roman"/>
                <w:color w:val="000000"/>
                <w:sz w:val="20"/>
                <w:szCs w:val="20"/>
                <w:lang w:eastAsia="tr-TR"/>
              </w:rPr>
            </w:pPr>
            <w:r w:rsidRPr="003759D5">
              <w:rPr>
                <w:rFonts w:ascii="Times New Roman" w:eastAsia="Times New Roman" w:hAnsi="Times New Roman" w:cs="Times New Roman"/>
                <w:color w:val="000000"/>
                <w:sz w:val="20"/>
                <w:szCs w:val="20"/>
                <w:lang w:eastAsia="tr-TR"/>
              </w:rPr>
              <w:t>0,018</w:t>
            </w:r>
          </w:p>
        </w:tc>
        <w:tc>
          <w:tcPr>
            <w:tcW w:w="1400" w:type="dxa"/>
            <w:tcBorders>
              <w:top w:val="nil"/>
              <w:left w:val="nil"/>
              <w:bottom w:val="single" w:sz="8" w:space="0" w:color="auto"/>
              <w:right w:val="single" w:sz="8" w:space="0" w:color="auto"/>
            </w:tcBorders>
            <w:shd w:val="clear" w:color="auto" w:fill="auto"/>
            <w:vAlign w:val="center"/>
            <w:hideMark/>
          </w:tcPr>
          <w:p w:rsidR="003759D5" w:rsidRPr="003759D5" w:rsidRDefault="003759D5" w:rsidP="003759D5">
            <w:pPr>
              <w:spacing w:after="0" w:line="240" w:lineRule="auto"/>
              <w:jc w:val="center"/>
              <w:rPr>
                <w:rFonts w:ascii="Times New Roman" w:eastAsia="Times New Roman" w:hAnsi="Times New Roman" w:cs="Times New Roman"/>
                <w:color w:val="000000"/>
                <w:sz w:val="20"/>
                <w:szCs w:val="20"/>
                <w:lang w:eastAsia="tr-TR"/>
              </w:rPr>
            </w:pPr>
            <w:r w:rsidRPr="003759D5">
              <w:rPr>
                <w:rFonts w:ascii="Times New Roman" w:eastAsia="Times New Roman" w:hAnsi="Times New Roman" w:cs="Times New Roman"/>
                <w:color w:val="000000"/>
                <w:sz w:val="20"/>
                <w:szCs w:val="20"/>
                <w:lang w:eastAsia="tr-TR"/>
              </w:rPr>
              <w:t>1,651</w:t>
            </w:r>
          </w:p>
        </w:tc>
        <w:tc>
          <w:tcPr>
            <w:tcW w:w="960" w:type="dxa"/>
            <w:tcBorders>
              <w:top w:val="nil"/>
              <w:left w:val="nil"/>
              <w:bottom w:val="single" w:sz="8" w:space="0" w:color="auto"/>
              <w:right w:val="single" w:sz="8" w:space="0" w:color="auto"/>
            </w:tcBorders>
            <w:shd w:val="clear" w:color="auto" w:fill="auto"/>
            <w:vAlign w:val="center"/>
            <w:hideMark/>
          </w:tcPr>
          <w:p w:rsidR="003759D5" w:rsidRPr="003759D5" w:rsidRDefault="003759D5" w:rsidP="003759D5">
            <w:pPr>
              <w:spacing w:after="0" w:line="240" w:lineRule="auto"/>
              <w:jc w:val="center"/>
              <w:rPr>
                <w:rFonts w:ascii="Times New Roman" w:eastAsia="Times New Roman" w:hAnsi="Times New Roman" w:cs="Times New Roman"/>
                <w:color w:val="000000"/>
                <w:sz w:val="20"/>
                <w:szCs w:val="20"/>
                <w:lang w:eastAsia="tr-TR"/>
              </w:rPr>
            </w:pPr>
            <w:r w:rsidRPr="003759D5">
              <w:rPr>
                <w:rFonts w:ascii="Times New Roman" w:eastAsia="Times New Roman" w:hAnsi="Times New Roman" w:cs="Times New Roman"/>
                <w:color w:val="000000"/>
                <w:sz w:val="20"/>
                <w:szCs w:val="20"/>
                <w:lang w:eastAsia="tr-TR"/>
              </w:rPr>
              <w:t>0,439</w:t>
            </w:r>
          </w:p>
        </w:tc>
        <w:tc>
          <w:tcPr>
            <w:tcW w:w="960" w:type="dxa"/>
            <w:tcBorders>
              <w:top w:val="nil"/>
              <w:left w:val="nil"/>
              <w:bottom w:val="single" w:sz="8" w:space="0" w:color="auto"/>
              <w:right w:val="single" w:sz="8" w:space="0" w:color="auto"/>
            </w:tcBorders>
            <w:shd w:val="clear" w:color="auto" w:fill="auto"/>
            <w:vAlign w:val="center"/>
            <w:hideMark/>
          </w:tcPr>
          <w:p w:rsidR="003759D5" w:rsidRPr="003759D5" w:rsidRDefault="003759D5" w:rsidP="003759D5">
            <w:pPr>
              <w:spacing w:after="0" w:line="240" w:lineRule="auto"/>
              <w:jc w:val="center"/>
              <w:rPr>
                <w:rFonts w:ascii="Times New Roman" w:eastAsia="Times New Roman" w:hAnsi="Times New Roman" w:cs="Times New Roman"/>
                <w:color w:val="000000"/>
                <w:sz w:val="20"/>
                <w:szCs w:val="20"/>
                <w:lang w:eastAsia="tr-TR"/>
              </w:rPr>
            </w:pPr>
            <w:r w:rsidRPr="003759D5">
              <w:rPr>
                <w:rFonts w:ascii="Times New Roman" w:eastAsia="Times New Roman" w:hAnsi="Times New Roman" w:cs="Times New Roman"/>
                <w:color w:val="000000"/>
                <w:sz w:val="20"/>
                <w:szCs w:val="20"/>
                <w:lang w:eastAsia="tr-TR"/>
              </w:rPr>
              <w:t>0,062</w:t>
            </w:r>
          </w:p>
        </w:tc>
        <w:tc>
          <w:tcPr>
            <w:tcW w:w="1120" w:type="dxa"/>
            <w:tcBorders>
              <w:top w:val="nil"/>
              <w:left w:val="nil"/>
              <w:bottom w:val="single" w:sz="8" w:space="0" w:color="auto"/>
              <w:right w:val="single" w:sz="8" w:space="0" w:color="auto"/>
            </w:tcBorders>
            <w:shd w:val="clear" w:color="auto" w:fill="auto"/>
            <w:vAlign w:val="center"/>
            <w:hideMark/>
          </w:tcPr>
          <w:p w:rsidR="003759D5" w:rsidRPr="003759D5" w:rsidRDefault="003759D5" w:rsidP="003759D5">
            <w:pPr>
              <w:spacing w:after="0" w:line="240" w:lineRule="auto"/>
              <w:jc w:val="center"/>
              <w:rPr>
                <w:rFonts w:ascii="Times New Roman" w:eastAsia="Times New Roman" w:hAnsi="Times New Roman" w:cs="Times New Roman"/>
                <w:color w:val="000000"/>
                <w:sz w:val="20"/>
                <w:szCs w:val="20"/>
                <w:lang w:eastAsia="tr-TR"/>
              </w:rPr>
            </w:pPr>
            <w:r w:rsidRPr="003759D5">
              <w:rPr>
                <w:rFonts w:ascii="Times New Roman" w:eastAsia="Times New Roman" w:hAnsi="Times New Roman" w:cs="Times New Roman"/>
                <w:color w:val="000000"/>
                <w:sz w:val="20"/>
                <w:szCs w:val="20"/>
                <w:lang w:eastAsia="tr-TR"/>
              </w:rPr>
              <w:t>18,191</w:t>
            </w:r>
          </w:p>
        </w:tc>
        <w:tc>
          <w:tcPr>
            <w:tcW w:w="1240" w:type="dxa"/>
            <w:tcBorders>
              <w:top w:val="nil"/>
              <w:left w:val="nil"/>
              <w:bottom w:val="single" w:sz="8" w:space="0" w:color="auto"/>
              <w:right w:val="single" w:sz="8" w:space="0" w:color="auto"/>
            </w:tcBorders>
            <w:shd w:val="clear" w:color="auto" w:fill="auto"/>
            <w:vAlign w:val="center"/>
            <w:hideMark/>
          </w:tcPr>
          <w:p w:rsidR="003759D5" w:rsidRPr="003759D5" w:rsidRDefault="003759D5" w:rsidP="003759D5">
            <w:pPr>
              <w:spacing w:after="0" w:line="240" w:lineRule="auto"/>
              <w:jc w:val="center"/>
              <w:rPr>
                <w:rFonts w:ascii="Times New Roman" w:eastAsia="Times New Roman" w:hAnsi="Times New Roman" w:cs="Times New Roman"/>
                <w:color w:val="000000"/>
                <w:sz w:val="20"/>
                <w:szCs w:val="20"/>
                <w:lang w:eastAsia="tr-TR"/>
              </w:rPr>
            </w:pPr>
            <w:r w:rsidRPr="003759D5">
              <w:rPr>
                <w:rFonts w:ascii="Times New Roman" w:eastAsia="Times New Roman" w:hAnsi="Times New Roman" w:cs="Times New Roman"/>
                <w:color w:val="000000"/>
                <w:sz w:val="20"/>
                <w:szCs w:val="20"/>
                <w:lang w:eastAsia="tr-TR"/>
              </w:rPr>
              <w:t>3,067</w:t>
            </w:r>
          </w:p>
        </w:tc>
        <w:tc>
          <w:tcPr>
            <w:tcW w:w="1260" w:type="dxa"/>
            <w:tcBorders>
              <w:top w:val="nil"/>
              <w:left w:val="nil"/>
              <w:bottom w:val="single" w:sz="8" w:space="0" w:color="auto"/>
              <w:right w:val="single" w:sz="8" w:space="0" w:color="auto"/>
            </w:tcBorders>
            <w:shd w:val="clear" w:color="auto" w:fill="auto"/>
            <w:vAlign w:val="center"/>
            <w:hideMark/>
          </w:tcPr>
          <w:p w:rsidR="003759D5" w:rsidRPr="003759D5" w:rsidRDefault="003759D5" w:rsidP="003759D5">
            <w:pPr>
              <w:spacing w:after="0" w:line="240" w:lineRule="auto"/>
              <w:jc w:val="center"/>
              <w:rPr>
                <w:rFonts w:ascii="Times New Roman" w:eastAsia="Times New Roman" w:hAnsi="Times New Roman" w:cs="Times New Roman"/>
                <w:color w:val="000000"/>
                <w:sz w:val="20"/>
                <w:szCs w:val="20"/>
                <w:lang w:eastAsia="tr-TR"/>
              </w:rPr>
            </w:pPr>
            <w:r w:rsidRPr="003759D5">
              <w:rPr>
                <w:rFonts w:ascii="Times New Roman" w:eastAsia="Times New Roman" w:hAnsi="Times New Roman" w:cs="Times New Roman"/>
                <w:color w:val="000000"/>
                <w:sz w:val="20"/>
                <w:szCs w:val="20"/>
                <w:lang w:eastAsia="tr-TR"/>
              </w:rPr>
              <w:t>18,672</w:t>
            </w:r>
          </w:p>
        </w:tc>
        <w:tc>
          <w:tcPr>
            <w:tcW w:w="1180" w:type="dxa"/>
            <w:tcBorders>
              <w:top w:val="nil"/>
              <w:left w:val="nil"/>
              <w:bottom w:val="single" w:sz="8" w:space="0" w:color="auto"/>
              <w:right w:val="single" w:sz="8" w:space="0" w:color="auto"/>
            </w:tcBorders>
            <w:shd w:val="clear" w:color="000000" w:fill="C0C0C0"/>
            <w:vAlign w:val="center"/>
            <w:hideMark/>
          </w:tcPr>
          <w:p w:rsidR="003759D5" w:rsidRPr="003759D5" w:rsidRDefault="003759D5" w:rsidP="003759D5">
            <w:pPr>
              <w:spacing w:after="0" w:line="240" w:lineRule="auto"/>
              <w:jc w:val="center"/>
              <w:rPr>
                <w:rFonts w:ascii="Times New Roman" w:eastAsia="Times New Roman" w:hAnsi="Times New Roman" w:cs="Times New Roman"/>
                <w:b/>
                <w:bCs/>
                <w:color w:val="000000"/>
                <w:sz w:val="20"/>
                <w:szCs w:val="20"/>
                <w:lang w:eastAsia="tr-TR"/>
              </w:rPr>
            </w:pPr>
            <w:r w:rsidRPr="003759D5">
              <w:rPr>
                <w:rFonts w:ascii="Times New Roman" w:eastAsia="Times New Roman" w:hAnsi="Times New Roman" w:cs="Times New Roman"/>
                <w:b/>
                <w:bCs/>
                <w:color w:val="000000"/>
                <w:sz w:val="20"/>
                <w:szCs w:val="20"/>
                <w:lang w:eastAsia="tr-TR"/>
              </w:rPr>
              <w:t>42,100</w:t>
            </w:r>
          </w:p>
        </w:tc>
      </w:tr>
    </w:tbl>
    <w:p w:rsidR="002901BE" w:rsidRPr="006E2E59" w:rsidRDefault="002901BE" w:rsidP="003828A1">
      <w:pPr>
        <w:jc w:val="both"/>
        <w:rPr>
          <w:rFonts w:ascii="Times New Roman" w:eastAsia="Calibri" w:hAnsi="Times New Roman" w:cs="Times New Roman"/>
          <w:b/>
          <w:sz w:val="2"/>
          <w:szCs w:val="24"/>
        </w:rPr>
      </w:pP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İthalat</w:t>
      </w: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371" w:type="dxa"/>
        <w:tblInd w:w="70" w:type="dxa"/>
        <w:tblCellMar>
          <w:left w:w="70" w:type="dxa"/>
          <w:right w:w="70" w:type="dxa"/>
        </w:tblCellMar>
        <w:tblLook w:val="04A0" w:firstRow="1" w:lastRow="0" w:firstColumn="1" w:lastColumn="0" w:noHBand="0" w:noVBand="1"/>
      </w:tblPr>
      <w:tblGrid>
        <w:gridCol w:w="2510"/>
        <w:gridCol w:w="1601"/>
        <w:gridCol w:w="1388"/>
        <w:gridCol w:w="1872"/>
      </w:tblGrid>
      <w:tr w:rsidR="00A517E3" w:rsidRPr="00A517E3" w:rsidTr="00A517E3">
        <w:trPr>
          <w:trHeight w:val="248"/>
        </w:trPr>
        <w:tc>
          <w:tcPr>
            <w:tcW w:w="251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3759D5">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2019</w:t>
            </w:r>
            <w:r w:rsidR="003759D5">
              <w:rPr>
                <w:rFonts w:ascii="Times New Roman" w:eastAsia="Times New Roman" w:hAnsi="Times New Roman" w:cs="Times New Roman"/>
                <w:b/>
                <w:bCs/>
                <w:color w:val="FFFFFF"/>
                <w:sz w:val="20"/>
                <w:szCs w:val="20"/>
                <w:lang w:eastAsia="tr-TR"/>
              </w:rPr>
              <w:t xml:space="preserve"> Şubat </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872"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A517E3" w:rsidRPr="00A517E3" w:rsidTr="00A517E3">
        <w:trPr>
          <w:trHeight w:val="285"/>
        </w:trPr>
        <w:tc>
          <w:tcPr>
            <w:tcW w:w="2510" w:type="dxa"/>
            <w:tcBorders>
              <w:top w:val="nil"/>
              <w:left w:val="single" w:sz="4" w:space="0" w:color="auto"/>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İthal Edilen Gaz Miktarı</w:t>
            </w:r>
          </w:p>
        </w:tc>
        <w:tc>
          <w:tcPr>
            <w:tcW w:w="1601" w:type="dxa"/>
            <w:tcBorders>
              <w:top w:val="nil"/>
              <w:left w:val="nil"/>
              <w:bottom w:val="single" w:sz="4" w:space="0" w:color="auto"/>
              <w:right w:val="single" w:sz="4" w:space="0" w:color="auto"/>
            </w:tcBorders>
            <w:shd w:val="clear" w:color="auto" w:fill="auto"/>
            <w:vAlign w:val="center"/>
            <w:hideMark/>
          </w:tcPr>
          <w:p w:rsidR="00A517E3" w:rsidRPr="00A517E3" w:rsidRDefault="003759D5"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2.582,46</w:t>
            </w:r>
          </w:p>
        </w:tc>
        <w:tc>
          <w:tcPr>
            <w:tcW w:w="1388" w:type="dxa"/>
            <w:tcBorders>
              <w:top w:val="nil"/>
              <w:left w:val="nil"/>
              <w:bottom w:val="single" w:sz="4" w:space="0" w:color="auto"/>
              <w:right w:val="single" w:sz="4" w:space="0" w:color="auto"/>
            </w:tcBorders>
            <w:shd w:val="clear" w:color="auto" w:fill="auto"/>
            <w:vAlign w:val="center"/>
            <w:hideMark/>
          </w:tcPr>
          <w:p w:rsidR="00A517E3" w:rsidRPr="00A517E3" w:rsidRDefault="003759D5"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1.693,45</w:t>
            </w:r>
          </w:p>
        </w:tc>
        <w:tc>
          <w:tcPr>
            <w:tcW w:w="1872" w:type="dxa"/>
            <w:tcBorders>
              <w:top w:val="nil"/>
              <w:left w:val="nil"/>
              <w:bottom w:val="single" w:sz="4" w:space="0" w:color="auto"/>
              <w:right w:val="single" w:sz="4" w:space="0" w:color="auto"/>
            </w:tcBorders>
            <w:shd w:val="clear" w:color="000000" w:fill="C0C0C0"/>
            <w:vAlign w:val="center"/>
            <w:hideMark/>
          </w:tcPr>
          <w:p w:rsidR="00A517E3" w:rsidRPr="00A517E3" w:rsidRDefault="003759D5" w:rsidP="003759D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4.275,92</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2901BE">
      <w:pPr>
        <w:jc w:val="both"/>
        <w:rPr>
          <w:rFonts w:ascii="Times New Roman" w:eastAsia="Calibri" w:hAnsi="Times New Roman" w:cs="Times New Roman"/>
          <w:b/>
          <w:sz w:val="24"/>
          <w:szCs w:val="24"/>
        </w:rPr>
      </w:pPr>
      <w:r w:rsidRPr="003F0C9F">
        <w:rPr>
          <w:rFonts w:ascii="Times New Roman" w:eastAsia="Calibri" w:hAnsi="Times New Roman" w:cs="Times New Roman"/>
          <w:b/>
          <w:sz w:val="24"/>
          <w:szCs w:val="24"/>
        </w:rPr>
        <w:t>Depolama</w:t>
      </w: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161AF7">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2019 </w:t>
            </w:r>
            <w:r w:rsidR="00161AF7">
              <w:rPr>
                <w:rFonts w:ascii="Times New Roman" w:eastAsia="Times New Roman" w:hAnsi="Times New Roman" w:cs="Times New Roman"/>
                <w:b/>
                <w:bCs/>
                <w:color w:val="FFFFFF"/>
                <w:sz w:val="20"/>
                <w:szCs w:val="20"/>
                <w:lang w:eastAsia="tr-TR"/>
              </w:rPr>
              <w:t>Şubat</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AC40FA"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1.811,52</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AC40FA"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355,94</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vAlign w:val="center"/>
            <w:hideMark/>
          </w:tcPr>
          <w:p w:rsidR="00A517E3" w:rsidRPr="00A517E3" w:rsidRDefault="00AC40FA" w:rsidP="00A517E3">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2.167,46</w:t>
            </w:r>
          </w:p>
        </w:tc>
      </w:tr>
    </w:tbl>
    <w:p w:rsidR="002901BE" w:rsidRPr="00092ADB" w:rsidRDefault="002901BE" w:rsidP="002901BE">
      <w:pPr>
        <w:spacing w:before="120" w:after="120"/>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İhracat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686" w:type="dxa"/>
        <w:tblInd w:w="70" w:type="dxa"/>
        <w:tblCellMar>
          <w:left w:w="70" w:type="dxa"/>
          <w:right w:w="70" w:type="dxa"/>
        </w:tblCellMar>
        <w:tblLook w:val="04A0" w:firstRow="1" w:lastRow="0" w:firstColumn="1" w:lastColumn="0" w:noHBand="0" w:noVBand="1"/>
      </w:tblPr>
      <w:tblGrid>
        <w:gridCol w:w="2410"/>
        <w:gridCol w:w="1276"/>
      </w:tblGrid>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276" w:type="dxa"/>
            <w:tcBorders>
              <w:top w:val="nil"/>
              <w:left w:val="nil"/>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392DBA" w:rsidRPr="00392DBA" w:rsidRDefault="00392DBA" w:rsidP="00392DBA">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YUNANİSTAN</w:t>
            </w:r>
          </w:p>
        </w:tc>
        <w:tc>
          <w:tcPr>
            <w:tcW w:w="1276" w:type="dxa"/>
            <w:tcBorders>
              <w:top w:val="nil"/>
              <w:left w:val="nil"/>
              <w:bottom w:val="single" w:sz="8" w:space="0" w:color="D3D3D3"/>
              <w:right w:val="single" w:sz="8" w:space="0" w:color="D3D3D3"/>
            </w:tcBorders>
            <w:shd w:val="clear" w:color="auto" w:fill="auto"/>
            <w:vAlign w:val="center"/>
            <w:hideMark/>
          </w:tcPr>
          <w:p w:rsidR="00392DBA" w:rsidRPr="00392DBA" w:rsidRDefault="00B25896" w:rsidP="00392D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27,06</w:t>
            </w:r>
          </w:p>
        </w:tc>
      </w:tr>
    </w:tbl>
    <w:p w:rsidR="002901BE" w:rsidRPr="006E2E59" w:rsidRDefault="002901BE" w:rsidP="002901BE">
      <w:pPr>
        <w:jc w:val="both"/>
        <w:rPr>
          <w:rFonts w:ascii="Times New Roman" w:eastAsia="Calibri" w:hAnsi="Times New Roman" w:cs="Times New Roman"/>
          <w:b/>
          <w:sz w:val="2"/>
          <w:szCs w:val="24"/>
        </w:rPr>
      </w:pPr>
    </w:p>
    <w:p w:rsidR="00B02410" w:rsidRDefault="002901BE" w:rsidP="00B02410">
      <w:pPr>
        <w:spacing w:after="0" w:line="240" w:lineRule="auto"/>
        <w:jc w:val="both"/>
        <w:rPr>
          <w:rFonts w:ascii="Times New Roman" w:eastAsia="Calibri" w:hAnsi="Times New Roman" w:cs="Times New Roman"/>
          <w:b/>
          <w:sz w:val="24"/>
          <w:szCs w:val="24"/>
        </w:rPr>
      </w:pPr>
      <w:r w:rsidRPr="005D0044">
        <w:rPr>
          <w:rFonts w:ascii="Times New Roman" w:eastAsia="Calibri" w:hAnsi="Times New Roman" w:cs="Times New Roman"/>
          <w:b/>
          <w:sz w:val="24"/>
          <w:szCs w:val="24"/>
        </w:rPr>
        <w:t>Tüketim</w:t>
      </w:r>
    </w:p>
    <w:p w:rsidR="002901BE" w:rsidRDefault="002901BE" w:rsidP="00B02410">
      <w:pPr>
        <w:spacing w:after="0" w:line="240" w:lineRule="auto"/>
        <w:jc w:val="both"/>
        <w:rPr>
          <w:rFonts w:ascii="Times New Roman" w:eastAsia="Calibri" w:hAnsi="Times New Roman" w:cs="Times New Roman"/>
          <w:sz w:val="24"/>
          <w:szCs w:val="24"/>
        </w:rPr>
      </w:pPr>
      <w:r w:rsidRPr="00B421E7">
        <w:rPr>
          <w:rFonts w:ascii="Times New Roman" w:eastAsia="Calibri" w:hAnsi="Times New Roman" w:cs="Times New Roman"/>
          <w:b/>
          <w:sz w:val="24"/>
          <w:szCs w:val="24"/>
        </w:rPr>
        <w:t xml:space="preserve">Tablo 5- </w:t>
      </w:r>
      <w:r w:rsidRPr="00B421E7">
        <w:rPr>
          <w:rFonts w:ascii="Times New Roman" w:eastAsia="Calibri" w:hAnsi="Times New Roman" w:cs="Times New Roman"/>
          <w:sz w:val="24"/>
          <w:szCs w:val="24"/>
        </w:rPr>
        <w:t>Lisans Türlerine Göre Nihai Tüketiciye Satış Yapılan Miktarlar (milyon Sm</w:t>
      </w:r>
      <w:r w:rsidRPr="00B421E7">
        <w:rPr>
          <w:rFonts w:ascii="Times New Roman" w:eastAsia="Calibri" w:hAnsi="Times New Roman" w:cs="Times New Roman"/>
          <w:sz w:val="24"/>
          <w:szCs w:val="24"/>
          <w:vertAlign w:val="superscript"/>
        </w:rPr>
        <w:t>3</w:t>
      </w:r>
      <w:r w:rsidRPr="00B421E7">
        <w:rPr>
          <w:rFonts w:ascii="Times New Roman" w:eastAsia="Calibri" w:hAnsi="Times New Roman" w:cs="Times New Roman"/>
          <w:sz w:val="24"/>
          <w:szCs w:val="24"/>
        </w:rPr>
        <w:t>)</w:t>
      </w:r>
    </w:p>
    <w:tbl>
      <w:tblPr>
        <w:tblW w:w="8260" w:type="dxa"/>
        <w:tblInd w:w="55" w:type="dxa"/>
        <w:tblCellMar>
          <w:left w:w="70" w:type="dxa"/>
          <w:right w:w="70" w:type="dxa"/>
        </w:tblCellMar>
        <w:tblLook w:val="04A0" w:firstRow="1" w:lastRow="0" w:firstColumn="1" w:lastColumn="0" w:noHBand="0" w:noVBand="1"/>
      </w:tblPr>
      <w:tblGrid>
        <w:gridCol w:w="1458"/>
        <w:gridCol w:w="1358"/>
        <w:gridCol w:w="860"/>
        <w:gridCol w:w="1159"/>
        <w:gridCol w:w="867"/>
        <w:gridCol w:w="779"/>
        <w:gridCol w:w="839"/>
        <w:gridCol w:w="940"/>
      </w:tblGrid>
      <w:tr w:rsidR="002A0E2E" w:rsidRPr="002A0E2E" w:rsidTr="008E1BE4">
        <w:trPr>
          <w:trHeight w:val="510"/>
        </w:trPr>
        <w:tc>
          <w:tcPr>
            <w:tcW w:w="1458" w:type="dxa"/>
            <w:tcBorders>
              <w:top w:val="single" w:sz="4" w:space="0" w:color="D3D3D3"/>
              <w:left w:val="single" w:sz="4" w:space="0" w:color="D3D3D3"/>
              <w:bottom w:val="single" w:sz="4" w:space="0" w:color="D3D3D3"/>
              <w:right w:val="single" w:sz="4" w:space="0" w:color="D3D3D3"/>
            </w:tcBorders>
            <w:shd w:val="clear" w:color="6E9ECA" w:fill="6E9ECA"/>
            <w:hideMark/>
          </w:tcPr>
          <w:p w:rsidR="002A0E2E" w:rsidRPr="002A0E2E" w:rsidRDefault="002A0E2E" w:rsidP="002A0E2E">
            <w:pPr>
              <w:spacing w:after="0" w:line="240" w:lineRule="auto"/>
              <w:rPr>
                <w:rFonts w:ascii="Times New Roman" w:eastAsia="Times New Roman" w:hAnsi="Times New Roman" w:cs="Times New Roman"/>
                <w:b/>
                <w:bCs/>
                <w:color w:val="FFFFFF"/>
                <w:sz w:val="20"/>
                <w:szCs w:val="20"/>
                <w:lang w:eastAsia="tr-TR"/>
              </w:rPr>
            </w:pPr>
            <w:r w:rsidRPr="002A0E2E">
              <w:rPr>
                <w:rFonts w:ascii="Times New Roman" w:eastAsia="Times New Roman" w:hAnsi="Times New Roman" w:cs="Times New Roman"/>
                <w:b/>
                <w:bCs/>
                <w:color w:val="FFFFFF"/>
                <w:sz w:val="20"/>
                <w:szCs w:val="20"/>
                <w:lang w:eastAsia="tr-TR"/>
              </w:rPr>
              <w:t>Lisans Türü</w:t>
            </w:r>
          </w:p>
        </w:tc>
        <w:tc>
          <w:tcPr>
            <w:tcW w:w="1358" w:type="dxa"/>
            <w:tcBorders>
              <w:top w:val="single" w:sz="4" w:space="0" w:color="D3D3D3"/>
              <w:left w:val="nil"/>
              <w:bottom w:val="single" w:sz="4" w:space="0" w:color="D3D3D3"/>
              <w:right w:val="single" w:sz="4" w:space="0" w:color="D3D3D3"/>
            </w:tcBorders>
            <w:shd w:val="clear" w:color="6E9ECA" w:fill="6E9ECA"/>
            <w:hideMark/>
          </w:tcPr>
          <w:p w:rsidR="002A0E2E" w:rsidRPr="002A0E2E" w:rsidRDefault="002A0E2E" w:rsidP="002A0E2E">
            <w:pPr>
              <w:spacing w:after="0" w:line="240" w:lineRule="auto"/>
              <w:rPr>
                <w:rFonts w:ascii="Times New Roman" w:eastAsia="Times New Roman" w:hAnsi="Times New Roman" w:cs="Times New Roman"/>
                <w:b/>
                <w:bCs/>
                <w:color w:val="FFFFFF"/>
                <w:sz w:val="20"/>
                <w:szCs w:val="20"/>
                <w:lang w:eastAsia="tr-TR"/>
              </w:rPr>
            </w:pPr>
            <w:r w:rsidRPr="002A0E2E">
              <w:rPr>
                <w:rFonts w:ascii="Times New Roman" w:eastAsia="Times New Roman" w:hAnsi="Times New Roman" w:cs="Times New Roman"/>
                <w:b/>
                <w:bCs/>
                <w:color w:val="FFFFFF"/>
                <w:sz w:val="20"/>
                <w:szCs w:val="20"/>
                <w:lang w:eastAsia="tr-TR"/>
              </w:rPr>
              <w:t>Lisans Alt Türü</w:t>
            </w:r>
          </w:p>
        </w:tc>
        <w:tc>
          <w:tcPr>
            <w:tcW w:w="860" w:type="dxa"/>
            <w:tcBorders>
              <w:top w:val="single" w:sz="4" w:space="0" w:color="D3D3D3"/>
              <w:left w:val="nil"/>
              <w:bottom w:val="single" w:sz="4" w:space="0" w:color="D3D3D3"/>
              <w:right w:val="single" w:sz="4" w:space="0" w:color="D3D3D3"/>
            </w:tcBorders>
            <w:shd w:val="clear" w:color="6E9ECA" w:fill="6E9ECA"/>
            <w:hideMark/>
          </w:tcPr>
          <w:p w:rsidR="002A0E2E" w:rsidRPr="002A0E2E" w:rsidRDefault="002A0E2E" w:rsidP="002A0E2E">
            <w:pPr>
              <w:spacing w:after="0" w:line="240" w:lineRule="auto"/>
              <w:rPr>
                <w:rFonts w:ascii="Times New Roman" w:eastAsia="Times New Roman" w:hAnsi="Times New Roman" w:cs="Times New Roman"/>
                <w:b/>
                <w:bCs/>
                <w:color w:val="FFFFFF"/>
                <w:sz w:val="20"/>
                <w:szCs w:val="20"/>
                <w:lang w:eastAsia="tr-TR"/>
              </w:rPr>
            </w:pPr>
            <w:r w:rsidRPr="002A0E2E">
              <w:rPr>
                <w:rFonts w:ascii="Times New Roman" w:eastAsia="Times New Roman" w:hAnsi="Times New Roman" w:cs="Times New Roman"/>
                <w:b/>
                <w:bCs/>
                <w:color w:val="FFFFFF"/>
                <w:sz w:val="20"/>
                <w:szCs w:val="20"/>
                <w:lang w:eastAsia="tr-TR"/>
              </w:rPr>
              <w:t>Boru Gazı</w:t>
            </w:r>
          </w:p>
        </w:tc>
        <w:tc>
          <w:tcPr>
            <w:tcW w:w="1159" w:type="dxa"/>
            <w:tcBorders>
              <w:top w:val="single" w:sz="4" w:space="0" w:color="D3D3D3"/>
              <w:left w:val="nil"/>
              <w:bottom w:val="single" w:sz="4" w:space="0" w:color="D3D3D3"/>
              <w:right w:val="single" w:sz="4" w:space="0" w:color="D3D3D3"/>
            </w:tcBorders>
            <w:shd w:val="clear" w:color="6E9ECA" w:fill="6E9ECA"/>
            <w:hideMark/>
          </w:tcPr>
          <w:p w:rsidR="002A0E2E" w:rsidRPr="002A0E2E" w:rsidRDefault="002A0E2E" w:rsidP="002A0E2E">
            <w:pPr>
              <w:spacing w:after="0" w:line="240" w:lineRule="auto"/>
              <w:rPr>
                <w:rFonts w:ascii="Times New Roman" w:eastAsia="Times New Roman" w:hAnsi="Times New Roman" w:cs="Times New Roman"/>
                <w:b/>
                <w:bCs/>
                <w:color w:val="FFFFFF"/>
                <w:sz w:val="20"/>
                <w:szCs w:val="20"/>
                <w:lang w:eastAsia="tr-TR"/>
              </w:rPr>
            </w:pPr>
            <w:r w:rsidRPr="002A0E2E">
              <w:rPr>
                <w:rFonts w:ascii="Times New Roman" w:eastAsia="Times New Roman" w:hAnsi="Times New Roman" w:cs="Times New Roman"/>
                <w:b/>
                <w:bCs/>
                <w:color w:val="FFFFFF"/>
                <w:sz w:val="20"/>
                <w:szCs w:val="20"/>
                <w:lang w:eastAsia="tr-TR"/>
              </w:rPr>
              <w:t>CNG</w:t>
            </w:r>
          </w:p>
        </w:tc>
        <w:tc>
          <w:tcPr>
            <w:tcW w:w="867" w:type="dxa"/>
            <w:tcBorders>
              <w:top w:val="single" w:sz="4" w:space="0" w:color="D3D3D3"/>
              <w:left w:val="nil"/>
              <w:bottom w:val="single" w:sz="4" w:space="0" w:color="D3D3D3"/>
              <w:right w:val="single" w:sz="4" w:space="0" w:color="D3D3D3"/>
            </w:tcBorders>
            <w:shd w:val="clear" w:color="6E9ECA" w:fill="6E9ECA"/>
            <w:hideMark/>
          </w:tcPr>
          <w:p w:rsidR="002A0E2E" w:rsidRPr="002A0E2E" w:rsidRDefault="002A0E2E" w:rsidP="002A0E2E">
            <w:pPr>
              <w:spacing w:after="0" w:line="240" w:lineRule="auto"/>
              <w:rPr>
                <w:rFonts w:ascii="Times New Roman" w:eastAsia="Times New Roman" w:hAnsi="Times New Roman" w:cs="Times New Roman"/>
                <w:b/>
                <w:bCs/>
                <w:color w:val="FFFFFF"/>
                <w:sz w:val="20"/>
                <w:szCs w:val="20"/>
                <w:lang w:eastAsia="tr-TR"/>
              </w:rPr>
            </w:pPr>
            <w:r w:rsidRPr="002A0E2E">
              <w:rPr>
                <w:rFonts w:ascii="Times New Roman" w:eastAsia="Times New Roman" w:hAnsi="Times New Roman" w:cs="Times New Roman"/>
                <w:b/>
                <w:bCs/>
                <w:color w:val="FFFFFF"/>
                <w:sz w:val="20"/>
                <w:szCs w:val="20"/>
                <w:lang w:eastAsia="tr-TR"/>
              </w:rPr>
              <w:t>LNG</w:t>
            </w:r>
          </w:p>
        </w:tc>
        <w:tc>
          <w:tcPr>
            <w:tcW w:w="779" w:type="dxa"/>
            <w:tcBorders>
              <w:top w:val="single" w:sz="4" w:space="0" w:color="D3D3D3"/>
              <w:left w:val="nil"/>
              <w:bottom w:val="single" w:sz="4" w:space="0" w:color="D3D3D3"/>
              <w:right w:val="single" w:sz="4" w:space="0" w:color="D3D3D3"/>
            </w:tcBorders>
            <w:shd w:val="clear" w:color="6E9ECA" w:fill="6E9ECA"/>
            <w:hideMark/>
          </w:tcPr>
          <w:p w:rsidR="002A0E2E" w:rsidRPr="002A0E2E" w:rsidRDefault="002A0E2E" w:rsidP="002A0E2E">
            <w:pPr>
              <w:spacing w:after="0" w:line="240" w:lineRule="auto"/>
              <w:rPr>
                <w:rFonts w:ascii="Times New Roman" w:eastAsia="Times New Roman" w:hAnsi="Times New Roman" w:cs="Times New Roman"/>
                <w:b/>
                <w:bCs/>
                <w:color w:val="FFFFFF"/>
                <w:sz w:val="20"/>
                <w:szCs w:val="20"/>
                <w:lang w:eastAsia="tr-TR"/>
              </w:rPr>
            </w:pPr>
            <w:r w:rsidRPr="002A0E2E">
              <w:rPr>
                <w:rFonts w:ascii="Times New Roman" w:eastAsia="Times New Roman" w:hAnsi="Times New Roman" w:cs="Times New Roman"/>
                <w:b/>
                <w:bCs/>
                <w:color w:val="FFFFFF"/>
                <w:sz w:val="20"/>
                <w:szCs w:val="20"/>
                <w:lang w:eastAsia="tr-TR"/>
              </w:rPr>
              <w:t>Oto CNG</w:t>
            </w:r>
          </w:p>
        </w:tc>
        <w:tc>
          <w:tcPr>
            <w:tcW w:w="839" w:type="dxa"/>
            <w:tcBorders>
              <w:top w:val="single" w:sz="4" w:space="0" w:color="D3D3D3"/>
              <w:left w:val="nil"/>
              <w:bottom w:val="single" w:sz="4" w:space="0" w:color="D3D3D3"/>
              <w:right w:val="single" w:sz="4" w:space="0" w:color="D3D3D3"/>
            </w:tcBorders>
            <w:shd w:val="clear" w:color="6E9ECA" w:fill="6E9ECA"/>
            <w:hideMark/>
          </w:tcPr>
          <w:p w:rsidR="002A0E2E" w:rsidRPr="002A0E2E" w:rsidRDefault="002A0E2E" w:rsidP="002A0E2E">
            <w:pPr>
              <w:spacing w:after="0" w:line="240" w:lineRule="auto"/>
              <w:rPr>
                <w:rFonts w:ascii="Times New Roman" w:eastAsia="Times New Roman" w:hAnsi="Times New Roman" w:cs="Times New Roman"/>
                <w:b/>
                <w:bCs/>
                <w:color w:val="FFFFFF"/>
                <w:sz w:val="20"/>
                <w:szCs w:val="20"/>
                <w:lang w:eastAsia="tr-TR"/>
              </w:rPr>
            </w:pPr>
            <w:r w:rsidRPr="002A0E2E">
              <w:rPr>
                <w:rFonts w:ascii="Times New Roman" w:eastAsia="Times New Roman" w:hAnsi="Times New Roman" w:cs="Times New Roman"/>
                <w:b/>
                <w:bCs/>
                <w:color w:val="FFFFFF"/>
                <w:sz w:val="20"/>
                <w:szCs w:val="20"/>
                <w:lang w:eastAsia="tr-TR"/>
              </w:rPr>
              <w:t>Oto LNG</w:t>
            </w:r>
          </w:p>
        </w:tc>
        <w:tc>
          <w:tcPr>
            <w:tcW w:w="940" w:type="dxa"/>
            <w:tcBorders>
              <w:top w:val="single" w:sz="4" w:space="0" w:color="D3D3D3"/>
              <w:left w:val="nil"/>
              <w:bottom w:val="single" w:sz="4" w:space="0" w:color="D3D3D3"/>
              <w:right w:val="single" w:sz="4" w:space="0" w:color="D3D3D3"/>
            </w:tcBorders>
            <w:shd w:val="clear" w:color="6E9ECA" w:fill="6E9ECA"/>
            <w:hideMark/>
          </w:tcPr>
          <w:p w:rsidR="002A0E2E" w:rsidRPr="002A0E2E" w:rsidRDefault="002A0E2E" w:rsidP="002A0E2E">
            <w:pPr>
              <w:spacing w:after="0" w:line="240" w:lineRule="auto"/>
              <w:jc w:val="right"/>
              <w:rPr>
                <w:rFonts w:ascii="Times New Roman" w:eastAsia="Times New Roman" w:hAnsi="Times New Roman" w:cs="Times New Roman"/>
                <w:b/>
                <w:bCs/>
                <w:color w:val="FFFFFF"/>
                <w:sz w:val="20"/>
                <w:szCs w:val="20"/>
                <w:lang w:eastAsia="tr-TR"/>
              </w:rPr>
            </w:pPr>
            <w:r w:rsidRPr="002A0E2E">
              <w:rPr>
                <w:rFonts w:ascii="Times New Roman" w:eastAsia="Times New Roman" w:hAnsi="Times New Roman" w:cs="Times New Roman"/>
                <w:b/>
                <w:bCs/>
                <w:color w:val="FFFFFF"/>
                <w:sz w:val="20"/>
                <w:szCs w:val="20"/>
                <w:lang w:eastAsia="tr-TR"/>
              </w:rPr>
              <w:t>Toplam</w:t>
            </w:r>
          </w:p>
        </w:tc>
      </w:tr>
      <w:tr w:rsidR="002A0E2E" w:rsidRPr="002A0E2E" w:rsidTr="008E1BE4">
        <w:trPr>
          <w:trHeight w:val="225"/>
        </w:trPr>
        <w:tc>
          <w:tcPr>
            <w:tcW w:w="1458" w:type="dxa"/>
            <w:vMerge w:val="restart"/>
            <w:tcBorders>
              <w:top w:val="nil"/>
              <w:left w:val="single" w:sz="4" w:space="0" w:color="D3D3D3"/>
              <w:bottom w:val="single" w:sz="4" w:space="0" w:color="D3D3D3"/>
              <w:right w:val="single" w:sz="4" w:space="0" w:color="D3D3D3"/>
            </w:tcBorders>
            <w:shd w:val="clear" w:color="auto" w:fill="auto"/>
            <w:hideMark/>
          </w:tcPr>
          <w:p w:rsidR="002A0E2E" w:rsidRPr="002A0E2E" w:rsidRDefault="002A0E2E" w:rsidP="002A0E2E">
            <w:pPr>
              <w:spacing w:after="0" w:line="240" w:lineRule="auto"/>
              <w:jc w:val="center"/>
              <w:rPr>
                <w:rFonts w:ascii="Times New Roman" w:eastAsia="Times New Roman" w:hAnsi="Times New Roman" w:cs="Times New Roman"/>
                <w:b/>
                <w:bCs/>
                <w:color w:val="000000"/>
                <w:sz w:val="20"/>
                <w:szCs w:val="20"/>
                <w:lang w:eastAsia="tr-TR"/>
              </w:rPr>
            </w:pPr>
            <w:r w:rsidRPr="002A0E2E">
              <w:rPr>
                <w:rFonts w:ascii="Times New Roman" w:eastAsia="Times New Roman" w:hAnsi="Times New Roman" w:cs="Times New Roman"/>
                <w:b/>
                <w:bCs/>
                <w:color w:val="000000"/>
                <w:sz w:val="20"/>
                <w:szCs w:val="20"/>
                <w:lang w:eastAsia="tr-TR"/>
              </w:rPr>
              <w:t>İthalat Lisansı</w:t>
            </w:r>
          </w:p>
        </w:tc>
        <w:tc>
          <w:tcPr>
            <w:tcW w:w="1358"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000000"/>
                <w:sz w:val="20"/>
                <w:szCs w:val="20"/>
                <w:lang w:eastAsia="tr-TR"/>
              </w:rPr>
            </w:pPr>
            <w:r w:rsidRPr="002A0E2E">
              <w:rPr>
                <w:rFonts w:ascii="Times New Roman" w:eastAsia="Times New Roman" w:hAnsi="Times New Roman" w:cs="Times New Roman"/>
                <w:color w:val="000000"/>
                <w:sz w:val="20"/>
                <w:szCs w:val="20"/>
                <w:lang w:eastAsia="tr-TR"/>
              </w:rPr>
              <w:t>Spot LNG</w:t>
            </w:r>
          </w:p>
        </w:tc>
        <w:tc>
          <w:tcPr>
            <w:tcW w:w="86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53,65</w:t>
            </w:r>
          </w:p>
        </w:tc>
        <w:tc>
          <w:tcPr>
            <w:tcW w:w="115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867"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779" w:type="dxa"/>
            <w:tcBorders>
              <w:top w:val="single" w:sz="4" w:space="0" w:color="D3D3D3"/>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83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94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53,65</w:t>
            </w:r>
          </w:p>
        </w:tc>
      </w:tr>
      <w:tr w:rsidR="002A0E2E" w:rsidRPr="002A0E2E" w:rsidTr="008E1BE4">
        <w:trPr>
          <w:trHeight w:val="510"/>
        </w:trPr>
        <w:tc>
          <w:tcPr>
            <w:tcW w:w="1458" w:type="dxa"/>
            <w:vMerge/>
            <w:tcBorders>
              <w:top w:val="nil"/>
              <w:left w:val="single" w:sz="4" w:space="0" w:color="D3D3D3"/>
              <w:bottom w:val="single" w:sz="4" w:space="0" w:color="D3D3D3"/>
              <w:right w:val="single" w:sz="4" w:space="0" w:color="D3D3D3"/>
            </w:tcBorders>
            <w:vAlign w:val="center"/>
            <w:hideMark/>
          </w:tcPr>
          <w:p w:rsidR="002A0E2E" w:rsidRPr="002A0E2E" w:rsidRDefault="002A0E2E" w:rsidP="002A0E2E">
            <w:pPr>
              <w:spacing w:after="0" w:line="240" w:lineRule="auto"/>
              <w:rPr>
                <w:rFonts w:ascii="Times New Roman" w:eastAsia="Times New Roman" w:hAnsi="Times New Roman" w:cs="Times New Roman"/>
                <w:b/>
                <w:bCs/>
                <w:color w:val="000000"/>
                <w:sz w:val="20"/>
                <w:szCs w:val="20"/>
                <w:lang w:eastAsia="tr-TR"/>
              </w:rPr>
            </w:pPr>
          </w:p>
        </w:tc>
        <w:tc>
          <w:tcPr>
            <w:tcW w:w="1358"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000000"/>
                <w:sz w:val="20"/>
                <w:szCs w:val="20"/>
                <w:lang w:eastAsia="tr-TR"/>
              </w:rPr>
            </w:pPr>
            <w:r w:rsidRPr="002A0E2E">
              <w:rPr>
                <w:rFonts w:ascii="Times New Roman" w:eastAsia="Times New Roman" w:hAnsi="Times New Roman" w:cs="Times New Roman"/>
                <w:color w:val="000000"/>
                <w:sz w:val="20"/>
                <w:szCs w:val="20"/>
                <w:lang w:eastAsia="tr-TR"/>
              </w:rPr>
              <w:t>Uzun Dönemli İthalat Lisansı</w:t>
            </w:r>
          </w:p>
        </w:tc>
        <w:tc>
          <w:tcPr>
            <w:tcW w:w="86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1.270,54</w:t>
            </w:r>
          </w:p>
        </w:tc>
        <w:tc>
          <w:tcPr>
            <w:tcW w:w="115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867"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779" w:type="dxa"/>
            <w:tcBorders>
              <w:top w:val="single" w:sz="4" w:space="0" w:color="D3D3D3"/>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83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94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1.270,54</w:t>
            </w:r>
          </w:p>
        </w:tc>
      </w:tr>
      <w:tr w:rsidR="002A0E2E" w:rsidRPr="002A0E2E" w:rsidTr="008E1BE4">
        <w:trPr>
          <w:trHeight w:val="255"/>
        </w:trPr>
        <w:tc>
          <w:tcPr>
            <w:tcW w:w="1458" w:type="dxa"/>
            <w:vMerge/>
            <w:tcBorders>
              <w:top w:val="nil"/>
              <w:left w:val="single" w:sz="4" w:space="0" w:color="D3D3D3"/>
              <w:bottom w:val="single" w:sz="4" w:space="0" w:color="D3D3D3"/>
              <w:right w:val="single" w:sz="4" w:space="0" w:color="D3D3D3"/>
            </w:tcBorders>
            <w:vAlign w:val="center"/>
            <w:hideMark/>
          </w:tcPr>
          <w:p w:rsidR="002A0E2E" w:rsidRPr="002A0E2E" w:rsidRDefault="002A0E2E" w:rsidP="002A0E2E">
            <w:pPr>
              <w:spacing w:after="0" w:line="240" w:lineRule="auto"/>
              <w:rPr>
                <w:rFonts w:ascii="Times New Roman" w:eastAsia="Times New Roman" w:hAnsi="Times New Roman" w:cs="Times New Roman"/>
                <w:b/>
                <w:bCs/>
                <w:color w:val="000000"/>
                <w:sz w:val="20"/>
                <w:szCs w:val="20"/>
                <w:lang w:eastAsia="tr-TR"/>
              </w:rPr>
            </w:pPr>
          </w:p>
        </w:tc>
        <w:tc>
          <w:tcPr>
            <w:tcW w:w="1358"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000000"/>
                <w:sz w:val="20"/>
                <w:szCs w:val="20"/>
                <w:lang w:eastAsia="tr-TR"/>
              </w:rPr>
            </w:pPr>
            <w:r w:rsidRPr="002A0E2E">
              <w:rPr>
                <w:rFonts w:ascii="Times New Roman" w:eastAsia="Times New Roman" w:hAnsi="Times New Roman" w:cs="Times New Roman"/>
                <w:b/>
                <w:bCs/>
                <w:color w:val="000000"/>
                <w:sz w:val="20"/>
                <w:szCs w:val="20"/>
                <w:lang w:eastAsia="tr-TR"/>
              </w:rPr>
              <w:t>Toplam</w:t>
            </w:r>
          </w:p>
        </w:tc>
        <w:tc>
          <w:tcPr>
            <w:tcW w:w="86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1.324,19</w:t>
            </w:r>
          </w:p>
        </w:tc>
        <w:tc>
          <w:tcPr>
            <w:tcW w:w="115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0,00</w:t>
            </w:r>
          </w:p>
        </w:tc>
        <w:tc>
          <w:tcPr>
            <w:tcW w:w="867"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0,00</w:t>
            </w:r>
          </w:p>
        </w:tc>
        <w:tc>
          <w:tcPr>
            <w:tcW w:w="779" w:type="dxa"/>
            <w:tcBorders>
              <w:top w:val="single" w:sz="4" w:space="0" w:color="D3D3D3"/>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0,00</w:t>
            </w:r>
          </w:p>
        </w:tc>
        <w:tc>
          <w:tcPr>
            <w:tcW w:w="83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0,00</w:t>
            </w:r>
          </w:p>
        </w:tc>
        <w:tc>
          <w:tcPr>
            <w:tcW w:w="94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1.324,19</w:t>
            </w:r>
          </w:p>
        </w:tc>
      </w:tr>
      <w:tr w:rsidR="002A0E2E" w:rsidRPr="002A0E2E" w:rsidTr="008E1BE4">
        <w:trPr>
          <w:trHeight w:val="270"/>
        </w:trPr>
        <w:tc>
          <w:tcPr>
            <w:tcW w:w="1458" w:type="dxa"/>
            <w:vMerge w:val="restart"/>
            <w:tcBorders>
              <w:top w:val="nil"/>
              <w:left w:val="single" w:sz="4" w:space="0" w:color="D3D3D3"/>
              <w:bottom w:val="single" w:sz="4" w:space="0" w:color="D3D3D3"/>
              <w:right w:val="single" w:sz="4" w:space="0" w:color="D3D3D3"/>
            </w:tcBorders>
            <w:shd w:val="clear" w:color="auto" w:fill="auto"/>
            <w:hideMark/>
          </w:tcPr>
          <w:p w:rsidR="002A0E2E" w:rsidRPr="002A0E2E" w:rsidRDefault="002A0E2E" w:rsidP="002A0E2E">
            <w:pPr>
              <w:spacing w:after="0" w:line="240" w:lineRule="auto"/>
              <w:jc w:val="center"/>
              <w:rPr>
                <w:rFonts w:ascii="Times New Roman" w:eastAsia="Times New Roman" w:hAnsi="Times New Roman" w:cs="Times New Roman"/>
                <w:b/>
                <w:bCs/>
                <w:color w:val="000000"/>
                <w:sz w:val="20"/>
                <w:szCs w:val="20"/>
                <w:lang w:eastAsia="tr-TR"/>
              </w:rPr>
            </w:pPr>
            <w:r w:rsidRPr="002A0E2E">
              <w:rPr>
                <w:rFonts w:ascii="Times New Roman" w:eastAsia="Times New Roman" w:hAnsi="Times New Roman" w:cs="Times New Roman"/>
                <w:b/>
                <w:bCs/>
                <w:color w:val="000000"/>
                <w:sz w:val="20"/>
                <w:szCs w:val="20"/>
                <w:lang w:eastAsia="tr-TR"/>
              </w:rPr>
              <w:t>Sıkıştırılmış Doğalgaz Lisansı</w:t>
            </w:r>
          </w:p>
        </w:tc>
        <w:tc>
          <w:tcPr>
            <w:tcW w:w="1358"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000000"/>
                <w:sz w:val="20"/>
                <w:szCs w:val="20"/>
                <w:lang w:eastAsia="tr-TR"/>
              </w:rPr>
            </w:pPr>
            <w:r w:rsidRPr="002A0E2E">
              <w:rPr>
                <w:rFonts w:ascii="Times New Roman" w:eastAsia="Times New Roman" w:hAnsi="Times New Roman" w:cs="Times New Roman"/>
                <w:color w:val="000000"/>
                <w:sz w:val="20"/>
                <w:szCs w:val="20"/>
                <w:lang w:eastAsia="tr-TR"/>
              </w:rPr>
              <w:t>İletim Dağıtım</w:t>
            </w:r>
          </w:p>
        </w:tc>
        <w:tc>
          <w:tcPr>
            <w:tcW w:w="86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115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1,49</w:t>
            </w:r>
          </w:p>
        </w:tc>
        <w:tc>
          <w:tcPr>
            <w:tcW w:w="867"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779" w:type="dxa"/>
            <w:tcBorders>
              <w:top w:val="single" w:sz="4" w:space="0" w:color="D3D3D3"/>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83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94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1,49</w:t>
            </w:r>
          </w:p>
        </w:tc>
      </w:tr>
      <w:tr w:rsidR="002A0E2E" w:rsidRPr="002A0E2E" w:rsidTr="008E1BE4">
        <w:trPr>
          <w:trHeight w:val="270"/>
        </w:trPr>
        <w:tc>
          <w:tcPr>
            <w:tcW w:w="1458" w:type="dxa"/>
            <w:vMerge/>
            <w:tcBorders>
              <w:top w:val="nil"/>
              <w:left w:val="single" w:sz="4" w:space="0" w:color="D3D3D3"/>
              <w:bottom w:val="single" w:sz="4" w:space="0" w:color="D3D3D3"/>
              <w:right w:val="single" w:sz="4" w:space="0" w:color="D3D3D3"/>
            </w:tcBorders>
            <w:vAlign w:val="center"/>
            <w:hideMark/>
          </w:tcPr>
          <w:p w:rsidR="002A0E2E" w:rsidRPr="002A0E2E" w:rsidRDefault="002A0E2E" w:rsidP="002A0E2E">
            <w:pPr>
              <w:spacing w:after="0" w:line="240" w:lineRule="auto"/>
              <w:rPr>
                <w:rFonts w:ascii="Times New Roman" w:eastAsia="Times New Roman" w:hAnsi="Times New Roman" w:cs="Times New Roman"/>
                <w:b/>
                <w:bCs/>
                <w:color w:val="000000"/>
                <w:sz w:val="20"/>
                <w:szCs w:val="20"/>
                <w:lang w:eastAsia="tr-TR"/>
              </w:rPr>
            </w:pPr>
          </w:p>
        </w:tc>
        <w:tc>
          <w:tcPr>
            <w:tcW w:w="1358"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000000"/>
                <w:sz w:val="20"/>
                <w:szCs w:val="20"/>
                <w:lang w:eastAsia="tr-TR"/>
              </w:rPr>
            </w:pPr>
            <w:r w:rsidRPr="002A0E2E">
              <w:rPr>
                <w:rFonts w:ascii="Times New Roman" w:eastAsia="Times New Roman" w:hAnsi="Times New Roman" w:cs="Times New Roman"/>
                <w:color w:val="000000"/>
                <w:sz w:val="20"/>
                <w:szCs w:val="20"/>
                <w:lang w:eastAsia="tr-TR"/>
              </w:rPr>
              <w:t>Oto CNG</w:t>
            </w:r>
          </w:p>
        </w:tc>
        <w:tc>
          <w:tcPr>
            <w:tcW w:w="86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0,28</w:t>
            </w:r>
          </w:p>
        </w:tc>
        <w:tc>
          <w:tcPr>
            <w:tcW w:w="115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867"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779" w:type="dxa"/>
            <w:tcBorders>
              <w:top w:val="single" w:sz="4" w:space="0" w:color="D3D3D3"/>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2,15</w:t>
            </w:r>
          </w:p>
        </w:tc>
        <w:tc>
          <w:tcPr>
            <w:tcW w:w="83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94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2,43</w:t>
            </w:r>
          </w:p>
        </w:tc>
      </w:tr>
      <w:tr w:rsidR="002A0E2E" w:rsidRPr="002A0E2E" w:rsidTr="008E1BE4">
        <w:trPr>
          <w:trHeight w:val="225"/>
        </w:trPr>
        <w:tc>
          <w:tcPr>
            <w:tcW w:w="1458" w:type="dxa"/>
            <w:vMerge/>
            <w:tcBorders>
              <w:top w:val="nil"/>
              <w:left w:val="single" w:sz="4" w:space="0" w:color="D3D3D3"/>
              <w:bottom w:val="single" w:sz="4" w:space="0" w:color="D3D3D3"/>
              <w:right w:val="single" w:sz="4" w:space="0" w:color="D3D3D3"/>
            </w:tcBorders>
            <w:vAlign w:val="center"/>
            <w:hideMark/>
          </w:tcPr>
          <w:p w:rsidR="002A0E2E" w:rsidRPr="002A0E2E" w:rsidRDefault="002A0E2E" w:rsidP="002A0E2E">
            <w:pPr>
              <w:spacing w:after="0" w:line="240" w:lineRule="auto"/>
              <w:rPr>
                <w:rFonts w:ascii="Times New Roman" w:eastAsia="Times New Roman" w:hAnsi="Times New Roman" w:cs="Times New Roman"/>
                <w:b/>
                <w:bCs/>
                <w:color w:val="000000"/>
                <w:sz w:val="20"/>
                <w:szCs w:val="20"/>
                <w:lang w:eastAsia="tr-TR"/>
              </w:rPr>
            </w:pPr>
          </w:p>
        </w:tc>
        <w:tc>
          <w:tcPr>
            <w:tcW w:w="1358"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000000"/>
                <w:sz w:val="20"/>
                <w:szCs w:val="20"/>
                <w:lang w:eastAsia="tr-TR"/>
              </w:rPr>
            </w:pPr>
            <w:r w:rsidRPr="002A0E2E">
              <w:rPr>
                <w:rFonts w:ascii="Times New Roman" w:eastAsia="Times New Roman" w:hAnsi="Times New Roman" w:cs="Times New Roman"/>
                <w:color w:val="000000"/>
                <w:sz w:val="20"/>
                <w:szCs w:val="20"/>
                <w:lang w:eastAsia="tr-TR"/>
              </w:rPr>
              <w:t>Satış</w:t>
            </w:r>
          </w:p>
        </w:tc>
        <w:tc>
          <w:tcPr>
            <w:tcW w:w="86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0,27</w:t>
            </w:r>
          </w:p>
        </w:tc>
        <w:tc>
          <w:tcPr>
            <w:tcW w:w="115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10,10</w:t>
            </w:r>
          </w:p>
        </w:tc>
        <w:tc>
          <w:tcPr>
            <w:tcW w:w="867"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779" w:type="dxa"/>
            <w:tcBorders>
              <w:top w:val="single" w:sz="4" w:space="0" w:color="D3D3D3"/>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0,01</w:t>
            </w:r>
          </w:p>
        </w:tc>
        <w:tc>
          <w:tcPr>
            <w:tcW w:w="83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94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10,38</w:t>
            </w:r>
          </w:p>
        </w:tc>
      </w:tr>
      <w:tr w:rsidR="002A0E2E" w:rsidRPr="002A0E2E" w:rsidTr="008E1BE4">
        <w:trPr>
          <w:trHeight w:val="255"/>
        </w:trPr>
        <w:tc>
          <w:tcPr>
            <w:tcW w:w="1458" w:type="dxa"/>
            <w:vMerge/>
            <w:tcBorders>
              <w:top w:val="nil"/>
              <w:left w:val="single" w:sz="4" w:space="0" w:color="D3D3D3"/>
              <w:bottom w:val="single" w:sz="4" w:space="0" w:color="D3D3D3"/>
              <w:right w:val="single" w:sz="4" w:space="0" w:color="D3D3D3"/>
            </w:tcBorders>
            <w:vAlign w:val="center"/>
            <w:hideMark/>
          </w:tcPr>
          <w:p w:rsidR="002A0E2E" w:rsidRPr="002A0E2E" w:rsidRDefault="002A0E2E" w:rsidP="002A0E2E">
            <w:pPr>
              <w:spacing w:after="0" w:line="240" w:lineRule="auto"/>
              <w:rPr>
                <w:rFonts w:ascii="Times New Roman" w:eastAsia="Times New Roman" w:hAnsi="Times New Roman" w:cs="Times New Roman"/>
                <w:b/>
                <w:bCs/>
                <w:color w:val="000000"/>
                <w:sz w:val="20"/>
                <w:szCs w:val="20"/>
                <w:lang w:eastAsia="tr-TR"/>
              </w:rPr>
            </w:pPr>
          </w:p>
        </w:tc>
        <w:tc>
          <w:tcPr>
            <w:tcW w:w="1358"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000000"/>
                <w:sz w:val="20"/>
                <w:szCs w:val="20"/>
                <w:lang w:eastAsia="tr-TR"/>
              </w:rPr>
            </w:pPr>
            <w:r w:rsidRPr="002A0E2E">
              <w:rPr>
                <w:rFonts w:ascii="Times New Roman" w:eastAsia="Times New Roman" w:hAnsi="Times New Roman" w:cs="Times New Roman"/>
                <w:b/>
                <w:bCs/>
                <w:color w:val="000000"/>
                <w:sz w:val="20"/>
                <w:szCs w:val="20"/>
                <w:lang w:eastAsia="tr-TR"/>
              </w:rPr>
              <w:t>Toplam</w:t>
            </w:r>
          </w:p>
        </w:tc>
        <w:tc>
          <w:tcPr>
            <w:tcW w:w="86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0,55</w:t>
            </w:r>
          </w:p>
        </w:tc>
        <w:tc>
          <w:tcPr>
            <w:tcW w:w="115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11,59</w:t>
            </w:r>
          </w:p>
        </w:tc>
        <w:tc>
          <w:tcPr>
            <w:tcW w:w="867"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0,00</w:t>
            </w:r>
          </w:p>
        </w:tc>
        <w:tc>
          <w:tcPr>
            <w:tcW w:w="779" w:type="dxa"/>
            <w:tcBorders>
              <w:top w:val="single" w:sz="4" w:space="0" w:color="D3D3D3"/>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2,16</w:t>
            </w:r>
          </w:p>
        </w:tc>
        <w:tc>
          <w:tcPr>
            <w:tcW w:w="83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0,00</w:t>
            </w:r>
          </w:p>
        </w:tc>
        <w:tc>
          <w:tcPr>
            <w:tcW w:w="94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14,30</w:t>
            </w:r>
          </w:p>
        </w:tc>
      </w:tr>
      <w:tr w:rsidR="002A0E2E" w:rsidRPr="002A0E2E" w:rsidTr="008E1BE4">
        <w:trPr>
          <w:trHeight w:val="495"/>
        </w:trPr>
        <w:tc>
          <w:tcPr>
            <w:tcW w:w="1458" w:type="dxa"/>
            <w:vMerge w:val="restart"/>
            <w:tcBorders>
              <w:top w:val="nil"/>
              <w:left w:val="single" w:sz="4" w:space="0" w:color="D3D3D3"/>
              <w:bottom w:val="single" w:sz="4" w:space="0" w:color="D3D3D3"/>
              <w:right w:val="single" w:sz="4" w:space="0" w:color="D3D3D3"/>
            </w:tcBorders>
            <w:shd w:val="clear" w:color="auto" w:fill="auto"/>
            <w:hideMark/>
          </w:tcPr>
          <w:p w:rsidR="002A0E2E" w:rsidRPr="002A0E2E" w:rsidRDefault="002A0E2E" w:rsidP="002A0E2E">
            <w:pPr>
              <w:spacing w:after="0" w:line="240" w:lineRule="auto"/>
              <w:jc w:val="center"/>
              <w:rPr>
                <w:rFonts w:ascii="Times New Roman" w:eastAsia="Times New Roman" w:hAnsi="Times New Roman" w:cs="Times New Roman"/>
                <w:b/>
                <w:bCs/>
                <w:color w:val="000000"/>
                <w:sz w:val="20"/>
                <w:szCs w:val="20"/>
                <w:lang w:eastAsia="tr-TR"/>
              </w:rPr>
            </w:pPr>
            <w:r w:rsidRPr="002A0E2E">
              <w:rPr>
                <w:rFonts w:ascii="Times New Roman" w:eastAsia="Times New Roman" w:hAnsi="Times New Roman" w:cs="Times New Roman"/>
                <w:b/>
                <w:bCs/>
                <w:color w:val="000000"/>
                <w:sz w:val="20"/>
                <w:szCs w:val="20"/>
                <w:lang w:eastAsia="tr-TR"/>
              </w:rPr>
              <w:t>Toptan Satış Lisansı</w:t>
            </w:r>
          </w:p>
        </w:tc>
        <w:tc>
          <w:tcPr>
            <w:tcW w:w="1358"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000000"/>
                <w:sz w:val="20"/>
                <w:szCs w:val="20"/>
                <w:lang w:eastAsia="tr-TR"/>
              </w:rPr>
            </w:pPr>
            <w:r w:rsidRPr="002A0E2E">
              <w:rPr>
                <w:rFonts w:ascii="Times New Roman" w:eastAsia="Times New Roman" w:hAnsi="Times New Roman" w:cs="Times New Roman"/>
                <w:color w:val="000000"/>
                <w:sz w:val="20"/>
                <w:szCs w:val="20"/>
                <w:lang w:eastAsia="tr-TR"/>
              </w:rPr>
              <w:t>Toptan Satış Üretim</w:t>
            </w:r>
          </w:p>
        </w:tc>
        <w:tc>
          <w:tcPr>
            <w:tcW w:w="86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17,36</w:t>
            </w:r>
          </w:p>
        </w:tc>
        <w:tc>
          <w:tcPr>
            <w:tcW w:w="115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867"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779" w:type="dxa"/>
            <w:tcBorders>
              <w:top w:val="single" w:sz="4" w:space="0" w:color="D3D3D3"/>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83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94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17,36</w:t>
            </w:r>
          </w:p>
        </w:tc>
      </w:tr>
      <w:tr w:rsidR="002A0E2E" w:rsidRPr="002A0E2E" w:rsidTr="008E1BE4">
        <w:trPr>
          <w:trHeight w:val="510"/>
        </w:trPr>
        <w:tc>
          <w:tcPr>
            <w:tcW w:w="1458" w:type="dxa"/>
            <w:vMerge/>
            <w:tcBorders>
              <w:top w:val="nil"/>
              <w:left w:val="single" w:sz="4" w:space="0" w:color="D3D3D3"/>
              <w:bottom w:val="single" w:sz="4" w:space="0" w:color="D3D3D3"/>
              <w:right w:val="single" w:sz="4" w:space="0" w:color="D3D3D3"/>
            </w:tcBorders>
            <w:vAlign w:val="center"/>
            <w:hideMark/>
          </w:tcPr>
          <w:p w:rsidR="002A0E2E" w:rsidRPr="002A0E2E" w:rsidRDefault="002A0E2E" w:rsidP="002A0E2E">
            <w:pPr>
              <w:spacing w:after="0" w:line="240" w:lineRule="auto"/>
              <w:rPr>
                <w:rFonts w:ascii="Times New Roman" w:eastAsia="Times New Roman" w:hAnsi="Times New Roman" w:cs="Times New Roman"/>
                <w:b/>
                <w:bCs/>
                <w:color w:val="000000"/>
                <w:sz w:val="20"/>
                <w:szCs w:val="20"/>
                <w:lang w:eastAsia="tr-TR"/>
              </w:rPr>
            </w:pPr>
          </w:p>
        </w:tc>
        <w:tc>
          <w:tcPr>
            <w:tcW w:w="1358"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000000"/>
                <w:sz w:val="20"/>
                <w:szCs w:val="20"/>
                <w:lang w:eastAsia="tr-TR"/>
              </w:rPr>
            </w:pPr>
            <w:r w:rsidRPr="002A0E2E">
              <w:rPr>
                <w:rFonts w:ascii="Times New Roman" w:eastAsia="Times New Roman" w:hAnsi="Times New Roman" w:cs="Times New Roman"/>
                <w:color w:val="000000"/>
                <w:sz w:val="20"/>
                <w:szCs w:val="20"/>
                <w:lang w:eastAsia="tr-TR"/>
              </w:rPr>
              <w:t>Toptan Satış Üretim Harici</w:t>
            </w:r>
          </w:p>
        </w:tc>
        <w:tc>
          <w:tcPr>
            <w:tcW w:w="86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127,08</w:t>
            </w:r>
          </w:p>
        </w:tc>
        <w:tc>
          <w:tcPr>
            <w:tcW w:w="115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867"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36,21</w:t>
            </w:r>
          </w:p>
        </w:tc>
        <w:tc>
          <w:tcPr>
            <w:tcW w:w="779" w:type="dxa"/>
            <w:tcBorders>
              <w:top w:val="single" w:sz="4" w:space="0" w:color="D3D3D3"/>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0,00</w:t>
            </w:r>
          </w:p>
        </w:tc>
        <w:tc>
          <w:tcPr>
            <w:tcW w:w="83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color w:val="333333"/>
                <w:sz w:val="20"/>
                <w:szCs w:val="20"/>
                <w:lang w:eastAsia="tr-TR"/>
              </w:rPr>
            </w:pPr>
            <w:r w:rsidRPr="002A0E2E">
              <w:rPr>
                <w:rFonts w:ascii="Times New Roman" w:eastAsia="Times New Roman" w:hAnsi="Times New Roman" w:cs="Times New Roman"/>
                <w:color w:val="333333"/>
                <w:sz w:val="20"/>
                <w:szCs w:val="20"/>
                <w:lang w:eastAsia="tr-TR"/>
              </w:rPr>
              <w:t>0,01</w:t>
            </w:r>
          </w:p>
        </w:tc>
        <w:tc>
          <w:tcPr>
            <w:tcW w:w="94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163,29</w:t>
            </w:r>
          </w:p>
        </w:tc>
      </w:tr>
      <w:tr w:rsidR="002A0E2E" w:rsidRPr="002A0E2E" w:rsidTr="008E1BE4">
        <w:trPr>
          <w:trHeight w:val="255"/>
        </w:trPr>
        <w:tc>
          <w:tcPr>
            <w:tcW w:w="1458" w:type="dxa"/>
            <w:vMerge/>
            <w:tcBorders>
              <w:top w:val="nil"/>
              <w:left w:val="single" w:sz="4" w:space="0" w:color="D3D3D3"/>
              <w:bottom w:val="single" w:sz="4" w:space="0" w:color="D3D3D3"/>
              <w:right w:val="single" w:sz="4" w:space="0" w:color="D3D3D3"/>
            </w:tcBorders>
            <w:vAlign w:val="center"/>
            <w:hideMark/>
          </w:tcPr>
          <w:p w:rsidR="002A0E2E" w:rsidRPr="002A0E2E" w:rsidRDefault="002A0E2E" w:rsidP="002A0E2E">
            <w:pPr>
              <w:spacing w:after="0" w:line="240" w:lineRule="auto"/>
              <w:rPr>
                <w:rFonts w:ascii="Times New Roman" w:eastAsia="Times New Roman" w:hAnsi="Times New Roman" w:cs="Times New Roman"/>
                <w:b/>
                <w:bCs/>
                <w:color w:val="000000"/>
                <w:sz w:val="20"/>
                <w:szCs w:val="20"/>
                <w:lang w:eastAsia="tr-TR"/>
              </w:rPr>
            </w:pPr>
          </w:p>
        </w:tc>
        <w:tc>
          <w:tcPr>
            <w:tcW w:w="1358"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000000"/>
                <w:sz w:val="20"/>
                <w:szCs w:val="20"/>
                <w:lang w:eastAsia="tr-TR"/>
              </w:rPr>
            </w:pPr>
            <w:r w:rsidRPr="002A0E2E">
              <w:rPr>
                <w:rFonts w:ascii="Times New Roman" w:eastAsia="Times New Roman" w:hAnsi="Times New Roman" w:cs="Times New Roman"/>
                <w:b/>
                <w:bCs/>
                <w:color w:val="000000"/>
                <w:sz w:val="20"/>
                <w:szCs w:val="20"/>
                <w:lang w:eastAsia="tr-TR"/>
              </w:rPr>
              <w:t>Toplam</w:t>
            </w:r>
          </w:p>
        </w:tc>
        <w:tc>
          <w:tcPr>
            <w:tcW w:w="86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144,43</w:t>
            </w:r>
          </w:p>
        </w:tc>
        <w:tc>
          <w:tcPr>
            <w:tcW w:w="115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0,00</w:t>
            </w:r>
          </w:p>
        </w:tc>
        <w:tc>
          <w:tcPr>
            <w:tcW w:w="867"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36,21</w:t>
            </w:r>
          </w:p>
        </w:tc>
        <w:tc>
          <w:tcPr>
            <w:tcW w:w="779" w:type="dxa"/>
            <w:tcBorders>
              <w:top w:val="single" w:sz="4" w:space="0" w:color="D3D3D3"/>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0,00</w:t>
            </w:r>
          </w:p>
        </w:tc>
        <w:tc>
          <w:tcPr>
            <w:tcW w:w="83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0,01</w:t>
            </w:r>
          </w:p>
        </w:tc>
        <w:tc>
          <w:tcPr>
            <w:tcW w:w="94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180,65</w:t>
            </w:r>
          </w:p>
        </w:tc>
      </w:tr>
      <w:tr w:rsidR="002A0E2E" w:rsidRPr="002A0E2E" w:rsidTr="008E1BE4">
        <w:trPr>
          <w:trHeight w:val="255"/>
        </w:trPr>
        <w:tc>
          <w:tcPr>
            <w:tcW w:w="1458" w:type="dxa"/>
            <w:tcBorders>
              <w:top w:val="nil"/>
              <w:left w:val="single" w:sz="4" w:space="0" w:color="D3D3D3"/>
              <w:bottom w:val="single" w:sz="4" w:space="0" w:color="D3D3D3"/>
              <w:right w:val="single" w:sz="4" w:space="0" w:color="D3D3D3"/>
            </w:tcBorders>
            <w:shd w:val="clear" w:color="auto" w:fill="auto"/>
            <w:hideMark/>
          </w:tcPr>
          <w:p w:rsidR="002A0E2E" w:rsidRPr="002A0E2E" w:rsidRDefault="002A0E2E" w:rsidP="002A0E2E">
            <w:pPr>
              <w:spacing w:after="0" w:line="240" w:lineRule="auto"/>
              <w:jc w:val="center"/>
              <w:rPr>
                <w:rFonts w:ascii="Times New Roman" w:eastAsia="Times New Roman" w:hAnsi="Times New Roman" w:cs="Times New Roman"/>
                <w:b/>
                <w:bCs/>
                <w:color w:val="000000"/>
                <w:sz w:val="20"/>
                <w:szCs w:val="20"/>
                <w:lang w:eastAsia="tr-TR"/>
              </w:rPr>
            </w:pPr>
            <w:r w:rsidRPr="002A0E2E">
              <w:rPr>
                <w:rFonts w:ascii="Times New Roman" w:eastAsia="Times New Roman" w:hAnsi="Times New Roman" w:cs="Times New Roman"/>
                <w:b/>
                <w:bCs/>
                <w:color w:val="000000"/>
                <w:sz w:val="20"/>
                <w:szCs w:val="20"/>
                <w:lang w:eastAsia="tr-TR"/>
              </w:rPr>
              <w:t>Dağıtım Lisansı</w:t>
            </w:r>
          </w:p>
        </w:tc>
        <w:tc>
          <w:tcPr>
            <w:tcW w:w="1358"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000000"/>
                <w:sz w:val="20"/>
                <w:szCs w:val="20"/>
                <w:lang w:eastAsia="tr-TR"/>
              </w:rPr>
            </w:pPr>
            <w:r w:rsidRPr="002A0E2E">
              <w:rPr>
                <w:rFonts w:ascii="Times New Roman" w:eastAsia="Times New Roman" w:hAnsi="Times New Roman" w:cs="Times New Roman"/>
                <w:b/>
                <w:bCs/>
                <w:color w:val="000000"/>
                <w:sz w:val="20"/>
                <w:szCs w:val="20"/>
                <w:lang w:eastAsia="tr-TR"/>
              </w:rPr>
              <w:t>Toplam</w:t>
            </w:r>
          </w:p>
        </w:tc>
        <w:tc>
          <w:tcPr>
            <w:tcW w:w="86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3.660,69</w:t>
            </w:r>
          </w:p>
        </w:tc>
        <w:tc>
          <w:tcPr>
            <w:tcW w:w="115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 </w:t>
            </w:r>
          </w:p>
        </w:tc>
        <w:tc>
          <w:tcPr>
            <w:tcW w:w="867"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 </w:t>
            </w:r>
          </w:p>
        </w:tc>
        <w:tc>
          <w:tcPr>
            <w:tcW w:w="779" w:type="dxa"/>
            <w:tcBorders>
              <w:top w:val="single" w:sz="4" w:space="0" w:color="D3D3D3"/>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 </w:t>
            </w:r>
          </w:p>
        </w:tc>
        <w:tc>
          <w:tcPr>
            <w:tcW w:w="839"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 </w:t>
            </w:r>
          </w:p>
        </w:tc>
        <w:tc>
          <w:tcPr>
            <w:tcW w:w="940" w:type="dxa"/>
            <w:tcBorders>
              <w:top w:val="nil"/>
              <w:left w:val="nil"/>
              <w:bottom w:val="single" w:sz="4" w:space="0" w:color="D3D3D3"/>
              <w:right w:val="single" w:sz="4" w:space="0" w:color="D3D3D3"/>
            </w:tcBorders>
            <w:shd w:val="clear" w:color="auto" w:fill="auto"/>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3.660,69</w:t>
            </w:r>
          </w:p>
        </w:tc>
      </w:tr>
      <w:tr w:rsidR="002A0E2E" w:rsidRPr="002A0E2E" w:rsidTr="008E1BE4">
        <w:trPr>
          <w:trHeight w:val="270"/>
        </w:trPr>
        <w:tc>
          <w:tcPr>
            <w:tcW w:w="1458" w:type="dxa"/>
            <w:tcBorders>
              <w:top w:val="nil"/>
              <w:left w:val="single" w:sz="4" w:space="0" w:color="D3D3D3"/>
              <w:bottom w:val="single" w:sz="4" w:space="0" w:color="D3D3D3"/>
              <w:right w:val="single" w:sz="4" w:space="0" w:color="D3D3D3"/>
            </w:tcBorders>
            <w:shd w:val="clear" w:color="6E9ECA" w:fill="6E9ECA"/>
            <w:hideMark/>
          </w:tcPr>
          <w:p w:rsidR="002A0E2E" w:rsidRPr="002A0E2E" w:rsidRDefault="002A0E2E" w:rsidP="002A0E2E">
            <w:pPr>
              <w:spacing w:after="0" w:line="240" w:lineRule="auto"/>
              <w:jc w:val="right"/>
              <w:rPr>
                <w:rFonts w:ascii="Times New Roman" w:eastAsia="Times New Roman" w:hAnsi="Times New Roman" w:cs="Times New Roman"/>
                <w:color w:val="000000"/>
                <w:sz w:val="20"/>
                <w:szCs w:val="20"/>
                <w:lang w:eastAsia="tr-TR"/>
              </w:rPr>
            </w:pPr>
            <w:r w:rsidRPr="002A0E2E">
              <w:rPr>
                <w:rFonts w:ascii="Times New Roman" w:eastAsia="Times New Roman" w:hAnsi="Times New Roman" w:cs="Times New Roman"/>
                <w:color w:val="000000"/>
                <w:sz w:val="20"/>
                <w:szCs w:val="20"/>
                <w:lang w:eastAsia="tr-TR"/>
              </w:rPr>
              <w:t> </w:t>
            </w:r>
          </w:p>
        </w:tc>
        <w:tc>
          <w:tcPr>
            <w:tcW w:w="1358" w:type="dxa"/>
            <w:tcBorders>
              <w:top w:val="nil"/>
              <w:left w:val="nil"/>
              <w:bottom w:val="single" w:sz="4" w:space="0" w:color="D3D3D3"/>
              <w:right w:val="single" w:sz="4" w:space="0" w:color="D3D3D3"/>
            </w:tcBorders>
            <w:shd w:val="clear" w:color="6E9ECA" w:fill="6E9ECA"/>
            <w:hideMark/>
          </w:tcPr>
          <w:p w:rsidR="002A0E2E" w:rsidRPr="002A0E2E" w:rsidRDefault="002A0E2E" w:rsidP="002A0E2E">
            <w:pPr>
              <w:spacing w:after="0" w:line="240" w:lineRule="auto"/>
              <w:jc w:val="right"/>
              <w:rPr>
                <w:rFonts w:ascii="Times New Roman" w:eastAsia="Times New Roman" w:hAnsi="Times New Roman" w:cs="Times New Roman"/>
                <w:b/>
                <w:bCs/>
                <w:color w:val="FFFFFF"/>
                <w:sz w:val="20"/>
                <w:szCs w:val="20"/>
                <w:lang w:eastAsia="tr-TR"/>
              </w:rPr>
            </w:pPr>
            <w:r w:rsidRPr="002A0E2E">
              <w:rPr>
                <w:rFonts w:ascii="Times New Roman" w:eastAsia="Times New Roman" w:hAnsi="Times New Roman" w:cs="Times New Roman"/>
                <w:b/>
                <w:bCs/>
                <w:color w:val="FFFFFF"/>
                <w:sz w:val="20"/>
                <w:szCs w:val="20"/>
                <w:lang w:eastAsia="tr-TR"/>
              </w:rPr>
              <w:t>Genel Toplam</w:t>
            </w:r>
          </w:p>
        </w:tc>
        <w:tc>
          <w:tcPr>
            <w:tcW w:w="860" w:type="dxa"/>
            <w:tcBorders>
              <w:top w:val="nil"/>
              <w:left w:val="nil"/>
              <w:bottom w:val="single" w:sz="4" w:space="0" w:color="D3D3D3"/>
              <w:right w:val="single" w:sz="4" w:space="0" w:color="D3D3D3"/>
            </w:tcBorders>
            <w:shd w:val="clear" w:color="6E9ECA" w:fill="6E9ECA"/>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5.129,86</w:t>
            </w:r>
          </w:p>
        </w:tc>
        <w:tc>
          <w:tcPr>
            <w:tcW w:w="1159" w:type="dxa"/>
            <w:tcBorders>
              <w:top w:val="nil"/>
              <w:left w:val="nil"/>
              <w:bottom w:val="single" w:sz="4" w:space="0" w:color="D3D3D3"/>
              <w:right w:val="single" w:sz="4" w:space="0" w:color="D3D3D3"/>
            </w:tcBorders>
            <w:shd w:val="clear" w:color="6E9ECA" w:fill="6E9ECA"/>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11,59</w:t>
            </w:r>
          </w:p>
        </w:tc>
        <w:tc>
          <w:tcPr>
            <w:tcW w:w="867" w:type="dxa"/>
            <w:tcBorders>
              <w:top w:val="nil"/>
              <w:left w:val="nil"/>
              <w:bottom w:val="single" w:sz="4" w:space="0" w:color="D3D3D3"/>
              <w:right w:val="single" w:sz="4" w:space="0" w:color="D3D3D3"/>
            </w:tcBorders>
            <w:shd w:val="clear" w:color="6E9ECA" w:fill="6E9ECA"/>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36,21</w:t>
            </w:r>
          </w:p>
        </w:tc>
        <w:tc>
          <w:tcPr>
            <w:tcW w:w="779" w:type="dxa"/>
            <w:tcBorders>
              <w:top w:val="single" w:sz="4" w:space="0" w:color="D3D3D3"/>
              <w:left w:val="nil"/>
              <w:bottom w:val="single" w:sz="4" w:space="0" w:color="D3D3D3"/>
              <w:right w:val="single" w:sz="4" w:space="0" w:color="D3D3D3"/>
            </w:tcBorders>
            <w:shd w:val="clear" w:color="6E9ECA" w:fill="6E9ECA"/>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2,16</w:t>
            </w:r>
          </w:p>
        </w:tc>
        <w:tc>
          <w:tcPr>
            <w:tcW w:w="839" w:type="dxa"/>
            <w:tcBorders>
              <w:top w:val="nil"/>
              <w:left w:val="nil"/>
              <w:bottom w:val="single" w:sz="4" w:space="0" w:color="D3D3D3"/>
              <w:right w:val="single" w:sz="4" w:space="0" w:color="D3D3D3"/>
            </w:tcBorders>
            <w:shd w:val="clear" w:color="6E9ECA" w:fill="6E9ECA"/>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0,01</w:t>
            </w:r>
          </w:p>
        </w:tc>
        <w:tc>
          <w:tcPr>
            <w:tcW w:w="940" w:type="dxa"/>
            <w:tcBorders>
              <w:top w:val="nil"/>
              <w:left w:val="nil"/>
              <w:bottom w:val="single" w:sz="4" w:space="0" w:color="D3D3D3"/>
              <w:right w:val="single" w:sz="4" w:space="0" w:color="D3D3D3"/>
            </w:tcBorders>
            <w:shd w:val="clear" w:color="6E9ECA" w:fill="6E9ECA"/>
            <w:hideMark/>
          </w:tcPr>
          <w:p w:rsidR="002A0E2E" w:rsidRPr="002A0E2E" w:rsidRDefault="002A0E2E" w:rsidP="002A0E2E">
            <w:pPr>
              <w:spacing w:after="0" w:line="240" w:lineRule="auto"/>
              <w:jc w:val="right"/>
              <w:rPr>
                <w:rFonts w:ascii="Times New Roman" w:eastAsia="Times New Roman" w:hAnsi="Times New Roman" w:cs="Times New Roman"/>
                <w:b/>
                <w:bCs/>
                <w:color w:val="333333"/>
                <w:sz w:val="20"/>
                <w:szCs w:val="20"/>
                <w:lang w:eastAsia="tr-TR"/>
              </w:rPr>
            </w:pPr>
            <w:r w:rsidRPr="002A0E2E">
              <w:rPr>
                <w:rFonts w:ascii="Times New Roman" w:eastAsia="Times New Roman" w:hAnsi="Times New Roman" w:cs="Times New Roman"/>
                <w:b/>
                <w:bCs/>
                <w:color w:val="333333"/>
                <w:sz w:val="20"/>
                <w:szCs w:val="20"/>
                <w:lang w:eastAsia="tr-TR"/>
              </w:rPr>
              <w:t>5.179,83</w:t>
            </w:r>
          </w:p>
        </w:tc>
      </w:tr>
    </w:tbl>
    <w:p w:rsidR="002A0E2E" w:rsidRDefault="002A0E2E" w:rsidP="00B02410">
      <w:pPr>
        <w:spacing w:after="0" w:line="240" w:lineRule="auto"/>
        <w:jc w:val="both"/>
        <w:rPr>
          <w:rFonts w:ascii="Times New Roman" w:eastAsia="Calibri" w:hAnsi="Times New Roman" w:cs="Times New Roman"/>
          <w:sz w:val="24"/>
          <w:szCs w:val="24"/>
        </w:rPr>
      </w:pPr>
    </w:p>
    <w:p w:rsidR="002A0E2E" w:rsidRDefault="002A0E2E" w:rsidP="00B02410">
      <w:pPr>
        <w:spacing w:after="0" w:line="240" w:lineRule="auto"/>
        <w:jc w:val="both"/>
        <w:rPr>
          <w:rFonts w:ascii="Times New Roman" w:eastAsia="Calibri" w:hAnsi="Times New Roman" w:cs="Times New Roman"/>
          <w:sz w:val="24"/>
          <w:szCs w:val="24"/>
        </w:rPr>
      </w:pPr>
    </w:p>
    <w:p w:rsidR="009215A4" w:rsidRPr="003772CE" w:rsidRDefault="009944A8" w:rsidP="0032209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ŞUBAT</w:t>
      </w:r>
      <w:r w:rsidR="00322099">
        <w:rPr>
          <w:rFonts w:ascii="Times New Roman" w:eastAsia="Calibri" w:hAnsi="Times New Roman" w:cs="Times New Roman"/>
          <w:b/>
          <w:sz w:val="24"/>
          <w:szCs w:val="24"/>
        </w:rPr>
        <w:t xml:space="preserve"> 2018</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ŞUBAT</w:t>
      </w:r>
      <w:r w:rsidR="00322099">
        <w:rPr>
          <w:rFonts w:ascii="Times New Roman" w:eastAsia="Calibri" w:hAnsi="Times New Roman" w:cs="Times New Roman"/>
          <w:b/>
          <w:sz w:val="24"/>
          <w:szCs w:val="24"/>
        </w:rPr>
        <w:t xml:space="preserve"> 2019</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 xml:space="preserve">Tablo 6- </w:t>
      </w:r>
      <w:r w:rsidRPr="003772CE">
        <w:rPr>
          <w:rFonts w:ascii="Times New Roman" w:eastAsia="Calibri" w:hAnsi="Times New Roman" w:cs="Times New Roman"/>
          <w:sz w:val="24"/>
          <w:szCs w:val="24"/>
        </w:rPr>
        <w:t>İthalat-</w:t>
      </w:r>
      <w:r w:rsidR="007B67AE">
        <w:rPr>
          <w:rFonts w:ascii="Times New Roman" w:eastAsia="Calibri" w:hAnsi="Times New Roman" w:cs="Times New Roman"/>
          <w:sz w:val="24"/>
          <w:szCs w:val="24"/>
        </w:rPr>
        <w:t>İhracat-</w:t>
      </w:r>
      <w:r w:rsidRPr="003772CE">
        <w:rPr>
          <w:rFonts w:ascii="Times New Roman" w:eastAsia="Calibri" w:hAnsi="Times New Roman" w:cs="Times New Roman"/>
          <w:sz w:val="24"/>
          <w:szCs w:val="24"/>
        </w:rPr>
        <w:t>Üretim-Tüketim-Stok Miktarları Karşılaştırması (Milyon Sm</w:t>
      </w:r>
      <w:r w:rsidRPr="003772CE">
        <w:rPr>
          <w:rFonts w:ascii="Times New Roman" w:eastAsia="Calibri" w:hAnsi="Times New Roman" w:cs="Times New Roman"/>
          <w:sz w:val="24"/>
          <w:szCs w:val="24"/>
          <w:vertAlign w:val="superscript"/>
        </w:rPr>
        <w:t>3</w:t>
      </w:r>
      <w:r w:rsidRPr="003772CE">
        <w:rPr>
          <w:rFonts w:ascii="Times New Roman" w:eastAsia="Calibri" w:hAnsi="Times New Roman" w:cs="Times New Roman"/>
          <w:sz w:val="24"/>
          <w:szCs w:val="24"/>
        </w:rPr>
        <w:t>)</w:t>
      </w:r>
    </w:p>
    <w:tbl>
      <w:tblPr>
        <w:tblW w:w="6194" w:type="dxa"/>
        <w:jc w:val="center"/>
        <w:tblCellMar>
          <w:left w:w="70" w:type="dxa"/>
          <w:right w:w="70" w:type="dxa"/>
        </w:tblCellMar>
        <w:tblLook w:val="04A0" w:firstRow="1" w:lastRow="0" w:firstColumn="1" w:lastColumn="0" w:noHBand="0" w:noVBand="1"/>
      </w:tblPr>
      <w:tblGrid>
        <w:gridCol w:w="2247"/>
        <w:gridCol w:w="1276"/>
        <w:gridCol w:w="1134"/>
        <w:gridCol w:w="1537"/>
      </w:tblGrid>
      <w:tr w:rsidR="009944A8" w:rsidRPr="009944A8" w:rsidTr="008E1BE4">
        <w:trPr>
          <w:trHeight w:val="510"/>
          <w:jc w:val="center"/>
        </w:trPr>
        <w:tc>
          <w:tcPr>
            <w:tcW w:w="2247"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944A8" w:rsidRPr="009944A8" w:rsidRDefault="009944A8" w:rsidP="009944A8">
            <w:pPr>
              <w:spacing w:after="0" w:line="240" w:lineRule="auto"/>
              <w:jc w:val="center"/>
              <w:rPr>
                <w:rFonts w:ascii="Arial" w:eastAsia="Times New Roman" w:hAnsi="Arial" w:cs="Arial"/>
                <w:b/>
                <w:bCs/>
                <w:color w:val="FFFFFF"/>
                <w:sz w:val="20"/>
                <w:szCs w:val="20"/>
                <w:lang w:eastAsia="tr-TR"/>
              </w:rPr>
            </w:pPr>
            <w:r w:rsidRPr="009944A8">
              <w:rPr>
                <w:rFonts w:ascii="Arial" w:eastAsia="Times New Roman" w:hAnsi="Arial" w:cs="Arial"/>
                <w:b/>
                <w:bCs/>
                <w:color w:val="FFFFFF"/>
                <w:sz w:val="20"/>
                <w:szCs w:val="20"/>
                <w:lang w:eastAsia="tr-TR"/>
              </w:rPr>
              <w:t> </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rsidR="009944A8" w:rsidRPr="009944A8" w:rsidRDefault="009944A8" w:rsidP="009944A8">
            <w:pPr>
              <w:spacing w:after="0" w:line="240" w:lineRule="auto"/>
              <w:jc w:val="center"/>
              <w:rPr>
                <w:rFonts w:ascii="Arial" w:eastAsia="Times New Roman" w:hAnsi="Arial" w:cs="Arial"/>
                <w:b/>
                <w:bCs/>
                <w:color w:val="FFFFFF"/>
                <w:sz w:val="20"/>
                <w:szCs w:val="20"/>
                <w:lang w:eastAsia="tr-TR"/>
              </w:rPr>
            </w:pPr>
            <w:r w:rsidRPr="009944A8">
              <w:rPr>
                <w:rFonts w:ascii="Arial" w:eastAsia="Times New Roman" w:hAnsi="Arial" w:cs="Arial"/>
                <w:b/>
                <w:bCs/>
                <w:color w:val="FFFFFF"/>
                <w:sz w:val="20"/>
                <w:szCs w:val="20"/>
                <w:lang w:eastAsia="tr-TR"/>
              </w:rPr>
              <w:t>2018</w:t>
            </w:r>
            <w:r w:rsidRPr="009944A8">
              <w:rPr>
                <w:rFonts w:ascii="Arial" w:eastAsia="Times New Roman" w:hAnsi="Arial" w:cs="Arial"/>
                <w:b/>
                <w:bCs/>
                <w:color w:val="FFFFFF"/>
                <w:sz w:val="20"/>
                <w:szCs w:val="20"/>
                <w:lang w:eastAsia="tr-TR"/>
              </w:rPr>
              <w:br/>
              <w:t>Şubat</w:t>
            </w:r>
          </w:p>
        </w:tc>
        <w:tc>
          <w:tcPr>
            <w:tcW w:w="1134" w:type="dxa"/>
            <w:tcBorders>
              <w:top w:val="single" w:sz="4" w:space="0" w:color="D3D3D3"/>
              <w:left w:val="nil"/>
              <w:bottom w:val="single" w:sz="4" w:space="0" w:color="D3D3D3"/>
              <w:right w:val="single" w:sz="4" w:space="0" w:color="D3D3D3"/>
            </w:tcBorders>
            <w:shd w:val="clear" w:color="6E9ECA" w:fill="6E9ECA"/>
            <w:vAlign w:val="center"/>
            <w:hideMark/>
          </w:tcPr>
          <w:p w:rsidR="009944A8" w:rsidRPr="009944A8" w:rsidRDefault="009944A8" w:rsidP="009944A8">
            <w:pPr>
              <w:spacing w:after="0" w:line="240" w:lineRule="auto"/>
              <w:jc w:val="center"/>
              <w:rPr>
                <w:rFonts w:ascii="Arial" w:eastAsia="Times New Roman" w:hAnsi="Arial" w:cs="Arial"/>
                <w:b/>
                <w:bCs/>
                <w:color w:val="FFFFFF"/>
                <w:sz w:val="20"/>
                <w:szCs w:val="20"/>
                <w:lang w:eastAsia="tr-TR"/>
              </w:rPr>
            </w:pPr>
            <w:r w:rsidRPr="009944A8">
              <w:rPr>
                <w:rFonts w:ascii="Arial" w:eastAsia="Times New Roman" w:hAnsi="Arial" w:cs="Arial"/>
                <w:b/>
                <w:bCs/>
                <w:color w:val="FFFFFF"/>
                <w:sz w:val="20"/>
                <w:szCs w:val="20"/>
                <w:lang w:eastAsia="tr-TR"/>
              </w:rPr>
              <w:t>2019</w:t>
            </w:r>
            <w:r w:rsidRPr="009944A8">
              <w:rPr>
                <w:rFonts w:ascii="Arial" w:eastAsia="Times New Roman" w:hAnsi="Arial" w:cs="Arial"/>
                <w:b/>
                <w:bCs/>
                <w:color w:val="FFFFFF"/>
                <w:sz w:val="20"/>
                <w:szCs w:val="20"/>
                <w:lang w:eastAsia="tr-TR"/>
              </w:rPr>
              <w:br/>
              <w:t>Şubat</w:t>
            </w:r>
          </w:p>
        </w:tc>
        <w:tc>
          <w:tcPr>
            <w:tcW w:w="1537" w:type="dxa"/>
            <w:tcBorders>
              <w:top w:val="single" w:sz="4" w:space="0" w:color="D3D3D3"/>
              <w:left w:val="nil"/>
              <w:bottom w:val="single" w:sz="4" w:space="0" w:color="D3D3D3"/>
              <w:right w:val="single" w:sz="4" w:space="0" w:color="D3D3D3"/>
            </w:tcBorders>
            <w:shd w:val="clear" w:color="6E9ECA" w:fill="6E9ECA"/>
            <w:vAlign w:val="center"/>
            <w:hideMark/>
          </w:tcPr>
          <w:p w:rsidR="009944A8" w:rsidRPr="009944A8" w:rsidRDefault="009944A8" w:rsidP="009944A8">
            <w:pPr>
              <w:spacing w:after="0" w:line="240" w:lineRule="auto"/>
              <w:jc w:val="center"/>
              <w:rPr>
                <w:rFonts w:ascii="Arial" w:eastAsia="Times New Roman" w:hAnsi="Arial" w:cs="Arial"/>
                <w:b/>
                <w:bCs/>
                <w:color w:val="FFFFFF"/>
                <w:sz w:val="20"/>
                <w:szCs w:val="20"/>
                <w:lang w:eastAsia="tr-TR"/>
              </w:rPr>
            </w:pPr>
            <w:r w:rsidRPr="009944A8">
              <w:rPr>
                <w:rFonts w:ascii="Arial" w:eastAsia="Times New Roman" w:hAnsi="Arial" w:cs="Arial"/>
                <w:b/>
                <w:bCs/>
                <w:color w:val="FFFFFF"/>
                <w:sz w:val="20"/>
                <w:szCs w:val="20"/>
                <w:lang w:eastAsia="tr-TR"/>
              </w:rPr>
              <w:t>Değişim (%)</w:t>
            </w:r>
          </w:p>
        </w:tc>
      </w:tr>
      <w:tr w:rsidR="009944A8" w:rsidRPr="009944A8" w:rsidTr="008E1BE4">
        <w:trPr>
          <w:trHeight w:val="300"/>
          <w:jc w:val="center"/>
        </w:trPr>
        <w:tc>
          <w:tcPr>
            <w:tcW w:w="2247" w:type="dxa"/>
            <w:tcBorders>
              <w:top w:val="nil"/>
              <w:left w:val="single" w:sz="4" w:space="0" w:color="D3D3D3"/>
              <w:bottom w:val="single" w:sz="4" w:space="0" w:color="D3D3D3"/>
              <w:right w:val="single" w:sz="4" w:space="0" w:color="D3D3D3"/>
            </w:tcBorders>
            <w:shd w:val="clear" w:color="auto" w:fill="auto"/>
            <w:hideMark/>
          </w:tcPr>
          <w:p w:rsidR="009944A8" w:rsidRPr="009944A8" w:rsidRDefault="009944A8" w:rsidP="009944A8">
            <w:pPr>
              <w:spacing w:after="0" w:line="240" w:lineRule="auto"/>
              <w:jc w:val="center"/>
              <w:rPr>
                <w:rFonts w:ascii="Arial" w:eastAsia="Times New Roman" w:hAnsi="Arial" w:cs="Arial"/>
                <w:b/>
                <w:bCs/>
                <w:color w:val="000000"/>
                <w:sz w:val="20"/>
                <w:szCs w:val="20"/>
                <w:lang w:eastAsia="tr-TR"/>
              </w:rPr>
            </w:pPr>
            <w:r w:rsidRPr="009944A8">
              <w:rPr>
                <w:rFonts w:ascii="Arial" w:eastAsia="Times New Roman" w:hAnsi="Arial" w:cs="Arial"/>
                <w:b/>
                <w:bCs/>
                <w:color w:val="000000"/>
                <w:sz w:val="20"/>
                <w:szCs w:val="20"/>
                <w:lang w:eastAsia="tr-TR"/>
              </w:rPr>
              <w:t>İthalat</w:t>
            </w:r>
          </w:p>
        </w:tc>
        <w:tc>
          <w:tcPr>
            <w:tcW w:w="1276" w:type="dxa"/>
            <w:tcBorders>
              <w:top w:val="nil"/>
              <w:left w:val="nil"/>
              <w:bottom w:val="single" w:sz="4" w:space="0" w:color="D3D3D3"/>
              <w:right w:val="single" w:sz="4" w:space="0" w:color="D3D3D3"/>
            </w:tcBorders>
            <w:shd w:val="clear" w:color="auto" w:fill="auto"/>
            <w:hideMark/>
          </w:tcPr>
          <w:p w:rsidR="009944A8" w:rsidRPr="009944A8" w:rsidRDefault="009944A8" w:rsidP="009944A8">
            <w:pPr>
              <w:spacing w:after="0" w:line="240" w:lineRule="auto"/>
              <w:jc w:val="right"/>
              <w:rPr>
                <w:rFonts w:ascii="Arial" w:eastAsia="Times New Roman" w:hAnsi="Arial" w:cs="Arial"/>
                <w:color w:val="000000"/>
                <w:sz w:val="20"/>
                <w:szCs w:val="20"/>
                <w:lang w:eastAsia="tr-TR"/>
              </w:rPr>
            </w:pPr>
            <w:r w:rsidRPr="009944A8">
              <w:rPr>
                <w:rFonts w:ascii="Arial" w:eastAsia="Times New Roman" w:hAnsi="Arial" w:cs="Arial"/>
                <w:color w:val="000000"/>
                <w:sz w:val="20"/>
                <w:szCs w:val="20"/>
                <w:lang w:eastAsia="tr-TR"/>
              </w:rPr>
              <w:t>5.403,56</w:t>
            </w:r>
          </w:p>
        </w:tc>
        <w:tc>
          <w:tcPr>
            <w:tcW w:w="1134" w:type="dxa"/>
            <w:tcBorders>
              <w:top w:val="nil"/>
              <w:left w:val="nil"/>
              <w:bottom w:val="single" w:sz="4" w:space="0" w:color="D3D3D3"/>
              <w:right w:val="single" w:sz="4" w:space="0" w:color="D3D3D3"/>
            </w:tcBorders>
            <w:shd w:val="clear" w:color="auto" w:fill="auto"/>
            <w:hideMark/>
          </w:tcPr>
          <w:p w:rsidR="009944A8" w:rsidRPr="009944A8" w:rsidRDefault="009944A8" w:rsidP="009944A8">
            <w:pPr>
              <w:spacing w:after="0" w:line="240" w:lineRule="auto"/>
              <w:jc w:val="right"/>
              <w:rPr>
                <w:rFonts w:ascii="Arial" w:eastAsia="Times New Roman" w:hAnsi="Arial" w:cs="Arial"/>
                <w:color w:val="000000"/>
                <w:sz w:val="20"/>
                <w:szCs w:val="20"/>
                <w:lang w:eastAsia="tr-TR"/>
              </w:rPr>
            </w:pPr>
            <w:r w:rsidRPr="009944A8">
              <w:rPr>
                <w:rFonts w:ascii="Arial" w:eastAsia="Times New Roman" w:hAnsi="Arial" w:cs="Arial"/>
                <w:color w:val="000000"/>
                <w:sz w:val="20"/>
                <w:szCs w:val="20"/>
                <w:lang w:eastAsia="tr-TR"/>
              </w:rPr>
              <w:t>4.275,92</w:t>
            </w:r>
          </w:p>
        </w:tc>
        <w:tc>
          <w:tcPr>
            <w:tcW w:w="1537" w:type="dxa"/>
            <w:tcBorders>
              <w:top w:val="nil"/>
              <w:left w:val="nil"/>
              <w:bottom w:val="single" w:sz="4" w:space="0" w:color="D3D3D3"/>
              <w:right w:val="single" w:sz="4" w:space="0" w:color="D3D3D3"/>
            </w:tcBorders>
            <w:shd w:val="clear" w:color="FFA500" w:fill="FFA500"/>
            <w:hideMark/>
          </w:tcPr>
          <w:p w:rsidR="009944A8" w:rsidRPr="009944A8" w:rsidRDefault="009944A8" w:rsidP="009944A8">
            <w:pPr>
              <w:spacing w:after="0" w:line="240" w:lineRule="auto"/>
              <w:jc w:val="center"/>
              <w:rPr>
                <w:rFonts w:ascii="Arial" w:eastAsia="Times New Roman" w:hAnsi="Arial" w:cs="Arial"/>
                <w:color w:val="000000"/>
                <w:sz w:val="20"/>
                <w:szCs w:val="20"/>
                <w:lang w:eastAsia="tr-TR"/>
              </w:rPr>
            </w:pPr>
            <w:r w:rsidRPr="009944A8">
              <w:rPr>
                <w:rFonts w:ascii="Arial" w:eastAsia="Times New Roman" w:hAnsi="Arial" w:cs="Arial"/>
                <w:color w:val="000000"/>
                <w:sz w:val="20"/>
                <w:szCs w:val="20"/>
                <w:lang w:eastAsia="tr-TR"/>
              </w:rPr>
              <w:t>-20,87</w:t>
            </w:r>
          </w:p>
        </w:tc>
      </w:tr>
      <w:tr w:rsidR="009944A8" w:rsidRPr="009944A8" w:rsidTr="008E1BE4">
        <w:trPr>
          <w:trHeight w:val="300"/>
          <w:jc w:val="center"/>
        </w:trPr>
        <w:tc>
          <w:tcPr>
            <w:tcW w:w="2247" w:type="dxa"/>
            <w:tcBorders>
              <w:top w:val="nil"/>
              <w:left w:val="single" w:sz="4" w:space="0" w:color="D3D3D3"/>
              <w:bottom w:val="single" w:sz="4" w:space="0" w:color="D3D3D3"/>
              <w:right w:val="single" w:sz="4" w:space="0" w:color="D3D3D3"/>
            </w:tcBorders>
            <w:shd w:val="clear" w:color="auto" w:fill="auto"/>
            <w:hideMark/>
          </w:tcPr>
          <w:p w:rsidR="009944A8" w:rsidRPr="009944A8" w:rsidRDefault="009944A8" w:rsidP="009944A8">
            <w:pPr>
              <w:spacing w:after="0" w:line="240" w:lineRule="auto"/>
              <w:jc w:val="center"/>
              <w:rPr>
                <w:rFonts w:ascii="Arial" w:eastAsia="Times New Roman" w:hAnsi="Arial" w:cs="Arial"/>
                <w:b/>
                <w:bCs/>
                <w:color w:val="000000"/>
                <w:sz w:val="20"/>
                <w:szCs w:val="20"/>
                <w:lang w:eastAsia="tr-TR"/>
              </w:rPr>
            </w:pPr>
            <w:r w:rsidRPr="009944A8">
              <w:rPr>
                <w:rFonts w:ascii="Arial" w:eastAsia="Times New Roman" w:hAnsi="Arial" w:cs="Arial"/>
                <w:b/>
                <w:bCs/>
                <w:color w:val="000000"/>
                <w:sz w:val="20"/>
                <w:szCs w:val="20"/>
                <w:lang w:eastAsia="tr-TR"/>
              </w:rPr>
              <w:t>Üretim</w:t>
            </w:r>
          </w:p>
        </w:tc>
        <w:tc>
          <w:tcPr>
            <w:tcW w:w="1276" w:type="dxa"/>
            <w:tcBorders>
              <w:top w:val="nil"/>
              <w:left w:val="nil"/>
              <w:bottom w:val="single" w:sz="4" w:space="0" w:color="D3D3D3"/>
              <w:right w:val="single" w:sz="4" w:space="0" w:color="D3D3D3"/>
            </w:tcBorders>
            <w:shd w:val="clear" w:color="auto" w:fill="auto"/>
            <w:hideMark/>
          </w:tcPr>
          <w:p w:rsidR="009944A8" w:rsidRPr="009944A8" w:rsidRDefault="009944A8" w:rsidP="009944A8">
            <w:pPr>
              <w:spacing w:after="0" w:line="240" w:lineRule="auto"/>
              <w:jc w:val="right"/>
              <w:rPr>
                <w:rFonts w:ascii="Arial" w:eastAsia="Times New Roman" w:hAnsi="Arial" w:cs="Arial"/>
                <w:color w:val="000000"/>
                <w:sz w:val="20"/>
                <w:szCs w:val="20"/>
                <w:lang w:eastAsia="tr-TR"/>
              </w:rPr>
            </w:pPr>
            <w:r w:rsidRPr="009944A8">
              <w:rPr>
                <w:rFonts w:ascii="Arial" w:eastAsia="Times New Roman" w:hAnsi="Arial" w:cs="Arial"/>
                <w:color w:val="000000"/>
                <w:sz w:val="20"/>
                <w:szCs w:val="20"/>
                <w:lang w:eastAsia="tr-TR"/>
              </w:rPr>
              <w:t>30,62</w:t>
            </w:r>
          </w:p>
        </w:tc>
        <w:tc>
          <w:tcPr>
            <w:tcW w:w="1134" w:type="dxa"/>
            <w:tcBorders>
              <w:top w:val="nil"/>
              <w:left w:val="nil"/>
              <w:bottom w:val="single" w:sz="4" w:space="0" w:color="D3D3D3"/>
              <w:right w:val="single" w:sz="4" w:space="0" w:color="D3D3D3"/>
            </w:tcBorders>
            <w:shd w:val="clear" w:color="auto" w:fill="auto"/>
            <w:hideMark/>
          </w:tcPr>
          <w:p w:rsidR="009944A8" w:rsidRPr="009944A8" w:rsidRDefault="009944A8" w:rsidP="009944A8">
            <w:pPr>
              <w:spacing w:after="0" w:line="240" w:lineRule="auto"/>
              <w:jc w:val="right"/>
              <w:rPr>
                <w:rFonts w:ascii="Arial" w:eastAsia="Times New Roman" w:hAnsi="Arial" w:cs="Arial"/>
                <w:color w:val="000000"/>
                <w:sz w:val="20"/>
                <w:szCs w:val="20"/>
                <w:lang w:eastAsia="tr-TR"/>
              </w:rPr>
            </w:pPr>
            <w:r w:rsidRPr="009944A8">
              <w:rPr>
                <w:rFonts w:ascii="Arial" w:eastAsia="Times New Roman" w:hAnsi="Arial" w:cs="Arial"/>
                <w:color w:val="000000"/>
                <w:sz w:val="20"/>
                <w:szCs w:val="20"/>
                <w:lang w:eastAsia="tr-TR"/>
              </w:rPr>
              <w:t>42,10</w:t>
            </w:r>
          </w:p>
        </w:tc>
        <w:tc>
          <w:tcPr>
            <w:tcW w:w="1537" w:type="dxa"/>
            <w:tcBorders>
              <w:top w:val="nil"/>
              <w:left w:val="nil"/>
              <w:bottom w:val="single" w:sz="4" w:space="0" w:color="D3D3D3"/>
              <w:right w:val="single" w:sz="4" w:space="0" w:color="D3D3D3"/>
            </w:tcBorders>
            <w:shd w:val="clear" w:color="0000FF" w:fill="0000FF"/>
            <w:hideMark/>
          </w:tcPr>
          <w:p w:rsidR="009944A8" w:rsidRPr="009944A8" w:rsidRDefault="009944A8" w:rsidP="009944A8">
            <w:pPr>
              <w:spacing w:after="0" w:line="240" w:lineRule="auto"/>
              <w:jc w:val="center"/>
              <w:rPr>
                <w:rFonts w:ascii="Arial" w:eastAsia="Times New Roman" w:hAnsi="Arial" w:cs="Arial"/>
                <w:color w:val="000000"/>
                <w:sz w:val="20"/>
                <w:szCs w:val="20"/>
                <w:lang w:eastAsia="tr-TR"/>
              </w:rPr>
            </w:pPr>
            <w:r w:rsidRPr="009944A8">
              <w:rPr>
                <w:rFonts w:ascii="Arial" w:eastAsia="Times New Roman" w:hAnsi="Arial" w:cs="Arial"/>
                <w:color w:val="000000"/>
                <w:sz w:val="20"/>
                <w:szCs w:val="20"/>
                <w:lang w:eastAsia="tr-TR"/>
              </w:rPr>
              <w:t>37,47</w:t>
            </w:r>
          </w:p>
        </w:tc>
      </w:tr>
      <w:tr w:rsidR="009944A8" w:rsidRPr="009944A8" w:rsidTr="008E1BE4">
        <w:trPr>
          <w:trHeight w:val="300"/>
          <w:jc w:val="center"/>
        </w:trPr>
        <w:tc>
          <w:tcPr>
            <w:tcW w:w="2247" w:type="dxa"/>
            <w:tcBorders>
              <w:top w:val="nil"/>
              <w:left w:val="single" w:sz="4" w:space="0" w:color="D3D3D3"/>
              <w:bottom w:val="single" w:sz="4" w:space="0" w:color="D3D3D3"/>
              <w:right w:val="single" w:sz="4" w:space="0" w:color="D3D3D3"/>
            </w:tcBorders>
            <w:shd w:val="clear" w:color="auto" w:fill="auto"/>
            <w:hideMark/>
          </w:tcPr>
          <w:p w:rsidR="009944A8" w:rsidRPr="009944A8" w:rsidRDefault="009944A8" w:rsidP="009944A8">
            <w:pPr>
              <w:spacing w:after="0" w:line="240" w:lineRule="auto"/>
              <w:jc w:val="center"/>
              <w:rPr>
                <w:rFonts w:ascii="Arial" w:eastAsia="Times New Roman" w:hAnsi="Arial" w:cs="Arial"/>
                <w:b/>
                <w:bCs/>
                <w:color w:val="000000"/>
                <w:sz w:val="20"/>
                <w:szCs w:val="20"/>
                <w:lang w:eastAsia="tr-TR"/>
              </w:rPr>
            </w:pPr>
            <w:r w:rsidRPr="009944A8">
              <w:rPr>
                <w:rFonts w:ascii="Arial" w:eastAsia="Times New Roman" w:hAnsi="Arial" w:cs="Arial"/>
                <w:b/>
                <w:bCs/>
                <w:color w:val="000000"/>
                <w:sz w:val="20"/>
                <w:szCs w:val="20"/>
                <w:lang w:eastAsia="tr-TR"/>
              </w:rPr>
              <w:t>İhracat</w:t>
            </w:r>
          </w:p>
        </w:tc>
        <w:tc>
          <w:tcPr>
            <w:tcW w:w="1276" w:type="dxa"/>
            <w:tcBorders>
              <w:top w:val="nil"/>
              <w:left w:val="nil"/>
              <w:bottom w:val="single" w:sz="4" w:space="0" w:color="D3D3D3"/>
              <w:right w:val="single" w:sz="4" w:space="0" w:color="D3D3D3"/>
            </w:tcBorders>
            <w:shd w:val="clear" w:color="auto" w:fill="auto"/>
            <w:hideMark/>
          </w:tcPr>
          <w:p w:rsidR="009944A8" w:rsidRPr="009944A8" w:rsidRDefault="009944A8" w:rsidP="009944A8">
            <w:pPr>
              <w:spacing w:after="0" w:line="240" w:lineRule="auto"/>
              <w:jc w:val="right"/>
              <w:rPr>
                <w:rFonts w:ascii="Arial" w:eastAsia="Times New Roman" w:hAnsi="Arial" w:cs="Arial"/>
                <w:color w:val="000000"/>
                <w:sz w:val="20"/>
                <w:szCs w:val="20"/>
                <w:lang w:eastAsia="tr-TR"/>
              </w:rPr>
            </w:pPr>
            <w:r w:rsidRPr="009944A8">
              <w:rPr>
                <w:rFonts w:ascii="Arial" w:eastAsia="Times New Roman" w:hAnsi="Arial" w:cs="Arial"/>
                <w:color w:val="000000"/>
                <w:sz w:val="20"/>
                <w:szCs w:val="20"/>
                <w:lang w:eastAsia="tr-TR"/>
              </w:rPr>
              <w:t>31,80</w:t>
            </w:r>
          </w:p>
        </w:tc>
        <w:tc>
          <w:tcPr>
            <w:tcW w:w="1134" w:type="dxa"/>
            <w:tcBorders>
              <w:top w:val="nil"/>
              <w:left w:val="nil"/>
              <w:bottom w:val="single" w:sz="4" w:space="0" w:color="D3D3D3"/>
              <w:right w:val="single" w:sz="4" w:space="0" w:color="D3D3D3"/>
            </w:tcBorders>
            <w:shd w:val="clear" w:color="auto" w:fill="auto"/>
            <w:hideMark/>
          </w:tcPr>
          <w:p w:rsidR="009944A8" w:rsidRPr="009944A8" w:rsidRDefault="009944A8" w:rsidP="009944A8">
            <w:pPr>
              <w:spacing w:after="0" w:line="240" w:lineRule="auto"/>
              <w:jc w:val="right"/>
              <w:rPr>
                <w:rFonts w:ascii="Arial" w:eastAsia="Times New Roman" w:hAnsi="Arial" w:cs="Arial"/>
                <w:color w:val="000000"/>
                <w:sz w:val="20"/>
                <w:szCs w:val="20"/>
                <w:lang w:eastAsia="tr-TR"/>
              </w:rPr>
            </w:pPr>
            <w:r w:rsidRPr="009944A8">
              <w:rPr>
                <w:rFonts w:ascii="Arial" w:eastAsia="Times New Roman" w:hAnsi="Arial" w:cs="Arial"/>
                <w:color w:val="000000"/>
                <w:sz w:val="20"/>
                <w:szCs w:val="20"/>
                <w:lang w:eastAsia="tr-TR"/>
              </w:rPr>
              <w:t>27,06</w:t>
            </w:r>
          </w:p>
        </w:tc>
        <w:tc>
          <w:tcPr>
            <w:tcW w:w="1537" w:type="dxa"/>
            <w:tcBorders>
              <w:top w:val="nil"/>
              <w:left w:val="nil"/>
              <w:bottom w:val="single" w:sz="4" w:space="0" w:color="D3D3D3"/>
              <w:right w:val="single" w:sz="4" w:space="0" w:color="D3D3D3"/>
            </w:tcBorders>
            <w:shd w:val="clear" w:color="FFA500" w:fill="FFA500"/>
            <w:hideMark/>
          </w:tcPr>
          <w:p w:rsidR="009944A8" w:rsidRPr="009944A8" w:rsidRDefault="009944A8" w:rsidP="009944A8">
            <w:pPr>
              <w:spacing w:after="0" w:line="240" w:lineRule="auto"/>
              <w:jc w:val="center"/>
              <w:rPr>
                <w:rFonts w:ascii="Arial" w:eastAsia="Times New Roman" w:hAnsi="Arial" w:cs="Arial"/>
                <w:color w:val="000000"/>
                <w:sz w:val="20"/>
                <w:szCs w:val="20"/>
                <w:lang w:eastAsia="tr-TR"/>
              </w:rPr>
            </w:pPr>
            <w:r w:rsidRPr="009944A8">
              <w:rPr>
                <w:rFonts w:ascii="Arial" w:eastAsia="Times New Roman" w:hAnsi="Arial" w:cs="Arial"/>
                <w:color w:val="000000"/>
                <w:sz w:val="20"/>
                <w:szCs w:val="20"/>
                <w:lang w:eastAsia="tr-TR"/>
              </w:rPr>
              <w:t>-14,93</w:t>
            </w:r>
          </w:p>
        </w:tc>
      </w:tr>
      <w:tr w:rsidR="009944A8" w:rsidRPr="009944A8" w:rsidTr="008E1BE4">
        <w:trPr>
          <w:trHeight w:val="300"/>
          <w:jc w:val="center"/>
        </w:trPr>
        <w:tc>
          <w:tcPr>
            <w:tcW w:w="2247" w:type="dxa"/>
            <w:tcBorders>
              <w:top w:val="nil"/>
              <w:left w:val="single" w:sz="4" w:space="0" w:color="D3D3D3"/>
              <w:bottom w:val="single" w:sz="4" w:space="0" w:color="D3D3D3"/>
              <w:right w:val="single" w:sz="4" w:space="0" w:color="D3D3D3"/>
            </w:tcBorders>
            <w:shd w:val="clear" w:color="auto" w:fill="auto"/>
            <w:hideMark/>
          </w:tcPr>
          <w:p w:rsidR="009944A8" w:rsidRPr="009944A8" w:rsidRDefault="009944A8" w:rsidP="009944A8">
            <w:pPr>
              <w:spacing w:after="0" w:line="240" w:lineRule="auto"/>
              <w:jc w:val="center"/>
              <w:rPr>
                <w:rFonts w:ascii="Arial" w:eastAsia="Times New Roman" w:hAnsi="Arial" w:cs="Arial"/>
                <w:b/>
                <w:bCs/>
                <w:color w:val="000000"/>
                <w:sz w:val="20"/>
                <w:szCs w:val="20"/>
                <w:lang w:eastAsia="tr-TR"/>
              </w:rPr>
            </w:pPr>
            <w:r w:rsidRPr="009944A8">
              <w:rPr>
                <w:rFonts w:ascii="Arial" w:eastAsia="Times New Roman" w:hAnsi="Arial" w:cs="Arial"/>
                <w:b/>
                <w:bCs/>
                <w:color w:val="000000"/>
                <w:sz w:val="20"/>
                <w:szCs w:val="20"/>
                <w:lang w:eastAsia="tr-TR"/>
              </w:rPr>
              <w:t>Tüketim</w:t>
            </w:r>
          </w:p>
        </w:tc>
        <w:tc>
          <w:tcPr>
            <w:tcW w:w="1276" w:type="dxa"/>
            <w:tcBorders>
              <w:top w:val="nil"/>
              <w:left w:val="nil"/>
              <w:bottom w:val="single" w:sz="4" w:space="0" w:color="D3D3D3"/>
              <w:right w:val="single" w:sz="4" w:space="0" w:color="D3D3D3"/>
            </w:tcBorders>
            <w:shd w:val="clear" w:color="auto" w:fill="auto"/>
            <w:hideMark/>
          </w:tcPr>
          <w:p w:rsidR="009944A8" w:rsidRPr="009944A8" w:rsidRDefault="009944A8" w:rsidP="009944A8">
            <w:pPr>
              <w:spacing w:after="0" w:line="240" w:lineRule="auto"/>
              <w:jc w:val="right"/>
              <w:rPr>
                <w:rFonts w:ascii="Arial" w:eastAsia="Times New Roman" w:hAnsi="Arial" w:cs="Arial"/>
                <w:color w:val="000000"/>
                <w:sz w:val="20"/>
                <w:szCs w:val="20"/>
                <w:lang w:eastAsia="tr-TR"/>
              </w:rPr>
            </w:pPr>
            <w:r w:rsidRPr="009944A8">
              <w:rPr>
                <w:rFonts w:ascii="Arial" w:eastAsia="Times New Roman" w:hAnsi="Arial" w:cs="Arial"/>
                <w:color w:val="000000"/>
                <w:sz w:val="20"/>
                <w:szCs w:val="20"/>
                <w:lang w:eastAsia="tr-TR"/>
              </w:rPr>
              <w:t>5.377,66</w:t>
            </w:r>
          </w:p>
        </w:tc>
        <w:tc>
          <w:tcPr>
            <w:tcW w:w="1134" w:type="dxa"/>
            <w:tcBorders>
              <w:top w:val="nil"/>
              <w:left w:val="nil"/>
              <w:bottom w:val="single" w:sz="4" w:space="0" w:color="D3D3D3"/>
              <w:right w:val="single" w:sz="4" w:space="0" w:color="D3D3D3"/>
            </w:tcBorders>
            <w:shd w:val="clear" w:color="auto" w:fill="auto"/>
            <w:hideMark/>
          </w:tcPr>
          <w:p w:rsidR="009944A8" w:rsidRPr="009944A8" w:rsidRDefault="009944A8" w:rsidP="009944A8">
            <w:pPr>
              <w:spacing w:after="0" w:line="240" w:lineRule="auto"/>
              <w:jc w:val="right"/>
              <w:rPr>
                <w:rFonts w:ascii="Arial" w:eastAsia="Times New Roman" w:hAnsi="Arial" w:cs="Arial"/>
                <w:color w:val="000000"/>
                <w:sz w:val="20"/>
                <w:szCs w:val="20"/>
                <w:lang w:eastAsia="tr-TR"/>
              </w:rPr>
            </w:pPr>
            <w:r w:rsidRPr="009944A8">
              <w:rPr>
                <w:rFonts w:ascii="Arial" w:eastAsia="Times New Roman" w:hAnsi="Arial" w:cs="Arial"/>
                <w:color w:val="000000"/>
                <w:sz w:val="20"/>
                <w:szCs w:val="20"/>
                <w:lang w:eastAsia="tr-TR"/>
              </w:rPr>
              <w:t>5.179,83</w:t>
            </w:r>
          </w:p>
        </w:tc>
        <w:tc>
          <w:tcPr>
            <w:tcW w:w="1537" w:type="dxa"/>
            <w:tcBorders>
              <w:top w:val="nil"/>
              <w:left w:val="nil"/>
              <w:bottom w:val="single" w:sz="4" w:space="0" w:color="D3D3D3"/>
              <w:right w:val="single" w:sz="4" w:space="0" w:color="D3D3D3"/>
            </w:tcBorders>
            <w:shd w:val="clear" w:color="FFA500" w:fill="FFA500"/>
            <w:hideMark/>
          </w:tcPr>
          <w:p w:rsidR="009944A8" w:rsidRPr="009944A8" w:rsidRDefault="009944A8" w:rsidP="009944A8">
            <w:pPr>
              <w:spacing w:after="0" w:line="240" w:lineRule="auto"/>
              <w:jc w:val="center"/>
              <w:rPr>
                <w:rFonts w:ascii="Arial" w:eastAsia="Times New Roman" w:hAnsi="Arial" w:cs="Arial"/>
                <w:color w:val="000000"/>
                <w:sz w:val="20"/>
                <w:szCs w:val="20"/>
                <w:lang w:eastAsia="tr-TR"/>
              </w:rPr>
            </w:pPr>
            <w:r w:rsidRPr="009944A8">
              <w:rPr>
                <w:rFonts w:ascii="Arial" w:eastAsia="Times New Roman" w:hAnsi="Arial" w:cs="Arial"/>
                <w:color w:val="000000"/>
                <w:sz w:val="20"/>
                <w:szCs w:val="20"/>
                <w:lang w:eastAsia="tr-TR"/>
              </w:rPr>
              <w:t>-3,68</w:t>
            </w:r>
          </w:p>
        </w:tc>
      </w:tr>
      <w:tr w:rsidR="009944A8" w:rsidRPr="009944A8" w:rsidTr="008E1BE4">
        <w:trPr>
          <w:trHeight w:val="300"/>
          <w:jc w:val="center"/>
        </w:trPr>
        <w:tc>
          <w:tcPr>
            <w:tcW w:w="2247" w:type="dxa"/>
            <w:tcBorders>
              <w:top w:val="nil"/>
              <w:left w:val="single" w:sz="4" w:space="0" w:color="D3D3D3"/>
              <w:bottom w:val="single" w:sz="4" w:space="0" w:color="D3D3D3"/>
              <w:right w:val="single" w:sz="4" w:space="0" w:color="D3D3D3"/>
            </w:tcBorders>
            <w:shd w:val="clear" w:color="auto" w:fill="auto"/>
            <w:hideMark/>
          </w:tcPr>
          <w:p w:rsidR="009944A8" w:rsidRPr="009944A8" w:rsidRDefault="009944A8" w:rsidP="009944A8">
            <w:pPr>
              <w:spacing w:after="0" w:line="240" w:lineRule="auto"/>
              <w:jc w:val="center"/>
              <w:rPr>
                <w:rFonts w:ascii="Arial" w:eastAsia="Times New Roman" w:hAnsi="Arial" w:cs="Arial"/>
                <w:b/>
                <w:bCs/>
                <w:color w:val="000000"/>
                <w:sz w:val="20"/>
                <w:szCs w:val="20"/>
                <w:lang w:eastAsia="tr-TR"/>
              </w:rPr>
            </w:pPr>
            <w:r w:rsidRPr="009944A8">
              <w:rPr>
                <w:rFonts w:ascii="Arial" w:eastAsia="Times New Roman" w:hAnsi="Arial" w:cs="Arial"/>
                <w:b/>
                <w:bCs/>
                <w:color w:val="000000"/>
                <w:sz w:val="20"/>
                <w:szCs w:val="20"/>
                <w:lang w:eastAsia="tr-TR"/>
              </w:rPr>
              <w:t>Dönem Sonu Stok</w:t>
            </w:r>
          </w:p>
        </w:tc>
        <w:tc>
          <w:tcPr>
            <w:tcW w:w="1276" w:type="dxa"/>
            <w:tcBorders>
              <w:top w:val="nil"/>
              <w:left w:val="nil"/>
              <w:bottom w:val="single" w:sz="4" w:space="0" w:color="D3D3D3"/>
              <w:right w:val="single" w:sz="4" w:space="0" w:color="D3D3D3"/>
            </w:tcBorders>
            <w:shd w:val="clear" w:color="auto" w:fill="auto"/>
            <w:hideMark/>
          </w:tcPr>
          <w:p w:rsidR="009944A8" w:rsidRPr="009944A8" w:rsidRDefault="009944A8" w:rsidP="009944A8">
            <w:pPr>
              <w:spacing w:after="0" w:line="240" w:lineRule="auto"/>
              <w:jc w:val="right"/>
              <w:rPr>
                <w:rFonts w:ascii="Arial" w:eastAsia="Times New Roman" w:hAnsi="Arial" w:cs="Arial"/>
                <w:color w:val="000000"/>
                <w:sz w:val="20"/>
                <w:szCs w:val="20"/>
                <w:lang w:eastAsia="tr-TR"/>
              </w:rPr>
            </w:pPr>
            <w:r w:rsidRPr="009944A8">
              <w:rPr>
                <w:rFonts w:ascii="Arial" w:eastAsia="Times New Roman" w:hAnsi="Arial" w:cs="Arial"/>
                <w:color w:val="000000"/>
                <w:sz w:val="20"/>
                <w:szCs w:val="20"/>
                <w:lang w:eastAsia="tr-TR"/>
              </w:rPr>
              <w:t>2.777,72</w:t>
            </w:r>
          </w:p>
        </w:tc>
        <w:tc>
          <w:tcPr>
            <w:tcW w:w="1134" w:type="dxa"/>
            <w:tcBorders>
              <w:top w:val="nil"/>
              <w:left w:val="nil"/>
              <w:bottom w:val="single" w:sz="4" w:space="0" w:color="D3D3D3"/>
              <w:right w:val="single" w:sz="4" w:space="0" w:color="D3D3D3"/>
            </w:tcBorders>
            <w:shd w:val="clear" w:color="auto" w:fill="auto"/>
            <w:hideMark/>
          </w:tcPr>
          <w:p w:rsidR="009944A8" w:rsidRPr="009944A8" w:rsidRDefault="009944A8" w:rsidP="009944A8">
            <w:pPr>
              <w:spacing w:after="0" w:line="240" w:lineRule="auto"/>
              <w:jc w:val="right"/>
              <w:rPr>
                <w:rFonts w:ascii="Arial" w:eastAsia="Times New Roman" w:hAnsi="Arial" w:cs="Arial"/>
                <w:color w:val="000000"/>
                <w:sz w:val="20"/>
                <w:szCs w:val="20"/>
                <w:lang w:eastAsia="tr-TR"/>
              </w:rPr>
            </w:pPr>
            <w:r w:rsidRPr="009944A8">
              <w:rPr>
                <w:rFonts w:ascii="Arial" w:eastAsia="Times New Roman" w:hAnsi="Arial" w:cs="Arial"/>
                <w:color w:val="000000"/>
                <w:sz w:val="20"/>
                <w:szCs w:val="20"/>
                <w:lang w:eastAsia="tr-TR"/>
              </w:rPr>
              <w:t>2.167,46</w:t>
            </w:r>
          </w:p>
        </w:tc>
        <w:tc>
          <w:tcPr>
            <w:tcW w:w="1537" w:type="dxa"/>
            <w:tcBorders>
              <w:top w:val="nil"/>
              <w:left w:val="nil"/>
              <w:bottom w:val="single" w:sz="4" w:space="0" w:color="D3D3D3"/>
              <w:right w:val="single" w:sz="4" w:space="0" w:color="D3D3D3"/>
            </w:tcBorders>
            <w:shd w:val="clear" w:color="FFA500" w:fill="FFA500"/>
            <w:hideMark/>
          </w:tcPr>
          <w:p w:rsidR="009944A8" w:rsidRPr="009944A8" w:rsidRDefault="009944A8" w:rsidP="009944A8">
            <w:pPr>
              <w:spacing w:after="0" w:line="240" w:lineRule="auto"/>
              <w:jc w:val="center"/>
              <w:rPr>
                <w:rFonts w:ascii="Arial" w:eastAsia="Times New Roman" w:hAnsi="Arial" w:cs="Arial"/>
                <w:color w:val="000000"/>
                <w:sz w:val="20"/>
                <w:szCs w:val="20"/>
                <w:lang w:eastAsia="tr-TR"/>
              </w:rPr>
            </w:pPr>
            <w:r w:rsidRPr="009944A8">
              <w:rPr>
                <w:rFonts w:ascii="Arial" w:eastAsia="Times New Roman" w:hAnsi="Arial" w:cs="Arial"/>
                <w:color w:val="000000"/>
                <w:sz w:val="20"/>
                <w:szCs w:val="20"/>
                <w:lang w:eastAsia="tr-TR"/>
              </w:rPr>
              <w:t>-21,97</w:t>
            </w:r>
          </w:p>
        </w:tc>
      </w:tr>
    </w:tbl>
    <w:p w:rsidR="00F4252A" w:rsidRDefault="00F4252A" w:rsidP="009215A4">
      <w:pPr>
        <w:rPr>
          <w:rFonts w:ascii="Times New Roman" w:eastAsia="Calibri" w:hAnsi="Times New Roman" w:cs="Times New Roman"/>
          <w:sz w:val="24"/>
          <w:szCs w:val="24"/>
        </w:rPr>
      </w:pPr>
    </w:p>
    <w:p w:rsidR="001713AA" w:rsidRDefault="001713AA" w:rsidP="00C11D1F">
      <w:pPr>
        <w:jc w:val="center"/>
        <w:rPr>
          <w:rFonts w:ascii="Times New Roman" w:eastAsia="Calibri" w:hAnsi="Times New Roman" w:cs="Times New Roman"/>
          <w:sz w:val="24"/>
          <w:szCs w:val="24"/>
        </w:rPr>
      </w:pPr>
      <w:r>
        <w:rPr>
          <w:noProof/>
          <w:lang w:eastAsia="tr-TR"/>
        </w:rPr>
        <w:drawing>
          <wp:inline distT="0" distB="0" distL="0" distR="0" wp14:anchorId="7FA0129E" wp14:editId="43E4A233">
            <wp:extent cx="5760720" cy="3064708"/>
            <wp:effectExtent l="0" t="0" r="11430" b="2159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713AA" w:rsidRPr="00092ADB" w:rsidRDefault="001713AA" w:rsidP="001713AA">
      <w:pPr>
        <w:jc w:val="both"/>
        <w:rPr>
          <w:rFonts w:ascii="Times New Roman" w:eastAsia="Calibri" w:hAnsi="Times New Roman" w:cs="Times New Roman"/>
          <w:sz w:val="24"/>
          <w:szCs w:val="24"/>
        </w:rPr>
      </w:pPr>
      <w:r w:rsidRPr="006F5717">
        <w:rPr>
          <w:rFonts w:ascii="Times New Roman" w:eastAsia="Calibri" w:hAnsi="Times New Roman" w:cs="Times New Roman"/>
          <w:b/>
          <w:sz w:val="24"/>
          <w:szCs w:val="24"/>
        </w:rPr>
        <w:t xml:space="preserve">Şekil 1- </w:t>
      </w:r>
      <w:r w:rsidRPr="006F5717">
        <w:rPr>
          <w:rFonts w:ascii="Times New Roman" w:eastAsia="Calibri" w:hAnsi="Times New Roman" w:cs="Times New Roman"/>
          <w:sz w:val="24"/>
          <w:szCs w:val="24"/>
        </w:rPr>
        <w:t>201</w:t>
      </w:r>
      <w:r>
        <w:rPr>
          <w:rFonts w:ascii="Times New Roman" w:eastAsia="Calibri" w:hAnsi="Times New Roman" w:cs="Times New Roman"/>
          <w:sz w:val="24"/>
          <w:szCs w:val="24"/>
        </w:rPr>
        <w:t>8</w:t>
      </w:r>
      <w:r w:rsidRPr="006F5717">
        <w:rPr>
          <w:rFonts w:ascii="Times New Roman" w:eastAsia="Calibri" w:hAnsi="Times New Roman" w:cs="Times New Roman"/>
          <w:sz w:val="24"/>
          <w:szCs w:val="24"/>
        </w:rPr>
        <w:t>(</w:t>
      </w:r>
      <w:r w:rsidR="008E1BE4">
        <w:rPr>
          <w:rFonts w:ascii="Times New Roman" w:eastAsia="Calibri" w:hAnsi="Times New Roman" w:cs="Times New Roman"/>
          <w:sz w:val="24"/>
          <w:szCs w:val="24"/>
        </w:rPr>
        <w:t>Ocak</w:t>
      </w:r>
      <w:r w:rsidRPr="006F5717">
        <w:rPr>
          <w:rFonts w:ascii="Times New Roman" w:eastAsia="Calibri" w:hAnsi="Times New Roman" w:cs="Times New Roman"/>
          <w:sz w:val="24"/>
          <w:szCs w:val="24"/>
        </w:rPr>
        <w:t>-</w:t>
      </w:r>
      <w:r>
        <w:rPr>
          <w:rFonts w:ascii="Times New Roman" w:eastAsia="Calibri" w:hAnsi="Times New Roman" w:cs="Times New Roman"/>
          <w:sz w:val="24"/>
          <w:szCs w:val="24"/>
        </w:rPr>
        <w:t>Şubat</w:t>
      </w:r>
      <w:r w:rsidRPr="006F5717">
        <w:rPr>
          <w:rFonts w:ascii="Times New Roman" w:eastAsia="Calibri" w:hAnsi="Times New Roman" w:cs="Times New Roman"/>
          <w:sz w:val="24"/>
          <w:szCs w:val="24"/>
        </w:rPr>
        <w:t>) ve 201</w:t>
      </w:r>
      <w:r>
        <w:rPr>
          <w:rFonts w:ascii="Times New Roman" w:eastAsia="Calibri" w:hAnsi="Times New Roman" w:cs="Times New Roman"/>
          <w:sz w:val="24"/>
          <w:szCs w:val="24"/>
        </w:rPr>
        <w:t>9</w:t>
      </w:r>
      <w:r w:rsidRPr="006F5717">
        <w:rPr>
          <w:rFonts w:ascii="Times New Roman" w:eastAsia="Calibri" w:hAnsi="Times New Roman" w:cs="Times New Roman"/>
          <w:sz w:val="24"/>
          <w:szCs w:val="24"/>
        </w:rPr>
        <w:t xml:space="preserve"> (</w:t>
      </w:r>
      <w:r w:rsidR="008E1BE4">
        <w:rPr>
          <w:rFonts w:ascii="Times New Roman" w:eastAsia="Calibri" w:hAnsi="Times New Roman" w:cs="Times New Roman"/>
          <w:sz w:val="24"/>
          <w:szCs w:val="24"/>
        </w:rPr>
        <w:t>Ocak</w:t>
      </w:r>
      <w:r w:rsidRPr="006F5717">
        <w:rPr>
          <w:rFonts w:ascii="Times New Roman" w:eastAsia="Calibri" w:hAnsi="Times New Roman" w:cs="Times New Roman"/>
          <w:sz w:val="24"/>
          <w:szCs w:val="24"/>
        </w:rPr>
        <w:t>-</w:t>
      </w:r>
      <w:r>
        <w:rPr>
          <w:rFonts w:ascii="Times New Roman" w:eastAsia="Calibri" w:hAnsi="Times New Roman" w:cs="Times New Roman"/>
          <w:sz w:val="24"/>
          <w:szCs w:val="24"/>
        </w:rPr>
        <w:t>Şubat</w:t>
      </w:r>
      <w:r w:rsidRPr="006F5717">
        <w:rPr>
          <w:rFonts w:ascii="Times New Roman" w:eastAsia="Calibri" w:hAnsi="Times New Roman" w:cs="Times New Roman"/>
          <w:sz w:val="24"/>
          <w:szCs w:val="24"/>
        </w:rPr>
        <w:t>) dönemlerindeki</w:t>
      </w:r>
      <w:r w:rsidRPr="006F5717">
        <w:rPr>
          <w:rFonts w:ascii="Times New Roman" w:eastAsia="Calibri" w:hAnsi="Times New Roman" w:cs="Times New Roman"/>
          <w:b/>
          <w:sz w:val="24"/>
          <w:szCs w:val="24"/>
        </w:rPr>
        <w:t xml:space="preserve"> </w:t>
      </w:r>
      <w:r w:rsidRPr="006F5717">
        <w:rPr>
          <w:rFonts w:ascii="Times New Roman" w:eastAsia="Calibri" w:hAnsi="Times New Roman" w:cs="Times New Roman"/>
          <w:sz w:val="24"/>
          <w:szCs w:val="24"/>
        </w:rPr>
        <w:t xml:space="preserve">İthalat-Üretim-Tüketim Miktarları ile </w:t>
      </w:r>
      <w:r>
        <w:rPr>
          <w:rFonts w:ascii="Times New Roman" w:eastAsia="Calibri" w:hAnsi="Times New Roman" w:cs="Times New Roman"/>
          <w:sz w:val="24"/>
          <w:szCs w:val="24"/>
        </w:rPr>
        <w:t>Şubat</w:t>
      </w:r>
      <w:r w:rsidRPr="006F5717">
        <w:rPr>
          <w:rFonts w:ascii="Times New Roman" w:eastAsia="Calibri" w:hAnsi="Times New Roman" w:cs="Times New Roman"/>
          <w:sz w:val="24"/>
          <w:szCs w:val="24"/>
        </w:rPr>
        <w:t xml:space="preserve"> Ay</w:t>
      </w:r>
      <w:r>
        <w:rPr>
          <w:rFonts w:ascii="Times New Roman" w:eastAsia="Calibri" w:hAnsi="Times New Roman" w:cs="Times New Roman"/>
          <w:sz w:val="24"/>
          <w:szCs w:val="24"/>
        </w:rPr>
        <w:t>ındaki</w:t>
      </w:r>
      <w:r w:rsidRPr="006F5717">
        <w:rPr>
          <w:rFonts w:ascii="Times New Roman" w:eastAsia="Calibri" w:hAnsi="Times New Roman" w:cs="Times New Roman"/>
          <w:sz w:val="24"/>
          <w:szCs w:val="24"/>
        </w:rPr>
        <w:t xml:space="preserve"> miktar</w:t>
      </w:r>
      <w:r>
        <w:rPr>
          <w:rFonts w:ascii="Times New Roman" w:eastAsia="Calibri" w:hAnsi="Times New Roman" w:cs="Times New Roman"/>
          <w:sz w:val="24"/>
          <w:szCs w:val="24"/>
        </w:rPr>
        <w:t>lar</w:t>
      </w:r>
      <w:r w:rsidRPr="006F5717">
        <w:rPr>
          <w:rFonts w:ascii="Times New Roman" w:eastAsia="Calibri" w:hAnsi="Times New Roman" w:cs="Times New Roman"/>
          <w:sz w:val="24"/>
          <w:szCs w:val="24"/>
        </w:rPr>
        <w:t>ın bu değerler içerisindeki paylarının Karşılaştırması (Milyon Sm</w:t>
      </w:r>
      <w:r w:rsidRPr="006F5717">
        <w:rPr>
          <w:rFonts w:ascii="Times New Roman" w:eastAsia="Calibri" w:hAnsi="Times New Roman" w:cs="Times New Roman"/>
          <w:sz w:val="24"/>
          <w:szCs w:val="24"/>
          <w:vertAlign w:val="superscript"/>
        </w:rPr>
        <w:t>3</w:t>
      </w:r>
      <w:r w:rsidRPr="006F5717">
        <w:rPr>
          <w:rFonts w:ascii="Times New Roman" w:eastAsia="Calibri" w:hAnsi="Times New Roman" w:cs="Times New Roman"/>
          <w:sz w:val="24"/>
          <w:szCs w:val="24"/>
        </w:rPr>
        <w:t>)</w:t>
      </w:r>
    </w:p>
    <w:p w:rsidR="001713AA" w:rsidRDefault="001713AA" w:rsidP="009215A4">
      <w:pPr>
        <w:rPr>
          <w:rFonts w:ascii="Times New Roman" w:eastAsia="Calibri" w:hAnsi="Times New Roman" w:cs="Times New Roman"/>
          <w:sz w:val="24"/>
          <w:szCs w:val="24"/>
        </w:rPr>
      </w:pPr>
    </w:p>
    <w:p w:rsidR="001713AA" w:rsidRDefault="001713AA" w:rsidP="009215A4">
      <w:pPr>
        <w:rPr>
          <w:rFonts w:ascii="Times New Roman" w:eastAsia="Calibri" w:hAnsi="Times New Roman" w:cs="Times New Roman"/>
          <w:sz w:val="24"/>
          <w:szCs w:val="24"/>
        </w:rPr>
      </w:pPr>
    </w:p>
    <w:p w:rsidR="00A441A1" w:rsidRDefault="00A441A1" w:rsidP="001F1E0F">
      <w:pPr>
        <w:rPr>
          <w:rFonts w:ascii="Times New Roman" w:eastAsia="Calibri" w:hAnsi="Times New Roman" w:cs="Times New Roman"/>
          <w:sz w:val="24"/>
          <w:szCs w:val="24"/>
        </w:rPr>
      </w:pP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1E1272"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9259869" w:history="1">
        <w:r w:rsidR="001E1272" w:rsidRPr="00D47FBB">
          <w:rPr>
            <w:rStyle w:val="Kpr"/>
            <w:rFonts w:ascii="Times New Roman" w:hAnsi="Times New Roman" w:cs="Times New Roman"/>
            <w:b/>
            <w:noProof/>
          </w:rPr>
          <w:t>1.</w:t>
        </w:r>
        <w:r w:rsidR="001E1272">
          <w:rPr>
            <w:rFonts w:eastAsiaTheme="minorEastAsia"/>
            <w:noProof/>
            <w:lang w:eastAsia="tr-TR"/>
          </w:rPr>
          <w:tab/>
        </w:r>
        <w:r w:rsidR="001E1272" w:rsidRPr="00D47FBB">
          <w:rPr>
            <w:rStyle w:val="Kpr"/>
            <w:rFonts w:ascii="Times New Roman" w:hAnsi="Times New Roman" w:cs="Times New Roman"/>
            <w:b/>
            <w:noProof/>
          </w:rPr>
          <w:t>ÜRETİM</w:t>
        </w:r>
        <w:r w:rsidR="001E1272">
          <w:rPr>
            <w:noProof/>
            <w:webHidden/>
          </w:rPr>
          <w:tab/>
        </w:r>
        <w:r w:rsidR="001E1272">
          <w:rPr>
            <w:noProof/>
            <w:webHidden/>
          </w:rPr>
          <w:fldChar w:fldCharType="begin"/>
        </w:r>
        <w:r w:rsidR="001E1272">
          <w:rPr>
            <w:noProof/>
            <w:webHidden/>
          </w:rPr>
          <w:instrText xml:space="preserve"> PAGEREF _Toc9259869 \h </w:instrText>
        </w:r>
        <w:r w:rsidR="001E1272">
          <w:rPr>
            <w:noProof/>
            <w:webHidden/>
          </w:rPr>
        </w:r>
        <w:r w:rsidR="001E1272">
          <w:rPr>
            <w:noProof/>
            <w:webHidden/>
          </w:rPr>
          <w:fldChar w:fldCharType="separate"/>
        </w:r>
        <w:r w:rsidR="001E1272">
          <w:rPr>
            <w:noProof/>
            <w:webHidden/>
          </w:rPr>
          <w:t>1</w:t>
        </w:r>
        <w:r w:rsidR="001E1272">
          <w:rPr>
            <w:noProof/>
            <w:webHidden/>
          </w:rPr>
          <w:fldChar w:fldCharType="end"/>
        </w:r>
      </w:hyperlink>
    </w:p>
    <w:p w:rsidR="001E1272" w:rsidRDefault="001E1272">
      <w:pPr>
        <w:pStyle w:val="T1"/>
        <w:tabs>
          <w:tab w:val="left" w:pos="440"/>
          <w:tab w:val="right" w:leader="dot" w:pos="9062"/>
        </w:tabs>
        <w:rPr>
          <w:rFonts w:eastAsiaTheme="minorEastAsia"/>
          <w:noProof/>
          <w:lang w:eastAsia="tr-TR"/>
        </w:rPr>
      </w:pPr>
      <w:hyperlink w:anchor="_Toc9259870" w:history="1">
        <w:r w:rsidRPr="00D47FBB">
          <w:rPr>
            <w:rStyle w:val="Kpr"/>
            <w:rFonts w:ascii="Times New Roman" w:hAnsi="Times New Roman" w:cs="Times New Roman"/>
            <w:b/>
            <w:noProof/>
          </w:rPr>
          <w:t>2.</w:t>
        </w:r>
        <w:r>
          <w:rPr>
            <w:rFonts w:eastAsiaTheme="minorEastAsia"/>
            <w:noProof/>
            <w:lang w:eastAsia="tr-TR"/>
          </w:rPr>
          <w:tab/>
        </w:r>
        <w:r w:rsidRPr="00D47FBB">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_Toc9259870 \h </w:instrText>
        </w:r>
        <w:r>
          <w:rPr>
            <w:noProof/>
            <w:webHidden/>
          </w:rPr>
        </w:r>
        <w:r>
          <w:rPr>
            <w:noProof/>
            <w:webHidden/>
          </w:rPr>
          <w:fldChar w:fldCharType="separate"/>
        </w:r>
        <w:r>
          <w:rPr>
            <w:noProof/>
            <w:webHidden/>
          </w:rPr>
          <w:t>4</w:t>
        </w:r>
        <w:r>
          <w:rPr>
            <w:noProof/>
            <w:webHidden/>
          </w:rPr>
          <w:fldChar w:fldCharType="end"/>
        </w:r>
      </w:hyperlink>
    </w:p>
    <w:p w:rsidR="001E1272" w:rsidRDefault="001E1272">
      <w:pPr>
        <w:pStyle w:val="T1"/>
        <w:tabs>
          <w:tab w:val="left" w:pos="440"/>
          <w:tab w:val="right" w:leader="dot" w:pos="9062"/>
        </w:tabs>
        <w:rPr>
          <w:rFonts w:eastAsiaTheme="minorEastAsia"/>
          <w:noProof/>
          <w:lang w:eastAsia="tr-TR"/>
        </w:rPr>
      </w:pPr>
      <w:hyperlink w:anchor="_Toc9259871" w:history="1">
        <w:r w:rsidRPr="00D47FBB">
          <w:rPr>
            <w:rStyle w:val="Kpr"/>
            <w:rFonts w:ascii="Times New Roman" w:hAnsi="Times New Roman" w:cs="Times New Roman"/>
            <w:b/>
            <w:noProof/>
          </w:rPr>
          <w:t>3.</w:t>
        </w:r>
        <w:r>
          <w:rPr>
            <w:rFonts w:eastAsiaTheme="minorEastAsia"/>
            <w:noProof/>
            <w:lang w:eastAsia="tr-TR"/>
          </w:rPr>
          <w:tab/>
        </w:r>
        <w:r w:rsidRPr="00D47FBB">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_Toc9259871 \h </w:instrText>
        </w:r>
        <w:r>
          <w:rPr>
            <w:noProof/>
            <w:webHidden/>
          </w:rPr>
        </w:r>
        <w:r>
          <w:rPr>
            <w:noProof/>
            <w:webHidden/>
          </w:rPr>
          <w:fldChar w:fldCharType="separate"/>
        </w:r>
        <w:r>
          <w:rPr>
            <w:noProof/>
            <w:webHidden/>
          </w:rPr>
          <w:t>8</w:t>
        </w:r>
        <w:r>
          <w:rPr>
            <w:noProof/>
            <w:webHidden/>
          </w:rPr>
          <w:fldChar w:fldCharType="end"/>
        </w:r>
      </w:hyperlink>
    </w:p>
    <w:p w:rsidR="001E1272" w:rsidRDefault="001E1272">
      <w:pPr>
        <w:pStyle w:val="T1"/>
        <w:tabs>
          <w:tab w:val="left" w:pos="440"/>
          <w:tab w:val="right" w:leader="dot" w:pos="9062"/>
        </w:tabs>
        <w:rPr>
          <w:rFonts w:eastAsiaTheme="minorEastAsia"/>
          <w:noProof/>
          <w:lang w:eastAsia="tr-TR"/>
        </w:rPr>
      </w:pPr>
      <w:hyperlink w:anchor="_Toc9259872" w:history="1">
        <w:r w:rsidRPr="00D47FBB">
          <w:rPr>
            <w:rStyle w:val="Kpr"/>
            <w:rFonts w:ascii="Times New Roman" w:hAnsi="Times New Roman" w:cs="Times New Roman"/>
            <w:b/>
            <w:noProof/>
          </w:rPr>
          <w:t>4.</w:t>
        </w:r>
        <w:r>
          <w:rPr>
            <w:rFonts w:eastAsiaTheme="minorEastAsia"/>
            <w:noProof/>
            <w:lang w:eastAsia="tr-TR"/>
          </w:rPr>
          <w:tab/>
        </w:r>
        <w:r w:rsidRPr="00D47FBB">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_Toc9259872 \h </w:instrText>
        </w:r>
        <w:r>
          <w:rPr>
            <w:noProof/>
            <w:webHidden/>
          </w:rPr>
        </w:r>
        <w:r>
          <w:rPr>
            <w:noProof/>
            <w:webHidden/>
          </w:rPr>
          <w:fldChar w:fldCharType="separate"/>
        </w:r>
        <w:r>
          <w:rPr>
            <w:noProof/>
            <w:webHidden/>
          </w:rPr>
          <w:t>9</w:t>
        </w:r>
        <w:r>
          <w:rPr>
            <w:noProof/>
            <w:webHidden/>
          </w:rPr>
          <w:fldChar w:fldCharType="end"/>
        </w:r>
      </w:hyperlink>
    </w:p>
    <w:p w:rsidR="001E1272" w:rsidRDefault="001E1272">
      <w:pPr>
        <w:pStyle w:val="T1"/>
        <w:tabs>
          <w:tab w:val="left" w:pos="440"/>
          <w:tab w:val="right" w:leader="dot" w:pos="9062"/>
        </w:tabs>
        <w:rPr>
          <w:rFonts w:eastAsiaTheme="minorEastAsia"/>
          <w:noProof/>
          <w:lang w:eastAsia="tr-TR"/>
        </w:rPr>
      </w:pPr>
      <w:hyperlink w:anchor="_Toc9259873" w:history="1">
        <w:r w:rsidRPr="00D47FBB">
          <w:rPr>
            <w:rStyle w:val="Kpr"/>
            <w:rFonts w:ascii="Times New Roman" w:hAnsi="Times New Roman" w:cs="Times New Roman"/>
            <w:b/>
            <w:noProof/>
          </w:rPr>
          <w:t>5.</w:t>
        </w:r>
        <w:r>
          <w:rPr>
            <w:rFonts w:eastAsiaTheme="minorEastAsia"/>
            <w:noProof/>
            <w:lang w:eastAsia="tr-TR"/>
          </w:rPr>
          <w:tab/>
        </w:r>
        <w:r w:rsidRPr="00D47FBB">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_Toc9259873 \h </w:instrText>
        </w:r>
        <w:r>
          <w:rPr>
            <w:noProof/>
            <w:webHidden/>
          </w:rPr>
        </w:r>
        <w:r>
          <w:rPr>
            <w:noProof/>
            <w:webHidden/>
          </w:rPr>
          <w:fldChar w:fldCharType="separate"/>
        </w:r>
        <w:r>
          <w:rPr>
            <w:noProof/>
            <w:webHidden/>
          </w:rPr>
          <w:t>10</w:t>
        </w:r>
        <w:r>
          <w:rPr>
            <w:noProof/>
            <w:webHidden/>
          </w:rPr>
          <w:fldChar w:fldCharType="end"/>
        </w:r>
      </w:hyperlink>
    </w:p>
    <w:p w:rsidR="001E1272" w:rsidRDefault="001E1272">
      <w:pPr>
        <w:pStyle w:val="T1"/>
        <w:tabs>
          <w:tab w:val="left" w:pos="440"/>
          <w:tab w:val="right" w:leader="dot" w:pos="9062"/>
        </w:tabs>
        <w:rPr>
          <w:rFonts w:eastAsiaTheme="minorEastAsia"/>
          <w:noProof/>
          <w:lang w:eastAsia="tr-TR"/>
        </w:rPr>
      </w:pPr>
      <w:hyperlink w:anchor="_Toc9259874" w:history="1">
        <w:r w:rsidRPr="00D47FBB">
          <w:rPr>
            <w:rStyle w:val="Kpr"/>
            <w:rFonts w:ascii="Times New Roman" w:eastAsiaTheme="majorEastAsia" w:hAnsi="Times New Roman" w:cs="Times New Roman"/>
            <w:b/>
            <w:noProof/>
          </w:rPr>
          <w:t>6.</w:t>
        </w:r>
        <w:r>
          <w:rPr>
            <w:rFonts w:eastAsiaTheme="minorEastAsia"/>
            <w:noProof/>
            <w:lang w:eastAsia="tr-TR"/>
          </w:rPr>
          <w:tab/>
        </w:r>
        <w:r w:rsidRPr="00D47FBB">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_Toc9259874 \h </w:instrText>
        </w:r>
        <w:r>
          <w:rPr>
            <w:noProof/>
            <w:webHidden/>
          </w:rPr>
        </w:r>
        <w:r>
          <w:rPr>
            <w:noProof/>
            <w:webHidden/>
          </w:rPr>
          <w:fldChar w:fldCharType="separate"/>
        </w:r>
        <w:r>
          <w:rPr>
            <w:noProof/>
            <w:webHidden/>
          </w:rPr>
          <w:t>26</w:t>
        </w:r>
        <w:r>
          <w:rPr>
            <w:noProof/>
            <w:webHidden/>
          </w:rPr>
          <w:fldChar w:fldCharType="end"/>
        </w:r>
      </w:hyperlink>
    </w:p>
    <w:p w:rsidR="001E1272" w:rsidRDefault="001E1272">
      <w:pPr>
        <w:pStyle w:val="T1"/>
        <w:tabs>
          <w:tab w:val="left" w:pos="440"/>
          <w:tab w:val="right" w:leader="dot" w:pos="9062"/>
        </w:tabs>
        <w:rPr>
          <w:rFonts w:eastAsiaTheme="minorEastAsia"/>
          <w:noProof/>
          <w:lang w:eastAsia="tr-TR"/>
        </w:rPr>
      </w:pPr>
      <w:hyperlink w:anchor="_Toc9259875" w:history="1">
        <w:r w:rsidRPr="00D47FBB">
          <w:rPr>
            <w:rStyle w:val="Kpr"/>
            <w:rFonts w:ascii="Times New Roman" w:eastAsiaTheme="majorEastAsia" w:hAnsi="Times New Roman" w:cs="Times New Roman"/>
            <w:b/>
            <w:noProof/>
          </w:rPr>
          <w:t>7.</w:t>
        </w:r>
        <w:r>
          <w:rPr>
            <w:rFonts w:eastAsiaTheme="minorEastAsia"/>
            <w:noProof/>
            <w:lang w:eastAsia="tr-TR"/>
          </w:rPr>
          <w:tab/>
        </w:r>
        <w:r w:rsidRPr="00D47FBB">
          <w:rPr>
            <w:rStyle w:val="Kpr"/>
            <w:rFonts w:ascii="Times New Roman" w:eastAsiaTheme="majorEastAsia" w:hAnsi="Times New Roman" w:cs="Times New Roman"/>
            <w:b/>
            <w:noProof/>
          </w:rPr>
          <w:t>İLETİM</w:t>
        </w:r>
        <w:r>
          <w:rPr>
            <w:noProof/>
            <w:webHidden/>
          </w:rPr>
          <w:tab/>
        </w:r>
        <w:r>
          <w:rPr>
            <w:noProof/>
            <w:webHidden/>
          </w:rPr>
          <w:fldChar w:fldCharType="begin"/>
        </w:r>
        <w:r>
          <w:rPr>
            <w:noProof/>
            <w:webHidden/>
          </w:rPr>
          <w:instrText xml:space="preserve"> PAGEREF _Toc9259875 \h </w:instrText>
        </w:r>
        <w:r>
          <w:rPr>
            <w:noProof/>
            <w:webHidden/>
          </w:rPr>
        </w:r>
        <w:r>
          <w:rPr>
            <w:noProof/>
            <w:webHidden/>
          </w:rPr>
          <w:fldChar w:fldCharType="separate"/>
        </w:r>
        <w:r>
          <w:rPr>
            <w:noProof/>
            <w:webHidden/>
          </w:rPr>
          <w:t>28</w:t>
        </w:r>
        <w:r>
          <w:rPr>
            <w:noProof/>
            <w:webHidden/>
          </w:rPr>
          <w:fldChar w:fldCharType="end"/>
        </w:r>
      </w:hyperlink>
    </w:p>
    <w:p w:rsidR="001E1272" w:rsidRDefault="001E1272">
      <w:pPr>
        <w:pStyle w:val="T1"/>
        <w:tabs>
          <w:tab w:val="left" w:pos="440"/>
          <w:tab w:val="right" w:leader="dot" w:pos="9062"/>
        </w:tabs>
        <w:rPr>
          <w:rFonts w:eastAsiaTheme="minorEastAsia"/>
          <w:noProof/>
          <w:lang w:eastAsia="tr-TR"/>
        </w:rPr>
      </w:pPr>
      <w:hyperlink w:anchor="_Toc9259876" w:history="1">
        <w:r w:rsidRPr="00D47FBB">
          <w:rPr>
            <w:rStyle w:val="Kpr"/>
            <w:rFonts w:ascii="Times New Roman" w:eastAsiaTheme="majorEastAsia" w:hAnsi="Times New Roman" w:cs="Times New Roman"/>
            <w:b/>
            <w:noProof/>
          </w:rPr>
          <w:t>8.</w:t>
        </w:r>
        <w:r>
          <w:rPr>
            <w:rFonts w:eastAsiaTheme="minorEastAsia"/>
            <w:noProof/>
            <w:lang w:eastAsia="tr-TR"/>
          </w:rPr>
          <w:tab/>
        </w:r>
        <w:r w:rsidRPr="00D47FBB">
          <w:rPr>
            <w:rStyle w:val="Kpr"/>
            <w:rFonts w:ascii="Times New Roman" w:eastAsiaTheme="majorEastAsia" w:hAnsi="Times New Roman" w:cs="Times New Roman"/>
            <w:b/>
            <w:noProof/>
          </w:rPr>
          <w:t>2019 YILI ŞUBAT AYI DOĞAL GAZ SATIŞLARININ İLLER BAZINDA ŞİRKETLERE VE SEKTÖRLERE GÖRE AYRINTILI DAĞILIMI (Sm</w:t>
        </w:r>
        <w:r w:rsidRPr="00D47FBB">
          <w:rPr>
            <w:rStyle w:val="Kpr"/>
            <w:rFonts w:ascii="Times New Roman" w:eastAsiaTheme="majorEastAsia" w:hAnsi="Times New Roman" w:cs="Times New Roman"/>
            <w:b/>
            <w:noProof/>
            <w:vertAlign w:val="superscript"/>
          </w:rPr>
          <w:t>3</w:t>
        </w:r>
        <w:r w:rsidRPr="00D47FBB">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_Toc9259876 \h </w:instrText>
        </w:r>
        <w:r>
          <w:rPr>
            <w:noProof/>
            <w:webHidden/>
          </w:rPr>
        </w:r>
        <w:r>
          <w:rPr>
            <w:noProof/>
            <w:webHidden/>
          </w:rPr>
          <w:fldChar w:fldCharType="separate"/>
        </w:r>
        <w:r>
          <w:rPr>
            <w:noProof/>
            <w:webHidden/>
          </w:rPr>
          <w:t>30</w:t>
        </w:r>
        <w:r>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1E1272"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9259758" w:history="1">
        <w:r w:rsidR="001E1272" w:rsidRPr="007C53C3">
          <w:rPr>
            <w:rStyle w:val="Kpr"/>
            <w:rFonts w:ascii="Times New Roman" w:hAnsi="Times New Roman"/>
            <w:noProof/>
          </w:rPr>
          <w:t>Tablo 1.1 Şubat 2018 ve Şubat 2019 Dönemlerinde İllere Göre Üretilen Doğal Gaz Miktarlarının Karşılaştırılması (Milyon Sm</w:t>
        </w:r>
        <w:r w:rsidR="001E1272" w:rsidRPr="007C53C3">
          <w:rPr>
            <w:rStyle w:val="Kpr"/>
            <w:rFonts w:ascii="Times New Roman" w:hAnsi="Times New Roman"/>
            <w:noProof/>
            <w:vertAlign w:val="superscript"/>
          </w:rPr>
          <w:t>3</w:t>
        </w:r>
        <w:r w:rsidR="001E1272" w:rsidRPr="007C53C3">
          <w:rPr>
            <w:rStyle w:val="Kpr"/>
            <w:rFonts w:ascii="Times New Roman" w:hAnsi="Times New Roman"/>
            <w:noProof/>
          </w:rPr>
          <w:t>)</w:t>
        </w:r>
        <w:r w:rsidR="001E1272">
          <w:rPr>
            <w:noProof/>
            <w:webHidden/>
          </w:rPr>
          <w:tab/>
        </w:r>
        <w:r w:rsidR="001E1272">
          <w:rPr>
            <w:noProof/>
            <w:webHidden/>
          </w:rPr>
          <w:fldChar w:fldCharType="begin"/>
        </w:r>
        <w:r w:rsidR="001E1272">
          <w:rPr>
            <w:noProof/>
            <w:webHidden/>
          </w:rPr>
          <w:instrText xml:space="preserve"> PAGEREF _Toc9259758 \h </w:instrText>
        </w:r>
        <w:r w:rsidR="001E1272">
          <w:rPr>
            <w:noProof/>
            <w:webHidden/>
          </w:rPr>
        </w:r>
        <w:r w:rsidR="001E1272">
          <w:rPr>
            <w:noProof/>
            <w:webHidden/>
          </w:rPr>
          <w:fldChar w:fldCharType="separate"/>
        </w:r>
        <w:r w:rsidR="001E1272">
          <w:rPr>
            <w:noProof/>
            <w:webHidden/>
          </w:rPr>
          <w:t>1</w:t>
        </w:r>
        <w:r w:rsidR="001E1272">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60" w:history="1">
        <w:r w:rsidRPr="007C53C3">
          <w:rPr>
            <w:rStyle w:val="Kpr"/>
            <w:rFonts w:ascii="Times New Roman" w:hAnsi="Times New Roman"/>
            <w:noProof/>
          </w:rPr>
          <w:t>Tablo 1.2 Şubat 2018 ve Şubat 2019 Dönemlerinde Toptan Satış Lisansı Sahibi Üretim Şirketlerinin Doğal Gaz Üretim Miktarlarının Karşılaştırılması (Milyon Sm</w:t>
        </w:r>
        <w:r w:rsidRPr="007C53C3">
          <w:rPr>
            <w:rStyle w:val="Kpr"/>
            <w:rFonts w:ascii="Times New Roman" w:hAnsi="Times New Roman"/>
            <w:noProof/>
            <w:vertAlign w:val="superscript"/>
          </w:rPr>
          <w:t>3</w:t>
        </w:r>
        <w:r w:rsidRPr="007C53C3">
          <w:rPr>
            <w:rStyle w:val="Kpr"/>
            <w:rFonts w:ascii="Times New Roman" w:hAnsi="Times New Roman"/>
            <w:noProof/>
          </w:rPr>
          <w:t>)</w:t>
        </w:r>
        <w:r>
          <w:rPr>
            <w:noProof/>
            <w:webHidden/>
          </w:rPr>
          <w:tab/>
        </w:r>
        <w:r>
          <w:rPr>
            <w:noProof/>
            <w:webHidden/>
          </w:rPr>
          <w:fldChar w:fldCharType="begin"/>
        </w:r>
        <w:r>
          <w:rPr>
            <w:noProof/>
            <w:webHidden/>
          </w:rPr>
          <w:instrText xml:space="preserve"> PAGEREF _Toc9259760 \h </w:instrText>
        </w:r>
        <w:r>
          <w:rPr>
            <w:noProof/>
            <w:webHidden/>
          </w:rPr>
        </w:r>
        <w:r>
          <w:rPr>
            <w:noProof/>
            <w:webHidden/>
          </w:rPr>
          <w:fldChar w:fldCharType="separate"/>
        </w:r>
        <w:r>
          <w:rPr>
            <w:noProof/>
            <w:webHidden/>
          </w:rPr>
          <w:t>2</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62" w:history="1">
        <w:r w:rsidRPr="007C53C3">
          <w:rPr>
            <w:rStyle w:val="Kpr"/>
            <w:rFonts w:ascii="Times New Roman" w:hAnsi="Times New Roman"/>
            <w:noProof/>
          </w:rPr>
          <w:t>Tablo 2.1 İthalat Lisansı Sahibi Şirketlerin Şubat 2018 ve Şubat 2019 Dönemlerindeki Doğal Gaz İthalat Miktarlarının Karşılaştırılması (Milyon Sm</w:t>
        </w:r>
        <w:r w:rsidRPr="007C53C3">
          <w:rPr>
            <w:rStyle w:val="Kpr"/>
            <w:rFonts w:ascii="Times New Roman" w:hAnsi="Times New Roman"/>
            <w:noProof/>
            <w:vertAlign w:val="superscript"/>
          </w:rPr>
          <w:t>3</w:t>
        </w:r>
        <w:r w:rsidRPr="007C53C3">
          <w:rPr>
            <w:rStyle w:val="Kpr"/>
            <w:rFonts w:ascii="Times New Roman" w:hAnsi="Times New Roman"/>
            <w:noProof/>
          </w:rPr>
          <w:t>)</w:t>
        </w:r>
        <w:r>
          <w:rPr>
            <w:noProof/>
            <w:webHidden/>
          </w:rPr>
          <w:tab/>
        </w:r>
        <w:r>
          <w:rPr>
            <w:noProof/>
            <w:webHidden/>
          </w:rPr>
          <w:fldChar w:fldCharType="begin"/>
        </w:r>
        <w:r>
          <w:rPr>
            <w:noProof/>
            <w:webHidden/>
          </w:rPr>
          <w:instrText xml:space="preserve"> PAGEREF _Toc9259762 \h </w:instrText>
        </w:r>
        <w:r>
          <w:rPr>
            <w:noProof/>
            <w:webHidden/>
          </w:rPr>
        </w:r>
        <w:r>
          <w:rPr>
            <w:noProof/>
            <w:webHidden/>
          </w:rPr>
          <w:fldChar w:fldCharType="separate"/>
        </w:r>
        <w:r>
          <w:rPr>
            <w:noProof/>
            <w:webHidden/>
          </w:rPr>
          <w:t>4</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64" w:history="1">
        <w:r w:rsidRPr="007C53C3">
          <w:rPr>
            <w:rStyle w:val="Kpr"/>
            <w:rFonts w:ascii="Times New Roman" w:hAnsi="Times New Roman"/>
            <w:noProof/>
          </w:rPr>
          <w:t>Tablo 2.2 Şubat 2018 ve Şubat 2019 Dönemlerindeki Doğal Gaz İthalat Miktarlarının Gazın Türüne Göre Karşılaştırılması (Milyon Sm</w:t>
        </w:r>
        <w:r w:rsidRPr="007C53C3">
          <w:rPr>
            <w:rStyle w:val="Kpr"/>
            <w:rFonts w:ascii="Times New Roman" w:hAnsi="Times New Roman"/>
            <w:noProof/>
            <w:vertAlign w:val="superscript"/>
          </w:rPr>
          <w:t>3</w:t>
        </w:r>
        <w:r w:rsidRPr="007C53C3">
          <w:rPr>
            <w:rStyle w:val="Kpr"/>
            <w:rFonts w:ascii="Times New Roman" w:hAnsi="Times New Roman"/>
            <w:noProof/>
          </w:rPr>
          <w:t>)</w:t>
        </w:r>
        <w:r>
          <w:rPr>
            <w:noProof/>
            <w:webHidden/>
          </w:rPr>
          <w:tab/>
        </w:r>
        <w:r>
          <w:rPr>
            <w:noProof/>
            <w:webHidden/>
          </w:rPr>
          <w:fldChar w:fldCharType="begin"/>
        </w:r>
        <w:r>
          <w:rPr>
            <w:noProof/>
            <w:webHidden/>
          </w:rPr>
          <w:instrText xml:space="preserve"> PAGEREF _Toc9259764 \h </w:instrText>
        </w:r>
        <w:r>
          <w:rPr>
            <w:noProof/>
            <w:webHidden/>
          </w:rPr>
        </w:r>
        <w:r>
          <w:rPr>
            <w:noProof/>
            <w:webHidden/>
          </w:rPr>
          <w:fldChar w:fldCharType="separate"/>
        </w:r>
        <w:r>
          <w:rPr>
            <w:noProof/>
            <w:webHidden/>
          </w:rPr>
          <w:t>5</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66" w:history="1">
        <w:r w:rsidRPr="007C53C3">
          <w:rPr>
            <w:rStyle w:val="Kpr"/>
            <w:rFonts w:ascii="Times New Roman" w:hAnsi="Times New Roman"/>
            <w:noProof/>
          </w:rPr>
          <w:t>Tablo 2.3 Şubat 2018 ve Şubat 2019 Dönemlerindeki Doğal Gaz İthalat Miktarlarının Doğal Gazın İthal Edildiği Ülkelere Göre Karşılaştırılması (Milyon Sm</w:t>
        </w:r>
        <w:r w:rsidRPr="007C53C3">
          <w:rPr>
            <w:rStyle w:val="Kpr"/>
            <w:rFonts w:ascii="Times New Roman" w:hAnsi="Times New Roman"/>
            <w:noProof/>
            <w:vertAlign w:val="superscript"/>
          </w:rPr>
          <w:t>3</w:t>
        </w:r>
        <w:r w:rsidRPr="007C53C3">
          <w:rPr>
            <w:rStyle w:val="Kpr"/>
            <w:rFonts w:ascii="Times New Roman" w:hAnsi="Times New Roman"/>
            <w:noProof/>
          </w:rPr>
          <w:t>)</w:t>
        </w:r>
        <w:r>
          <w:rPr>
            <w:noProof/>
            <w:webHidden/>
          </w:rPr>
          <w:tab/>
        </w:r>
        <w:r>
          <w:rPr>
            <w:noProof/>
            <w:webHidden/>
          </w:rPr>
          <w:fldChar w:fldCharType="begin"/>
        </w:r>
        <w:r>
          <w:rPr>
            <w:noProof/>
            <w:webHidden/>
          </w:rPr>
          <w:instrText xml:space="preserve"> PAGEREF _Toc9259766 \h </w:instrText>
        </w:r>
        <w:r>
          <w:rPr>
            <w:noProof/>
            <w:webHidden/>
          </w:rPr>
        </w:r>
        <w:r>
          <w:rPr>
            <w:noProof/>
            <w:webHidden/>
          </w:rPr>
          <w:fldChar w:fldCharType="separate"/>
        </w:r>
        <w:r>
          <w:rPr>
            <w:noProof/>
            <w:webHidden/>
          </w:rPr>
          <w:t>6</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68" w:history="1">
        <w:r w:rsidRPr="007C53C3">
          <w:rPr>
            <w:rStyle w:val="Kpr"/>
            <w:rFonts w:ascii="Times New Roman" w:hAnsi="Times New Roman"/>
            <w:noProof/>
          </w:rPr>
          <w:t>Tablo 2.4 Şubat 2018 ve Şubat 2019 Doğal Gaz İthalat Miktarlarının Doğal Gazın İthal Edildiği Ülkelere ve Gazın Türüne Göre Dağılımı (Milyon Sm</w:t>
        </w:r>
        <w:r w:rsidRPr="007C53C3">
          <w:rPr>
            <w:rStyle w:val="Kpr"/>
            <w:rFonts w:ascii="Times New Roman" w:hAnsi="Times New Roman"/>
            <w:noProof/>
            <w:vertAlign w:val="superscript"/>
          </w:rPr>
          <w:t>3</w:t>
        </w:r>
        <w:r w:rsidRPr="007C53C3">
          <w:rPr>
            <w:rStyle w:val="Kpr"/>
            <w:rFonts w:ascii="Times New Roman" w:hAnsi="Times New Roman"/>
            <w:noProof/>
          </w:rPr>
          <w:t>)</w:t>
        </w:r>
        <w:r>
          <w:rPr>
            <w:noProof/>
            <w:webHidden/>
          </w:rPr>
          <w:tab/>
        </w:r>
        <w:r>
          <w:rPr>
            <w:noProof/>
            <w:webHidden/>
          </w:rPr>
          <w:fldChar w:fldCharType="begin"/>
        </w:r>
        <w:r>
          <w:rPr>
            <w:noProof/>
            <w:webHidden/>
          </w:rPr>
          <w:instrText xml:space="preserve"> PAGEREF _Toc9259768 \h </w:instrText>
        </w:r>
        <w:r>
          <w:rPr>
            <w:noProof/>
            <w:webHidden/>
          </w:rPr>
        </w:r>
        <w:r>
          <w:rPr>
            <w:noProof/>
            <w:webHidden/>
          </w:rPr>
          <w:fldChar w:fldCharType="separate"/>
        </w:r>
        <w:r>
          <w:rPr>
            <w:noProof/>
            <w:webHidden/>
          </w:rPr>
          <w:t>7</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70" w:history="1">
        <w:r w:rsidRPr="007C53C3">
          <w:rPr>
            <w:rStyle w:val="Kpr"/>
            <w:rFonts w:ascii="Times New Roman" w:hAnsi="Times New Roman"/>
            <w:noProof/>
          </w:rPr>
          <w:t>Tablo 3.1 Şubat 2018 ve Şubat 2019 Dönemlerindeki Depolama Stok Miktarlarının Depolama Türüne Göre Karşılaştırılması (Milyon Sm</w:t>
        </w:r>
        <w:r w:rsidRPr="007C53C3">
          <w:rPr>
            <w:rStyle w:val="Kpr"/>
            <w:rFonts w:ascii="Times New Roman" w:hAnsi="Times New Roman"/>
            <w:noProof/>
            <w:vertAlign w:val="superscript"/>
          </w:rPr>
          <w:t>3</w:t>
        </w:r>
        <w:r w:rsidRPr="007C53C3">
          <w:rPr>
            <w:rStyle w:val="Kpr"/>
            <w:rFonts w:ascii="Times New Roman" w:hAnsi="Times New Roman"/>
            <w:noProof/>
          </w:rPr>
          <w:t>)</w:t>
        </w:r>
        <w:r>
          <w:rPr>
            <w:noProof/>
            <w:webHidden/>
          </w:rPr>
          <w:tab/>
        </w:r>
        <w:r>
          <w:rPr>
            <w:noProof/>
            <w:webHidden/>
          </w:rPr>
          <w:fldChar w:fldCharType="begin"/>
        </w:r>
        <w:r>
          <w:rPr>
            <w:noProof/>
            <w:webHidden/>
          </w:rPr>
          <w:instrText xml:space="preserve"> PAGEREF _Toc9259770 \h </w:instrText>
        </w:r>
        <w:r>
          <w:rPr>
            <w:noProof/>
            <w:webHidden/>
          </w:rPr>
        </w:r>
        <w:r>
          <w:rPr>
            <w:noProof/>
            <w:webHidden/>
          </w:rPr>
          <w:fldChar w:fldCharType="separate"/>
        </w:r>
        <w:r>
          <w:rPr>
            <w:noProof/>
            <w:webHidden/>
          </w:rPr>
          <w:t>8</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72" w:history="1">
        <w:r w:rsidRPr="007C53C3">
          <w:rPr>
            <w:rStyle w:val="Kpr"/>
            <w:rFonts w:ascii="Times New Roman" w:hAnsi="Times New Roman"/>
            <w:noProof/>
          </w:rPr>
          <w:t>Tablo 4.1 Şubat 2018 ve Şubat 2019 Dönemlerindeki Doğal Gaz İhracat Miktarlarının İhraç Edilen Ülkeye Göre Karşılaştırılması (Milyon Sm</w:t>
        </w:r>
        <w:r w:rsidRPr="007C53C3">
          <w:rPr>
            <w:rStyle w:val="Kpr"/>
            <w:rFonts w:ascii="Times New Roman" w:hAnsi="Times New Roman"/>
            <w:noProof/>
            <w:vertAlign w:val="superscript"/>
          </w:rPr>
          <w:t>3</w:t>
        </w:r>
        <w:r w:rsidRPr="007C53C3">
          <w:rPr>
            <w:rStyle w:val="Kpr"/>
            <w:rFonts w:ascii="Times New Roman" w:hAnsi="Times New Roman"/>
            <w:noProof/>
          </w:rPr>
          <w:t>)</w:t>
        </w:r>
        <w:r>
          <w:rPr>
            <w:noProof/>
            <w:webHidden/>
          </w:rPr>
          <w:tab/>
        </w:r>
        <w:r>
          <w:rPr>
            <w:noProof/>
            <w:webHidden/>
          </w:rPr>
          <w:fldChar w:fldCharType="begin"/>
        </w:r>
        <w:r>
          <w:rPr>
            <w:noProof/>
            <w:webHidden/>
          </w:rPr>
          <w:instrText xml:space="preserve"> PAGEREF _Toc9259772 \h </w:instrText>
        </w:r>
        <w:r>
          <w:rPr>
            <w:noProof/>
            <w:webHidden/>
          </w:rPr>
        </w:r>
        <w:r>
          <w:rPr>
            <w:noProof/>
            <w:webHidden/>
          </w:rPr>
          <w:fldChar w:fldCharType="separate"/>
        </w:r>
        <w:r>
          <w:rPr>
            <w:noProof/>
            <w:webHidden/>
          </w:rPr>
          <w:t>9</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74" w:history="1">
        <w:r w:rsidRPr="007C53C3">
          <w:rPr>
            <w:rStyle w:val="Kpr"/>
            <w:rFonts w:ascii="Times New Roman" w:hAnsi="Times New Roman"/>
            <w:noProof/>
          </w:rPr>
          <w:t>Tablo 5.1 Şubat 2018 ve Şubat 2019 Dönemlerindeki Doğal Gaz Tüketiminin Sektörlere Dağılımının Karşılaştırılması (Milyon Sm</w:t>
        </w:r>
        <w:r w:rsidRPr="007C53C3">
          <w:rPr>
            <w:rStyle w:val="Kpr"/>
            <w:rFonts w:ascii="Times New Roman" w:hAnsi="Times New Roman"/>
            <w:noProof/>
            <w:vertAlign w:val="superscript"/>
          </w:rPr>
          <w:t>3</w:t>
        </w:r>
        <w:r w:rsidRPr="007C53C3">
          <w:rPr>
            <w:rStyle w:val="Kpr"/>
            <w:rFonts w:ascii="Times New Roman" w:hAnsi="Times New Roman"/>
            <w:noProof/>
          </w:rPr>
          <w:t>)</w:t>
        </w:r>
        <w:r>
          <w:rPr>
            <w:noProof/>
            <w:webHidden/>
          </w:rPr>
          <w:tab/>
        </w:r>
        <w:r>
          <w:rPr>
            <w:noProof/>
            <w:webHidden/>
          </w:rPr>
          <w:fldChar w:fldCharType="begin"/>
        </w:r>
        <w:r>
          <w:rPr>
            <w:noProof/>
            <w:webHidden/>
          </w:rPr>
          <w:instrText xml:space="preserve"> PAGEREF _Toc9259774 \h </w:instrText>
        </w:r>
        <w:r>
          <w:rPr>
            <w:noProof/>
            <w:webHidden/>
          </w:rPr>
        </w:r>
        <w:r>
          <w:rPr>
            <w:noProof/>
            <w:webHidden/>
          </w:rPr>
          <w:fldChar w:fldCharType="separate"/>
        </w:r>
        <w:r>
          <w:rPr>
            <w:noProof/>
            <w:webHidden/>
          </w:rPr>
          <w:t>10</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75" w:history="1">
        <w:r w:rsidRPr="007C53C3">
          <w:rPr>
            <w:rStyle w:val="Kpr"/>
            <w:rFonts w:ascii="Times New Roman" w:hAnsi="Times New Roman"/>
            <w:noProof/>
          </w:rPr>
          <w:t>Tablo 5.2 Şubat 2019 Doğal Gaz Tüketiminin İllere ve Gazın Türüne Göre Dağılımı (Milyon Sm</w:t>
        </w:r>
        <w:r w:rsidRPr="007C53C3">
          <w:rPr>
            <w:rStyle w:val="Kpr"/>
            <w:rFonts w:ascii="Times New Roman" w:hAnsi="Times New Roman"/>
            <w:noProof/>
            <w:vertAlign w:val="superscript"/>
          </w:rPr>
          <w:t>3</w:t>
        </w:r>
        <w:r w:rsidRPr="007C53C3">
          <w:rPr>
            <w:rStyle w:val="Kpr"/>
            <w:rFonts w:ascii="Times New Roman" w:hAnsi="Times New Roman"/>
            <w:noProof/>
          </w:rPr>
          <w:t>)</w:t>
        </w:r>
        <w:r>
          <w:rPr>
            <w:noProof/>
            <w:webHidden/>
          </w:rPr>
          <w:tab/>
        </w:r>
        <w:r>
          <w:rPr>
            <w:noProof/>
            <w:webHidden/>
          </w:rPr>
          <w:fldChar w:fldCharType="begin"/>
        </w:r>
        <w:r>
          <w:rPr>
            <w:noProof/>
            <w:webHidden/>
          </w:rPr>
          <w:instrText xml:space="preserve"> PAGEREF _Toc9259775 \h </w:instrText>
        </w:r>
        <w:r>
          <w:rPr>
            <w:noProof/>
            <w:webHidden/>
          </w:rPr>
        </w:r>
        <w:r>
          <w:rPr>
            <w:noProof/>
            <w:webHidden/>
          </w:rPr>
          <w:fldChar w:fldCharType="separate"/>
        </w:r>
        <w:r>
          <w:rPr>
            <w:noProof/>
            <w:webHidden/>
          </w:rPr>
          <w:t>12</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76" w:history="1">
        <w:r w:rsidRPr="007C53C3">
          <w:rPr>
            <w:rStyle w:val="Kpr"/>
            <w:rFonts w:ascii="Times New Roman" w:hAnsi="Times New Roman"/>
            <w:noProof/>
          </w:rPr>
          <w:t>Tablo 5.3 Şubat 2019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_Toc9259776 \h </w:instrText>
        </w:r>
        <w:r>
          <w:rPr>
            <w:noProof/>
            <w:webHidden/>
          </w:rPr>
        </w:r>
        <w:r>
          <w:rPr>
            <w:noProof/>
            <w:webHidden/>
          </w:rPr>
          <w:fldChar w:fldCharType="separate"/>
        </w:r>
        <w:r>
          <w:rPr>
            <w:noProof/>
            <w:webHidden/>
          </w:rPr>
          <w:t>14</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77" w:history="1">
        <w:r w:rsidRPr="007C53C3">
          <w:rPr>
            <w:rStyle w:val="Kpr"/>
            <w:rFonts w:ascii="Times New Roman" w:hAnsi="Times New Roman"/>
            <w:noProof/>
          </w:rPr>
          <w:t>Tablo 5.4 Şubat 2019 Döneminde Doğal Gaz Dağıtım Şirketlerince Nihai Tüketiciye Satılan Doğal Gaz Miktarları (Milyon Sm</w:t>
        </w:r>
        <w:r w:rsidRPr="007C53C3">
          <w:rPr>
            <w:rStyle w:val="Kpr"/>
            <w:rFonts w:ascii="Times New Roman" w:hAnsi="Times New Roman"/>
            <w:noProof/>
            <w:vertAlign w:val="superscript"/>
          </w:rPr>
          <w:t>3</w:t>
        </w:r>
        <w:r w:rsidRPr="007C53C3">
          <w:rPr>
            <w:rStyle w:val="Kpr"/>
            <w:rFonts w:ascii="Times New Roman" w:hAnsi="Times New Roman"/>
            <w:noProof/>
          </w:rPr>
          <w:t>)</w:t>
        </w:r>
        <w:r>
          <w:rPr>
            <w:noProof/>
            <w:webHidden/>
          </w:rPr>
          <w:tab/>
        </w:r>
        <w:r>
          <w:rPr>
            <w:noProof/>
            <w:webHidden/>
          </w:rPr>
          <w:fldChar w:fldCharType="begin"/>
        </w:r>
        <w:r>
          <w:rPr>
            <w:noProof/>
            <w:webHidden/>
          </w:rPr>
          <w:instrText xml:space="preserve"> PAGEREF _Toc9259777 \h </w:instrText>
        </w:r>
        <w:r>
          <w:rPr>
            <w:noProof/>
            <w:webHidden/>
          </w:rPr>
        </w:r>
        <w:r>
          <w:rPr>
            <w:noProof/>
            <w:webHidden/>
          </w:rPr>
          <w:fldChar w:fldCharType="separate"/>
        </w:r>
        <w:r>
          <w:rPr>
            <w:noProof/>
            <w:webHidden/>
          </w:rPr>
          <w:t>20</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78" w:history="1">
        <w:r w:rsidRPr="007C53C3">
          <w:rPr>
            <w:rStyle w:val="Kpr"/>
            <w:rFonts w:ascii="Times New Roman" w:hAnsi="Times New Roman"/>
            <w:noProof/>
          </w:rPr>
          <w:t>Tablo 5.5 Şubat 2019 Döneminde İthalat Lisansı Sahiplerinin Nihai Tüketiciye Yaptığı Doğal Gaz Satışları (Milyon Sm</w:t>
        </w:r>
        <w:r w:rsidRPr="007C53C3">
          <w:rPr>
            <w:rStyle w:val="Kpr"/>
            <w:rFonts w:ascii="Times New Roman" w:hAnsi="Times New Roman"/>
            <w:noProof/>
            <w:vertAlign w:val="superscript"/>
          </w:rPr>
          <w:t>3</w:t>
        </w:r>
        <w:r w:rsidRPr="007C53C3">
          <w:rPr>
            <w:rStyle w:val="Kpr"/>
            <w:rFonts w:ascii="Times New Roman" w:hAnsi="Times New Roman"/>
            <w:noProof/>
          </w:rPr>
          <w:t>)</w:t>
        </w:r>
        <w:r>
          <w:rPr>
            <w:noProof/>
            <w:webHidden/>
          </w:rPr>
          <w:tab/>
        </w:r>
        <w:r>
          <w:rPr>
            <w:noProof/>
            <w:webHidden/>
          </w:rPr>
          <w:fldChar w:fldCharType="begin"/>
        </w:r>
        <w:r>
          <w:rPr>
            <w:noProof/>
            <w:webHidden/>
          </w:rPr>
          <w:instrText xml:space="preserve"> PAGEREF _Toc9259778 \h </w:instrText>
        </w:r>
        <w:r>
          <w:rPr>
            <w:noProof/>
            <w:webHidden/>
          </w:rPr>
        </w:r>
        <w:r>
          <w:rPr>
            <w:noProof/>
            <w:webHidden/>
          </w:rPr>
          <w:fldChar w:fldCharType="separate"/>
        </w:r>
        <w:r>
          <w:rPr>
            <w:noProof/>
            <w:webHidden/>
          </w:rPr>
          <w:t>22</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79" w:history="1">
        <w:r w:rsidRPr="007C53C3">
          <w:rPr>
            <w:rStyle w:val="Kpr"/>
            <w:rFonts w:ascii="Times New Roman" w:hAnsi="Times New Roman"/>
            <w:noProof/>
          </w:rPr>
          <w:t>Tablo 5.6 Şubat 2019 Döneminde Toptan Satış Lisansı Sahiplerinin Nihai Tüketiciye Yaptığı Doğal Gaz Satışları (Milyon Sm</w:t>
        </w:r>
        <w:r w:rsidRPr="007C53C3">
          <w:rPr>
            <w:rStyle w:val="Kpr"/>
            <w:rFonts w:ascii="Times New Roman" w:hAnsi="Times New Roman"/>
            <w:noProof/>
            <w:vertAlign w:val="superscript"/>
          </w:rPr>
          <w:t>3</w:t>
        </w:r>
        <w:r w:rsidRPr="007C53C3">
          <w:rPr>
            <w:rStyle w:val="Kpr"/>
            <w:rFonts w:ascii="Times New Roman" w:hAnsi="Times New Roman"/>
            <w:noProof/>
          </w:rPr>
          <w:t>)</w:t>
        </w:r>
        <w:r>
          <w:rPr>
            <w:noProof/>
            <w:webHidden/>
          </w:rPr>
          <w:tab/>
        </w:r>
        <w:r>
          <w:rPr>
            <w:noProof/>
            <w:webHidden/>
          </w:rPr>
          <w:fldChar w:fldCharType="begin"/>
        </w:r>
        <w:r>
          <w:rPr>
            <w:noProof/>
            <w:webHidden/>
          </w:rPr>
          <w:instrText xml:space="preserve"> PAGEREF _Toc9259779 \h </w:instrText>
        </w:r>
        <w:r>
          <w:rPr>
            <w:noProof/>
            <w:webHidden/>
          </w:rPr>
        </w:r>
        <w:r>
          <w:rPr>
            <w:noProof/>
            <w:webHidden/>
          </w:rPr>
          <w:fldChar w:fldCharType="separate"/>
        </w:r>
        <w:r>
          <w:rPr>
            <w:noProof/>
            <w:webHidden/>
          </w:rPr>
          <w:t>22</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80" w:history="1">
        <w:r w:rsidRPr="007C53C3">
          <w:rPr>
            <w:rStyle w:val="Kpr"/>
            <w:rFonts w:ascii="Times New Roman" w:hAnsi="Times New Roman"/>
            <w:noProof/>
          </w:rPr>
          <w:t>Tablo 5.7 Şubat 2019 Döneminde Sıkıştırılmış Doğal Gaz Lisansı Sahiplerinin Nihai Tüketiciye Yaptığı Satışlar (Milyon Sm</w:t>
        </w:r>
        <w:r w:rsidRPr="007C53C3">
          <w:rPr>
            <w:rStyle w:val="Kpr"/>
            <w:rFonts w:ascii="Times New Roman" w:hAnsi="Times New Roman"/>
            <w:noProof/>
            <w:vertAlign w:val="superscript"/>
          </w:rPr>
          <w:t>3</w:t>
        </w:r>
        <w:r w:rsidRPr="007C53C3">
          <w:rPr>
            <w:rStyle w:val="Kpr"/>
            <w:rFonts w:ascii="Times New Roman" w:hAnsi="Times New Roman"/>
            <w:noProof/>
          </w:rPr>
          <w:t>)</w:t>
        </w:r>
        <w:r>
          <w:rPr>
            <w:noProof/>
            <w:webHidden/>
          </w:rPr>
          <w:tab/>
        </w:r>
        <w:r>
          <w:rPr>
            <w:noProof/>
            <w:webHidden/>
          </w:rPr>
          <w:fldChar w:fldCharType="begin"/>
        </w:r>
        <w:r>
          <w:rPr>
            <w:noProof/>
            <w:webHidden/>
          </w:rPr>
          <w:instrText xml:space="preserve"> PAGEREF _Toc9259780 \h </w:instrText>
        </w:r>
        <w:r>
          <w:rPr>
            <w:noProof/>
            <w:webHidden/>
          </w:rPr>
        </w:r>
        <w:r>
          <w:rPr>
            <w:noProof/>
            <w:webHidden/>
          </w:rPr>
          <w:fldChar w:fldCharType="separate"/>
        </w:r>
        <w:r>
          <w:rPr>
            <w:noProof/>
            <w:webHidden/>
          </w:rPr>
          <w:t>23</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81" w:history="1">
        <w:r w:rsidRPr="007C53C3">
          <w:rPr>
            <w:rStyle w:val="Kpr"/>
            <w:rFonts w:ascii="Times New Roman" w:hAnsi="Times New Roman"/>
            <w:noProof/>
          </w:rPr>
          <w:t>Tablo 5.8 Şubat 2019 Döneminde Ülke Genelindeki Nihai Tüketicilere En Fazla Doğal Gaz Satışı Gerçekleştiren 10 Şirketin Satış Payları (Milyon Sm</w:t>
        </w:r>
        <w:r w:rsidRPr="007C53C3">
          <w:rPr>
            <w:rStyle w:val="Kpr"/>
            <w:rFonts w:ascii="Times New Roman" w:hAnsi="Times New Roman"/>
            <w:noProof/>
            <w:vertAlign w:val="superscript"/>
          </w:rPr>
          <w:t>3</w:t>
        </w:r>
        <w:r w:rsidRPr="007C53C3">
          <w:rPr>
            <w:rStyle w:val="Kpr"/>
            <w:rFonts w:ascii="Times New Roman" w:hAnsi="Times New Roman"/>
            <w:noProof/>
          </w:rPr>
          <w:t>)</w:t>
        </w:r>
        <w:r>
          <w:rPr>
            <w:noProof/>
            <w:webHidden/>
          </w:rPr>
          <w:tab/>
        </w:r>
        <w:r>
          <w:rPr>
            <w:noProof/>
            <w:webHidden/>
          </w:rPr>
          <w:fldChar w:fldCharType="begin"/>
        </w:r>
        <w:r>
          <w:rPr>
            <w:noProof/>
            <w:webHidden/>
          </w:rPr>
          <w:instrText xml:space="preserve"> PAGEREF _Toc9259781 \h </w:instrText>
        </w:r>
        <w:r>
          <w:rPr>
            <w:noProof/>
            <w:webHidden/>
          </w:rPr>
        </w:r>
        <w:r>
          <w:rPr>
            <w:noProof/>
            <w:webHidden/>
          </w:rPr>
          <w:fldChar w:fldCharType="separate"/>
        </w:r>
        <w:r>
          <w:rPr>
            <w:noProof/>
            <w:webHidden/>
          </w:rPr>
          <w:t>24</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82" w:history="1">
        <w:r w:rsidRPr="007C53C3">
          <w:rPr>
            <w:rStyle w:val="Kpr"/>
            <w:rFonts w:ascii="Times New Roman" w:hAnsi="Times New Roman"/>
            <w:noProof/>
          </w:rPr>
          <w:t>Tablo 6.1 Şubat 2019 Döneminde Lisans Sahiplerine Doğal Gaz Satışı Yapan Şirketlerin Lisans Tipine Göre Yaptıkları Satışlar (Milyon Sm</w:t>
        </w:r>
        <w:r w:rsidRPr="007C53C3">
          <w:rPr>
            <w:rStyle w:val="Kpr"/>
            <w:rFonts w:ascii="Times New Roman" w:hAnsi="Times New Roman"/>
            <w:noProof/>
            <w:vertAlign w:val="superscript"/>
          </w:rPr>
          <w:t>3</w:t>
        </w:r>
        <w:r w:rsidRPr="007C53C3">
          <w:rPr>
            <w:rStyle w:val="Kpr"/>
            <w:rFonts w:ascii="Times New Roman" w:hAnsi="Times New Roman"/>
            <w:noProof/>
          </w:rPr>
          <w:t>)</w:t>
        </w:r>
        <w:r>
          <w:rPr>
            <w:noProof/>
            <w:webHidden/>
          </w:rPr>
          <w:tab/>
        </w:r>
        <w:r>
          <w:rPr>
            <w:noProof/>
            <w:webHidden/>
          </w:rPr>
          <w:fldChar w:fldCharType="begin"/>
        </w:r>
        <w:r>
          <w:rPr>
            <w:noProof/>
            <w:webHidden/>
          </w:rPr>
          <w:instrText xml:space="preserve"> PAGEREF _Toc9259782 \h </w:instrText>
        </w:r>
        <w:r>
          <w:rPr>
            <w:noProof/>
            <w:webHidden/>
          </w:rPr>
        </w:r>
        <w:r>
          <w:rPr>
            <w:noProof/>
            <w:webHidden/>
          </w:rPr>
          <w:fldChar w:fldCharType="separate"/>
        </w:r>
        <w:r>
          <w:rPr>
            <w:noProof/>
            <w:webHidden/>
          </w:rPr>
          <w:t>26</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83" w:history="1">
        <w:r w:rsidRPr="007C53C3">
          <w:rPr>
            <w:rStyle w:val="Kpr"/>
            <w:rFonts w:ascii="Times New Roman" w:hAnsi="Times New Roman"/>
            <w:noProof/>
          </w:rPr>
          <w:t>Tablo 6.2 Şubat 2019 Döneminde Doğal Gaz Piyasasında Faaliyet Gösteren Lisans Sahiplerine En Fazla Doğal Gaz Satan 10 Şirketin Satış Payları (Milyon Sm3)</w:t>
        </w:r>
        <w:r>
          <w:rPr>
            <w:noProof/>
            <w:webHidden/>
          </w:rPr>
          <w:tab/>
        </w:r>
        <w:r>
          <w:rPr>
            <w:noProof/>
            <w:webHidden/>
          </w:rPr>
          <w:fldChar w:fldCharType="begin"/>
        </w:r>
        <w:r>
          <w:rPr>
            <w:noProof/>
            <w:webHidden/>
          </w:rPr>
          <w:instrText xml:space="preserve"> PAGEREF _Toc9259783 \h </w:instrText>
        </w:r>
        <w:r>
          <w:rPr>
            <w:noProof/>
            <w:webHidden/>
          </w:rPr>
        </w:r>
        <w:r>
          <w:rPr>
            <w:noProof/>
            <w:webHidden/>
          </w:rPr>
          <w:fldChar w:fldCharType="separate"/>
        </w:r>
        <w:r>
          <w:rPr>
            <w:noProof/>
            <w:webHidden/>
          </w:rPr>
          <w:t>26</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84" w:history="1">
        <w:r w:rsidRPr="007C53C3">
          <w:rPr>
            <w:rStyle w:val="Kpr"/>
            <w:rFonts w:ascii="Times New Roman" w:hAnsi="Times New Roman"/>
            <w:noProof/>
          </w:rPr>
          <w:t>Tablo 6.3 Şubat 2019 Döneminde Lisans Sahiplerinden Doğal Gaz Satın Alan Şirketlerin Lisans Tipine Göre Yaptıkları Alışlar (Milyon Sm3)</w:t>
        </w:r>
        <w:r>
          <w:rPr>
            <w:noProof/>
            <w:webHidden/>
          </w:rPr>
          <w:tab/>
        </w:r>
        <w:r>
          <w:rPr>
            <w:noProof/>
            <w:webHidden/>
          </w:rPr>
          <w:fldChar w:fldCharType="begin"/>
        </w:r>
        <w:r>
          <w:rPr>
            <w:noProof/>
            <w:webHidden/>
          </w:rPr>
          <w:instrText xml:space="preserve"> PAGEREF _Toc9259784 \h </w:instrText>
        </w:r>
        <w:r>
          <w:rPr>
            <w:noProof/>
            <w:webHidden/>
          </w:rPr>
        </w:r>
        <w:r>
          <w:rPr>
            <w:noProof/>
            <w:webHidden/>
          </w:rPr>
          <w:fldChar w:fldCharType="separate"/>
        </w:r>
        <w:r>
          <w:rPr>
            <w:noProof/>
            <w:webHidden/>
          </w:rPr>
          <w:t>27</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85" w:history="1">
        <w:r w:rsidRPr="007C53C3">
          <w:rPr>
            <w:rStyle w:val="Kpr"/>
            <w:rFonts w:ascii="Times New Roman" w:hAnsi="Times New Roman"/>
            <w:noProof/>
          </w:rPr>
          <w:t>Tablo 6.4 Şubat 2019 Döneminde Doğal Gaz Piyasasında Faaliyet Gösteren Lisans Sahiplerinden En Fazla Doğal Gaz Satın Alan Doğal Gaz Lisansı Sahibi 10 Şirketin Alış Payları (Milyon Sm3)</w:t>
        </w:r>
        <w:r>
          <w:rPr>
            <w:noProof/>
            <w:webHidden/>
          </w:rPr>
          <w:tab/>
        </w:r>
        <w:r>
          <w:rPr>
            <w:noProof/>
            <w:webHidden/>
          </w:rPr>
          <w:fldChar w:fldCharType="begin"/>
        </w:r>
        <w:r>
          <w:rPr>
            <w:noProof/>
            <w:webHidden/>
          </w:rPr>
          <w:instrText xml:space="preserve"> PAGEREF _Toc9259785 \h </w:instrText>
        </w:r>
        <w:r>
          <w:rPr>
            <w:noProof/>
            <w:webHidden/>
          </w:rPr>
        </w:r>
        <w:r>
          <w:rPr>
            <w:noProof/>
            <w:webHidden/>
          </w:rPr>
          <w:fldChar w:fldCharType="separate"/>
        </w:r>
        <w:r>
          <w:rPr>
            <w:noProof/>
            <w:webHidden/>
          </w:rPr>
          <w:t>27</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86" w:history="1">
        <w:r w:rsidRPr="007C53C3">
          <w:rPr>
            <w:rStyle w:val="Kpr"/>
            <w:rFonts w:ascii="Times New Roman" w:hAnsi="Times New Roman"/>
            <w:noProof/>
          </w:rPr>
          <w:t>Tablo 7.1 Şubat 2019 Döneminde Şirketlere Göre İletilen LNG Miktarları (Milyon Sm3)</w:t>
        </w:r>
        <w:r>
          <w:rPr>
            <w:noProof/>
            <w:webHidden/>
          </w:rPr>
          <w:tab/>
        </w:r>
        <w:r>
          <w:rPr>
            <w:noProof/>
            <w:webHidden/>
          </w:rPr>
          <w:fldChar w:fldCharType="begin"/>
        </w:r>
        <w:r>
          <w:rPr>
            <w:noProof/>
            <w:webHidden/>
          </w:rPr>
          <w:instrText xml:space="preserve"> PAGEREF _Toc9259786 \h </w:instrText>
        </w:r>
        <w:r>
          <w:rPr>
            <w:noProof/>
            <w:webHidden/>
          </w:rPr>
        </w:r>
        <w:r>
          <w:rPr>
            <w:noProof/>
            <w:webHidden/>
          </w:rPr>
          <w:fldChar w:fldCharType="separate"/>
        </w:r>
        <w:r>
          <w:rPr>
            <w:noProof/>
            <w:webHidden/>
          </w:rPr>
          <w:t>28</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87" w:history="1">
        <w:r w:rsidRPr="007C53C3">
          <w:rPr>
            <w:rStyle w:val="Kpr"/>
            <w:rFonts w:ascii="Times New Roman" w:hAnsi="Times New Roman"/>
            <w:noProof/>
          </w:rPr>
          <w:t>Tablo 8.1 ADANA</w:t>
        </w:r>
        <w:r>
          <w:rPr>
            <w:noProof/>
            <w:webHidden/>
          </w:rPr>
          <w:tab/>
        </w:r>
        <w:r>
          <w:rPr>
            <w:noProof/>
            <w:webHidden/>
          </w:rPr>
          <w:fldChar w:fldCharType="begin"/>
        </w:r>
        <w:r>
          <w:rPr>
            <w:noProof/>
            <w:webHidden/>
          </w:rPr>
          <w:instrText xml:space="preserve"> PAGEREF _Toc9259787 \h </w:instrText>
        </w:r>
        <w:r>
          <w:rPr>
            <w:noProof/>
            <w:webHidden/>
          </w:rPr>
        </w:r>
        <w:r>
          <w:rPr>
            <w:noProof/>
            <w:webHidden/>
          </w:rPr>
          <w:fldChar w:fldCharType="separate"/>
        </w:r>
        <w:r>
          <w:rPr>
            <w:noProof/>
            <w:webHidden/>
          </w:rPr>
          <w:t>30</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88" w:history="1">
        <w:r w:rsidRPr="007C53C3">
          <w:rPr>
            <w:rStyle w:val="Kpr"/>
            <w:rFonts w:ascii="Times New Roman" w:hAnsi="Times New Roman"/>
            <w:noProof/>
          </w:rPr>
          <w:t>Tablo 8.2 ADIYAMAN</w:t>
        </w:r>
        <w:r>
          <w:rPr>
            <w:noProof/>
            <w:webHidden/>
          </w:rPr>
          <w:tab/>
        </w:r>
        <w:r>
          <w:rPr>
            <w:noProof/>
            <w:webHidden/>
          </w:rPr>
          <w:fldChar w:fldCharType="begin"/>
        </w:r>
        <w:r>
          <w:rPr>
            <w:noProof/>
            <w:webHidden/>
          </w:rPr>
          <w:instrText xml:space="preserve"> PAGEREF _Toc9259788 \h </w:instrText>
        </w:r>
        <w:r>
          <w:rPr>
            <w:noProof/>
            <w:webHidden/>
          </w:rPr>
        </w:r>
        <w:r>
          <w:rPr>
            <w:noProof/>
            <w:webHidden/>
          </w:rPr>
          <w:fldChar w:fldCharType="separate"/>
        </w:r>
        <w:r>
          <w:rPr>
            <w:noProof/>
            <w:webHidden/>
          </w:rPr>
          <w:t>30</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89" w:history="1">
        <w:r w:rsidRPr="007C53C3">
          <w:rPr>
            <w:rStyle w:val="Kpr"/>
            <w:rFonts w:ascii="Times New Roman" w:hAnsi="Times New Roman"/>
            <w:noProof/>
          </w:rPr>
          <w:t>Tablo 8.3 AFYONKARAHİSAR</w:t>
        </w:r>
        <w:r>
          <w:rPr>
            <w:noProof/>
            <w:webHidden/>
          </w:rPr>
          <w:tab/>
        </w:r>
        <w:r>
          <w:rPr>
            <w:noProof/>
            <w:webHidden/>
          </w:rPr>
          <w:fldChar w:fldCharType="begin"/>
        </w:r>
        <w:r>
          <w:rPr>
            <w:noProof/>
            <w:webHidden/>
          </w:rPr>
          <w:instrText xml:space="preserve"> PAGEREF _Toc9259789 \h </w:instrText>
        </w:r>
        <w:r>
          <w:rPr>
            <w:noProof/>
            <w:webHidden/>
          </w:rPr>
        </w:r>
        <w:r>
          <w:rPr>
            <w:noProof/>
            <w:webHidden/>
          </w:rPr>
          <w:fldChar w:fldCharType="separate"/>
        </w:r>
        <w:r>
          <w:rPr>
            <w:noProof/>
            <w:webHidden/>
          </w:rPr>
          <w:t>31</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90" w:history="1">
        <w:r w:rsidRPr="007C53C3">
          <w:rPr>
            <w:rStyle w:val="Kpr"/>
            <w:rFonts w:ascii="Times New Roman" w:hAnsi="Times New Roman"/>
            <w:noProof/>
          </w:rPr>
          <w:t>Tablo 8.4 AĞRI</w:t>
        </w:r>
        <w:r>
          <w:rPr>
            <w:noProof/>
            <w:webHidden/>
          </w:rPr>
          <w:tab/>
        </w:r>
        <w:r>
          <w:rPr>
            <w:noProof/>
            <w:webHidden/>
          </w:rPr>
          <w:fldChar w:fldCharType="begin"/>
        </w:r>
        <w:r>
          <w:rPr>
            <w:noProof/>
            <w:webHidden/>
          </w:rPr>
          <w:instrText xml:space="preserve"> PAGEREF _Toc9259790 \h </w:instrText>
        </w:r>
        <w:r>
          <w:rPr>
            <w:noProof/>
            <w:webHidden/>
          </w:rPr>
        </w:r>
        <w:r>
          <w:rPr>
            <w:noProof/>
            <w:webHidden/>
          </w:rPr>
          <w:fldChar w:fldCharType="separate"/>
        </w:r>
        <w:r>
          <w:rPr>
            <w:noProof/>
            <w:webHidden/>
          </w:rPr>
          <w:t>31</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91" w:history="1">
        <w:r w:rsidRPr="007C53C3">
          <w:rPr>
            <w:rStyle w:val="Kpr"/>
            <w:rFonts w:ascii="Times New Roman" w:hAnsi="Times New Roman"/>
            <w:noProof/>
          </w:rPr>
          <w:t>Tablo 8.5 AKSARAY</w:t>
        </w:r>
        <w:r>
          <w:rPr>
            <w:noProof/>
            <w:webHidden/>
          </w:rPr>
          <w:tab/>
        </w:r>
        <w:r>
          <w:rPr>
            <w:noProof/>
            <w:webHidden/>
          </w:rPr>
          <w:fldChar w:fldCharType="begin"/>
        </w:r>
        <w:r>
          <w:rPr>
            <w:noProof/>
            <w:webHidden/>
          </w:rPr>
          <w:instrText xml:space="preserve"> PAGEREF _Toc9259791 \h </w:instrText>
        </w:r>
        <w:r>
          <w:rPr>
            <w:noProof/>
            <w:webHidden/>
          </w:rPr>
        </w:r>
        <w:r>
          <w:rPr>
            <w:noProof/>
            <w:webHidden/>
          </w:rPr>
          <w:fldChar w:fldCharType="separate"/>
        </w:r>
        <w:r>
          <w:rPr>
            <w:noProof/>
            <w:webHidden/>
          </w:rPr>
          <w:t>32</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92" w:history="1">
        <w:r w:rsidRPr="007C53C3">
          <w:rPr>
            <w:rStyle w:val="Kpr"/>
            <w:rFonts w:ascii="Times New Roman" w:hAnsi="Times New Roman"/>
            <w:noProof/>
          </w:rPr>
          <w:t>Tablo 8.6 AMASYA</w:t>
        </w:r>
        <w:r>
          <w:rPr>
            <w:noProof/>
            <w:webHidden/>
          </w:rPr>
          <w:tab/>
        </w:r>
        <w:r>
          <w:rPr>
            <w:noProof/>
            <w:webHidden/>
          </w:rPr>
          <w:fldChar w:fldCharType="begin"/>
        </w:r>
        <w:r>
          <w:rPr>
            <w:noProof/>
            <w:webHidden/>
          </w:rPr>
          <w:instrText xml:space="preserve"> PAGEREF _Toc9259792 \h </w:instrText>
        </w:r>
        <w:r>
          <w:rPr>
            <w:noProof/>
            <w:webHidden/>
          </w:rPr>
        </w:r>
        <w:r>
          <w:rPr>
            <w:noProof/>
            <w:webHidden/>
          </w:rPr>
          <w:fldChar w:fldCharType="separate"/>
        </w:r>
        <w:r>
          <w:rPr>
            <w:noProof/>
            <w:webHidden/>
          </w:rPr>
          <w:t>32</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93" w:history="1">
        <w:r w:rsidRPr="007C53C3">
          <w:rPr>
            <w:rStyle w:val="Kpr"/>
            <w:rFonts w:ascii="Times New Roman" w:hAnsi="Times New Roman"/>
            <w:noProof/>
          </w:rPr>
          <w:t>Tablo 8.7 ANKARA</w:t>
        </w:r>
        <w:r>
          <w:rPr>
            <w:noProof/>
            <w:webHidden/>
          </w:rPr>
          <w:tab/>
        </w:r>
        <w:r>
          <w:rPr>
            <w:noProof/>
            <w:webHidden/>
          </w:rPr>
          <w:fldChar w:fldCharType="begin"/>
        </w:r>
        <w:r>
          <w:rPr>
            <w:noProof/>
            <w:webHidden/>
          </w:rPr>
          <w:instrText xml:space="preserve"> PAGEREF _Toc9259793 \h </w:instrText>
        </w:r>
        <w:r>
          <w:rPr>
            <w:noProof/>
            <w:webHidden/>
          </w:rPr>
        </w:r>
        <w:r>
          <w:rPr>
            <w:noProof/>
            <w:webHidden/>
          </w:rPr>
          <w:fldChar w:fldCharType="separate"/>
        </w:r>
        <w:r>
          <w:rPr>
            <w:noProof/>
            <w:webHidden/>
          </w:rPr>
          <w:t>33</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94" w:history="1">
        <w:r w:rsidRPr="007C53C3">
          <w:rPr>
            <w:rStyle w:val="Kpr"/>
            <w:rFonts w:ascii="Times New Roman" w:hAnsi="Times New Roman"/>
            <w:noProof/>
          </w:rPr>
          <w:t>Tablo 8.8 ANTALYA</w:t>
        </w:r>
        <w:r>
          <w:rPr>
            <w:noProof/>
            <w:webHidden/>
          </w:rPr>
          <w:tab/>
        </w:r>
        <w:r>
          <w:rPr>
            <w:noProof/>
            <w:webHidden/>
          </w:rPr>
          <w:fldChar w:fldCharType="begin"/>
        </w:r>
        <w:r>
          <w:rPr>
            <w:noProof/>
            <w:webHidden/>
          </w:rPr>
          <w:instrText xml:space="preserve"> PAGEREF _Toc9259794 \h </w:instrText>
        </w:r>
        <w:r>
          <w:rPr>
            <w:noProof/>
            <w:webHidden/>
          </w:rPr>
        </w:r>
        <w:r>
          <w:rPr>
            <w:noProof/>
            <w:webHidden/>
          </w:rPr>
          <w:fldChar w:fldCharType="separate"/>
        </w:r>
        <w:r>
          <w:rPr>
            <w:noProof/>
            <w:webHidden/>
          </w:rPr>
          <w:t>34</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95" w:history="1">
        <w:r w:rsidRPr="007C53C3">
          <w:rPr>
            <w:rStyle w:val="Kpr"/>
            <w:rFonts w:ascii="Times New Roman" w:hAnsi="Times New Roman"/>
            <w:noProof/>
          </w:rPr>
          <w:t>Tablo 8.9 ARDAHAN</w:t>
        </w:r>
        <w:r>
          <w:rPr>
            <w:noProof/>
            <w:webHidden/>
          </w:rPr>
          <w:tab/>
        </w:r>
        <w:r>
          <w:rPr>
            <w:noProof/>
            <w:webHidden/>
          </w:rPr>
          <w:fldChar w:fldCharType="begin"/>
        </w:r>
        <w:r>
          <w:rPr>
            <w:noProof/>
            <w:webHidden/>
          </w:rPr>
          <w:instrText xml:space="preserve"> PAGEREF _Toc9259795 \h </w:instrText>
        </w:r>
        <w:r>
          <w:rPr>
            <w:noProof/>
            <w:webHidden/>
          </w:rPr>
        </w:r>
        <w:r>
          <w:rPr>
            <w:noProof/>
            <w:webHidden/>
          </w:rPr>
          <w:fldChar w:fldCharType="separate"/>
        </w:r>
        <w:r>
          <w:rPr>
            <w:noProof/>
            <w:webHidden/>
          </w:rPr>
          <w:t>34</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96" w:history="1">
        <w:r w:rsidRPr="007C53C3">
          <w:rPr>
            <w:rStyle w:val="Kpr"/>
            <w:rFonts w:ascii="Times New Roman" w:hAnsi="Times New Roman"/>
            <w:noProof/>
          </w:rPr>
          <w:t>Tablo 8.10 ARTVİN</w:t>
        </w:r>
        <w:r>
          <w:rPr>
            <w:noProof/>
            <w:webHidden/>
          </w:rPr>
          <w:tab/>
        </w:r>
        <w:r>
          <w:rPr>
            <w:noProof/>
            <w:webHidden/>
          </w:rPr>
          <w:fldChar w:fldCharType="begin"/>
        </w:r>
        <w:r>
          <w:rPr>
            <w:noProof/>
            <w:webHidden/>
          </w:rPr>
          <w:instrText xml:space="preserve"> PAGEREF _Toc9259796 \h </w:instrText>
        </w:r>
        <w:r>
          <w:rPr>
            <w:noProof/>
            <w:webHidden/>
          </w:rPr>
        </w:r>
        <w:r>
          <w:rPr>
            <w:noProof/>
            <w:webHidden/>
          </w:rPr>
          <w:fldChar w:fldCharType="separate"/>
        </w:r>
        <w:r>
          <w:rPr>
            <w:noProof/>
            <w:webHidden/>
          </w:rPr>
          <w:t>35</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97" w:history="1">
        <w:r w:rsidRPr="007C53C3">
          <w:rPr>
            <w:rStyle w:val="Kpr"/>
            <w:rFonts w:ascii="Times New Roman" w:hAnsi="Times New Roman"/>
            <w:noProof/>
          </w:rPr>
          <w:t>Tablo 8.11 AYDIN</w:t>
        </w:r>
        <w:r>
          <w:rPr>
            <w:noProof/>
            <w:webHidden/>
          </w:rPr>
          <w:tab/>
        </w:r>
        <w:r>
          <w:rPr>
            <w:noProof/>
            <w:webHidden/>
          </w:rPr>
          <w:fldChar w:fldCharType="begin"/>
        </w:r>
        <w:r>
          <w:rPr>
            <w:noProof/>
            <w:webHidden/>
          </w:rPr>
          <w:instrText xml:space="preserve"> PAGEREF _Toc9259797 \h </w:instrText>
        </w:r>
        <w:r>
          <w:rPr>
            <w:noProof/>
            <w:webHidden/>
          </w:rPr>
        </w:r>
        <w:r>
          <w:rPr>
            <w:noProof/>
            <w:webHidden/>
          </w:rPr>
          <w:fldChar w:fldCharType="separate"/>
        </w:r>
        <w:r>
          <w:rPr>
            <w:noProof/>
            <w:webHidden/>
          </w:rPr>
          <w:t>35</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98" w:history="1">
        <w:r w:rsidRPr="007C53C3">
          <w:rPr>
            <w:rStyle w:val="Kpr"/>
            <w:rFonts w:ascii="Times New Roman" w:hAnsi="Times New Roman"/>
            <w:noProof/>
          </w:rPr>
          <w:t>Tablo 8.12 BALIKESİR</w:t>
        </w:r>
        <w:r>
          <w:rPr>
            <w:noProof/>
            <w:webHidden/>
          </w:rPr>
          <w:tab/>
        </w:r>
        <w:r>
          <w:rPr>
            <w:noProof/>
            <w:webHidden/>
          </w:rPr>
          <w:fldChar w:fldCharType="begin"/>
        </w:r>
        <w:r>
          <w:rPr>
            <w:noProof/>
            <w:webHidden/>
          </w:rPr>
          <w:instrText xml:space="preserve"> PAGEREF _Toc9259798 \h </w:instrText>
        </w:r>
        <w:r>
          <w:rPr>
            <w:noProof/>
            <w:webHidden/>
          </w:rPr>
        </w:r>
        <w:r>
          <w:rPr>
            <w:noProof/>
            <w:webHidden/>
          </w:rPr>
          <w:fldChar w:fldCharType="separate"/>
        </w:r>
        <w:r>
          <w:rPr>
            <w:noProof/>
            <w:webHidden/>
          </w:rPr>
          <w:t>36</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99" w:history="1">
        <w:r w:rsidRPr="007C53C3">
          <w:rPr>
            <w:rStyle w:val="Kpr"/>
            <w:rFonts w:ascii="Times New Roman" w:hAnsi="Times New Roman"/>
            <w:noProof/>
          </w:rPr>
          <w:t>Tablo 8.13 BARTIN</w:t>
        </w:r>
        <w:r>
          <w:rPr>
            <w:noProof/>
            <w:webHidden/>
          </w:rPr>
          <w:tab/>
        </w:r>
        <w:r>
          <w:rPr>
            <w:noProof/>
            <w:webHidden/>
          </w:rPr>
          <w:fldChar w:fldCharType="begin"/>
        </w:r>
        <w:r>
          <w:rPr>
            <w:noProof/>
            <w:webHidden/>
          </w:rPr>
          <w:instrText xml:space="preserve"> PAGEREF _Toc9259799 \h </w:instrText>
        </w:r>
        <w:r>
          <w:rPr>
            <w:noProof/>
            <w:webHidden/>
          </w:rPr>
        </w:r>
        <w:r>
          <w:rPr>
            <w:noProof/>
            <w:webHidden/>
          </w:rPr>
          <w:fldChar w:fldCharType="separate"/>
        </w:r>
        <w:r>
          <w:rPr>
            <w:noProof/>
            <w:webHidden/>
          </w:rPr>
          <w:t>36</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00" w:history="1">
        <w:r w:rsidRPr="007C53C3">
          <w:rPr>
            <w:rStyle w:val="Kpr"/>
            <w:rFonts w:ascii="Times New Roman" w:hAnsi="Times New Roman"/>
            <w:noProof/>
          </w:rPr>
          <w:t>Tablo 8.14 BATMAN</w:t>
        </w:r>
        <w:r>
          <w:rPr>
            <w:noProof/>
            <w:webHidden/>
          </w:rPr>
          <w:tab/>
        </w:r>
        <w:r>
          <w:rPr>
            <w:noProof/>
            <w:webHidden/>
          </w:rPr>
          <w:fldChar w:fldCharType="begin"/>
        </w:r>
        <w:r>
          <w:rPr>
            <w:noProof/>
            <w:webHidden/>
          </w:rPr>
          <w:instrText xml:space="preserve"> PAGEREF _Toc9259800 \h </w:instrText>
        </w:r>
        <w:r>
          <w:rPr>
            <w:noProof/>
            <w:webHidden/>
          </w:rPr>
        </w:r>
        <w:r>
          <w:rPr>
            <w:noProof/>
            <w:webHidden/>
          </w:rPr>
          <w:fldChar w:fldCharType="separate"/>
        </w:r>
        <w:r>
          <w:rPr>
            <w:noProof/>
            <w:webHidden/>
          </w:rPr>
          <w:t>37</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01" w:history="1">
        <w:r w:rsidRPr="007C53C3">
          <w:rPr>
            <w:rStyle w:val="Kpr"/>
            <w:rFonts w:ascii="Times New Roman" w:hAnsi="Times New Roman"/>
            <w:noProof/>
          </w:rPr>
          <w:t>Tablo 8.15 BAYBURT</w:t>
        </w:r>
        <w:r>
          <w:rPr>
            <w:noProof/>
            <w:webHidden/>
          </w:rPr>
          <w:tab/>
        </w:r>
        <w:r>
          <w:rPr>
            <w:noProof/>
            <w:webHidden/>
          </w:rPr>
          <w:fldChar w:fldCharType="begin"/>
        </w:r>
        <w:r>
          <w:rPr>
            <w:noProof/>
            <w:webHidden/>
          </w:rPr>
          <w:instrText xml:space="preserve"> PAGEREF _Toc9259801 \h </w:instrText>
        </w:r>
        <w:r>
          <w:rPr>
            <w:noProof/>
            <w:webHidden/>
          </w:rPr>
        </w:r>
        <w:r>
          <w:rPr>
            <w:noProof/>
            <w:webHidden/>
          </w:rPr>
          <w:fldChar w:fldCharType="separate"/>
        </w:r>
        <w:r>
          <w:rPr>
            <w:noProof/>
            <w:webHidden/>
          </w:rPr>
          <w:t>37</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02" w:history="1">
        <w:r w:rsidRPr="007C53C3">
          <w:rPr>
            <w:rStyle w:val="Kpr"/>
            <w:rFonts w:ascii="Times New Roman" w:hAnsi="Times New Roman"/>
            <w:noProof/>
          </w:rPr>
          <w:t>Tablo 8.16 BİLECİK</w:t>
        </w:r>
        <w:r>
          <w:rPr>
            <w:noProof/>
            <w:webHidden/>
          </w:rPr>
          <w:tab/>
        </w:r>
        <w:r>
          <w:rPr>
            <w:noProof/>
            <w:webHidden/>
          </w:rPr>
          <w:fldChar w:fldCharType="begin"/>
        </w:r>
        <w:r>
          <w:rPr>
            <w:noProof/>
            <w:webHidden/>
          </w:rPr>
          <w:instrText xml:space="preserve"> PAGEREF _Toc9259802 \h </w:instrText>
        </w:r>
        <w:r>
          <w:rPr>
            <w:noProof/>
            <w:webHidden/>
          </w:rPr>
        </w:r>
        <w:r>
          <w:rPr>
            <w:noProof/>
            <w:webHidden/>
          </w:rPr>
          <w:fldChar w:fldCharType="separate"/>
        </w:r>
        <w:r>
          <w:rPr>
            <w:noProof/>
            <w:webHidden/>
          </w:rPr>
          <w:t>37</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03" w:history="1">
        <w:r w:rsidRPr="007C53C3">
          <w:rPr>
            <w:rStyle w:val="Kpr"/>
            <w:rFonts w:ascii="Times New Roman" w:hAnsi="Times New Roman"/>
            <w:noProof/>
          </w:rPr>
          <w:t>Tablo 8.17 BİNGÖL</w:t>
        </w:r>
        <w:r>
          <w:rPr>
            <w:noProof/>
            <w:webHidden/>
          </w:rPr>
          <w:tab/>
        </w:r>
        <w:r>
          <w:rPr>
            <w:noProof/>
            <w:webHidden/>
          </w:rPr>
          <w:fldChar w:fldCharType="begin"/>
        </w:r>
        <w:r>
          <w:rPr>
            <w:noProof/>
            <w:webHidden/>
          </w:rPr>
          <w:instrText xml:space="preserve"> PAGEREF _Toc9259803 \h </w:instrText>
        </w:r>
        <w:r>
          <w:rPr>
            <w:noProof/>
            <w:webHidden/>
          </w:rPr>
        </w:r>
        <w:r>
          <w:rPr>
            <w:noProof/>
            <w:webHidden/>
          </w:rPr>
          <w:fldChar w:fldCharType="separate"/>
        </w:r>
        <w:r>
          <w:rPr>
            <w:noProof/>
            <w:webHidden/>
          </w:rPr>
          <w:t>38</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04" w:history="1">
        <w:r w:rsidRPr="007C53C3">
          <w:rPr>
            <w:rStyle w:val="Kpr"/>
            <w:rFonts w:ascii="Times New Roman" w:hAnsi="Times New Roman"/>
            <w:noProof/>
          </w:rPr>
          <w:t>Tablo 8.18 BİTLİS</w:t>
        </w:r>
        <w:r>
          <w:rPr>
            <w:noProof/>
            <w:webHidden/>
          </w:rPr>
          <w:tab/>
        </w:r>
        <w:r>
          <w:rPr>
            <w:noProof/>
            <w:webHidden/>
          </w:rPr>
          <w:fldChar w:fldCharType="begin"/>
        </w:r>
        <w:r>
          <w:rPr>
            <w:noProof/>
            <w:webHidden/>
          </w:rPr>
          <w:instrText xml:space="preserve"> PAGEREF _Toc9259804 \h </w:instrText>
        </w:r>
        <w:r>
          <w:rPr>
            <w:noProof/>
            <w:webHidden/>
          </w:rPr>
        </w:r>
        <w:r>
          <w:rPr>
            <w:noProof/>
            <w:webHidden/>
          </w:rPr>
          <w:fldChar w:fldCharType="separate"/>
        </w:r>
        <w:r>
          <w:rPr>
            <w:noProof/>
            <w:webHidden/>
          </w:rPr>
          <w:t>38</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05" w:history="1">
        <w:r w:rsidRPr="007C53C3">
          <w:rPr>
            <w:rStyle w:val="Kpr"/>
            <w:rFonts w:ascii="Times New Roman" w:hAnsi="Times New Roman"/>
            <w:noProof/>
          </w:rPr>
          <w:t>Tablo 8.19 BOLU</w:t>
        </w:r>
        <w:r>
          <w:rPr>
            <w:noProof/>
            <w:webHidden/>
          </w:rPr>
          <w:tab/>
        </w:r>
        <w:r>
          <w:rPr>
            <w:noProof/>
            <w:webHidden/>
          </w:rPr>
          <w:fldChar w:fldCharType="begin"/>
        </w:r>
        <w:r>
          <w:rPr>
            <w:noProof/>
            <w:webHidden/>
          </w:rPr>
          <w:instrText xml:space="preserve"> PAGEREF _Toc9259805 \h </w:instrText>
        </w:r>
        <w:r>
          <w:rPr>
            <w:noProof/>
            <w:webHidden/>
          </w:rPr>
        </w:r>
        <w:r>
          <w:rPr>
            <w:noProof/>
            <w:webHidden/>
          </w:rPr>
          <w:fldChar w:fldCharType="separate"/>
        </w:r>
        <w:r>
          <w:rPr>
            <w:noProof/>
            <w:webHidden/>
          </w:rPr>
          <w:t>38</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06" w:history="1">
        <w:r w:rsidRPr="007C53C3">
          <w:rPr>
            <w:rStyle w:val="Kpr"/>
            <w:rFonts w:ascii="Times New Roman" w:hAnsi="Times New Roman"/>
            <w:noProof/>
          </w:rPr>
          <w:t>Tablo 8.20 BURDUR</w:t>
        </w:r>
        <w:r>
          <w:rPr>
            <w:noProof/>
            <w:webHidden/>
          </w:rPr>
          <w:tab/>
        </w:r>
        <w:r>
          <w:rPr>
            <w:noProof/>
            <w:webHidden/>
          </w:rPr>
          <w:fldChar w:fldCharType="begin"/>
        </w:r>
        <w:r>
          <w:rPr>
            <w:noProof/>
            <w:webHidden/>
          </w:rPr>
          <w:instrText xml:space="preserve"> PAGEREF _Toc9259806 \h </w:instrText>
        </w:r>
        <w:r>
          <w:rPr>
            <w:noProof/>
            <w:webHidden/>
          </w:rPr>
        </w:r>
        <w:r>
          <w:rPr>
            <w:noProof/>
            <w:webHidden/>
          </w:rPr>
          <w:fldChar w:fldCharType="separate"/>
        </w:r>
        <w:r>
          <w:rPr>
            <w:noProof/>
            <w:webHidden/>
          </w:rPr>
          <w:t>39</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07" w:history="1">
        <w:r w:rsidRPr="007C53C3">
          <w:rPr>
            <w:rStyle w:val="Kpr"/>
            <w:rFonts w:ascii="Times New Roman" w:hAnsi="Times New Roman"/>
            <w:noProof/>
          </w:rPr>
          <w:t>Tablo 8.21 BURSA</w:t>
        </w:r>
        <w:r>
          <w:rPr>
            <w:noProof/>
            <w:webHidden/>
          </w:rPr>
          <w:tab/>
        </w:r>
        <w:r>
          <w:rPr>
            <w:noProof/>
            <w:webHidden/>
          </w:rPr>
          <w:fldChar w:fldCharType="begin"/>
        </w:r>
        <w:r>
          <w:rPr>
            <w:noProof/>
            <w:webHidden/>
          </w:rPr>
          <w:instrText xml:space="preserve"> PAGEREF _Toc9259807 \h </w:instrText>
        </w:r>
        <w:r>
          <w:rPr>
            <w:noProof/>
            <w:webHidden/>
          </w:rPr>
        </w:r>
        <w:r>
          <w:rPr>
            <w:noProof/>
            <w:webHidden/>
          </w:rPr>
          <w:fldChar w:fldCharType="separate"/>
        </w:r>
        <w:r>
          <w:rPr>
            <w:noProof/>
            <w:webHidden/>
          </w:rPr>
          <w:t>39</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08" w:history="1">
        <w:r w:rsidRPr="007C53C3">
          <w:rPr>
            <w:rStyle w:val="Kpr"/>
            <w:rFonts w:ascii="Times New Roman" w:hAnsi="Times New Roman"/>
            <w:noProof/>
          </w:rPr>
          <w:t>Tablo 8.22 ÇANAKKALE</w:t>
        </w:r>
        <w:r>
          <w:rPr>
            <w:noProof/>
            <w:webHidden/>
          </w:rPr>
          <w:tab/>
        </w:r>
        <w:r>
          <w:rPr>
            <w:noProof/>
            <w:webHidden/>
          </w:rPr>
          <w:fldChar w:fldCharType="begin"/>
        </w:r>
        <w:r>
          <w:rPr>
            <w:noProof/>
            <w:webHidden/>
          </w:rPr>
          <w:instrText xml:space="preserve"> PAGEREF _Toc9259808 \h </w:instrText>
        </w:r>
        <w:r>
          <w:rPr>
            <w:noProof/>
            <w:webHidden/>
          </w:rPr>
        </w:r>
        <w:r>
          <w:rPr>
            <w:noProof/>
            <w:webHidden/>
          </w:rPr>
          <w:fldChar w:fldCharType="separate"/>
        </w:r>
        <w:r>
          <w:rPr>
            <w:noProof/>
            <w:webHidden/>
          </w:rPr>
          <w:t>40</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09" w:history="1">
        <w:r w:rsidRPr="007C53C3">
          <w:rPr>
            <w:rStyle w:val="Kpr"/>
            <w:rFonts w:ascii="Times New Roman" w:hAnsi="Times New Roman"/>
            <w:noProof/>
          </w:rPr>
          <w:t>Tablo 8.23 ÇANKIRI</w:t>
        </w:r>
        <w:r>
          <w:rPr>
            <w:noProof/>
            <w:webHidden/>
          </w:rPr>
          <w:tab/>
        </w:r>
        <w:r>
          <w:rPr>
            <w:noProof/>
            <w:webHidden/>
          </w:rPr>
          <w:fldChar w:fldCharType="begin"/>
        </w:r>
        <w:r>
          <w:rPr>
            <w:noProof/>
            <w:webHidden/>
          </w:rPr>
          <w:instrText xml:space="preserve"> PAGEREF _Toc9259809 \h </w:instrText>
        </w:r>
        <w:r>
          <w:rPr>
            <w:noProof/>
            <w:webHidden/>
          </w:rPr>
        </w:r>
        <w:r>
          <w:rPr>
            <w:noProof/>
            <w:webHidden/>
          </w:rPr>
          <w:fldChar w:fldCharType="separate"/>
        </w:r>
        <w:r>
          <w:rPr>
            <w:noProof/>
            <w:webHidden/>
          </w:rPr>
          <w:t>40</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10" w:history="1">
        <w:r w:rsidRPr="007C53C3">
          <w:rPr>
            <w:rStyle w:val="Kpr"/>
            <w:rFonts w:ascii="Times New Roman" w:hAnsi="Times New Roman"/>
            <w:noProof/>
          </w:rPr>
          <w:t>Tablo 8.24 ÇORUM</w:t>
        </w:r>
        <w:r>
          <w:rPr>
            <w:noProof/>
            <w:webHidden/>
          </w:rPr>
          <w:tab/>
        </w:r>
        <w:r>
          <w:rPr>
            <w:noProof/>
            <w:webHidden/>
          </w:rPr>
          <w:fldChar w:fldCharType="begin"/>
        </w:r>
        <w:r>
          <w:rPr>
            <w:noProof/>
            <w:webHidden/>
          </w:rPr>
          <w:instrText xml:space="preserve"> PAGEREF _Toc9259810 \h </w:instrText>
        </w:r>
        <w:r>
          <w:rPr>
            <w:noProof/>
            <w:webHidden/>
          </w:rPr>
        </w:r>
        <w:r>
          <w:rPr>
            <w:noProof/>
            <w:webHidden/>
          </w:rPr>
          <w:fldChar w:fldCharType="separate"/>
        </w:r>
        <w:r>
          <w:rPr>
            <w:noProof/>
            <w:webHidden/>
          </w:rPr>
          <w:t>41</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11" w:history="1">
        <w:r w:rsidRPr="007C53C3">
          <w:rPr>
            <w:rStyle w:val="Kpr"/>
            <w:rFonts w:ascii="Times New Roman" w:hAnsi="Times New Roman"/>
            <w:noProof/>
          </w:rPr>
          <w:t>Tablo 8.25 DENİZLİ</w:t>
        </w:r>
        <w:r>
          <w:rPr>
            <w:noProof/>
            <w:webHidden/>
          </w:rPr>
          <w:tab/>
        </w:r>
        <w:r>
          <w:rPr>
            <w:noProof/>
            <w:webHidden/>
          </w:rPr>
          <w:fldChar w:fldCharType="begin"/>
        </w:r>
        <w:r>
          <w:rPr>
            <w:noProof/>
            <w:webHidden/>
          </w:rPr>
          <w:instrText xml:space="preserve"> PAGEREF _Toc9259811 \h </w:instrText>
        </w:r>
        <w:r>
          <w:rPr>
            <w:noProof/>
            <w:webHidden/>
          </w:rPr>
        </w:r>
        <w:r>
          <w:rPr>
            <w:noProof/>
            <w:webHidden/>
          </w:rPr>
          <w:fldChar w:fldCharType="separate"/>
        </w:r>
        <w:r>
          <w:rPr>
            <w:noProof/>
            <w:webHidden/>
          </w:rPr>
          <w:t>41</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12" w:history="1">
        <w:r w:rsidRPr="007C53C3">
          <w:rPr>
            <w:rStyle w:val="Kpr"/>
            <w:rFonts w:ascii="Times New Roman" w:hAnsi="Times New Roman"/>
            <w:noProof/>
          </w:rPr>
          <w:t>Tablo 8.26 DİYARBAKIR</w:t>
        </w:r>
        <w:r>
          <w:rPr>
            <w:noProof/>
            <w:webHidden/>
          </w:rPr>
          <w:tab/>
        </w:r>
        <w:r>
          <w:rPr>
            <w:noProof/>
            <w:webHidden/>
          </w:rPr>
          <w:fldChar w:fldCharType="begin"/>
        </w:r>
        <w:r>
          <w:rPr>
            <w:noProof/>
            <w:webHidden/>
          </w:rPr>
          <w:instrText xml:space="preserve"> PAGEREF _Toc9259812 \h </w:instrText>
        </w:r>
        <w:r>
          <w:rPr>
            <w:noProof/>
            <w:webHidden/>
          </w:rPr>
        </w:r>
        <w:r>
          <w:rPr>
            <w:noProof/>
            <w:webHidden/>
          </w:rPr>
          <w:fldChar w:fldCharType="separate"/>
        </w:r>
        <w:r>
          <w:rPr>
            <w:noProof/>
            <w:webHidden/>
          </w:rPr>
          <w:t>42</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13" w:history="1">
        <w:r w:rsidRPr="007C53C3">
          <w:rPr>
            <w:rStyle w:val="Kpr"/>
            <w:rFonts w:ascii="Times New Roman" w:hAnsi="Times New Roman"/>
            <w:noProof/>
          </w:rPr>
          <w:t>Tablo 8.27 DÜZCE</w:t>
        </w:r>
        <w:r>
          <w:rPr>
            <w:noProof/>
            <w:webHidden/>
          </w:rPr>
          <w:tab/>
        </w:r>
        <w:r>
          <w:rPr>
            <w:noProof/>
            <w:webHidden/>
          </w:rPr>
          <w:fldChar w:fldCharType="begin"/>
        </w:r>
        <w:r>
          <w:rPr>
            <w:noProof/>
            <w:webHidden/>
          </w:rPr>
          <w:instrText xml:space="preserve"> PAGEREF _Toc9259813 \h </w:instrText>
        </w:r>
        <w:r>
          <w:rPr>
            <w:noProof/>
            <w:webHidden/>
          </w:rPr>
        </w:r>
        <w:r>
          <w:rPr>
            <w:noProof/>
            <w:webHidden/>
          </w:rPr>
          <w:fldChar w:fldCharType="separate"/>
        </w:r>
        <w:r>
          <w:rPr>
            <w:noProof/>
            <w:webHidden/>
          </w:rPr>
          <w:t>42</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14" w:history="1">
        <w:r w:rsidRPr="007C53C3">
          <w:rPr>
            <w:rStyle w:val="Kpr"/>
            <w:rFonts w:ascii="Times New Roman" w:hAnsi="Times New Roman"/>
            <w:noProof/>
          </w:rPr>
          <w:t>Tablo 8.28 EDİRNE</w:t>
        </w:r>
        <w:r>
          <w:rPr>
            <w:noProof/>
            <w:webHidden/>
          </w:rPr>
          <w:tab/>
        </w:r>
        <w:r>
          <w:rPr>
            <w:noProof/>
            <w:webHidden/>
          </w:rPr>
          <w:fldChar w:fldCharType="begin"/>
        </w:r>
        <w:r>
          <w:rPr>
            <w:noProof/>
            <w:webHidden/>
          </w:rPr>
          <w:instrText xml:space="preserve"> PAGEREF _Toc9259814 \h </w:instrText>
        </w:r>
        <w:r>
          <w:rPr>
            <w:noProof/>
            <w:webHidden/>
          </w:rPr>
        </w:r>
        <w:r>
          <w:rPr>
            <w:noProof/>
            <w:webHidden/>
          </w:rPr>
          <w:fldChar w:fldCharType="separate"/>
        </w:r>
        <w:r>
          <w:rPr>
            <w:noProof/>
            <w:webHidden/>
          </w:rPr>
          <w:t>43</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15" w:history="1">
        <w:r w:rsidRPr="007C53C3">
          <w:rPr>
            <w:rStyle w:val="Kpr"/>
            <w:rFonts w:ascii="Times New Roman" w:hAnsi="Times New Roman"/>
            <w:noProof/>
          </w:rPr>
          <w:t>Tablo 8.29 ELAZIĞ</w:t>
        </w:r>
        <w:r>
          <w:rPr>
            <w:noProof/>
            <w:webHidden/>
          </w:rPr>
          <w:tab/>
        </w:r>
        <w:r>
          <w:rPr>
            <w:noProof/>
            <w:webHidden/>
          </w:rPr>
          <w:fldChar w:fldCharType="begin"/>
        </w:r>
        <w:r>
          <w:rPr>
            <w:noProof/>
            <w:webHidden/>
          </w:rPr>
          <w:instrText xml:space="preserve"> PAGEREF _Toc9259815 \h </w:instrText>
        </w:r>
        <w:r>
          <w:rPr>
            <w:noProof/>
            <w:webHidden/>
          </w:rPr>
        </w:r>
        <w:r>
          <w:rPr>
            <w:noProof/>
            <w:webHidden/>
          </w:rPr>
          <w:fldChar w:fldCharType="separate"/>
        </w:r>
        <w:r>
          <w:rPr>
            <w:noProof/>
            <w:webHidden/>
          </w:rPr>
          <w:t>43</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16" w:history="1">
        <w:r w:rsidRPr="007C53C3">
          <w:rPr>
            <w:rStyle w:val="Kpr"/>
            <w:rFonts w:ascii="Times New Roman" w:hAnsi="Times New Roman"/>
            <w:noProof/>
          </w:rPr>
          <w:t>Tablo 8.30 ERZİNCAN</w:t>
        </w:r>
        <w:r>
          <w:rPr>
            <w:noProof/>
            <w:webHidden/>
          </w:rPr>
          <w:tab/>
        </w:r>
        <w:r>
          <w:rPr>
            <w:noProof/>
            <w:webHidden/>
          </w:rPr>
          <w:fldChar w:fldCharType="begin"/>
        </w:r>
        <w:r>
          <w:rPr>
            <w:noProof/>
            <w:webHidden/>
          </w:rPr>
          <w:instrText xml:space="preserve"> PAGEREF _Toc9259816 \h </w:instrText>
        </w:r>
        <w:r>
          <w:rPr>
            <w:noProof/>
            <w:webHidden/>
          </w:rPr>
        </w:r>
        <w:r>
          <w:rPr>
            <w:noProof/>
            <w:webHidden/>
          </w:rPr>
          <w:fldChar w:fldCharType="separate"/>
        </w:r>
        <w:r>
          <w:rPr>
            <w:noProof/>
            <w:webHidden/>
          </w:rPr>
          <w:t>43</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17" w:history="1">
        <w:r w:rsidRPr="007C53C3">
          <w:rPr>
            <w:rStyle w:val="Kpr"/>
            <w:rFonts w:ascii="Times New Roman" w:hAnsi="Times New Roman"/>
            <w:noProof/>
          </w:rPr>
          <w:t>Tablo 8.31 ERZURUM</w:t>
        </w:r>
        <w:r>
          <w:rPr>
            <w:noProof/>
            <w:webHidden/>
          </w:rPr>
          <w:tab/>
        </w:r>
        <w:r>
          <w:rPr>
            <w:noProof/>
            <w:webHidden/>
          </w:rPr>
          <w:fldChar w:fldCharType="begin"/>
        </w:r>
        <w:r>
          <w:rPr>
            <w:noProof/>
            <w:webHidden/>
          </w:rPr>
          <w:instrText xml:space="preserve"> PAGEREF _Toc9259817 \h </w:instrText>
        </w:r>
        <w:r>
          <w:rPr>
            <w:noProof/>
            <w:webHidden/>
          </w:rPr>
        </w:r>
        <w:r>
          <w:rPr>
            <w:noProof/>
            <w:webHidden/>
          </w:rPr>
          <w:fldChar w:fldCharType="separate"/>
        </w:r>
        <w:r>
          <w:rPr>
            <w:noProof/>
            <w:webHidden/>
          </w:rPr>
          <w:t>44</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18" w:history="1">
        <w:r w:rsidRPr="007C53C3">
          <w:rPr>
            <w:rStyle w:val="Kpr"/>
            <w:rFonts w:ascii="Times New Roman" w:hAnsi="Times New Roman"/>
            <w:noProof/>
          </w:rPr>
          <w:t>Tablo 8.32 ESKİŞEHİR</w:t>
        </w:r>
        <w:r>
          <w:rPr>
            <w:noProof/>
            <w:webHidden/>
          </w:rPr>
          <w:tab/>
        </w:r>
        <w:r>
          <w:rPr>
            <w:noProof/>
            <w:webHidden/>
          </w:rPr>
          <w:fldChar w:fldCharType="begin"/>
        </w:r>
        <w:r>
          <w:rPr>
            <w:noProof/>
            <w:webHidden/>
          </w:rPr>
          <w:instrText xml:space="preserve"> PAGEREF _Toc9259818 \h </w:instrText>
        </w:r>
        <w:r>
          <w:rPr>
            <w:noProof/>
            <w:webHidden/>
          </w:rPr>
        </w:r>
        <w:r>
          <w:rPr>
            <w:noProof/>
            <w:webHidden/>
          </w:rPr>
          <w:fldChar w:fldCharType="separate"/>
        </w:r>
        <w:r>
          <w:rPr>
            <w:noProof/>
            <w:webHidden/>
          </w:rPr>
          <w:t>44</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19" w:history="1">
        <w:r w:rsidRPr="007C53C3">
          <w:rPr>
            <w:rStyle w:val="Kpr"/>
            <w:rFonts w:ascii="Times New Roman" w:hAnsi="Times New Roman"/>
            <w:noProof/>
          </w:rPr>
          <w:t>Tablo 8.33 GAZİANTEP</w:t>
        </w:r>
        <w:r>
          <w:rPr>
            <w:noProof/>
            <w:webHidden/>
          </w:rPr>
          <w:tab/>
        </w:r>
        <w:r>
          <w:rPr>
            <w:noProof/>
            <w:webHidden/>
          </w:rPr>
          <w:fldChar w:fldCharType="begin"/>
        </w:r>
        <w:r>
          <w:rPr>
            <w:noProof/>
            <w:webHidden/>
          </w:rPr>
          <w:instrText xml:space="preserve"> PAGEREF _Toc9259819 \h </w:instrText>
        </w:r>
        <w:r>
          <w:rPr>
            <w:noProof/>
            <w:webHidden/>
          </w:rPr>
        </w:r>
        <w:r>
          <w:rPr>
            <w:noProof/>
            <w:webHidden/>
          </w:rPr>
          <w:fldChar w:fldCharType="separate"/>
        </w:r>
        <w:r>
          <w:rPr>
            <w:noProof/>
            <w:webHidden/>
          </w:rPr>
          <w:t>45</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20" w:history="1">
        <w:r w:rsidRPr="007C53C3">
          <w:rPr>
            <w:rStyle w:val="Kpr"/>
            <w:rFonts w:ascii="Times New Roman" w:hAnsi="Times New Roman"/>
            <w:noProof/>
          </w:rPr>
          <w:t>Tablo 8.34 GİRESUN</w:t>
        </w:r>
        <w:r>
          <w:rPr>
            <w:noProof/>
            <w:webHidden/>
          </w:rPr>
          <w:tab/>
        </w:r>
        <w:r>
          <w:rPr>
            <w:noProof/>
            <w:webHidden/>
          </w:rPr>
          <w:fldChar w:fldCharType="begin"/>
        </w:r>
        <w:r>
          <w:rPr>
            <w:noProof/>
            <w:webHidden/>
          </w:rPr>
          <w:instrText xml:space="preserve"> PAGEREF _Toc9259820 \h </w:instrText>
        </w:r>
        <w:r>
          <w:rPr>
            <w:noProof/>
            <w:webHidden/>
          </w:rPr>
        </w:r>
        <w:r>
          <w:rPr>
            <w:noProof/>
            <w:webHidden/>
          </w:rPr>
          <w:fldChar w:fldCharType="separate"/>
        </w:r>
        <w:r>
          <w:rPr>
            <w:noProof/>
            <w:webHidden/>
          </w:rPr>
          <w:t>45</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21" w:history="1">
        <w:r w:rsidRPr="007C53C3">
          <w:rPr>
            <w:rStyle w:val="Kpr"/>
            <w:rFonts w:ascii="Times New Roman" w:hAnsi="Times New Roman"/>
            <w:noProof/>
          </w:rPr>
          <w:t>Tablo 8.35 GÜMÜŞHANE</w:t>
        </w:r>
        <w:r>
          <w:rPr>
            <w:noProof/>
            <w:webHidden/>
          </w:rPr>
          <w:tab/>
        </w:r>
        <w:r>
          <w:rPr>
            <w:noProof/>
            <w:webHidden/>
          </w:rPr>
          <w:fldChar w:fldCharType="begin"/>
        </w:r>
        <w:r>
          <w:rPr>
            <w:noProof/>
            <w:webHidden/>
          </w:rPr>
          <w:instrText xml:space="preserve"> PAGEREF _Toc9259821 \h </w:instrText>
        </w:r>
        <w:r>
          <w:rPr>
            <w:noProof/>
            <w:webHidden/>
          </w:rPr>
        </w:r>
        <w:r>
          <w:rPr>
            <w:noProof/>
            <w:webHidden/>
          </w:rPr>
          <w:fldChar w:fldCharType="separate"/>
        </w:r>
        <w:r>
          <w:rPr>
            <w:noProof/>
            <w:webHidden/>
          </w:rPr>
          <w:t>46</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22" w:history="1">
        <w:r w:rsidRPr="007C53C3">
          <w:rPr>
            <w:rStyle w:val="Kpr"/>
            <w:rFonts w:ascii="Times New Roman" w:hAnsi="Times New Roman"/>
            <w:noProof/>
          </w:rPr>
          <w:t>Tablo 8.36 HAKKARİ</w:t>
        </w:r>
        <w:r>
          <w:rPr>
            <w:noProof/>
            <w:webHidden/>
          </w:rPr>
          <w:tab/>
        </w:r>
        <w:r>
          <w:rPr>
            <w:noProof/>
            <w:webHidden/>
          </w:rPr>
          <w:fldChar w:fldCharType="begin"/>
        </w:r>
        <w:r>
          <w:rPr>
            <w:noProof/>
            <w:webHidden/>
          </w:rPr>
          <w:instrText xml:space="preserve"> PAGEREF _Toc9259822 \h </w:instrText>
        </w:r>
        <w:r>
          <w:rPr>
            <w:noProof/>
            <w:webHidden/>
          </w:rPr>
        </w:r>
        <w:r>
          <w:rPr>
            <w:noProof/>
            <w:webHidden/>
          </w:rPr>
          <w:fldChar w:fldCharType="separate"/>
        </w:r>
        <w:r>
          <w:rPr>
            <w:noProof/>
            <w:webHidden/>
          </w:rPr>
          <w:t>46</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23" w:history="1">
        <w:r w:rsidRPr="007C53C3">
          <w:rPr>
            <w:rStyle w:val="Kpr"/>
            <w:rFonts w:ascii="Times New Roman" w:hAnsi="Times New Roman"/>
            <w:noProof/>
          </w:rPr>
          <w:t>Tablo 8.37 HATAY</w:t>
        </w:r>
        <w:r>
          <w:rPr>
            <w:noProof/>
            <w:webHidden/>
          </w:rPr>
          <w:tab/>
        </w:r>
        <w:r>
          <w:rPr>
            <w:noProof/>
            <w:webHidden/>
          </w:rPr>
          <w:fldChar w:fldCharType="begin"/>
        </w:r>
        <w:r>
          <w:rPr>
            <w:noProof/>
            <w:webHidden/>
          </w:rPr>
          <w:instrText xml:space="preserve"> PAGEREF _Toc9259823 \h </w:instrText>
        </w:r>
        <w:r>
          <w:rPr>
            <w:noProof/>
            <w:webHidden/>
          </w:rPr>
        </w:r>
        <w:r>
          <w:rPr>
            <w:noProof/>
            <w:webHidden/>
          </w:rPr>
          <w:fldChar w:fldCharType="separate"/>
        </w:r>
        <w:r>
          <w:rPr>
            <w:noProof/>
            <w:webHidden/>
          </w:rPr>
          <w:t>47</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24" w:history="1">
        <w:r w:rsidRPr="007C53C3">
          <w:rPr>
            <w:rStyle w:val="Kpr"/>
            <w:rFonts w:ascii="Times New Roman" w:hAnsi="Times New Roman"/>
            <w:noProof/>
          </w:rPr>
          <w:t>Tablo 8.38 IĞDIR</w:t>
        </w:r>
        <w:r>
          <w:rPr>
            <w:noProof/>
            <w:webHidden/>
          </w:rPr>
          <w:tab/>
        </w:r>
        <w:r>
          <w:rPr>
            <w:noProof/>
            <w:webHidden/>
          </w:rPr>
          <w:fldChar w:fldCharType="begin"/>
        </w:r>
        <w:r>
          <w:rPr>
            <w:noProof/>
            <w:webHidden/>
          </w:rPr>
          <w:instrText xml:space="preserve"> PAGEREF _Toc9259824 \h </w:instrText>
        </w:r>
        <w:r>
          <w:rPr>
            <w:noProof/>
            <w:webHidden/>
          </w:rPr>
        </w:r>
        <w:r>
          <w:rPr>
            <w:noProof/>
            <w:webHidden/>
          </w:rPr>
          <w:fldChar w:fldCharType="separate"/>
        </w:r>
        <w:r>
          <w:rPr>
            <w:noProof/>
            <w:webHidden/>
          </w:rPr>
          <w:t>48</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25" w:history="1">
        <w:r w:rsidRPr="007C53C3">
          <w:rPr>
            <w:rStyle w:val="Kpr"/>
            <w:rFonts w:ascii="Times New Roman" w:hAnsi="Times New Roman"/>
            <w:noProof/>
          </w:rPr>
          <w:t>Tablo 8.39 ISPARTA</w:t>
        </w:r>
        <w:r>
          <w:rPr>
            <w:noProof/>
            <w:webHidden/>
          </w:rPr>
          <w:tab/>
        </w:r>
        <w:r>
          <w:rPr>
            <w:noProof/>
            <w:webHidden/>
          </w:rPr>
          <w:fldChar w:fldCharType="begin"/>
        </w:r>
        <w:r>
          <w:rPr>
            <w:noProof/>
            <w:webHidden/>
          </w:rPr>
          <w:instrText xml:space="preserve"> PAGEREF _Toc9259825 \h </w:instrText>
        </w:r>
        <w:r>
          <w:rPr>
            <w:noProof/>
            <w:webHidden/>
          </w:rPr>
        </w:r>
        <w:r>
          <w:rPr>
            <w:noProof/>
            <w:webHidden/>
          </w:rPr>
          <w:fldChar w:fldCharType="separate"/>
        </w:r>
        <w:r>
          <w:rPr>
            <w:noProof/>
            <w:webHidden/>
          </w:rPr>
          <w:t>48</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26" w:history="1">
        <w:r w:rsidRPr="007C53C3">
          <w:rPr>
            <w:rStyle w:val="Kpr"/>
            <w:rFonts w:ascii="Times New Roman" w:hAnsi="Times New Roman"/>
            <w:noProof/>
          </w:rPr>
          <w:t>Tablo 8.40 İSTANBUL</w:t>
        </w:r>
        <w:r>
          <w:rPr>
            <w:noProof/>
            <w:webHidden/>
          </w:rPr>
          <w:tab/>
        </w:r>
        <w:r>
          <w:rPr>
            <w:noProof/>
            <w:webHidden/>
          </w:rPr>
          <w:fldChar w:fldCharType="begin"/>
        </w:r>
        <w:r>
          <w:rPr>
            <w:noProof/>
            <w:webHidden/>
          </w:rPr>
          <w:instrText xml:space="preserve"> PAGEREF _Toc9259826 \h </w:instrText>
        </w:r>
        <w:r>
          <w:rPr>
            <w:noProof/>
            <w:webHidden/>
          </w:rPr>
        </w:r>
        <w:r>
          <w:rPr>
            <w:noProof/>
            <w:webHidden/>
          </w:rPr>
          <w:fldChar w:fldCharType="separate"/>
        </w:r>
        <w:r>
          <w:rPr>
            <w:noProof/>
            <w:webHidden/>
          </w:rPr>
          <w:t>49</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27" w:history="1">
        <w:r w:rsidRPr="007C53C3">
          <w:rPr>
            <w:rStyle w:val="Kpr"/>
            <w:rFonts w:ascii="Times New Roman" w:hAnsi="Times New Roman"/>
            <w:noProof/>
          </w:rPr>
          <w:t>Tablo 8.41 İZMİR</w:t>
        </w:r>
        <w:r>
          <w:rPr>
            <w:noProof/>
            <w:webHidden/>
          </w:rPr>
          <w:tab/>
        </w:r>
        <w:r>
          <w:rPr>
            <w:noProof/>
            <w:webHidden/>
          </w:rPr>
          <w:fldChar w:fldCharType="begin"/>
        </w:r>
        <w:r>
          <w:rPr>
            <w:noProof/>
            <w:webHidden/>
          </w:rPr>
          <w:instrText xml:space="preserve"> PAGEREF _Toc9259827 \h </w:instrText>
        </w:r>
        <w:r>
          <w:rPr>
            <w:noProof/>
            <w:webHidden/>
          </w:rPr>
        </w:r>
        <w:r>
          <w:rPr>
            <w:noProof/>
            <w:webHidden/>
          </w:rPr>
          <w:fldChar w:fldCharType="separate"/>
        </w:r>
        <w:r>
          <w:rPr>
            <w:noProof/>
            <w:webHidden/>
          </w:rPr>
          <w:t>50</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28" w:history="1">
        <w:r w:rsidRPr="007C53C3">
          <w:rPr>
            <w:rStyle w:val="Kpr"/>
            <w:rFonts w:ascii="Times New Roman" w:hAnsi="Times New Roman"/>
            <w:noProof/>
          </w:rPr>
          <w:t>Tablo 8.42 KAHRAMANMARAŞ</w:t>
        </w:r>
        <w:r>
          <w:rPr>
            <w:noProof/>
            <w:webHidden/>
          </w:rPr>
          <w:tab/>
        </w:r>
        <w:r>
          <w:rPr>
            <w:noProof/>
            <w:webHidden/>
          </w:rPr>
          <w:fldChar w:fldCharType="begin"/>
        </w:r>
        <w:r>
          <w:rPr>
            <w:noProof/>
            <w:webHidden/>
          </w:rPr>
          <w:instrText xml:space="preserve"> PAGEREF _Toc9259828 \h </w:instrText>
        </w:r>
        <w:r>
          <w:rPr>
            <w:noProof/>
            <w:webHidden/>
          </w:rPr>
        </w:r>
        <w:r>
          <w:rPr>
            <w:noProof/>
            <w:webHidden/>
          </w:rPr>
          <w:fldChar w:fldCharType="separate"/>
        </w:r>
        <w:r>
          <w:rPr>
            <w:noProof/>
            <w:webHidden/>
          </w:rPr>
          <w:t>51</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29" w:history="1">
        <w:r w:rsidRPr="007C53C3">
          <w:rPr>
            <w:rStyle w:val="Kpr"/>
            <w:rFonts w:ascii="Times New Roman" w:hAnsi="Times New Roman"/>
            <w:noProof/>
          </w:rPr>
          <w:t>Tablo 8.43 KARABÜK</w:t>
        </w:r>
        <w:r>
          <w:rPr>
            <w:noProof/>
            <w:webHidden/>
          </w:rPr>
          <w:tab/>
        </w:r>
        <w:r>
          <w:rPr>
            <w:noProof/>
            <w:webHidden/>
          </w:rPr>
          <w:fldChar w:fldCharType="begin"/>
        </w:r>
        <w:r>
          <w:rPr>
            <w:noProof/>
            <w:webHidden/>
          </w:rPr>
          <w:instrText xml:space="preserve"> PAGEREF _Toc9259829 \h </w:instrText>
        </w:r>
        <w:r>
          <w:rPr>
            <w:noProof/>
            <w:webHidden/>
          </w:rPr>
        </w:r>
        <w:r>
          <w:rPr>
            <w:noProof/>
            <w:webHidden/>
          </w:rPr>
          <w:fldChar w:fldCharType="separate"/>
        </w:r>
        <w:r>
          <w:rPr>
            <w:noProof/>
            <w:webHidden/>
          </w:rPr>
          <w:t>51</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30" w:history="1">
        <w:r w:rsidRPr="007C53C3">
          <w:rPr>
            <w:rStyle w:val="Kpr"/>
            <w:rFonts w:ascii="Times New Roman" w:hAnsi="Times New Roman"/>
            <w:noProof/>
          </w:rPr>
          <w:t>Tablo 8.44 KARAMAN</w:t>
        </w:r>
        <w:r>
          <w:rPr>
            <w:noProof/>
            <w:webHidden/>
          </w:rPr>
          <w:tab/>
        </w:r>
        <w:r>
          <w:rPr>
            <w:noProof/>
            <w:webHidden/>
          </w:rPr>
          <w:fldChar w:fldCharType="begin"/>
        </w:r>
        <w:r>
          <w:rPr>
            <w:noProof/>
            <w:webHidden/>
          </w:rPr>
          <w:instrText xml:space="preserve"> PAGEREF _Toc9259830 \h </w:instrText>
        </w:r>
        <w:r>
          <w:rPr>
            <w:noProof/>
            <w:webHidden/>
          </w:rPr>
        </w:r>
        <w:r>
          <w:rPr>
            <w:noProof/>
            <w:webHidden/>
          </w:rPr>
          <w:fldChar w:fldCharType="separate"/>
        </w:r>
        <w:r>
          <w:rPr>
            <w:noProof/>
            <w:webHidden/>
          </w:rPr>
          <w:t>51</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31" w:history="1">
        <w:r w:rsidRPr="007C53C3">
          <w:rPr>
            <w:rStyle w:val="Kpr"/>
            <w:rFonts w:ascii="Times New Roman" w:hAnsi="Times New Roman"/>
            <w:noProof/>
          </w:rPr>
          <w:t>Tablo 8.45 KARS</w:t>
        </w:r>
        <w:r>
          <w:rPr>
            <w:noProof/>
            <w:webHidden/>
          </w:rPr>
          <w:tab/>
        </w:r>
        <w:r>
          <w:rPr>
            <w:noProof/>
            <w:webHidden/>
          </w:rPr>
          <w:fldChar w:fldCharType="begin"/>
        </w:r>
        <w:r>
          <w:rPr>
            <w:noProof/>
            <w:webHidden/>
          </w:rPr>
          <w:instrText xml:space="preserve"> PAGEREF _Toc9259831 \h </w:instrText>
        </w:r>
        <w:r>
          <w:rPr>
            <w:noProof/>
            <w:webHidden/>
          </w:rPr>
        </w:r>
        <w:r>
          <w:rPr>
            <w:noProof/>
            <w:webHidden/>
          </w:rPr>
          <w:fldChar w:fldCharType="separate"/>
        </w:r>
        <w:r>
          <w:rPr>
            <w:noProof/>
            <w:webHidden/>
          </w:rPr>
          <w:t>52</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32" w:history="1">
        <w:r w:rsidRPr="007C53C3">
          <w:rPr>
            <w:rStyle w:val="Kpr"/>
            <w:rFonts w:ascii="Times New Roman" w:hAnsi="Times New Roman"/>
            <w:noProof/>
          </w:rPr>
          <w:t>Tablo 8.46 KASTAMONU</w:t>
        </w:r>
        <w:r>
          <w:rPr>
            <w:noProof/>
            <w:webHidden/>
          </w:rPr>
          <w:tab/>
        </w:r>
        <w:r>
          <w:rPr>
            <w:noProof/>
            <w:webHidden/>
          </w:rPr>
          <w:fldChar w:fldCharType="begin"/>
        </w:r>
        <w:r>
          <w:rPr>
            <w:noProof/>
            <w:webHidden/>
          </w:rPr>
          <w:instrText xml:space="preserve"> PAGEREF _Toc9259832 \h </w:instrText>
        </w:r>
        <w:r>
          <w:rPr>
            <w:noProof/>
            <w:webHidden/>
          </w:rPr>
        </w:r>
        <w:r>
          <w:rPr>
            <w:noProof/>
            <w:webHidden/>
          </w:rPr>
          <w:fldChar w:fldCharType="separate"/>
        </w:r>
        <w:r>
          <w:rPr>
            <w:noProof/>
            <w:webHidden/>
          </w:rPr>
          <w:t>52</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33" w:history="1">
        <w:r w:rsidRPr="007C53C3">
          <w:rPr>
            <w:rStyle w:val="Kpr"/>
            <w:rFonts w:ascii="Times New Roman" w:hAnsi="Times New Roman"/>
            <w:noProof/>
          </w:rPr>
          <w:t>Tablo 8.47 KAYSERİ</w:t>
        </w:r>
        <w:r>
          <w:rPr>
            <w:noProof/>
            <w:webHidden/>
          </w:rPr>
          <w:tab/>
        </w:r>
        <w:r>
          <w:rPr>
            <w:noProof/>
            <w:webHidden/>
          </w:rPr>
          <w:fldChar w:fldCharType="begin"/>
        </w:r>
        <w:r>
          <w:rPr>
            <w:noProof/>
            <w:webHidden/>
          </w:rPr>
          <w:instrText xml:space="preserve"> PAGEREF _Toc9259833 \h </w:instrText>
        </w:r>
        <w:r>
          <w:rPr>
            <w:noProof/>
            <w:webHidden/>
          </w:rPr>
        </w:r>
        <w:r>
          <w:rPr>
            <w:noProof/>
            <w:webHidden/>
          </w:rPr>
          <w:fldChar w:fldCharType="separate"/>
        </w:r>
        <w:r>
          <w:rPr>
            <w:noProof/>
            <w:webHidden/>
          </w:rPr>
          <w:t>53</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34" w:history="1">
        <w:r w:rsidRPr="007C53C3">
          <w:rPr>
            <w:rStyle w:val="Kpr"/>
            <w:rFonts w:ascii="Times New Roman" w:hAnsi="Times New Roman"/>
            <w:noProof/>
          </w:rPr>
          <w:t>Tablo 8.48 KIRIKKALE</w:t>
        </w:r>
        <w:r>
          <w:rPr>
            <w:noProof/>
            <w:webHidden/>
          </w:rPr>
          <w:tab/>
        </w:r>
        <w:r>
          <w:rPr>
            <w:noProof/>
            <w:webHidden/>
          </w:rPr>
          <w:fldChar w:fldCharType="begin"/>
        </w:r>
        <w:r>
          <w:rPr>
            <w:noProof/>
            <w:webHidden/>
          </w:rPr>
          <w:instrText xml:space="preserve"> PAGEREF _Toc9259834 \h </w:instrText>
        </w:r>
        <w:r>
          <w:rPr>
            <w:noProof/>
            <w:webHidden/>
          </w:rPr>
        </w:r>
        <w:r>
          <w:rPr>
            <w:noProof/>
            <w:webHidden/>
          </w:rPr>
          <w:fldChar w:fldCharType="separate"/>
        </w:r>
        <w:r>
          <w:rPr>
            <w:noProof/>
            <w:webHidden/>
          </w:rPr>
          <w:t>53</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35" w:history="1">
        <w:r w:rsidRPr="007C53C3">
          <w:rPr>
            <w:rStyle w:val="Kpr"/>
            <w:rFonts w:ascii="Times New Roman" w:hAnsi="Times New Roman"/>
            <w:noProof/>
          </w:rPr>
          <w:t>Tablo 8.49 KIRKLARELİ</w:t>
        </w:r>
        <w:r>
          <w:rPr>
            <w:noProof/>
            <w:webHidden/>
          </w:rPr>
          <w:tab/>
        </w:r>
        <w:r>
          <w:rPr>
            <w:noProof/>
            <w:webHidden/>
          </w:rPr>
          <w:fldChar w:fldCharType="begin"/>
        </w:r>
        <w:r>
          <w:rPr>
            <w:noProof/>
            <w:webHidden/>
          </w:rPr>
          <w:instrText xml:space="preserve"> PAGEREF _Toc9259835 \h </w:instrText>
        </w:r>
        <w:r>
          <w:rPr>
            <w:noProof/>
            <w:webHidden/>
          </w:rPr>
        </w:r>
        <w:r>
          <w:rPr>
            <w:noProof/>
            <w:webHidden/>
          </w:rPr>
          <w:fldChar w:fldCharType="separate"/>
        </w:r>
        <w:r>
          <w:rPr>
            <w:noProof/>
            <w:webHidden/>
          </w:rPr>
          <w:t>54</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36" w:history="1">
        <w:r w:rsidRPr="007C53C3">
          <w:rPr>
            <w:rStyle w:val="Kpr"/>
            <w:rFonts w:ascii="Times New Roman" w:hAnsi="Times New Roman"/>
            <w:noProof/>
          </w:rPr>
          <w:t>Tablo 8.50 KIRŞEHİR</w:t>
        </w:r>
        <w:r>
          <w:rPr>
            <w:noProof/>
            <w:webHidden/>
          </w:rPr>
          <w:tab/>
        </w:r>
        <w:r>
          <w:rPr>
            <w:noProof/>
            <w:webHidden/>
          </w:rPr>
          <w:fldChar w:fldCharType="begin"/>
        </w:r>
        <w:r>
          <w:rPr>
            <w:noProof/>
            <w:webHidden/>
          </w:rPr>
          <w:instrText xml:space="preserve"> PAGEREF _Toc9259836 \h </w:instrText>
        </w:r>
        <w:r>
          <w:rPr>
            <w:noProof/>
            <w:webHidden/>
          </w:rPr>
        </w:r>
        <w:r>
          <w:rPr>
            <w:noProof/>
            <w:webHidden/>
          </w:rPr>
          <w:fldChar w:fldCharType="separate"/>
        </w:r>
        <w:r>
          <w:rPr>
            <w:noProof/>
            <w:webHidden/>
          </w:rPr>
          <w:t>54</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37" w:history="1">
        <w:r w:rsidRPr="007C53C3">
          <w:rPr>
            <w:rStyle w:val="Kpr"/>
            <w:rFonts w:ascii="Times New Roman" w:hAnsi="Times New Roman"/>
            <w:noProof/>
          </w:rPr>
          <w:t>Tablo 8.51 KİLİS</w:t>
        </w:r>
        <w:r>
          <w:rPr>
            <w:noProof/>
            <w:webHidden/>
          </w:rPr>
          <w:tab/>
        </w:r>
        <w:r>
          <w:rPr>
            <w:noProof/>
            <w:webHidden/>
          </w:rPr>
          <w:fldChar w:fldCharType="begin"/>
        </w:r>
        <w:r>
          <w:rPr>
            <w:noProof/>
            <w:webHidden/>
          </w:rPr>
          <w:instrText xml:space="preserve"> PAGEREF _Toc9259837 \h </w:instrText>
        </w:r>
        <w:r>
          <w:rPr>
            <w:noProof/>
            <w:webHidden/>
          </w:rPr>
        </w:r>
        <w:r>
          <w:rPr>
            <w:noProof/>
            <w:webHidden/>
          </w:rPr>
          <w:fldChar w:fldCharType="separate"/>
        </w:r>
        <w:r>
          <w:rPr>
            <w:noProof/>
            <w:webHidden/>
          </w:rPr>
          <w:t>55</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38" w:history="1">
        <w:r w:rsidRPr="007C53C3">
          <w:rPr>
            <w:rStyle w:val="Kpr"/>
            <w:rFonts w:ascii="Times New Roman" w:hAnsi="Times New Roman"/>
            <w:noProof/>
          </w:rPr>
          <w:t>Tablo 8.52 KOCAELİ</w:t>
        </w:r>
        <w:r>
          <w:rPr>
            <w:noProof/>
            <w:webHidden/>
          </w:rPr>
          <w:tab/>
        </w:r>
        <w:r>
          <w:rPr>
            <w:noProof/>
            <w:webHidden/>
          </w:rPr>
          <w:fldChar w:fldCharType="begin"/>
        </w:r>
        <w:r>
          <w:rPr>
            <w:noProof/>
            <w:webHidden/>
          </w:rPr>
          <w:instrText xml:space="preserve"> PAGEREF _Toc9259838 \h </w:instrText>
        </w:r>
        <w:r>
          <w:rPr>
            <w:noProof/>
            <w:webHidden/>
          </w:rPr>
        </w:r>
        <w:r>
          <w:rPr>
            <w:noProof/>
            <w:webHidden/>
          </w:rPr>
          <w:fldChar w:fldCharType="separate"/>
        </w:r>
        <w:r>
          <w:rPr>
            <w:noProof/>
            <w:webHidden/>
          </w:rPr>
          <w:t>55</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39" w:history="1">
        <w:r w:rsidRPr="007C53C3">
          <w:rPr>
            <w:rStyle w:val="Kpr"/>
            <w:rFonts w:ascii="Times New Roman" w:hAnsi="Times New Roman"/>
            <w:noProof/>
          </w:rPr>
          <w:t>Tablo 8.53 KONYA</w:t>
        </w:r>
        <w:r>
          <w:rPr>
            <w:noProof/>
            <w:webHidden/>
          </w:rPr>
          <w:tab/>
        </w:r>
        <w:r>
          <w:rPr>
            <w:noProof/>
            <w:webHidden/>
          </w:rPr>
          <w:fldChar w:fldCharType="begin"/>
        </w:r>
        <w:r>
          <w:rPr>
            <w:noProof/>
            <w:webHidden/>
          </w:rPr>
          <w:instrText xml:space="preserve"> PAGEREF _Toc9259839 \h </w:instrText>
        </w:r>
        <w:r>
          <w:rPr>
            <w:noProof/>
            <w:webHidden/>
          </w:rPr>
        </w:r>
        <w:r>
          <w:rPr>
            <w:noProof/>
            <w:webHidden/>
          </w:rPr>
          <w:fldChar w:fldCharType="separate"/>
        </w:r>
        <w:r>
          <w:rPr>
            <w:noProof/>
            <w:webHidden/>
          </w:rPr>
          <w:t>56</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40" w:history="1">
        <w:r w:rsidRPr="007C53C3">
          <w:rPr>
            <w:rStyle w:val="Kpr"/>
            <w:rFonts w:ascii="Times New Roman" w:hAnsi="Times New Roman"/>
            <w:noProof/>
          </w:rPr>
          <w:t>Tablo 8.54 KÜTAHYA</w:t>
        </w:r>
        <w:r>
          <w:rPr>
            <w:noProof/>
            <w:webHidden/>
          </w:rPr>
          <w:tab/>
        </w:r>
        <w:r>
          <w:rPr>
            <w:noProof/>
            <w:webHidden/>
          </w:rPr>
          <w:fldChar w:fldCharType="begin"/>
        </w:r>
        <w:r>
          <w:rPr>
            <w:noProof/>
            <w:webHidden/>
          </w:rPr>
          <w:instrText xml:space="preserve"> PAGEREF _Toc9259840 \h </w:instrText>
        </w:r>
        <w:r>
          <w:rPr>
            <w:noProof/>
            <w:webHidden/>
          </w:rPr>
        </w:r>
        <w:r>
          <w:rPr>
            <w:noProof/>
            <w:webHidden/>
          </w:rPr>
          <w:fldChar w:fldCharType="separate"/>
        </w:r>
        <w:r>
          <w:rPr>
            <w:noProof/>
            <w:webHidden/>
          </w:rPr>
          <w:t>57</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41" w:history="1">
        <w:r w:rsidRPr="007C53C3">
          <w:rPr>
            <w:rStyle w:val="Kpr"/>
            <w:rFonts w:ascii="Times New Roman" w:hAnsi="Times New Roman"/>
            <w:noProof/>
          </w:rPr>
          <w:t>Tablo 8.55 MALATYA</w:t>
        </w:r>
        <w:r>
          <w:rPr>
            <w:noProof/>
            <w:webHidden/>
          </w:rPr>
          <w:tab/>
        </w:r>
        <w:r>
          <w:rPr>
            <w:noProof/>
            <w:webHidden/>
          </w:rPr>
          <w:fldChar w:fldCharType="begin"/>
        </w:r>
        <w:r>
          <w:rPr>
            <w:noProof/>
            <w:webHidden/>
          </w:rPr>
          <w:instrText xml:space="preserve"> PAGEREF _Toc9259841 \h </w:instrText>
        </w:r>
        <w:r>
          <w:rPr>
            <w:noProof/>
            <w:webHidden/>
          </w:rPr>
        </w:r>
        <w:r>
          <w:rPr>
            <w:noProof/>
            <w:webHidden/>
          </w:rPr>
          <w:fldChar w:fldCharType="separate"/>
        </w:r>
        <w:r>
          <w:rPr>
            <w:noProof/>
            <w:webHidden/>
          </w:rPr>
          <w:t>57</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42" w:history="1">
        <w:r w:rsidRPr="007C53C3">
          <w:rPr>
            <w:rStyle w:val="Kpr"/>
            <w:rFonts w:ascii="Times New Roman" w:hAnsi="Times New Roman"/>
            <w:noProof/>
          </w:rPr>
          <w:t>Tablo 8.56 MANİSA</w:t>
        </w:r>
        <w:r>
          <w:rPr>
            <w:noProof/>
            <w:webHidden/>
          </w:rPr>
          <w:tab/>
        </w:r>
        <w:r>
          <w:rPr>
            <w:noProof/>
            <w:webHidden/>
          </w:rPr>
          <w:fldChar w:fldCharType="begin"/>
        </w:r>
        <w:r>
          <w:rPr>
            <w:noProof/>
            <w:webHidden/>
          </w:rPr>
          <w:instrText xml:space="preserve"> PAGEREF _Toc9259842 \h </w:instrText>
        </w:r>
        <w:r>
          <w:rPr>
            <w:noProof/>
            <w:webHidden/>
          </w:rPr>
        </w:r>
        <w:r>
          <w:rPr>
            <w:noProof/>
            <w:webHidden/>
          </w:rPr>
          <w:fldChar w:fldCharType="separate"/>
        </w:r>
        <w:r>
          <w:rPr>
            <w:noProof/>
            <w:webHidden/>
          </w:rPr>
          <w:t>58</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43" w:history="1">
        <w:r w:rsidRPr="007C53C3">
          <w:rPr>
            <w:rStyle w:val="Kpr"/>
            <w:rFonts w:ascii="Times New Roman" w:hAnsi="Times New Roman"/>
            <w:noProof/>
          </w:rPr>
          <w:t>Tablo 8.57 MARDİN</w:t>
        </w:r>
        <w:r>
          <w:rPr>
            <w:noProof/>
            <w:webHidden/>
          </w:rPr>
          <w:tab/>
        </w:r>
        <w:r>
          <w:rPr>
            <w:noProof/>
            <w:webHidden/>
          </w:rPr>
          <w:fldChar w:fldCharType="begin"/>
        </w:r>
        <w:r>
          <w:rPr>
            <w:noProof/>
            <w:webHidden/>
          </w:rPr>
          <w:instrText xml:space="preserve"> PAGEREF _Toc9259843 \h </w:instrText>
        </w:r>
        <w:r>
          <w:rPr>
            <w:noProof/>
            <w:webHidden/>
          </w:rPr>
        </w:r>
        <w:r>
          <w:rPr>
            <w:noProof/>
            <w:webHidden/>
          </w:rPr>
          <w:fldChar w:fldCharType="separate"/>
        </w:r>
        <w:r>
          <w:rPr>
            <w:noProof/>
            <w:webHidden/>
          </w:rPr>
          <w:t>58</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44" w:history="1">
        <w:r w:rsidRPr="007C53C3">
          <w:rPr>
            <w:rStyle w:val="Kpr"/>
            <w:rFonts w:ascii="Times New Roman" w:hAnsi="Times New Roman"/>
            <w:noProof/>
          </w:rPr>
          <w:t>Tablo 8.58 MERSİN</w:t>
        </w:r>
        <w:r>
          <w:rPr>
            <w:noProof/>
            <w:webHidden/>
          </w:rPr>
          <w:tab/>
        </w:r>
        <w:r>
          <w:rPr>
            <w:noProof/>
            <w:webHidden/>
          </w:rPr>
          <w:fldChar w:fldCharType="begin"/>
        </w:r>
        <w:r>
          <w:rPr>
            <w:noProof/>
            <w:webHidden/>
          </w:rPr>
          <w:instrText xml:space="preserve"> PAGEREF _Toc9259844 \h </w:instrText>
        </w:r>
        <w:r>
          <w:rPr>
            <w:noProof/>
            <w:webHidden/>
          </w:rPr>
        </w:r>
        <w:r>
          <w:rPr>
            <w:noProof/>
            <w:webHidden/>
          </w:rPr>
          <w:fldChar w:fldCharType="separate"/>
        </w:r>
        <w:r>
          <w:rPr>
            <w:noProof/>
            <w:webHidden/>
          </w:rPr>
          <w:t>59</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45" w:history="1">
        <w:r w:rsidRPr="007C53C3">
          <w:rPr>
            <w:rStyle w:val="Kpr"/>
            <w:rFonts w:ascii="Times New Roman" w:hAnsi="Times New Roman"/>
            <w:noProof/>
          </w:rPr>
          <w:t>Tablo 8.59 MUĞLA</w:t>
        </w:r>
        <w:r>
          <w:rPr>
            <w:noProof/>
            <w:webHidden/>
          </w:rPr>
          <w:tab/>
        </w:r>
        <w:r>
          <w:rPr>
            <w:noProof/>
            <w:webHidden/>
          </w:rPr>
          <w:fldChar w:fldCharType="begin"/>
        </w:r>
        <w:r>
          <w:rPr>
            <w:noProof/>
            <w:webHidden/>
          </w:rPr>
          <w:instrText xml:space="preserve"> PAGEREF _Toc9259845 \h </w:instrText>
        </w:r>
        <w:r>
          <w:rPr>
            <w:noProof/>
            <w:webHidden/>
          </w:rPr>
        </w:r>
        <w:r>
          <w:rPr>
            <w:noProof/>
            <w:webHidden/>
          </w:rPr>
          <w:fldChar w:fldCharType="separate"/>
        </w:r>
        <w:r>
          <w:rPr>
            <w:noProof/>
            <w:webHidden/>
          </w:rPr>
          <w:t>60</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46" w:history="1">
        <w:r w:rsidRPr="007C53C3">
          <w:rPr>
            <w:rStyle w:val="Kpr"/>
            <w:rFonts w:ascii="Times New Roman" w:hAnsi="Times New Roman"/>
            <w:noProof/>
          </w:rPr>
          <w:t>Tablo 8.60 MUŞ</w:t>
        </w:r>
        <w:r>
          <w:rPr>
            <w:noProof/>
            <w:webHidden/>
          </w:rPr>
          <w:tab/>
        </w:r>
        <w:r>
          <w:rPr>
            <w:noProof/>
            <w:webHidden/>
          </w:rPr>
          <w:fldChar w:fldCharType="begin"/>
        </w:r>
        <w:r>
          <w:rPr>
            <w:noProof/>
            <w:webHidden/>
          </w:rPr>
          <w:instrText xml:space="preserve"> PAGEREF _Toc9259846 \h </w:instrText>
        </w:r>
        <w:r>
          <w:rPr>
            <w:noProof/>
            <w:webHidden/>
          </w:rPr>
        </w:r>
        <w:r>
          <w:rPr>
            <w:noProof/>
            <w:webHidden/>
          </w:rPr>
          <w:fldChar w:fldCharType="separate"/>
        </w:r>
        <w:r>
          <w:rPr>
            <w:noProof/>
            <w:webHidden/>
          </w:rPr>
          <w:t>60</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47" w:history="1">
        <w:r w:rsidRPr="007C53C3">
          <w:rPr>
            <w:rStyle w:val="Kpr"/>
            <w:rFonts w:ascii="Times New Roman" w:hAnsi="Times New Roman"/>
            <w:noProof/>
          </w:rPr>
          <w:t>Tablo 8.61 NEVŞEHİR</w:t>
        </w:r>
        <w:r>
          <w:rPr>
            <w:noProof/>
            <w:webHidden/>
          </w:rPr>
          <w:tab/>
        </w:r>
        <w:r>
          <w:rPr>
            <w:noProof/>
            <w:webHidden/>
          </w:rPr>
          <w:fldChar w:fldCharType="begin"/>
        </w:r>
        <w:r>
          <w:rPr>
            <w:noProof/>
            <w:webHidden/>
          </w:rPr>
          <w:instrText xml:space="preserve"> PAGEREF _Toc9259847 \h </w:instrText>
        </w:r>
        <w:r>
          <w:rPr>
            <w:noProof/>
            <w:webHidden/>
          </w:rPr>
        </w:r>
        <w:r>
          <w:rPr>
            <w:noProof/>
            <w:webHidden/>
          </w:rPr>
          <w:fldChar w:fldCharType="separate"/>
        </w:r>
        <w:r>
          <w:rPr>
            <w:noProof/>
            <w:webHidden/>
          </w:rPr>
          <w:t>61</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48" w:history="1">
        <w:r w:rsidRPr="007C53C3">
          <w:rPr>
            <w:rStyle w:val="Kpr"/>
            <w:rFonts w:ascii="Times New Roman" w:hAnsi="Times New Roman"/>
            <w:noProof/>
          </w:rPr>
          <w:t>Tablo 8.62 NİĞDE</w:t>
        </w:r>
        <w:r>
          <w:rPr>
            <w:noProof/>
            <w:webHidden/>
          </w:rPr>
          <w:tab/>
        </w:r>
        <w:r>
          <w:rPr>
            <w:noProof/>
            <w:webHidden/>
          </w:rPr>
          <w:fldChar w:fldCharType="begin"/>
        </w:r>
        <w:r>
          <w:rPr>
            <w:noProof/>
            <w:webHidden/>
          </w:rPr>
          <w:instrText xml:space="preserve"> PAGEREF _Toc9259848 \h </w:instrText>
        </w:r>
        <w:r>
          <w:rPr>
            <w:noProof/>
            <w:webHidden/>
          </w:rPr>
        </w:r>
        <w:r>
          <w:rPr>
            <w:noProof/>
            <w:webHidden/>
          </w:rPr>
          <w:fldChar w:fldCharType="separate"/>
        </w:r>
        <w:r>
          <w:rPr>
            <w:noProof/>
            <w:webHidden/>
          </w:rPr>
          <w:t>61</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49" w:history="1">
        <w:r w:rsidRPr="007C53C3">
          <w:rPr>
            <w:rStyle w:val="Kpr"/>
            <w:rFonts w:ascii="Times New Roman" w:hAnsi="Times New Roman"/>
            <w:noProof/>
          </w:rPr>
          <w:t>Tablo 8.63 ORDU</w:t>
        </w:r>
        <w:r>
          <w:rPr>
            <w:noProof/>
            <w:webHidden/>
          </w:rPr>
          <w:tab/>
        </w:r>
        <w:r>
          <w:rPr>
            <w:noProof/>
            <w:webHidden/>
          </w:rPr>
          <w:fldChar w:fldCharType="begin"/>
        </w:r>
        <w:r>
          <w:rPr>
            <w:noProof/>
            <w:webHidden/>
          </w:rPr>
          <w:instrText xml:space="preserve"> PAGEREF _Toc9259849 \h </w:instrText>
        </w:r>
        <w:r>
          <w:rPr>
            <w:noProof/>
            <w:webHidden/>
          </w:rPr>
        </w:r>
        <w:r>
          <w:rPr>
            <w:noProof/>
            <w:webHidden/>
          </w:rPr>
          <w:fldChar w:fldCharType="separate"/>
        </w:r>
        <w:r>
          <w:rPr>
            <w:noProof/>
            <w:webHidden/>
          </w:rPr>
          <w:t>62</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50" w:history="1">
        <w:r w:rsidRPr="007C53C3">
          <w:rPr>
            <w:rStyle w:val="Kpr"/>
            <w:rFonts w:ascii="Times New Roman" w:hAnsi="Times New Roman"/>
            <w:noProof/>
          </w:rPr>
          <w:t>Tablo 8.64 OSMANİYE</w:t>
        </w:r>
        <w:r>
          <w:rPr>
            <w:noProof/>
            <w:webHidden/>
          </w:rPr>
          <w:tab/>
        </w:r>
        <w:r>
          <w:rPr>
            <w:noProof/>
            <w:webHidden/>
          </w:rPr>
          <w:fldChar w:fldCharType="begin"/>
        </w:r>
        <w:r>
          <w:rPr>
            <w:noProof/>
            <w:webHidden/>
          </w:rPr>
          <w:instrText xml:space="preserve"> PAGEREF _Toc9259850 \h </w:instrText>
        </w:r>
        <w:r>
          <w:rPr>
            <w:noProof/>
            <w:webHidden/>
          </w:rPr>
        </w:r>
        <w:r>
          <w:rPr>
            <w:noProof/>
            <w:webHidden/>
          </w:rPr>
          <w:fldChar w:fldCharType="separate"/>
        </w:r>
        <w:r>
          <w:rPr>
            <w:noProof/>
            <w:webHidden/>
          </w:rPr>
          <w:t>62</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51" w:history="1">
        <w:r w:rsidRPr="007C53C3">
          <w:rPr>
            <w:rStyle w:val="Kpr"/>
            <w:rFonts w:ascii="Times New Roman" w:hAnsi="Times New Roman"/>
            <w:noProof/>
          </w:rPr>
          <w:t>Tablo 8.65 RİZE</w:t>
        </w:r>
        <w:r>
          <w:rPr>
            <w:noProof/>
            <w:webHidden/>
          </w:rPr>
          <w:tab/>
        </w:r>
        <w:r>
          <w:rPr>
            <w:noProof/>
            <w:webHidden/>
          </w:rPr>
          <w:fldChar w:fldCharType="begin"/>
        </w:r>
        <w:r>
          <w:rPr>
            <w:noProof/>
            <w:webHidden/>
          </w:rPr>
          <w:instrText xml:space="preserve"> PAGEREF _Toc9259851 \h </w:instrText>
        </w:r>
        <w:r>
          <w:rPr>
            <w:noProof/>
            <w:webHidden/>
          </w:rPr>
        </w:r>
        <w:r>
          <w:rPr>
            <w:noProof/>
            <w:webHidden/>
          </w:rPr>
          <w:fldChar w:fldCharType="separate"/>
        </w:r>
        <w:r>
          <w:rPr>
            <w:noProof/>
            <w:webHidden/>
          </w:rPr>
          <w:t>63</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52" w:history="1">
        <w:r w:rsidRPr="007C53C3">
          <w:rPr>
            <w:rStyle w:val="Kpr"/>
            <w:rFonts w:ascii="Times New Roman" w:hAnsi="Times New Roman"/>
            <w:noProof/>
          </w:rPr>
          <w:t>Tablo 8.66 SAKARYA</w:t>
        </w:r>
        <w:r>
          <w:rPr>
            <w:noProof/>
            <w:webHidden/>
          </w:rPr>
          <w:tab/>
        </w:r>
        <w:r>
          <w:rPr>
            <w:noProof/>
            <w:webHidden/>
          </w:rPr>
          <w:fldChar w:fldCharType="begin"/>
        </w:r>
        <w:r>
          <w:rPr>
            <w:noProof/>
            <w:webHidden/>
          </w:rPr>
          <w:instrText xml:space="preserve"> PAGEREF _Toc9259852 \h </w:instrText>
        </w:r>
        <w:r>
          <w:rPr>
            <w:noProof/>
            <w:webHidden/>
          </w:rPr>
        </w:r>
        <w:r>
          <w:rPr>
            <w:noProof/>
            <w:webHidden/>
          </w:rPr>
          <w:fldChar w:fldCharType="separate"/>
        </w:r>
        <w:r>
          <w:rPr>
            <w:noProof/>
            <w:webHidden/>
          </w:rPr>
          <w:t>63</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53" w:history="1">
        <w:r w:rsidRPr="007C53C3">
          <w:rPr>
            <w:rStyle w:val="Kpr"/>
            <w:rFonts w:ascii="Times New Roman" w:hAnsi="Times New Roman"/>
            <w:noProof/>
          </w:rPr>
          <w:t>Tablo 8.67 SAMSUN</w:t>
        </w:r>
        <w:r>
          <w:rPr>
            <w:noProof/>
            <w:webHidden/>
          </w:rPr>
          <w:tab/>
        </w:r>
        <w:r>
          <w:rPr>
            <w:noProof/>
            <w:webHidden/>
          </w:rPr>
          <w:fldChar w:fldCharType="begin"/>
        </w:r>
        <w:r>
          <w:rPr>
            <w:noProof/>
            <w:webHidden/>
          </w:rPr>
          <w:instrText xml:space="preserve"> PAGEREF _Toc9259853 \h </w:instrText>
        </w:r>
        <w:r>
          <w:rPr>
            <w:noProof/>
            <w:webHidden/>
          </w:rPr>
        </w:r>
        <w:r>
          <w:rPr>
            <w:noProof/>
            <w:webHidden/>
          </w:rPr>
          <w:fldChar w:fldCharType="separate"/>
        </w:r>
        <w:r>
          <w:rPr>
            <w:noProof/>
            <w:webHidden/>
          </w:rPr>
          <w:t>64</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54" w:history="1">
        <w:r w:rsidRPr="007C53C3">
          <w:rPr>
            <w:rStyle w:val="Kpr"/>
            <w:rFonts w:ascii="Times New Roman" w:hAnsi="Times New Roman"/>
            <w:noProof/>
          </w:rPr>
          <w:t>Tablo 8.68 SİİRT</w:t>
        </w:r>
        <w:r>
          <w:rPr>
            <w:noProof/>
            <w:webHidden/>
          </w:rPr>
          <w:tab/>
        </w:r>
        <w:r>
          <w:rPr>
            <w:noProof/>
            <w:webHidden/>
          </w:rPr>
          <w:fldChar w:fldCharType="begin"/>
        </w:r>
        <w:r>
          <w:rPr>
            <w:noProof/>
            <w:webHidden/>
          </w:rPr>
          <w:instrText xml:space="preserve"> PAGEREF _Toc9259854 \h </w:instrText>
        </w:r>
        <w:r>
          <w:rPr>
            <w:noProof/>
            <w:webHidden/>
          </w:rPr>
        </w:r>
        <w:r>
          <w:rPr>
            <w:noProof/>
            <w:webHidden/>
          </w:rPr>
          <w:fldChar w:fldCharType="separate"/>
        </w:r>
        <w:r>
          <w:rPr>
            <w:noProof/>
            <w:webHidden/>
          </w:rPr>
          <w:t>64</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55" w:history="1">
        <w:r w:rsidRPr="007C53C3">
          <w:rPr>
            <w:rStyle w:val="Kpr"/>
            <w:rFonts w:ascii="Times New Roman" w:hAnsi="Times New Roman"/>
            <w:noProof/>
          </w:rPr>
          <w:t>Tablo 8.69 SİNOP</w:t>
        </w:r>
        <w:r>
          <w:rPr>
            <w:noProof/>
            <w:webHidden/>
          </w:rPr>
          <w:tab/>
        </w:r>
        <w:r>
          <w:rPr>
            <w:noProof/>
            <w:webHidden/>
          </w:rPr>
          <w:fldChar w:fldCharType="begin"/>
        </w:r>
        <w:r>
          <w:rPr>
            <w:noProof/>
            <w:webHidden/>
          </w:rPr>
          <w:instrText xml:space="preserve"> PAGEREF _Toc9259855 \h </w:instrText>
        </w:r>
        <w:r>
          <w:rPr>
            <w:noProof/>
            <w:webHidden/>
          </w:rPr>
        </w:r>
        <w:r>
          <w:rPr>
            <w:noProof/>
            <w:webHidden/>
          </w:rPr>
          <w:fldChar w:fldCharType="separate"/>
        </w:r>
        <w:r>
          <w:rPr>
            <w:noProof/>
            <w:webHidden/>
          </w:rPr>
          <w:t>65</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56" w:history="1">
        <w:r w:rsidRPr="007C53C3">
          <w:rPr>
            <w:rStyle w:val="Kpr"/>
            <w:rFonts w:ascii="Times New Roman" w:hAnsi="Times New Roman"/>
            <w:noProof/>
          </w:rPr>
          <w:t>Tablo 8.70 SİVAS</w:t>
        </w:r>
        <w:r>
          <w:rPr>
            <w:noProof/>
            <w:webHidden/>
          </w:rPr>
          <w:tab/>
        </w:r>
        <w:r>
          <w:rPr>
            <w:noProof/>
            <w:webHidden/>
          </w:rPr>
          <w:fldChar w:fldCharType="begin"/>
        </w:r>
        <w:r>
          <w:rPr>
            <w:noProof/>
            <w:webHidden/>
          </w:rPr>
          <w:instrText xml:space="preserve"> PAGEREF _Toc9259856 \h </w:instrText>
        </w:r>
        <w:r>
          <w:rPr>
            <w:noProof/>
            <w:webHidden/>
          </w:rPr>
        </w:r>
        <w:r>
          <w:rPr>
            <w:noProof/>
            <w:webHidden/>
          </w:rPr>
          <w:fldChar w:fldCharType="separate"/>
        </w:r>
        <w:r>
          <w:rPr>
            <w:noProof/>
            <w:webHidden/>
          </w:rPr>
          <w:t>65</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57" w:history="1">
        <w:r w:rsidRPr="007C53C3">
          <w:rPr>
            <w:rStyle w:val="Kpr"/>
            <w:rFonts w:ascii="Times New Roman" w:hAnsi="Times New Roman"/>
            <w:noProof/>
          </w:rPr>
          <w:t>Tablo 8.71 ŞANLIURFA</w:t>
        </w:r>
        <w:r>
          <w:rPr>
            <w:noProof/>
            <w:webHidden/>
          </w:rPr>
          <w:tab/>
        </w:r>
        <w:r>
          <w:rPr>
            <w:noProof/>
            <w:webHidden/>
          </w:rPr>
          <w:fldChar w:fldCharType="begin"/>
        </w:r>
        <w:r>
          <w:rPr>
            <w:noProof/>
            <w:webHidden/>
          </w:rPr>
          <w:instrText xml:space="preserve"> PAGEREF _Toc9259857 \h </w:instrText>
        </w:r>
        <w:r>
          <w:rPr>
            <w:noProof/>
            <w:webHidden/>
          </w:rPr>
        </w:r>
        <w:r>
          <w:rPr>
            <w:noProof/>
            <w:webHidden/>
          </w:rPr>
          <w:fldChar w:fldCharType="separate"/>
        </w:r>
        <w:r>
          <w:rPr>
            <w:noProof/>
            <w:webHidden/>
          </w:rPr>
          <w:t>66</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58" w:history="1">
        <w:r w:rsidRPr="007C53C3">
          <w:rPr>
            <w:rStyle w:val="Kpr"/>
            <w:rFonts w:ascii="Times New Roman" w:hAnsi="Times New Roman"/>
            <w:noProof/>
          </w:rPr>
          <w:t>Tablo 8.72 ŞIRNAK</w:t>
        </w:r>
        <w:r>
          <w:rPr>
            <w:noProof/>
            <w:webHidden/>
          </w:rPr>
          <w:tab/>
        </w:r>
        <w:r>
          <w:rPr>
            <w:noProof/>
            <w:webHidden/>
          </w:rPr>
          <w:fldChar w:fldCharType="begin"/>
        </w:r>
        <w:r>
          <w:rPr>
            <w:noProof/>
            <w:webHidden/>
          </w:rPr>
          <w:instrText xml:space="preserve"> PAGEREF _Toc9259858 \h </w:instrText>
        </w:r>
        <w:r>
          <w:rPr>
            <w:noProof/>
            <w:webHidden/>
          </w:rPr>
        </w:r>
        <w:r>
          <w:rPr>
            <w:noProof/>
            <w:webHidden/>
          </w:rPr>
          <w:fldChar w:fldCharType="separate"/>
        </w:r>
        <w:r>
          <w:rPr>
            <w:noProof/>
            <w:webHidden/>
          </w:rPr>
          <w:t>66</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59" w:history="1">
        <w:r w:rsidRPr="007C53C3">
          <w:rPr>
            <w:rStyle w:val="Kpr"/>
            <w:rFonts w:ascii="Times New Roman" w:hAnsi="Times New Roman"/>
            <w:noProof/>
          </w:rPr>
          <w:t>Tablo 8.73 TEKİRDAĞ</w:t>
        </w:r>
        <w:r>
          <w:rPr>
            <w:noProof/>
            <w:webHidden/>
          </w:rPr>
          <w:tab/>
        </w:r>
        <w:r>
          <w:rPr>
            <w:noProof/>
            <w:webHidden/>
          </w:rPr>
          <w:fldChar w:fldCharType="begin"/>
        </w:r>
        <w:r>
          <w:rPr>
            <w:noProof/>
            <w:webHidden/>
          </w:rPr>
          <w:instrText xml:space="preserve"> PAGEREF _Toc9259859 \h </w:instrText>
        </w:r>
        <w:r>
          <w:rPr>
            <w:noProof/>
            <w:webHidden/>
          </w:rPr>
        </w:r>
        <w:r>
          <w:rPr>
            <w:noProof/>
            <w:webHidden/>
          </w:rPr>
          <w:fldChar w:fldCharType="separate"/>
        </w:r>
        <w:r>
          <w:rPr>
            <w:noProof/>
            <w:webHidden/>
          </w:rPr>
          <w:t>67</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60" w:history="1">
        <w:r w:rsidRPr="007C53C3">
          <w:rPr>
            <w:rStyle w:val="Kpr"/>
            <w:rFonts w:ascii="Times New Roman" w:hAnsi="Times New Roman"/>
            <w:noProof/>
          </w:rPr>
          <w:t>Tablo 8.74 TOKAT</w:t>
        </w:r>
        <w:r>
          <w:rPr>
            <w:noProof/>
            <w:webHidden/>
          </w:rPr>
          <w:tab/>
        </w:r>
        <w:r>
          <w:rPr>
            <w:noProof/>
            <w:webHidden/>
          </w:rPr>
          <w:fldChar w:fldCharType="begin"/>
        </w:r>
        <w:r>
          <w:rPr>
            <w:noProof/>
            <w:webHidden/>
          </w:rPr>
          <w:instrText xml:space="preserve"> PAGEREF _Toc9259860 \h </w:instrText>
        </w:r>
        <w:r>
          <w:rPr>
            <w:noProof/>
            <w:webHidden/>
          </w:rPr>
        </w:r>
        <w:r>
          <w:rPr>
            <w:noProof/>
            <w:webHidden/>
          </w:rPr>
          <w:fldChar w:fldCharType="separate"/>
        </w:r>
        <w:r>
          <w:rPr>
            <w:noProof/>
            <w:webHidden/>
          </w:rPr>
          <w:t>67</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61" w:history="1">
        <w:r w:rsidRPr="007C53C3">
          <w:rPr>
            <w:rStyle w:val="Kpr"/>
            <w:rFonts w:ascii="Times New Roman" w:hAnsi="Times New Roman"/>
            <w:noProof/>
          </w:rPr>
          <w:t>Tablo 8.75 TRABZON</w:t>
        </w:r>
        <w:r>
          <w:rPr>
            <w:noProof/>
            <w:webHidden/>
          </w:rPr>
          <w:tab/>
        </w:r>
        <w:r>
          <w:rPr>
            <w:noProof/>
            <w:webHidden/>
          </w:rPr>
          <w:fldChar w:fldCharType="begin"/>
        </w:r>
        <w:r>
          <w:rPr>
            <w:noProof/>
            <w:webHidden/>
          </w:rPr>
          <w:instrText xml:space="preserve"> PAGEREF _Toc9259861 \h </w:instrText>
        </w:r>
        <w:r>
          <w:rPr>
            <w:noProof/>
            <w:webHidden/>
          </w:rPr>
        </w:r>
        <w:r>
          <w:rPr>
            <w:noProof/>
            <w:webHidden/>
          </w:rPr>
          <w:fldChar w:fldCharType="separate"/>
        </w:r>
        <w:r>
          <w:rPr>
            <w:noProof/>
            <w:webHidden/>
          </w:rPr>
          <w:t>68</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62" w:history="1">
        <w:r w:rsidRPr="007C53C3">
          <w:rPr>
            <w:rStyle w:val="Kpr"/>
            <w:rFonts w:ascii="Times New Roman" w:hAnsi="Times New Roman"/>
            <w:noProof/>
          </w:rPr>
          <w:t>Tablo 8.76 TUNCELİ</w:t>
        </w:r>
        <w:r>
          <w:rPr>
            <w:noProof/>
            <w:webHidden/>
          </w:rPr>
          <w:tab/>
        </w:r>
        <w:r>
          <w:rPr>
            <w:noProof/>
            <w:webHidden/>
          </w:rPr>
          <w:fldChar w:fldCharType="begin"/>
        </w:r>
        <w:r>
          <w:rPr>
            <w:noProof/>
            <w:webHidden/>
          </w:rPr>
          <w:instrText xml:space="preserve"> PAGEREF _Toc9259862 \h </w:instrText>
        </w:r>
        <w:r>
          <w:rPr>
            <w:noProof/>
            <w:webHidden/>
          </w:rPr>
        </w:r>
        <w:r>
          <w:rPr>
            <w:noProof/>
            <w:webHidden/>
          </w:rPr>
          <w:fldChar w:fldCharType="separate"/>
        </w:r>
        <w:r>
          <w:rPr>
            <w:noProof/>
            <w:webHidden/>
          </w:rPr>
          <w:t>69</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63" w:history="1">
        <w:r w:rsidRPr="007C53C3">
          <w:rPr>
            <w:rStyle w:val="Kpr"/>
            <w:rFonts w:ascii="Times New Roman" w:hAnsi="Times New Roman"/>
            <w:noProof/>
          </w:rPr>
          <w:t>Tablo 8.77 UŞAK</w:t>
        </w:r>
        <w:r>
          <w:rPr>
            <w:noProof/>
            <w:webHidden/>
          </w:rPr>
          <w:tab/>
        </w:r>
        <w:r>
          <w:rPr>
            <w:noProof/>
            <w:webHidden/>
          </w:rPr>
          <w:fldChar w:fldCharType="begin"/>
        </w:r>
        <w:r>
          <w:rPr>
            <w:noProof/>
            <w:webHidden/>
          </w:rPr>
          <w:instrText xml:space="preserve"> PAGEREF _Toc9259863 \h </w:instrText>
        </w:r>
        <w:r>
          <w:rPr>
            <w:noProof/>
            <w:webHidden/>
          </w:rPr>
        </w:r>
        <w:r>
          <w:rPr>
            <w:noProof/>
            <w:webHidden/>
          </w:rPr>
          <w:fldChar w:fldCharType="separate"/>
        </w:r>
        <w:r>
          <w:rPr>
            <w:noProof/>
            <w:webHidden/>
          </w:rPr>
          <w:t>69</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64" w:history="1">
        <w:r w:rsidRPr="007C53C3">
          <w:rPr>
            <w:rStyle w:val="Kpr"/>
            <w:rFonts w:ascii="Times New Roman" w:hAnsi="Times New Roman"/>
            <w:noProof/>
          </w:rPr>
          <w:t>Tablo 8.78 VAN</w:t>
        </w:r>
        <w:r>
          <w:rPr>
            <w:noProof/>
            <w:webHidden/>
          </w:rPr>
          <w:tab/>
        </w:r>
        <w:r>
          <w:rPr>
            <w:noProof/>
            <w:webHidden/>
          </w:rPr>
          <w:fldChar w:fldCharType="begin"/>
        </w:r>
        <w:r>
          <w:rPr>
            <w:noProof/>
            <w:webHidden/>
          </w:rPr>
          <w:instrText xml:space="preserve"> PAGEREF _Toc9259864 \h </w:instrText>
        </w:r>
        <w:r>
          <w:rPr>
            <w:noProof/>
            <w:webHidden/>
          </w:rPr>
        </w:r>
        <w:r>
          <w:rPr>
            <w:noProof/>
            <w:webHidden/>
          </w:rPr>
          <w:fldChar w:fldCharType="separate"/>
        </w:r>
        <w:r>
          <w:rPr>
            <w:noProof/>
            <w:webHidden/>
          </w:rPr>
          <w:t>69</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65" w:history="1">
        <w:r w:rsidRPr="007C53C3">
          <w:rPr>
            <w:rStyle w:val="Kpr"/>
            <w:rFonts w:ascii="Times New Roman" w:hAnsi="Times New Roman"/>
            <w:noProof/>
          </w:rPr>
          <w:t>Tablo 8.79 YALOVA</w:t>
        </w:r>
        <w:r>
          <w:rPr>
            <w:noProof/>
            <w:webHidden/>
          </w:rPr>
          <w:tab/>
        </w:r>
        <w:r>
          <w:rPr>
            <w:noProof/>
            <w:webHidden/>
          </w:rPr>
          <w:fldChar w:fldCharType="begin"/>
        </w:r>
        <w:r>
          <w:rPr>
            <w:noProof/>
            <w:webHidden/>
          </w:rPr>
          <w:instrText xml:space="preserve"> PAGEREF _Toc9259865 \h </w:instrText>
        </w:r>
        <w:r>
          <w:rPr>
            <w:noProof/>
            <w:webHidden/>
          </w:rPr>
        </w:r>
        <w:r>
          <w:rPr>
            <w:noProof/>
            <w:webHidden/>
          </w:rPr>
          <w:fldChar w:fldCharType="separate"/>
        </w:r>
        <w:r>
          <w:rPr>
            <w:noProof/>
            <w:webHidden/>
          </w:rPr>
          <w:t>70</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66" w:history="1">
        <w:r w:rsidRPr="007C53C3">
          <w:rPr>
            <w:rStyle w:val="Kpr"/>
            <w:rFonts w:ascii="Times New Roman" w:hAnsi="Times New Roman"/>
            <w:noProof/>
          </w:rPr>
          <w:t>Tablo 8.80 YOZGAT</w:t>
        </w:r>
        <w:r>
          <w:rPr>
            <w:noProof/>
            <w:webHidden/>
          </w:rPr>
          <w:tab/>
        </w:r>
        <w:r>
          <w:rPr>
            <w:noProof/>
            <w:webHidden/>
          </w:rPr>
          <w:fldChar w:fldCharType="begin"/>
        </w:r>
        <w:r>
          <w:rPr>
            <w:noProof/>
            <w:webHidden/>
          </w:rPr>
          <w:instrText xml:space="preserve"> PAGEREF _Toc9259866 \h </w:instrText>
        </w:r>
        <w:r>
          <w:rPr>
            <w:noProof/>
            <w:webHidden/>
          </w:rPr>
        </w:r>
        <w:r>
          <w:rPr>
            <w:noProof/>
            <w:webHidden/>
          </w:rPr>
          <w:fldChar w:fldCharType="separate"/>
        </w:r>
        <w:r>
          <w:rPr>
            <w:noProof/>
            <w:webHidden/>
          </w:rPr>
          <w:t>70</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67" w:history="1">
        <w:r w:rsidRPr="007C53C3">
          <w:rPr>
            <w:rStyle w:val="Kpr"/>
            <w:rFonts w:ascii="Times New Roman" w:hAnsi="Times New Roman"/>
            <w:noProof/>
          </w:rPr>
          <w:t>Tablo 8.81 ZONGULDAK</w:t>
        </w:r>
        <w:r>
          <w:rPr>
            <w:noProof/>
            <w:webHidden/>
          </w:rPr>
          <w:tab/>
        </w:r>
        <w:r>
          <w:rPr>
            <w:noProof/>
            <w:webHidden/>
          </w:rPr>
          <w:fldChar w:fldCharType="begin"/>
        </w:r>
        <w:r>
          <w:rPr>
            <w:noProof/>
            <w:webHidden/>
          </w:rPr>
          <w:instrText xml:space="preserve"> PAGEREF _Toc9259867 \h </w:instrText>
        </w:r>
        <w:r>
          <w:rPr>
            <w:noProof/>
            <w:webHidden/>
          </w:rPr>
        </w:r>
        <w:r>
          <w:rPr>
            <w:noProof/>
            <w:webHidden/>
          </w:rPr>
          <w:fldChar w:fldCharType="separate"/>
        </w:r>
        <w:r>
          <w:rPr>
            <w:noProof/>
            <w:webHidden/>
          </w:rPr>
          <w:t>71</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868" w:history="1">
        <w:r w:rsidRPr="007C53C3">
          <w:rPr>
            <w:rStyle w:val="Kpr"/>
            <w:rFonts w:ascii="Times New Roman" w:hAnsi="Times New Roman"/>
            <w:noProof/>
          </w:rPr>
          <w:t>Tablo 8.82 TÜRKİYE</w:t>
        </w:r>
        <w:r>
          <w:rPr>
            <w:noProof/>
            <w:webHidden/>
          </w:rPr>
          <w:tab/>
        </w:r>
        <w:r>
          <w:rPr>
            <w:noProof/>
            <w:webHidden/>
          </w:rPr>
          <w:fldChar w:fldCharType="begin"/>
        </w:r>
        <w:r>
          <w:rPr>
            <w:noProof/>
            <w:webHidden/>
          </w:rPr>
          <w:instrText xml:space="preserve"> PAGEREF _Toc9259868 \h </w:instrText>
        </w:r>
        <w:r>
          <w:rPr>
            <w:noProof/>
            <w:webHidden/>
          </w:rPr>
        </w:r>
        <w:r>
          <w:rPr>
            <w:noProof/>
            <w:webHidden/>
          </w:rPr>
          <w:fldChar w:fldCharType="separate"/>
        </w:r>
        <w:r>
          <w:rPr>
            <w:noProof/>
            <w:webHidden/>
          </w:rPr>
          <w:t>72</w:t>
        </w:r>
        <w:r>
          <w:rPr>
            <w:noProof/>
            <w:webHidden/>
          </w:rPr>
          <w:fldChar w:fldCharType="end"/>
        </w:r>
      </w:hyperlink>
    </w:p>
    <w:p w:rsidR="002329E8"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329E8" w:rsidRDefault="002329E8">
      <w:pPr>
        <w:rPr>
          <w:rFonts w:ascii="Times New Roman" w:hAnsi="Times New Roman" w:cs="Times New Roman"/>
          <w:b/>
          <w:sz w:val="24"/>
          <w:szCs w:val="24"/>
        </w:rPr>
      </w:pPr>
      <w:r>
        <w:rPr>
          <w:rFonts w:ascii="Times New Roman" w:hAnsi="Times New Roman" w:cs="Times New Roman"/>
          <w:b/>
          <w:sz w:val="24"/>
          <w:szCs w:val="24"/>
        </w:rPr>
        <w:br w:type="page"/>
      </w: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1E1272"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9259724" w:history="1">
        <w:r w:rsidR="001E1272" w:rsidRPr="004D7975">
          <w:rPr>
            <w:rStyle w:val="Kpr"/>
            <w:rFonts w:ascii="Times New Roman" w:hAnsi="Times New Roman"/>
            <w:noProof/>
          </w:rPr>
          <w:t>Şekil 1.1 2019 Şubat Ayında Üretim Sahaların Bulunduğu İllere Göre Doğal Gaz Üretim Oranları (%)</w:t>
        </w:r>
        <w:r w:rsidR="001E1272">
          <w:rPr>
            <w:noProof/>
            <w:webHidden/>
          </w:rPr>
          <w:tab/>
        </w:r>
        <w:r w:rsidR="001E1272">
          <w:rPr>
            <w:noProof/>
            <w:webHidden/>
          </w:rPr>
          <w:fldChar w:fldCharType="begin"/>
        </w:r>
        <w:r w:rsidR="001E1272">
          <w:rPr>
            <w:noProof/>
            <w:webHidden/>
          </w:rPr>
          <w:instrText xml:space="preserve"> PAGEREF _Toc9259724 \h </w:instrText>
        </w:r>
        <w:r w:rsidR="001E1272">
          <w:rPr>
            <w:noProof/>
            <w:webHidden/>
          </w:rPr>
        </w:r>
        <w:r w:rsidR="001E1272">
          <w:rPr>
            <w:noProof/>
            <w:webHidden/>
          </w:rPr>
          <w:fldChar w:fldCharType="separate"/>
        </w:r>
        <w:r w:rsidR="001E1272">
          <w:rPr>
            <w:noProof/>
            <w:webHidden/>
          </w:rPr>
          <w:t>1</w:t>
        </w:r>
        <w:r w:rsidR="001E1272">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25" w:history="1">
        <w:r w:rsidRPr="004D7975">
          <w:rPr>
            <w:rStyle w:val="Kpr"/>
            <w:rFonts w:ascii="Times New Roman" w:hAnsi="Times New Roman"/>
            <w:noProof/>
          </w:rPr>
          <w:t>Şekil 1.2 2019 Şubat Ayında Toptan Satış Lisansı Sahibi Üretim Şirketlerinin Doğal Gaz Üretim Payları (%)</w:t>
        </w:r>
        <w:r>
          <w:rPr>
            <w:noProof/>
            <w:webHidden/>
          </w:rPr>
          <w:tab/>
        </w:r>
        <w:r>
          <w:rPr>
            <w:noProof/>
            <w:webHidden/>
          </w:rPr>
          <w:fldChar w:fldCharType="begin"/>
        </w:r>
        <w:r>
          <w:rPr>
            <w:noProof/>
            <w:webHidden/>
          </w:rPr>
          <w:instrText xml:space="preserve"> PAGEREF _Toc9259725 \h </w:instrText>
        </w:r>
        <w:r>
          <w:rPr>
            <w:noProof/>
            <w:webHidden/>
          </w:rPr>
        </w:r>
        <w:r>
          <w:rPr>
            <w:noProof/>
            <w:webHidden/>
          </w:rPr>
          <w:fldChar w:fldCharType="separate"/>
        </w:r>
        <w:r>
          <w:rPr>
            <w:noProof/>
            <w:webHidden/>
          </w:rPr>
          <w:t>2</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27" w:history="1">
        <w:r w:rsidRPr="004D7975">
          <w:rPr>
            <w:rStyle w:val="Kpr"/>
            <w:rFonts w:ascii="Times New Roman" w:hAnsi="Times New Roman"/>
            <w:noProof/>
          </w:rPr>
          <w:t>Şekil 1.3 Şubat 2018 ve Şubat 2019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_Toc9259727 \h </w:instrText>
        </w:r>
        <w:r>
          <w:rPr>
            <w:noProof/>
            <w:webHidden/>
          </w:rPr>
        </w:r>
        <w:r>
          <w:rPr>
            <w:noProof/>
            <w:webHidden/>
          </w:rPr>
          <w:fldChar w:fldCharType="separate"/>
        </w:r>
        <w:r>
          <w:rPr>
            <w:noProof/>
            <w:webHidden/>
          </w:rPr>
          <w:t>3</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29" w:history="1">
        <w:r w:rsidRPr="004D7975">
          <w:rPr>
            <w:rStyle w:val="Kpr"/>
            <w:rFonts w:ascii="Times New Roman" w:hAnsi="Times New Roman"/>
            <w:noProof/>
          </w:rPr>
          <w:t>Şekil 1.4 2019 Şubat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_Toc9259729 \h </w:instrText>
        </w:r>
        <w:r>
          <w:rPr>
            <w:noProof/>
            <w:webHidden/>
          </w:rPr>
        </w:r>
        <w:r>
          <w:rPr>
            <w:noProof/>
            <w:webHidden/>
          </w:rPr>
          <w:fldChar w:fldCharType="separate"/>
        </w:r>
        <w:r>
          <w:rPr>
            <w:noProof/>
            <w:webHidden/>
          </w:rPr>
          <w:t>3</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30" w:history="1">
        <w:r w:rsidRPr="004D7975">
          <w:rPr>
            <w:rStyle w:val="Kpr"/>
            <w:rFonts w:ascii="Times New Roman" w:hAnsi="Times New Roman"/>
            <w:noProof/>
          </w:rPr>
          <w:t>Şekil 2.1 Şubat 2018 ve Şubat 2019 Dönemlerindeki Doğal Gaz İthalat Miktarlarının Karşılaştırılması (Milyon Sm</w:t>
        </w:r>
        <w:r w:rsidRPr="004D7975">
          <w:rPr>
            <w:rStyle w:val="Kpr"/>
            <w:rFonts w:ascii="Times New Roman" w:hAnsi="Times New Roman"/>
            <w:noProof/>
            <w:vertAlign w:val="superscript"/>
          </w:rPr>
          <w:t>3</w:t>
        </w:r>
        <w:r w:rsidRPr="004D7975">
          <w:rPr>
            <w:rStyle w:val="Kpr"/>
            <w:rFonts w:ascii="Times New Roman" w:hAnsi="Times New Roman"/>
            <w:noProof/>
          </w:rPr>
          <w:t>)</w:t>
        </w:r>
        <w:r>
          <w:rPr>
            <w:noProof/>
            <w:webHidden/>
          </w:rPr>
          <w:tab/>
        </w:r>
        <w:r>
          <w:rPr>
            <w:noProof/>
            <w:webHidden/>
          </w:rPr>
          <w:fldChar w:fldCharType="begin"/>
        </w:r>
        <w:r>
          <w:rPr>
            <w:noProof/>
            <w:webHidden/>
          </w:rPr>
          <w:instrText xml:space="preserve"> PAGEREF _Toc9259730 \h </w:instrText>
        </w:r>
        <w:r>
          <w:rPr>
            <w:noProof/>
            <w:webHidden/>
          </w:rPr>
        </w:r>
        <w:r>
          <w:rPr>
            <w:noProof/>
            <w:webHidden/>
          </w:rPr>
          <w:fldChar w:fldCharType="separate"/>
        </w:r>
        <w:r>
          <w:rPr>
            <w:noProof/>
            <w:webHidden/>
          </w:rPr>
          <w:t>4</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31" w:history="1">
        <w:r w:rsidRPr="004D7975">
          <w:rPr>
            <w:rStyle w:val="Kpr"/>
            <w:rFonts w:ascii="Times New Roman" w:hAnsi="Times New Roman"/>
            <w:noProof/>
          </w:rPr>
          <w:t>Şekil 2.2 Şubat 2018 ve Şubat 2019 Dönemlerindeki Doğal Gaz İthalat Miktarlarının Gazın Türüne Göre Karşılaştırılması (Milyon Sm</w:t>
        </w:r>
        <w:r w:rsidRPr="004D7975">
          <w:rPr>
            <w:rStyle w:val="Kpr"/>
            <w:rFonts w:ascii="Times New Roman" w:hAnsi="Times New Roman"/>
            <w:noProof/>
            <w:vertAlign w:val="superscript"/>
          </w:rPr>
          <w:t>3</w:t>
        </w:r>
        <w:r w:rsidRPr="004D7975">
          <w:rPr>
            <w:rStyle w:val="Kpr"/>
            <w:rFonts w:ascii="Times New Roman" w:hAnsi="Times New Roman"/>
            <w:noProof/>
          </w:rPr>
          <w:t>)</w:t>
        </w:r>
        <w:r>
          <w:rPr>
            <w:noProof/>
            <w:webHidden/>
          </w:rPr>
          <w:tab/>
        </w:r>
        <w:r>
          <w:rPr>
            <w:noProof/>
            <w:webHidden/>
          </w:rPr>
          <w:fldChar w:fldCharType="begin"/>
        </w:r>
        <w:r>
          <w:rPr>
            <w:noProof/>
            <w:webHidden/>
          </w:rPr>
          <w:instrText xml:space="preserve"> PAGEREF _Toc9259731 \h </w:instrText>
        </w:r>
        <w:r>
          <w:rPr>
            <w:noProof/>
            <w:webHidden/>
          </w:rPr>
        </w:r>
        <w:r>
          <w:rPr>
            <w:noProof/>
            <w:webHidden/>
          </w:rPr>
          <w:fldChar w:fldCharType="separate"/>
        </w:r>
        <w:r>
          <w:rPr>
            <w:noProof/>
            <w:webHidden/>
          </w:rPr>
          <w:t>5</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32" w:history="1">
        <w:r w:rsidRPr="004D7975">
          <w:rPr>
            <w:rStyle w:val="Kpr"/>
            <w:rFonts w:ascii="Times New Roman" w:hAnsi="Times New Roman"/>
            <w:noProof/>
          </w:rPr>
          <w:t>Şekil 2.3 Şubat 2019 Doğal Gaz İthalat Miktarlarının Doğal Gazın İthal Edildiği Ülkelere Göre Dağılımı (%)</w:t>
        </w:r>
        <w:r>
          <w:rPr>
            <w:noProof/>
            <w:webHidden/>
          </w:rPr>
          <w:tab/>
        </w:r>
        <w:r>
          <w:rPr>
            <w:noProof/>
            <w:webHidden/>
          </w:rPr>
          <w:fldChar w:fldCharType="begin"/>
        </w:r>
        <w:r>
          <w:rPr>
            <w:noProof/>
            <w:webHidden/>
          </w:rPr>
          <w:instrText xml:space="preserve"> PAGEREF _Toc9259732 \h </w:instrText>
        </w:r>
        <w:r>
          <w:rPr>
            <w:noProof/>
            <w:webHidden/>
          </w:rPr>
        </w:r>
        <w:r>
          <w:rPr>
            <w:noProof/>
            <w:webHidden/>
          </w:rPr>
          <w:fldChar w:fldCharType="separate"/>
        </w:r>
        <w:r>
          <w:rPr>
            <w:noProof/>
            <w:webHidden/>
          </w:rPr>
          <w:t>6</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33" w:history="1">
        <w:r w:rsidRPr="004D7975">
          <w:rPr>
            <w:rStyle w:val="Kpr"/>
            <w:rFonts w:ascii="Times New Roman" w:hAnsi="Times New Roman"/>
            <w:noProof/>
          </w:rPr>
          <w:t>Şekil 2.4 Şubat 2019 Doğal Gaz Arzının Karşılandığı Kaynakların Miktarları ve Payları (%)</w:t>
        </w:r>
        <w:r>
          <w:rPr>
            <w:noProof/>
            <w:webHidden/>
          </w:rPr>
          <w:tab/>
        </w:r>
        <w:r>
          <w:rPr>
            <w:noProof/>
            <w:webHidden/>
          </w:rPr>
          <w:fldChar w:fldCharType="begin"/>
        </w:r>
        <w:r>
          <w:rPr>
            <w:noProof/>
            <w:webHidden/>
          </w:rPr>
          <w:instrText xml:space="preserve"> PAGEREF _Toc9259733 \h </w:instrText>
        </w:r>
        <w:r>
          <w:rPr>
            <w:noProof/>
            <w:webHidden/>
          </w:rPr>
        </w:r>
        <w:r>
          <w:rPr>
            <w:noProof/>
            <w:webHidden/>
          </w:rPr>
          <w:fldChar w:fldCharType="separate"/>
        </w:r>
        <w:r>
          <w:rPr>
            <w:noProof/>
            <w:webHidden/>
          </w:rPr>
          <w:t>7</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34" w:history="1">
        <w:r w:rsidRPr="004D7975">
          <w:rPr>
            <w:rStyle w:val="Kpr"/>
            <w:rFonts w:ascii="Times New Roman" w:hAnsi="Times New Roman"/>
            <w:noProof/>
          </w:rPr>
          <w:t>Şekil 3.1 Şubat 2018 ve Şubat 2019 Dönemlerindeki Depolama Stok Miktarlarının Depolama Türüne Göre Karşılaştırılması (Milyon Sm</w:t>
        </w:r>
        <w:r w:rsidRPr="004D7975">
          <w:rPr>
            <w:rStyle w:val="Kpr"/>
            <w:rFonts w:ascii="Times New Roman" w:hAnsi="Times New Roman"/>
            <w:noProof/>
            <w:vertAlign w:val="superscript"/>
          </w:rPr>
          <w:t>3</w:t>
        </w:r>
        <w:r w:rsidRPr="004D7975">
          <w:rPr>
            <w:rStyle w:val="Kpr"/>
            <w:rFonts w:ascii="Times New Roman" w:hAnsi="Times New Roman"/>
            <w:noProof/>
          </w:rPr>
          <w:t>)</w:t>
        </w:r>
        <w:r>
          <w:rPr>
            <w:noProof/>
            <w:webHidden/>
          </w:rPr>
          <w:tab/>
        </w:r>
        <w:r>
          <w:rPr>
            <w:noProof/>
            <w:webHidden/>
          </w:rPr>
          <w:fldChar w:fldCharType="begin"/>
        </w:r>
        <w:r>
          <w:rPr>
            <w:noProof/>
            <w:webHidden/>
          </w:rPr>
          <w:instrText xml:space="preserve"> PAGEREF _Toc9259734 \h </w:instrText>
        </w:r>
        <w:r>
          <w:rPr>
            <w:noProof/>
            <w:webHidden/>
          </w:rPr>
        </w:r>
        <w:r>
          <w:rPr>
            <w:noProof/>
            <w:webHidden/>
          </w:rPr>
          <w:fldChar w:fldCharType="separate"/>
        </w:r>
        <w:r>
          <w:rPr>
            <w:noProof/>
            <w:webHidden/>
          </w:rPr>
          <w:t>8</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35" w:history="1">
        <w:r w:rsidRPr="004D7975">
          <w:rPr>
            <w:rStyle w:val="Kpr"/>
            <w:rFonts w:ascii="Times New Roman" w:hAnsi="Times New Roman"/>
            <w:noProof/>
          </w:rPr>
          <w:t>Şekil 4.1 Şubat 2018 ve Şubat 2019 Dönemlerindeki Doğal Gaz İhracat Miktarlarının İhraç Edilen Ülkeye Göre Karşılaştırılması (Milyon Sm</w:t>
        </w:r>
        <w:r w:rsidRPr="004D7975">
          <w:rPr>
            <w:rStyle w:val="Kpr"/>
            <w:rFonts w:ascii="Times New Roman" w:hAnsi="Times New Roman"/>
            <w:noProof/>
            <w:vertAlign w:val="superscript"/>
          </w:rPr>
          <w:t>3</w:t>
        </w:r>
        <w:r w:rsidRPr="004D7975">
          <w:rPr>
            <w:rStyle w:val="Kpr"/>
            <w:rFonts w:ascii="Times New Roman" w:hAnsi="Times New Roman"/>
            <w:noProof/>
          </w:rPr>
          <w:t>)</w:t>
        </w:r>
        <w:r>
          <w:rPr>
            <w:noProof/>
            <w:webHidden/>
          </w:rPr>
          <w:tab/>
        </w:r>
        <w:r>
          <w:rPr>
            <w:noProof/>
            <w:webHidden/>
          </w:rPr>
          <w:fldChar w:fldCharType="begin"/>
        </w:r>
        <w:r>
          <w:rPr>
            <w:noProof/>
            <w:webHidden/>
          </w:rPr>
          <w:instrText xml:space="preserve"> PAGEREF _Toc9259735 \h </w:instrText>
        </w:r>
        <w:r>
          <w:rPr>
            <w:noProof/>
            <w:webHidden/>
          </w:rPr>
        </w:r>
        <w:r>
          <w:rPr>
            <w:noProof/>
            <w:webHidden/>
          </w:rPr>
          <w:fldChar w:fldCharType="separate"/>
        </w:r>
        <w:r>
          <w:rPr>
            <w:noProof/>
            <w:webHidden/>
          </w:rPr>
          <w:t>9</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36" w:history="1">
        <w:r w:rsidRPr="004D7975">
          <w:rPr>
            <w:rStyle w:val="Kpr"/>
            <w:rFonts w:ascii="Times New Roman" w:hAnsi="Times New Roman"/>
            <w:noProof/>
          </w:rPr>
          <w:t>Şekil 5.1 Şubat 2019 Döneminde Sektörel Doğal Gaz Tüketiminin Dağılımı (%)</w:t>
        </w:r>
        <w:r>
          <w:rPr>
            <w:noProof/>
            <w:webHidden/>
          </w:rPr>
          <w:tab/>
        </w:r>
        <w:r>
          <w:rPr>
            <w:noProof/>
            <w:webHidden/>
          </w:rPr>
          <w:fldChar w:fldCharType="begin"/>
        </w:r>
        <w:r>
          <w:rPr>
            <w:noProof/>
            <w:webHidden/>
          </w:rPr>
          <w:instrText xml:space="preserve"> PAGEREF _Toc9259736 \h </w:instrText>
        </w:r>
        <w:r>
          <w:rPr>
            <w:noProof/>
            <w:webHidden/>
          </w:rPr>
        </w:r>
        <w:r>
          <w:rPr>
            <w:noProof/>
            <w:webHidden/>
          </w:rPr>
          <w:fldChar w:fldCharType="separate"/>
        </w:r>
        <w:r>
          <w:rPr>
            <w:noProof/>
            <w:webHidden/>
          </w:rPr>
          <w:t>11</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37" w:history="1">
        <w:r w:rsidRPr="004D7975">
          <w:rPr>
            <w:rStyle w:val="Kpr"/>
            <w:rFonts w:ascii="Times New Roman" w:hAnsi="Times New Roman"/>
            <w:noProof/>
          </w:rPr>
          <w:t>Şekil 5.2 Şubat 2018 ve Şubat 2019 Dönemlerindeki Araç Yakıtı Olarak Kullanılan Doğal Gaz Satışlarının Karşılaştırılması (Milyon Sm</w:t>
        </w:r>
        <w:r w:rsidRPr="004D7975">
          <w:rPr>
            <w:rStyle w:val="Kpr"/>
            <w:rFonts w:ascii="Times New Roman" w:hAnsi="Times New Roman"/>
            <w:noProof/>
            <w:vertAlign w:val="superscript"/>
          </w:rPr>
          <w:t>3</w:t>
        </w:r>
        <w:r w:rsidRPr="004D7975">
          <w:rPr>
            <w:rStyle w:val="Kpr"/>
            <w:rFonts w:ascii="Times New Roman" w:hAnsi="Times New Roman"/>
            <w:noProof/>
          </w:rPr>
          <w:t>)</w:t>
        </w:r>
        <w:r>
          <w:rPr>
            <w:noProof/>
            <w:webHidden/>
          </w:rPr>
          <w:tab/>
        </w:r>
        <w:r>
          <w:rPr>
            <w:noProof/>
            <w:webHidden/>
          </w:rPr>
          <w:fldChar w:fldCharType="begin"/>
        </w:r>
        <w:r>
          <w:rPr>
            <w:noProof/>
            <w:webHidden/>
          </w:rPr>
          <w:instrText xml:space="preserve"> PAGEREF _Toc9259737 \h </w:instrText>
        </w:r>
        <w:r>
          <w:rPr>
            <w:noProof/>
            <w:webHidden/>
          </w:rPr>
        </w:r>
        <w:r>
          <w:rPr>
            <w:noProof/>
            <w:webHidden/>
          </w:rPr>
          <w:fldChar w:fldCharType="separate"/>
        </w:r>
        <w:r>
          <w:rPr>
            <w:noProof/>
            <w:webHidden/>
          </w:rPr>
          <w:t>12</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38" w:history="1">
        <w:r w:rsidRPr="004D7975">
          <w:rPr>
            <w:rStyle w:val="Kpr"/>
            <w:rFonts w:ascii="Times New Roman" w:hAnsi="Times New Roman"/>
            <w:noProof/>
          </w:rPr>
          <w:t>Şekil 5.3 Şubat 2019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_Toc9259738 \h </w:instrText>
        </w:r>
        <w:r>
          <w:rPr>
            <w:noProof/>
            <w:webHidden/>
          </w:rPr>
        </w:r>
        <w:r>
          <w:rPr>
            <w:noProof/>
            <w:webHidden/>
          </w:rPr>
          <w:fldChar w:fldCharType="separate"/>
        </w:r>
        <w:r>
          <w:rPr>
            <w:noProof/>
            <w:webHidden/>
          </w:rPr>
          <w:t>24</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40" w:history="1">
        <w:r w:rsidRPr="004D7975">
          <w:rPr>
            <w:rStyle w:val="Kpr"/>
            <w:rFonts w:ascii="Times New Roman" w:hAnsi="Times New Roman"/>
            <w:noProof/>
          </w:rPr>
          <w:t>Şekil 5.4 Şubat 2019 Döneminde Doğal Gaz Dağıtım Bölgelerindeki Toplam Boru Gazı Tüketim Miktarı (Milyon Sm</w:t>
        </w:r>
        <w:r w:rsidRPr="004D7975">
          <w:rPr>
            <w:rStyle w:val="Kpr"/>
            <w:rFonts w:ascii="Times New Roman" w:hAnsi="Times New Roman"/>
            <w:noProof/>
            <w:vertAlign w:val="superscript"/>
          </w:rPr>
          <w:t>3</w:t>
        </w:r>
        <w:r w:rsidRPr="004D7975">
          <w:rPr>
            <w:rStyle w:val="Kpr"/>
            <w:rFonts w:ascii="Times New Roman" w:hAnsi="Times New Roman"/>
            <w:noProof/>
          </w:rPr>
          <w:t>)</w:t>
        </w:r>
        <w:r>
          <w:rPr>
            <w:noProof/>
            <w:webHidden/>
          </w:rPr>
          <w:tab/>
        </w:r>
        <w:r>
          <w:rPr>
            <w:noProof/>
            <w:webHidden/>
          </w:rPr>
          <w:fldChar w:fldCharType="begin"/>
        </w:r>
        <w:r>
          <w:rPr>
            <w:noProof/>
            <w:webHidden/>
          </w:rPr>
          <w:instrText xml:space="preserve"> PAGEREF _Toc9259740 \h </w:instrText>
        </w:r>
        <w:r>
          <w:rPr>
            <w:noProof/>
            <w:webHidden/>
          </w:rPr>
        </w:r>
        <w:r>
          <w:rPr>
            <w:noProof/>
            <w:webHidden/>
          </w:rPr>
          <w:fldChar w:fldCharType="separate"/>
        </w:r>
        <w:r>
          <w:rPr>
            <w:noProof/>
            <w:webHidden/>
          </w:rPr>
          <w:t>25</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41" w:history="1">
        <w:r w:rsidRPr="004D7975">
          <w:rPr>
            <w:rStyle w:val="Kpr"/>
            <w:rFonts w:ascii="Times New Roman" w:hAnsi="Times New Roman"/>
            <w:noProof/>
          </w:rPr>
          <w:t>Şekil 7.1 Şubat 2018 ve Şubat 2019 Döneminde Gerçekleşen Sanal Ticaretin Dağılımı (Milyon Sm3)</w:t>
        </w:r>
        <w:r>
          <w:rPr>
            <w:noProof/>
            <w:webHidden/>
          </w:rPr>
          <w:tab/>
        </w:r>
        <w:r>
          <w:rPr>
            <w:noProof/>
            <w:webHidden/>
          </w:rPr>
          <w:fldChar w:fldCharType="begin"/>
        </w:r>
        <w:r>
          <w:rPr>
            <w:noProof/>
            <w:webHidden/>
          </w:rPr>
          <w:instrText xml:space="preserve"> PAGEREF _Toc9259741 \h </w:instrText>
        </w:r>
        <w:r>
          <w:rPr>
            <w:noProof/>
            <w:webHidden/>
          </w:rPr>
        </w:r>
        <w:r>
          <w:rPr>
            <w:noProof/>
            <w:webHidden/>
          </w:rPr>
          <w:fldChar w:fldCharType="separate"/>
        </w:r>
        <w:r>
          <w:rPr>
            <w:noProof/>
            <w:webHidden/>
          </w:rPr>
          <w:t>28</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42" w:history="1">
        <w:r w:rsidRPr="004D7975">
          <w:rPr>
            <w:rStyle w:val="Kpr"/>
            <w:rFonts w:ascii="Times New Roman" w:hAnsi="Times New Roman"/>
            <w:noProof/>
          </w:rPr>
          <w:t>Şekil 7.2 Şubat 2019 Döneminde Organize Toptan Satış Piyasasında İşlem Gören Gazın Miktarı (Milyon Sm3)</w:t>
        </w:r>
        <w:r>
          <w:rPr>
            <w:noProof/>
            <w:webHidden/>
          </w:rPr>
          <w:tab/>
        </w:r>
        <w:r>
          <w:rPr>
            <w:noProof/>
            <w:webHidden/>
          </w:rPr>
          <w:fldChar w:fldCharType="begin"/>
        </w:r>
        <w:r>
          <w:rPr>
            <w:noProof/>
            <w:webHidden/>
          </w:rPr>
          <w:instrText xml:space="preserve"> PAGEREF _Toc9259742 \h </w:instrText>
        </w:r>
        <w:r>
          <w:rPr>
            <w:noProof/>
            <w:webHidden/>
          </w:rPr>
        </w:r>
        <w:r>
          <w:rPr>
            <w:noProof/>
            <w:webHidden/>
          </w:rPr>
          <w:fldChar w:fldCharType="separate"/>
        </w:r>
        <w:r>
          <w:rPr>
            <w:noProof/>
            <w:webHidden/>
          </w:rPr>
          <w:t>29</w:t>
        </w:r>
        <w:r>
          <w:rPr>
            <w:noProof/>
            <w:webHidden/>
          </w:rPr>
          <w:fldChar w:fldCharType="end"/>
        </w:r>
      </w:hyperlink>
    </w:p>
    <w:p w:rsidR="001E1272" w:rsidRDefault="001E1272">
      <w:pPr>
        <w:pStyle w:val="ekillerTablosu"/>
        <w:tabs>
          <w:tab w:val="right" w:leader="dot" w:pos="9062"/>
        </w:tabs>
        <w:rPr>
          <w:rFonts w:eastAsiaTheme="minorEastAsia"/>
          <w:noProof/>
          <w:lang w:eastAsia="tr-TR"/>
        </w:rPr>
      </w:pPr>
      <w:hyperlink w:anchor="_Toc9259744" w:history="1">
        <w:r w:rsidRPr="004D7975">
          <w:rPr>
            <w:rStyle w:val="Kpr"/>
            <w:rFonts w:ascii="Times New Roman" w:hAnsi="Times New Roman"/>
            <w:noProof/>
          </w:rPr>
          <w:t>Şekil 7.3 Şubat 2019 Döneminde BOTAŞ tarafından Organize Toptan Satış Piyasasında Gerçekleştirilen İlave Dengeleyici Gaz Miktarı (Milyon Sm3)</w:t>
        </w:r>
        <w:r>
          <w:rPr>
            <w:noProof/>
            <w:webHidden/>
          </w:rPr>
          <w:tab/>
        </w:r>
        <w:r>
          <w:rPr>
            <w:noProof/>
            <w:webHidden/>
          </w:rPr>
          <w:fldChar w:fldCharType="begin"/>
        </w:r>
        <w:r>
          <w:rPr>
            <w:noProof/>
            <w:webHidden/>
          </w:rPr>
          <w:instrText xml:space="preserve"> PAGEREF _Toc9259744 \h </w:instrText>
        </w:r>
        <w:r>
          <w:rPr>
            <w:noProof/>
            <w:webHidden/>
          </w:rPr>
        </w:r>
        <w:r>
          <w:rPr>
            <w:noProof/>
            <w:webHidden/>
          </w:rPr>
          <w:fldChar w:fldCharType="separate"/>
        </w:r>
        <w:r>
          <w:rPr>
            <w:noProof/>
            <w:webHidden/>
          </w:rPr>
          <w:t>29</w:t>
        </w:r>
        <w:r>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CB0A19" w:rsidRPr="00092ADB" w:rsidRDefault="00F13B15" w:rsidP="008F0489">
      <w:pPr>
        <w:pStyle w:val="Balk1"/>
        <w:numPr>
          <w:ilvl w:val="0"/>
          <w:numId w:val="5"/>
        </w:numPr>
        <w:rPr>
          <w:rFonts w:ascii="Times New Roman" w:hAnsi="Times New Roman" w:cs="Times New Roman"/>
          <w:b/>
          <w:color w:val="000000" w:themeColor="text1"/>
          <w:sz w:val="24"/>
          <w:szCs w:val="24"/>
        </w:rPr>
      </w:pPr>
      <w:bookmarkStart w:id="2" w:name="_Toc9259869"/>
      <w:r w:rsidRPr="00092ADB">
        <w:rPr>
          <w:rFonts w:ascii="Times New Roman" w:hAnsi="Times New Roman" w:cs="Times New Roman"/>
          <w:b/>
          <w:color w:val="000000" w:themeColor="text1"/>
          <w:sz w:val="24"/>
          <w:szCs w:val="24"/>
        </w:rPr>
        <w:lastRenderedPageBreak/>
        <w:t>ÜRETİM</w:t>
      </w:r>
      <w:bookmarkEnd w:id="2"/>
    </w:p>
    <w:p w:rsidR="00FA2513" w:rsidRPr="00092ADB" w:rsidRDefault="00FA2513" w:rsidP="00FA2513">
      <w:pPr>
        <w:rPr>
          <w:rFonts w:ascii="Times New Roman" w:hAnsi="Times New Roman" w:cs="Times New Roman"/>
        </w:rPr>
      </w:pPr>
    </w:p>
    <w:p w:rsidR="00F75B9A" w:rsidRDefault="00045667" w:rsidP="008D45AC">
      <w:pPr>
        <w:pStyle w:val="Tablo1"/>
        <w:rPr>
          <w:rFonts w:ascii="Times New Roman" w:hAnsi="Times New Roman"/>
          <w:sz w:val="24"/>
          <w:szCs w:val="24"/>
        </w:rPr>
      </w:pPr>
      <w:bookmarkStart w:id="3" w:name="_Toc9259758"/>
      <w:r w:rsidRPr="00092ADB">
        <w:rPr>
          <w:rFonts w:ascii="Times New Roman" w:hAnsi="Times New Roman"/>
          <w:sz w:val="24"/>
          <w:szCs w:val="24"/>
        </w:rPr>
        <w:t xml:space="preserve">Tablo </w:t>
      </w:r>
      <w:proofErr w:type="gramStart"/>
      <w:r w:rsidR="00470F47" w:rsidRPr="00092ADB">
        <w:rPr>
          <w:rFonts w:ascii="Times New Roman" w:hAnsi="Times New Roman"/>
          <w:sz w:val="24"/>
          <w:szCs w:val="24"/>
        </w:rPr>
        <w:t>1</w:t>
      </w:r>
      <w:r w:rsidR="008F2A30" w:rsidRPr="00092ADB">
        <w:rPr>
          <w:rFonts w:ascii="Times New Roman" w:hAnsi="Times New Roman"/>
          <w:sz w:val="24"/>
          <w:szCs w:val="24"/>
        </w:rPr>
        <w:t>.1</w:t>
      </w:r>
      <w:proofErr w:type="gramEnd"/>
      <w:r w:rsidR="00551FE2">
        <w:rPr>
          <w:rFonts w:ascii="Times New Roman" w:hAnsi="Times New Roman"/>
          <w:sz w:val="24"/>
          <w:szCs w:val="24"/>
        </w:rPr>
        <w:t xml:space="preserve"> </w:t>
      </w:r>
      <w:r w:rsidR="00DC70A0">
        <w:rPr>
          <w:rFonts w:ascii="Times New Roman" w:hAnsi="Times New Roman"/>
          <w:sz w:val="24"/>
          <w:szCs w:val="24"/>
        </w:rPr>
        <w:t>Şubat</w:t>
      </w:r>
      <w:r w:rsidR="00CB3445">
        <w:rPr>
          <w:rFonts w:ascii="Times New Roman" w:hAnsi="Times New Roman"/>
          <w:sz w:val="24"/>
          <w:szCs w:val="24"/>
        </w:rPr>
        <w:t xml:space="preserve"> 2018</w:t>
      </w:r>
      <w:r w:rsidR="00CB0A19" w:rsidRPr="00092ADB">
        <w:rPr>
          <w:rFonts w:ascii="Times New Roman" w:hAnsi="Times New Roman"/>
          <w:sz w:val="24"/>
          <w:szCs w:val="24"/>
        </w:rPr>
        <w:t xml:space="preserve"> ve </w:t>
      </w:r>
      <w:r w:rsidR="00DC70A0">
        <w:rPr>
          <w:rFonts w:ascii="Times New Roman" w:hAnsi="Times New Roman"/>
          <w:sz w:val="24"/>
          <w:szCs w:val="24"/>
        </w:rPr>
        <w:t>Şubat</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İllere Göre</w:t>
      </w:r>
      <w:r w:rsidR="00F75B9A" w:rsidRPr="00092ADB">
        <w:rPr>
          <w:rFonts w:ascii="Times New Roman" w:hAnsi="Times New Roman"/>
          <w:sz w:val="24"/>
          <w:szCs w:val="24"/>
        </w:rPr>
        <w:t xml:space="preserve"> Üret</w:t>
      </w:r>
      <w:r w:rsidR="00470F47" w:rsidRPr="00092ADB">
        <w:rPr>
          <w:rFonts w:ascii="Times New Roman" w:hAnsi="Times New Roman"/>
          <w:sz w:val="24"/>
          <w:szCs w:val="24"/>
        </w:rPr>
        <w:t>ilen Doğal Gaz Miktar</w:t>
      </w:r>
      <w:r w:rsidR="00CB0A19" w:rsidRPr="00092ADB">
        <w:rPr>
          <w:rFonts w:ascii="Times New Roman" w:hAnsi="Times New Roman"/>
          <w:sz w:val="24"/>
          <w:szCs w:val="24"/>
        </w:rPr>
        <w:t>lar</w:t>
      </w:r>
      <w:r w:rsidR="00470F47" w:rsidRPr="00092ADB">
        <w:rPr>
          <w:rFonts w:ascii="Times New Roman" w:hAnsi="Times New Roman"/>
          <w:sz w:val="24"/>
          <w:szCs w:val="24"/>
        </w:rPr>
        <w:t>ı</w:t>
      </w:r>
      <w:r w:rsidR="00CB0A19" w:rsidRPr="00092ADB">
        <w:rPr>
          <w:rFonts w:ascii="Times New Roman" w:hAnsi="Times New Roman"/>
          <w:sz w:val="24"/>
          <w:szCs w:val="24"/>
        </w:rPr>
        <w:t>nın Karşılaştırılması</w:t>
      </w:r>
      <w:r w:rsidR="008852B7">
        <w:rPr>
          <w:rFonts w:ascii="Times New Roman" w:hAnsi="Times New Roman"/>
          <w:sz w:val="24"/>
          <w:szCs w:val="24"/>
        </w:rPr>
        <w:t xml:space="preserve"> </w:t>
      </w:r>
      <w:r w:rsidR="00470F47" w:rsidRPr="00092ADB">
        <w:rPr>
          <w:rFonts w:ascii="Times New Roman" w:hAnsi="Times New Roman"/>
          <w:sz w:val="24"/>
          <w:szCs w:val="24"/>
        </w:rPr>
        <w:t>(</w:t>
      </w:r>
      <w:r w:rsidR="003C3214" w:rsidRPr="00092ADB">
        <w:rPr>
          <w:rFonts w:ascii="Times New Roman" w:hAnsi="Times New Roman"/>
          <w:sz w:val="24"/>
          <w:szCs w:val="24"/>
        </w:rPr>
        <w:t>M</w:t>
      </w:r>
      <w:r w:rsidR="00470F47" w:rsidRPr="00092ADB">
        <w:rPr>
          <w:rFonts w:ascii="Times New Roman" w:hAnsi="Times New Roman"/>
          <w:sz w:val="24"/>
          <w:szCs w:val="24"/>
        </w:rPr>
        <w:t>ilyon Sm</w:t>
      </w:r>
      <w:r w:rsidR="00470F47" w:rsidRPr="00092ADB">
        <w:rPr>
          <w:rFonts w:ascii="Times New Roman" w:hAnsi="Times New Roman"/>
          <w:sz w:val="24"/>
          <w:szCs w:val="24"/>
          <w:vertAlign w:val="superscript"/>
        </w:rPr>
        <w:t>3</w:t>
      </w:r>
      <w:r w:rsidR="00470F47" w:rsidRPr="00092ADB">
        <w:rPr>
          <w:rFonts w:ascii="Times New Roman" w:hAnsi="Times New Roman"/>
          <w:sz w:val="24"/>
          <w:szCs w:val="24"/>
        </w:rPr>
        <w:t>)</w:t>
      </w:r>
      <w:bookmarkEnd w:id="3"/>
    </w:p>
    <w:tbl>
      <w:tblPr>
        <w:tblW w:w="5400" w:type="dxa"/>
        <w:jc w:val="center"/>
        <w:tblCellMar>
          <w:left w:w="70" w:type="dxa"/>
          <w:right w:w="70" w:type="dxa"/>
        </w:tblCellMar>
        <w:tblLook w:val="04A0" w:firstRow="1" w:lastRow="0" w:firstColumn="1" w:lastColumn="0" w:noHBand="0" w:noVBand="1"/>
      </w:tblPr>
      <w:tblGrid>
        <w:gridCol w:w="1385"/>
        <w:gridCol w:w="751"/>
        <w:gridCol w:w="796"/>
        <w:gridCol w:w="751"/>
        <w:gridCol w:w="796"/>
        <w:gridCol w:w="921"/>
      </w:tblGrid>
      <w:tr w:rsidR="00DC70A0" w:rsidRPr="00DC70A0" w:rsidTr="00DC70A0">
        <w:trPr>
          <w:trHeight w:val="300"/>
          <w:jc w:val="center"/>
        </w:trPr>
        <w:tc>
          <w:tcPr>
            <w:tcW w:w="13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C70A0" w:rsidRPr="00DC70A0" w:rsidRDefault="00DC70A0" w:rsidP="00DC70A0">
            <w:pPr>
              <w:spacing w:after="0" w:line="240" w:lineRule="auto"/>
              <w:jc w:val="center"/>
              <w:rPr>
                <w:rFonts w:ascii="Tahoma" w:eastAsia="Times New Roman" w:hAnsi="Tahoma" w:cs="Tahoma"/>
                <w:b/>
                <w:bCs/>
                <w:color w:val="FFFFFF"/>
                <w:sz w:val="20"/>
                <w:szCs w:val="20"/>
                <w:lang w:eastAsia="tr-TR"/>
              </w:rPr>
            </w:pPr>
            <w:r w:rsidRPr="00DC70A0">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C70A0" w:rsidRPr="00DC70A0" w:rsidRDefault="00DC70A0" w:rsidP="00DC70A0">
            <w:pPr>
              <w:spacing w:after="0" w:line="240" w:lineRule="auto"/>
              <w:jc w:val="center"/>
              <w:rPr>
                <w:rFonts w:ascii="Times New Roman" w:eastAsia="Times New Roman" w:hAnsi="Times New Roman" w:cs="Times New Roman"/>
                <w:b/>
                <w:bCs/>
                <w:color w:val="FFFFFF"/>
                <w:sz w:val="20"/>
                <w:szCs w:val="20"/>
                <w:lang w:eastAsia="tr-TR"/>
              </w:rPr>
            </w:pPr>
            <w:r w:rsidRPr="00DC70A0">
              <w:rPr>
                <w:rFonts w:ascii="Times New Roman" w:eastAsia="Times New Roman" w:hAnsi="Times New Roman" w:cs="Times New Roman"/>
                <w:b/>
                <w:bCs/>
                <w:color w:val="FFFFFF"/>
                <w:sz w:val="20"/>
                <w:szCs w:val="20"/>
                <w:lang w:eastAsia="tr-TR"/>
              </w:rPr>
              <w:t>2018 Şubat</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C70A0" w:rsidRPr="00DC70A0" w:rsidRDefault="00DC70A0" w:rsidP="00DC70A0">
            <w:pPr>
              <w:spacing w:after="0" w:line="240" w:lineRule="auto"/>
              <w:jc w:val="center"/>
              <w:rPr>
                <w:rFonts w:ascii="Times New Roman" w:eastAsia="Times New Roman" w:hAnsi="Times New Roman" w:cs="Times New Roman"/>
                <w:b/>
                <w:bCs/>
                <w:color w:val="FFFFFF"/>
                <w:sz w:val="20"/>
                <w:szCs w:val="20"/>
                <w:lang w:eastAsia="tr-TR"/>
              </w:rPr>
            </w:pPr>
            <w:r w:rsidRPr="00DC70A0">
              <w:rPr>
                <w:rFonts w:ascii="Times New Roman" w:eastAsia="Times New Roman" w:hAnsi="Times New Roman" w:cs="Times New Roman"/>
                <w:b/>
                <w:bCs/>
                <w:color w:val="FFFFFF"/>
                <w:sz w:val="20"/>
                <w:szCs w:val="20"/>
                <w:lang w:eastAsia="tr-TR"/>
              </w:rPr>
              <w:t>2019 Şubat</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rsidR="00DC70A0" w:rsidRPr="00DC70A0" w:rsidRDefault="00DC70A0" w:rsidP="00DC70A0">
            <w:pPr>
              <w:spacing w:after="0" w:line="240" w:lineRule="auto"/>
              <w:jc w:val="center"/>
              <w:rPr>
                <w:rFonts w:ascii="Tahoma" w:eastAsia="Times New Roman" w:hAnsi="Tahoma" w:cs="Tahoma"/>
                <w:b/>
                <w:bCs/>
                <w:color w:val="FFFFFF"/>
                <w:sz w:val="20"/>
                <w:szCs w:val="20"/>
                <w:lang w:eastAsia="tr-TR"/>
              </w:rPr>
            </w:pPr>
            <w:r w:rsidRPr="00DC70A0">
              <w:rPr>
                <w:rFonts w:ascii="Tahoma" w:eastAsia="Times New Roman" w:hAnsi="Tahoma" w:cs="Tahoma"/>
                <w:b/>
                <w:bCs/>
                <w:color w:val="FFFFFF"/>
                <w:sz w:val="20"/>
                <w:szCs w:val="20"/>
                <w:lang w:eastAsia="tr-TR"/>
              </w:rPr>
              <w:t> </w:t>
            </w:r>
          </w:p>
        </w:tc>
      </w:tr>
      <w:tr w:rsidR="00DC70A0" w:rsidRPr="00DC70A0" w:rsidTr="00DC70A0">
        <w:trPr>
          <w:trHeight w:val="300"/>
          <w:jc w:val="center"/>
        </w:trPr>
        <w:tc>
          <w:tcPr>
            <w:tcW w:w="1300" w:type="dxa"/>
            <w:tcBorders>
              <w:top w:val="nil"/>
              <w:left w:val="single" w:sz="4" w:space="0" w:color="D3D3D3"/>
              <w:bottom w:val="single" w:sz="4" w:space="0" w:color="D3D3D3"/>
              <w:right w:val="single" w:sz="4" w:space="0" w:color="D3D3D3"/>
            </w:tcBorders>
            <w:shd w:val="clear" w:color="6E9ECA" w:fill="6E9ECA"/>
            <w:vAlign w:val="center"/>
            <w:hideMark/>
          </w:tcPr>
          <w:p w:rsidR="00DC70A0" w:rsidRPr="00DC70A0" w:rsidRDefault="00DC70A0" w:rsidP="00DC70A0">
            <w:pPr>
              <w:spacing w:after="0" w:line="240" w:lineRule="auto"/>
              <w:jc w:val="center"/>
              <w:rPr>
                <w:rFonts w:ascii="Times New Roman" w:eastAsia="Times New Roman" w:hAnsi="Times New Roman" w:cs="Times New Roman"/>
                <w:b/>
                <w:bCs/>
                <w:color w:val="FFFFFF"/>
                <w:sz w:val="20"/>
                <w:szCs w:val="20"/>
                <w:lang w:eastAsia="tr-TR"/>
              </w:rPr>
            </w:pPr>
            <w:r w:rsidRPr="00DC70A0">
              <w:rPr>
                <w:rFonts w:ascii="Times New Roman" w:eastAsia="Times New Roman" w:hAnsi="Times New Roman" w:cs="Times New Roman"/>
                <w:b/>
                <w:bCs/>
                <w:color w:val="FFFFFF"/>
                <w:sz w:val="20"/>
                <w:szCs w:val="20"/>
                <w:lang w:eastAsia="tr-TR"/>
              </w:rPr>
              <w:t>İl</w:t>
            </w:r>
          </w:p>
        </w:tc>
        <w:tc>
          <w:tcPr>
            <w:tcW w:w="700" w:type="dxa"/>
            <w:tcBorders>
              <w:top w:val="nil"/>
              <w:left w:val="nil"/>
              <w:bottom w:val="single" w:sz="4" w:space="0" w:color="D3D3D3"/>
              <w:right w:val="single" w:sz="4" w:space="0" w:color="D3D3D3"/>
            </w:tcBorders>
            <w:shd w:val="clear" w:color="6E9ECA" w:fill="6E9ECA"/>
            <w:vAlign w:val="center"/>
            <w:hideMark/>
          </w:tcPr>
          <w:p w:rsidR="00DC70A0" w:rsidRPr="00DC70A0" w:rsidRDefault="00DC70A0" w:rsidP="00DC70A0">
            <w:pPr>
              <w:spacing w:after="0" w:line="240" w:lineRule="auto"/>
              <w:jc w:val="right"/>
              <w:rPr>
                <w:rFonts w:ascii="Times New Roman" w:eastAsia="Times New Roman" w:hAnsi="Times New Roman" w:cs="Times New Roman"/>
                <w:b/>
                <w:bCs/>
                <w:color w:val="FFFFFF"/>
                <w:sz w:val="20"/>
                <w:szCs w:val="20"/>
                <w:lang w:eastAsia="tr-TR"/>
              </w:rPr>
            </w:pPr>
            <w:r w:rsidRPr="00DC70A0">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DC70A0" w:rsidRPr="00DC70A0" w:rsidRDefault="00DC70A0" w:rsidP="00DC70A0">
            <w:pPr>
              <w:spacing w:after="0" w:line="240" w:lineRule="auto"/>
              <w:jc w:val="center"/>
              <w:rPr>
                <w:rFonts w:ascii="Times New Roman" w:eastAsia="Times New Roman" w:hAnsi="Times New Roman" w:cs="Times New Roman"/>
                <w:b/>
                <w:bCs/>
                <w:color w:val="FFFFFF"/>
                <w:sz w:val="20"/>
                <w:szCs w:val="20"/>
                <w:lang w:eastAsia="tr-TR"/>
              </w:rPr>
            </w:pPr>
            <w:r w:rsidRPr="00DC70A0">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DC70A0" w:rsidRPr="00DC70A0" w:rsidRDefault="00DC70A0" w:rsidP="00DC70A0">
            <w:pPr>
              <w:spacing w:after="0" w:line="240" w:lineRule="auto"/>
              <w:jc w:val="right"/>
              <w:rPr>
                <w:rFonts w:ascii="Times New Roman" w:eastAsia="Times New Roman" w:hAnsi="Times New Roman" w:cs="Times New Roman"/>
                <w:b/>
                <w:bCs/>
                <w:color w:val="FFFFFF"/>
                <w:sz w:val="20"/>
                <w:szCs w:val="20"/>
                <w:lang w:eastAsia="tr-TR"/>
              </w:rPr>
            </w:pPr>
            <w:r w:rsidRPr="00DC70A0">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DC70A0" w:rsidRPr="00DC70A0" w:rsidRDefault="00DC70A0" w:rsidP="00DC70A0">
            <w:pPr>
              <w:spacing w:after="0" w:line="240" w:lineRule="auto"/>
              <w:jc w:val="center"/>
              <w:rPr>
                <w:rFonts w:ascii="Times New Roman" w:eastAsia="Times New Roman" w:hAnsi="Times New Roman" w:cs="Times New Roman"/>
                <w:b/>
                <w:bCs/>
                <w:color w:val="FFFFFF"/>
                <w:sz w:val="20"/>
                <w:szCs w:val="20"/>
                <w:lang w:eastAsia="tr-TR"/>
              </w:rPr>
            </w:pPr>
            <w:r w:rsidRPr="00DC70A0">
              <w:rPr>
                <w:rFonts w:ascii="Times New Roman" w:eastAsia="Times New Roman" w:hAnsi="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6E9ECA"/>
            <w:vAlign w:val="center"/>
            <w:hideMark/>
          </w:tcPr>
          <w:p w:rsidR="00DC70A0" w:rsidRPr="00DC70A0" w:rsidRDefault="00DC70A0" w:rsidP="00DC70A0">
            <w:pPr>
              <w:spacing w:after="0" w:line="240" w:lineRule="auto"/>
              <w:jc w:val="center"/>
              <w:rPr>
                <w:rFonts w:ascii="Times New Roman" w:eastAsia="Times New Roman" w:hAnsi="Times New Roman" w:cs="Times New Roman"/>
                <w:b/>
                <w:bCs/>
                <w:color w:val="FFFFFF"/>
                <w:sz w:val="20"/>
                <w:szCs w:val="20"/>
                <w:lang w:eastAsia="tr-TR"/>
              </w:rPr>
            </w:pPr>
            <w:r w:rsidRPr="00DC70A0">
              <w:rPr>
                <w:rFonts w:ascii="Times New Roman" w:eastAsia="Times New Roman" w:hAnsi="Times New Roman" w:cs="Times New Roman"/>
                <w:b/>
                <w:bCs/>
                <w:color w:val="FFFFFF"/>
                <w:sz w:val="20"/>
                <w:szCs w:val="20"/>
                <w:lang w:eastAsia="tr-TR"/>
              </w:rPr>
              <w:t>Değişim (%)</w:t>
            </w:r>
          </w:p>
        </w:tc>
      </w:tr>
      <w:tr w:rsidR="00DC70A0" w:rsidRPr="00DC70A0" w:rsidTr="00DC70A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DC70A0" w:rsidRPr="00DC70A0" w:rsidRDefault="00DC70A0" w:rsidP="00DC70A0">
            <w:pPr>
              <w:spacing w:after="0" w:line="240" w:lineRule="auto"/>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ADANA</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0,360</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1,18</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-100,00</w:t>
            </w:r>
          </w:p>
        </w:tc>
      </w:tr>
      <w:tr w:rsidR="00DC70A0" w:rsidRPr="00DC70A0" w:rsidTr="00DC70A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DC70A0" w:rsidRPr="00DC70A0" w:rsidRDefault="00DC70A0" w:rsidP="00DC70A0">
            <w:pPr>
              <w:spacing w:after="0" w:line="240" w:lineRule="auto"/>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ADIYAMAN</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0,037</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0,12</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0,018</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-51,61</w:t>
            </w:r>
          </w:p>
        </w:tc>
      </w:tr>
      <w:tr w:rsidR="00DC70A0" w:rsidRPr="00DC70A0" w:rsidTr="00DC70A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DC70A0" w:rsidRPr="00DC70A0" w:rsidRDefault="00DC70A0" w:rsidP="00DC70A0">
            <w:pPr>
              <w:spacing w:after="0" w:line="240" w:lineRule="auto"/>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ÇANAKKALE</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4,908</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16,03</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1,651</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3,92</w:t>
            </w:r>
          </w:p>
        </w:tc>
        <w:tc>
          <w:tcPr>
            <w:tcW w:w="118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-66,36</w:t>
            </w:r>
          </w:p>
        </w:tc>
      </w:tr>
      <w:tr w:rsidR="00DC70A0" w:rsidRPr="00DC70A0" w:rsidTr="00DC70A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DC70A0" w:rsidRPr="00DC70A0" w:rsidRDefault="00DC70A0" w:rsidP="00DC70A0">
            <w:pPr>
              <w:spacing w:after="0" w:line="240" w:lineRule="auto"/>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DÜZCE</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0,502</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1,64</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0,439</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1,04</w:t>
            </w:r>
          </w:p>
        </w:tc>
        <w:tc>
          <w:tcPr>
            <w:tcW w:w="118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-12,50</w:t>
            </w:r>
          </w:p>
        </w:tc>
      </w:tr>
      <w:tr w:rsidR="00DC70A0" w:rsidRPr="00DC70A0" w:rsidTr="00DC70A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DC70A0" w:rsidRPr="00DC70A0" w:rsidRDefault="00DC70A0" w:rsidP="00DC70A0">
            <w:pPr>
              <w:spacing w:after="0" w:line="240" w:lineRule="auto"/>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EDİRNE</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0,010</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0,03</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0,062</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513,94</w:t>
            </w:r>
          </w:p>
        </w:tc>
      </w:tr>
      <w:tr w:rsidR="00DC70A0" w:rsidRPr="00DC70A0" w:rsidTr="00DC70A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DC70A0" w:rsidRPr="00DC70A0" w:rsidRDefault="00DC70A0" w:rsidP="00DC70A0">
            <w:pPr>
              <w:spacing w:after="0" w:line="240" w:lineRule="auto"/>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İSTANBUL</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7,566</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24,70</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18,191</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43,21</w:t>
            </w:r>
          </w:p>
        </w:tc>
        <w:tc>
          <w:tcPr>
            <w:tcW w:w="118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140,44</w:t>
            </w:r>
          </w:p>
        </w:tc>
      </w:tr>
      <w:tr w:rsidR="00DC70A0" w:rsidRPr="00DC70A0" w:rsidTr="00DC70A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DC70A0" w:rsidRPr="00DC70A0" w:rsidRDefault="00DC70A0" w:rsidP="00DC70A0">
            <w:pPr>
              <w:spacing w:after="0" w:line="240" w:lineRule="auto"/>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KIRKLARELİ</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2,872</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9,38</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3,067</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7,28</w:t>
            </w:r>
          </w:p>
        </w:tc>
        <w:tc>
          <w:tcPr>
            <w:tcW w:w="118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6,78</w:t>
            </w:r>
          </w:p>
        </w:tc>
      </w:tr>
      <w:tr w:rsidR="00DC70A0" w:rsidRPr="00DC70A0" w:rsidTr="00DC70A0">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DC70A0" w:rsidRPr="00DC70A0" w:rsidRDefault="00DC70A0" w:rsidP="00DC70A0">
            <w:pPr>
              <w:spacing w:after="0" w:line="240" w:lineRule="auto"/>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TEKİRDAĞ</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14,370</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46,92</w:t>
            </w:r>
          </w:p>
        </w:tc>
        <w:tc>
          <w:tcPr>
            <w:tcW w:w="70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right"/>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18,672</w:t>
            </w:r>
          </w:p>
        </w:tc>
        <w:tc>
          <w:tcPr>
            <w:tcW w:w="76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44,35</w:t>
            </w:r>
          </w:p>
        </w:tc>
        <w:tc>
          <w:tcPr>
            <w:tcW w:w="1180" w:type="dxa"/>
            <w:tcBorders>
              <w:top w:val="nil"/>
              <w:left w:val="nil"/>
              <w:bottom w:val="single" w:sz="4" w:space="0" w:color="D3D3D3"/>
              <w:right w:val="single" w:sz="4" w:space="0" w:color="D3D3D3"/>
            </w:tcBorders>
            <w:shd w:val="clear" w:color="auto" w:fill="auto"/>
            <w:hideMark/>
          </w:tcPr>
          <w:p w:rsidR="00DC70A0" w:rsidRPr="00DC70A0" w:rsidRDefault="00DC70A0" w:rsidP="00DC70A0">
            <w:pPr>
              <w:spacing w:after="0" w:line="240" w:lineRule="auto"/>
              <w:jc w:val="center"/>
              <w:rPr>
                <w:rFonts w:ascii="Times New Roman" w:eastAsia="Times New Roman" w:hAnsi="Times New Roman" w:cs="Times New Roman"/>
                <w:color w:val="000000"/>
                <w:sz w:val="20"/>
                <w:szCs w:val="20"/>
                <w:lang w:eastAsia="tr-TR"/>
              </w:rPr>
            </w:pPr>
            <w:r w:rsidRPr="00DC70A0">
              <w:rPr>
                <w:rFonts w:ascii="Times New Roman" w:eastAsia="Times New Roman" w:hAnsi="Times New Roman" w:cs="Times New Roman"/>
                <w:color w:val="000000"/>
                <w:sz w:val="20"/>
                <w:szCs w:val="20"/>
                <w:lang w:eastAsia="tr-TR"/>
              </w:rPr>
              <w:t>29,94</w:t>
            </w:r>
          </w:p>
        </w:tc>
      </w:tr>
      <w:tr w:rsidR="00DC70A0" w:rsidRPr="00DC70A0" w:rsidTr="00DC70A0">
        <w:trPr>
          <w:trHeight w:val="300"/>
          <w:jc w:val="center"/>
        </w:trPr>
        <w:tc>
          <w:tcPr>
            <w:tcW w:w="1300" w:type="dxa"/>
            <w:tcBorders>
              <w:top w:val="nil"/>
              <w:left w:val="single" w:sz="4" w:space="0" w:color="D3D3D3"/>
              <w:bottom w:val="single" w:sz="4" w:space="0" w:color="D3D3D3"/>
              <w:right w:val="single" w:sz="4" w:space="0" w:color="D3D3D3"/>
            </w:tcBorders>
            <w:shd w:val="clear" w:color="C0C0C0" w:fill="C0C0C0"/>
            <w:hideMark/>
          </w:tcPr>
          <w:p w:rsidR="00DC70A0" w:rsidRPr="00DC70A0" w:rsidRDefault="00DC70A0" w:rsidP="00DC70A0">
            <w:pPr>
              <w:spacing w:after="0" w:line="240" w:lineRule="auto"/>
              <w:jc w:val="right"/>
              <w:rPr>
                <w:rFonts w:ascii="Times New Roman" w:eastAsia="Times New Roman" w:hAnsi="Times New Roman" w:cs="Times New Roman"/>
                <w:b/>
                <w:bCs/>
                <w:color w:val="000000"/>
                <w:sz w:val="20"/>
                <w:szCs w:val="20"/>
                <w:lang w:eastAsia="tr-TR"/>
              </w:rPr>
            </w:pPr>
            <w:r w:rsidRPr="00DC70A0">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DC70A0" w:rsidRPr="00DC70A0" w:rsidRDefault="00DC70A0" w:rsidP="00DC70A0">
            <w:pPr>
              <w:spacing w:after="0" w:line="240" w:lineRule="auto"/>
              <w:jc w:val="right"/>
              <w:rPr>
                <w:rFonts w:ascii="Times New Roman" w:eastAsia="Times New Roman" w:hAnsi="Times New Roman" w:cs="Times New Roman"/>
                <w:b/>
                <w:bCs/>
                <w:color w:val="000000"/>
                <w:sz w:val="20"/>
                <w:szCs w:val="20"/>
                <w:lang w:eastAsia="tr-TR"/>
              </w:rPr>
            </w:pPr>
            <w:r w:rsidRPr="00DC70A0">
              <w:rPr>
                <w:rFonts w:ascii="Times New Roman" w:eastAsia="Times New Roman" w:hAnsi="Times New Roman" w:cs="Times New Roman"/>
                <w:b/>
                <w:bCs/>
                <w:color w:val="000000"/>
                <w:sz w:val="20"/>
                <w:szCs w:val="20"/>
                <w:lang w:eastAsia="tr-TR"/>
              </w:rPr>
              <w:t>30,625</w:t>
            </w:r>
          </w:p>
        </w:tc>
        <w:tc>
          <w:tcPr>
            <w:tcW w:w="760" w:type="dxa"/>
            <w:tcBorders>
              <w:top w:val="nil"/>
              <w:left w:val="nil"/>
              <w:bottom w:val="single" w:sz="4" w:space="0" w:color="D3D3D3"/>
              <w:right w:val="single" w:sz="4" w:space="0" w:color="D3D3D3"/>
            </w:tcBorders>
            <w:shd w:val="clear" w:color="C0C0C0" w:fill="C0C0C0"/>
            <w:hideMark/>
          </w:tcPr>
          <w:p w:rsidR="00DC70A0" w:rsidRPr="00DC70A0" w:rsidRDefault="00DC70A0" w:rsidP="00DC70A0">
            <w:pPr>
              <w:spacing w:after="0" w:line="240" w:lineRule="auto"/>
              <w:jc w:val="center"/>
              <w:rPr>
                <w:rFonts w:ascii="Times New Roman" w:eastAsia="Times New Roman" w:hAnsi="Times New Roman" w:cs="Times New Roman"/>
                <w:b/>
                <w:bCs/>
                <w:color w:val="000000"/>
                <w:sz w:val="20"/>
                <w:szCs w:val="20"/>
                <w:lang w:eastAsia="tr-TR"/>
              </w:rPr>
            </w:pPr>
            <w:r w:rsidRPr="00DC70A0">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DC70A0" w:rsidRPr="00DC70A0" w:rsidRDefault="00DC70A0" w:rsidP="00DC70A0">
            <w:pPr>
              <w:spacing w:after="0" w:line="240" w:lineRule="auto"/>
              <w:jc w:val="right"/>
              <w:rPr>
                <w:rFonts w:ascii="Times New Roman" w:eastAsia="Times New Roman" w:hAnsi="Times New Roman" w:cs="Times New Roman"/>
                <w:b/>
                <w:bCs/>
                <w:color w:val="000000"/>
                <w:sz w:val="20"/>
                <w:szCs w:val="20"/>
                <w:lang w:eastAsia="tr-TR"/>
              </w:rPr>
            </w:pPr>
            <w:r w:rsidRPr="00DC70A0">
              <w:rPr>
                <w:rFonts w:ascii="Times New Roman" w:eastAsia="Times New Roman" w:hAnsi="Times New Roman" w:cs="Times New Roman"/>
                <w:b/>
                <w:bCs/>
                <w:color w:val="000000"/>
                <w:sz w:val="20"/>
                <w:szCs w:val="20"/>
                <w:lang w:eastAsia="tr-TR"/>
              </w:rPr>
              <w:t>42,100</w:t>
            </w:r>
          </w:p>
        </w:tc>
        <w:tc>
          <w:tcPr>
            <w:tcW w:w="760" w:type="dxa"/>
            <w:tcBorders>
              <w:top w:val="nil"/>
              <w:left w:val="nil"/>
              <w:bottom w:val="single" w:sz="4" w:space="0" w:color="D3D3D3"/>
              <w:right w:val="single" w:sz="4" w:space="0" w:color="D3D3D3"/>
            </w:tcBorders>
            <w:shd w:val="clear" w:color="C0C0C0" w:fill="C0C0C0"/>
            <w:hideMark/>
          </w:tcPr>
          <w:p w:rsidR="00DC70A0" w:rsidRPr="00DC70A0" w:rsidRDefault="00DC70A0" w:rsidP="00DC70A0">
            <w:pPr>
              <w:spacing w:after="0" w:line="240" w:lineRule="auto"/>
              <w:jc w:val="center"/>
              <w:rPr>
                <w:rFonts w:ascii="Times New Roman" w:eastAsia="Times New Roman" w:hAnsi="Times New Roman" w:cs="Times New Roman"/>
                <w:b/>
                <w:bCs/>
                <w:color w:val="000000"/>
                <w:sz w:val="20"/>
                <w:szCs w:val="20"/>
                <w:lang w:eastAsia="tr-TR"/>
              </w:rPr>
            </w:pPr>
            <w:r w:rsidRPr="00DC70A0">
              <w:rPr>
                <w:rFonts w:ascii="Times New Roman" w:eastAsia="Times New Roman" w:hAnsi="Times New Roman" w:cs="Times New Roman"/>
                <w:b/>
                <w:bCs/>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DC70A0" w:rsidRPr="00DC70A0" w:rsidRDefault="00DC70A0" w:rsidP="00DC70A0">
            <w:pPr>
              <w:spacing w:after="0" w:line="240" w:lineRule="auto"/>
              <w:jc w:val="center"/>
              <w:rPr>
                <w:rFonts w:ascii="Times New Roman" w:eastAsia="Times New Roman" w:hAnsi="Times New Roman" w:cs="Times New Roman"/>
                <w:b/>
                <w:bCs/>
                <w:color w:val="000000"/>
                <w:sz w:val="20"/>
                <w:szCs w:val="20"/>
                <w:lang w:eastAsia="tr-TR"/>
              </w:rPr>
            </w:pPr>
            <w:r w:rsidRPr="00DC70A0">
              <w:rPr>
                <w:rFonts w:ascii="Times New Roman" w:eastAsia="Times New Roman" w:hAnsi="Times New Roman" w:cs="Times New Roman"/>
                <w:b/>
                <w:bCs/>
                <w:color w:val="000000"/>
                <w:sz w:val="20"/>
                <w:szCs w:val="20"/>
                <w:lang w:eastAsia="tr-TR"/>
              </w:rPr>
              <w:t>37,47</w:t>
            </w:r>
          </w:p>
        </w:tc>
      </w:tr>
    </w:tbl>
    <w:p w:rsidR="00DC70A0" w:rsidRDefault="00DC70A0" w:rsidP="008D45AC">
      <w:pPr>
        <w:pStyle w:val="Tablo1"/>
        <w:rPr>
          <w:rFonts w:ascii="Times New Roman" w:hAnsi="Times New Roman"/>
          <w:sz w:val="24"/>
          <w:szCs w:val="24"/>
        </w:rPr>
      </w:pPr>
    </w:p>
    <w:p w:rsidR="00124BB5" w:rsidRDefault="00124BB5" w:rsidP="008D45AC">
      <w:pPr>
        <w:pStyle w:val="Tablo1"/>
        <w:rPr>
          <w:rFonts w:ascii="Times New Roman" w:hAnsi="Times New Roman"/>
          <w:sz w:val="24"/>
          <w:szCs w:val="24"/>
        </w:rPr>
      </w:pPr>
    </w:p>
    <w:p w:rsidR="00124BB5" w:rsidRDefault="00124BB5" w:rsidP="008D45AC">
      <w:pPr>
        <w:pStyle w:val="Tablo1"/>
        <w:rPr>
          <w:rFonts w:ascii="Times New Roman" w:hAnsi="Times New Roman"/>
          <w:sz w:val="24"/>
          <w:szCs w:val="24"/>
        </w:rPr>
      </w:pPr>
    </w:p>
    <w:p w:rsidR="00FE670A" w:rsidRDefault="00124BB5" w:rsidP="00124BB5">
      <w:pPr>
        <w:pStyle w:val="Tablo1"/>
        <w:jc w:val="center"/>
        <w:rPr>
          <w:rFonts w:ascii="Times New Roman" w:hAnsi="Times New Roman"/>
          <w:sz w:val="24"/>
          <w:szCs w:val="24"/>
        </w:rPr>
      </w:pPr>
      <w:bookmarkStart w:id="4" w:name="_Toc7452258"/>
      <w:bookmarkStart w:id="5" w:name="_Toc9259759"/>
      <w:r>
        <w:rPr>
          <w:noProof/>
          <w:lang w:eastAsia="tr-TR"/>
        </w:rPr>
        <w:drawing>
          <wp:inline distT="0" distB="0" distL="0" distR="0" wp14:anchorId="3F597804" wp14:editId="665E1807">
            <wp:extent cx="4572000" cy="2762250"/>
            <wp:effectExtent l="0" t="0" r="19050" b="1905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4"/>
      <w:bookmarkEnd w:id="5"/>
    </w:p>
    <w:p w:rsidR="00B42A4A" w:rsidRDefault="00B42A4A" w:rsidP="00FF7E22">
      <w:pPr>
        <w:pStyle w:val="Tablo1"/>
        <w:rPr>
          <w:rFonts w:ascii="Times New Roman" w:hAnsi="Times New Roman"/>
          <w:sz w:val="24"/>
          <w:szCs w:val="24"/>
        </w:rPr>
      </w:pPr>
    </w:p>
    <w:p w:rsidR="00ED39CE" w:rsidRDefault="002F58E9" w:rsidP="0018237E">
      <w:pPr>
        <w:pStyle w:val="Grafik1"/>
        <w:rPr>
          <w:rFonts w:ascii="Times New Roman" w:hAnsi="Times New Roman"/>
          <w:sz w:val="24"/>
          <w:szCs w:val="24"/>
        </w:rPr>
      </w:pPr>
      <w:bookmarkStart w:id="6" w:name="_Toc9259724"/>
      <w:r>
        <w:rPr>
          <w:rFonts w:ascii="Times New Roman" w:hAnsi="Times New Roman"/>
          <w:sz w:val="24"/>
          <w:szCs w:val="24"/>
        </w:rPr>
        <w:t>Şekil</w:t>
      </w:r>
      <w:r w:rsidR="00430266">
        <w:rPr>
          <w:rFonts w:ascii="Times New Roman" w:hAnsi="Times New Roman"/>
          <w:sz w:val="24"/>
          <w:szCs w:val="24"/>
        </w:rPr>
        <w:t xml:space="preserve"> </w:t>
      </w:r>
      <w:proofErr w:type="gramStart"/>
      <w:r w:rsidR="00F13B15" w:rsidRPr="00092ADB">
        <w:rPr>
          <w:rFonts w:ascii="Times New Roman" w:hAnsi="Times New Roman"/>
          <w:sz w:val="24"/>
          <w:szCs w:val="24"/>
        </w:rPr>
        <w:t>1.1</w:t>
      </w:r>
      <w:proofErr w:type="gramEnd"/>
      <w:r w:rsidR="00430266">
        <w:rPr>
          <w:rFonts w:ascii="Times New Roman" w:hAnsi="Times New Roman"/>
          <w:sz w:val="24"/>
          <w:szCs w:val="24"/>
        </w:rPr>
        <w:t xml:space="preserve"> </w:t>
      </w:r>
      <w:r w:rsidR="00CB3445">
        <w:rPr>
          <w:rFonts w:ascii="Times New Roman" w:hAnsi="Times New Roman"/>
          <w:sz w:val="24"/>
          <w:szCs w:val="24"/>
        </w:rPr>
        <w:t xml:space="preserve">2019 </w:t>
      </w:r>
      <w:r w:rsidR="00124BB5">
        <w:rPr>
          <w:rFonts w:ascii="Times New Roman" w:hAnsi="Times New Roman"/>
          <w:sz w:val="24"/>
          <w:szCs w:val="24"/>
        </w:rPr>
        <w:t>Şubat</w:t>
      </w:r>
      <w:r w:rsidR="00F13B15" w:rsidRPr="00092ADB">
        <w:rPr>
          <w:rFonts w:ascii="Times New Roman" w:hAnsi="Times New Roman"/>
          <w:sz w:val="24"/>
          <w:szCs w:val="24"/>
        </w:rPr>
        <w:t xml:space="preserve"> Ayında Üretim Sahaların Bulunduğu İllere Göre Doğal Gaz Üretim Oranları (%)</w:t>
      </w:r>
      <w:bookmarkEnd w:id="6"/>
    </w:p>
    <w:p w:rsidR="00ED39CE" w:rsidRDefault="00ED39CE">
      <w:pPr>
        <w:rPr>
          <w:rFonts w:ascii="Times New Roman" w:hAnsi="Times New Roman" w:cs="Times New Roman"/>
          <w:b/>
          <w:sz w:val="24"/>
          <w:szCs w:val="24"/>
        </w:rPr>
      </w:pPr>
      <w:r>
        <w:rPr>
          <w:rFonts w:ascii="Times New Roman" w:hAnsi="Times New Roman"/>
          <w:sz w:val="24"/>
          <w:szCs w:val="24"/>
        </w:rPr>
        <w:br w:type="page"/>
      </w:r>
    </w:p>
    <w:p w:rsidR="00FA2513" w:rsidRDefault="003831BA" w:rsidP="00FA2513">
      <w:pPr>
        <w:pStyle w:val="Tablo1"/>
        <w:rPr>
          <w:rFonts w:ascii="Times New Roman" w:hAnsi="Times New Roman"/>
          <w:sz w:val="24"/>
          <w:szCs w:val="24"/>
        </w:rPr>
      </w:pPr>
      <w:bookmarkStart w:id="7" w:name="_Toc9259760"/>
      <w:r w:rsidRPr="00092ADB">
        <w:rPr>
          <w:rFonts w:ascii="Times New Roman" w:hAnsi="Times New Roman"/>
          <w:sz w:val="24"/>
          <w:szCs w:val="24"/>
        </w:rPr>
        <w:lastRenderedPageBreak/>
        <w:t xml:space="preserve">Tablo </w:t>
      </w:r>
      <w:proofErr w:type="gramStart"/>
      <w:r w:rsidR="008F2A30" w:rsidRPr="00092ADB">
        <w:rPr>
          <w:rFonts w:ascii="Times New Roman" w:hAnsi="Times New Roman"/>
          <w:sz w:val="24"/>
          <w:szCs w:val="24"/>
        </w:rPr>
        <w:t>1.</w:t>
      </w:r>
      <w:r w:rsidR="00470F47" w:rsidRPr="00092ADB">
        <w:rPr>
          <w:rFonts w:ascii="Times New Roman" w:hAnsi="Times New Roman"/>
          <w:sz w:val="24"/>
          <w:szCs w:val="24"/>
        </w:rPr>
        <w:t>2</w:t>
      </w:r>
      <w:proofErr w:type="gramEnd"/>
      <w:r w:rsidR="00430266">
        <w:rPr>
          <w:rFonts w:ascii="Times New Roman" w:hAnsi="Times New Roman"/>
          <w:sz w:val="24"/>
          <w:szCs w:val="24"/>
        </w:rPr>
        <w:t xml:space="preserve"> </w:t>
      </w:r>
      <w:r w:rsidR="00B17A0E">
        <w:rPr>
          <w:rFonts w:ascii="Times New Roman" w:hAnsi="Times New Roman"/>
          <w:sz w:val="24"/>
          <w:szCs w:val="24"/>
        </w:rPr>
        <w:t>Şubat</w:t>
      </w:r>
      <w:r w:rsidR="00CB3445">
        <w:rPr>
          <w:rFonts w:ascii="Times New Roman" w:hAnsi="Times New Roman"/>
          <w:sz w:val="24"/>
          <w:szCs w:val="24"/>
        </w:rPr>
        <w:t xml:space="preserve"> 2018</w:t>
      </w:r>
      <w:r w:rsidR="00CB0A19" w:rsidRPr="00092ADB">
        <w:rPr>
          <w:rFonts w:ascii="Times New Roman" w:hAnsi="Times New Roman"/>
          <w:sz w:val="24"/>
          <w:szCs w:val="24"/>
        </w:rPr>
        <w:t xml:space="preserve"> ve </w:t>
      </w:r>
      <w:r w:rsidR="00B17A0E">
        <w:rPr>
          <w:rFonts w:ascii="Times New Roman" w:hAnsi="Times New Roman"/>
          <w:sz w:val="24"/>
          <w:szCs w:val="24"/>
        </w:rPr>
        <w:t>Şubat</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 xml:space="preserve">Toptan Satış Lisansı Sahibi Üretim Şirketlerinin Doğal Gaz Üretim </w:t>
      </w:r>
      <w:r w:rsidR="00CB0A19" w:rsidRPr="00092ADB">
        <w:rPr>
          <w:rFonts w:ascii="Times New Roman" w:hAnsi="Times New Roman"/>
          <w:sz w:val="24"/>
          <w:szCs w:val="24"/>
        </w:rPr>
        <w:t>Miktarlarının Karşılaştırılması (Milyon Sm</w:t>
      </w:r>
      <w:r w:rsidR="00CB0A19" w:rsidRPr="00092ADB">
        <w:rPr>
          <w:rFonts w:ascii="Times New Roman" w:hAnsi="Times New Roman"/>
          <w:sz w:val="24"/>
          <w:szCs w:val="24"/>
          <w:vertAlign w:val="superscript"/>
        </w:rPr>
        <w:t>3</w:t>
      </w:r>
      <w:r w:rsidR="00CB0A19" w:rsidRPr="00092ADB">
        <w:rPr>
          <w:rFonts w:ascii="Times New Roman" w:hAnsi="Times New Roman"/>
          <w:sz w:val="24"/>
          <w:szCs w:val="24"/>
        </w:rPr>
        <w:t>)</w:t>
      </w:r>
      <w:bookmarkEnd w:id="7"/>
    </w:p>
    <w:tbl>
      <w:tblPr>
        <w:tblW w:w="8820" w:type="dxa"/>
        <w:jc w:val="center"/>
        <w:tblCellMar>
          <w:left w:w="70" w:type="dxa"/>
          <w:right w:w="70" w:type="dxa"/>
        </w:tblCellMar>
        <w:tblLook w:val="04A0" w:firstRow="1" w:lastRow="0" w:firstColumn="1" w:lastColumn="0" w:noHBand="0" w:noVBand="1"/>
      </w:tblPr>
      <w:tblGrid>
        <w:gridCol w:w="4205"/>
        <w:gridCol w:w="751"/>
        <w:gridCol w:w="796"/>
        <w:gridCol w:w="751"/>
        <w:gridCol w:w="796"/>
        <w:gridCol w:w="1521"/>
      </w:tblGrid>
      <w:tr w:rsidR="00B17A0E" w:rsidRPr="00B17A0E" w:rsidTr="00B17A0E">
        <w:trPr>
          <w:trHeight w:val="300"/>
          <w:jc w:val="center"/>
        </w:trPr>
        <w:tc>
          <w:tcPr>
            <w:tcW w:w="43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17A0E" w:rsidRPr="00B17A0E" w:rsidRDefault="00B17A0E" w:rsidP="00B17A0E">
            <w:pPr>
              <w:spacing w:after="0" w:line="240" w:lineRule="auto"/>
              <w:jc w:val="center"/>
              <w:rPr>
                <w:rFonts w:ascii="Tahoma" w:eastAsia="Times New Roman" w:hAnsi="Tahoma" w:cs="Tahoma"/>
                <w:b/>
                <w:bCs/>
                <w:color w:val="FFFFFF"/>
                <w:sz w:val="20"/>
                <w:szCs w:val="20"/>
                <w:lang w:eastAsia="tr-TR"/>
              </w:rPr>
            </w:pPr>
            <w:r w:rsidRPr="00B17A0E">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17A0E" w:rsidRPr="00B17A0E" w:rsidRDefault="00B17A0E" w:rsidP="00B17A0E">
            <w:pPr>
              <w:spacing w:after="0" w:line="240" w:lineRule="auto"/>
              <w:jc w:val="center"/>
              <w:rPr>
                <w:rFonts w:ascii="Times New Roman" w:eastAsia="Times New Roman" w:hAnsi="Times New Roman" w:cs="Times New Roman"/>
                <w:b/>
                <w:bCs/>
                <w:color w:val="FFFFFF"/>
                <w:sz w:val="20"/>
                <w:szCs w:val="20"/>
                <w:lang w:eastAsia="tr-TR"/>
              </w:rPr>
            </w:pPr>
            <w:r w:rsidRPr="00B17A0E">
              <w:rPr>
                <w:rFonts w:ascii="Times New Roman" w:eastAsia="Times New Roman" w:hAnsi="Times New Roman" w:cs="Times New Roman"/>
                <w:b/>
                <w:bCs/>
                <w:color w:val="FFFFFF"/>
                <w:sz w:val="20"/>
                <w:szCs w:val="20"/>
                <w:lang w:eastAsia="tr-TR"/>
              </w:rPr>
              <w:t>2018 Şubat</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17A0E" w:rsidRPr="00B17A0E" w:rsidRDefault="00B17A0E" w:rsidP="00B17A0E">
            <w:pPr>
              <w:spacing w:after="0" w:line="240" w:lineRule="auto"/>
              <w:jc w:val="center"/>
              <w:rPr>
                <w:rFonts w:ascii="Times New Roman" w:eastAsia="Times New Roman" w:hAnsi="Times New Roman" w:cs="Times New Roman"/>
                <w:b/>
                <w:bCs/>
                <w:color w:val="FFFFFF"/>
                <w:sz w:val="20"/>
                <w:szCs w:val="20"/>
                <w:lang w:eastAsia="tr-TR"/>
              </w:rPr>
            </w:pPr>
            <w:r w:rsidRPr="00B17A0E">
              <w:rPr>
                <w:rFonts w:ascii="Times New Roman" w:eastAsia="Times New Roman" w:hAnsi="Times New Roman" w:cs="Times New Roman"/>
                <w:b/>
                <w:bCs/>
                <w:color w:val="FFFFFF"/>
                <w:sz w:val="20"/>
                <w:szCs w:val="20"/>
                <w:lang w:eastAsia="tr-TR"/>
              </w:rPr>
              <w:t>2019 Şubat</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rsidR="00B17A0E" w:rsidRPr="00B17A0E" w:rsidRDefault="00B17A0E" w:rsidP="00B17A0E">
            <w:pPr>
              <w:spacing w:after="0" w:line="240" w:lineRule="auto"/>
              <w:jc w:val="center"/>
              <w:rPr>
                <w:rFonts w:ascii="Tahoma" w:eastAsia="Times New Roman" w:hAnsi="Tahoma" w:cs="Tahoma"/>
                <w:b/>
                <w:bCs/>
                <w:color w:val="FFFFFF"/>
                <w:sz w:val="20"/>
                <w:szCs w:val="20"/>
                <w:lang w:eastAsia="tr-TR"/>
              </w:rPr>
            </w:pPr>
            <w:r w:rsidRPr="00B17A0E">
              <w:rPr>
                <w:rFonts w:ascii="Tahoma" w:eastAsia="Times New Roman" w:hAnsi="Tahoma" w:cs="Tahoma"/>
                <w:b/>
                <w:bCs/>
                <w:color w:val="FFFFFF"/>
                <w:sz w:val="20"/>
                <w:szCs w:val="20"/>
                <w:lang w:eastAsia="tr-TR"/>
              </w:rPr>
              <w:t> </w:t>
            </w:r>
          </w:p>
        </w:tc>
      </w:tr>
      <w:tr w:rsidR="00B17A0E" w:rsidRPr="00B17A0E" w:rsidTr="00B17A0E">
        <w:trPr>
          <w:trHeight w:val="300"/>
          <w:jc w:val="center"/>
        </w:trPr>
        <w:tc>
          <w:tcPr>
            <w:tcW w:w="4340" w:type="dxa"/>
            <w:tcBorders>
              <w:top w:val="nil"/>
              <w:left w:val="single" w:sz="4" w:space="0" w:color="D3D3D3"/>
              <w:bottom w:val="single" w:sz="4" w:space="0" w:color="D3D3D3"/>
              <w:right w:val="single" w:sz="4" w:space="0" w:color="D3D3D3"/>
            </w:tcBorders>
            <w:shd w:val="clear" w:color="6E9ECA" w:fill="6E9ECA"/>
            <w:vAlign w:val="center"/>
            <w:hideMark/>
          </w:tcPr>
          <w:p w:rsidR="00B17A0E" w:rsidRPr="00B17A0E" w:rsidRDefault="00B17A0E" w:rsidP="00B17A0E">
            <w:pPr>
              <w:spacing w:after="0" w:line="240" w:lineRule="auto"/>
              <w:jc w:val="center"/>
              <w:rPr>
                <w:rFonts w:ascii="Times New Roman" w:eastAsia="Times New Roman" w:hAnsi="Times New Roman" w:cs="Times New Roman"/>
                <w:b/>
                <w:bCs/>
                <w:color w:val="FFFFFF"/>
                <w:sz w:val="20"/>
                <w:szCs w:val="20"/>
                <w:lang w:eastAsia="tr-TR"/>
              </w:rPr>
            </w:pPr>
            <w:r w:rsidRPr="00B17A0E">
              <w:rPr>
                <w:rFonts w:ascii="Times New Roman" w:eastAsia="Times New Roman" w:hAnsi="Times New Roman" w:cs="Times New Roman"/>
                <w:b/>
                <w:bCs/>
                <w:color w:val="FFFFFF"/>
                <w:sz w:val="20"/>
                <w:szCs w:val="20"/>
                <w:lang w:eastAsia="tr-TR"/>
              </w:rPr>
              <w:t xml:space="preserve">Lisans </w:t>
            </w:r>
            <w:proofErr w:type="spellStart"/>
            <w:r w:rsidRPr="00B17A0E">
              <w:rPr>
                <w:rFonts w:ascii="Times New Roman" w:eastAsia="Times New Roman" w:hAnsi="Times New Roman" w:cs="Times New Roman"/>
                <w:b/>
                <w:bCs/>
                <w:color w:val="FFFFFF"/>
                <w:sz w:val="20"/>
                <w:szCs w:val="20"/>
                <w:lang w:eastAsia="tr-TR"/>
              </w:rPr>
              <w:t>Ünvanı</w:t>
            </w:r>
            <w:proofErr w:type="spellEnd"/>
          </w:p>
        </w:tc>
        <w:tc>
          <w:tcPr>
            <w:tcW w:w="700" w:type="dxa"/>
            <w:tcBorders>
              <w:top w:val="nil"/>
              <w:left w:val="nil"/>
              <w:bottom w:val="single" w:sz="4" w:space="0" w:color="D3D3D3"/>
              <w:right w:val="single" w:sz="4" w:space="0" w:color="D3D3D3"/>
            </w:tcBorders>
            <w:shd w:val="clear" w:color="6E9ECA" w:fill="6E9ECA"/>
            <w:vAlign w:val="center"/>
            <w:hideMark/>
          </w:tcPr>
          <w:p w:rsidR="00B17A0E" w:rsidRPr="00B17A0E" w:rsidRDefault="00B17A0E" w:rsidP="00B17A0E">
            <w:pPr>
              <w:spacing w:after="0" w:line="240" w:lineRule="auto"/>
              <w:jc w:val="right"/>
              <w:rPr>
                <w:rFonts w:ascii="Times New Roman" w:eastAsia="Times New Roman" w:hAnsi="Times New Roman" w:cs="Times New Roman"/>
                <w:b/>
                <w:bCs/>
                <w:color w:val="FFFFFF"/>
                <w:sz w:val="20"/>
                <w:szCs w:val="20"/>
                <w:lang w:eastAsia="tr-TR"/>
              </w:rPr>
            </w:pPr>
            <w:r w:rsidRPr="00B17A0E">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B17A0E" w:rsidRPr="00B17A0E" w:rsidRDefault="00B17A0E" w:rsidP="00B17A0E">
            <w:pPr>
              <w:spacing w:after="0" w:line="240" w:lineRule="auto"/>
              <w:jc w:val="center"/>
              <w:rPr>
                <w:rFonts w:ascii="Times New Roman" w:eastAsia="Times New Roman" w:hAnsi="Times New Roman" w:cs="Times New Roman"/>
                <w:b/>
                <w:bCs/>
                <w:color w:val="FFFFFF"/>
                <w:sz w:val="20"/>
                <w:szCs w:val="20"/>
                <w:lang w:eastAsia="tr-TR"/>
              </w:rPr>
            </w:pPr>
            <w:r w:rsidRPr="00B17A0E">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B17A0E" w:rsidRPr="00B17A0E" w:rsidRDefault="00B17A0E" w:rsidP="00B17A0E">
            <w:pPr>
              <w:spacing w:after="0" w:line="240" w:lineRule="auto"/>
              <w:jc w:val="right"/>
              <w:rPr>
                <w:rFonts w:ascii="Times New Roman" w:eastAsia="Times New Roman" w:hAnsi="Times New Roman" w:cs="Times New Roman"/>
                <w:b/>
                <w:bCs/>
                <w:color w:val="FFFFFF"/>
                <w:sz w:val="20"/>
                <w:szCs w:val="20"/>
                <w:lang w:eastAsia="tr-TR"/>
              </w:rPr>
            </w:pPr>
            <w:r w:rsidRPr="00B17A0E">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B17A0E" w:rsidRPr="00B17A0E" w:rsidRDefault="00B17A0E" w:rsidP="00B17A0E">
            <w:pPr>
              <w:spacing w:after="0" w:line="240" w:lineRule="auto"/>
              <w:jc w:val="center"/>
              <w:rPr>
                <w:rFonts w:ascii="Times New Roman" w:eastAsia="Times New Roman" w:hAnsi="Times New Roman" w:cs="Times New Roman"/>
                <w:b/>
                <w:bCs/>
                <w:color w:val="FFFFFF"/>
                <w:sz w:val="20"/>
                <w:szCs w:val="20"/>
                <w:lang w:eastAsia="tr-TR"/>
              </w:rPr>
            </w:pPr>
            <w:r w:rsidRPr="00B17A0E">
              <w:rPr>
                <w:rFonts w:ascii="Times New Roman" w:eastAsia="Times New Roman" w:hAnsi="Times New Roman" w:cs="Times New Roman"/>
                <w:b/>
                <w:bCs/>
                <w:color w:val="FFFFFF"/>
                <w:sz w:val="20"/>
                <w:szCs w:val="20"/>
                <w:lang w:eastAsia="tr-TR"/>
              </w:rPr>
              <w:t>Pay(%)</w:t>
            </w:r>
          </w:p>
        </w:tc>
        <w:tc>
          <w:tcPr>
            <w:tcW w:w="1560" w:type="dxa"/>
            <w:tcBorders>
              <w:top w:val="single" w:sz="4" w:space="0" w:color="D3D3D3"/>
              <w:left w:val="nil"/>
              <w:bottom w:val="single" w:sz="4" w:space="0" w:color="D3D3D3"/>
              <w:right w:val="single" w:sz="4" w:space="0" w:color="D3D3D3"/>
            </w:tcBorders>
            <w:shd w:val="clear" w:color="6E9ECA" w:fill="6E9ECA"/>
            <w:vAlign w:val="center"/>
            <w:hideMark/>
          </w:tcPr>
          <w:p w:rsidR="00B17A0E" w:rsidRPr="00B17A0E" w:rsidRDefault="00B17A0E" w:rsidP="00B17A0E">
            <w:pPr>
              <w:spacing w:after="0" w:line="240" w:lineRule="auto"/>
              <w:jc w:val="center"/>
              <w:rPr>
                <w:rFonts w:ascii="Times New Roman" w:eastAsia="Times New Roman" w:hAnsi="Times New Roman" w:cs="Times New Roman"/>
                <w:b/>
                <w:bCs/>
                <w:color w:val="FFFFFF"/>
                <w:sz w:val="20"/>
                <w:szCs w:val="20"/>
                <w:lang w:eastAsia="tr-TR"/>
              </w:rPr>
            </w:pPr>
            <w:r w:rsidRPr="00B17A0E">
              <w:rPr>
                <w:rFonts w:ascii="Times New Roman" w:eastAsia="Times New Roman" w:hAnsi="Times New Roman" w:cs="Times New Roman"/>
                <w:b/>
                <w:bCs/>
                <w:color w:val="FFFFFF"/>
                <w:sz w:val="20"/>
                <w:szCs w:val="20"/>
                <w:lang w:eastAsia="tr-TR"/>
              </w:rPr>
              <w:t>Değişim (%)</w:t>
            </w:r>
          </w:p>
        </w:tc>
      </w:tr>
      <w:tr w:rsidR="00B17A0E" w:rsidRPr="00B17A0E" w:rsidTr="00B17A0E">
        <w:trPr>
          <w:trHeight w:val="765"/>
          <w:jc w:val="center"/>
        </w:trPr>
        <w:tc>
          <w:tcPr>
            <w:tcW w:w="4340" w:type="dxa"/>
            <w:tcBorders>
              <w:top w:val="nil"/>
              <w:left w:val="single" w:sz="4" w:space="0" w:color="D3D3D3"/>
              <w:bottom w:val="single" w:sz="4" w:space="0" w:color="D3D3D3"/>
              <w:right w:val="single" w:sz="4" w:space="0" w:color="D3D3D3"/>
            </w:tcBorders>
            <w:shd w:val="clear" w:color="auto" w:fill="auto"/>
            <w:hideMark/>
          </w:tcPr>
          <w:p w:rsidR="00B17A0E" w:rsidRPr="00B17A0E" w:rsidRDefault="00B17A0E" w:rsidP="00B17A0E">
            <w:pPr>
              <w:spacing w:after="0" w:line="240" w:lineRule="auto"/>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AMITY OIL INTERNATIONAL PTY LİMİTED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0,670</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2,19</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0,032</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0,08</w:t>
            </w:r>
          </w:p>
        </w:tc>
        <w:tc>
          <w:tcPr>
            <w:tcW w:w="1560" w:type="dxa"/>
            <w:tcBorders>
              <w:top w:val="single" w:sz="4" w:space="0" w:color="D3D3D3"/>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-95,27</w:t>
            </w:r>
          </w:p>
        </w:tc>
      </w:tr>
      <w:tr w:rsidR="00B17A0E" w:rsidRPr="00B17A0E" w:rsidTr="00B17A0E">
        <w:trPr>
          <w:trHeight w:val="510"/>
          <w:jc w:val="center"/>
        </w:trPr>
        <w:tc>
          <w:tcPr>
            <w:tcW w:w="4340" w:type="dxa"/>
            <w:tcBorders>
              <w:top w:val="nil"/>
              <w:left w:val="single" w:sz="4" w:space="0" w:color="D3D3D3"/>
              <w:bottom w:val="single" w:sz="4" w:space="0" w:color="D3D3D3"/>
              <w:right w:val="single" w:sz="4" w:space="0" w:color="D3D3D3"/>
            </w:tcBorders>
            <w:shd w:val="clear" w:color="auto" w:fill="auto"/>
            <w:hideMark/>
          </w:tcPr>
          <w:p w:rsidR="00B17A0E" w:rsidRPr="00B17A0E" w:rsidRDefault="00B17A0E" w:rsidP="00B17A0E">
            <w:pPr>
              <w:spacing w:after="0" w:line="240" w:lineRule="auto"/>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CORPORATE RESOURCES B.V. LİMİTED ŞİRKETİ-ANKARA-TÜRKİYE ŞUBESİ</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0,138</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0,45</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0,138</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0,33</w:t>
            </w:r>
          </w:p>
        </w:tc>
        <w:tc>
          <w:tcPr>
            <w:tcW w:w="1560" w:type="dxa"/>
            <w:tcBorders>
              <w:top w:val="single" w:sz="4" w:space="0" w:color="D3D3D3"/>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0,31</w:t>
            </w:r>
          </w:p>
        </w:tc>
      </w:tr>
      <w:tr w:rsidR="00B17A0E" w:rsidRPr="00B17A0E" w:rsidTr="00B17A0E">
        <w:trPr>
          <w:trHeight w:val="510"/>
          <w:jc w:val="center"/>
        </w:trPr>
        <w:tc>
          <w:tcPr>
            <w:tcW w:w="4340" w:type="dxa"/>
            <w:tcBorders>
              <w:top w:val="nil"/>
              <w:left w:val="single" w:sz="4" w:space="0" w:color="D3D3D3"/>
              <w:bottom w:val="single" w:sz="4" w:space="0" w:color="D3D3D3"/>
              <w:right w:val="single" w:sz="4" w:space="0" w:color="D3D3D3"/>
            </w:tcBorders>
            <w:shd w:val="clear" w:color="auto" w:fill="auto"/>
            <w:hideMark/>
          </w:tcPr>
          <w:p w:rsidR="00B17A0E" w:rsidRPr="00B17A0E" w:rsidRDefault="00B17A0E" w:rsidP="00B17A0E">
            <w:pPr>
              <w:spacing w:after="0" w:line="240" w:lineRule="auto"/>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MARSA TURKEY B.V. (MERKEZİ HOLLANDADA) TÜRKİYE ANKARA ŞUBESİ</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4,908</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16,03</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1,651</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3,92</w:t>
            </w:r>
          </w:p>
        </w:tc>
        <w:tc>
          <w:tcPr>
            <w:tcW w:w="1560" w:type="dxa"/>
            <w:tcBorders>
              <w:top w:val="single" w:sz="4" w:space="0" w:color="D3D3D3"/>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-66,36</w:t>
            </w:r>
          </w:p>
        </w:tc>
      </w:tr>
      <w:tr w:rsidR="00B17A0E" w:rsidRPr="00B17A0E" w:rsidTr="00B17A0E">
        <w:trPr>
          <w:trHeight w:val="510"/>
          <w:jc w:val="center"/>
        </w:trPr>
        <w:tc>
          <w:tcPr>
            <w:tcW w:w="4340" w:type="dxa"/>
            <w:tcBorders>
              <w:top w:val="nil"/>
              <w:left w:val="single" w:sz="4" w:space="0" w:color="D3D3D3"/>
              <w:bottom w:val="single" w:sz="4" w:space="0" w:color="D3D3D3"/>
              <w:right w:val="single" w:sz="4" w:space="0" w:color="D3D3D3"/>
            </w:tcBorders>
            <w:shd w:val="clear" w:color="auto" w:fill="auto"/>
            <w:hideMark/>
          </w:tcPr>
          <w:p w:rsidR="00B17A0E" w:rsidRPr="00B17A0E" w:rsidRDefault="00B17A0E" w:rsidP="00B17A0E">
            <w:pPr>
              <w:spacing w:after="0" w:line="240" w:lineRule="auto"/>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PARK PLACE ENERGY TURKEY LİMİTED – TÜRKİYE ANKARA ŞUBESİ</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0,112</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0,36</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0,215</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0,51</w:t>
            </w:r>
          </w:p>
        </w:tc>
        <w:tc>
          <w:tcPr>
            <w:tcW w:w="1560" w:type="dxa"/>
            <w:tcBorders>
              <w:top w:val="single" w:sz="4" w:space="0" w:color="D3D3D3"/>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92,70</w:t>
            </w:r>
          </w:p>
        </w:tc>
      </w:tr>
      <w:tr w:rsidR="00B17A0E" w:rsidRPr="00B17A0E" w:rsidTr="00B17A0E">
        <w:trPr>
          <w:trHeight w:val="510"/>
          <w:jc w:val="center"/>
        </w:trPr>
        <w:tc>
          <w:tcPr>
            <w:tcW w:w="4340" w:type="dxa"/>
            <w:tcBorders>
              <w:top w:val="nil"/>
              <w:left w:val="single" w:sz="4" w:space="0" w:color="D3D3D3"/>
              <w:bottom w:val="single" w:sz="4" w:space="0" w:color="D3D3D3"/>
              <w:right w:val="single" w:sz="4" w:space="0" w:color="D3D3D3"/>
            </w:tcBorders>
            <w:shd w:val="clear" w:color="auto" w:fill="auto"/>
            <w:hideMark/>
          </w:tcPr>
          <w:p w:rsidR="00B17A0E" w:rsidRPr="00B17A0E" w:rsidRDefault="00B17A0E" w:rsidP="00B17A0E">
            <w:pPr>
              <w:spacing w:after="0" w:line="240" w:lineRule="auto"/>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PARK PLACE PETROL ARAMA VE ÜRETİM ANONİM ŞİRKETİ</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0,134</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0,44</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0,00</w:t>
            </w:r>
          </w:p>
        </w:tc>
        <w:tc>
          <w:tcPr>
            <w:tcW w:w="1560" w:type="dxa"/>
            <w:tcBorders>
              <w:top w:val="single" w:sz="4" w:space="0" w:color="D3D3D3"/>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-100,00</w:t>
            </w:r>
          </w:p>
        </w:tc>
      </w:tr>
      <w:tr w:rsidR="00B17A0E" w:rsidRPr="00B17A0E" w:rsidTr="00B17A0E">
        <w:trPr>
          <w:trHeight w:val="765"/>
          <w:jc w:val="center"/>
        </w:trPr>
        <w:tc>
          <w:tcPr>
            <w:tcW w:w="4340" w:type="dxa"/>
            <w:tcBorders>
              <w:top w:val="nil"/>
              <w:left w:val="single" w:sz="4" w:space="0" w:color="D3D3D3"/>
              <w:bottom w:val="single" w:sz="4" w:space="0" w:color="D3D3D3"/>
              <w:right w:val="single" w:sz="4" w:space="0" w:color="D3D3D3"/>
            </w:tcBorders>
            <w:shd w:val="clear" w:color="auto" w:fill="auto"/>
            <w:hideMark/>
          </w:tcPr>
          <w:p w:rsidR="00B17A0E" w:rsidRPr="00B17A0E" w:rsidRDefault="00B17A0E" w:rsidP="00B17A0E">
            <w:pPr>
              <w:spacing w:after="0" w:line="240" w:lineRule="auto"/>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0,016</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0,05</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0,431</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1,02</w:t>
            </w:r>
          </w:p>
        </w:tc>
        <w:tc>
          <w:tcPr>
            <w:tcW w:w="1560" w:type="dxa"/>
            <w:tcBorders>
              <w:top w:val="single" w:sz="4" w:space="0" w:color="D3D3D3"/>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2.605,63</w:t>
            </w:r>
          </w:p>
        </w:tc>
      </w:tr>
      <w:tr w:rsidR="00B17A0E" w:rsidRPr="00B17A0E" w:rsidTr="00B17A0E">
        <w:trPr>
          <w:trHeight w:val="510"/>
          <w:jc w:val="center"/>
        </w:trPr>
        <w:tc>
          <w:tcPr>
            <w:tcW w:w="4340" w:type="dxa"/>
            <w:tcBorders>
              <w:top w:val="nil"/>
              <w:left w:val="single" w:sz="4" w:space="0" w:color="D3D3D3"/>
              <w:bottom w:val="single" w:sz="4" w:space="0" w:color="D3D3D3"/>
              <w:right w:val="single" w:sz="4" w:space="0" w:color="D3D3D3"/>
            </w:tcBorders>
            <w:shd w:val="clear" w:color="auto" w:fill="auto"/>
            <w:hideMark/>
          </w:tcPr>
          <w:p w:rsidR="00B17A0E" w:rsidRPr="00B17A0E" w:rsidRDefault="00B17A0E" w:rsidP="00B17A0E">
            <w:pPr>
              <w:spacing w:after="0" w:line="240" w:lineRule="auto"/>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THRACE BASIN NATURAL GAS (TÜRKİYE) CORPORATION TÜRKİYE-ANKARA ŞUBESİ</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4,875</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15,92</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4,246</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10,09</w:t>
            </w:r>
          </w:p>
        </w:tc>
        <w:tc>
          <w:tcPr>
            <w:tcW w:w="1560" w:type="dxa"/>
            <w:tcBorders>
              <w:top w:val="single" w:sz="4" w:space="0" w:color="D3D3D3"/>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-12,91</w:t>
            </w:r>
          </w:p>
        </w:tc>
      </w:tr>
      <w:tr w:rsidR="00B17A0E" w:rsidRPr="00B17A0E" w:rsidTr="00B17A0E">
        <w:trPr>
          <w:trHeight w:val="1020"/>
          <w:jc w:val="center"/>
        </w:trPr>
        <w:tc>
          <w:tcPr>
            <w:tcW w:w="4340" w:type="dxa"/>
            <w:tcBorders>
              <w:top w:val="nil"/>
              <w:left w:val="single" w:sz="4" w:space="0" w:color="D3D3D3"/>
              <w:bottom w:val="single" w:sz="4" w:space="0" w:color="D3D3D3"/>
              <w:right w:val="single" w:sz="4" w:space="0" w:color="D3D3D3"/>
            </w:tcBorders>
            <w:shd w:val="clear" w:color="auto" w:fill="auto"/>
            <w:hideMark/>
          </w:tcPr>
          <w:p w:rsidR="00B17A0E" w:rsidRPr="00B17A0E" w:rsidRDefault="00B17A0E" w:rsidP="00B17A0E">
            <w:pPr>
              <w:spacing w:after="0" w:line="240" w:lineRule="auto"/>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0,008</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0,03</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0,057</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0,14</w:t>
            </w:r>
          </w:p>
        </w:tc>
        <w:tc>
          <w:tcPr>
            <w:tcW w:w="1560" w:type="dxa"/>
            <w:tcBorders>
              <w:top w:val="single" w:sz="4" w:space="0" w:color="D3D3D3"/>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623,62</w:t>
            </w:r>
          </w:p>
        </w:tc>
      </w:tr>
      <w:tr w:rsidR="00B17A0E" w:rsidRPr="00B17A0E" w:rsidTr="00B17A0E">
        <w:trPr>
          <w:trHeight w:val="300"/>
          <w:jc w:val="center"/>
        </w:trPr>
        <w:tc>
          <w:tcPr>
            <w:tcW w:w="4340" w:type="dxa"/>
            <w:tcBorders>
              <w:top w:val="nil"/>
              <w:left w:val="single" w:sz="4" w:space="0" w:color="D3D3D3"/>
              <w:bottom w:val="single" w:sz="4" w:space="0" w:color="D3D3D3"/>
              <w:right w:val="single" w:sz="4" w:space="0" w:color="D3D3D3"/>
            </w:tcBorders>
            <w:shd w:val="clear" w:color="auto" w:fill="auto"/>
            <w:hideMark/>
          </w:tcPr>
          <w:p w:rsidR="00B17A0E" w:rsidRPr="00B17A0E" w:rsidRDefault="00B17A0E" w:rsidP="00B17A0E">
            <w:pPr>
              <w:spacing w:after="0" w:line="240" w:lineRule="auto"/>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TÜRKİYE PETROLLERİ ANONİM ORTAKLIĞI</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19,764</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64,53</w:t>
            </w:r>
          </w:p>
        </w:tc>
        <w:tc>
          <w:tcPr>
            <w:tcW w:w="70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right"/>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35,330</w:t>
            </w:r>
          </w:p>
        </w:tc>
        <w:tc>
          <w:tcPr>
            <w:tcW w:w="760" w:type="dxa"/>
            <w:tcBorders>
              <w:top w:val="nil"/>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83,92</w:t>
            </w:r>
          </w:p>
        </w:tc>
        <w:tc>
          <w:tcPr>
            <w:tcW w:w="1560" w:type="dxa"/>
            <w:tcBorders>
              <w:top w:val="single" w:sz="4" w:space="0" w:color="D3D3D3"/>
              <w:left w:val="nil"/>
              <w:bottom w:val="single" w:sz="4" w:space="0" w:color="D3D3D3"/>
              <w:right w:val="single" w:sz="4" w:space="0" w:color="D3D3D3"/>
            </w:tcBorders>
            <w:shd w:val="clear" w:color="auto" w:fill="auto"/>
            <w:hideMark/>
          </w:tcPr>
          <w:p w:rsidR="00B17A0E" w:rsidRPr="00B17A0E" w:rsidRDefault="00B17A0E" w:rsidP="00B17A0E">
            <w:pPr>
              <w:spacing w:after="0" w:line="240" w:lineRule="auto"/>
              <w:jc w:val="center"/>
              <w:rPr>
                <w:rFonts w:ascii="Times New Roman" w:eastAsia="Times New Roman" w:hAnsi="Times New Roman" w:cs="Times New Roman"/>
                <w:color w:val="000000"/>
                <w:sz w:val="20"/>
                <w:szCs w:val="20"/>
                <w:lang w:eastAsia="tr-TR"/>
              </w:rPr>
            </w:pPr>
            <w:r w:rsidRPr="00B17A0E">
              <w:rPr>
                <w:rFonts w:ascii="Times New Roman" w:eastAsia="Times New Roman" w:hAnsi="Times New Roman" w:cs="Times New Roman"/>
                <w:color w:val="000000"/>
                <w:sz w:val="20"/>
                <w:szCs w:val="20"/>
                <w:lang w:eastAsia="tr-TR"/>
              </w:rPr>
              <w:t>78,76</w:t>
            </w:r>
          </w:p>
        </w:tc>
      </w:tr>
      <w:tr w:rsidR="00B17A0E" w:rsidRPr="00B17A0E" w:rsidTr="00B17A0E">
        <w:trPr>
          <w:trHeight w:val="300"/>
          <w:jc w:val="center"/>
        </w:trPr>
        <w:tc>
          <w:tcPr>
            <w:tcW w:w="4340" w:type="dxa"/>
            <w:tcBorders>
              <w:top w:val="nil"/>
              <w:left w:val="single" w:sz="4" w:space="0" w:color="D3D3D3"/>
              <w:bottom w:val="single" w:sz="4" w:space="0" w:color="D3D3D3"/>
              <w:right w:val="single" w:sz="4" w:space="0" w:color="D3D3D3"/>
            </w:tcBorders>
            <w:shd w:val="clear" w:color="C0C0C0" w:fill="C0C0C0"/>
            <w:hideMark/>
          </w:tcPr>
          <w:p w:rsidR="00B17A0E" w:rsidRPr="00B17A0E" w:rsidRDefault="00B17A0E" w:rsidP="00B17A0E">
            <w:pPr>
              <w:spacing w:after="0" w:line="240" w:lineRule="auto"/>
              <w:jc w:val="right"/>
              <w:rPr>
                <w:rFonts w:ascii="Times New Roman" w:eastAsia="Times New Roman" w:hAnsi="Times New Roman" w:cs="Times New Roman"/>
                <w:b/>
                <w:bCs/>
                <w:color w:val="000000"/>
                <w:sz w:val="20"/>
                <w:szCs w:val="20"/>
                <w:lang w:eastAsia="tr-TR"/>
              </w:rPr>
            </w:pPr>
            <w:r w:rsidRPr="00B17A0E">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B17A0E" w:rsidRPr="00B17A0E" w:rsidRDefault="00B17A0E" w:rsidP="00B17A0E">
            <w:pPr>
              <w:spacing w:after="0" w:line="240" w:lineRule="auto"/>
              <w:jc w:val="right"/>
              <w:rPr>
                <w:rFonts w:ascii="Times New Roman" w:eastAsia="Times New Roman" w:hAnsi="Times New Roman" w:cs="Times New Roman"/>
                <w:b/>
                <w:bCs/>
                <w:color w:val="000000"/>
                <w:sz w:val="20"/>
                <w:szCs w:val="20"/>
                <w:lang w:eastAsia="tr-TR"/>
              </w:rPr>
            </w:pPr>
            <w:r w:rsidRPr="00B17A0E">
              <w:rPr>
                <w:rFonts w:ascii="Times New Roman" w:eastAsia="Times New Roman" w:hAnsi="Times New Roman" w:cs="Times New Roman"/>
                <w:b/>
                <w:bCs/>
                <w:color w:val="000000"/>
                <w:sz w:val="20"/>
                <w:szCs w:val="20"/>
                <w:lang w:eastAsia="tr-TR"/>
              </w:rPr>
              <w:t>30,625</w:t>
            </w:r>
          </w:p>
        </w:tc>
        <w:tc>
          <w:tcPr>
            <w:tcW w:w="760" w:type="dxa"/>
            <w:tcBorders>
              <w:top w:val="nil"/>
              <w:left w:val="nil"/>
              <w:bottom w:val="single" w:sz="4" w:space="0" w:color="D3D3D3"/>
              <w:right w:val="single" w:sz="4" w:space="0" w:color="D3D3D3"/>
            </w:tcBorders>
            <w:shd w:val="clear" w:color="C0C0C0" w:fill="C0C0C0"/>
            <w:hideMark/>
          </w:tcPr>
          <w:p w:rsidR="00B17A0E" w:rsidRPr="00B17A0E" w:rsidRDefault="00B17A0E" w:rsidP="00B17A0E">
            <w:pPr>
              <w:spacing w:after="0" w:line="240" w:lineRule="auto"/>
              <w:jc w:val="center"/>
              <w:rPr>
                <w:rFonts w:ascii="Times New Roman" w:eastAsia="Times New Roman" w:hAnsi="Times New Roman" w:cs="Times New Roman"/>
                <w:b/>
                <w:bCs/>
                <w:color w:val="000000"/>
                <w:sz w:val="20"/>
                <w:szCs w:val="20"/>
                <w:lang w:eastAsia="tr-TR"/>
              </w:rPr>
            </w:pPr>
            <w:r w:rsidRPr="00B17A0E">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B17A0E" w:rsidRPr="00B17A0E" w:rsidRDefault="00B17A0E" w:rsidP="00B17A0E">
            <w:pPr>
              <w:spacing w:after="0" w:line="240" w:lineRule="auto"/>
              <w:jc w:val="right"/>
              <w:rPr>
                <w:rFonts w:ascii="Times New Roman" w:eastAsia="Times New Roman" w:hAnsi="Times New Roman" w:cs="Times New Roman"/>
                <w:b/>
                <w:bCs/>
                <w:color w:val="000000"/>
                <w:sz w:val="20"/>
                <w:szCs w:val="20"/>
                <w:lang w:eastAsia="tr-TR"/>
              </w:rPr>
            </w:pPr>
            <w:r w:rsidRPr="00B17A0E">
              <w:rPr>
                <w:rFonts w:ascii="Times New Roman" w:eastAsia="Times New Roman" w:hAnsi="Times New Roman" w:cs="Times New Roman"/>
                <w:b/>
                <w:bCs/>
                <w:color w:val="000000"/>
                <w:sz w:val="20"/>
                <w:szCs w:val="20"/>
                <w:lang w:eastAsia="tr-TR"/>
              </w:rPr>
              <w:t>42,100</w:t>
            </w:r>
          </w:p>
        </w:tc>
        <w:tc>
          <w:tcPr>
            <w:tcW w:w="760" w:type="dxa"/>
            <w:tcBorders>
              <w:top w:val="nil"/>
              <w:left w:val="nil"/>
              <w:bottom w:val="single" w:sz="4" w:space="0" w:color="D3D3D3"/>
              <w:right w:val="single" w:sz="4" w:space="0" w:color="D3D3D3"/>
            </w:tcBorders>
            <w:shd w:val="clear" w:color="C0C0C0" w:fill="C0C0C0"/>
            <w:hideMark/>
          </w:tcPr>
          <w:p w:rsidR="00B17A0E" w:rsidRPr="00B17A0E" w:rsidRDefault="00B17A0E" w:rsidP="00B17A0E">
            <w:pPr>
              <w:spacing w:after="0" w:line="240" w:lineRule="auto"/>
              <w:jc w:val="center"/>
              <w:rPr>
                <w:rFonts w:ascii="Times New Roman" w:eastAsia="Times New Roman" w:hAnsi="Times New Roman" w:cs="Times New Roman"/>
                <w:b/>
                <w:bCs/>
                <w:color w:val="000000"/>
                <w:sz w:val="20"/>
                <w:szCs w:val="20"/>
                <w:lang w:eastAsia="tr-TR"/>
              </w:rPr>
            </w:pPr>
            <w:r w:rsidRPr="00B17A0E">
              <w:rPr>
                <w:rFonts w:ascii="Times New Roman" w:eastAsia="Times New Roman" w:hAnsi="Times New Roman" w:cs="Times New Roman"/>
                <w:b/>
                <w:bCs/>
                <w:color w:val="000000"/>
                <w:sz w:val="20"/>
                <w:szCs w:val="20"/>
                <w:lang w:eastAsia="tr-TR"/>
              </w:rPr>
              <w:t>100</w:t>
            </w:r>
          </w:p>
        </w:tc>
        <w:tc>
          <w:tcPr>
            <w:tcW w:w="1560" w:type="dxa"/>
            <w:tcBorders>
              <w:top w:val="single" w:sz="4" w:space="0" w:color="D3D3D3"/>
              <w:left w:val="nil"/>
              <w:bottom w:val="single" w:sz="4" w:space="0" w:color="D3D3D3"/>
              <w:right w:val="single" w:sz="4" w:space="0" w:color="D3D3D3"/>
            </w:tcBorders>
            <w:shd w:val="clear" w:color="C0C0C0" w:fill="C0C0C0"/>
            <w:hideMark/>
          </w:tcPr>
          <w:p w:rsidR="00B17A0E" w:rsidRPr="00B17A0E" w:rsidRDefault="00B17A0E" w:rsidP="00B17A0E">
            <w:pPr>
              <w:spacing w:after="0" w:line="240" w:lineRule="auto"/>
              <w:jc w:val="center"/>
              <w:rPr>
                <w:rFonts w:ascii="Times New Roman" w:eastAsia="Times New Roman" w:hAnsi="Times New Roman" w:cs="Times New Roman"/>
                <w:b/>
                <w:bCs/>
                <w:color w:val="000000"/>
                <w:sz w:val="20"/>
                <w:szCs w:val="20"/>
                <w:lang w:eastAsia="tr-TR"/>
              </w:rPr>
            </w:pPr>
            <w:r w:rsidRPr="00B17A0E">
              <w:rPr>
                <w:rFonts w:ascii="Times New Roman" w:eastAsia="Times New Roman" w:hAnsi="Times New Roman" w:cs="Times New Roman"/>
                <w:b/>
                <w:bCs/>
                <w:color w:val="000000"/>
                <w:sz w:val="20"/>
                <w:szCs w:val="20"/>
                <w:lang w:eastAsia="tr-TR"/>
              </w:rPr>
              <w:t>37,47</w:t>
            </w:r>
          </w:p>
        </w:tc>
      </w:tr>
    </w:tbl>
    <w:p w:rsidR="00B17A0E" w:rsidRDefault="00B17A0E" w:rsidP="00FA2513">
      <w:pPr>
        <w:pStyle w:val="Tablo1"/>
        <w:rPr>
          <w:rFonts w:ascii="Times New Roman" w:hAnsi="Times New Roman"/>
          <w:sz w:val="24"/>
          <w:szCs w:val="24"/>
        </w:rPr>
      </w:pPr>
    </w:p>
    <w:p w:rsidR="00B17A0E" w:rsidRDefault="00B17A0E" w:rsidP="00FA2513">
      <w:pPr>
        <w:pStyle w:val="Tablo1"/>
        <w:rPr>
          <w:rFonts w:ascii="Times New Roman" w:hAnsi="Times New Roman"/>
          <w:sz w:val="24"/>
          <w:szCs w:val="24"/>
        </w:rPr>
      </w:pPr>
      <w:bookmarkStart w:id="8" w:name="_Toc7452260"/>
      <w:bookmarkStart w:id="9" w:name="_Toc9259761"/>
      <w:r>
        <w:rPr>
          <w:noProof/>
          <w:lang w:eastAsia="tr-TR"/>
        </w:rPr>
        <w:drawing>
          <wp:inline distT="0" distB="0" distL="0" distR="0" wp14:anchorId="42CCB7EF" wp14:editId="42B91B2C">
            <wp:extent cx="5760720" cy="2958141"/>
            <wp:effectExtent l="0" t="0" r="11430" b="1397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8"/>
      <w:bookmarkEnd w:id="9"/>
    </w:p>
    <w:p w:rsidR="00B6440E" w:rsidRDefault="002F58E9" w:rsidP="00B6440E">
      <w:pPr>
        <w:pStyle w:val="Grafik1"/>
        <w:jc w:val="left"/>
        <w:rPr>
          <w:rFonts w:ascii="Times New Roman" w:hAnsi="Times New Roman"/>
          <w:sz w:val="24"/>
          <w:szCs w:val="24"/>
        </w:rPr>
      </w:pPr>
      <w:bookmarkStart w:id="10" w:name="_Toc9259725"/>
      <w:r>
        <w:rPr>
          <w:rFonts w:ascii="Times New Roman" w:hAnsi="Times New Roman"/>
          <w:sz w:val="24"/>
          <w:szCs w:val="24"/>
        </w:rPr>
        <w:t>Şekil</w:t>
      </w:r>
      <w:r w:rsidR="00806BAC">
        <w:rPr>
          <w:rFonts w:ascii="Times New Roman" w:hAnsi="Times New Roman"/>
          <w:sz w:val="24"/>
          <w:szCs w:val="24"/>
        </w:rPr>
        <w:t xml:space="preserve"> </w:t>
      </w:r>
      <w:proofErr w:type="gramStart"/>
      <w:r w:rsidR="00F13B15" w:rsidRPr="00092ADB">
        <w:rPr>
          <w:rFonts w:ascii="Times New Roman" w:hAnsi="Times New Roman"/>
          <w:sz w:val="24"/>
          <w:szCs w:val="24"/>
        </w:rPr>
        <w:t>1.2</w:t>
      </w:r>
      <w:proofErr w:type="gramEnd"/>
      <w:r w:rsidR="00806BAC">
        <w:rPr>
          <w:rFonts w:ascii="Times New Roman" w:hAnsi="Times New Roman"/>
          <w:sz w:val="24"/>
          <w:szCs w:val="24"/>
        </w:rPr>
        <w:t xml:space="preserve"> </w:t>
      </w:r>
      <w:r w:rsidR="00D61923">
        <w:rPr>
          <w:rFonts w:ascii="Times New Roman" w:hAnsi="Times New Roman"/>
          <w:sz w:val="24"/>
          <w:szCs w:val="24"/>
        </w:rPr>
        <w:t xml:space="preserve">2019 </w:t>
      </w:r>
      <w:r w:rsidR="003E3AA8">
        <w:rPr>
          <w:rFonts w:ascii="Times New Roman" w:hAnsi="Times New Roman"/>
          <w:sz w:val="24"/>
          <w:szCs w:val="24"/>
        </w:rPr>
        <w:t>Şubat</w:t>
      </w:r>
      <w:r w:rsidR="00F13B15" w:rsidRPr="00092ADB">
        <w:rPr>
          <w:rFonts w:ascii="Times New Roman" w:hAnsi="Times New Roman"/>
          <w:sz w:val="24"/>
          <w:szCs w:val="24"/>
        </w:rPr>
        <w:t xml:space="preserve"> Ayında Toptan Satış Lisansı Sahibi Üretim Şirketlerinin Doğal Gaz Üretim </w:t>
      </w:r>
      <w:r w:rsidR="001F2043">
        <w:rPr>
          <w:rFonts w:ascii="Times New Roman" w:hAnsi="Times New Roman"/>
          <w:sz w:val="24"/>
          <w:szCs w:val="24"/>
        </w:rPr>
        <w:t xml:space="preserve">Payları </w:t>
      </w:r>
      <w:r w:rsidR="00F13B15" w:rsidRPr="00092ADB">
        <w:rPr>
          <w:rFonts w:ascii="Times New Roman" w:hAnsi="Times New Roman"/>
          <w:sz w:val="24"/>
          <w:szCs w:val="24"/>
        </w:rPr>
        <w:t>(%)</w:t>
      </w:r>
      <w:bookmarkStart w:id="11" w:name="_Toc496532190"/>
      <w:bookmarkEnd w:id="10"/>
    </w:p>
    <w:p w:rsidR="00751BDA" w:rsidRDefault="00751BDA" w:rsidP="00B6440E">
      <w:pPr>
        <w:pStyle w:val="Grafik1"/>
        <w:jc w:val="left"/>
        <w:rPr>
          <w:rFonts w:ascii="Times New Roman" w:hAnsi="Times New Roman"/>
          <w:sz w:val="24"/>
          <w:szCs w:val="24"/>
        </w:rPr>
      </w:pPr>
    </w:p>
    <w:p w:rsidR="00751BDA" w:rsidRDefault="00751BDA" w:rsidP="00B6440E">
      <w:pPr>
        <w:pStyle w:val="Grafik1"/>
        <w:jc w:val="left"/>
        <w:rPr>
          <w:rFonts w:ascii="Times New Roman" w:hAnsi="Times New Roman"/>
          <w:sz w:val="24"/>
          <w:szCs w:val="24"/>
        </w:rPr>
      </w:pPr>
      <w:bookmarkStart w:id="12" w:name="_Toc7452370"/>
      <w:bookmarkStart w:id="13" w:name="_Toc9259726"/>
      <w:r>
        <w:rPr>
          <w:noProof/>
          <w:lang w:eastAsia="tr-TR"/>
        </w:rPr>
        <w:lastRenderedPageBreak/>
        <w:drawing>
          <wp:inline distT="0" distB="0" distL="0" distR="0" wp14:anchorId="52544E89" wp14:editId="0755B8A9">
            <wp:extent cx="5760720" cy="3295650"/>
            <wp:effectExtent l="0" t="0" r="0"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2"/>
      <w:bookmarkEnd w:id="13"/>
    </w:p>
    <w:p w:rsidR="007B07D2" w:rsidRDefault="002F58E9" w:rsidP="00D47E2A">
      <w:pPr>
        <w:pStyle w:val="Grafik1"/>
        <w:rPr>
          <w:rFonts w:ascii="Times New Roman" w:hAnsi="Times New Roman"/>
          <w:sz w:val="24"/>
          <w:szCs w:val="24"/>
        </w:rPr>
      </w:pPr>
      <w:bookmarkStart w:id="14" w:name="_Toc9259727"/>
      <w:bookmarkEnd w:id="11"/>
      <w:r>
        <w:rPr>
          <w:rFonts w:ascii="Times New Roman" w:hAnsi="Times New Roman"/>
          <w:sz w:val="24"/>
          <w:szCs w:val="24"/>
        </w:rPr>
        <w:t>Şekil</w:t>
      </w:r>
      <w:r w:rsidR="00806BAC">
        <w:rPr>
          <w:rFonts w:ascii="Times New Roman" w:hAnsi="Times New Roman"/>
          <w:sz w:val="24"/>
          <w:szCs w:val="24"/>
        </w:rPr>
        <w:t xml:space="preserve"> </w:t>
      </w:r>
      <w:proofErr w:type="gramStart"/>
      <w:r w:rsidR="00F13B15" w:rsidRPr="00092ADB">
        <w:rPr>
          <w:rFonts w:ascii="Times New Roman" w:hAnsi="Times New Roman"/>
          <w:sz w:val="24"/>
          <w:szCs w:val="24"/>
        </w:rPr>
        <w:t>1.3</w:t>
      </w:r>
      <w:proofErr w:type="gramEnd"/>
      <w:r w:rsidR="00806BAC">
        <w:rPr>
          <w:rFonts w:ascii="Times New Roman" w:hAnsi="Times New Roman"/>
          <w:sz w:val="24"/>
          <w:szCs w:val="24"/>
        </w:rPr>
        <w:t xml:space="preserve"> </w:t>
      </w:r>
      <w:r w:rsidR="00751BDA">
        <w:rPr>
          <w:rFonts w:ascii="Times New Roman" w:hAnsi="Times New Roman"/>
          <w:sz w:val="24"/>
          <w:szCs w:val="24"/>
        </w:rPr>
        <w:t>Şubat</w:t>
      </w:r>
      <w:r w:rsidR="00D61923">
        <w:rPr>
          <w:rFonts w:ascii="Times New Roman" w:hAnsi="Times New Roman"/>
          <w:sz w:val="24"/>
          <w:szCs w:val="24"/>
        </w:rPr>
        <w:t xml:space="preserve"> 2018</w:t>
      </w:r>
      <w:r w:rsidR="00F13B15" w:rsidRPr="00092ADB">
        <w:rPr>
          <w:rFonts w:ascii="Times New Roman" w:hAnsi="Times New Roman"/>
          <w:sz w:val="24"/>
          <w:szCs w:val="24"/>
        </w:rPr>
        <w:t xml:space="preserve"> ve </w:t>
      </w:r>
      <w:r w:rsidR="00751BDA">
        <w:rPr>
          <w:rFonts w:ascii="Times New Roman" w:hAnsi="Times New Roman"/>
          <w:sz w:val="24"/>
          <w:szCs w:val="24"/>
        </w:rPr>
        <w:t>Şubat</w:t>
      </w:r>
      <w:r w:rsidR="00D61923">
        <w:rPr>
          <w:rFonts w:ascii="Times New Roman" w:hAnsi="Times New Roman"/>
          <w:sz w:val="24"/>
          <w:szCs w:val="24"/>
        </w:rPr>
        <w:t xml:space="preserve"> 2019</w:t>
      </w:r>
      <w:r w:rsidR="00F13B15" w:rsidRPr="00092ADB">
        <w:rPr>
          <w:rFonts w:ascii="Times New Roman" w:hAnsi="Times New Roman"/>
          <w:sz w:val="24"/>
          <w:szCs w:val="24"/>
        </w:rPr>
        <w:t xml:space="preserve"> Dönemlerinde Toptan Satış Lisansı Sahibi Üretim Şirketlerinin Doğal Gaz Üretim </w:t>
      </w:r>
      <w:r w:rsidR="00606C4C">
        <w:rPr>
          <w:rFonts w:ascii="Times New Roman" w:hAnsi="Times New Roman"/>
          <w:sz w:val="24"/>
          <w:szCs w:val="24"/>
        </w:rPr>
        <w:t>Paylarının</w:t>
      </w:r>
      <w:r w:rsidR="00F13B15" w:rsidRPr="00092ADB">
        <w:rPr>
          <w:rFonts w:ascii="Times New Roman" w:hAnsi="Times New Roman"/>
          <w:sz w:val="24"/>
          <w:szCs w:val="24"/>
        </w:rPr>
        <w:t xml:space="preserve"> Karşılaştırılması (%)</w:t>
      </w:r>
      <w:bookmarkEnd w:id="14"/>
    </w:p>
    <w:p w:rsidR="00FB5113" w:rsidRDefault="00FB5113" w:rsidP="00D47E2A">
      <w:pPr>
        <w:pStyle w:val="Grafik1"/>
        <w:rPr>
          <w:rFonts w:ascii="Times New Roman" w:hAnsi="Times New Roman"/>
          <w:sz w:val="24"/>
          <w:szCs w:val="24"/>
        </w:rPr>
      </w:pPr>
    </w:p>
    <w:p w:rsidR="002677D2" w:rsidRDefault="002677D2" w:rsidP="00C11D1F">
      <w:pPr>
        <w:pStyle w:val="Grafik1"/>
        <w:jc w:val="center"/>
        <w:rPr>
          <w:rFonts w:ascii="Times New Roman" w:hAnsi="Times New Roman"/>
          <w:sz w:val="24"/>
          <w:szCs w:val="24"/>
        </w:rPr>
      </w:pPr>
      <w:bookmarkStart w:id="15" w:name="_Toc7452372"/>
      <w:bookmarkStart w:id="16" w:name="_Toc9259728"/>
      <w:r>
        <w:rPr>
          <w:noProof/>
          <w:lang w:eastAsia="tr-TR"/>
        </w:rPr>
        <w:drawing>
          <wp:inline distT="0" distB="0" distL="0" distR="0" wp14:anchorId="7E99EB88" wp14:editId="71EDACD3">
            <wp:extent cx="4838700" cy="3000375"/>
            <wp:effectExtent l="0" t="0" r="19050" b="952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5"/>
      <w:bookmarkEnd w:id="16"/>
    </w:p>
    <w:p w:rsidR="00F13B15" w:rsidRPr="00092ADB" w:rsidRDefault="002F58E9" w:rsidP="00F13B15">
      <w:pPr>
        <w:pStyle w:val="Grafik1"/>
        <w:rPr>
          <w:rFonts w:ascii="Times New Roman" w:hAnsi="Times New Roman"/>
          <w:sz w:val="24"/>
          <w:szCs w:val="24"/>
        </w:rPr>
      </w:pPr>
      <w:bookmarkStart w:id="17" w:name="_Toc9259729"/>
      <w:r w:rsidRPr="006E3130">
        <w:rPr>
          <w:rFonts w:ascii="Times New Roman" w:hAnsi="Times New Roman"/>
          <w:sz w:val="24"/>
          <w:szCs w:val="24"/>
        </w:rPr>
        <w:t>Şekil</w:t>
      </w:r>
      <w:r w:rsidR="00806BAC" w:rsidRPr="006E3130">
        <w:rPr>
          <w:rFonts w:ascii="Times New Roman" w:hAnsi="Times New Roman"/>
          <w:sz w:val="24"/>
          <w:szCs w:val="24"/>
        </w:rPr>
        <w:t xml:space="preserve"> </w:t>
      </w:r>
      <w:proofErr w:type="gramStart"/>
      <w:r w:rsidR="00F13B15" w:rsidRPr="006E3130">
        <w:rPr>
          <w:rFonts w:ascii="Times New Roman" w:hAnsi="Times New Roman"/>
          <w:sz w:val="24"/>
          <w:szCs w:val="24"/>
        </w:rPr>
        <w:t>1.4</w:t>
      </w:r>
      <w:proofErr w:type="gramEnd"/>
      <w:r w:rsidR="00806BAC" w:rsidRPr="006E3130">
        <w:rPr>
          <w:rFonts w:ascii="Times New Roman" w:hAnsi="Times New Roman"/>
          <w:sz w:val="24"/>
          <w:szCs w:val="24"/>
        </w:rPr>
        <w:t xml:space="preserve"> </w:t>
      </w:r>
      <w:r w:rsidR="00FB5113">
        <w:rPr>
          <w:rFonts w:ascii="Times New Roman" w:hAnsi="Times New Roman"/>
          <w:sz w:val="24"/>
          <w:szCs w:val="24"/>
        </w:rPr>
        <w:t xml:space="preserve">2019 </w:t>
      </w:r>
      <w:r w:rsidR="002677D2">
        <w:rPr>
          <w:rFonts w:ascii="Times New Roman" w:hAnsi="Times New Roman"/>
          <w:sz w:val="24"/>
          <w:szCs w:val="24"/>
        </w:rPr>
        <w:t>Şubat</w:t>
      </w:r>
      <w:r w:rsidR="00F13B15" w:rsidRPr="006E3130">
        <w:rPr>
          <w:rFonts w:ascii="Times New Roman" w:hAnsi="Times New Roman"/>
          <w:sz w:val="24"/>
          <w:szCs w:val="24"/>
        </w:rPr>
        <w:t xml:space="preserve"> Ayında Toptan Satış Lisansı Sahibi Üretim Şirketlerinin Doğal Gaz Satışlarının Dağılımı (%)</w:t>
      </w:r>
      <w:bookmarkEnd w:id="17"/>
    </w:p>
    <w:p w:rsidR="00F13B15" w:rsidRPr="00092ADB" w:rsidRDefault="00F13B15" w:rsidP="004749C4">
      <w:pPr>
        <w:jc w:val="both"/>
        <w:rPr>
          <w:rFonts w:ascii="Times New Roman" w:hAnsi="Times New Roman" w:cs="Times New Roman"/>
          <w:b/>
          <w:sz w:val="24"/>
          <w:szCs w:val="24"/>
        </w:rPr>
        <w:sectPr w:rsidR="00F13B15" w:rsidRPr="00092ADB" w:rsidSect="006E7D00">
          <w:footerReference w:type="default" r:id="rId18"/>
          <w:pgSz w:w="11906" w:h="16838"/>
          <w:pgMar w:top="1417" w:right="1417" w:bottom="1417" w:left="1417" w:header="708" w:footer="708" w:gutter="0"/>
          <w:pgNumType w:start="1"/>
          <w:cols w:space="708"/>
          <w:docGrid w:linePitch="360"/>
        </w:sectPr>
      </w:pPr>
    </w:p>
    <w:p w:rsidR="008F2A30" w:rsidRPr="00092ADB" w:rsidRDefault="008F2A30" w:rsidP="00C762B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18" w:name="_Toc9259870"/>
      <w:r w:rsidRPr="00092ADB">
        <w:rPr>
          <w:rFonts w:ascii="Times New Roman" w:hAnsi="Times New Roman" w:cs="Times New Roman"/>
          <w:b/>
          <w:color w:val="000000" w:themeColor="text1"/>
          <w:sz w:val="24"/>
          <w:szCs w:val="24"/>
        </w:rPr>
        <w:t>İTHALAT</w:t>
      </w:r>
      <w:bookmarkEnd w:id="18"/>
    </w:p>
    <w:p w:rsidR="00854A48" w:rsidRPr="00092ADB" w:rsidRDefault="00854A48" w:rsidP="00854A48">
      <w:pPr>
        <w:rPr>
          <w:rFonts w:ascii="Times New Roman" w:hAnsi="Times New Roman" w:cs="Times New Roman"/>
          <w:sz w:val="24"/>
          <w:szCs w:val="24"/>
        </w:rPr>
      </w:pPr>
    </w:p>
    <w:p w:rsidR="004170CE" w:rsidRDefault="008F2A30" w:rsidP="008D45AC">
      <w:pPr>
        <w:pStyle w:val="Tablo1"/>
        <w:rPr>
          <w:rFonts w:ascii="Times New Roman" w:hAnsi="Times New Roman"/>
          <w:sz w:val="24"/>
          <w:szCs w:val="24"/>
        </w:rPr>
      </w:pPr>
      <w:bookmarkStart w:id="19" w:name="_Toc9259762"/>
      <w:r w:rsidRPr="00092ADB">
        <w:rPr>
          <w:rFonts w:ascii="Times New Roman" w:hAnsi="Times New Roman"/>
          <w:sz w:val="24"/>
          <w:szCs w:val="24"/>
        </w:rPr>
        <w:t xml:space="preserve">Tablo </w:t>
      </w:r>
      <w:proofErr w:type="gramStart"/>
      <w:r w:rsidRPr="00092ADB">
        <w:rPr>
          <w:rFonts w:ascii="Times New Roman" w:hAnsi="Times New Roman"/>
          <w:sz w:val="24"/>
          <w:szCs w:val="24"/>
        </w:rPr>
        <w:t>2.1</w:t>
      </w:r>
      <w:proofErr w:type="gramEnd"/>
      <w:r w:rsidRPr="00092ADB">
        <w:rPr>
          <w:rFonts w:ascii="Times New Roman" w:hAnsi="Times New Roman"/>
          <w:sz w:val="24"/>
          <w:szCs w:val="24"/>
        </w:rPr>
        <w:t xml:space="preserve"> İth</w:t>
      </w:r>
      <w:r w:rsidR="00D863B8">
        <w:rPr>
          <w:rFonts w:ascii="Times New Roman" w:hAnsi="Times New Roman"/>
          <w:sz w:val="24"/>
          <w:szCs w:val="24"/>
        </w:rPr>
        <w:t xml:space="preserve">alat </w:t>
      </w:r>
      <w:r w:rsidR="007563AC">
        <w:rPr>
          <w:rFonts w:ascii="Times New Roman" w:hAnsi="Times New Roman"/>
          <w:sz w:val="24"/>
          <w:szCs w:val="24"/>
        </w:rPr>
        <w:t>L</w:t>
      </w:r>
      <w:r w:rsidR="00700B17" w:rsidRPr="00FA2B30">
        <w:rPr>
          <w:rFonts w:ascii="Times New Roman" w:hAnsi="Times New Roman"/>
          <w:sz w:val="24"/>
          <w:szCs w:val="24"/>
        </w:rPr>
        <w:t>is</w:t>
      </w:r>
      <w:r w:rsidR="00700B17">
        <w:rPr>
          <w:rFonts w:ascii="Times New Roman" w:hAnsi="Times New Roman"/>
          <w:sz w:val="24"/>
          <w:szCs w:val="24"/>
        </w:rPr>
        <w:t xml:space="preserve">ansı Sahibi Şirketlerin </w:t>
      </w:r>
      <w:r w:rsidR="009806BD">
        <w:rPr>
          <w:rFonts w:ascii="Times New Roman" w:hAnsi="Times New Roman"/>
          <w:sz w:val="24"/>
          <w:szCs w:val="24"/>
        </w:rPr>
        <w:t>Şubat</w:t>
      </w:r>
      <w:r w:rsidR="00A90DDB">
        <w:rPr>
          <w:rFonts w:ascii="Times New Roman" w:hAnsi="Times New Roman"/>
          <w:sz w:val="24"/>
          <w:szCs w:val="24"/>
        </w:rPr>
        <w:t xml:space="preserve"> 2018</w:t>
      </w:r>
      <w:r w:rsidRPr="00092ADB">
        <w:rPr>
          <w:rFonts w:ascii="Times New Roman" w:hAnsi="Times New Roman"/>
          <w:sz w:val="24"/>
          <w:szCs w:val="24"/>
        </w:rPr>
        <w:t xml:space="preserve"> ve </w:t>
      </w:r>
      <w:r w:rsidR="009806BD">
        <w:rPr>
          <w:rFonts w:ascii="Times New Roman" w:hAnsi="Times New Roman"/>
          <w:sz w:val="24"/>
          <w:szCs w:val="24"/>
        </w:rPr>
        <w:t>Şubat</w:t>
      </w:r>
      <w:r w:rsidR="00A90DDB">
        <w:rPr>
          <w:rFonts w:ascii="Times New Roman" w:hAnsi="Times New Roman"/>
          <w:sz w:val="24"/>
          <w:szCs w:val="24"/>
        </w:rPr>
        <w:t xml:space="preserve"> 2019</w:t>
      </w:r>
      <w:r w:rsidR="00EE4565" w:rsidRPr="00092ADB">
        <w:rPr>
          <w:rFonts w:ascii="Times New Roman" w:hAnsi="Times New Roman"/>
          <w:sz w:val="24"/>
          <w:szCs w:val="24"/>
        </w:rPr>
        <w:t xml:space="preserve"> Dönemlerindeki Doğal Gaz</w:t>
      </w:r>
      <w:r w:rsidRPr="00092ADB">
        <w:rPr>
          <w:rFonts w:ascii="Times New Roman" w:hAnsi="Times New Roman"/>
          <w:sz w:val="24"/>
          <w:szCs w:val="24"/>
        </w:rPr>
        <w:t xml:space="preserve"> İ</w:t>
      </w:r>
      <w:r w:rsidR="00D62A4E" w:rsidRPr="00092ADB">
        <w:rPr>
          <w:rFonts w:ascii="Times New Roman" w:hAnsi="Times New Roman"/>
          <w:sz w:val="24"/>
          <w:szCs w:val="24"/>
        </w:rPr>
        <w:t>thalat</w:t>
      </w:r>
      <w:r w:rsidRPr="00092ADB">
        <w:rPr>
          <w:rFonts w:ascii="Times New Roman" w:hAnsi="Times New Roman"/>
          <w:sz w:val="24"/>
          <w:szCs w:val="24"/>
        </w:rPr>
        <w:t xml:space="preserve">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9"/>
    </w:p>
    <w:tbl>
      <w:tblPr>
        <w:tblW w:w="9180" w:type="dxa"/>
        <w:jc w:val="center"/>
        <w:tblCellMar>
          <w:left w:w="70" w:type="dxa"/>
          <w:right w:w="70" w:type="dxa"/>
        </w:tblCellMar>
        <w:tblLook w:val="04A0" w:firstRow="1" w:lastRow="0" w:firstColumn="1" w:lastColumn="0" w:noHBand="0" w:noVBand="1"/>
      </w:tblPr>
      <w:tblGrid>
        <w:gridCol w:w="4449"/>
        <w:gridCol w:w="918"/>
        <w:gridCol w:w="796"/>
        <w:gridCol w:w="850"/>
        <w:gridCol w:w="850"/>
        <w:gridCol w:w="1317"/>
      </w:tblGrid>
      <w:tr w:rsidR="009806BD" w:rsidRPr="009806BD" w:rsidTr="00C11D1F">
        <w:trPr>
          <w:trHeight w:val="300"/>
          <w:jc w:val="center"/>
        </w:trPr>
        <w:tc>
          <w:tcPr>
            <w:tcW w:w="444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ahoma" w:eastAsia="Times New Roman" w:hAnsi="Tahoma" w:cs="Tahoma"/>
                <w:b/>
                <w:bCs/>
                <w:color w:val="FFFFFF"/>
                <w:sz w:val="20"/>
                <w:szCs w:val="20"/>
                <w:lang w:eastAsia="tr-TR"/>
              </w:rPr>
            </w:pPr>
            <w:r w:rsidRPr="009806BD">
              <w:rPr>
                <w:rFonts w:ascii="Tahoma" w:eastAsia="Times New Roman" w:hAnsi="Tahoma" w:cs="Tahoma"/>
                <w:b/>
                <w:bCs/>
                <w:color w:val="FFFFFF"/>
                <w:sz w:val="20"/>
                <w:szCs w:val="20"/>
                <w:lang w:eastAsia="tr-TR"/>
              </w:rPr>
              <w:t> </w:t>
            </w:r>
          </w:p>
        </w:tc>
        <w:tc>
          <w:tcPr>
            <w:tcW w:w="1714" w:type="dxa"/>
            <w:gridSpan w:val="2"/>
            <w:tcBorders>
              <w:top w:val="single" w:sz="4" w:space="0" w:color="D3D3D3"/>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2018 Şubat</w:t>
            </w:r>
          </w:p>
        </w:tc>
        <w:tc>
          <w:tcPr>
            <w:tcW w:w="170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2019 Şubat</w:t>
            </w:r>
          </w:p>
        </w:tc>
        <w:tc>
          <w:tcPr>
            <w:tcW w:w="1317" w:type="dxa"/>
            <w:tcBorders>
              <w:top w:val="single" w:sz="4" w:space="0" w:color="D3D3D3"/>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ahoma" w:eastAsia="Times New Roman" w:hAnsi="Tahoma" w:cs="Tahoma"/>
                <w:b/>
                <w:bCs/>
                <w:color w:val="FFFFFF"/>
                <w:sz w:val="20"/>
                <w:szCs w:val="20"/>
                <w:lang w:eastAsia="tr-TR"/>
              </w:rPr>
            </w:pPr>
            <w:r w:rsidRPr="009806BD">
              <w:rPr>
                <w:rFonts w:ascii="Tahoma" w:eastAsia="Times New Roman" w:hAnsi="Tahoma" w:cs="Tahoma"/>
                <w:b/>
                <w:bCs/>
                <w:color w:val="FFFFFF"/>
                <w:sz w:val="20"/>
                <w:szCs w:val="20"/>
                <w:lang w:eastAsia="tr-TR"/>
              </w:rPr>
              <w:t> </w:t>
            </w:r>
          </w:p>
        </w:tc>
      </w:tr>
      <w:tr w:rsidR="009806BD" w:rsidRPr="009806BD" w:rsidTr="00C11D1F">
        <w:trPr>
          <w:trHeight w:val="300"/>
          <w:jc w:val="center"/>
        </w:trPr>
        <w:tc>
          <w:tcPr>
            <w:tcW w:w="4449" w:type="dxa"/>
            <w:tcBorders>
              <w:top w:val="nil"/>
              <w:left w:val="single" w:sz="4" w:space="0" w:color="D3D3D3"/>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Şirket Unvanı</w:t>
            </w:r>
          </w:p>
        </w:tc>
        <w:tc>
          <w:tcPr>
            <w:tcW w:w="918" w:type="dxa"/>
            <w:tcBorders>
              <w:top w:val="nil"/>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right"/>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Pay(%)</w:t>
            </w:r>
          </w:p>
        </w:tc>
        <w:tc>
          <w:tcPr>
            <w:tcW w:w="850" w:type="dxa"/>
            <w:tcBorders>
              <w:top w:val="nil"/>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right"/>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Pay(%)</w:t>
            </w:r>
          </w:p>
        </w:tc>
        <w:tc>
          <w:tcPr>
            <w:tcW w:w="1317" w:type="dxa"/>
            <w:tcBorders>
              <w:top w:val="nil"/>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Değişim (%)</w:t>
            </w:r>
          </w:p>
        </w:tc>
      </w:tr>
      <w:tr w:rsidR="009806BD" w:rsidRPr="009806BD" w:rsidTr="00C11D1F">
        <w:trPr>
          <w:trHeight w:val="510"/>
          <w:jc w:val="center"/>
        </w:trPr>
        <w:tc>
          <w:tcPr>
            <w:tcW w:w="4449" w:type="dxa"/>
            <w:tcBorders>
              <w:top w:val="nil"/>
              <w:left w:val="single" w:sz="4" w:space="0" w:color="D3D3D3"/>
              <w:bottom w:val="single" w:sz="4" w:space="0" w:color="D3D3D3"/>
              <w:right w:val="single" w:sz="4" w:space="0" w:color="D3D3D3"/>
            </w:tcBorders>
            <w:shd w:val="clear" w:color="auto" w:fill="auto"/>
            <w:hideMark/>
          </w:tcPr>
          <w:p w:rsidR="009806BD" w:rsidRPr="009806BD" w:rsidRDefault="009806BD" w:rsidP="009806BD">
            <w:pPr>
              <w:spacing w:after="0" w:line="240" w:lineRule="auto"/>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BOTAŞ (BORU HATLARI İLE PETROL TAŞIMA ANONİM ŞİRKETİ)</w:t>
            </w:r>
          </w:p>
        </w:tc>
        <w:tc>
          <w:tcPr>
            <w:tcW w:w="918"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4.445,22</w:t>
            </w:r>
          </w:p>
        </w:tc>
        <w:tc>
          <w:tcPr>
            <w:tcW w:w="796"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82,26</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4.247,36</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99,33</w:t>
            </w:r>
          </w:p>
        </w:tc>
        <w:tc>
          <w:tcPr>
            <w:tcW w:w="1317"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-4,45</w:t>
            </w:r>
          </w:p>
        </w:tc>
      </w:tr>
      <w:tr w:rsidR="009806BD" w:rsidRPr="009806BD" w:rsidTr="00C11D1F">
        <w:trPr>
          <w:trHeight w:val="510"/>
          <w:jc w:val="center"/>
        </w:trPr>
        <w:tc>
          <w:tcPr>
            <w:tcW w:w="4449" w:type="dxa"/>
            <w:tcBorders>
              <w:top w:val="nil"/>
              <w:left w:val="single" w:sz="4" w:space="0" w:color="D3D3D3"/>
              <w:bottom w:val="single" w:sz="4" w:space="0" w:color="D3D3D3"/>
              <w:right w:val="single" w:sz="4" w:space="0" w:color="D3D3D3"/>
            </w:tcBorders>
            <w:shd w:val="clear" w:color="auto" w:fill="auto"/>
            <w:hideMark/>
          </w:tcPr>
          <w:p w:rsidR="009806BD" w:rsidRPr="009806BD" w:rsidRDefault="009806BD" w:rsidP="009806BD">
            <w:pPr>
              <w:spacing w:after="0" w:line="240" w:lineRule="auto"/>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AKFEL GAZ SANAYİ VE TİCARET ANONİM ŞİRKETİ</w:t>
            </w:r>
          </w:p>
        </w:tc>
        <w:tc>
          <w:tcPr>
            <w:tcW w:w="918"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193,98</w:t>
            </w:r>
          </w:p>
        </w:tc>
        <w:tc>
          <w:tcPr>
            <w:tcW w:w="796"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3,59</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28,41</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0,66</w:t>
            </w:r>
          </w:p>
        </w:tc>
        <w:tc>
          <w:tcPr>
            <w:tcW w:w="1317"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-85,35</w:t>
            </w:r>
          </w:p>
        </w:tc>
      </w:tr>
      <w:tr w:rsidR="009806BD" w:rsidRPr="009806BD" w:rsidTr="00C11D1F">
        <w:trPr>
          <w:trHeight w:val="300"/>
          <w:jc w:val="center"/>
        </w:trPr>
        <w:tc>
          <w:tcPr>
            <w:tcW w:w="4449" w:type="dxa"/>
            <w:tcBorders>
              <w:top w:val="nil"/>
              <w:left w:val="single" w:sz="4" w:space="0" w:color="D3D3D3"/>
              <w:bottom w:val="single" w:sz="4" w:space="0" w:color="D3D3D3"/>
              <w:right w:val="single" w:sz="4" w:space="0" w:color="D3D3D3"/>
            </w:tcBorders>
            <w:shd w:val="clear" w:color="auto" w:fill="auto"/>
            <w:hideMark/>
          </w:tcPr>
          <w:p w:rsidR="009806BD" w:rsidRPr="009806BD" w:rsidRDefault="009806BD" w:rsidP="009806BD">
            <w:pPr>
              <w:spacing w:after="0" w:line="240" w:lineRule="auto"/>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AVRASYA GAZ ANONİM ŞİRKETİ</w:t>
            </w:r>
          </w:p>
        </w:tc>
        <w:tc>
          <w:tcPr>
            <w:tcW w:w="918"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43,11</w:t>
            </w:r>
          </w:p>
        </w:tc>
        <w:tc>
          <w:tcPr>
            <w:tcW w:w="796"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0,80</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0,00</w:t>
            </w:r>
          </w:p>
        </w:tc>
        <w:tc>
          <w:tcPr>
            <w:tcW w:w="1317"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-100,00</w:t>
            </w:r>
          </w:p>
        </w:tc>
      </w:tr>
      <w:tr w:rsidR="009806BD" w:rsidRPr="009806BD" w:rsidTr="00C11D1F">
        <w:trPr>
          <w:trHeight w:val="510"/>
          <w:jc w:val="center"/>
        </w:trPr>
        <w:tc>
          <w:tcPr>
            <w:tcW w:w="4449" w:type="dxa"/>
            <w:tcBorders>
              <w:top w:val="nil"/>
              <w:left w:val="single" w:sz="4" w:space="0" w:color="D3D3D3"/>
              <w:bottom w:val="single" w:sz="4" w:space="0" w:color="D3D3D3"/>
              <w:right w:val="single" w:sz="4" w:space="0" w:color="D3D3D3"/>
            </w:tcBorders>
            <w:shd w:val="clear" w:color="auto" w:fill="auto"/>
            <w:hideMark/>
          </w:tcPr>
          <w:p w:rsidR="009806BD" w:rsidRPr="009806BD" w:rsidRDefault="009806BD" w:rsidP="009806BD">
            <w:pPr>
              <w:spacing w:after="0" w:line="240" w:lineRule="auto"/>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BATI HATTI DOĞALGAZ TİCARET ANONİM ŞİRKETİ</w:t>
            </w:r>
          </w:p>
        </w:tc>
        <w:tc>
          <w:tcPr>
            <w:tcW w:w="918"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108,47</w:t>
            </w:r>
          </w:p>
        </w:tc>
        <w:tc>
          <w:tcPr>
            <w:tcW w:w="796"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2,01</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0,00</w:t>
            </w:r>
          </w:p>
        </w:tc>
        <w:tc>
          <w:tcPr>
            <w:tcW w:w="1317"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-100,00</w:t>
            </w:r>
          </w:p>
        </w:tc>
      </w:tr>
      <w:tr w:rsidR="009806BD" w:rsidRPr="009806BD" w:rsidTr="00C11D1F">
        <w:trPr>
          <w:trHeight w:val="510"/>
          <w:jc w:val="center"/>
        </w:trPr>
        <w:tc>
          <w:tcPr>
            <w:tcW w:w="4449" w:type="dxa"/>
            <w:tcBorders>
              <w:top w:val="nil"/>
              <w:left w:val="single" w:sz="4" w:space="0" w:color="D3D3D3"/>
              <w:bottom w:val="single" w:sz="4" w:space="0" w:color="D3D3D3"/>
              <w:right w:val="single" w:sz="4" w:space="0" w:color="D3D3D3"/>
            </w:tcBorders>
            <w:shd w:val="clear" w:color="auto" w:fill="auto"/>
            <w:hideMark/>
          </w:tcPr>
          <w:p w:rsidR="009806BD" w:rsidRPr="009806BD" w:rsidRDefault="009806BD" w:rsidP="009806BD">
            <w:pPr>
              <w:spacing w:after="0" w:line="240" w:lineRule="auto"/>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BOSPHORUS GAZ CORPORATİON ANONİM ŞİRKETİ</w:t>
            </w:r>
          </w:p>
        </w:tc>
        <w:tc>
          <w:tcPr>
            <w:tcW w:w="918"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253,96</w:t>
            </w:r>
          </w:p>
        </w:tc>
        <w:tc>
          <w:tcPr>
            <w:tcW w:w="796"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4,70</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0,00</w:t>
            </w:r>
          </w:p>
        </w:tc>
        <w:tc>
          <w:tcPr>
            <w:tcW w:w="1317"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-100,00</w:t>
            </w:r>
          </w:p>
        </w:tc>
      </w:tr>
      <w:tr w:rsidR="009806BD" w:rsidRPr="009806BD" w:rsidTr="00C11D1F">
        <w:trPr>
          <w:trHeight w:val="510"/>
          <w:jc w:val="center"/>
        </w:trPr>
        <w:tc>
          <w:tcPr>
            <w:tcW w:w="4449" w:type="dxa"/>
            <w:tcBorders>
              <w:top w:val="nil"/>
              <w:left w:val="single" w:sz="4" w:space="0" w:color="D3D3D3"/>
              <w:bottom w:val="single" w:sz="4" w:space="0" w:color="D3D3D3"/>
              <w:right w:val="single" w:sz="4" w:space="0" w:color="D3D3D3"/>
            </w:tcBorders>
            <w:shd w:val="clear" w:color="auto" w:fill="auto"/>
            <w:hideMark/>
          </w:tcPr>
          <w:p w:rsidR="009806BD" w:rsidRPr="009806BD" w:rsidRDefault="009806BD" w:rsidP="009806BD">
            <w:pPr>
              <w:spacing w:after="0" w:line="240" w:lineRule="auto"/>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ENERCO ENERJİ SANAYİ VE TİCARET ANONİM ŞİRKETİ</w:t>
            </w:r>
          </w:p>
        </w:tc>
        <w:tc>
          <w:tcPr>
            <w:tcW w:w="918"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230,64</w:t>
            </w:r>
          </w:p>
        </w:tc>
        <w:tc>
          <w:tcPr>
            <w:tcW w:w="796"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4,27</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0,00</w:t>
            </w:r>
          </w:p>
        </w:tc>
        <w:tc>
          <w:tcPr>
            <w:tcW w:w="1317"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-100,00</w:t>
            </w:r>
          </w:p>
        </w:tc>
      </w:tr>
      <w:tr w:rsidR="009806BD" w:rsidRPr="009806BD" w:rsidTr="00C11D1F">
        <w:trPr>
          <w:trHeight w:val="300"/>
          <w:jc w:val="center"/>
        </w:trPr>
        <w:tc>
          <w:tcPr>
            <w:tcW w:w="4449" w:type="dxa"/>
            <w:tcBorders>
              <w:top w:val="nil"/>
              <w:left w:val="single" w:sz="4" w:space="0" w:color="D3D3D3"/>
              <w:bottom w:val="single" w:sz="4" w:space="0" w:color="D3D3D3"/>
              <w:right w:val="single" w:sz="4" w:space="0" w:color="D3D3D3"/>
            </w:tcBorders>
            <w:shd w:val="clear" w:color="auto" w:fill="auto"/>
            <w:hideMark/>
          </w:tcPr>
          <w:p w:rsidR="009806BD" w:rsidRPr="009806BD" w:rsidRDefault="009806BD" w:rsidP="009806BD">
            <w:pPr>
              <w:spacing w:after="0" w:line="240" w:lineRule="auto"/>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KİBAR ENERJİ ANONİM ŞİRKETİ</w:t>
            </w:r>
          </w:p>
        </w:tc>
        <w:tc>
          <w:tcPr>
            <w:tcW w:w="918"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107,78</w:t>
            </w:r>
          </w:p>
        </w:tc>
        <w:tc>
          <w:tcPr>
            <w:tcW w:w="796"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1,99</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0,00</w:t>
            </w:r>
          </w:p>
        </w:tc>
        <w:tc>
          <w:tcPr>
            <w:tcW w:w="1317"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-100,00</w:t>
            </w:r>
          </w:p>
        </w:tc>
      </w:tr>
      <w:tr w:rsidR="009806BD" w:rsidRPr="009806BD" w:rsidTr="00C11D1F">
        <w:trPr>
          <w:trHeight w:val="300"/>
          <w:jc w:val="center"/>
        </w:trPr>
        <w:tc>
          <w:tcPr>
            <w:tcW w:w="4449" w:type="dxa"/>
            <w:tcBorders>
              <w:top w:val="nil"/>
              <w:left w:val="single" w:sz="4" w:space="0" w:color="D3D3D3"/>
              <w:bottom w:val="single" w:sz="4" w:space="0" w:color="D3D3D3"/>
              <w:right w:val="single" w:sz="4" w:space="0" w:color="D3D3D3"/>
            </w:tcBorders>
            <w:shd w:val="clear" w:color="auto" w:fill="auto"/>
            <w:hideMark/>
          </w:tcPr>
          <w:p w:rsidR="009806BD" w:rsidRPr="009806BD" w:rsidRDefault="009806BD" w:rsidP="009806BD">
            <w:pPr>
              <w:spacing w:after="0" w:line="240" w:lineRule="auto"/>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SHELL ENERJİ ANONİM ŞİRKETİ</w:t>
            </w:r>
          </w:p>
        </w:tc>
        <w:tc>
          <w:tcPr>
            <w:tcW w:w="918"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20,40</w:t>
            </w:r>
          </w:p>
        </w:tc>
        <w:tc>
          <w:tcPr>
            <w:tcW w:w="796"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0,38</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0,14</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0,00</w:t>
            </w:r>
          </w:p>
        </w:tc>
        <w:tc>
          <w:tcPr>
            <w:tcW w:w="1317"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-99,31</w:t>
            </w:r>
          </w:p>
        </w:tc>
      </w:tr>
      <w:tr w:rsidR="009806BD" w:rsidRPr="009806BD" w:rsidTr="00C11D1F">
        <w:trPr>
          <w:trHeight w:val="300"/>
          <w:jc w:val="center"/>
        </w:trPr>
        <w:tc>
          <w:tcPr>
            <w:tcW w:w="4449" w:type="dxa"/>
            <w:tcBorders>
              <w:top w:val="nil"/>
              <w:left w:val="single" w:sz="4" w:space="0" w:color="D3D3D3"/>
              <w:bottom w:val="single" w:sz="4" w:space="0" w:color="D3D3D3"/>
              <w:right w:val="single" w:sz="4" w:space="0" w:color="D3D3D3"/>
            </w:tcBorders>
            <w:shd w:val="clear" w:color="C0C0C0" w:fill="C0C0C0"/>
            <w:hideMark/>
          </w:tcPr>
          <w:p w:rsidR="009806BD" w:rsidRPr="009806BD" w:rsidRDefault="009806BD" w:rsidP="007A2963">
            <w:pPr>
              <w:spacing w:after="0" w:line="240" w:lineRule="auto"/>
              <w:rPr>
                <w:rFonts w:ascii="Times New Roman" w:eastAsia="Times New Roman" w:hAnsi="Times New Roman" w:cs="Times New Roman"/>
                <w:b/>
                <w:bCs/>
                <w:color w:val="000000"/>
                <w:sz w:val="20"/>
                <w:szCs w:val="20"/>
                <w:lang w:eastAsia="tr-TR"/>
              </w:rPr>
            </w:pPr>
            <w:r w:rsidRPr="009806BD">
              <w:rPr>
                <w:rFonts w:ascii="Times New Roman" w:eastAsia="Times New Roman" w:hAnsi="Times New Roman" w:cs="Times New Roman"/>
                <w:b/>
                <w:bCs/>
                <w:color w:val="000000"/>
                <w:sz w:val="20"/>
                <w:szCs w:val="20"/>
                <w:lang w:eastAsia="tr-TR"/>
              </w:rPr>
              <w:t>Genel Toplam</w:t>
            </w:r>
          </w:p>
        </w:tc>
        <w:tc>
          <w:tcPr>
            <w:tcW w:w="918" w:type="dxa"/>
            <w:tcBorders>
              <w:top w:val="nil"/>
              <w:left w:val="nil"/>
              <w:bottom w:val="single" w:sz="4" w:space="0" w:color="D3D3D3"/>
              <w:right w:val="single" w:sz="4" w:space="0" w:color="D3D3D3"/>
            </w:tcBorders>
            <w:shd w:val="clear" w:color="C0C0C0" w:fill="C0C0C0"/>
            <w:hideMark/>
          </w:tcPr>
          <w:p w:rsidR="009806BD" w:rsidRPr="009806BD" w:rsidRDefault="009806BD" w:rsidP="009806BD">
            <w:pPr>
              <w:spacing w:after="0" w:line="240" w:lineRule="auto"/>
              <w:jc w:val="right"/>
              <w:rPr>
                <w:rFonts w:ascii="Times New Roman" w:eastAsia="Times New Roman" w:hAnsi="Times New Roman" w:cs="Times New Roman"/>
                <w:b/>
                <w:bCs/>
                <w:color w:val="000000"/>
                <w:sz w:val="20"/>
                <w:szCs w:val="20"/>
                <w:lang w:eastAsia="tr-TR"/>
              </w:rPr>
            </w:pPr>
            <w:r w:rsidRPr="009806BD">
              <w:rPr>
                <w:rFonts w:ascii="Times New Roman" w:eastAsia="Times New Roman" w:hAnsi="Times New Roman" w:cs="Times New Roman"/>
                <w:b/>
                <w:bCs/>
                <w:color w:val="000000"/>
                <w:sz w:val="20"/>
                <w:szCs w:val="20"/>
                <w:lang w:eastAsia="tr-TR"/>
              </w:rPr>
              <w:t>5.403,56</w:t>
            </w:r>
          </w:p>
        </w:tc>
        <w:tc>
          <w:tcPr>
            <w:tcW w:w="796" w:type="dxa"/>
            <w:tcBorders>
              <w:top w:val="nil"/>
              <w:left w:val="nil"/>
              <w:bottom w:val="single" w:sz="4" w:space="0" w:color="D3D3D3"/>
              <w:right w:val="single" w:sz="4" w:space="0" w:color="D3D3D3"/>
            </w:tcBorders>
            <w:shd w:val="clear" w:color="C0C0C0" w:fill="C0C0C0"/>
            <w:hideMark/>
          </w:tcPr>
          <w:p w:rsidR="009806BD" w:rsidRPr="009806BD" w:rsidRDefault="009806BD" w:rsidP="009806BD">
            <w:pPr>
              <w:spacing w:after="0" w:line="240" w:lineRule="auto"/>
              <w:jc w:val="center"/>
              <w:rPr>
                <w:rFonts w:ascii="Times New Roman" w:eastAsia="Times New Roman" w:hAnsi="Times New Roman" w:cs="Times New Roman"/>
                <w:b/>
                <w:bCs/>
                <w:color w:val="000000"/>
                <w:sz w:val="20"/>
                <w:szCs w:val="20"/>
                <w:lang w:eastAsia="tr-TR"/>
              </w:rPr>
            </w:pPr>
            <w:r w:rsidRPr="009806BD">
              <w:rPr>
                <w:rFonts w:ascii="Times New Roman" w:eastAsia="Times New Roman" w:hAnsi="Times New Roman" w:cs="Times New Roman"/>
                <w:b/>
                <w:bCs/>
                <w:color w:val="000000"/>
                <w:sz w:val="20"/>
                <w:szCs w:val="20"/>
                <w:lang w:eastAsia="tr-TR"/>
              </w:rPr>
              <w:t>100</w:t>
            </w:r>
          </w:p>
        </w:tc>
        <w:tc>
          <w:tcPr>
            <w:tcW w:w="850" w:type="dxa"/>
            <w:tcBorders>
              <w:top w:val="nil"/>
              <w:left w:val="nil"/>
              <w:bottom w:val="single" w:sz="4" w:space="0" w:color="D3D3D3"/>
              <w:right w:val="single" w:sz="4" w:space="0" w:color="D3D3D3"/>
            </w:tcBorders>
            <w:shd w:val="clear" w:color="C0C0C0" w:fill="C0C0C0"/>
            <w:hideMark/>
          </w:tcPr>
          <w:p w:rsidR="009806BD" w:rsidRPr="009806BD" w:rsidRDefault="009806BD" w:rsidP="009806BD">
            <w:pPr>
              <w:spacing w:after="0" w:line="240" w:lineRule="auto"/>
              <w:jc w:val="right"/>
              <w:rPr>
                <w:rFonts w:ascii="Times New Roman" w:eastAsia="Times New Roman" w:hAnsi="Times New Roman" w:cs="Times New Roman"/>
                <w:b/>
                <w:bCs/>
                <w:color w:val="000000"/>
                <w:sz w:val="20"/>
                <w:szCs w:val="20"/>
                <w:lang w:eastAsia="tr-TR"/>
              </w:rPr>
            </w:pPr>
            <w:r w:rsidRPr="009806BD">
              <w:rPr>
                <w:rFonts w:ascii="Times New Roman" w:eastAsia="Times New Roman" w:hAnsi="Times New Roman" w:cs="Times New Roman"/>
                <w:b/>
                <w:bCs/>
                <w:color w:val="000000"/>
                <w:sz w:val="20"/>
                <w:szCs w:val="20"/>
                <w:lang w:eastAsia="tr-TR"/>
              </w:rPr>
              <w:t>4.275,92</w:t>
            </w:r>
          </w:p>
        </w:tc>
        <w:tc>
          <w:tcPr>
            <w:tcW w:w="850" w:type="dxa"/>
            <w:tcBorders>
              <w:top w:val="nil"/>
              <w:left w:val="nil"/>
              <w:bottom w:val="single" w:sz="4" w:space="0" w:color="D3D3D3"/>
              <w:right w:val="single" w:sz="4" w:space="0" w:color="D3D3D3"/>
            </w:tcBorders>
            <w:shd w:val="clear" w:color="C0C0C0" w:fill="C0C0C0"/>
            <w:hideMark/>
          </w:tcPr>
          <w:p w:rsidR="009806BD" w:rsidRPr="009806BD" w:rsidRDefault="009806BD" w:rsidP="009806BD">
            <w:pPr>
              <w:spacing w:after="0" w:line="240" w:lineRule="auto"/>
              <w:jc w:val="center"/>
              <w:rPr>
                <w:rFonts w:ascii="Times New Roman" w:eastAsia="Times New Roman" w:hAnsi="Times New Roman" w:cs="Times New Roman"/>
                <w:b/>
                <w:bCs/>
                <w:color w:val="000000"/>
                <w:sz w:val="20"/>
                <w:szCs w:val="20"/>
                <w:lang w:eastAsia="tr-TR"/>
              </w:rPr>
            </w:pPr>
            <w:r w:rsidRPr="009806BD">
              <w:rPr>
                <w:rFonts w:ascii="Times New Roman" w:eastAsia="Times New Roman" w:hAnsi="Times New Roman" w:cs="Times New Roman"/>
                <w:b/>
                <w:bCs/>
                <w:color w:val="000000"/>
                <w:sz w:val="20"/>
                <w:szCs w:val="20"/>
                <w:lang w:eastAsia="tr-TR"/>
              </w:rPr>
              <w:t>100</w:t>
            </w:r>
          </w:p>
        </w:tc>
        <w:tc>
          <w:tcPr>
            <w:tcW w:w="1317" w:type="dxa"/>
            <w:tcBorders>
              <w:top w:val="nil"/>
              <w:left w:val="nil"/>
              <w:bottom w:val="single" w:sz="4" w:space="0" w:color="D3D3D3"/>
              <w:right w:val="single" w:sz="4" w:space="0" w:color="D3D3D3"/>
            </w:tcBorders>
            <w:shd w:val="clear" w:color="C0C0C0" w:fill="C0C0C0"/>
            <w:hideMark/>
          </w:tcPr>
          <w:p w:rsidR="009806BD" w:rsidRPr="009806BD" w:rsidRDefault="009806BD" w:rsidP="009806BD">
            <w:pPr>
              <w:spacing w:after="0" w:line="240" w:lineRule="auto"/>
              <w:jc w:val="center"/>
              <w:rPr>
                <w:rFonts w:ascii="Times New Roman" w:eastAsia="Times New Roman" w:hAnsi="Times New Roman" w:cs="Times New Roman"/>
                <w:b/>
                <w:bCs/>
                <w:color w:val="000000"/>
                <w:sz w:val="20"/>
                <w:szCs w:val="20"/>
                <w:lang w:eastAsia="tr-TR"/>
              </w:rPr>
            </w:pPr>
            <w:r w:rsidRPr="009806BD">
              <w:rPr>
                <w:rFonts w:ascii="Times New Roman" w:eastAsia="Times New Roman" w:hAnsi="Times New Roman" w:cs="Times New Roman"/>
                <w:b/>
                <w:bCs/>
                <w:color w:val="000000"/>
                <w:sz w:val="20"/>
                <w:szCs w:val="20"/>
                <w:lang w:eastAsia="tr-TR"/>
              </w:rPr>
              <w:t>-20,87</w:t>
            </w:r>
          </w:p>
        </w:tc>
      </w:tr>
    </w:tbl>
    <w:p w:rsidR="009806BD" w:rsidRDefault="009806BD" w:rsidP="008D45AC">
      <w:pPr>
        <w:pStyle w:val="Tablo1"/>
        <w:rPr>
          <w:rFonts w:ascii="Times New Roman" w:hAnsi="Times New Roman"/>
          <w:sz w:val="24"/>
          <w:szCs w:val="24"/>
        </w:rPr>
      </w:pPr>
    </w:p>
    <w:p w:rsidR="00590163" w:rsidRDefault="00590163" w:rsidP="008D45AC">
      <w:pPr>
        <w:pStyle w:val="Tablo1"/>
        <w:rPr>
          <w:rFonts w:ascii="Times New Roman" w:hAnsi="Times New Roman"/>
          <w:sz w:val="24"/>
          <w:szCs w:val="24"/>
        </w:rPr>
      </w:pPr>
    </w:p>
    <w:p w:rsidR="007563B1" w:rsidRDefault="00590163" w:rsidP="00590163">
      <w:pPr>
        <w:pStyle w:val="Tablo1"/>
        <w:jc w:val="center"/>
        <w:rPr>
          <w:rFonts w:ascii="Times New Roman" w:hAnsi="Times New Roman"/>
          <w:sz w:val="24"/>
          <w:szCs w:val="24"/>
        </w:rPr>
      </w:pPr>
      <w:bookmarkStart w:id="20" w:name="_Toc7452262"/>
      <w:bookmarkStart w:id="21" w:name="_Toc9259763"/>
      <w:r>
        <w:rPr>
          <w:noProof/>
          <w:lang w:eastAsia="tr-TR"/>
        </w:rPr>
        <w:drawing>
          <wp:inline distT="0" distB="0" distL="0" distR="0" wp14:anchorId="460C1490" wp14:editId="587DA02B">
            <wp:extent cx="4391025" cy="3248026"/>
            <wp:effectExtent l="0" t="0" r="0" b="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20"/>
      <w:bookmarkEnd w:id="21"/>
    </w:p>
    <w:p w:rsidR="007563B1" w:rsidRDefault="007563B1" w:rsidP="00A90DDB">
      <w:pPr>
        <w:pStyle w:val="Tablo1"/>
        <w:jc w:val="center"/>
        <w:rPr>
          <w:rFonts w:ascii="Times New Roman" w:hAnsi="Times New Roman"/>
          <w:sz w:val="24"/>
          <w:szCs w:val="24"/>
        </w:rPr>
      </w:pPr>
    </w:p>
    <w:p w:rsidR="008504D5" w:rsidRDefault="002F58E9" w:rsidP="00D90EA2">
      <w:pPr>
        <w:pStyle w:val="Grafik1"/>
        <w:rPr>
          <w:rFonts w:ascii="Times New Roman" w:hAnsi="Times New Roman"/>
          <w:sz w:val="24"/>
          <w:szCs w:val="24"/>
        </w:rPr>
      </w:pPr>
      <w:bookmarkStart w:id="22" w:name="_Toc9259730"/>
      <w:r>
        <w:rPr>
          <w:rFonts w:ascii="Times New Roman" w:hAnsi="Times New Roman"/>
          <w:sz w:val="24"/>
          <w:szCs w:val="24"/>
        </w:rPr>
        <w:t>Şekil</w:t>
      </w:r>
      <w:r w:rsidR="00806BAC">
        <w:rPr>
          <w:rFonts w:ascii="Times New Roman" w:hAnsi="Times New Roman"/>
          <w:sz w:val="24"/>
          <w:szCs w:val="24"/>
        </w:rPr>
        <w:t xml:space="preserve"> </w:t>
      </w:r>
      <w:proofErr w:type="gramStart"/>
      <w:r w:rsidR="00F13B15" w:rsidRPr="00092ADB">
        <w:rPr>
          <w:rFonts w:ascii="Times New Roman" w:hAnsi="Times New Roman"/>
          <w:sz w:val="24"/>
          <w:szCs w:val="24"/>
        </w:rPr>
        <w:t>2.1</w:t>
      </w:r>
      <w:proofErr w:type="gramEnd"/>
      <w:r w:rsidR="00806BAC">
        <w:rPr>
          <w:rFonts w:ascii="Times New Roman" w:hAnsi="Times New Roman"/>
          <w:sz w:val="24"/>
          <w:szCs w:val="24"/>
        </w:rPr>
        <w:t xml:space="preserve"> </w:t>
      </w:r>
      <w:r w:rsidR="00590163">
        <w:rPr>
          <w:rFonts w:ascii="Times New Roman" w:hAnsi="Times New Roman"/>
          <w:sz w:val="24"/>
          <w:szCs w:val="24"/>
        </w:rPr>
        <w:t>Şubat</w:t>
      </w:r>
      <w:r w:rsidR="00A90DDB">
        <w:rPr>
          <w:rFonts w:ascii="Times New Roman" w:hAnsi="Times New Roman"/>
          <w:sz w:val="24"/>
          <w:szCs w:val="24"/>
        </w:rPr>
        <w:t xml:space="preserve"> 2018</w:t>
      </w:r>
      <w:r w:rsidR="00F13B15" w:rsidRPr="00092ADB">
        <w:rPr>
          <w:rFonts w:ascii="Times New Roman" w:hAnsi="Times New Roman"/>
          <w:sz w:val="24"/>
          <w:szCs w:val="24"/>
        </w:rPr>
        <w:t xml:space="preserve"> ve </w:t>
      </w:r>
      <w:r w:rsidR="00590163">
        <w:rPr>
          <w:rFonts w:ascii="Times New Roman" w:hAnsi="Times New Roman"/>
          <w:sz w:val="24"/>
          <w:szCs w:val="24"/>
        </w:rPr>
        <w:t>Şubat</w:t>
      </w:r>
      <w:r w:rsidR="00A90DDB">
        <w:rPr>
          <w:rFonts w:ascii="Times New Roman" w:hAnsi="Times New Roman"/>
          <w:sz w:val="24"/>
          <w:szCs w:val="24"/>
        </w:rPr>
        <w:t xml:space="preserve"> 2019</w:t>
      </w:r>
      <w:r w:rsidR="00F13B15" w:rsidRPr="00092ADB">
        <w:rPr>
          <w:rFonts w:ascii="Times New Roman" w:hAnsi="Times New Roman"/>
          <w:sz w:val="24"/>
          <w:szCs w:val="24"/>
        </w:rPr>
        <w:t xml:space="preserve"> Dönemlerindeki Doğal Gaz İthalat Miktarlarının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22"/>
    </w:p>
    <w:p w:rsidR="008504D5" w:rsidRDefault="008504D5">
      <w:pPr>
        <w:rPr>
          <w:rFonts w:ascii="Times New Roman" w:hAnsi="Times New Roman" w:cs="Times New Roman"/>
          <w:b/>
          <w:sz w:val="24"/>
          <w:szCs w:val="24"/>
        </w:rPr>
      </w:pPr>
      <w:r>
        <w:rPr>
          <w:rFonts w:ascii="Times New Roman" w:hAnsi="Times New Roman"/>
          <w:sz w:val="24"/>
          <w:szCs w:val="24"/>
        </w:rPr>
        <w:br w:type="page"/>
      </w:r>
    </w:p>
    <w:p w:rsidR="00A049A7" w:rsidRDefault="008F2A30" w:rsidP="009806BD">
      <w:pPr>
        <w:pStyle w:val="Tablo1"/>
        <w:rPr>
          <w:rFonts w:ascii="Times New Roman" w:hAnsi="Times New Roman"/>
          <w:sz w:val="24"/>
          <w:szCs w:val="24"/>
        </w:rPr>
      </w:pPr>
      <w:bookmarkStart w:id="23" w:name="_Toc9259764"/>
      <w:r w:rsidRPr="00092ADB">
        <w:rPr>
          <w:rFonts w:ascii="Times New Roman" w:hAnsi="Times New Roman"/>
          <w:sz w:val="24"/>
          <w:szCs w:val="24"/>
        </w:rPr>
        <w:lastRenderedPageBreak/>
        <w:t xml:space="preserve">Tablo </w:t>
      </w:r>
      <w:proofErr w:type="gramStart"/>
      <w:r w:rsidRPr="00092ADB">
        <w:rPr>
          <w:rFonts w:ascii="Times New Roman" w:hAnsi="Times New Roman"/>
          <w:sz w:val="24"/>
          <w:szCs w:val="24"/>
        </w:rPr>
        <w:t>2.2</w:t>
      </w:r>
      <w:proofErr w:type="gramEnd"/>
      <w:r w:rsidR="00806BAC">
        <w:rPr>
          <w:rFonts w:ascii="Times New Roman" w:hAnsi="Times New Roman"/>
          <w:sz w:val="24"/>
          <w:szCs w:val="24"/>
        </w:rPr>
        <w:t xml:space="preserve"> </w:t>
      </w:r>
      <w:r w:rsidR="009806BD">
        <w:rPr>
          <w:rFonts w:ascii="Times New Roman" w:hAnsi="Times New Roman"/>
          <w:sz w:val="24"/>
          <w:szCs w:val="24"/>
        </w:rPr>
        <w:t>Şubat</w:t>
      </w:r>
      <w:r w:rsidR="00C67BD5">
        <w:rPr>
          <w:rFonts w:ascii="Times New Roman" w:hAnsi="Times New Roman"/>
          <w:sz w:val="24"/>
          <w:szCs w:val="24"/>
        </w:rPr>
        <w:t xml:space="preserve"> 2018</w:t>
      </w:r>
      <w:r w:rsidR="006E5B65" w:rsidRPr="00092ADB">
        <w:rPr>
          <w:rFonts w:ascii="Times New Roman" w:hAnsi="Times New Roman"/>
          <w:sz w:val="24"/>
          <w:szCs w:val="24"/>
        </w:rPr>
        <w:t xml:space="preserve"> ve </w:t>
      </w:r>
      <w:r w:rsidR="009806BD">
        <w:rPr>
          <w:rFonts w:ascii="Times New Roman" w:hAnsi="Times New Roman"/>
          <w:sz w:val="24"/>
          <w:szCs w:val="24"/>
        </w:rPr>
        <w:t>Şubat</w:t>
      </w:r>
      <w:r w:rsidR="00C67BD5">
        <w:rPr>
          <w:rFonts w:ascii="Times New Roman" w:hAnsi="Times New Roman"/>
          <w:sz w:val="24"/>
          <w:szCs w:val="24"/>
        </w:rPr>
        <w:t xml:space="preserve"> 2019</w:t>
      </w:r>
      <w:r w:rsidR="006E5B65" w:rsidRPr="00092ADB">
        <w:rPr>
          <w:rFonts w:ascii="Times New Roman" w:hAnsi="Times New Roman"/>
          <w:sz w:val="24"/>
          <w:szCs w:val="24"/>
        </w:rPr>
        <w:t xml:space="preserve"> </w:t>
      </w:r>
      <w:r w:rsidR="00854A48" w:rsidRPr="00092ADB">
        <w:rPr>
          <w:rFonts w:ascii="Times New Roman" w:hAnsi="Times New Roman"/>
          <w:sz w:val="24"/>
          <w:szCs w:val="24"/>
        </w:rPr>
        <w:t>Dönemlerindeki Doğal Gaz</w:t>
      </w:r>
      <w:r w:rsidRPr="00092ADB">
        <w:rPr>
          <w:rFonts w:ascii="Times New Roman" w:hAnsi="Times New Roman"/>
          <w:sz w:val="24"/>
          <w:szCs w:val="24"/>
        </w:rPr>
        <w:t xml:space="preserve"> İthalat Miktarlarının </w:t>
      </w:r>
      <w:r w:rsidR="004749C4" w:rsidRPr="00092ADB">
        <w:rPr>
          <w:rFonts w:ascii="Times New Roman" w:hAnsi="Times New Roman"/>
          <w:sz w:val="24"/>
          <w:szCs w:val="24"/>
        </w:rPr>
        <w:t xml:space="preserve">Gazın Türüne Göre </w:t>
      </w:r>
      <w:r w:rsidRPr="00092ADB">
        <w:rPr>
          <w:rFonts w:ascii="Times New Roman" w:hAnsi="Times New Roman"/>
          <w:sz w:val="24"/>
          <w:szCs w:val="24"/>
        </w:rPr>
        <w:t>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3"/>
    </w:p>
    <w:tbl>
      <w:tblPr>
        <w:tblW w:w="6918" w:type="dxa"/>
        <w:jc w:val="center"/>
        <w:tblCellMar>
          <w:left w:w="70" w:type="dxa"/>
          <w:right w:w="70" w:type="dxa"/>
        </w:tblCellMar>
        <w:tblLook w:val="04A0" w:firstRow="1" w:lastRow="0" w:firstColumn="1" w:lastColumn="0" w:noHBand="0" w:noVBand="1"/>
      </w:tblPr>
      <w:tblGrid>
        <w:gridCol w:w="1942"/>
        <w:gridCol w:w="1092"/>
        <w:gridCol w:w="851"/>
        <w:gridCol w:w="850"/>
        <w:gridCol w:w="851"/>
        <w:gridCol w:w="1332"/>
      </w:tblGrid>
      <w:tr w:rsidR="009806BD" w:rsidRPr="009806BD" w:rsidTr="00E10226">
        <w:trPr>
          <w:trHeight w:val="300"/>
          <w:jc w:val="center"/>
        </w:trPr>
        <w:tc>
          <w:tcPr>
            <w:tcW w:w="1942"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ahoma" w:eastAsia="Times New Roman" w:hAnsi="Tahoma" w:cs="Tahoma"/>
                <w:b/>
                <w:bCs/>
                <w:color w:val="FFFFFF"/>
                <w:sz w:val="20"/>
                <w:szCs w:val="20"/>
                <w:lang w:eastAsia="tr-TR"/>
              </w:rPr>
            </w:pPr>
            <w:r w:rsidRPr="009806BD">
              <w:rPr>
                <w:rFonts w:ascii="Tahoma" w:eastAsia="Times New Roman" w:hAnsi="Tahoma" w:cs="Tahoma"/>
                <w:b/>
                <w:bCs/>
                <w:color w:val="FFFFFF"/>
                <w:sz w:val="20"/>
                <w:szCs w:val="20"/>
                <w:lang w:eastAsia="tr-TR"/>
              </w:rPr>
              <w:t> </w:t>
            </w:r>
          </w:p>
        </w:tc>
        <w:tc>
          <w:tcPr>
            <w:tcW w:w="1943" w:type="dxa"/>
            <w:gridSpan w:val="2"/>
            <w:tcBorders>
              <w:top w:val="single" w:sz="4" w:space="0" w:color="D3D3D3"/>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2018 Şubat</w:t>
            </w:r>
          </w:p>
        </w:tc>
        <w:tc>
          <w:tcPr>
            <w:tcW w:w="1701" w:type="dxa"/>
            <w:gridSpan w:val="2"/>
            <w:tcBorders>
              <w:top w:val="single" w:sz="4" w:space="0" w:color="D3D3D3"/>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2019 Şubat</w:t>
            </w:r>
          </w:p>
        </w:tc>
        <w:tc>
          <w:tcPr>
            <w:tcW w:w="1332" w:type="dxa"/>
            <w:tcBorders>
              <w:top w:val="single" w:sz="4" w:space="0" w:color="D3D3D3"/>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ahoma" w:eastAsia="Times New Roman" w:hAnsi="Tahoma" w:cs="Tahoma"/>
                <w:b/>
                <w:bCs/>
                <w:color w:val="FFFFFF"/>
                <w:sz w:val="20"/>
                <w:szCs w:val="20"/>
                <w:lang w:eastAsia="tr-TR"/>
              </w:rPr>
            </w:pPr>
            <w:r w:rsidRPr="009806BD">
              <w:rPr>
                <w:rFonts w:ascii="Tahoma" w:eastAsia="Times New Roman" w:hAnsi="Tahoma" w:cs="Tahoma"/>
                <w:b/>
                <w:bCs/>
                <w:color w:val="FFFFFF"/>
                <w:sz w:val="20"/>
                <w:szCs w:val="20"/>
                <w:lang w:eastAsia="tr-TR"/>
              </w:rPr>
              <w:t> </w:t>
            </w:r>
          </w:p>
        </w:tc>
      </w:tr>
      <w:tr w:rsidR="009806BD" w:rsidRPr="009806BD" w:rsidTr="00E10226">
        <w:trPr>
          <w:trHeight w:val="300"/>
          <w:jc w:val="center"/>
        </w:trPr>
        <w:tc>
          <w:tcPr>
            <w:tcW w:w="1942" w:type="dxa"/>
            <w:tcBorders>
              <w:top w:val="nil"/>
              <w:left w:val="single" w:sz="4" w:space="0" w:color="D3D3D3"/>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Gazın Türü</w:t>
            </w:r>
          </w:p>
        </w:tc>
        <w:tc>
          <w:tcPr>
            <w:tcW w:w="1092" w:type="dxa"/>
            <w:tcBorders>
              <w:top w:val="nil"/>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right"/>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Miktar</w:t>
            </w:r>
          </w:p>
        </w:tc>
        <w:tc>
          <w:tcPr>
            <w:tcW w:w="851" w:type="dxa"/>
            <w:tcBorders>
              <w:top w:val="nil"/>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Pay(%)</w:t>
            </w:r>
          </w:p>
        </w:tc>
        <w:tc>
          <w:tcPr>
            <w:tcW w:w="850" w:type="dxa"/>
            <w:tcBorders>
              <w:top w:val="nil"/>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right"/>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Miktar</w:t>
            </w:r>
          </w:p>
        </w:tc>
        <w:tc>
          <w:tcPr>
            <w:tcW w:w="851" w:type="dxa"/>
            <w:tcBorders>
              <w:top w:val="nil"/>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Pay(%)</w:t>
            </w:r>
          </w:p>
        </w:tc>
        <w:tc>
          <w:tcPr>
            <w:tcW w:w="1332" w:type="dxa"/>
            <w:tcBorders>
              <w:top w:val="nil"/>
              <w:left w:val="nil"/>
              <w:bottom w:val="single" w:sz="4" w:space="0" w:color="D3D3D3"/>
              <w:right w:val="single" w:sz="4" w:space="0" w:color="D3D3D3"/>
            </w:tcBorders>
            <w:shd w:val="clear" w:color="6E9ECA" w:fill="6E9ECA"/>
            <w:vAlign w:val="center"/>
            <w:hideMark/>
          </w:tcPr>
          <w:p w:rsidR="009806BD" w:rsidRPr="009806BD" w:rsidRDefault="009806BD" w:rsidP="009806BD">
            <w:pPr>
              <w:spacing w:after="0" w:line="240" w:lineRule="auto"/>
              <w:jc w:val="center"/>
              <w:rPr>
                <w:rFonts w:ascii="Times New Roman" w:eastAsia="Times New Roman" w:hAnsi="Times New Roman" w:cs="Times New Roman"/>
                <w:b/>
                <w:bCs/>
                <w:color w:val="FFFFFF"/>
                <w:sz w:val="20"/>
                <w:szCs w:val="20"/>
                <w:lang w:eastAsia="tr-TR"/>
              </w:rPr>
            </w:pPr>
            <w:r w:rsidRPr="009806BD">
              <w:rPr>
                <w:rFonts w:ascii="Times New Roman" w:eastAsia="Times New Roman" w:hAnsi="Times New Roman" w:cs="Times New Roman"/>
                <w:b/>
                <w:bCs/>
                <w:color w:val="FFFFFF"/>
                <w:sz w:val="20"/>
                <w:szCs w:val="20"/>
                <w:lang w:eastAsia="tr-TR"/>
              </w:rPr>
              <w:t>Değişim (%)</w:t>
            </w:r>
          </w:p>
        </w:tc>
      </w:tr>
      <w:tr w:rsidR="009806BD" w:rsidRPr="009806BD" w:rsidTr="00E10226">
        <w:trPr>
          <w:trHeight w:val="300"/>
          <w:jc w:val="center"/>
        </w:trPr>
        <w:tc>
          <w:tcPr>
            <w:tcW w:w="1942" w:type="dxa"/>
            <w:tcBorders>
              <w:top w:val="nil"/>
              <w:left w:val="single" w:sz="4" w:space="0" w:color="D3D3D3"/>
              <w:bottom w:val="single" w:sz="4" w:space="0" w:color="D3D3D3"/>
              <w:right w:val="single" w:sz="4" w:space="0" w:color="D3D3D3"/>
            </w:tcBorders>
            <w:shd w:val="clear" w:color="auto" w:fill="auto"/>
            <w:hideMark/>
          </w:tcPr>
          <w:p w:rsidR="009806BD" w:rsidRPr="009806BD" w:rsidRDefault="009806BD" w:rsidP="009806BD">
            <w:pPr>
              <w:spacing w:after="0" w:line="240" w:lineRule="auto"/>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LNG</w:t>
            </w:r>
          </w:p>
        </w:tc>
        <w:tc>
          <w:tcPr>
            <w:tcW w:w="1092"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1.659,11</w:t>
            </w:r>
          </w:p>
        </w:tc>
        <w:tc>
          <w:tcPr>
            <w:tcW w:w="851"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30,70</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1.693,45</w:t>
            </w:r>
          </w:p>
        </w:tc>
        <w:tc>
          <w:tcPr>
            <w:tcW w:w="851"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39,60</w:t>
            </w:r>
          </w:p>
        </w:tc>
        <w:tc>
          <w:tcPr>
            <w:tcW w:w="1332"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2,07</w:t>
            </w:r>
          </w:p>
        </w:tc>
      </w:tr>
      <w:tr w:rsidR="009806BD" w:rsidRPr="009806BD" w:rsidTr="00E10226">
        <w:trPr>
          <w:trHeight w:val="300"/>
          <w:jc w:val="center"/>
        </w:trPr>
        <w:tc>
          <w:tcPr>
            <w:tcW w:w="1942" w:type="dxa"/>
            <w:tcBorders>
              <w:top w:val="nil"/>
              <w:left w:val="single" w:sz="4" w:space="0" w:color="D3D3D3"/>
              <w:bottom w:val="single" w:sz="4" w:space="0" w:color="D3D3D3"/>
              <w:right w:val="single" w:sz="4" w:space="0" w:color="D3D3D3"/>
            </w:tcBorders>
            <w:shd w:val="clear" w:color="auto" w:fill="auto"/>
            <w:hideMark/>
          </w:tcPr>
          <w:p w:rsidR="009806BD" w:rsidRPr="009806BD" w:rsidRDefault="009806BD" w:rsidP="009806BD">
            <w:pPr>
              <w:spacing w:after="0" w:line="240" w:lineRule="auto"/>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Boru Gazı</w:t>
            </w:r>
          </w:p>
        </w:tc>
        <w:tc>
          <w:tcPr>
            <w:tcW w:w="1092"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3.744,44</w:t>
            </w:r>
          </w:p>
        </w:tc>
        <w:tc>
          <w:tcPr>
            <w:tcW w:w="851"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69,30</w:t>
            </w:r>
          </w:p>
        </w:tc>
        <w:tc>
          <w:tcPr>
            <w:tcW w:w="850"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right"/>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2.582,46</w:t>
            </w:r>
          </w:p>
        </w:tc>
        <w:tc>
          <w:tcPr>
            <w:tcW w:w="851"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60,40</w:t>
            </w:r>
          </w:p>
        </w:tc>
        <w:tc>
          <w:tcPr>
            <w:tcW w:w="1332" w:type="dxa"/>
            <w:tcBorders>
              <w:top w:val="nil"/>
              <w:left w:val="nil"/>
              <w:bottom w:val="single" w:sz="4" w:space="0" w:color="D3D3D3"/>
              <w:right w:val="single" w:sz="4" w:space="0" w:color="D3D3D3"/>
            </w:tcBorders>
            <w:shd w:val="clear" w:color="auto" w:fill="auto"/>
            <w:hideMark/>
          </w:tcPr>
          <w:p w:rsidR="009806BD" w:rsidRPr="009806BD" w:rsidRDefault="009806BD" w:rsidP="009806BD">
            <w:pPr>
              <w:spacing w:after="0" w:line="240" w:lineRule="auto"/>
              <w:jc w:val="center"/>
              <w:rPr>
                <w:rFonts w:ascii="Times New Roman" w:eastAsia="Times New Roman" w:hAnsi="Times New Roman" w:cs="Times New Roman"/>
                <w:color w:val="000000"/>
                <w:sz w:val="20"/>
                <w:szCs w:val="20"/>
                <w:lang w:eastAsia="tr-TR"/>
              </w:rPr>
            </w:pPr>
            <w:r w:rsidRPr="009806BD">
              <w:rPr>
                <w:rFonts w:ascii="Times New Roman" w:eastAsia="Times New Roman" w:hAnsi="Times New Roman" w:cs="Times New Roman"/>
                <w:color w:val="000000"/>
                <w:sz w:val="20"/>
                <w:szCs w:val="20"/>
                <w:lang w:eastAsia="tr-TR"/>
              </w:rPr>
              <w:t>-31,03</w:t>
            </w:r>
          </w:p>
        </w:tc>
      </w:tr>
      <w:tr w:rsidR="009806BD" w:rsidRPr="009806BD" w:rsidTr="00E10226">
        <w:trPr>
          <w:trHeight w:val="300"/>
          <w:jc w:val="center"/>
        </w:trPr>
        <w:tc>
          <w:tcPr>
            <w:tcW w:w="1942" w:type="dxa"/>
            <w:tcBorders>
              <w:top w:val="nil"/>
              <w:left w:val="single" w:sz="4" w:space="0" w:color="D3D3D3"/>
              <w:bottom w:val="single" w:sz="4" w:space="0" w:color="D3D3D3"/>
              <w:right w:val="single" w:sz="4" w:space="0" w:color="D3D3D3"/>
            </w:tcBorders>
            <w:shd w:val="clear" w:color="C0C0C0" w:fill="C0C0C0"/>
            <w:hideMark/>
          </w:tcPr>
          <w:p w:rsidR="009806BD" w:rsidRPr="009806BD" w:rsidRDefault="009806BD" w:rsidP="009806BD">
            <w:pPr>
              <w:spacing w:after="0" w:line="240" w:lineRule="auto"/>
              <w:jc w:val="right"/>
              <w:rPr>
                <w:rFonts w:ascii="Times New Roman" w:eastAsia="Times New Roman" w:hAnsi="Times New Roman" w:cs="Times New Roman"/>
                <w:b/>
                <w:bCs/>
                <w:color w:val="000000"/>
                <w:sz w:val="20"/>
                <w:szCs w:val="20"/>
                <w:lang w:eastAsia="tr-TR"/>
              </w:rPr>
            </w:pPr>
            <w:r w:rsidRPr="009806BD">
              <w:rPr>
                <w:rFonts w:ascii="Times New Roman" w:eastAsia="Times New Roman" w:hAnsi="Times New Roman" w:cs="Times New Roman"/>
                <w:b/>
                <w:bCs/>
                <w:color w:val="000000"/>
                <w:sz w:val="20"/>
                <w:szCs w:val="20"/>
                <w:lang w:eastAsia="tr-TR"/>
              </w:rPr>
              <w:t>Genel Toplam</w:t>
            </w:r>
          </w:p>
        </w:tc>
        <w:tc>
          <w:tcPr>
            <w:tcW w:w="1092" w:type="dxa"/>
            <w:tcBorders>
              <w:top w:val="nil"/>
              <w:left w:val="nil"/>
              <w:bottom w:val="single" w:sz="4" w:space="0" w:color="D3D3D3"/>
              <w:right w:val="single" w:sz="4" w:space="0" w:color="D3D3D3"/>
            </w:tcBorders>
            <w:shd w:val="clear" w:color="C0C0C0" w:fill="C0C0C0"/>
            <w:hideMark/>
          </w:tcPr>
          <w:p w:rsidR="009806BD" w:rsidRPr="009806BD" w:rsidRDefault="009806BD" w:rsidP="009806BD">
            <w:pPr>
              <w:spacing w:after="0" w:line="240" w:lineRule="auto"/>
              <w:jc w:val="right"/>
              <w:rPr>
                <w:rFonts w:ascii="Times New Roman" w:eastAsia="Times New Roman" w:hAnsi="Times New Roman" w:cs="Times New Roman"/>
                <w:b/>
                <w:bCs/>
                <w:color w:val="000000"/>
                <w:sz w:val="20"/>
                <w:szCs w:val="20"/>
                <w:lang w:eastAsia="tr-TR"/>
              </w:rPr>
            </w:pPr>
            <w:r w:rsidRPr="009806BD">
              <w:rPr>
                <w:rFonts w:ascii="Times New Roman" w:eastAsia="Times New Roman" w:hAnsi="Times New Roman" w:cs="Times New Roman"/>
                <w:b/>
                <w:bCs/>
                <w:color w:val="000000"/>
                <w:sz w:val="20"/>
                <w:szCs w:val="20"/>
                <w:lang w:eastAsia="tr-TR"/>
              </w:rPr>
              <w:t>5.403,56</w:t>
            </w:r>
          </w:p>
        </w:tc>
        <w:tc>
          <w:tcPr>
            <w:tcW w:w="851" w:type="dxa"/>
            <w:tcBorders>
              <w:top w:val="nil"/>
              <w:left w:val="nil"/>
              <w:bottom w:val="single" w:sz="4" w:space="0" w:color="D3D3D3"/>
              <w:right w:val="single" w:sz="4" w:space="0" w:color="D3D3D3"/>
            </w:tcBorders>
            <w:shd w:val="clear" w:color="C0C0C0" w:fill="C0C0C0"/>
            <w:hideMark/>
          </w:tcPr>
          <w:p w:rsidR="009806BD" w:rsidRPr="009806BD" w:rsidRDefault="009806BD" w:rsidP="009806BD">
            <w:pPr>
              <w:spacing w:after="0" w:line="240" w:lineRule="auto"/>
              <w:jc w:val="center"/>
              <w:rPr>
                <w:rFonts w:ascii="Times New Roman" w:eastAsia="Times New Roman" w:hAnsi="Times New Roman" w:cs="Times New Roman"/>
                <w:b/>
                <w:bCs/>
                <w:color w:val="000000"/>
                <w:sz w:val="20"/>
                <w:szCs w:val="20"/>
                <w:lang w:eastAsia="tr-TR"/>
              </w:rPr>
            </w:pPr>
            <w:r w:rsidRPr="009806BD">
              <w:rPr>
                <w:rFonts w:ascii="Times New Roman" w:eastAsia="Times New Roman" w:hAnsi="Times New Roman" w:cs="Times New Roman"/>
                <w:b/>
                <w:bCs/>
                <w:color w:val="000000"/>
                <w:sz w:val="20"/>
                <w:szCs w:val="20"/>
                <w:lang w:eastAsia="tr-TR"/>
              </w:rPr>
              <w:t>100</w:t>
            </w:r>
          </w:p>
        </w:tc>
        <w:tc>
          <w:tcPr>
            <w:tcW w:w="850" w:type="dxa"/>
            <w:tcBorders>
              <w:top w:val="nil"/>
              <w:left w:val="nil"/>
              <w:bottom w:val="single" w:sz="4" w:space="0" w:color="D3D3D3"/>
              <w:right w:val="single" w:sz="4" w:space="0" w:color="D3D3D3"/>
            </w:tcBorders>
            <w:shd w:val="clear" w:color="C0C0C0" w:fill="C0C0C0"/>
            <w:hideMark/>
          </w:tcPr>
          <w:p w:rsidR="009806BD" w:rsidRPr="009806BD" w:rsidRDefault="009806BD" w:rsidP="009806BD">
            <w:pPr>
              <w:spacing w:after="0" w:line="240" w:lineRule="auto"/>
              <w:jc w:val="right"/>
              <w:rPr>
                <w:rFonts w:ascii="Times New Roman" w:eastAsia="Times New Roman" w:hAnsi="Times New Roman" w:cs="Times New Roman"/>
                <w:b/>
                <w:bCs/>
                <w:color w:val="000000"/>
                <w:sz w:val="20"/>
                <w:szCs w:val="20"/>
                <w:lang w:eastAsia="tr-TR"/>
              </w:rPr>
            </w:pPr>
            <w:r w:rsidRPr="009806BD">
              <w:rPr>
                <w:rFonts w:ascii="Times New Roman" w:eastAsia="Times New Roman" w:hAnsi="Times New Roman" w:cs="Times New Roman"/>
                <w:b/>
                <w:bCs/>
                <w:color w:val="000000"/>
                <w:sz w:val="20"/>
                <w:szCs w:val="20"/>
                <w:lang w:eastAsia="tr-TR"/>
              </w:rPr>
              <w:t>4.275,92</w:t>
            </w:r>
          </w:p>
        </w:tc>
        <w:tc>
          <w:tcPr>
            <w:tcW w:w="851" w:type="dxa"/>
            <w:tcBorders>
              <w:top w:val="nil"/>
              <w:left w:val="nil"/>
              <w:bottom w:val="single" w:sz="4" w:space="0" w:color="D3D3D3"/>
              <w:right w:val="single" w:sz="4" w:space="0" w:color="D3D3D3"/>
            </w:tcBorders>
            <w:shd w:val="clear" w:color="C0C0C0" w:fill="C0C0C0"/>
            <w:hideMark/>
          </w:tcPr>
          <w:p w:rsidR="009806BD" w:rsidRPr="009806BD" w:rsidRDefault="009806BD" w:rsidP="009806BD">
            <w:pPr>
              <w:spacing w:after="0" w:line="240" w:lineRule="auto"/>
              <w:jc w:val="center"/>
              <w:rPr>
                <w:rFonts w:ascii="Times New Roman" w:eastAsia="Times New Roman" w:hAnsi="Times New Roman" w:cs="Times New Roman"/>
                <w:b/>
                <w:bCs/>
                <w:color w:val="000000"/>
                <w:sz w:val="20"/>
                <w:szCs w:val="20"/>
                <w:lang w:eastAsia="tr-TR"/>
              </w:rPr>
            </w:pPr>
            <w:r w:rsidRPr="009806BD">
              <w:rPr>
                <w:rFonts w:ascii="Times New Roman" w:eastAsia="Times New Roman" w:hAnsi="Times New Roman" w:cs="Times New Roman"/>
                <w:b/>
                <w:bCs/>
                <w:color w:val="000000"/>
                <w:sz w:val="20"/>
                <w:szCs w:val="20"/>
                <w:lang w:eastAsia="tr-TR"/>
              </w:rPr>
              <w:t>100</w:t>
            </w:r>
          </w:p>
        </w:tc>
        <w:tc>
          <w:tcPr>
            <w:tcW w:w="1332" w:type="dxa"/>
            <w:tcBorders>
              <w:top w:val="nil"/>
              <w:left w:val="nil"/>
              <w:bottom w:val="single" w:sz="4" w:space="0" w:color="D3D3D3"/>
              <w:right w:val="single" w:sz="4" w:space="0" w:color="D3D3D3"/>
            </w:tcBorders>
            <w:shd w:val="clear" w:color="C0C0C0" w:fill="C0C0C0"/>
            <w:hideMark/>
          </w:tcPr>
          <w:p w:rsidR="009806BD" w:rsidRPr="009806BD" w:rsidRDefault="009806BD" w:rsidP="009806BD">
            <w:pPr>
              <w:spacing w:after="0" w:line="240" w:lineRule="auto"/>
              <w:jc w:val="center"/>
              <w:rPr>
                <w:rFonts w:ascii="Times New Roman" w:eastAsia="Times New Roman" w:hAnsi="Times New Roman" w:cs="Times New Roman"/>
                <w:b/>
                <w:bCs/>
                <w:color w:val="000000"/>
                <w:sz w:val="20"/>
                <w:szCs w:val="20"/>
                <w:lang w:eastAsia="tr-TR"/>
              </w:rPr>
            </w:pPr>
            <w:r w:rsidRPr="009806BD">
              <w:rPr>
                <w:rFonts w:ascii="Times New Roman" w:eastAsia="Times New Roman" w:hAnsi="Times New Roman" w:cs="Times New Roman"/>
                <w:b/>
                <w:bCs/>
                <w:color w:val="000000"/>
                <w:sz w:val="20"/>
                <w:szCs w:val="20"/>
                <w:lang w:eastAsia="tr-TR"/>
              </w:rPr>
              <w:t>-20,87</w:t>
            </w:r>
          </w:p>
        </w:tc>
      </w:tr>
    </w:tbl>
    <w:p w:rsidR="00C67BD5" w:rsidRDefault="00C67BD5" w:rsidP="008D45AC">
      <w:pPr>
        <w:pStyle w:val="Tablo1"/>
        <w:rPr>
          <w:rFonts w:ascii="Times New Roman" w:hAnsi="Times New Roman"/>
          <w:sz w:val="24"/>
          <w:szCs w:val="24"/>
        </w:rPr>
      </w:pPr>
    </w:p>
    <w:p w:rsidR="00C67BD5" w:rsidRDefault="00C67BD5" w:rsidP="008D45AC">
      <w:pPr>
        <w:pStyle w:val="Tablo1"/>
        <w:rPr>
          <w:rFonts w:ascii="Times New Roman" w:hAnsi="Times New Roman"/>
          <w:sz w:val="24"/>
          <w:szCs w:val="24"/>
        </w:rPr>
      </w:pPr>
    </w:p>
    <w:p w:rsidR="00C67BD5" w:rsidRDefault="00C67BD5" w:rsidP="008D45AC">
      <w:pPr>
        <w:pStyle w:val="Tablo1"/>
        <w:rPr>
          <w:rFonts w:ascii="Times New Roman" w:hAnsi="Times New Roman"/>
          <w:sz w:val="24"/>
          <w:szCs w:val="24"/>
        </w:rPr>
      </w:pPr>
    </w:p>
    <w:p w:rsidR="00762FF8" w:rsidRDefault="008F6628" w:rsidP="008F6628">
      <w:pPr>
        <w:pStyle w:val="Tablo1"/>
        <w:jc w:val="center"/>
        <w:rPr>
          <w:rFonts w:ascii="Times New Roman" w:hAnsi="Times New Roman"/>
          <w:sz w:val="24"/>
          <w:szCs w:val="24"/>
        </w:rPr>
      </w:pPr>
      <w:bookmarkStart w:id="24" w:name="_Toc7452264"/>
      <w:bookmarkStart w:id="25" w:name="_Toc9259765"/>
      <w:r>
        <w:rPr>
          <w:noProof/>
          <w:lang w:eastAsia="tr-TR"/>
        </w:rPr>
        <w:drawing>
          <wp:inline distT="0" distB="0" distL="0" distR="0" wp14:anchorId="667672E0" wp14:editId="6921F2BC">
            <wp:extent cx="4838700" cy="2743200"/>
            <wp:effectExtent l="0" t="0" r="0" b="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24"/>
      <w:bookmarkEnd w:id="25"/>
    </w:p>
    <w:p w:rsidR="002329E8" w:rsidRPr="00AD13F0" w:rsidRDefault="002F58E9" w:rsidP="00AD13F0">
      <w:pPr>
        <w:pStyle w:val="Grafik1"/>
        <w:rPr>
          <w:rFonts w:ascii="Times New Roman" w:hAnsi="Times New Roman"/>
          <w:sz w:val="24"/>
          <w:szCs w:val="24"/>
        </w:rPr>
      </w:pPr>
      <w:bookmarkStart w:id="26" w:name="_Toc9259731"/>
      <w:r>
        <w:rPr>
          <w:rFonts w:ascii="Times New Roman" w:hAnsi="Times New Roman"/>
          <w:sz w:val="24"/>
          <w:szCs w:val="24"/>
        </w:rPr>
        <w:t>Şekil</w:t>
      </w:r>
      <w:r w:rsidR="003B12A3">
        <w:rPr>
          <w:rFonts w:ascii="Times New Roman" w:hAnsi="Times New Roman"/>
          <w:sz w:val="24"/>
          <w:szCs w:val="24"/>
        </w:rPr>
        <w:t xml:space="preserve"> </w:t>
      </w:r>
      <w:proofErr w:type="gramStart"/>
      <w:r w:rsidR="00F13B15" w:rsidRPr="00092ADB">
        <w:rPr>
          <w:rFonts w:ascii="Times New Roman" w:hAnsi="Times New Roman"/>
          <w:sz w:val="24"/>
          <w:szCs w:val="24"/>
        </w:rPr>
        <w:t>2.2</w:t>
      </w:r>
      <w:proofErr w:type="gramEnd"/>
      <w:r w:rsidR="003B12A3">
        <w:rPr>
          <w:rFonts w:ascii="Times New Roman" w:hAnsi="Times New Roman"/>
          <w:sz w:val="24"/>
          <w:szCs w:val="24"/>
        </w:rPr>
        <w:t xml:space="preserve"> </w:t>
      </w:r>
      <w:r w:rsidR="00A049A7">
        <w:rPr>
          <w:rFonts w:ascii="Times New Roman" w:hAnsi="Times New Roman"/>
          <w:sz w:val="24"/>
          <w:szCs w:val="24"/>
        </w:rPr>
        <w:t>Şubat</w:t>
      </w:r>
      <w:r w:rsidR="00C67BD5">
        <w:rPr>
          <w:rFonts w:ascii="Times New Roman" w:hAnsi="Times New Roman"/>
          <w:sz w:val="24"/>
          <w:szCs w:val="24"/>
        </w:rPr>
        <w:t xml:space="preserve"> 2018</w:t>
      </w:r>
      <w:r w:rsidR="00F13B15" w:rsidRPr="00092ADB">
        <w:rPr>
          <w:rFonts w:ascii="Times New Roman" w:hAnsi="Times New Roman"/>
          <w:sz w:val="24"/>
          <w:szCs w:val="24"/>
        </w:rPr>
        <w:t xml:space="preserve"> ve </w:t>
      </w:r>
      <w:r w:rsidR="00A049A7">
        <w:rPr>
          <w:rFonts w:ascii="Times New Roman" w:hAnsi="Times New Roman"/>
          <w:sz w:val="24"/>
          <w:szCs w:val="24"/>
        </w:rPr>
        <w:t>Şubat</w:t>
      </w:r>
      <w:r w:rsidR="00C67BD5">
        <w:rPr>
          <w:rFonts w:ascii="Times New Roman" w:hAnsi="Times New Roman"/>
          <w:sz w:val="24"/>
          <w:szCs w:val="24"/>
        </w:rPr>
        <w:t xml:space="preserve"> 2019</w:t>
      </w:r>
      <w:r w:rsidR="00F13B15" w:rsidRPr="00092ADB">
        <w:rPr>
          <w:rFonts w:ascii="Times New Roman" w:hAnsi="Times New Roman"/>
          <w:sz w:val="24"/>
          <w:szCs w:val="24"/>
        </w:rPr>
        <w:t xml:space="preserve"> Dönemlerindeki Doğal Gaz İthalat Miktarlarının Gazın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26"/>
      <w:r w:rsidR="002329E8">
        <w:rPr>
          <w:rFonts w:ascii="Times New Roman" w:hAnsi="Times New Roman"/>
          <w:sz w:val="24"/>
          <w:szCs w:val="24"/>
        </w:rPr>
        <w:br w:type="page"/>
      </w:r>
    </w:p>
    <w:p w:rsidR="002324BC" w:rsidRDefault="004749C4" w:rsidP="008D45AC">
      <w:pPr>
        <w:pStyle w:val="Tablo1"/>
        <w:rPr>
          <w:rFonts w:ascii="Times New Roman" w:hAnsi="Times New Roman"/>
          <w:sz w:val="24"/>
          <w:szCs w:val="24"/>
        </w:rPr>
      </w:pPr>
      <w:bookmarkStart w:id="27" w:name="_Toc9259766"/>
      <w:r w:rsidRPr="009F36A8">
        <w:rPr>
          <w:rFonts w:ascii="Times New Roman" w:hAnsi="Times New Roman"/>
          <w:sz w:val="24"/>
          <w:szCs w:val="24"/>
        </w:rPr>
        <w:lastRenderedPageBreak/>
        <w:t xml:space="preserve">Tablo </w:t>
      </w:r>
      <w:proofErr w:type="gramStart"/>
      <w:r w:rsidRPr="009F36A8">
        <w:rPr>
          <w:rFonts w:ascii="Times New Roman" w:hAnsi="Times New Roman"/>
          <w:sz w:val="24"/>
          <w:szCs w:val="24"/>
        </w:rPr>
        <w:t>2.3</w:t>
      </w:r>
      <w:proofErr w:type="gramEnd"/>
      <w:r w:rsidR="003B12A3">
        <w:rPr>
          <w:rFonts w:ascii="Times New Roman" w:hAnsi="Times New Roman"/>
          <w:sz w:val="24"/>
          <w:szCs w:val="24"/>
        </w:rPr>
        <w:t xml:space="preserve"> </w:t>
      </w:r>
      <w:r w:rsidR="009806BD">
        <w:rPr>
          <w:rFonts w:ascii="Times New Roman" w:hAnsi="Times New Roman"/>
          <w:sz w:val="24"/>
          <w:szCs w:val="24"/>
        </w:rPr>
        <w:t>Şubat</w:t>
      </w:r>
      <w:r w:rsidR="0087478C">
        <w:rPr>
          <w:rFonts w:ascii="Times New Roman" w:hAnsi="Times New Roman"/>
          <w:sz w:val="24"/>
          <w:szCs w:val="24"/>
        </w:rPr>
        <w:t xml:space="preserve"> 2018</w:t>
      </w:r>
      <w:r w:rsidR="006E5B65" w:rsidRPr="00092ADB">
        <w:rPr>
          <w:rFonts w:ascii="Times New Roman" w:hAnsi="Times New Roman"/>
          <w:sz w:val="24"/>
          <w:szCs w:val="24"/>
        </w:rPr>
        <w:t xml:space="preserve"> ve </w:t>
      </w:r>
      <w:r w:rsidR="009806BD">
        <w:rPr>
          <w:rFonts w:ascii="Times New Roman" w:hAnsi="Times New Roman"/>
          <w:sz w:val="24"/>
          <w:szCs w:val="24"/>
        </w:rPr>
        <w:t>Şubat</w:t>
      </w:r>
      <w:r w:rsidR="00413972">
        <w:rPr>
          <w:rFonts w:ascii="Times New Roman" w:hAnsi="Times New Roman"/>
          <w:sz w:val="24"/>
          <w:szCs w:val="24"/>
        </w:rPr>
        <w:t xml:space="preserve"> 2019 </w:t>
      </w:r>
      <w:r w:rsidR="00854A48" w:rsidRPr="009F36A8">
        <w:rPr>
          <w:rFonts w:ascii="Times New Roman" w:hAnsi="Times New Roman"/>
          <w:sz w:val="24"/>
          <w:szCs w:val="24"/>
        </w:rPr>
        <w:t xml:space="preserve">Dönemlerindeki Doğal Gaz </w:t>
      </w:r>
      <w:r w:rsidRPr="009F36A8">
        <w:rPr>
          <w:rFonts w:ascii="Times New Roman" w:hAnsi="Times New Roman"/>
          <w:sz w:val="24"/>
          <w:szCs w:val="24"/>
        </w:rPr>
        <w:t xml:space="preserve">İthalat Miktarlarının </w:t>
      </w:r>
      <w:r w:rsidR="00854A48" w:rsidRPr="009F36A8">
        <w:rPr>
          <w:rFonts w:ascii="Times New Roman" w:hAnsi="Times New Roman"/>
          <w:sz w:val="24"/>
          <w:szCs w:val="24"/>
        </w:rPr>
        <w:t xml:space="preserve">Doğal Gazın </w:t>
      </w:r>
      <w:r w:rsidR="003E18DB" w:rsidRPr="009F36A8">
        <w:rPr>
          <w:rFonts w:ascii="Times New Roman" w:hAnsi="Times New Roman"/>
          <w:sz w:val="24"/>
          <w:szCs w:val="24"/>
        </w:rPr>
        <w:t>İt</w:t>
      </w:r>
      <w:r w:rsidR="00854A48" w:rsidRPr="009F36A8">
        <w:rPr>
          <w:rFonts w:ascii="Times New Roman" w:hAnsi="Times New Roman"/>
          <w:sz w:val="24"/>
          <w:szCs w:val="24"/>
        </w:rPr>
        <w:t>hal Edildiği</w:t>
      </w:r>
      <w:r w:rsidR="003E18DB" w:rsidRPr="009F36A8">
        <w:rPr>
          <w:rFonts w:ascii="Times New Roman" w:hAnsi="Times New Roman"/>
          <w:sz w:val="24"/>
          <w:szCs w:val="24"/>
        </w:rPr>
        <w:t xml:space="preserve"> Ü</w:t>
      </w:r>
      <w:r w:rsidRPr="009F36A8">
        <w:rPr>
          <w:rFonts w:ascii="Times New Roman" w:hAnsi="Times New Roman"/>
          <w:sz w:val="24"/>
          <w:szCs w:val="24"/>
        </w:rPr>
        <w:t>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27"/>
    </w:p>
    <w:tbl>
      <w:tblPr>
        <w:tblW w:w="7860" w:type="dxa"/>
        <w:jc w:val="center"/>
        <w:tblCellMar>
          <w:left w:w="70" w:type="dxa"/>
          <w:right w:w="70" w:type="dxa"/>
        </w:tblCellMar>
        <w:tblLook w:val="04A0" w:firstRow="1" w:lastRow="0" w:firstColumn="1" w:lastColumn="0" w:noHBand="0" w:noVBand="1"/>
      </w:tblPr>
      <w:tblGrid>
        <w:gridCol w:w="2483"/>
        <w:gridCol w:w="840"/>
        <w:gridCol w:w="796"/>
        <w:gridCol w:w="840"/>
        <w:gridCol w:w="796"/>
        <w:gridCol w:w="2105"/>
      </w:tblGrid>
      <w:tr w:rsidR="00C82325" w:rsidRPr="00C82325" w:rsidTr="009806BD">
        <w:trPr>
          <w:trHeight w:val="300"/>
          <w:jc w:val="center"/>
        </w:trPr>
        <w:tc>
          <w:tcPr>
            <w:tcW w:w="25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2325" w:rsidRPr="00C82325" w:rsidRDefault="00C82325" w:rsidP="00C82325">
            <w:pPr>
              <w:spacing w:after="0" w:line="240" w:lineRule="auto"/>
              <w:jc w:val="center"/>
              <w:rPr>
                <w:rFonts w:ascii="Tahoma" w:eastAsia="Times New Roman" w:hAnsi="Tahoma" w:cs="Tahoma"/>
                <w:b/>
                <w:bCs/>
                <w:color w:val="FFFFFF"/>
                <w:sz w:val="20"/>
                <w:szCs w:val="20"/>
                <w:lang w:eastAsia="tr-TR"/>
              </w:rPr>
            </w:pPr>
            <w:r w:rsidRPr="00C82325">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82325" w:rsidRPr="00C82325" w:rsidRDefault="00C82325" w:rsidP="00C82325">
            <w:pPr>
              <w:spacing w:after="0" w:line="240" w:lineRule="auto"/>
              <w:jc w:val="center"/>
              <w:rPr>
                <w:rFonts w:ascii="Times New Roman" w:eastAsia="Times New Roman" w:hAnsi="Times New Roman" w:cs="Times New Roman"/>
                <w:b/>
                <w:bCs/>
                <w:color w:val="FFFFFF"/>
                <w:sz w:val="20"/>
                <w:szCs w:val="20"/>
                <w:lang w:eastAsia="tr-TR"/>
              </w:rPr>
            </w:pPr>
            <w:r w:rsidRPr="00C82325">
              <w:rPr>
                <w:rFonts w:ascii="Times New Roman" w:eastAsia="Times New Roman" w:hAnsi="Times New Roman" w:cs="Times New Roman"/>
                <w:b/>
                <w:bCs/>
                <w:color w:val="FFFFFF"/>
                <w:sz w:val="20"/>
                <w:szCs w:val="20"/>
                <w:lang w:eastAsia="tr-TR"/>
              </w:rPr>
              <w:t>2018 Şubat</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C82325" w:rsidRPr="00C82325" w:rsidRDefault="00C82325" w:rsidP="00C82325">
            <w:pPr>
              <w:spacing w:after="0" w:line="240" w:lineRule="auto"/>
              <w:jc w:val="center"/>
              <w:rPr>
                <w:rFonts w:ascii="Times New Roman" w:eastAsia="Times New Roman" w:hAnsi="Times New Roman" w:cs="Times New Roman"/>
                <w:b/>
                <w:bCs/>
                <w:color w:val="FFFFFF"/>
                <w:sz w:val="20"/>
                <w:szCs w:val="20"/>
                <w:lang w:eastAsia="tr-TR"/>
              </w:rPr>
            </w:pPr>
            <w:r w:rsidRPr="00C82325">
              <w:rPr>
                <w:rFonts w:ascii="Times New Roman" w:eastAsia="Times New Roman" w:hAnsi="Times New Roman" w:cs="Times New Roman"/>
                <w:b/>
                <w:bCs/>
                <w:color w:val="FFFFFF"/>
                <w:sz w:val="20"/>
                <w:szCs w:val="20"/>
                <w:lang w:eastAsia="tr-TR"/>
              </w:rPr>
              <w:t>2019 Şubat</w:t>
            </w:r>
          </w:p>
        </w:tc>
        <w:tc>
          <w:tcPr>
            <w:tcW w:w="2160" w:type="dxa"/>
            <w:tcBorders>
              <w:top w:val="single" w:sz="4" w:space="0" w:color="D3D3D3"/>
              <w:left w:val="nil"/>
              <w:bottom w:val="single" w:sz="4" w:space="0" w:color="D3D3D3"/>
              <w:right w:val="single" w:sz="4" w:space="0" w:color="D3D3D3"/>
            </w:tcBorders>
            <w:shd w:val="clear" w:color="6E9ECA" w:fill="6E9ECA"/>
            <w:vAlign w:val="center"/>
            <w:hideMark/>
          </w:tcPr>
          <w:p w:rsidR="00C82325" w:rsidRPr="00C82325" w:rsidRDefault="00C82325" w:rsidP="00C82325">
            <w:pPr>
              <w:spacing w:after="0" w:line="240" w:lineRule="auto"/>
              <w:jc w:val="center"/>
              <w:rPr>
                <w:rFonts w:ascii="Tahoma" w:eastAsia="Times New Roman" w:hAnsi="Tahoma" w:cs="Tahoma"/>
                <w:b/>
                <w:bCs/>
                <w:color w:val="FFFFFF"/>
                <w:sz w:val="20"/>
                <w:szCs w:val="20"/>
                <w:lang w:eastAsia="tr-TR"/>
              </w:rPr>
            </w:pPr>
            <w:r w:rsidRPr="00C82325">
              <w:rPr>
                <w:rFonts w:ascii="Tahoma" w:eastAsia="Times New Roman" w:hAnsi="Tahoma" w:cs="Tahoma"/>
                <w:b/>
                <w:bCs/>
                <w:color w:val="FFFFFF"/>
                <w:sz w:val="20"/>
                <w:szCs w:val="20"/>
                <w:lang w:eastAsia="tr-TR"/>
              </w:rPr>
              <w:t> </w:t>
            </w:r>
          </w:p>
        </w:tc>
      </w:tr>
      <w:tr w:rsidR="00C82325" w:rsidRPr="00C82325" w:rsidTr="009806BD">
        <w:trPr>
          <w:trHeight w:val="300"/>
          <w:jc w:val="center"/>
        </w:trPr>
        <w:tc>
          <w:tcPr>
            <w:tcW w:w="25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2325" w:rsidRPr="00C82325" w:rsidRDefault="00C82325" w:rsidP="00C82325">
            <w:pPr>
              <w:spacing w:after="0" w:line="240" w:lineRule="auto"/>
              <w:jc w:val="center"/>
              <w:rPr>
                <w:rFonts w:ascii="Times New Roman" w:eastAsia="Times New Roman" w:hAnsi="Times New Roman" w:cs="Times New Roman"/>
                <w:b/>
                <w:bCs/>
                <w:color w:val="FFFFFF"/>
                <w:sz w:val="20"/>
                <w:szCs w:val="20"/>
                <w:lang w:eastAsia="tr-TR"/>
              </w:rPr>
            </w:pPr>
            <w:r w:rsidRPr="00C82325">
              <w:rPr>
                <w:rFonts w:ascii="Times New Roman" w:eastAsia="Times New Roman" w:hAnsi="Times New Roman" w:cs="Times New Roman"/>
                <w:b/>
                <w:bCs/>
                <w:color w:val="FFFFFF"/>
                <w:sz w:val="20"/>
                <w:szCs w:val="20"/>
                <w:lang w:eastAsia="tr-TR"/>
              </w:rPr>
              <w:t>İthal Edilen Ülke</w:t>
            </w:r>
          </w:p>
        </w:tc>
        <w:tc>
          <w:tcPr>
            <w:tcW w:w="820" w:type="dxa"/>
            <w:tcBorders>
              <w:top w:val="nil"/>
              <w:left w:val="nil"/>
              <w:bottom w:val="single" w:sz="4" w:space="0" w:color="D3D3D3"/>
              <w:right w:val="single" w:sz="4" w:space="0" w:color="D3D3D3"/>
            </w:tcBorders>
            <w:shd w:val="clear" w:color="6E9ECA" w:fill="6E9ECA"/>
            <w:vAlign w:val="center"/>
            <w:hideMark/>
          </w:tcPr>
          <w:p w:rsidR="00C82325" w:rsidRPr="00C82325" w:rsidRDefault="00C82325" w:rsidP="00C82325">
            <w:pPr>
              <w:spacing w:after="0" w:line="240" w:lineRule="auto"/>
              <w:jc w:val="right"/>
              <w:rPr>
                <w:rFonts w:ascii="Times New Roman" w:eastAsia="Times New Roman" w:hAnsi="Times New Roman" w:cs="Times New Roman"/>
                <w:b/>
                <w:bCs/>
                <w:color w:val="FFFFFF"/>
                <w:sz w:val="20"/>
                <w:szCs w:val="20"/>
                <w:lang w:eastAsia="tr-TR"/>
              </w:rPr>
            </w:pPr>
            <w:r w:rsidRPr="00C82325">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C82325" w:rsidRPr="00C82325" w:rsidRDefault="00C82325" w:rsidP="00C82325">
            <w:pPr>
              <w:spacing w:after="0" w:line="240" w:lineRule="auto"/>
              <w:jc w:val="center"/>
              <w:rPr>
                <w:rFonts w:ascii="Times New Roman" w:eastAsia="Times New Roman" w:hAnsi="Times New Roman" w:cs="Times New Roman"/>
                <w:b/>
                <w:bCs/>
                <w:color w:val="FFFFFF"/>
                <w:sz w:val="20"/>
                <w:szCs w:val="20"/>
                <w:lang w:eastAsia="tr-TR"/>
              </w:rPr>
            </w:pPr>
            <w:r w:rsidRPr="00C82325">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C82325" w:rsidRPr="00C82325" w:rsidRDefault="00C82325" w:rsidP="00C82325">
            <w:pPr>
              <w:spacing w:after="0" w:line="240" w:lineRule="auto"/>
              <w:jc w:val="right"/>
              <w:rPr>
                <w:rFonts w:ascii="Times New Roman" w:eastAsia="Times New Roman" w:hAnsi="Times New Roman" w:cs="Times New Roman"/>
                <w:b/>
                <w:bCs/>
                <w:color w:val="FFFFFF"/>
                <w:sz w:val="20"/>
                <w:szCs w:val="20"/>
                <w:lang w:eastAsia="tr-TR"/>
              </w:rPr>
            </w:pPr>
            <w:r w:rsidRPr="00C82325">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C82325" w:rsidRPr="00C82325" w:rsidRDefault="00C82325" w:rsidP="00C82325">
            <w:pPr>
              <w:spacing w:after="0" w:line="240" w:lineRule="auto"/>
              <w:jc w:val="center"/>
              <w:rPr>
                <w:rFonts w:ascii="Times New Roman" w:eastAsia="Times New Roman" w:hAnsi="Times New Roman" w:cs="Times New Roman"/>
                <w:b/>
                <w:bCs/>
                <w:color w:val="FFFFFF"/>
                <w:sz w:val="20"/>
                <w:szCs w:val="20"/>
                <w:lang w:eastAsia="tr-TR"/>
              </w:rPr>
            </w:pPr>
            <w:r w:rsidRPr="00C82325">
              <w:rPr>
                <w:rFonts w:ascii="Times New Roman" w:eastAsia="Times New Roman" w:hAnsi="Times New Roman" w:cs="Times New Roman"/>
                <w:b/>
                <w:bCs/>
                <w:color w:val="FFFFFF"/>
                <w:sz w:val="20"/>
                <w:szCs w:val="20"/>
                <w:lang w:eastAsia="tr-TR"/>
              </w:rPr>
              <w:t>Pay(%)</w:t>
            </w:r>
          </w:p>
        </w:tc>
        <w:tc>
          <w:tcPr>
            <w:tcW w:w="2160" w:type="dxa"/>
            <w:tcBorders>
              <w:top w:val="nil"/>
              <w:left w:val="nil"/>
              <w:bottom w:val="single" w:sz="4" w:space="0" w:color="D3D3D3"/>
              <w:right w:val="single" w:sz="4" w:space="0" w:color="D3D3D3"/>
            </w:tcBorders>
            <w:shd w:val="clear" w:color="6E9ECA" w:fill="6E9ECA"/>
            <w:vAlign w:val="center"/>
            <w:hideMark/>
          </w:tcPr>
          <w:p w:rsidR="00C82325" w:rsidRPr="00C82325" w:rsidRDefault="00C82325" w:rsidP="00C82325">
            <w:pPr>
              <w:spacing w:after="0" w:line="240" w:lineRule="auto"/>
              <w:jc w:val="center"/>
              <w:rPr>
                <w:rFonts w:ascii="Times New Roman" w:eastAsia="Times New Roman" w:hAnsi="Times New Roman" w:cs="Times New Roman"/>
                <w:b/>
                <w:bCs/>
                <w:color w:val="FFFFFF"/>
                <w:sz w:val="20"/>
                <w:szCs w:val="20"/>
                <w:lang w:eastAsia="tr-TR"/>
              </w:rPr>
            </w:pPr>
            <w:r w:rsidRPr="00C82325">
              <w:rPr>
                <w:rFonts w:ascii="Times New Roman" w:eastAsia="Times New Roman" w:hAnsi="Times New Roman" w:cs="Times New Roman"/>
                <w:b/>
                <w:bCs/>
                <w:color w:val="FFFFFF"/>
                <w:sz w:val="20"/>
                <w:szCs w:val="20"/>
                <w:lang w:eastAsia="tr-TR"/>
              </w:rPr>
              <w:t>Değişim (%)</w:t>
            </w:r>
          </w:p>
        </w:tc>
      </w:tr>
      <w:tr w:rsidR="00C82325" w:rsidRPr="00C82325" w:rsidTr="009806BD">
        <w:trPr>
          <w:trHeight w:val="300"/>
          <w:jc w:val="center"/>
        </w:trPr>
        <w:tc>
          <w:tcPr>
            <w:tcW w:w="2540" w:type="dxa"/>
            <w:tcBorders>
              <w:top w:val="single" w:sz="4" w:space="0" w:color="D3D3D3"/>
              <w:left w:val="single" w:sz="4" w:space="0" w:color="D3D3D3"/>
              <w:bottom w:val="single" w:sz="4" w:space="0" w:color="D3D3D3"/>
              <w:right w:val="single" w:sz="4" w:space="0" w:color="D3D3D3"/>
            </w:tcBorders>
            <w:shd w:val="clear" w:color="auto" w:fill="auto"/>
            <w:hideMark/>
          </w:tcPr>
          <w:p w:rsidR="00C82325" w:rsidRPr="00C82325" w:rsidRDefault="00C82325" w:rsidP="00C82325">
            <w:pPr>
              <w:spacing w:after="0" w:line="240" w:lineRule="auto"/>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ABD</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191,06</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3,54</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167,64</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3,92</w:t>
            </w:r>
          </w:p>
        </w:tc>
        <w:tc>
          <w:tcPr>
            <w:tcW w:w="21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-12,26</w:t>
            </w:r>
          </w:p>
        </w:tc>
      </w:tr>
      <w:tr w:rsidR="00C82325" w:rsidRPr="00C82325" w:rsidTr="009806BD">
        <w:trPr>
          <w:trHeight w:val="300"/>
          <w:jc w:val="center"/>
        </w:trPr>
        <w:tc>
          <w:tcPr>
            <w:tcW w:w="2540" w:type="dxa"/>
            <w:tcBorders>
              <w:top w:val="single" w:sz="4" w:space="0" w:color="D3D3D3"/>
              <w:left w:val="single" w:sz="4" w:space="0" w:color="D3D3D3"/>
              <w:bottom w:val="single" w:sz="4" w:space="0" w:color="D3D3D3"/>
              <w:right w:val="single" w:sz="4" w:space="0" w:color="D3D3D3"/>
            </w:tcBorders>
            <w:shd w:val="clear" w:color="auto" w:fill="auto"/>
            <w:hideMark/>
          </w:tcPr>
          <w:p w:rsidR="00C82325" w:rsidRPr="00C82325" w:rsidRDefault="00C82325" w:rsidP="00C82325">
            <w:pPr>
              <w:spacing w:after="0" w:line="240" w:lineRule="auto"/>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Azerbaycan</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536,61</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9,93</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683,23</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15,98</w:t>
            </w:r>
          </w:p>
        </w:tc>
        <w:tc>
          <w:tcPr>
            <w:tcW w:w="21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27,32</w:t>
            </w:r>
          </w:p>
        </w:tc>
      </w:tr>
      <w:tr w:rsidR="00C82325" w:rsidRPr="00C82325" w:rsidTr="009806BD">
        <w:trPr>
          <w:trHeight w:val="300"/>
          <w:jc w:val="center"/>
        </w:trPr>
        <w:tc>
          <w:tcPr>
            <w:tcW w:w="2540" w:type="dxa"/>
            <w:tcBorders>
              <w:top w:val="single" w:sz="4" w:space="0" w:color="D3D3D3"/>
              <w:left w:val="single" w:sz="4" w:space="0" w:color="D3D3D3"/>
              <w:bottom w:val="single" w:sz="4" w:space="0" w:color="D3D3D3"/>
              <w:right w:val="single" w:sz="4" w:space="0" w:color="D3D3D3"/>
            </w:tcBorders>
            <w:shd w:val="clear" w:color="auto" w:fill="auto"/>
            <w:hideMark/>
          </w:tcPr>
          <w:p w:rsidR="00C82325" w:rsidRPr="00C82325" w:rsidRDefault="00C82325" w:rsidP="00C82325">
            <w:pPr>
              <w:spacing w:after="0" w:line="240" w:lineRule="auto"/>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Cezayir</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409,92</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7,59</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380,84</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8,91</w:t>
            </w:r>
          </w:p>
        </w:tc>
        <w:tc>
          <w:tcPr>
            <w:tcW w:w="21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-7,09</w:t>
            </w:r>
          </w:p>
        </w:tc>
      </w:tr>
      <w:tr w:rsidR="00C82325" w:rsidRPr="00C82325" w:rsidTr="009806BD">
        <w:trPr>
          <w:trHeight w:val="300"/>
          <w:jc w:val="center"/>
        </w:trPr>
        <w:tc>
          <w:tcPr>
            <w:tcW w:w="2540" w:type="dxa"/>
            <w:tcBorders>
              <w:top w:val="single" w:sz="4" w:space="0" w:color="D3D3D3"/>
              <w:left w:val="single" w:sz="4" w:space="0" w:color="D3D3D3"/>
              <w:bottom w:val="single" w:sz="4" w:space="0" w:color="D3D3D3"/>
              <w:right w:val="single" w:sz="4" w:space="0" w:color="D3D3D3"/>
            </w:tcBorders>
            <w:shd w:val="clear" w:color="auto" w:fill="auto"/>
            <w:hideMark/>
          </w:tcPr>
          <w:p w:rsidR="00C82325" w:rsidRPr="00C82325" w:rsidRDefault="00C82325" w:rsidP="00C82325">
            <w:pPr>
              <w:spacing w:after="0" w:line="240" w:lineRule="auto"/>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Fransa</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95,31</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2,23</w:t>
            </w:r>
          </w:p>
        </w:tc>
        <w:tc>
          <w:tcPr>
            <w:tcW w:w="21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100,00</w:t>
            </w:r>
          </w:p>
        </w:tc>
      </w:tr>
      <w:tr w:rsidR="00C82325" w:rsidRPr="00C82325" w:rsidTr="009806BD">
        <w:trPr>
          <w:trHeight w:val="300"/>
          <w:jc w:val="center"/>
        </w:trPr>
        <w:tc>
          <w:tcPr>
            <w:tcW w:w="2540" w:type="dxa"/>
            <w:tcBorders>
              <w:top w:val="single" w:sz="4" w:space="0" w:color="D3D3D3"/>
              <w:left w:val="single" w:sz="4" w:space="0" w:color="D3D3D3"/>
              <w:bottom w:val="single" w:sz="4" w:space="0" w:color="D3D3D3"/>
              <w:right w:val="single" w:sz="4" w:space="0" w:color="D3D3D3"/>
            </w:tcBorders>
            <w:shd w:val="clear" w:color="auto" w:fill="auto"/>
            <w:hideMark/>
          </w:tcPr>
          <w:p w:rsidR="00C82325" w:rsidRPr="00C82325" w:rsidRDefault="00C82325" w:rsidP="00C82325">
            <w:pPr>
              <w:spacing w:after="0" w:line="240" w:lineRule="auto"/>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İran</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685,54</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12,69</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684,60</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16,01</w:t>
            </w:r>
          </w:p>
        </w:tc>
        <w:tc>
          <w:tcPr>
            <w:tcW w:w="21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-0,14</w:t>
            </w:r>
          </w:p>
        </w:tc>
      </w:tr>
      <w:tr w:rsidR="00C82325" w:rsidRPr="00C82325" w:rsidTr="009806BD">
        <w:trPr>
          <w:trHeight w:val="300"/>
          <w:jc w:val="center"/>
        </w:trPr>
        <w:tc>
          <w:tcPr>
            <w:tcW w:w="2540" w:type="dxa"/>
            <w:tcBorders>
              <w:top w:val="single" w:sz="4" w:space="0" w:color="D3D3D3"/>
              <w:left w:val="single" w:sz="4" w:space="0" w:color="D3D3D3"/>
              <w:bottom w:val="single" w:sz="4" w:space="0" w:color="D3D3D3"/>
              <w:right w:val="single" w:sz="4" w:space="0" w:color="D3D3D3"/>
            </w:tcBorders>
            <w:shd w:val="clear" w:color="auto" w:fill="auto"/>
            <w:hideMark/>
          </w:tcPr>
          <w:p w:rsidR="00C82325" w:rsidRPr="00C82325" w:rsidRDefault="00590163" w:rsidP="00C82325">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İspanya</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93,16</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1,72</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0,00</w:t>
            </w:r>
          </w:p>
        </w:tc>
        <w:tc>
          <w:tcPr>
            <w:tcW w:w="21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-100,00</w:t>
            </w:r>
          </w:p>
        </w:tc>
      </w:tr>
      <w:tr w:rsidR="00C82325" w:rsidRPr="00C82325" w:rsidTr="009806BD">
        <w:trPr>
          <w:trHeight w:val="300"/>
          <w:jc w:val="center"/>
        </w:trPr>
        <w:tc>
          <w:tcPr>
            <w:tcW w:w="2540" w:type="dxa"/>
            <w:tcBorders>
              <w:top w:val="single" w:sz="4" w:space="0" w:color="D3D3D3"/>
              <w:left w:val="single" w:sz="4" w:space="0" w:color="D3D3D3"/>
              <w:bottom w:val="single" w:sz="4" w:space="0" w:color="D3D3D3"/>
              <w:right w:val="single" w:sz="4" w:space="0" w:color="D3D3D3"/>
            </w:tcBorders>
            <w:shd w:val="clear" w:color="auto" w:fill="auto"/>
            <w:hideMark/>
          </w:tcPr>
          <w:p w:rsidR="00C82325" w:rsidRPr="00C82325" w:rsidRDefault="00C82325" w:rsidP="00C82325">
            <w:pPr>
              <w:spacing w:after="0" w:line="240" w:lineRule="auto"/>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Katar</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391,01</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7,24</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267,82</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6,26</w:t>
            </w:r>
          </w:p>
        </w:tc>
        <w:tc>
          <w:tcPr>
            <w:tcW w:w="21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-31,51</w:t>
            </w:r>
          </w:p>
        </w:tc>
      </w:tr>
      <w:tr w:rsidR="00C82325" w:rsidRPr="00C82325" w:rsidTr="009806BD">
        <w:trPr>
          <w:trHeight w:val="300"/>
          <w:jc w:val="center"/>
        </w:trPr>
        <w:tc>
          <w:tcPr>
            <w:tcW w:w="2540" w:type="dxa"/>
            <w:tcBorders>
              <w:top w:val="single" w:sz="4" w:space="0" w:color="D3D3D3"/>
              <w:left w:val="single" w:sz="4" w:space="0" w:color="D3D3D3"/>
              <w:bottom w:val="single" w:sz="4" w:space="0" w:color="D3D3D3"/>
              <w:right w:val="single" w:sz="4" w:space="0" w:color="D3D3D3"/>
            </w:tcBorders>
            <w:shd w:val="clear" w:color="auto" w:fill="auto"/>
            <w:hideMark/>
          </w:tcPr>
          <w:p w:rsidR="00C82325" w:rsidRPr="00C82325" w:rsidRDefault="00C82325" w:rsidP="00C82325">
            <w:pPr>
              <w:spacing w:after="0" w:line="240" w:lineRule="auto"/>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Mısır</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188,68</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4,41</w:t>
            </w:r>
          </w:p>
        </w:tc>
        <w:tc>
          <w:tcPr>
            <w:tcW w:w="21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100,00</w:t>
            </w:r>
          </w:p>
        </w:tc>
      </w:tr>
      <w:tr w:rsidR="00C82325" w:rsidRPr="00C82325" w:rsidTr="009806BD">
        <w:trPr>
          <w:trHeight w:val="300"/>
          <w:jc w:val="center"/>
        </w:trPr>
        <w:tc>
          <w:tcPr>
            <w:tcW w:w="2540" w:type="dxa"/>
            <w:tcBorders>
              <w:top w:val="single" w:sz="4" w:space="0" w:color="D3D3D3"/>
              <w:left w:val="single" w:sz="4" w:space="0" w:color="D3D3D3"/>
              <w:bottom w:val="single" w:sz="4" w:space="0" w:color="D3D3D3"/>
              <w:right w:val="single" w:sz="4" w:space="0" w:color="D3D3D3"/>
            </w:tcBorders>
            <w:shd w:val="clear" w:color="auto" w:fill="auto"/>
            <w:hideMark/>
          </w:tcPr>
          <w:p w:rsidR="00C82325" w:rsidRPr="00C82325" w:rsidRDefault="00C82325" w:rsidP="00C82325">
            <w:pPr>
              <w:spacing w:after="0" w:line="240" w:lineRule="auto"/>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Nijerya</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408,62</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7,56</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593,17</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13,87</w:t>
            </w:r>
          </w:p>
        </w:tc>
        <w:tc>
          <w:tcPr>
            <w:tcW w:w="21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45,16</w:t>
            </w:r>
          </w:p>
        </w:tc>
      </w:tr>
      <w:tr w:rsidR="00C82325" w:rsidRPr="00C82325" w:rsidTr="009806BD">
        <w:trPr>
          <w:trHeight w:val="300"/>
          <w:jc w:val="center"/>
        </w:trPr>
        <w:tc>
          <w:tcPr>
            <w:tcW w:w="2540" w:type="dxa"/>
            <w:tcBorders>
              <w:top w:val="single" w:sz="4" w:space="0" w:color="D3D3D3"/>
              <w:left w:val="single" w:sz="4" w:space="0" w:color="D3D3D3"/>
              <w:bottom w:val="single" w:sz="4" w:space="0" w:color="D3D3D3"/>
              <w:right w:val="single" w:sz="4" w:space="0" w:color="D3D3D3"/>
            </w:tcBorders>
            <w:shd w:val="clear" w:color="auto" w:fill="auto"/>
            <w:hideMark/>
          </w:tcPr>
          <w:p w:rsidR="00C82325" w:rsidRPr="00C82325" w:rsidRDefault="00C82325" w:rsidP="00C82325">
            <w:pPr>
              <w:spacing w:after="0" w:line="240" w:lineRule="auto"/>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Rusya Federasyonu</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2.522,29</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46,68</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1.214,63</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28,41</w:t>
            </w:r>
          </w:p>
        </w:tc>
        <w:tc>
          <w:tcPr>
            <w:tcW w:w="21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-51,84</w:t>
            </w:r>
          </w:p>
        </w:tc>
      </w:tr>
      <w:tr w:rsidR="00C82325" w:rsidRPr="00C82325" w:rsidTr="009806BD">
        <w:trPr>
          <w:trHeight w:val="300"/>
          <w:jc w:val="center"/>
        </w:trPr>
        <w:tc>
          <w:tcPr>
            <w:tcW w:w="2540" w:type="dxa"/>
            <w:tcBorders>
              <w:top w:val="single" w:sz="4" w:space="0" w:color="D3D3D3"/>
              <w:left w:val="single" w:sz="4" w:space="0" w:color="D3D3D3"/>
              <w:bottom w:val="single" w:sz="4" w:space="0" w:color="D3D3D3"/>
              <w:right w:val="single" w:sz="4" w:space="0" w:color="D3D3D3"/>
            </w:tcBorders>
            <w:shd w:val="clear" w:color="auto" w:fill="auto"/>
            <w:hideMark/>
          </w:tcPr>
          <w:p w:rsidR="00C82325" w:rsidRPr="00C82325" w:rsidRDefault="00C82325" w:rsidP="00C82325">
            <w:pPr>
              <w:spacing w:after="0" w:line="240" w:lineRule="auto"/>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Trinidad ve Tobago</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165,35</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3,06</w:t>
            </w:r>
          </w:p>
        </w:tc>
        <w:tc>
          <w:tcPr>
            <w:tcW w:w="82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right"/>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0,00</w:t>
            </w:r>
          </w:p>
        </w:tc>
        <w:tc>
          <w:tcPr>
            <w:tcW w:w="2160" w:type="dxa"/>
            <w:tcBorders>
              <w:top w:val="nil"/>
              <w:left w:val="nil"/>
              <w:bottom w:val="single" w:sz="4" w:space="0" w:color="D3D3D3"/>
              <w:right w:val="single" w:sz="4" w:space="0" w:color="D3D3D3"/>
            </w:tcBorders>
            <w:shd w:val="clear" w:color="auto" w:fill="auto"/>
            <w:hideMark/>
          </w:tcPr>
          <w:p w:rsidR="00C82325" w:rsidRPr="00C82325" w:rsidRDefault="00C82325" w:rsidP="00C82325">
            <w:pPr>
              <w:spacing w:after="0" w:line="240" w:lineRule="auto"/>
              <w:jc w:val="center"/>
              <w:rPr>
                <w:rFonts w:ascii="Times New Roman" w:eastAsia="Times New Roman" w:hAnsi="Times New Roman" w:cs="Times New Roman"/>
                <w:color w:val="000000"/>
                <w:sz w:val="20"/>
                <w:szCs w:val="20"/>
                <w:lang w:eastAsia="tr-TR"/>
              </w:rPr>
            </w:pPr>
            <w:r w:rsidRPr="00C82325">
              <w:rPr>
                <w:rFonts w:ascii="Times New Roman" w:eastAsia="Times New Roman" w:hAnsi="Times New Roman" w:cs="Times New Roman"/>
                <w:color w:val="000000"/>
                <w:sz w:val="20"/>
                <w:szCs w:val="20"/>
                <w:lang w:eastAsia="tr-TR"/>
              </w:rPr>
              <w:t>-100,00</w:t>
            </w:r>
          </w:p>
        </w:tc>
      </w:tr>
      <w:tr w:rsidR="00C82325" w:rsidRPr="00C82325" w:rsidTr="009806BD">
        <w:trPr>
          <w:trHeight w:val="300"/>
          <w:jc w:val="center"/>
        </w:trPr>
        <w:tc>
          <w:tcPr>
            <w:tcW w:w="2540" w:type="dxa"/>
            <w:tcBorders>
              <w:top w:val="single" w:sz="4" w:space="0" w:color="D3D3D3"/>
              <w:left w:val="single" w:sz="4" w:space="0" w:color="D3D3D3"/>
              <w:bottom w:val="single" w:sz="4" w:space="0" w:color="D3D3D3"/>
              <w:right w:val="single" w:sz="4" w:space="0" w:color="D3D3D3"/>
            </w:tcBorders>
            <w:shd w:val="clear" w:color="C0C0C0" w:fill="C0C0C0"/>
            <w:hideMark/>
          </w:tcPr>
          <w:p w:rsidR="00C82325" w:rsidRPr="00C82325" w:rsidRDefault="00C82325" w:rsidP="00C82325">
            <w:pPr>
              <w:spacing w:after="0" w:line="240" w:lineRule="auto"/>
              <w:jc w:val="right"/>
              <w:rPr>
                <w:rFonts w:ascii="Times New Roman" w:eastAsia="Times New Roman" w:hAnsi="Times New Roman" w:cs="Times New Roman"/>
                <w:b/>
                <w:bCs/>
                <w:color w:val="000000"/>
                <w:sz w:val="20"/>
                <w:szCs w:val="20"/>
                <w:lang w:eastAsia="tr-TR"/>
              </w:rPr>
            </w:pPr>
            <w:r w:rsidRPr="00C82325">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C82325" w:rsidRPr="00C82325" w:rsidRDefault="00C82325" w:rsidP="00C82325">
            <w:pPr>
              <w:spacing w:after="0" w:line="240" w:lineRule="auto"/>
              <w:jc w:val="right"/>
              <w:rPr>
                <w:rFonts w:ascii="Times New Roman" w:eastAsia="Times New Roman" w:hAnsi="Times New Roman" w:cs="Times New Roman"/>
                <w:b/>
                <w:bCs/>
                <w:color w:val="000000"/>
                <w:sz w:val="20"/>
                <w:szCs w:val="20"/>
                <w:lang w:eastAsia="tr-TR"/>
              </w:rPr>
            </w:pPr>
            <w:r w:rsidRPr="00C82325">
              <w:rPr>
                <w:rFonts w:ascii="Times New Roman" w:eastAsia="Times New Roman" w:hAnsi="Times New Roman" w:cs="Times New Roman"/>
                <w:b/>
                <w:bCs/>
                <w:color w:val="000000"/>
                <w:sz w:val="20"/>
                <w:szCs w:val="20"/>
                <w:lang w:eastAsia="tr-TR"/>
              </w:rPr>
              <w:t>5.403,56</w:t>
            </w:r>
          </w:p>
        </w:tc>
        <w:tc>
          <w:tcPr>
            <w:tcW w:w="760" w:type="dxa"/>
            <w:tcBorders>
              <w:top w:val="nil"/>
              <w:left w:val="nil"/>
              <w:bottom w:val="single" w:sz="4" w:space="0" w:color="D3D3D3"/>
              <w:right w:val="single" w:sz="4" w:space="0" w:color="D3D3D3"/>
            </w:tcBorders>
            <w:shd w:val="clear" w:color="C0C0C0" w:fill="C0C0C0"/>
            <w:hideMark/>
          </w:tcPr>
          <w:p w:rsidR="00C82325" w:rsidRPr="00C82325" w:rsidRDefault="00C82325" w:rsidP="00C82325">
            <w:pPr>
              <w:spacing w:after="0" w:line="240" w:lineRule="auto"/>
              <w:jc w:val="center"/>
              <w:rPr>
                <w:rFonts w:ascii="Times New Roman" w:eastAsia="Times New Roman" w:hAnsi="Times New Roman" w:cs="Times New Roman"/>
                <w:b/>
                <w:bCs/>
                <w:color w:val="000000"/>
                <w:sz w:val="20"/>
                <w:szCs w:val="20"/>
                <w:lang w:eastAsia="tr-TR"/>
              </w:rPr>
            </w:pPr>
            <w:r w:rsidRPr="00C82325">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C82325" w:rsidRPr="00C82325" w:rsidRDefault="00C82325" w:rsidP="00C82325">
            <w:pPr>
              <w:spacing w:after="0" w:line="240" w:lineRule="auto"/>
              <w:jc w:val="right"/>
              <w:rPr>
                <w:rFonts w:ascii="Times New Roman" w:eastAsia="Times New Roman" w:hAnsi="Times New Roman" w:cs="Times New Roman"/>
                <w:b/>
                <w:bCs/>
                <w:color w:val="000000"/>
                <w:sz w:val="20"/>
                <w:szCs w:val="20"/>
                <w:lang w:eastAsia="tr-TR"/>
              </w:rPr>
            </w:pPr>
            <w:r w:rsidRPr="00C82325">
              <w:rPr>
                <w:rFonts w:ascii="Times New Roman" w:eastAsia="Times New Roman" w:hAnsi="Times New Roman" w:cs="Times New Roman"/>
                <w:b/>
                <w:bCs/>
                <w:color w:val="000000"/>
                <w:sz w:val="20"/>
                <w:szCs w:val="20"/>
                <w:lang w:eastAsia="tr-TR"/>
              </w:rPr>
              <w:t>4.275,92</w:t>
            </w:r>
          </w:p>
        </w:tc>
        <w:tc>
          <w:tcPr>
            <w:tcW w:w="760" w:type="dxa"/>
            <w:tcBorders>
              <w:top w:val="nil"/>
              <w:left w:val="nil"/>
              <w:bottom w:val="single" w:sz="4" w:space="0" w:color="D3D3D3"/>
              <w:right w:val="single" w:sz="4" w:space="0" w:color="D3D3D3"/>
            </w:tcBorders>
            <w:shd w:val="clear" w:color="C0C0C0" w:fill="C0C0C0"/>
            <w:hideMark/>
          </w:tcPr>
          <w:p w:rsidR="00C82325" w:rsidRPr="00C82325" w:rsidRDefault="00C82325" w:rsidP="00C82325">
            <w:pPr>
              <w:spacing w:after="0" w:line="240" w:lineRule="auto"/>
              <w:jc w:val="center"/>
              <w:rPr>
                <w:rFonts w:ascii="Times New Roman" w:eastAsia="Times New Roman" w:hAnsi="Times New Roman" w:cs="Times New Roman"/>
                <w:b/>
                <w:bCs/>
                <w:color w:val="000000"/>
                <w:sz w:val="20"/>
                <w:szCs w:val="20"/>
                <w:lang w:eastAsia="tr-TR"/>
              </w:rPr>
            </w:pPr>
            <w:r w:rsidRPr="00C82325">
              <w:rPr>
                <w:rFonts w:ascii="Times New Roman" w:eastAsia="Times New Roman" w:hAnsi="Times New Roman" w:cs="Times New Roman"/>
                <w:b/>
                <w:bCs/>
                <w:color w:val="000000"/>
                <w:sz w:val="20"/>
                <w:szCs w:val="20"/>
                <w:lang w:eastAsia="tr-TR"/>
              </w:rPr>
              <w:t>100</w:t>
            </w:r>
          </w:p>
        </w:tc>
        <w:tc>
          <w:tcPr>
            <w:tcW w:w="2160" w:type="dxa"/>
            <w:tcBorders>
              <w:top w:val="nil"/>
              <w:left w:val="nil"/>
              <w:bottom w:val="single" w:sz="4" w:space="0" w:color="D3D3D3"/>
              <w:right w:val="single" w:sz="4" w:space="0" w:color="D3D3D3"/>
            </w:tcBorders>
            <w:shd w:val="clear" w:color="C0C0C0" w:fill="C0C0C0"/>
            <w:hideMark/>
          </w:tcPr>
          <w:p w:rsidR="00C82325" w:rsidRPr="00C82325" w:rsidRDefault="00C82325" w:rsidP="00C82325">
            <w:pPr>
              <w:spacing w:after="0" w:line="240" w:lineRule="auto"/>
              <w:jc w:val="center"/>
              <w:rPr>
                <w:rFonts w:ascii="Times New Roman" w:eastAsia="Times New Roman" w:hAnsi="Times New Roman" w:cs="Times New Roman"/>
                <w:b/>
                <w:bCs/>
                <w:color w:val="000000"/>
                <w:sz w:val="20"/>
                <w:szCs w:val="20"/>
                <w:lang w:eastAsia="tr-TR"/>
              </w:rPr>
            </w:pPr>
            <w:r w:rsidRPr="00C82325">
              <w:rPr>
                <w:rFonts w:ascii="Times New Roman" w:eastAsia="Times New Roman" w:hAnsi="Times New Roman" w:cs="Times New Roman"/>
                <w:b/>
                <w:bCs/>
                <w:color w:val="000000"/>
                <w:sz w:val="20"/>
                <w:szCs w:val="20"/>
                <w:lang w:eastAsia="tr-TR"/>
              </w:rPr>
              <w:t>-20,87</w:t>
            </w:r>
          </w:p>
        </w:tc>
      </w:tr>
    </w:tbl>
    <w:p w:rsidR="00C82325" w:rsidRDefault="00C82325" w:rsidP="008D45AC">
      <w:pPr>
        <w:pStyle w:val="Tablo1"/>
        <w:rPr>
          <w:rFonts w:ascii="Times New Roman" w:hAnsi="Times New Roman"/>
          <w:sz w:val="24"/>
          <w:szCs w:val="24"/>
        </w:rPr>
      </w:pPr>
    </w:p>
    <w:p w:rsidR="00590163" w:rsidRDefault="00590163" w:rsidP="008D45AC">
      <w:pPr>
        <w:pStyle w:val="Tablo1"/>
        <w:rPr>
          <w:rFonts w:ascii="Times New Roman" w:hAnsi="Times New Roman"/>
          <w:sz w:val="24"/>
          <w:szCs w:val="24"/>
        </w:rPr>
      </w:pPr>
    </w:p>
    <w:p w:rsidR="00A200DB" w:rsidRDefault="00590163" w:rsidP="008D45AC">
      <w:pPr>
        <w:pStyle w:val="Tablo1"/>
        <w:rPr>
          <w:rFonts w:ascii="Times New Roman" w:hAnsi="Times New Roman"/>
          <w:sz w:val="24"/>
          <w:szCs w:val="24"/>
        </w:rPr>
      </w:pPr>
      <w:bookmarkStart w:id="28" w:name="_Toc7452266"/>
      <w:bookmarkStart w:id="29" w:name="_Toc9259767"/>
      <w:r>
        <w:rPr>
          <w:noProof/>
          <w:lang w:eastAsia="tr-TR"/>
        </w:rPr>
        <w:drawing>
          <wp:inline distT="0" distB="0" distL="0" distR="0" wp14:anchorId="5669FDB2" wp14:editId="3B3688FB">
            <wp:extent cx="5762625" cy="3676650"/>
            <wp:effectExtent l="0" t="0" r="9525" b="19050"/>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28"/>
      <w:bookmarkEnd w:id="29"/>
    </w:p>
    <w:p w:rsidR="00B1702C" w:rsidRDefault="002F58E9" w:rsidP="00F13B15">
      <w:pPr>
        <w:pStyle w:val="Grafik1"/>
        <w:rPr>
          <w:rFonts w:ascii="Times New Roman" w:hAnsi="Times New Roman"/>
          <w:sz w:val="24"/>
          <w:szCs w:val="24"/>
        </w:rPr>
      </w:pPr>
      <w:bookmarkStart w:id="30" w:name="_Toc9259732"/>
      <w:r>
        <w:rPr>
          <w:rFonts w:ascii="Times New Roman" w:hAnsi="Times New Roman"/>
          <w:sz w:val="24"/>
          <w:szCs w:val="24"/>
        </w:rPr>
        <w:t>Şekil</w:t>
      </w:r>
      <w:r w:rsidR="003B12A3">
        <w:rPr>
          <w:rFonts w:ascii="Times New Roman" w:hAnsi="Times New Roman"/>
          <w:sz w:val="24"/>
          <w:szCs w:val="24"/>
        </w:rPr>
        <w:t xml:space="preserve"> </w:t>
      </w:r>
      <w:proofErr w:type="gramStart"/>
      <w:r w:rsidR="00F13B15" w:rsidRPr="00092ADB">
        <w:rPr>
          <w:rFonts w:ascii="Times New Roman" w:hAnsi="Times New Roman"/>
          <w:sz w:val="24"/>
          <w:szCs w:val="24"/>
        </w:rPr>
        <w:t>2.</w:t>
      </w:r>
      <w:r w:rsidR="00F13B15" w:rsidRPr="00E35DCC">
        <w:rPr>
          <w:rFonts w:ascii="Times New Roman" w:hAnsi="Times New Roman"/>
          <w:sz w:val="24"/>
          <w:szCs w:val="24"/>
        </w:rPr>
        <w:t>3</w:t>
      </w:r>
      <w:proofErr w:type="gramEnd"/>
      <w:r w:rsidR="003B12A3" w:rsidRPr="00E35DCC">
        <w:rPr>
          <w:rFonts w:ascii="Times New Roman" w:hAnsi="Times New Roman"/>
          <w:sz w:val="24"/>
          <w:szCs w:val="24"/>
        </w:rPr>
        <w:t xml:space="preserve"> </w:t>
      </w:r>
      <w:r w:rsidR="00590163">
        <w:rPr>
          <w:rFonts w:ascii="Times New Roman" w:hAnsi="Times New Roman"/>
          <w:sz w:val="24"/>
          <w:szCs w:val="24"/>
        </w:rPr>
        <w:t>Şubat</w:t>
      </w:r>
      <w:r w:rsidR="00413972">
        <w:rPr>
          <w:rFonts w:ascii="Times New Roman" w:hAnsi="Times New Roman"/>
          <w:sz w:val="24"/>
          <w:szCs w:val="24"/>
        </w:rPr>
        <w:t xml:space="preserve"> 2019</w:t>
      </w:r>
      <w:r w:rsidR="00F13B15" w:rsidRPr="00092ADB">
        <w:rPr>
          <w:rFonts w:ascii="Times New Roman" w:hAnsi="Times New Roman"/>
          <w:sz w:val="24"/>
          <w:szCs w:val="24"/>
        </w:rPr>
        <w:t xml:space="preserve"> Doğal Gaz İthalat Miktarlarının Doğal Gazın İthal Edildiği Ülkelere Göre Dağılımı (%)</w:t>
      </w:r>
      <w:bookmarkEnd w:id="30"/>
    </w:p>
    <w:p w:rsidR="00590163" w:rsidRDefault="00590163" w:rsidP="00F13B15">
      <w:pPr>
        <w:pStyle w:val="Grafik1"/>
        <w:rPr>
          <w:rFonts w:ascii="Times New Roman" w:hAnsi="Times New Roman"/>
          <w:sz w:val="24"/>
          <w:szCs w:val="24"/>
        </w:rPr>
      </w:pPr>
    </w:p>
    <w:p w:rsidR="00590163" w:rsidRDefault="00590163" w:rsidP="00F13B15">
      <w:pPr>
        <w:pStyle w:val="Grafik1"/>
        <w:rPr>
          <w:rFonts w:ascii="Times New Roman" w:hAnsi="Times New Roman"/>
          <w:sz w:val="24"/>
          <w:szCs w:val="24"/>
        </w:rPr>
      </w:pPr>
    </w:p>
    <w:p w:rsidR="00222250" w:rsidRDefault="000D410D" w:rsidP="000D410D">
      <w:pPr>
        <w:pStyle w:val="Tablo1"/>
        <w:rPr>
          <w:rFonts w:ascii="Times New Roman" w:hAnsi="Times New Roman"/>
          <w:sz w:val="24"/>
          <w:szCs w:val="24"/>
        </w:rPr>
      </w:pPr>
      <w:bookmarkStart w:id="31" w:name="_Toc9259768"/>
      <w:r w:rsidRPr="00B91D49">
        <w:rPr>
          <w:rFonts w:ascii="Times New Roman" w:hAnsi="Times New Roman"/>
          <w:sz w:val="24"/>
          <w:szCs w:val="24"/>
        </w:rPr>
        <w:lastRenderedPageBreak/>
        <w:t xml:space="preserve">Tablo </w:t>
      </w:r>
      <w:proofErr w:type="gramStart"/>
      <w:r w:rsidRPr="00B91D49">
        <w:rPr>
          <w:rFonts w:ascii="Times New Roman" w:hAnsi="Times New Roman"/>
          <w:sz w:val="24"/>
          <w:szCs w:val="24"/>
        </w:rPr>
        <w:t>2.4</w:t>
      </w:r>
      <w:proofErr w:type="gramEnd"/>
      <w:r w:rsidRPr="00B91D49">
        <w:rPr>
          <w:rFonts w:ascii="Times New Roman" w:hAnsi="Times New Roman"/>
          <w:sz w:val="24"/>
          <w:szCs w:val="24"/>
        </w:rPr>
        <w:t xml:space="preserve"> </w:t>
      </w:r>
      <w:r w:rsidR="00A2009D">
        <w:rPr>
          <w:rFonts w:ascii="Times New Roman" w:hAnsi="Times New Roman"/>
          <w:sz w:val="24"/>
          <w:szCs w:val="24"/>
        </w:rPr>
        <w:t>Şubat</w:t>
      </w:r>
      <w:r w:rsidR="00D00D99">
        <w:rPr>
          <w:rFonts w:ascii="Times New Roman" w:hAnsi="Times New Roman"/>
          <w:sz w:val="24"/>
          <w:szCs w:val="24"/>
        </w:rPr>
        <w:t xml:space="preserve"> 2018</w:t>
      </w:r>
      <w:r w:rsidR="00F824FE" w:rsidRPr="00B91D49">
        <w:rPr>
          <w:rFonts w:ascii="Times New Roman" w:hAnsi="Times New Roman"/>
          <w:sz w:val="24"/>
          <w:szCs w:val="24"/>
        </w:rPr>
        <w:t xml:space="preserve"> ve </w:t>
      </w:r>
      <w:r w:rsidR="00A2009D">
        <w:rPr>
          <w:rFonts w:ascii="Times New Roman" w:hAnsi="Times New Roman"/>
          <w:sz w:val="24"/>
          <w:szCs w:val="24"/>
        </w:rPr>
        <w:t>Şubat</w:t>
      </w:r>
      <w:r w:rsidR="00D00D99">
        <w:rPr>
          <w:rFonts w:ascii="Times New Roman" w:hAnsi="Times New Roman"/>
          <w:sz w:val="24"/>
          <w:szCs w:val="24"/>
        </w:rPr>
        <w:t xml:space="preserve"> 2019</w:t>
      </w:r>
      <w:r w:rsidR="00F824FE" w:rsidRPr="00B91D49">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31"/>
    </w:p>
    <w:p w:rsidR="00A2009D" w:rsidRDefault="00A2009D" w:rsidP="000D410D">
      <w:pPr>
        <w:pStyle w:val="Tablo1"/>
        <w:rPr>
          <w:rFonts w:ascii="Times New Roman" w:hAnsi="Times New Roman"/>
          <w:sz w:val="24"/>
          <w:szCs w:val="24"/>
        </w:rPr>
      </w:pPr>
    </w:p>
    <w:tbl>
      <w:tblPr>
        <w:tblW w:w="10260" w:type="dxa"/>
        <w:jc w:val="center"/>
        <w:tblCellMar>
          <w:left w:w="70" w:type="dxa"/>
          <w:right w:w="70" w:type="dxa"/>
        </w:tblCellMar>
        <w:tblLook w:val="04A0" w:firstRow="1" w:lastRow="0" w:firstColumn="1" w:lastColumn="0" w:noHBand="0" w:noVBand="1"/>
      </w:tblPr>
      <w:tblGrid>
        <w:gridCol w:w="1658"/>
        <w:gridCol w:w="1240"/>
        <w:gridCol w:w="860"/>
        <w:gridCol w:w="1999"/>
        <w:gridCol w:w="933"/>
        <w:gridCol w:w="992"/>
        <w:gridCol w:w="1099"/>
        <w:gridCol w:w="1479"/>
      </w:tblGrid>
      <w:tr w:rsidR="00A2009D" w:rsidRPr="00A2009D" w:rsidTr="00A2009D">
        <w:trPr>
          <w:trHeight w:val="300"/>
          <w:jc w:val="center"/>
        </w:trPr>
        <w:tc>
          <w:tcPr>
            <w:tcW w:w="165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2009D" w:rsidRPr="00A2009D" w:rsidRDefault="00A2009D" w:rsidP="00A2009D">
            <w:pPr>
              <w:spacing w:after="0" w:line="240" w:lineRule="auto"/>
              <w:jc w:val="center"/>
              <w:rPr>
                <w:rFonts w:ascii="Times New Roman" w:eastAsia="Times New Roman" w:hAnsi="Times New Roman" w:cs="Times New Roman"/>
                <w:b/>
                <w:bCs/>
                <w:color w:val="FFFFFF"/>
                <w:sz w:val="20"/>
                <w:szCs w:val="20"/>
                <w:lang w:eastAsia="tr-TR"/>
              </w:rPr>
            </w:pPr>
            <w:r w:rsidRPr="00A2009D">
              <w:rPr>
                <w:rFonts w:ascii="Times New Roman" w:eastAsia="Times New Roman" w:hAnsi="Times New Roman" w:cs="Times New Roman"/>
                <w:b/>
                <w:bCs/>
                <w:color w:val="FFFFFF"/>
                <w:sz w:val="20"/>
                <w:szCs w:val="20"/>
                <w:lang w:eastAsia="tr-TR"/>
              </w:rPr>
              <w:t> </w:t>
            </w:r>
          </w:p>
        </w:tc>
        <w:tc>
          <w:tcPr>
            <w:tcW w:w="4099" w:type="dxa"/>
            <w:gridSpan w:val="3"/>
            <w:tcBorders>
              <w:top w:val="single" w:sz="4" w:space="0" w:color="D3D3D3"/>
              <w:left w:val="nil"/>
              <w:bottom w:val="single" w:sz="4" w:space="0" w:color="D3D3D3"/>
              <w:right w:val="single" w:sz="4" w:space="0" w:color="D3D3D3"/>
            </w:tcBorders>
            <w:shd w:val="clear" w:color="6E9ECA" w:fill="6E9ECA"/>
            <w:vAlign w:val="center"/>
            <w:hideMark/>
          </w:tcPr>
          <w:p w:rsidR="00A2009D" w:rsidRPr="00A2009D" w:rsidRDefault="00A2009D" w:rsidP="00A2009D">
            <w:pPr>
              <w:spacing w:after="0" w:line="240" w:lineRule="auto"/>
              <w:jc w:val="center"/>
              <w:rPr>
                <w:rFonts w:ascii="Times New Roman" w:eastAsia="Times New Roman" w:hAnsi="Times New Roman" w:cs="Times New Roman"/>
                <w:b/>
                <w:bCs/>
                <w:color w:val="FFFFFF"/>
                <w:sz w:val="20"/>
                <w:szCs w:val="20"/>
                <w:lang w:eastAsia="tr-TR"/>
              </w:rPr>
            </w:pPr>
            <w:r w:rsidRPr="00A2009D">
              <w:rPr>
                <w:rFonts w:ascii="Times New Roman" w:eastAsia="Times New Roman" w:hAnsi="Times New Roman" w:cs="Times New Roman"/>
                <w:b/>
                <w:bCs/>
                <w:color w:val="FFFFFF"/>
                <w:sz w:val="20"/>
                <w:szCs w:val="20"/>
                <w:lang w:eastAsia="tr-TR"/>
              </w:rPr>
              <w:t>Boru Gazı</w:t>
            </w:r>
          </w:p>
        </w:tc>
        <w:tc>
          <w:tcPr>
            <w:tcW w:w="3024" w:type="dxa"/>
            <w:gridSpan w:val="3"/>
            <w:tcBorders>
              <w:top w:val="single" w:sz="4" w:space="0" w:color="D3D3D3"/>
              <w:left w:val="nil"/>
              <w:bottom w:val="single" w:sz="4" w:space="0" w:color="D3D3D3"/>
              <w:right w:val="single" w:sz="4" w:space="0" w:color="D3D3D3"/>
            </w:tcBorders>
            <w:shd w:val="clear" w:color="6E9ECA" w:fill="6E9ECA"/>
            <w:vAlign w:val="center"/>
            <w:hideMark/>
          </w:tcPr>
          <w:p w:rsidR="00A2009D" w:rsidRPr="00A2009D" w:rsidRDefault="00A2009D" w:rsidP="00A2009D">
            <w:pPr>
              <w:spacing w:after="0" w:line="240" w:lineRule="auto"/>
              <w:jc w:val="center"/>
              <w:rPr>
                <w:rFonts w:ascii="Times New Roman" w:eastAsia="Times New Roman" w:hAnsi="Times New Roman" w:cs="Times New Roman"/>
                <w:b/>
                <w:bCs/>
                <w:color w:val="FFFFFF"/>
                <w:sz w:val="20"/>
                <w:szCs w:val="20"/>
                <w:lang w:eastAsia="tr-TR"/>
              </w:rPr>
            </w:pPr>
            <w:r w:rsidRPr="00A2009D">
              <w:rPr>
                <w:rFonts w:ascii="Times New Roman" w:eastAsia="Times New Roman" w:hAnsi="Times New Roman" w:cs="Times New Roman"/>
                <w:b/>
                <w:bCs/>
                <w:color w:val="FFFFFF"/>
                <w:sz w:val="20"/>
                <w:szCs w:val="20"/>
                <w:lang w:eastAsia="tr-TR"/>
              </w:rPr>
              <w:t>LNG</w:t>
            </w:r>
          </w:p>
        </w:tc>
        <w:tc>
          <w:tcPr>
            <w:tcW w:w="1479" w:type="dxa"/>
            <w:tcBorders>
              <w:top w:val="single" w:sz="4" w:space="0" w:color="D3D3D3"/>
              <w:left w:val="nil"/>
              <w:bottom w:val="single" w:sz="4" w:space="0" w:color="D3D3D3"/>
              <w:right w:val="single" w:sz="4" w:space="0" w:color="D3D3D3"/>
            </w:tcBorders>
            <w:shd w:val="clear" w:color="6E9ECA" w:fill="6E9ECA"/>
            <w:vAlign w:val="center"/>
            <w:hideMark/>
          </w:tcPr>
          <w:p w:rsidR="00A2009D" w:rsidRPr="00A2009D" w:rsidRDefault="00A2009D" w:rsidP="00A2009D">
            <w:pPr>
              <w:spacing w:after="0" w:line="240" w:lineRule="auto"/>
              <w:jc w:val="center"/>
              <w:rPr>
                <w:rFonts w:ascii="Times New Roman" w:eastAsia="Times New Roman" w:hAnsi="Times New Roman" w:cs="Times New Roman"/>
                <w:b/>
                <w:bCs/>
                <w:color w:val="FFFFFF"/>
                <w:sz w:val="20"/>
                <w:szCs w:val="20"/>
                <w:lang w:eastAsia="tr-TR"/>
              </w:rPr>
            </w:pPr>
            <w:r w:rsidRPr="00A2009D">
              <w:rPr>
                <w:rFonts w:ascii="Times New Roman" w:eastAsia="Times New Roman" w:hAnsi="Times New Roman" w:cs="Times New Roman"/>
                <w:b/>
                <w:bCs/>
                <w:color w:val="FFFFFF"/>
                <w:sz w:val="20"/>
                <w:szCs w:val="20"/>
                <w:lang w:eastAsia="tr-TR"/>
              </w:rPr>
              <w:t> </w:t>
            </w:r>
          </w:p>
        </w:tc>
      </w:tr>
      <w:tr w:rsidR="00A2009D" w:rsidRPr="00A2009D" w:rsidTr="008E1BE4">
        <w:trPr>
          <w:trHeight w:val="300"/>
          <w:jc w:val="center"/>
        </w:trPr>
        <w:tc>
          <w:tcPr>
            <w:tcW w:w="1658" w:type="dxa"/>
            <w:tcBorders>
              <w:top w:val="nil"/>
              <w:left w:val="single" w:sz="4" w:space="0" w:color="D3D3D3"/>
              <w:bottom w:val="single" w:sz="4" w:space="0" w:color="D3D3D3"/>
              <w:right w:val="single" w:sz="4" w:space="0" w:color="D3D3D3"/>
            </w:tcBorders>
            <w:shd w:val="clear" w:color="6E9ECA" w:fill="6E9ECA"/>
            <w:vAlign w:val="center"/>
            <w:hideMark/>
          </w:tcPr>
          <w:p w:rsidR="00A2009D" w:rsidRPr="00A2009D" w:rsidRDefault="00A2009D" w:rsidP="00A2009D">
            <w:pPr>
              <w:spacing w:after="0" w:line="240" w:lineRule="auto"/>
              <w:jc w:val="center"/>
              <w:rPr>
                <w:rFonts w:ascii="Times New Roman" w:eastAsia="Times New Roman" w:hAnsi="Times New Roman" w:cs="Times New Roman"/>
                <w:b/>
                <w:bCs/>
                <w:color w:val="FFFFFF"/>
                <w:sz w:val="20"/>
                <w:szCs w:val="20"/>
                <w:lang w:eastAsia="tr-TR"/>
              </w:rPr>
            </w:pPr>
            <w:r w:rsidRPr="00A2009D">
              <w:rPr>
                <w:rFonts w:ascii="Times New Roman" w:eastAsia="Times New Roman" w:hAnsi="Times New Roman" w:cs="Times New Roman"/>
                <w:b/>
                <w:bCs/>
                <w:color w:val="FFFFFF"/>
                <w:sz w:val="20"/>
                <w:szCs w:val="20"/>
                <w:lang w:eastAsia="tr-TR"/>
              </w:rPr>
              <w:t>Ülke Adı</w:t>
            </w:r>
          </w:p>
        </w:tc>
        <w:tc>
          <w:tcPr>
            <w:tcW w:w="1240" w:type="dxa"/>
            <w:tcBorders>
              <w:top w:val="nil"/>
              <w:left w:val="nil"/>
              <w:bottom w:val="single" w:sz="4" w:space="0" w:color="D3D3D3"/>
              <w:right w:val="single" w:sz="4" w:space="0" w:color="D3D3D3"/>
            </w:tcBorders>
            <w:shd w:val="clear" w:color="6E9ECA" w:fill="6E9ECA"/>
            <w:vAlign w:val="center"/>
            <w:hideMark/>
          </w:tcPr>
          <w:p w:rsidR="00A2009D" w:rsidRPr="00A2009D" w:rsidRDefault="00A2009D" w:rsidP="00A2009D">
            <w:pPr>
              <w:spacing w:after="0" w:line="240" w:lineRule="auto"/>
              <w:jc w:val="center"/>
              <w:rPr>
                <w:rFonts w:ascii="Times New Roman" w:eastAsia="Times New Roman" w:hAnsi="Times New Roman" w:cs="Times New Roman"/>
                <w:b/>
                <w:bCs/>
                <w:color w:val="FFFFFF"/>
                <w:sz w:val="20"/>
                <w:szCs w:val="20"/>
                <w:lang w:eastAsia="tr-TR"/>
              </w:rPr>
            </w:pPr>
            <w:r w:rsidRPr="00A2009D">
              <w:rPr>
                <w:rFonts w:ascii="Times New Roman" w:eastAsia="Times New Roman" w:hAnsi="Times New Roman" w:cs="Times New Roman"/>
                <w:b/>
                <w:bCs/>
                <w:color w:val="FFFFFF"/>
                <w:sz w:val="20"/>
                <w:szCs w:val="20"/>
                <w:lang w:eastAsia="tr-TR"/>
              </w:rPr>
              <w:t>Azerbaycan</w:t>
            </w:r>
          </w:p>
        </w:tc>
        <w:tc>
          <w:tcPr>
            <w:tcW w:w="860" w:type="dxa"/>
            <w:tcBorders>
              <w:top w:val="nil"/>
              <w:left w:val="nil"/>
              <w:bottom w:val="single" w:sz="4" w:space="0" w:color="D3D3D3"/>
              <w:right w:val="single" w:sz="4" w:space="0" w:color="D3D3D3"/>
            </w:tcBorders>
            <w:shd w:val="clear" w:color="6E9ECA" w:fill="6E9ECA"/>
            <w:vAlign w:val="center"/>
            <w:hideMark/>
          </w:tcPr>
          <w:p w:rsidR="00A2009D" w:rsidRPr="00A2009D" w:rsidRDefault="00A2009D" w:rsidP="00A2009D">
            <w:pPr>
              <w:spacing w:after="0" w:line="240" w:lineRule="auto"/>
              <w:jc w:val="center"/>
              <w:rPr>
                <w:rFonts w:ascii="Times New Roman" w:eastAsia="Times New Roman" w:hAnsi="Times New Roman" w:cs="Times New Roman"/>
                <w:b/>
                <w:bCs/>
                <w:color w:val="FFFFFF"/>
                <w:sz w:val="20"/>
                <w:szCs w:val="20"/>
                <w:lang w:eastAsia="tr-TR"/>
              </w:rPr>
            </w:pPr>
            <w:r w:rsidRPr="00A2009D">
              <w:rPr>
                <w:rFonts w:ascii="Times New Roman" w:eastAsia="Times New Roman" w:hAnsi="Times New Roman" w:cs="Times New Roman"/>
                <w:b/>
                <w:bCs/>
                <w:color w:val="FFFFFF"/>
                <w:sz w:val="20"/>
                <w:szCs w:val="20"/>
                <w:lang w:eastAsia="tr-TR"/>
              </w:rPr>
              <w:t>İran</w:t>
            </w:r>
          </w:p>
        </w:tc>
        <w:tc>
          <w:tcPr>
            <w:tcW w:w="1999" w:type="dxa"/>
            <w:tcBorders>
              <w:top w:val="nil"/>
              <w:left w:val="nil"/>
              <w:bottom w:val="single" w:sz="4" w:space="0" w:color="D3D3D3"/>
              <w:right w:val="single" w:sz="4" w:space="0" w:color="D3D3D3"/>
            </w:tcBorders>
            <w:shd w:val="clear" w:color="6E9ECA" w:fill="6E9ECA"/>
            <w:vAlign w:val="center"/>
            <w:hideMark/>
          </w:tcPr>
          <w:p w:rsidR="00A2009D" w:rsidRPr="00A2009D" w:rsidRDefault="00A2009D" w:rsidP="00A2009D">
            <w:pPr>
              <w:spacing w:after="0" w:line="240" w:lineRule="auto"/>
              <w:jc w:val="center"/>
              <w:rPr>
                <w:rFonts w:ascii="Times New Roman" w:eastAsia="Times New Roman" w:hAnsi="Times New Roman" w:cs="Times New Roman"/>
                <w:b/>
                <w:bCs/>
                <w:color w:val="FFFFFF"/>
                <w:sz w:val="20"/>
                <w:szCs w:val="20"/>
                <w:lang w:eastAsia="tr-TR"/>
              </w:rPr>
            </w:pPr>
            <w:r w:rsidRPr="00A2009D">
              <w:rPr>
                <w:rFonts w:ascii="Times New Roman" w:eastAsia="Times New Roman" w:hAnsi="Times New Roman" w:cs="Times New Roman"/>
                <w:b/>
                <w:bCs/>
                <w:color w:val="FFFFFF"/>
                <w:sz w:val="20"/>
                <w:szCs w:val="20"/>
                <w:lang w:eastAsia="tr-TR"/>
              </w:rPr>
              <w:t>Rusya Federasyonu</w:t>
            </w:r>
          </w:p>
        </w:tc>
        <w:tc>
          <w:tcPr>
            <w:tcW w:w="933" w:type="dxa"/>
            <w:tcBorders>
              <w:top w:val="nil"/>
              <w:left w:val="nil"/>
              <w:bottom w:val="single" w:sz="4" w:space="0" w:color="D3D3D3"/>
              <w:right w:val="single" w:sz="4" w:space="0" w:color="D3D3D3"/>
            </w:tcBorders>
            <w:shd w:val="clear" w:color="6E9ECA" w:fill="6E9ECA"/>
            <w:vAlign w:val="center"/>
            <w:hideMark/>
          </w:tcPr>
          <w:p w:rsidR="00A2009D" w:rsidRPr="00A2009D" w:rsidRDefault="00A2009D" w:rsidP="00A2009D">
            <w:pPr>
              <w:spacing w:after="0" w:line="240" w:lineRule="auto"/>
              <w:jc w:val="center"/>
              <w:rPr>
                <w:rFonts w:ascii="Times New Roman" w:eastAsia="Times New Roman" w:hAnsi="Times New Roman" w:cs="Times New Roman"/>
                <w:b/>
                <w:bCs/>
                <w:color w:val="FFFFFF"/>
                <w:sz w:val="20"/>
                <w:szCs w:val="20"/>
                <w:lang w:eastAsia="tr-TR"/>
              </w:rPr>
            </w:pPr>
            <w:r w:rsidRPr="00A2009D">
              <w:rPr>
                <w:rFonts w:ascii="Times New Roman" w:eastAsia="Times New Roman" w:hAnsi="Times New Roman" w:cs="Times New Roman"/>
                <w:b/>
                <w:bCs/>
                <w:color w:val="FFFFFF"/>
                <w:sz w:val="20"/>
                <w:szCs w:val="20"/>
                <w:lang w:eastAsia="tr-TR"/>
              </w:rPr>
              <w:t>Cezayir</w:t>
            </w:r>
          </w:p>
        </w:tc>
        <w:tc>
          <w:tcPr>
            <w:tcW w:w="992" w:type="dxa"/>
            <w:tcBorders>
              <w:top w:val="nil"/>
              <w:left w:val="nil"/>
              <w:bottom w:val="single" w:sz="4" w:space="0" w:color="D3D3D3"/>
              <w:right w:val="single" w:sz="4" w:space="0" w:color="D3D3D3"/>
            </w:tcBorders>
            <w:shd w:val="clear" w:color="6E9ECA" w:fill="6E9ECA"/>
            <w:vAlign w:val="center"/>
            <w:hideMark/>
          </w:tcPr>
          <w:p w:rsidR="00A2009D" w:rsidRPr="00A2009D" w:rsidRDefault="00A2009D" w:rsidP="00A2009D">
            <w:pPr>
              <w:spacing w:after="0" w:line="240" w:lineRule="auto"/>
              <w:jc w:val="center"/>
              <w:rPr>
                <w:rFonts w:ascii="Times New Roman" w:eastAsia="Times New Roman" w:hAnsi="Times New Roman" w:cs="Times New Roman"/>
                <w:b/>
                <w:bCs/>
                <w:color w:val="FFFFFF"/>
                <w:sz w:val="20"/>
                <w:szCs w:val="20"/>
                <w:lang w:eastAsia="tr-TR"/>
              </w:rPr>
            </w:pPr>
            <w:r w:rsidRPr="00A2009D">
              <w:rPr>
                <w:rFonts w:ascii="Times New Roman" w:eastAsia="Times New Roman" w:hAnsi="Times New Roman" w:cs="Times New Roman"/>
                <w:b/>
                <w:bCs/>
                <w:color w:val="FFFFFF"/>
                <w:sz w:val="20"/>
                <w:szCs w:val="20"/>
                <w:lang w:eastAsia="tr-TR"/>
              </w:rPr>
              <w:t>Nijerya</w:t>
            </w:r>
          </w:p>
        </w:tc>
        <w:tc>
          <w:tcPr>
            <w:tcW w:w="1099" w:type="dxa"/>
            <w:tcBorders>
              <w:top w:val="nil"/>
              <w:left w:val="nil"/>
              <w:bottom w:val="single" w:sz="4" w:space="0" w:color="D3D3D3"/>
              <w:right w:val="single" w:sz="4" w:space="0" w:color="D3D3D3"/>
            </w:tcBorders>
            <w:shd w:val="clear" w:color="6E9ECA" w:fill="6E9ECA"/>
            <w:vAlign w:val="center"/>
            <w:hideMark/>
          </w:tcPr>
          <w:p w:rsidR="00A2009D" w:rsidRPr="00A2009D" w:rsidRDefault="00A2009D" w:rsidP="00A2009D">
            <w:pPr>
              <w:spacing w:after="0" w:line="240" w:lineRule="auto"/>
              <w:jc w:val="center"/>
              <w:rPr>
                <w:rFonts w:ascii="Times New Roman" w:eastAsia="Times New Roman" w:hAnsi="Times New Roman" w:cs="Times New Roman"/>
                <w:b/>
                <w:bCs/>
                <w:color w:val="FFFFFF"/>
                <w:sz w:val="20"/>
                <w:szCs w:val="20"/>
                <w:lang w:eastAsia="tr-TR"/>
              </w:rPr>
            </w:pPr>
            <w:r w:rsidRPr="00A2009D">
              <w:rPr>
                <w:rFonts w:ascii="Times New Roman" w:eastAsia="Times New Roman" w:hAnsi="Times New Roman" w:cs="Times New Roman"/>
                <w:b/>
                <w:bCs/>
                <w:color w:val="FFFFFF"/>
                <w:sz w:val="20"/>
                <w:szCs w:val="20"/>
                <w:lang w:eastAsia="tr-TR"/>
              </w:rPr>
              <w:t>Diğer*</w:t>
            </w:r>
          </w:p>
        </w:tc>
        <w:tc>
          <w:tcPr>
            <w:tcW w:w="1479" w:type="dxa"/>
            <w:tcBorders>
              <w:top w:val="nil"/>
              <w:left w:val="nil"/>
              <w:bottom w:val="single" w:sz="4" w:space="0" w:color="D3D3D3"/>
              <w:right w:val="single" w:sz="4" w:space="0" w:color="D3D3D3"/>
            </w:tcBorders>
            <w:shd w:val="clear" w:color="6E9ECA" w:fill="6E9ECA"/>
            <w:vAlign w:val="center"/>
            <w:hideMark/>
          </w:tcPr>
          <w:p w:rsidR="00A2009D" w:rsidRPr="00A2009D" w:rsidRDefault="00A2009D" w:rsidP="00A2009D">
            <w:pPr>
              <w:spacing w:after="0" w:line="240" w:lineRule="auto"/>
              <w:jc w:val="center"/>
              <w:rPr>
                <w:rFonts w:ascii="Times New Roman" w:eastAsia="Times New Roman" w:hAnsi="Times New Roman" w:cs="Times New Roman"/>
                <w:b/>
                <w:bCs/>
                <w:color w:val="FFFFFF"/>
                <w:sz w:val="20"/>
                <w:szCs w:val="20"/>
                <w:lang w:eastAsia="tr-TR"/>
              </w:rPr>
            </w:pPr>
            <w:r w:rsidRPr="00A2009D">
              <w:rPr>
                <w:rFonts w:ascii="Times New Roman" w:eastAsia="Times New Roman" w:hAnsi="Times New Roman" w:cs="Times New Roman"/>
                <w:b/>
                <w:bCs/>
                <w:color w:val="FFFFFF"/>
                <w:sz w:val="20"/>
                <w:szCs w:val="20"/>
                <w:lang w:eastAsia="tr-TR"/>
              </w:rPr>
              <w:t>Genel Toplam</w:t>
            </w:r>
          </w:p>
        </w:tc>
      </w:tr>
      <w:tr w:rsidR="00A2009D" w:rsidRPr="00A2009D" w:rsidTr="008E1BE4">
        <w:trPr>
          <w:trHeight w:val="300"/>
          <w:jc w:val="center"/>
        </w:trPr>
        <w:tc>
          <w:tcPr>
            <w:tcW w:w="1658" w:type="dxa"/>
            <w:vMerge w:val="restart"/>
            <w:tcBorders>
              <w:top w:val="nil"/>
              <w:left w:val="single" w:sz="4" w:space="0" w:color="D3D3D3"/>
              <w:bottom w:val="single" w:sz="4" w:space="0" w:color="D3D3D3"/>
              <w:right w:val="single" w:sz="4" w:space="0" w:color="D3D3D3"/>
            </w:tcBorders>
            <w:shd w:val="clear" w:color="auto" w:fill="auto"/>
            <w:hideMark/>
          </w:tcPr>
          <w:p w:rsidR="00A2009D" w:rsidRPr="00A2009D" w:rsidRDefault="00A2009D" w:rsidP="00A2009D">
            <w:pPr>
              <w:spacing w:after="0" w:line="240" w:lineRule="auto"/>
              <w:jc w:val="center"/>
              <w:rPr>
                <w:rFonts w:ascii="Times New Roman" w:eastAsia="Times New Roman" w:hAnsi="Times New Roman" w:cs="Times New Roman"/>
                <w:b/>
                <w:bCs/>
                <w:color w:val="000000"/>
                <w:sz w:val="20"/>
                <w:szCs w:val="20"/>
                <w:lang w:eastAsia="tr-TR"/>
              </w:rPr>
            </w:pPr>
            <w:r w:rsidRPr="00A2009D">
              <w:rPr>
                <w:rFonts w:ascii="Times New Roman" w:eastAsia="Times New Roman" w:hAnsi="Times New Roman" w:cs="Times New Roman"/>
                <w:b/>
                <w:bCs/>
                <w:color w:val="000000"/>
                <w:sz w:val="20"/>
                <w:szCs w:val="20"/>
                <w:lang w:eastAsia="tr-TR"/>
              </w:rPr>
              <w:t>2018</w:t>
            </w:r>
            <w:r w:rsidRPr="00A2009D">
              <w:rPr>
                <w:rFonts w:ascii="Times New Roman" w:eastAsia="Times New Roman" w:hAnsi="Times New Roman" w:cs="Times New Roman"/>
                <w:b/>
                <w:bCs/>
                <w:color w:val="000000"/>
                <w:sz w:val="20"/>
                <w:szCs w:val="20"/>
                <w:lang w:eastAsia="tr-TR"/>
              </w:rPr>
              <w:br/>
              <w:t>Şubat</w:t>
            </w:r>
          </w:p>
        </w:tc>
        <w:tc>
          <w:tcPr>
            <w:tcW w:w="1240"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536,61</w:t>
            </w:r>
          </w:p>
        </w:tc>
        <w:tc>
          <w:tcPr>
            <w:tcW w:w="860"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685,54</w:t>
            </w:r>
          </w:p>
        </w:tc>
        <w:tc>
          <w:tcPr>
            <w:tcW w:w="1999"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2.522,29</w:t>
            </w:r>
          </w:p>
        </w:tc>
        <w:tc>
          <w:tcPr>
            <w:tcW w:w="933"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409,92</w:t>
            </w:r>
          </w:p>
        </w:tc>
        <w:tc>
          <w:tcPr>
            <w:tcW w:w="992"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213,56</w:t>
            </w:r>
          </w:p>
        </w:tc>
        <w:tc>
          <w:tcPr>
            <w:tcW w:w="1099"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1.035,64</w:t>
            </w:r>
          </w:p>
        </w:tc>
        <w:tc>
          <w:tcPr>
            <w:tcW w:w="1479"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 </w:t>
            </w:r>
          </w:p>
        </w:tc>
      </w:tr>
      <w:tr w:rsidR="00A2009D" w:rsidRPr="00A2009D" w:rsidTr="00A2009D">
        <w:trPr>
          <w:trHeight w:val="300"/>
          <w:jc w:val="center"/>
        </w:trPr>
        <w:tc>
          <w:tcPr>
            <w:tcW w:w="1658" w:type="dxa"/>
            <w:vMerge/>
            <w:tcBorders>
              <w:top w:val="nil"/>
              <w:left w:val="single" w:sz="4" w:space="0" w:color="D3D3D3"/>
              <w:bottom w:val="single" w:sz="4" w:space="0" w:color="D3D3D3"/>
              <w:right w:val="single" w:sz="4" w:space="0" w:color="D3D3D3"/>
            </w:tcBorders>
            <w:vAlign w:val="center"/>
            <w:hideMark/>
          </w:tcPr>
          <w:p w:rsidR="00A2009D" w:rsidRPr="00A2009D" w:rsidRDefault="00A2009D" w:rsidP="00A2009D">
            <w:pPr>
              <w:spacing w:after="0" w:line="240" w:lineRule="auto"/>
              <w:rPr>
                <w:rFonts w:ascii="Times New Roman" w:eastAsia="Times New Roman" w:hAnsi="Times New Roman" w:cs="Times New Roman"/>
                <w:b/>
                <w:bCs/>
                <w:color w:val="000000"/>
                <w:sz w:val="20"/>
                <w:szCs w:val="20"/>
                <w:lang w:eastAsia="tr-TR"/>
              </w:rPr>
            </w:pPr>
          </w:p>
        </w:tc>
        <w:tc>
          <w:tcPr>
            <w:tcW w:w="4099" w:type="dxa"/>
            <w:gridSpan w:val="3"/>
            <w:tcBorders>
              <w:top w:val="single" w:sz="4" w:space="0" w:color="D3D3D3"/>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center"/>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3.744,44</w:t>
            </w:r>
          </w:p>
        </w:tc>
        <w:tc>
          <w:tcPr>
            <w:tcW w:w="3024" w:type="dxa"/>
            <w:gridSpan w:val="3"/>
            <w:tcBorders>
              <w:top w:val="single" w:sz="4" w:space="0" w:color="D3D3D3"/>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center"/>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1.659,11</w:t>
            </w:r>
          </w:p>
        </w:tc>
        <w:tc>
          <w:tcPr>
            <w:tcW w:w="1479"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5.403,56</w:t>
            </w:r>
          </w:p>
        </w:tc>
      </w:tr>
      <w:tr w:rsidR="00A2009D" w:rsidRPr="00A2009D" w:rsidTr="008E1BE4">
        <w:trPr>
          <w:trHeight w:val="300"/>
          <w:jc w:val="center"/>
        </w:trPr>
        <w:tc>
          <w:tcPr>
            <w:tcW w:w="1658" w:type="dxa"/>
            <w:vMerge w:val="restart"/>
            <w:tcBorders>
              <w:top w:val="nil"/>
              <w:left w:val="single" w:sz="4" w:space="0" w:color="D3D3D3"/>
              <w:bottom w:val="single" w:sz="4" w:space="0" w:color="D3D3D3"/>
              <w:right w:val="single" w:sz="4" w:space="0" w:color="D3D3D3"/>
            </w:tcBorders>
            <w:shd w:val="clear" w:color="auto" w:fill="auto"/>
            <w:hideMark/>
          </w:tcPr>
          <w:p w:rsidR="00A2009D" w:rsidRPr="00A2009D" w:rsidRDefault="00A2009D" w:rsidP="00A2009D">
            <w:pPr>
              <w:spacing w:after="0" w:line="240" w:lineRule="auto"/>
              <w:jc w:val="center"/>
              <w:rPr>
                <w:rFonts w:ascii="Times New Roman" w:eastAsia="Times New Roman" w:hAnsi="Times New Roman" w:cs="Times New Roman"/>
                <w:b/>
                <w:bCs/>
                <w:color w:val="000000"/>
                <w:sz w:val="20"/>
                <w:szCs w:val="20"/>
                <w:lang w:eastAsia="tr-TR"/>
              </w:rPr>
            </w:pPr>
            <w:r w:rsidRPr="00A2009D">
              <w:rPr>
                <w:rFonts w:ascii="Times New Roman" w:eastAsia="Times New Roman" w:hAnsi="Times New Roman" w:cs="Times New Roman"/>
                <w:b/>
                <w:bCs/>
                <w:color w:val="000000"/>
                <w:sz w:val="20"/>
                <w:szCs w:val="20"/>
                <w:lang w:eastAsia="tr-TR"/>
              </w:rPr>
              <w:t>2019</w:t>
            </w:r>
            <w:r w:rsidRPr="00A2009D">
              <w:rPr>
                <w:rFonts w:ascii="Times New Roman" w:eastAsia="Times New Roman" w:hAnsi="Times New Roman" w:cs="Times New Roman"/>
                <w:b/>
                <w:bCs/>
                <w:color w:val="000000"/>
                <w:sz w:val="20"/>
                <w:szCs w:val="20"/>
                <w:lang w:eastAsia="tr-TR"/>
              </w:rPr>
              <w:br/>
              <w:t>Şubat</w:t>
            </w:r>
          </w:p>
        </w:tc>
        <w:tc>
          <w:tcPr>
            <w:tcW w:w="1240"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683,23</w:t>
            </w:r>
          </w:p>
        </w:tc>
        <w:tc>
          <w:tcPr>
            <w:tcW w:w="860"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684,60</w:t>
            </w:r>
          </w:p>
        </w:tc>
        <w:tc>
          <w:tcPr>
            <w:tcW w:w="1999"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1.214,63</w:t>
            </w:r>
          </w:p>
        </w:tc>
        <w:tc>
          <w:tcPr>
            <w:tcW w:w="933"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380,84</w:t>
            </w:r>
          </w:p>
        </w:tc>
        <w:tc>
          <w:tcPr>
            <w:tcW w:w="992"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213,85</w:t>
            </w:r>
          </w:p>
        </w:tc>
        <w:tc>
          <w:tcPr>
            <w:tcW w:w="1099"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1.098,76</w:t>
            </w:r>
          </w:p>
        </w:tc>
        <w:tc>
          <w:tcPr>
            <w:tcW w:w="1479"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 </w:t>
            </w:r>
          </w:p>
        </w:tc>
      </w:tr>
      <w:tr w:rsidR="00A2009D" w:rsidRPr="00A2009D" w:rsidTr="00A2009D">
        <w:trPr>
          <w:trHeight w:val="300"/>
          <w:jc w:val="center"/>
        </w:trPr>
        <w:tc>
          <w:tcPr>
            <w:tcW w:w="1658" w:type="dxa"/>
            <w:vMerge/>
            <w:tcBorders>
              <w:top w:val="nil"/>
              <w:left w:val="single" w:sz="4" w:space="0" w:color="D3D3D3"/>
              <w:bottom w:val="single" w:sz="4" w:space="0" w:color="D3D3D3"/>
              <w:right w:val="single" w:sz="4" w:space="0" w:color="D3D3D3"/>
            </w:tcBorders>
            <w:vAlign w:val="center"/>
            <w:hideMark/>
          </w:tcPr>
          <w:p w:rsidR="00A2009D" w:rsidRPr="00A2009D" w:rsidRDefault="00A2009D" w:rsidP="00A2009D">
            <w:pPr>
              <w:spacing w:after="0" w:line="240" w:lineRule="auto"/>
              <w:rPr>
                <w:rFonts w:ascii="Times New Roman" w:eastAsia="Times New Roman" w:hAnsi="Times New Roman" w:cs="Times New Roman"/>
                <w:b/>
                <w:bCs/>
                <w:color w:val="000000"/>
                <w:sz w:val="20"/>
                <w:szCs w:val="20"/>
                <w:lang w:eastAsia="tr-TR"/>
              </w:rPr>
            </w:pPr>
          </w:p>
        </w:tc>
        <w:tc>
          <w:tcPr>
            <w:tcW w:w="4099" w:type="dxa"/>
            <w:gridSpan w:val="3"/>
            <w:tcBorders>
              <w:top w:val="single" w:sz="4" w:space="0" w:color="D3D3D3"/>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center"/>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2.582,46</w:t>
            </w:r>
          </w:p>
        </w:tc>
        <w:tc>
          <w:tcPr>
            <w:tcW w:w="3024" w:type="dxa"/>
            <w:gridSpan w:val="3"/>
            <w:tcBorders>
              <w:top w:val="single" w:sz="4" w:space="0" w:color="D3D3D3"/>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center"/>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1.693,45</w:t>
            </w:r>
          </w:p>
        </w:tc>
        <w:tc>
          <w:tcPr>
            <w:tcW w:w="1479" w:type="dxa"/>
            <w:tcBorders>
              <w:top w:val="nil"/>
              <w:left w:val="nil"/>
              <w:bottom w:val="single" w:sz="4" w:space="0" w:color="D3D3D3"/>
              <w:right w:val="single" w:sz="4" w:space="0" w:color="D3D3D3"/>
            </w:tcBorders>
            <w:shd w:val="clear" w:color="auto" w:fill="auto"/>
            <w:hideMark/>
          </w:tcPr>
          <w:p w:rsidR="00A2009D" w:rsidRPr="00A2009D" w:rsidRDefault="00A2009D" w:rsidP="00A2009D">
            <w:pPr>
              <w:spacing w:after="0" w:line="240" w:lineRule="auto"/>
              <w:jc w:val="right"/>
              <w:rPr>
                <w:rFonts w:ascii="Times New Roman" w:eastAsia="Times New Roman" w:hAnsi="Times New Roman" w:cs="Times New Roman"/>
                <w:color w:val="000000"/>
                <w:sz w:val="20"/>
                <w:szCs w:val="20"/>
                <w:lang w:eastAsia="tr-TR"/>
              </w:rPr>
            </w:pPr>
            <w:r w:rsidRPr="00A2009D">
              <w:rPr>
                <w:rFonts w:ascii="Times New Roman" w:eastAsia="Times New Roman" w:hAnsi="Times New Roman" w:cs="Times New Roman"/>
                <w:color w:val="000000"/>
                <w:sz w:val="20"/>
                <w:szCs w:val="20"/>
                <w:lang w:eastAsia="tr-TR"/>
              </w:rPr>
              <w:t>4.275,92</w:t>
            </w:r>
          </w:p>
        </w:tc>
      </w:tr>
    </w:tbl>
    <w:p w:rsidR="00D00D99" w:rsidRDefault="00D00D99" w:rsidP="00D00D99">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3C007F" w:rsidRDefault="003C007F" w:rsidP="00D00D99">
      <w:pPr>
        <w:rPr>
          <w:rFonts w:ascii="Times New Roman" w:hAnsi="Times New Roman" w:cs="Times New Roman"/>
          <w:i/>
          <w:sz w:val="18"/>
        </w:rPr>
      </w:pPr>
    </w:p>
    <w:p w:rsidR="003C007F" w:rsidRDefault="003C007F" w:rsidP="00D00D99">
      <w:pPr>
        <w:rPr>
          <w:rFonts w:ascii="Times New Roman" w:hAnsi="Times New Roman" w:cs="Times New Roman"/>
          <w:i/>
          <w:sz w:val="18"/>
        </w:rPr>
      </w:pPr>
    </w:p>
    <w:p w:rsidR="003C007F" w:rsidRDefault="003C007F" w:rsidP="00D00D99">
      <w:pPr>
        <w:rPr>
          <w:rFonts w:ascii="Times New Roman" w:hAnsi="Times New Roman" w:cs="Times New Roman"/>
          <w:i/>
          <w:sz w:val="18"/>
        </w:rPr>
      </w:pPr>
    </w:p>
    <w:p w:rsidR="00CD4365" w:rsidRPr="00E10226" w:rsidRDefault="003C007F" w:rsidP="00E10226">
      <w:pPr>
        <w:pStyle w:val="Tablo1"/>
        <w:jc w:val="center"/>
        <w:rPr>
          <w:rFonts w:ascii="Times New Roman" w:hAnsi="Times New Roman"/>
          <w:sz w:val="24"/>
          <w:szCs w:val="24"/>
        </w:rPr>
      </w:pPr>
      <w:bookmarkStart w:id="32" w:name="_Toc7452268"/>
      <w:bookmarkStart w:id="33" w:name="_Toc9259769"/>
      <w:r>
        <w:rPr>
          <w:noProof/>
          <w:lang w:eastAsia="tr-TR"/>
        </w:rPr>
        <w:drawing>
          <wp:inline distT="0" distB="0" distL="0" distR="0" wp14:anchorId="3631CD91" wp14:editId="2FA7F8FC">
            <wp:extent cx="4572000" cy="3190875"/>
            <wp:effectExtent l="0" t="0" r="19050" b="9525"/>
            <wp:docPr id="35" name="Grafik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32"/>
      <w:bookmarkEnd w:id="33"/>
    </w:p>
    <w:p w:rsidR="007D4A2F" w:rsidRDefault="002F58E9" w:rsidP="007D4A2F">
      <w:pPr>
        <w:pStyle w:val="Grafik1"/>
        <w:rPr>
          <w:rFonts w:ascii="Times New Roman" w:hAnsi="Times New Roman"/>
          <w:sz w:val="24"/>
          <w:szCs w:val="24"/>
        </w:rPr>
      </w:pPr>
      <w:bookmarkStart w:id="34" w:name="_Toc9259733"/>
      <w:r w:rsidRPr="00B91D49">
        <w:rPr>
          <w:rFonts w:ascii="Times New Roman" w:hAnsi="Times New Roman"/>
          <w:sz w:val="24"/>
          <w:szCs w:val="24"/>
        </w:rPr>
        <w:t>Şekil</w:t>
      </w:r>
      <w:r w:rsidR="003B12A3" w:rsidRPr="00B91D49">
        <w:rPr>
          <w:rFonts w:ascii="Times New Roman" w:hAnsi="Times New Roman"/>
          <w:sz w:val="24"/>
          <w:szCs w:val="24"/>
        </w:rPr>
        <w:t xml:space="preserve"> </w:t>
      </w:r>
      <w:proofErr w:type="gramStart"/>
      <w:r w:rsidR="00F13B15" w:rsidRPr="00B91D49">
        <w:rPr>
          <w:rFonts w:ascii="Times New Roman" w:hAnsi="Times New Roman"/>
          <w:sz w:val="24"/>
          <w:szCs w:val="24"/>
        </w:rPr>
        <w:t>2.4</w:t>
      </w:r>
      <w:proofErr w:type="gramEnd"/>
      <w:r w:rsidR="003B12A3" w:rsidRPr="00B91D49">
        <w:rPr>
          <w:rFonts w:ascii="Times New Roman" w:hAnsi="Times New Roman"/>
          <w:sz w:val="24"/>
          <w:szCs w:val="24"/>
        </w:rPr>
        <w:t xml:space="preserve"> </w:t>
      </w:r>
      <w:r w:rsidR="00A2009D">
        <w:rPr>
          <w:rFonts w:ascii="Times New Roman" w:hAnsi="Times New Roman"/>
          <w:sz w:val="24"/>
          <w:szCs w:val="24"/>
        </w:rPr>
        <w:t>Şubat</w:t>
      </w:r>
      <w:r w:rsidR="00C50860">
        <w:rPr>
          <w:rFonts w:ascii="Times New Roman" w:hAnsi="Times New Roman"/>
          <w:sz w:val="24"/>
          <w:szCs w:val="24"/>
        </w:rPr>
        <w:t xml:space="preserve"> 2019</w:t>
      </w:r>
      <w:r w:rsidR="00F13B15" w:rsidRPr="00B91D49">
        <w:rPr>
          <w:rFonts w:ascii="Times New Roman" w:hAnsi="Times New Roman"/>
          <w:sz w:val="24"/>
          <w:szCs w:val="24"/>
        </w:rPr>
        <w:t xml:space="preserve"> Doğal Gaz Arzının Karşılandığı Kaynakların</w:t>
      </w:r>
      <w:r w:rsidR="00606C4C" w:rsidRPr="00B91D49">
        <w:rPr>
          <w:rFonts w:ascii="Times New Roman" w:hAnsi="Times New Roman"/>
          <w:sz w:val="24"/>
          <w:szCs w:val="24"/>
        </w:rPr>
        <w:t xml:space="preserve"> Miktarları ve</w:t>
      </w:r>
      <w:r w:rsidR="00F13B15" w:rsidRPr="00B91D49">
        <w:rPr>
          <w:rFonts w:ascii="Times New Roman" w:hAnsi="Times New Roman"/>
          <w:sz w:val="24"/>
          <w:szCs w:val="24"/>
        </w:rPr>
        <w:t xml:space="preserve"> Payları (%)</w:t>
      </w:r>
      <w:bookmarkEnd w:id="34"/>
    </w:p>
    <w:p w:rsidR="003233BF" w:rsidRDefault="003233BF"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9F36A8" w:rsidRPr="00092ADB" w:rsidRDefault="009F36A8" w:rsidP="007D4A2F">
      <w:pPr>
        <w:pStyle w:val="Grafik1"/>
        <w:rPr>
          <w:rFonts w:ascii="Times New Roman" w:hAnsi="Times New Roman"/>
          <w:sz w:val="24"/>
          <w:szCs w:val="24"/>
        </w:rPr>
      </w:pPr>
    </w:p>
    <w:p w:rsidR="00606C4C" w:rsidRDefault="00606C4C">
      <w:pPr>
        <w:rPr>
          <w:rFonts w:ascii="Times New Roman" w:eastAsiaTheme="majorEastAsia" w:hAnsi="Times New Roman" w:cs="Times New Roman"/>
          <w:b/>
          <w:color w:val="000000" w:themeColor="text1"/>
          <w:sz w:val="24"/>
          <w:szCs w:val="24"/>
        </w:rPr>
      </w:pPr>
    </w:p>
    <w:p w:rsidR="00E10226" w:rsidRDefault="00E10226">
      <w:pPr>
        <w:rPr>
          <w:rFonts w:ascii="Times New Roman" w:eastAsiaTheme="majorEastAsia" w:hAnsi="Times New Roman" w:cs="Times New Roman"/>
          <w:b/>
          <w:color w:val="000000" w:themeColor="text1"/>
          <w:sz w:val="24"/>
          <w:szCs w:val="24"/>
        </w:rPr>
      </w:pPr>
    </w:p>
    <w:p w:rsidR="00E10226" w:rsidRDefault="00E10226">
      <w:pPr>
        <w:rPr>
          <w:rFonts w:ascii="Times New Roman" w:eastAsiaTheme="majorEastAsia" w:hAnsi="Times New Roman" w:cs="Times New Roman"/>
          <w:b/>
          <w:color w:val="000000" w:themeColor="text1"/>
          <w:sz w:val="24"/>
          <w:szCs w:val="24"/>
        </w:rPr>
      </w:pPr>
    </w:p>
    <w:p w:rsidR="00E10226" w:rsidRDefault="00E10226">
      <w:pPr>
        <w:rPr>
          <w:rFonts w:ascii="Times New Roman" w:eastAsiaTheme="majorEastAsia" w:hAnsi="Times New Roman" w:cs="Times New Roman"/>
          <w:b/>
          <w:color w:val="000000" w:themeColor="text1"/>
          <w:sz w:val="24"/>
          <w:szCs w:val="24"/>
        </w:rPr>
      </w:pPr>
    </w:p>
    <w:p w:rsidR="00A25636" w:rsidRPr="00C55124" w:rsidRDefault="003E18DB" w:rsidP="0038024D">
      <w:pPr>
        <w:pStyle w:val="Balk1"/>
        <w:numPr>
          <w:ilvl w:val="0"/>
          <w:numId w:val="7"/>
        </w:numPr>
        <w:rPr>
          <w:rFonts w:ascii="Times New Roman" w:hAnsi="Times New Roman" w:cs="Times New Roman"/>
          <w:b/>
          <w:color w:val="000000" w:themeColor="text1"/>
          <w:sz w:val="24"/>
          <w:szCs w:val="24"/>
        </w:rPr>
      </w:pPr>
      <w:bookmarkStart w:id="35" w:name="_Toc9259871"/>
      <w:r w:rsidRPr="00C55124">
        <w:rPr>
          <w:rFonts w:ascii="Times New Roman" w:hAnsi="Times New Roman" w:cs="Times New Roman"/>
          <w:b/>
          <w:color w:val="000000" w:themeColor="text1"/>
          <w:sz w:val="24"/>
          <w:szCs w:val="24"/>
        </w:rPr>
        <w:lastRenderedPageBreak/>
        <w:t>DEPOLAMA</w:t>
      </w:r>
      <w:bookmarkEnd w:id="35"/>
    </w:p>
    <w:p w:rsidR="009542CD" w:rsidRPr="00092ADB" w:rsidRDefault="009542CD" w:rsidP="009542CD">
      <w:pPr>
        <w:rPr>
          <w:rFonts w:ascii="Times New Roman" w:hAnsi="Times New Roman" w:cs="Times New Roman"/>
          <w:sz w:val="24"/>
          <w:szCs w:val="24"/>
        </w:rPr>
      </w:pPr>
    </w:p>
    <w:p w:rsidR="003E18DB" w:rsidRDefault="003E18DB" w:rsidP="008D45AC">
      <w:pPr>
        <w:pStyle w:val="Tablo1"/>
        <w:rPr>
          <w:rFonts w:ascii="Times New Roman" w:hAnsi="Times New Roman"/>
          <w:sz w:val="24"/>
          <w:szCs w:val="24"/>
        </w:rPr>
      </w:pPr>
      <w:bookmarkStart w:id="36" w:name="_Toc9259770"/>
      <w:r w:rsidRPr="00092ADB">
        <w:rPr>
          <w:rFonts w:ascii="Times New Roman" w:hAnsi="Times New Roman"/>
          <w:sz w:val="24"/>
          <w:szCs w:val="24"/>
        </w:rPr>
        <w:t xml:space="preserve">Tablo </w:t>
      </w:r>
      <w:proofErr w:type="gramStart"/>
      <w:r w:rsidRPr="00092ADB">
        <w:rPr>
          <w:rFonts w:ascii="Times New Roman" w:hAnsi="Times New Roman"/>
          <w:sz w:val="24"/>
          <w:szCs w:val="24"/>
        </w:rPr>
        <w:t>3.1</w:t>
      </w:r>
      <w:proofErr w:type="gramEnd"/>
      <w:r w:rsidR="003B12A3">
        <w:rPr>
          <w:rFonts w:ascii="Times New Roman" w:hAnsi="Times New Roman"/>
          <w:sz w:val="24"/>
          <w:szCs w:val="24"/>
        </w:rPr>
        <w:t xml:space="preserve"> </w:t>
      </w:r>
      <w:r w:rsidR="00B47B98">
        <w:rPr>
          <w:rFonts w:ascii="Times New Roman" w:hAnsi="Times New Roman"/>
          <w:sz w:val="24"/>
          <w:szCs w:val="24"/>
        </w:rPr>
        <w:t>Şubat</w:t>
      </w:r>
      <w:r w:rsidR="003B1209">
        <w:rPr>
          <w:rFonts w:ascii="Times New Roman" w:hAnsi="Times New Roman"/>
          <w:sz w:val="24"/>
          <w:szCs w:val="24"/>
        </w:rPr>
        <w:t xml:space="preserve"> 2018</w:t>
      </w:r>
      <w:r w:rsidR="00ED670A" w:rsidRPr="00092ADB">
        <w:rPr>
          <w:rFonts w:ascii="Times New Roman" w:hAnsi="Times New Roman"/>
          <w:sz w:val="24"/>
          <w:szCs w:val="24"/>
        </w:rPr>
        <w:t xml:space="preserve"> ve </w:t>
      </w:r>
      <w:r w:rsidR="00B47B98">
        <w:rPr>
          <w:rFonts w:ascii="Times New Roman" w:hAnsi="Times New Roman"/>
          <w:sz w:val="24"/>
          <w:szCs w:val="24"/>
        </w:rPr>
        <w:t>Şubat</w:t>
      </w:r>
      <w:r w:rsidR="003B1209">
        <w:rPr>
          <w:rFonts w:ascii="Times New Roman" w:hAnsi="Times New Roman"/>
          <w:sz w:val="24"/>
          <w:szCs w:val="24"/>
        </w:rPr>
        <w:t xml:space="preserve"> 2019</w:t>
      </w:r>
      <w:r w:rsidR="00ED670A" w:rsidRPr="00092ADB">
        <w:rPr>
          <w:rFonts w:ascii="Times New Roman" w:hAnsi="Times New Roman"/>
          <w:sz w:val="24"/>
          <w:szCs w:val="24"/>
        </w:rPr>
        <w:t xml:space="preserve"> </w:t>
      </w:r>
      <w:r w:rsidR="00411301" w:rsidRPr="00092ADB">
        <w:rPr>
          <w:rFonts w:ascii="Times New Roman" w:hAnsi="Times New Roman"/>
          <w:sz w:val="24"/>
          <w:szCs w:val="24"/>
        </w:rPr>
        <w:t>Dönemlerindeki</w:t>
      </w:r>
      <w:r w:rsidRPr="00092ADB">
        <w:rPr>
          <w:rFonts w:ascii="Times New Roman" w:hAnsi="Times New Roman"/>
          <w:sz w:val="24"/>
          <w:szCs w:val="24"/>
        </w:rPr>
        <w:t xml:space="preserve"> Depolama Stok Miktarlarının </w:t>
      </w:r>
      <w:r w:rsidR="002E7BB0" w:rsidRPr="00092ADB">
        <w:rPr>
          <w:rFonts w:ascii="Times New Roman" w:hAnsi="Times New Roman"/>
          <w:sz w:val="24"/>
          <w:szCs w:val="24"/>
        </w:rPr>
        <w:t>Depolama</w:t>
      </w:r>
      <w:r w:rsidRPr="00092ADB">
        <w:rPr>
          <w:rFonts w:ascii="Times New Roman" w:hAnsi="Times New Roman"/>
          <w:sz w:val="24"/>
          <w:szCs w:val="24"/>
        </w:rPr>
        <w:t xml:space="preserve">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p>
    <w:p w:rsidR="00037302" w:rsidRDefault="00037302" w:rsidP="008D45AC">
      <w:pPr>
        <w:pStyle w:val="Tablo1"/>
        <w:rPr>
          <w:rFonts w:ascii="Times New Roman" w:hAnsi="Times New Roman"/>
          <w:sz w:val="24"/>
          <w:szCs w:val="24"/>
        </w:rPr>
      </w:pPr>
    </w:p>
    <w:tbl>
      <w:tblPr>
        <w:tblW w:w="6680" w:type="dxa"/>
        <w:jc w:val="center"/>
        <w:tblCellMar>
          <w:left w:w="70" w:type="dxa"/>
          <w:right w:w="70" w:type="dxa"/>
        </w:tblCellMar>
        <w:tblLook w:val="04A0" w:firstRow="1" w:lastRow="0" w:firstColumn="1" w:lastColumn="0" w:noHBand="0" w:noVBand="1"/>
      </w:tblPr>
      <w:tblGrid>
        <w:gridCol w:w="1561"/>
        <w:gridCol w:w="840"/>
        <w:gridCol w:w="796"/>
        <w:gridCol w:w="840"/>
        <w:gridCol w:w="796"/>
        <w:gridCol w:w="1847"/>
      </w:tblGrid>
      <w:tr w:rsidR="00037302" w:rsidRPr="00037302" w:rsidTr="00037302">
        <w:trPr>
          <w:trHeight w:val="300"/>
          <w:jc w:val="center"/>
        </w:trPr>
        <w:tc>
          <w:tcPr>
            <w:tcW w:w="16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7302" w:rsidRPr="00037302" w:rsidRDefault="00037302" w:rsidP="00037302">
            <w:pPr>
              <w:spacing w:after="0" w:line="240" w:lineRule="auto"/>
              <w:jc w:val="center"/>
              <w:rPr>
                <w:rFonts w:ascii="Tahoma" w:eastAsia="Times New Roman" w:hAnsi="Tahoma" w:cs="Tahoma"/>
                <w:b/>
                <w:bCs/>
                <w:color w:val="FFFFFF"/>
                <w:sz w:val="20"/>
                <w:szCs w:val="20"/>
                <w:lang w:eastAsia="tr-TR"/>
              </w:rPr>
            </w:pPr>
            <w:r w:rsidRPr="00037302">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37302" w:rsidRPr="00037302" w:rsidRDefault="00037302" w:rsidP="00037302">
            <w:pPr>
              <w:spacing w:after="0" w:line="240" w:lineRule="auto"/>
              <w:jc w:val="center"/>
              <w:rPr>
                <w:rFonts w:ascii="Times New Roman" w:eastAsia="Times New Roman" w:hAnsi="Times New Roman" w:cs="Times New Roman"/>
                <w:b/>
                <w:bCs/>
                <w:color w:val="FFFFFF"/>
                <w:sz w:val="20"/>
                <w:szCs w:val="20"/>
                <w:lang w:eastAsia="tr-TR"/>
              </w:rPr>
            </w:pPr>
            <w:r w:rsidRPr="00037302">
              <w:rPr>
                <w:rFonts w:ascii="Times New Roman" w:eastAsia="Times New Roman" w:hAnsi="Times New Roman" w:cs="Times New Roman"/>
                <w:b/>
                <w:bCs/>
                <w:color w:val="FFFFFF"/>
                <w:sz w:val="20"/>
                <w:szCs w:val="20"/>
                <w:lang w:eastAsia="tr-TR"/>
              </w:rPr>
              <w:t>2018 Şubat</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37302" w:rsidRPr="00037302" w:rsidRDefault="00037302" w:rsidP="00037302">
            <w:pPr>
              <w:spacing w:after="0" w:line="240" w:lineRule="auto"/>
              <w:jc w:val="center"/>
              <w:rPr>
                <w:rFonts w:ascii="Times New Roman" w:eastAsia="Times New Roman" w:hAnsi="Times New Roman" w:cs="Times New Roman"/>
                <w:b/>
                <w:bCs/>
                <w:color w:val="FFFFFF"/>
                <w:sz w:val="20"/>
                <w:szCs w:val="20"/>
                <w:lang w:eastAsia="tr-TR"/>
              </w:rPr>
            </w:pPr>
            <w:r w:rsidRPr="00037302">
              <w:rPr>
                <w:rFonts w:ascii="Times New Roman" w:eastAsia="Times New Roman" w:hAnsi="Times New Roman" w:cs="Times New Roman"/>
                <w:b/>
                <w:bCs/>
                <w:color w:val="FFFFFF"/>
                <w:sz w:val="20"/>
                <w:szCs w:val="20"/>
                <w:lang w:eastAsia="tr-TR"/>
              </w:rPr>
              <w:t>2019 Şubat</w:t>
            </w:r>
          </w:p>
        </w:tc>
        <w:tc>
          <w:tcPr>
            <w:tcW w:w="1920" w:type="dxa"/>
            <w:tcBorders>
              <w:top w:val="single" w:sz="4" w:space="0" w:color="D3D3D3"/>
              <w:left w:val="nil"/>
              <w:bottom w:val="single" w:sz="4" w:space="0" w:color="D3D3D3"/>
              <w:right w:val="single" w:sz="4" w:space="0" w:color="D3D3D3"/>
            </w:tcBorders>
            <w:shd w:val="clear" w:color="6E9ECA" w:fill="6E9ECA"/>
            <w:vAlign w:val="center"/>
            <w:hideMark/>
          </w:tcPr>
          <w:p w:rsidR="00037302" w:rsidRPr="00037302" w:rsidRDefault="00037302" w:rsidP="00037302">
            <w:pPr>
              <w:spacing w:after="0" w:line="240" w:lineRule="auto"/>
              <w:jc w:val="center"/>
              <w:rPr>
                <w:rFonts w:ascii="Tahoma" w:eastAsia="Times New Roman" w:hAnsi="Tahoma" w:cs="Tahoma"/>
                <w:b/>
                <w:bCs/>
                <w:color w:val="FFFFFF"/>
                <w:sz w:val="20"/>
                <w:szCs w:val="20"/>
                <w:lang w:eastAsia="tr-TR"/>
              </w:rPr>
            </w:pPr>
            <w:r w:rsidRPr="00037302">
              <w:rPr>
                <w:rFonts w:ascii="Tahoma" w:eastAsia="Times New Roman" w:hAnsi="Tahoma" w:cs="Tahoma"/>
                <w:b/>
                <w:bCs/>
                <w:color w:val="FFFFFF"/>
                <w:sz w:val="20"/>
                <w:szCs w:val="20"/>
                <w:lang w:eastAsia="tr-TR"/>
              </w:rPr>
              <w:t> </w:t>
            </w:r>
          </w:p>
        </w:tc>
      </w:tr>
      <w:tr w:rsidR="00037302" w:rsidRPr="00037302" w:rsidTr="00037302">
        <w:trPr>
          <w:trHeight w:val="300"/>
          <w:jc w:val="center"/>
        </w:trPr>
        <w:tc>
          <w:tcPr>
            <w:tcW w:w="1600" w:type="dxa"/>
            <w:tcBorders>
              <w:top w:val="nil"/>
              <w:left w:val="single" w:sz="4" w:space="0" w:color="D3D3D3"/>
              <w:bottom w:val="single" w:sz="4" w:space="0" w:color="D3D3D3"/>
              <w:right w:val="single" w:sz="4" w:space="0" w:color="D3D3D3"/>
            </w:tcBorders>
            <w:shd w:val="clear" w:color="6E9ECA" w:fill="6E9ECA"/>
            <w:vAlign w:val="center"/>
            <w:hideMark/>
          </w:tcPr>
          <w:p w:rsidR="00037302" w:rsidRPr="00037302" w:rsidRDefault="00037302" w:rsidP="00037302">
            <w:pPr>
              <w:spacing w:after="0" w:line="240" w:lineRule="auto"/>
              <w:jc w:val="center"/>
              <w:rPr>
                <w:rFonts w:ascii="Times New Roman" w:eastAsia="Times New Roman" w:hAnsi="Times New Roman" w:cs="Times New Roman"/>
                <w:b/>
                <w:bCs/>
                <w:color w:val="FFFFFF"/>
                <w:sz w:val="20"/>
                <w:szCs w:val="20"/>
                <w:lang w:eastAsia="tr-TR"/>
              </w:rPr>
            </w:pPr>
            <w:r w:rsidRPr="00037302">
              <w:rPr>
                <w:rFonts w:ascii="Times New Roman" w:eastAsia="Times New Roman" w:hAnsi="Times New Roman" w:cs="Times New Roman"/>
                <w:b/>
                <w:bCs/>
                <w:color w:val="FFFFFF"/>
                <w:sz w:val="20"/>
                <w:szCs w:val="20"/>
                <w:lang w:eastAsia="tr-TR"/>
              </w:rPr>
              <w:t>Depolama Miktarı</w:t>
            </w:r>
          </w:p>
        </w:tc>
        <w:tc>
          <w:tcPr>
            <w:tcW w:w="820" w:type="dxa"/>
            <w:tcBorders>
              <w:top w:val="nil"/>
              <w:left w:val="nil"/>
              <w:bottom w:val="single" w:sz="4" w:space="0" w:color="D3D3D3"/>
              <w:right w:val="single" w:sz="4" w:space="0" w:color="D3D3D3"/>
            </w:tcBorders>
            <w:shd w:val="clear" w:color="6E9ECA" w:fill="6E9ECA"/>
            <w:vAlign w:val="center"/>
            <w:hideMark/>
          </w:tcPr>
          <w:p w:rsidR="00037302" w:rsidRPr="00037302" w:rsidRDefault="00037302" w:rsidP="00037302">
            <w:pPr>
              <w:spacing w:after="0" w:line="240" w:lineRule="auto"/>
              <w:jc w:val="right"/>
              <w:rPr>
                <w:rFonts w:ascii="Times New Roman" w:eastAsia="Times New Roman" w:hAnsi="Times New Roman" w:cs="Times New Roman"/>
                <w:b/>
                <w:bCs/>
                <w:color w:val="FFFFFF"/>
                <w:sz w:val="20"/>
                <w:szCs w:val="20"/>
                <w:lang w:eastAsia="tr-TR"/>
              </w:rPr>
            </w:pPr>
            <w:r w:rsidRPr="00037302">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037302" w:rsidRPr="00037302" w:rsidRDefault="00037302" w:rsidP="00037302">
            <w:pPr>
              <w:spacing w:after="0" w:line="240" w:lineRule="auto"/>
              <w:jc w:val="center"/>
              <w:rPr>
                <w:rFonts w:ascii="Times New Roman" w:eastAsia="Times New Roman" w:hAnsi="Times New Roman" w:cs="Times New Roman"/>
                <w:b/>
                <w:bCs/>
                <w:color w:val="FFFFFF"/>
                <w:sz w:val="20"/>
                <w:szCs w:val="20"/>
                <w:lang w:eastAsia="tr-TR"/>
              </w:rPr>
            </w:pPr>
            <w:r w:rsidRPr="00037302">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037302" w:rsidRPr="00037302" w:rsidRDefault="00037302" w:rsidP="00037302">
            <w:pPr>
              <w:spacing w:after="0" w:line="240" w:lineRule="auto"/>
              <w:jc w:val="right"/>
              <w:rPr>
                <w:rFonts w:ascii="Times New Roman" w:eastAsia="Times New Roman" w:hAnsi="Times New Roman" w:cs="Times New Roman"/>
                <w:b/>
                <w:bCs/>
                <w:color w:val="FFFFFF"/>
                <w:sz w:val="20"/>
                <w:szCs w:val="20"/>
                <w:lang w:eastAsia="tr-TR"/>
              </w:rPr>
            </w:pPr>
            <w:r w:rsidRPr="00037302">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037302" w:rsidRPr="00037302" w:rsidRDefault="00037302" w:rsidP="00037302">
            <w:pPr>
              <w:spacing w:after="0" w:line="240" w:lineRule="auto"/>
              <w:jc w:val="center"/>
              <w:rPr>
                <w:rFonts w:ascii="Times New Roman" w:eastAsia="Times New Roman" w:hAnsi="Times New Roman" w:cs="Times New Roman"/>
                <w:b/>
                <w:bCs/>
                <w:color w:val="FFFFFF"/>
                <w:sz w:val="20"/>
                <w:szCs w:val="20"/>
                <w:lang w:eastAsia="tr-TR"/>
              </w:rPr>
            </w:pPr>
            <w:r w:rsidRPr="00037302">
              <w:rPr>
                <w:rFonts w:ascii="Times New Roman" w:eastAsia="Times New Roman" w:hAnsi="Times New Roman" w:cs="Times New Roman"/>
                <w:b/>
                <w:bCs/>
                <w:color w:val="FFFFFF"/>
                <w:sz w:val="20"/>
                <w:szCs w:val="20"/>
                <w:lang w:eastAsia="tr-TR"/>
              </w:rPr>
              <w:t>Pay(%)</w:t>
            </w:r>
          </w:p>
        </w:tc>
        <w:tc>
          <w:tcPr>
            <w:tcW w:w="1920" w:type="dxa"/>
            <w:tcBorders>
              <w:top w:val="nil"/>
              <w:left w:val="nil"/>
              <w:bottom w:val="single" w:sz="4" w:space="0" w:color="D3D3D3"/>
              <w:right w:val="single" w:sz="4" w:space="0" w:color="D3D3D3"/>
            </w:tcBorders>
            <w:shd w:val="clear" w:color="6E9ECA" w:fill="6E9ECA"/>
            <w:vAlign w:val="center"/>
            <w:hideMark/>
          </w:tcPr>
          <w:p w:rsidR="00037302" w:rsidRPr="00037302" w:rsidRDefault="00037302" w:rsidP="00037302">
            <w:pPr>
              <w:spacing w:after="0" w:line="240" w:lineRule="auto"/>
              <w:jc w:val="center"/>
              <w:rPr>
                <w:rFonts w:ascii="Times New Roman" w:eastAsia="Times New Roman" w:hAnsi="Times New Roman" w:cs="Times New Roman"/>
                <w:b/>
                <w:bCs/>
                <w:color w:val="FFFFFF"/>
                <w:sz w:val="20"/>
                <w:szCs w:val="20"/>
                <w:lang w:eastAsia="tr-TR"/>
              </w:rPr>
            </w:pPr>
            <w:r w:rsidRPr="00037302">
              <w:rPr>
                <w:rFonts w:ascii="Times New Roman" w:eastAsia="Times New Roman" w:hAnsi="Times New Roman" w:cs="Times New Roman"/>
                <w:b/>
                <w:bCs/>
                <w:color w:val="FFFFFF"/>
                <w:sz w:val="20"/>
                <w:szCs w:val="20"/>
                <w:lang w:eastAsia="tr-TR"/>
              </w:rPr>
              <w:t>Değişim (%)</w:t>
            </w:r>
          </w:p>
        </w:tc>
      </w:tr>
      <w:tr w:rsidR="00037302" w:rsidRPr="00037302" w:rsidTr="00037302">
        <w:trPr>
          <w:trHeight w:val="300"/>
          <w:jc w:val="center"/>
        </w:trPr>
        <w:tc>
          <w:tcPr>
            <w:tcW w:w="1600" w:type="dxa"/>
            <w:tcBorders>
              <w:top w:val="nil"/>
              <w:left w:val="single" w:sz="4" w:space="0" w:color="D3D3D3"/>
              <w:bottom w:val="single" w:sz="4" w:space="0" w:color="D3D3D3"/>
              <w:right w:val="single" w:sz="4" w:space="0" w:color="D3D3D3"/>
            </w:tcBorders>
            <w:shd w:val="clear" w:color="auto" w:fill="auto"/>
            <w:hideMark/>
          </w:tcPr>
          <w:p w:rsidR="00037302" w:rsidRPr="00037302" w:rsidRDefault="00037302" w:rsidP="00037302">
            <w:pPr>
              <w:spacing w:after="0" w:line="240" w:lineRule="auto"/>
              <w:rPr>
                <w:rFonts w:ascii="Times New Roman" w:eastAsia="Times New Roman" w:hAnsi="Times New Roman" w:cs="Times New Roman"/>
                <w:color w:val="000000"/>
                <w:sz w:val="20"/>
                <w:szCs w:val="20"/>
                <w:lang w:eastAsia="tr-TR"/>
              </w:rPr>
            </w:pPr>
            <w:r w:rsidRPr="00037302">
              <w:rPr>
                <w:rFonts w:ascii="Times New Roman" w:eastAsia="Times New Roman" w:hAnsi="Times New Roman" w:cs="Times New Roman"/>
                <w:color w:val="000000"/>
                <w:sz w:val="20"/>
                <w:szCs w:val="20"/>
                <w:lang w:eastAsia="tr-TR"/>
              </w:rPr>
              <w:t>Yeraltı Depolama</w:t>
            </w:r>
          </w:p>
        </w:tc>
        <w:tc>
          <w:tcPr>
            <w:tcW w:w="820" w:type="dxa"/>
            <w:tcBorders>
              <w:top w:val="nil"/>
              <w:left w:val="nil"/>
              <w:bottom w:val="single" w:sz="4" w:space="0" w:color="D3D3D3"/>
              <w:right w:val="single" w:sz="4" w:space="0" w:color="D3D3D3"/>
            </w:tcBorders>
            <w:shd w:val="clear" w:color="auto" w:fill="auto"/>
            <w:hideMark/>
          </w:tcPr>
          <w:p w:rsidR="00037302" w:rsidRPr="00037302" w:rsidRDefault="00037302" w:rsidP="00037302">
            <w:pPr>
              <w:spacing w:after="0" w:line="240" w:lineRule="auto"/>
              <w:jc w:val="right"/>
              <w:rPr>
                <w:rFonts w:ascii="Times New Roman" w:eastAsia="Times New Roman" w:hAnsi="Times New Roman" w:cs="Times New Roman"/>
                <w:color w:val="000000"/>
                <w:sz w:val="20"/>
                <w:szCs w:val="20"/>
                <w:lang w:eastAsia="tr-TR"/>
              </w:rPr>
            </w:pPr>
            <w:r w:rsidRPr="00037302">
              <w:rPr>
                <w:rFonts w:ascii="Times New Roman" w:eastAsia="Times New Roman" w:hAnsi="Times New Roman" w:cs="Times New Roman"/>
                <w:color w:val="000000"/>
                <w:sz w:val="20"/>
                <w:szCs w:val="20"/>
                <w:lang w:eastAsia="tr-TR"/>
              </w:rPr>
              <w:t>2.487,78</w:t>
            </w:r>
          </w:p>
        </w:tc>
        <w:tc>
          <w:tcPr>
            <w:tcW w:w="760" w:type="dxa"/>
            <w:tcBorders>
              <w:top w:val="nil"/>
              <w:left w:val="nil"/>
              <w:bottom w:val="single" w:sz="4" w:space="0" w:color="D3D3D3"/>
              <w:right w:val="single" w:sz="4" w:space="0" w:color="D3D3D3"/>
            </w:tcBorders>
            <w:shd w:val="clear" w:color="auto" w:fill="auto"/>
            <w:hideMark/>
          </w:tcPr>
          <w:p w:rsidR="00037302" w:rsidRPr="00037302" w:rsidRDefault="00037302" w:rsidP="00037302">
            <w:pPr>
              <w:spacing w:after="0" w:line="240" w:lineRule="auto"/>
              <w:jc w:val="center"/>
              <w:rPr>
                <w:rFonts w:ascii="Times New Roman" w:eastAsia="Times New Roman" w:hAnsi="Times New Roman" w:cs="Times New Roman"/>
                <w:color w:val="000000"/>
                <w:sz w:val="20"/>
                <w:szCs w:val="20"/>
                <w:lang w:eastAsia="tr-TR"/>
              </w:rPr>
            </w:pPr>
            <w:r w:rsidRPr="00037302">
              <w:rPr>
                <w:rFonts w:ascii="Times New Roman" w:eastAsia="Times New Roman" w:hAnsi="Times New Roman" w:cs="Times New Roman"/>
                <w:color w:val="000000"/>
                <w:sz w:val="20"/>
                <w:szCs w:val="20"/>
                <w:lang w:eastAsia="tr-TR"/>
              </w:rPr>
              <w:t>89,56</w:t>
            </w:r>
          </w:p>
        </w:tc>
        <w:tc>
          <w:tcPr>
            <w:tcW w:w="820" w:type="dxa"/>
            <w:tcBorders>
              <w:top w:val="nil"/>
              <w:left w:val="nil"/>
              <w:bottom w:val="single" w:sz="4" w:space="0" w:color="D3D3D3"/>
              <w:right w:val="single" w:sz="4" w:space="0" w:color="D3D3D3"/>
            </w:tcBorders>
            <w:shd w:val="clear" w:color="auto" w:fill="auto"/>
            <w:hideMark/>
          </w:tcPr>
          <w:p w:rsidR="00037302" w:rsidRPr="00037302" w:rsidRDefault="00037302" w:rsidP="00037302">
            <w:pPr>
              <w:spacing w:after="0" w:line="240" w:lineRule="auto"/>
              <w:jc w:val="right"/>
              <w:rPr>
                <w:rFonts w:ascii="Times New Roman" w:eastAsia="Times New Roman" w:hAnsi="Times New Roman" w:cs="Times New Roman"/>
                <w:color w:val="000000"/>
                <w:sz w:val="20"/>
                <w:szCs w:val="20"/>
                <w:lang w:eastAsia="tr-TR"/>
              </w:rPr>
            </w:pPr>
            <w:r w:rsidRPr="00037302">
              <w:rPr>
                <w:rFonts w:ascii="Times New Roman" w:eastAsia="Times New Roman" w:hAnsi="Times New Roman" w:cs="Times New Roman"/>
                <w:color w:val="000000"/>
                <w:sz w:val="20"/>
                <w:szCs w:val="20"/>
                <w:lang w:eastAsia="tr-TR"/>
              </w:rPr>
              <w:t>1.811,52</w:t>
            </w:r>
          </w:p>
        </w:tc>
        <w:tc>
          <w:tcPr>
            <w:tcW w:w="760" w:type="dxa"/>
            <w:tcBorders>
              <w:top w:val="nil"/>
              <w:left w:val="nil"/>
              <w:bottom w:val="single" w:sz="4" w:space="0" w:color="D3D3D3"/>
              <w:right w:val="single" w:sz="4" w:space="0" w:color="D3D3D3"/>
            </w:tcBorders>
            <w:shd w:val="clear" w:color="auto" w:fill="auto"/>
            <w:hideMark/>
          </w:tcPr>
          <w:p w:rsidR="00037302" w:rsidRPr="00037302" w:rsidRDefault="00037302" w:rsidP="00037302">
            <w:pPr>
              <w:spacing w:after="0" w:line="240" w:lineRule="auto"/>
              <w:jc w:val="center"/>
              <w:rPr>
                <w:rFonts w:ascii="Times New Roman" w:eastAsia="Times New Roman" w:hAnsi="Times New Roman" w:cs="Times New Roman"/>
                <w:color w:val="000000"/>
                <w:sz w:val="20"/>
                <w:szCs w:val="20"/>
                <w:lang w:eastAsia="tr-TR"/>
              </w:rPr>
            </w:pPr>
            <w:r w:rsidRPr="00037302">
              <w:rPr>
                <w:rFonts w:ascii="Times New Roman" w:eastAsia="Times New Roman" w:hAnsi="Times New Roman" w:cs="Times New Roman"/>
                <w:color w:val="000000"/>
                <w:sz w:val="20"/>
                <w:szCs w:val="20"/>
                <w:lang w:eastAsia="tr-TR"/>
              </w:rPr>
              <w:t>83,58</w:t>
            </w:r>
          </w:p>
        </w:tc>
        <w:tc>
          <w:tcPr>
            <w:tcW w:w="1920" w:type="dxa"/>
            <w:tcBorders>
              <w:top w:val="nil"/>
              <w:left w:val="nil"/>
              <w:bottom w:val="single" w:sz="4" w:space="0" w:color="D3D3D3"/>
              <w:right w:val="single" w:sz="4" w:space="0" w:color="D3D3D3"/>
            </w:tcBorders>
            <w:shd w:val="clear" w:color="auto" w:fill="auto"/>
            <w:hideMark/>
          </w:tcPr>
          <w:p w:rsidR="00037302" w:rsidRPr="00037302" w:rsidRDefault="00037302" w:rsidP="00037302">
            <w:pPr>
              <w:spacing w:after="0" w:line="240" w:lineRule="auto"/>
              <w:jc w:val="center"/>
              <w:rPr>
                <w:rFonts w:ascii="Times New Roman" w:eastAsia="Times New Roman" w:hAnsi="Times New Roman" w:cs="Times New Roman"/>
                <w:color w:val="000000"/>
                <w:sz w:val="20"/>
                <w:szCs w:val="20"/>
                <w:lang w:eastAsia="tr-TR"/>
              </w:rPr>
            </w:pPr>
            <w:r w:rsidRPr="00037302">
              <w:rPr>
                <w:rFonts w:ascii="Times New Roman" w:eastAsia="Times New Roman" w:hAnsi="Times New Roman" w:cs="Times New Roman"/>
                <w:color w:val="000000"/>
                <w:sz w:val="20"/>
                <w:szCs w:val="20"/>
                <w:lang w:eastAsia="tr-TR"/>
              </w:rPr>
              <w:t>-27,18</w:t>
            </w:r>
          </w:p>
        </w:tc>
      </w:tr>
      <w:tr w:rsidR="00037302" w:rsidRPr="00037302" w:rsidTr="00037302">
        <w:trPr>
          <w:trHeight w:val="300"/>
          <w:jc w:val="center"/>
        </w:trPr>
        <w:tc>
          <w:tcPr>
            <w:tcW w:w="1600" w:type="dxa"/>
            <w:tcBorders>
              <w:top w:val="nil"/>
              <w:left w:val="single" w:sz="4" w:space="0" w:color="D3D3D3"/>
              <w:bottom w:val="single" w:sz="4" w:space="0" w:color="D3D3D3"/>
              <w:right w:val="single" w:sz="4" w:space="0" w:color="D3D3D3"/>
            </w:tcBorders>
            <w:shd w:val="clear" w:color="auto" w:fill="auto"/>
            <w:hideMark/>
          </w:tcPr>
          <w:p w:rsidR="00037302" w:rsidRPr="00037302" w:rsidRDefault="00037302" w:rsidP="00037302">
            <w:pPr>
              <w:spacing w:after="0" w:line="240" w:lineRule="auto"/>
              <w:rPr>
                <w:rFonts w:ascii="Times New Roman" w:eastAsia="Times New Roman" w:hAnsi="Times New Roman" w:cs="Times New Roman"/>
                <w:color w:val="000000"/>
                <w:sz w:val="20"/>
                <w:szCs w:val="20"/>
                <w:lang w:eastAsia="tr-TR"/>
              </w:rPr>
            </w:pPr>
            <w:r w:rsidRPr="00037302">
              <w:rPr>
                <w:rFonts w:ascii="Times New Roman" w:eastAsia="Times New Roman" w:hAnsi="Times New Roman" w:cs="Times New Roman"/>
                <w:color w:val="000000"/>
                <w:sz w:val="20"/>
                <w:szCs w:val="20"/>
                <w:lang w:eastAsia="tr-TR"/>
              </w:rPr>
              <w:t>LNG Terminali</w:t>
            </w:r>
          </w:p>
        </w:tc>
        <w:tc>
          <w:tcPr>
            <w:tcW w:w="820" w:type="dxa"/>
            <w:tcBorders>
              <w:top w:val="nil"/>
              <w:left w:val="nil"/>
              <w:bottom w:val="single" w:sz="4" w:space="0" w:color="D3D3D3"/>
              <w:right w:val="single" w:sz="4" w:space="0" w:color="D3D3D3"/>
            </w:tcBorders>
            <w:shd w:val="clear" w:color="auto" w:fill="auto"/>
            <w:hideMark/>
          </w:tcPr>
          <w:p w:rsidR="00037302" w:rsidRPr="00037302" w:rsidRDefault="00037302" w:rsidP="00037302">
            <w:pPr>
              <w:spacing w:after="0" w:line="240" w:lineRule="auto"/>
              <w:jc w:val="right"/>
              <w:rPr>
                <w:rFonts w:ascii="Times New Roman" w:eastAsia="Times New Roman" w:hAnsi="Times New Roman" w:cs="Times New Roman"/>
                <w:color w:val="000000"/>
                <w:sz w:val="20"/>
                <w:szCs w:val="20"/>
                <w:lang w:eastAsia="tr-TR"/>
              </w:rPr>
            </w:pPr>
            <w:r w:rsidRPr="00037302">
              <w:rPr>
                <w:rFonts w:ascii="Times New Roman" w:eastAsia="Times New Roman" w:hAnsi="Times New Roman" w:cs="Times New Roman"/>
                <w:color w:val="000000"/>
                <w:sz w:val="20"/>
                <w:szCs w:val="20"/>
                <w:lang w:eastAsia="tr-TR"/>
              </w:rPr>
              <w:t>289,93</w:t>
            </w:r>
          </w:p>
        </w:tc>
        <w:tc>
          <w:tcPr>
            <w:tcW w:w="760" w:type="dxa"/>
            <w:tcBorders>
              <w:top w:val="nil"/>
              <w:left w:val="nil"/>
              <w:bottom w:val="single" w:sz="4" w:space="0" w:color="D3D3D3"/>
              <w:right w:val="single" w:sz="4" w:space="0" w:color="D3D3D3"/>
            </w:tcBorders>
            <w:shd w:val="clear" w:color="auto" w:fill="auto"/>
            <w:hideMark/>
          </w:tcPr>
          <w:p w:rsidR="00037302" w:rsidRPr="00037302" w:rsidRDefault="00037302" w:rsidP="00037302">
            <w:pPr>
              <w:spacing w:after="0" w:line="240" w:lineRule="auto"/>
              <w:jc w:val="center"/>
              <w:rPr>
                <w:rFonts w:ascii="Times New Roman" w:eastAsia="Times New Roman" w:hAnsi="Times New Roman" w:cs="Times New Roman"/>
                <w:color w:val="000000"/>
                <w:sz w:val="20"/>
                <w:szCs w:val="20"/>
                <w:lang w:eastAsia="tr-TR"/>
              </w:rPr>
            </w:pPr>
            <w:r w:rsidRPr="00037302">
              <w:rPr>
                <w:rFonts w:ascii="Times New Roman" w:eastAsia="Times New Roman" w:hAnsi="Times New Roman" w:cs="Times New Roman"/>
                <w:color w:val="000000"/>
                <w:sz w:val="20"/>
                <w:szCs w:val="20"/>
                <w:lang w:eastAsia="tr-TR"/>
              </w:rPr>
              <w:t>10,44</w:t>
            </w:r>
          </w:p>
        </w:tc>
        <w:tc>
          <w:tcPr>
            <w:tcW w:w="820" w:type="dxa"/>
            <w:tcBorders>
              <w:top w:val="nil"/>
              <w:left w:val="nil"/>
              <w:bottom w:val="single" w:sz="4" w:space="0" w:color="D3D3D3"/>
              <w:right w:val="single" w:sz="4" w:space="0" w:color="D3D3D3"/>
            </w:tcBorders>
            <w:shd w:val="clear" w:color="auto" w:fill="auto"/>
            <w:hideMark/>
          </w:tcPr>
          <w:p w:rsidR="00037302" w:rsidRPr="00037302" w:rsidRDefault="00037302" w:rsidP="00037302">
            <w:pPr>
              <w:spacing w:after="0" w:line="240" w:lineRule="auto"/>
              <w:jc w:val="right"/>
              <w:rPr>
                <w:rFonts w:ascii="Times New Roman" w:eastAsia="Times New Roman" w:hAnsi="Times New Roman" w:cs="Times New Roman"/>
                <w:color w:val="000000"/>
                <w:sz w:val="20"/>
                <w:szCs w:val="20"/>
                <w:lang w:eastAsia="tr-TR"/>
              </w:rPr>
            </w:pPr>
            <w:r w:rsidRPr="00037302">
              <w:rPr>
                <w:rFonts w:ascii="Times New Roman" w:eastAsia="Times New Roman" w:hAnsi="Times New Roman" w:cs="Times New Roman"/>
                <w:color w:val="000000"/>
                <w:sz w:val="20"/>
                <w:szCs w:val="20"/>
                <w:lang w:eastAsia="tr-TR"/>
              </w:rPr>
              <w:t>355,94</w:t>
            </w:r>
          </w:p>
        </w:tc>
        <w:tc>
          <w:tcPr>
            <w:tcW w:w="760" w:type="dxa"/>
            <w:tcBorders>
              <w:top w:val="nil"/>
              <w:left w:val="nil"/>
              <w:bottom w:val="single" w:sz="4" w:space="0" w:color="D3D3D3"/>
              <w:right w:val="single" w:sz="4" w:space="0" w:color="D3D3D3"/>
            </w:tcBorders>
            <w:shd w:val="clear" w:color="auto" w:fill="auto"/>
            <w:hideMark/>
          </w:tcPr>
          <w:p w:rsidR="00037302" w:rsidRPr="00037302" w:rsidRDefault="00037302" w:rsidP="00037302">
            <w:pPr>
              <w:spacing w:after="0" w:line="240" w:lineRule="auto"/>
              <w:jc w:val="center"/>
              <w:rPr>
                <w:rFonts w:ascii="Times New Roman" w:eastAsia="Times New Roman" w:hAnsi="Times New Roman" w:cs="Times New Roman"/>
                <w:color w:val="000000"/>
                <w:sz w:val="20"/>
                <w:szCs w:val="20"/>
                <w:lang w:eastAsia="tr-TR"/>
              </w:rPr>
            </w:pPr>
            <w:r w:rsidRPr="00037302">
              <w:rPr>
                <w:rFonts w:ascii="Times New Roman" w:eastAsia="Times New Roman" w:hAnsi="Times New Roman" w:cs="Times New Roman"/>
                <w:color w:val="000000"/>
                <w:sz w:val="20"/>
                <w:szCs w:val="20"/>
                <w:lang w:eastAsia="tr-TR"/>
              </w:rPr>
              <w:t>16,42</w:t>
            </w:r>
          </w:p>
        </w:tc>
        <w:tc>
          <w:tcPr>
            <w:tcW w:w="1920" w:type="dxa"/>
            <w:tcBorders>
              <w:top w:val="nil"/>
              <w:left w:val="nil"/>
              <w:bottom w:val="single" w:sz="4" w:space="0" w:color="D3D3D3"/>
              <w:right w:val="single" w:sz="4" w:space="0" w:color="D3D3D3"/>
            </w:tcBorders>
            <w:shd w:val="clear" w:color="auto" w:fill="auto"/>
            <w:hideMark/>
          </w:tcPr>
          <w:p w:rsidR="00037302" w:rsidRPr="00037302" w:rsidRDefault="00037302" w:rsidP="00037302">
            <w:pPr>
              <w:spacing w:after="0" w:line="240" w:lineRule="auto"/>
              <w:jc w:val="center"/>
              <w:rPr>
                <w:rFonts w:ascii="Times New Roman" w:eastAsia="Times New Roman" w:hAnsi="Times New Roman" w:cs="Times New Roman"/>
                <w:color w:val="000000"/>
                <w:sz w:val="20"/>
                <w:szCs w:val="20"/>
                <w:lang w:eastAsia="tr-TR"/>
              </w:rPr>
            </w:pPr>
            <w:r w:rsidRPr="00037302">
              <w:rPr>
                <w:rFonts w:ascii="Times New Roman" w:eastAsia="Times New Roman" w:hAnsi="Times New Roman" w:cs="Times New Roman"/>
                <w:color w:val="000000"/>
                <w:sz w:val="20"/>
                <w:szCs w:val="20"/>
                <w:lang w:eastAsia="tr-TR"/>
              </w:rPr>
              <w:t>22,77</w:t>
            </w:r>
          </w:p>
        </w:tc>
      </w:tr>
      <w:tr w:rsidR="00037302" w:rsidRPr="00037302" w:rsidTr="00037302">
        <w:trPr>
          <w:trHeight w:val="300"/>
          <w:jc w:val="center"/>
        </w:trPr>
        <w:tc>
          <w:tcPr>
            <w:tcW w:w="1600" w:type="dxa"/>
            <w:tcBorders>
              <w:top w:val="nil"/>
              <w:left w:val="single" w:sz="4" w:space="0" w:color="D3D3D3"/>
              <w:bottom w:val="single" w:sz="4" w:space="0" w:color="D3D3D3"/>
              <w:right w:val="single" w:sz="4" w:space="0" w:color="D3D3D3"/>
            </w:tcBorders>
            <w:shd w:val="clear" w:color="C0C0C0" w:fill="C0C0C0"/>
            <w:hideMark/>
          </w:tcPr>
          <w:p w:rsidR="00037302" w:rsidRPr="00037302" w:rsidRDefault="00037302" w:rsidP="00037302">
            <w:pPr>
              <w:spacing w:after="0" w:line="240" w:lineRule="auto"/>
              <w:jc w:val="right"/>
              <w:rPr>
                <w:rFonts w:ascii="Times New Roman" w:eastAsia="Times New Roman" w:hAnsi="Times New Roman" w:cs="Times New Roman"/>
                <w:b/>
                <w:bCs/>
                <w:color w:val="000000"/>
                <w:sz w:val="20"/>
                <w:szCs w:val="20"/>
                <w:lang w:eastAsia="tr-TR"/>
              </w:rPr>
            </w:pPr>
            <w:r w:rsidRPr="00037302">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037302" w:rsidRPr="00037302" w:rsidRDefault="00037302" w:rsidP="00037302">
            <w:pPr>
              <w:spacing w:after="0" w:line="240" w:lineRule="auto"/>
              <w:jc w:val="right"/>
              <w:rPr>
                <w:rFonts w:ascii="Times New Roman" w:eastAsia="Times New Roman" w:hAnsi="Times New Roman" w:cs="Times New Roman"/>
                <w:b/>
                <w:bCs/>
                <w:color w:val="000000"/>
                <w:sz w:val="20"/>
                <w:szCs w:val="20"/>
                <w:lang w:eastAsia="tr-TR"/>
              </w:rPr>
            </w:pPr>
            <w:r w:rsidRPr="00037302">
              <w:rPr>
                <w:rFonts w:ascii="Times New Roman" w:eastAsia="Times New Roman" w:hAnsi="Times New Roman" w:cs="Times New Roman"/>
                <w:b/>
                <w:bCs/>
                <w:color w:val="000000"/>
                <w:sz w:val="20"/>
                <w:szCs w:val="20"/>
                <w:lang w:eastAsia="tr-TR"/>
              </w:rPr>
              <w:t>2.777,72</w:t>
            </w:r>
          </w:p>
        </w:tc>
        <w:tc>
          <w:tcPr>
            <w:tcW w:w="760" w:type="dxa"/>
            <w:tcBorders>
              <w:top w:val="nil"/>
              <w:left w:val="nil"/>
              <w:bottom w:val="single" w:sz="4" w:space="0" w:color="D3D3D3"/>
              <w:right w:val="single" w:sz="4" w:space="0" w:color="D3D3D3"/>
            </w:tcBorders>
            <w:shd w:val="clear" w:color="C0C0C0" w:fill="C0C0C0"/>
            <w:hideMark/>
          </w:tcPr>
          <w:p w:rsidR="00037302" w:rsidRPr="00037302" w:rsidRDefault="00037302" w:rsidP="00037302">
            <w:pPr>
              <w:spacing w:after="0" w:line="240" w:lineRule="auto"/>
              <w:jc w:val="center"/>
              <w:rPr>
                <w:rFonts w:ascii="Times New Roman" w:eastAsia="Times New Roman" w:hAnsi="Times New Roman" w:cs="Times New Roman"/>
                <w:b/>
                <w:bCs/>
                <w:color w:val="000000"/>
                <w:sz w:val="20"/>
                <w:szCs w:val="20"/>
                <w:lang w:eastAsia="tr-TR"/>
              </w:rPr>
            </w:pPr>
            <w:r w:rsidRPr="00037302">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037302" w:rsidRPr="00037302" w:rsidRDefault="00037302" w:rsidP="00037302">
            <w:pPr>
              <w:spacing w:after="0" w:line="240" w:lineRule="auto"/>
              <w:jc w:val="right"/>
              <w:rPr>
                <w:rFonts w:ascii="Times New Roman" w:eastAsia="Times New Roman" w:hAnsi="Times New Roman" w:cs="Times New Roman"/>
                <w:b/>
                <w:bCs/>
                <w:color w:val="000000"/>
                <w:sz w:val="20"/>
                <w:szCs w:val="20"/>
                <w:lang w:eastAsia="tr-TR"/>
              </w:rPr>
            </w:pPr>
            <w:r w:rsidRPr="00037302">
              <w:rPr>
                <w:rFonts w:ascii="Times New Roman" w:eastAsia="Times New Roman" w:hAnsi="Times New Roman" w:cs="Times New Roman"/>
                <w:b/>
                <w:bCs/>
                <w:color w:val="000000"/>
                <w:sz w:val="20"/>
                <w:szCs w:val="20"/>
                <w:lang w:eastAsia="tr-TR"/>
              </w:rPr>
              <w:t>2.167,46</w:t>
            </w:r>
          </w:p>
        </w:tc>
        <w:tc>
          <w:tcPr>
            <w:tcW w:w="760" w:type="dxa"/>
            <w:tcBorders>
              <w:top w:val="nil"/>
              <w:left w:val="nil"/>
              <w:bottom w:val="single" w:sz="4" w:space="0" w:color="D3D3D3"/>
              <w:right w:val="single" w:sz="4" w:space="0" w:color="D3D3D3"/>
            </w:tcBorders>
            <w:shd w:val="clear" w:color="C0C0C0" w:fill="C0C0C0"/>
            <w:hideMark/>
          </w:tcPr>
          <w:p w:rsidR="00037302" w:rsidRPr="00037302" w:rsidRDefault="00037302" w:rsidP="00037302">
            <w:pPr>
              <w:spacing w:after="0" w:line="240" w:lineRule="auto"/>
              <w:jc w:val="center"/>
              <w:rPr>
                <w:rFonts w:ascii="Times New Roman" w:eastAsia="Times New Roman" w:hAnsi="Times New Roman" w:cs="Times New Roman"/>
                <w:b/>
                <w:bCs/>
                <w:color w:val="000000"/>
                <w:sz w:val="20"/>
                <w:szCs w:val="20"/>
                <w:lang w:eastAsia="tr-TR"/>
              </w:rPr>
            </w:pPr>
            <w:r w:rsidRPr="00037302">
              <w:rPr>
                <w:rFonts w:ascii="Times New Roman" w:eastAsia="Times New Roman" w:hAnsi="Times New Roman" w:cs="Times New Roman"/>
                <w:b/>
                <w:bCs/>
                <w:color w:val="000000"/>
                <w:sz w:val="20"/>
                <w:szCs w:val="20"/>
                <w:lang w:eastAsia="tr-TR"/>
              </w:rPr>
              <w:t>100</w:t>
            </w:r>
          </w:p>
        </w:tc>
        <w:tc>
          <w:tcPr>
            <w:tcW w:w="1920" w:type="dxa"/>
            <w:tcBorders>
              <w:top w:val="nil"/>
              <w:left w:val="nil"/>
              <w:bottom w:val="single" w:sz="4" w:space="0" w:color="D3D3D3"/>
              <w:right w:val="single" w:sz="4" w:space="0" w:color="D3D3D3"/>
            </w:tcBorders>
            <w:shd w:val="clear" w:color="C0C0C0" w:fill="C0C0C0"/>
            <w:hideMark/>
          </w:tcPr>
          <w:p w:rsidR="00037302" w:rsidRPr="00037302" w:rsidRDefault="00037302" w:rsidP="00037302">
            <w:pPr>
              <w:spacing w:after="0" w:line="240" w:lineRule="auto"/>
              <w:jc w:val="center"/>
              <w:rPr>
                <w:rFonts w:ascii="Times New Roman" w:eastAsia="Times New Roman" w:hAnsi="Times New Roman" w:cs="Times New Roman"/>
                <w:b/>
                <w:bCs/>
                <w:color w:val="000000"/>
                <w:sz w:val="20"/>
                <w:szCs w:val="20"/>
                <w:lang w:eastAsia="tr-TR"/>
              </w:rPr>
            </w:pPr>
            <w:r w:rsidRPr="00037302">
              <w:rPr>
                <w:rFonts w:ascii="Times New Roman" w:eastAsia="Times New Roman" w:hAnsi="Times New Roman" w:cs="Times New Roman"/>
                <w:b/>
                <w:bCs/>
                <w:color w:val="000000"/>
                <w:sz w:val="20"/>
                <w:szCs w:val="20"/>
                <w:lang w:eastAsia="tr-TR"/>
              </w:rPr>
              <w:t>-21,97</w:t>
            </w:r>
          </w:p>
        </w:tc>
      </w:tr>
    </w:tbl>
    <w:p w:rsidR="00B770D0" w:rsidRDefault="00B770D0" w:rsidP="008D45AC">
      <w:pPr>
        <w:pStyle w:val="Tablo1"/>
        <w:rPr>
          <w:rFonts w:ascii="Times New Roman" w:hAnsi="Times New Roman"/>
          <w:sz w:val="24"/>
          <w:szCs w:val="24"/>
        </w:rPr>
      </w:pPr>
    </w:p>
    <w:p w:rsidR="00037302" w:rsidRDefault="00037302" w:rsidP="008D45AC">
      <w:pPr>
        <w:pStyle w:val="Tablo1"/>
        <w:rPr>
          <w:rFonts w:ascii="Times New Roman" w:hAnsi="Times New Roman"/>
          <w:sz w:val="24"/>
          <w:szCs w:val="24"/>
        </w:rPr>
      </w:pPr>
    </w:p>
    <w:p w:rsidR="00037302" w:rsidRDefault="00037302" w:rsidP="00037302">
      <w:pPr>
        <w:pStyle w:val="Tablo1"/>
        <w:rPr>
          <w:rFonts w:ascii="Times New Roman" w:hAnsi="Times New Roman"/>
          <w:sz w:val="24"/>
          <w:szCs w:val="24"/>
        </w:rPr>
      </w:pPr>
    </w:p>
    <w:p w:rsidR="002A2B62" w:rsidRDefault="008F6628" w:rsidP="00037302">
      <w:pPr>
        <w:pStyle w:val="Tablo1"/>
        <w:jc w:val="center"/>
        <w:rPr>
          <w:rFonts w:ascii="Times New Roman" w:hAnsi="Times New Roman"/>
          <w:sz w:val="24"/>
          <w:szCs w:val="24"/>
        </w:rPr>
      </w:pPr>
      <w:bookmarkStart w:id="37" w:name="_Toc7452270"/>
      <w:bookmarkStart w:id="38" w:name="_Toc9259771"/>
      <w:r>
        <w:rPr>
          <w:noProof/>
          <w:lang w:eastAsia="tr-TR"/>
        </w:rPr>
        <w:drawing>
          <wp:inline distT="0" distB="0" distL="0" distR="0" wp14:anchorId="5A07B60F" wp14:editId="74E04778">
            <wp:extent cx="4572000" cy="2743200"/>
            <wp:effectExtent l="0" t="0" r="0" b="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37"/>
      <w:bookmarkEnd w:id="38"/>
    </w:p>
    <w:p w:rsidR="00F834E7" w:rsidRDefault="00F834E7" w:rsidP="00F13B15">
      <w:pPr>
        <w:pStyle w:val="Grafik1"/>
        <w:rPr>
          <w:rFonts w:ascii="Times New Roman" w:hAnsi="Times New Roman"/>
          <w:sz w:val="24"/>
          <w:szCs w:val="24"/>
        </w:rPr>
      </w:pPr>
    </w:p>
    <w:p w:rsidR="00F13B15" w:rsidRDefault="002F58E9" w:rsidP="00F13B15">
      <w:pPr>
        <w:pStyle w:val="Grafik1"/>
        <w:rPr>
          <w:rFonts w:ascii="Times New Roman" w:hAnsi="Times New Roman"/>
          <w:sz w:val="24"/>
          <w:szCs w:val="24"/>
        </w:rPr>
      </w:pPr>
      <w:bookmarkStart w:id="39" w:name="_Toc9259734"/>
      <w:r>
        <w:rPr>
          <w:rFonts w:ascii="Times New Roman" w:hAnsi="Times New Roman"/>
          <w:sz w:val="24"/>
          <w:szCs w:val="24"/>
        </w:rPr>
        <w:t>Şekil</w:t>
      </w:r>
      <w:r w:rsidR="003B12A3">
        <w:rPr>
          <w:rFonts w:ascii="Times New Roman" w:hAnsi="Times New Roman"/>
          <w:sz w:val="24"/>
          <w:szCs w:val="24"/>
        </w:rPr>
        <w:t xml:space="preserve"> </w:t>
      </w:r>
      <w:proofErr w:type="gramStart"/>
      <w:r w:rsidR="00F13B15" w:rsidRPr="00092ADB">
        <w:rPr>
          <w:rFonts w:ascii="Times New Roman" w:hAnsi="Times New Roman"/>
          <w:sz w:val="24"/>
          <w:szCs w:val="24"/>
        </w:rPr>
        <w:t>3.1</w:t>
      </w:r>
      <w:proofErr w:type="gramEnd"/>
      <w:r w:rsidR="003B12A3">
        <w:rPr>
          <w:rFonts w:ascii="Times New Roman" w:hAnsi="Times New Roman"/>
          <w:sz w:val="24"/>
          <w:szCs w:val="24"/>
        </w:rPr>
        <w:t xml:space="preserve"> </w:t>
      </w:r>
      <w:r w:rsidR="006704AD">
        <w:rPr>
          <w:rFonts w:ascii="Times New Roman" w:hAnsi="Times New Roman"/>
          <w:sz w:val="24"/>
          <w:szCs w:val="24"/>
        </w:rPr>
        <w:t>Şubat</w:t>
      </w:r>
      <w:r w:rsidR="00B770D0">
        <w:rPr>
          <w:rFonts w:ascii="Times New Roman" w:hAnsi="Times New Roman"/>
          <w:sz w:val="24"/>
          <w:szCs w:val="24"/>
        </w:rPr>
        <w:t xml:space="preserve"> 2018</w:t>
      </w:r>
      <w:r w:rsidR="00ED670A" w:rsidRPr="00092ADB">
        <w:rPr>
          <w:rFonts w:ascii="Times New Roman" w:hAnsi="Times New Roman"/>
          <w:sz w:val="24"/>
          <w:szCs w:val="24"/>
        </w:rPr>
        <w:t xml:space="preserve"> ve </w:t>
      </w:r>
      <w:r w:rsidR="006704AD">
        <w:rPr>
          <w:rFonts w:ascii="Times New Roman" w:hAnsi="Times New Roman"/>
          <w:sz w:val="24"/>
          <w:szCs w:val="24"/>
        </w:rPr>
        <w:t>Şubat</w:t>
      </w:r>
      <w:r w:rsidR="00B770D0">
        <w:rPr>
          <w:rFonts w:ascii="Times New Roman" w:hAnsi="Times New Roman"/>
          <w:sz w:val="24"/>
          <w:szCs w:val="24"/>
        </w:rPr>
        <w:t xml:space="preserve"> 2019</w:t>
      </w:r>
      <w:r w:rsidR="00ED670A" w:rsidRPr="00092ADB">
        <w:rPr>
          <w:rFonts w:ascii="Times New Roman" w:hAnsi="Times New Roman"/>
          <w:sz w:val="24"/>
          <w:szCs w:val="24"/>
        </w:rPr>
        <w:t xml:space="preserve"> </w:t>
      </w:r>
      <w:r w:rsidR="00F13B15" w:rsidRPr="00092ADB">
        <w:rPr>
          <w:rFonts w:ascii="Times New Roman" w:hAnsi="Times New Roman"/>
          <w:sz w:val="24"/>
          <w:szCs w:val="24"/>
        </w:rPr>
        <w:t>Dönemlerindeki Depolama Stok Miktarlarının Depolama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39"/>
    </w:p>
    <w:p w:rsidR="00C2014D" w:rsidRDefault="00C2014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8F6628" w:rsidRDefault="008F6628"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40" w:name="_Toc9259872"/>
      <w:r w:rsidRPr="00092ADB">
        <w:rPr>
          <w:rFonts w:ascii="Times New Roman" w:hAnsi="Times New Roman" w:cs="Times New Roman"/>
          <w:b/>
          <w:color w:val="000000" w:themeColor="text1"/>
          <w:sz w:val="24"/>
          <w:szCs w:val="24"/>
        </w:rPr>
        <w:lastRenderedPageBreak/>
        <w:t>İHRACAT</w:t>
      </w:r>
      <w:bookmarkEnd w:id="40"/>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41" w:name="_Toc9259772"/>
      <w:r w:rsidRPr="00092ADB">
        <w:rPr>
          <w:rFonts w:ascii="Times New Roman" w:hAnsi="Times New Roman"/>
          <w:sz w:val="24"/>
          <w:szCs w:val="24"/>
        </w:rPr>
        <w:t xml:space="preserve">Tablo </w:t>
      </w:r>
      <w:proofErr w:type="gramStart"/>
      <w:r w:rsidRPr="00092ADB">
        <w:rPr>
          <w:rFonts w:ascii="Times New Roman" w:hAnsi="Times New Roman"/>
          <w:sz w:val="24"/>
          <w:szCs w:val="24"/>
        </w:rPr>
        <w:t>4.1</w:t>
      </w:r>
      <w:proofErr w:type="gramEnd"/>
      <w:r w:rsidR="00B65BE7">
        <w:rPr>
          <w:rFonts w:ascii="Times New Roman" w:hAnsi="Times New Roman"/>
          <w:sz w:val="24"/>
          <w:szCs w:val="24"/>
        </w:rPr>
        <w:t xml:space="preserve"> </w:t>
      </w:r>
      <w:r w:rsidR="00ED4C86">
        <w:rPr>
          <w:rFonts w:ascii="Times New Roman" w:hAnsi="Times New Roman"/>
          <w:sz w:val="24"/>
          <w:szCs w:val="24"/>
        </w:rPr>
        <w:t>Şubat</w:t>
      </w:r>
      <w:r w:rsidR="00BC2EE4">
        <w:rPr>
          <w:rFonts w:ascii="Times New Roman" w:hAnsi="Times New Roman"/>
          <w:sz w:val="24"/>
          <w:szCs w:val="24"/>
        </w:rPr>
        <w:t xml:space="preserve"> 2018</w:t>
      </w:r>
      <w:r w:rsidR="00ED670A" w:rsidRPr="00092ADB">
        <w:rPr>
          <w:rFonts w:ascii="Times New Roman" w:hAnsi="Times New Roman"/>
          <w:sz w:val="24"/>
          <w:szCs w:val="24"/>
        </w:rPr>
        <w:t xml:space="preserve"> ve </w:t>
      </w:r>
      <w:r w:rsidR="00ED4C86">
        <w:rPr>
          <w:rFonts w:ascii="Times New Roman" w:hAnsi="Times New Roman"/>
          <w:sz w:val="24"/>
          <w:szCs w:val="24"/>
        </w:rPr>
        <w:t>Şubat</w:t>
      </w:r>
      <w:r w:rsidR="00BC2EE4">
        <w:rPr>
          <w:rFonts w:ascii="Times New Roman" w:hAnsi="Times New Roman"/>
          <w:sz w:val="24"/>
          <w:szCs w:val="24"/>
        </w:rPr>
        <w:t xml:space="preserve"> 2019</w:t>
      </w:r>
      <w:r w:rsidR="00ED670A" w:rsidRPr="00092ADB">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1"/>
    </w:p>
    <w:p w:rsidR="00ED4C86" w:rsidRDefault="00ED4C86" w:rsidP="00D069E4">
      <w:pPr>
        <w:pStyle w:val="Tablo1"/>
        <w:rPr>
          <w:rFonts w:ascii="Times New Roman" w:hAnsi="Times New Roman"/>
          <w:sz w:val="24"/>
          <w:szCs w:val="24"/>
        </w:rPr>
      </w:pPr>
    </w:p>
    <w:tbl>
      <w:tblPr>
        <w:tblW w:w="7100" w:type="dxa"/>
        <w:jc w:val="center"/>
        <w:tblCellMar>
          <w:left w:w="70" w:type="dxa"/>
          <w:right w:w="70" w:type="dxa"/>
        </w:tblCellMar>
        <w:tblLook w:val="04A0" w:firstRow="1" w:lastRow="0" w:firstColumn="1" w:lastColumn="0" w:noHBand="0" w:noVBand="1"/>
      </w:tblPr>
      <w:tblGrid>
        <w:gridCol w:w="1452"/>
        <w:gridCol w:w="869"/>
        <w:gridCol w:w="796"/>
        <w:gridCol w:w="905"/>
        <w:gridCol w:w="796"/>
        <w:gridCol w:w="2282"/>
      </w:tblGrid>
      <w:tr w:rsidR="00ED4C86" w:rsidRPr="00ED4C86" w:rsidTr="00ED4C86">
        <w:trPr>
          <w:trHeight w:val="300"/>
          <w:jc w:val="center"/>
        </w:trPr>
        <w:tc>
          <w:tcPr>
            <w:tcW w:w="136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D4C86" w:rsidRPr="00ED4C86" w:rsidRDefault="00ED4C86" w:rsidP="00ED4C86">
            <w:pPr>
              <w:spacing w:after="0" w:line="240" w:lineRule="auto"/>
              <w:jc w:val="center"/>
              <w:rPr>
                <w:rFonts w:ascii="Tahoma" w:eastAsia="Times New Roman" w:hAnsi="Tahoma" w:cs="Tahoma"/>
                <w:b/>
                <w:bCs/>
                <w:color w:val="FFFFFF"/>
                <w:sz w:val="20"/>
                <w:szCs w:val="20"/>
                <w:lang w:eastAsia="tr-TR"/>
              </w:rPr>
            </w:pPr>
            <w:r w:rsidRPr="00ED4C86">
              <w:rPr>
                <w:rFonts w:ascii="Tahoma" w:eastAsia="Times New Roman" w:hAnsi="Tahoma" w:cs="Tahoma"/>
                <w:b/>
                <w:bCs/>
                <w:color w:val="FFFFFF"/>
                <w:sz w:val="20"/>
                <w:szCs w:val="20"/>
                <w:lang w:eastAsia="tr-TR"/>
              </w:rPr>
              <w:t> </w:t>
            </w:r>
          </w:p>
        </w:tc>
        <w:tc>
          <w:tcPr>
            <w:tcW w:w="16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D4C86" w:rsidRPr="00ED4C86" w:rsidRDefault="00ED4C86" w:rsidP="00ED4C86">
            <w:pPr>
              <w:spacing w:after="0" w:line="240" w:lineRule="auto"/>
              <w:jc w:val="center"/>
              <w:rPr>
                <w:rFonts w:ascii="Times New Roman" w:eastAsia="Times New Roman" w:hAnsi="Times New Roman" w:cs="Times New Roman"/>
                <w:b/>
                <w:bCs/>
                <w:color w:val="FFFFFF"/>
                <w:sz w:val="20"/>
                <w:szCs w:val="20"/>
                <w:lang w:eastAsia="tr-TR"/>
              </w:rPr>
            </w:pPr>
            <w:r w:rsidRPr="00ED4C86">
              <w:rPr>
                <w:rFonts w:ascii="Times New Roman" w:eastAsia="Times New Roman" w:hAnsi="Times New Roman" w:cs="Times New Roman"/>
                <w:b/>
                <w:bCs/>
                <w:color w:val="FFFFFF"/>
                <w:sz w:val="20"/>
                <w:szCs w:val="20"/>
                <w:lang w:eastAsia="tr-TR"/>
              </w:rPr>
              <w:t>2018 Şubat</w:t>
            </w:r>
          </w:p>
        </w:tc>
        <w:tc>
          <w:tcPr>
            <w:tcW w:w="16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ED4C86" w:rsidRPr="00ED4C86" w:rsidRDefault="00ED4C86" w:rsidP="00ED4C86">
            <w:pPr>
              <w:spacing w:after="0" w:line="240" w:lineRule="auto"/>
              <w:jc w:val="center"/>
              <w:rPr>
                <w:rFonts w:ascii="Times New Roman" w:eastAsia="Times New Roman" w:hAnsi="Times New Roman" w:cs="Times New Roman"/>
                <w:b/>
                <w:bCs/>
                <w:color w:val="FFFFFF"/>
                <w:sz w:val="20"/>
                <w:szCs w:val="20"/>
                <w:lang w:eastAsia="tr-TR"/>
              </w:rPr>
            </w:pPr>
            <w:r w:rsidRPr="00ED4C86">
              <w:rPr>
                <w:rFonts w:ascii="Times New Roman" w:eastAsia="Times New Roman" w:hAnsi="Times New Roman" w:cs="Times New Roman"/>
                <w:b/>
                <w:bCs/>
                <w:color w:val="FFFFFF"/>
                <w:sz w:val="20"/>
                <w:szCs w:val="20"/>
                <w:lang w:eastAsia="tr-TR"/>
              </w:rPr>
              <w:t>2019 Şubat</w:t>
            </w:r>
          </w:p>
        </w:tc>
        <w:tc>
          <w:tcPr>
            <w:tcW w:w="2420" w:type="dxa"/>
            <w:tcBorders>
              <w:top w:val="single" w:sz="4" w:space="0" w:color="D3D3D3"/>
              <w:left w:val="nil"/>
              <w:bottom w:val="single" w:sz="4" w:space="0" w:color="D3D3D3"/>
              <w:right w:val="single" w:sz="4" w:space="0" w:color="D3D3D3"/>
            </w:tcBorders>
            <w:shd w:val="clear" w:color="6E9ECA" w:fill="6E9ECA"/>
            <w:vAlign w:val="center"/>
            <w:hideMark/>
          </w:tcPr>
          <w:p w:rsidR="00ED4C86" w:rsidRPr="00ED4C86" w:rsidRDefault="00ED4C86" w:rsidP="00ED4C86">
            <w:pPr>
              <w:spacing w:after="0" w:line="240" w:lineRule="auto"/>
              <w:jc w:val="center"/>
              <w:rPr>
                <w:rFonts w:ascii="Tahoma" w:eastAsia="Times New Roman" w:hAnsi="Tahoma" w:cs="Tahoma"/>
                <w:b/>
                <w:bCs/>
                <w:color w:val="FFFFFF"/>
                <w:sz w:val="20"/>
                <w:szCs w:val="20"/>
                <w:lang w:eastAsia="tr-TR"/>
              </w:rPr>
            </w:pPr>
            <w:r w:rsidRPr="00ED4C86">
              <w:rPr>
                <w:rFonts w:ascii="Tahoma" w:eastAsia="Times New Roman" w:hAnsi="Tahoma" w:cs="Tahoma"/>
                <w:b/>
                <w:bCs/>
                <w:color w:val="FFFFFF"/>
                <w:sz w:val="20"/>
                <w:szCs w:val="20"/>
                <w:lang w:eastAsia="tr-TR"/>
              </w:rPr>
              <w:t> </w:t>
            </w:r>
          </w:p>
        </w:tc>
      </w:tr>
      <w:tr w:rsidR="00ED4C86" w:rsidRPr="00ED4C86" w:rsidTr="00ED4C86">
        <w:trPr>
          <w:trHeight w:val="300"/>
          <w:jc w:val="center"/>
        </w:trPr>
        <w:tc>
          <w:tcPr>
            <w:tcW w:w="1360" w:type="dxa"/>
            <w:tcBorders>
              <w:top w:val="nil"/>
              <w:left w:val="single" w:sz="4" w:space="0" w:color="D3D3D3"/>
              <w:bottom w:val="single" w:sz="4" w:space="0" w:color="D3D3D3"/>
              <w:right w:val="single" w:sz="4" w:space="0" w:color="D3D3D3"/>
            </w:tcBorders>
            <w:shd w:val="clear" w:color="6E9ECA" w:fill="6E9ECA"/>
            <w:vAlign w:val="center"/>
            <w:hideMark/>
          </w:tcPr>
          <w:p w:rsidR="00ED4C86" w:rsidRPr="00ED4C86" w:rsidRDefault="00ED4C86" w:rsidP="00ED4C86">
            <w:pPr>
              <w:spacing w:after="0" w:line="240" w:lineRule="auto"/>
              <w:jc w:val="center"/>
              <w:rPr>
                <w:rFonts w:ascii="Times New Roman" w:eastAsia="Times New Roman" w:hAnsi="Times New Roman" w:cs="Times New Roman"/>
                <w:b/>
                <w:bCs/>
                <w:color w:val="FFFFFF"/>
                <w:sz w:val="20"/>
                <w:szCs w:val="20"/>
                <w:lang w:eastAsia="tr-TR"/>
              </w:rPr>
            </w:pPr>
            <w:r w:rsidRPr="00ED4C86">
              <w:rPr>
                <w:rFonts w:ascii="Times New Roman" w:eastAsia="Times New Roman" w:hAnsi="Times New Roman" w:cs="Times New Roman"/>
                <w:b/>
                <w:bCs/>
                <w:color w:val="FFFFFF"/>
                <w:sz w:val="20"/>
                <w:szCs w:val="20"/>
                <w:lang w:eastAsia="tr-TR"/>
              </w:rPr>
              <w:t>Ülke</w:t>
            </w:r>
          </w:p>
        </w:tc>
        <w:tc>
          <w:tcPr>
            <w:tcW w:w="880" w:type="dxa"/>
            <w:tcBorders>
              <w:top w:val="nil"/>
              <w:left w:val="nil"/>
              <w:bottom w:val="single" w:sz="4" w:space="0" w:color="D3D3D3"/>
              <w:right w:val="single" w:sz="4" w:space="0" w:color="D3D3D3"/>
            </w:tcBorders>
            <w:shd w:val="clear" w:color="6E9ECA" w:fill="6E9ECA"/>
            <w:vAlign w:val="center"/>
            <w:hideMark/>
          </w:tcPr>
          <w:p w:rsidR="00ED4C86" w:rsidRPr="00ED4C86" w:rsidRDefault="00ED4C86" w:rsidP="00ED4C86">
            <w:pPr>
              <w:spacing w:after="0" w:line="240" w:lineRule="auto"/>
              <w:jc w:val="right"/>
              <w:rPr>
                <w:rFonts w:ascii="Times New Roman" w:eastAsia="Times New Roman" w:hAnsi="Times New Roman" w:cs="Times New Roman"/>
                <w:b/>
                <w:bCs/>
                <w:color w:val="FFFFFF"/>
                <w:sz w:val="20"/>
                <w:szCs w:val="20"/>
                <w:lang w:eastAsia="tr-TR"/>
              </w:rPr>
            </w:pPr>
            <w:r w:rsidRPr="00ED4C86">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D4C86" w:rsidRPr="00ED4C86" w:rsidRDefault="00ED4C86" w:rsidP="00ED4C86">
            <w:pPr>
              <w:spacing w:after="0" w:line="240" w:lineRule="auto"/>
              <w:jc w:val="center"/>
              <w:rPr>
                <w:rFonts w:ascii="Times New Roman" w:eastAsia="Times New Roman" w:hAnsi="Times New Roman" w:cs="Times New Roman"/>
                <w:b/>
                <w:bCs/>
                <w:color w:val="FFFFFF"/>
                <w:sz w:val="20"/>
                <w:szCs w:val="20"/>
                <w:lang w:eastAsia="tr-TR"/>
              </w:rPr>
            </w:pPr>
            <w:r w:rsidRPr="00ED4C86">
              <w:rPr>
                <w:rFonts w:ascii="Times New Roman" w:eastAsia="Times New Roman" w:hAnsi="Times New Roman" w:cs="Times New Roman"/>
                <w:b/>
                <w:bCs/>
                <w:color w:val="FFFFFF"/>
                <w:sz w:val="20"/>
                <w:szCs w:val="20"/>
                <w:lang w:eastAsia="tr-TR"/>
              </w:rPr>
              <w:t>Pay(%)</w:t>
            </w:r>
          </w:p>
        </w:tc>
        <w:tc>
          <w:tcPr>
            <w:tcW w:w="920" w:type="dxa"/>
            <w:tcBorders>
              <w:top w:val="nil"/>
              <w:left w:val="nil"/>
              <w:bottom w:val="single" w:sz="4" w:space="0" w:color="D3D3D3"/>
              <w:right w:val="single" w:sz="4" w:space="0" w:color="D3D3D3"/>
            </w:tcBorders>
            <w:shd w:val="clear" w:color="6E9ECA" w:fill="6E9ECA"/>
            <w:vAlign w:val="center"/>
            <w:hideMark/>
          </w:tcPr>
          <w:p w:rsidR="00ED4C86" w:rsidRPr="00ED4C86" w:rsidRDefault="00ED4C86" w:rsidP="00ED4C86">
            <w:pPr>
              <w:spacing w:after="0" w:line="240" w:lineRule="auto"/>
              <w:jc w:val="right"/>
              <w:rPr>
                <w:rFonts w:ascii="Times New Roman" w:eastAsia="Times New Roman" w:hAnsi="Times New Roman" w:cs="Times New Roman"/>
                <w:b/>
                <w:bCs/>
                <w:color w:val="FFFFFF"/>
                <w:sz w:val="20"/>
                <w:szCs w:val="20"/>
                <w:lang w:eastAsia="tr-TR"/>
              </w:rPr>
            </w:pPr>
            <w:r w:rsidRPr="00ED4C86">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ED4C86" w:rsidRPr="00ED4C86" w:rsidRDefault="00ED4C86" w:rsidP="00ED4C86">
            <w:pPr>
              <w:spacing w:after="0" w:line="240" w:lineRule="auto"/>
              <w:jc w:val="center"/>
              <w:rPr>
                <w:rFonts w:ascii="Times New Roman" w:eastAsia="Times New Roman" w:hAnsi="Times New Roman" w:cs="Times New Roman"/>
                <w:b/>
                <w:bCs/>
                <w:color w:val="FFFFFF"/>
                <w:sz w:val="20"/>
                <w:szCs w:val="20"/>
                <w:lang w:eastAsia="tr-TR"/>
              </w:rPr>
            </w:pPr>
            <w:r w:rsidRPr="00ED4C86">
              <w:rPr>
                <w:rFonts w:ascii="Times New Roman" w:eastAsia="Times New Roman" w:hAnsi="Times New Roman" w:cs="Times New Roman"/>
                <w:b/>
                <w:bCs/>
                <w:color w:val="FFFFFF"/>
                <w:sz w:val="20"/>
                <w:szCs w:val="20"/>
                <w:lang w:eastAsia="tr-TR"/>
              </w:rPr>
              <w:t>Pay(%)</w:t>
            </w:r>
          </w:p>
        </w:tc>
        <w:tc>
          <w:tcPr>
            <w:tcW w:w="2420" w:type="dxa"/>
            <w:tcBorders>
              <w:top w:val="nil"/>
              <w:left w:val="nil"/>
              <w:bottom w:val="single" w:sz="4" w:space="0" w:color="D3D3D3"/>
              <w:right w:val="single" w:sz="4" w:space="0" w:color="D3D3D3"/>
            </w:tcBorders>
            <w:shd w:val="clear" w:color="6E9ECA" w:fill="6E9ECA"/>
            <w:vAlign w:val="center"/>
            <w:hideMark/>
          </w:tcPr>
          <w:p w:rsidR="00ED4C86" w:rsidRPr="00ED4C86" w:rsidRDefault="00ED4C86" w:rsidP="00ED4C86">
            <w:pPr>
              <w:spacing w:after="0" w:line="240" w:lineRule="auto"/>
              <w:jc w:val="center"/>
              <w:rPr>
                <w:rFonts w:ascii="Times New Roman" w:eastAsia="Times New Roman" w:hAnsi="Times New Roman" w:cs="Times New Roman"/>
                <w:b/>
                <w:bCs/>
                <w:color w:val="FFFFFF"/>
                <w:sz w:val="20"/>
                <w:szCs w:val="20"/>
                <w:lang w:eastAsia="tr-TR"/>
              </w:rPr>
            </w:pPr>
            <w:r w:rsidRPr="00ED4C86">
              <w:rPr>
                <w:rFonts w:ascii="Times New Roman" w:eastAsia="Times New Roman" w:hAnsi="Times New Roman" w:cs="Times New Roman"/>
                <w:b/>
                <w:bCs/>
                <w:color w:val="FFFFFF"/>
                <w:sz w:val="20"/>
                <w:szCs w:val="20"/>
                <w:lang w:eastAsia="tr-TR"/>
              </w:rPr>
              <w:t>Değişim (%)</w:t>
            </w:r>
          </w:p>
        </w:tc>
      </w:tr>
      <w:tr w:rsidR="00ED4C86" w:rsidRPr="00ED4C86" w:rsidTr="00ED4C86">
        <w:trPr>
          <w:trHeight w:val="300"/>
          <w:jc w:val="center"/>
        </w:trPr>
        <w:tc>
          <w:tcPr>
            <w:tcW w:w="1360" w:type="dxa"/>
            <w:tcBorders>
              <w:top w:val="nil"/>
              <w:left w:val="single" w:sz="4" w:space="0" w:color="D3D3D3"/>
              <w:bottom w:val="single" w:sz="4" w:space="0" w:color="D3D3D3"/>
              <w:right w:val="single" w:sz="4" w:space="0" w:color="D3D3D3"/>
            </w:tcBorders>
            <w:shd w:val="clear" w:color="auto" w:fill="auto"/>
            <w:hideMark/>
          </w:tcPr>
          <w:p w:rsidR="00ED4C86" w:rsidRPr="00ED4C86" w:rsidRDefault="00ED4C86" w:rsidP="00ED4C86">
            <w:pPr>
              <w:spacing w:after="0" w:line="240" w:lineRule="auto"/>
              <w:rPr>
                <w:rFonts w:ascii="Times New Roman" w:eastAsia="Times New Roman" w:hAnsi="Times New Roman" w:cs="Times New Roman"/>
                <w:color w:val="000000"/>
                <w:sz w:val="20"/>
                <w:szCs w:val="20"/>
                <w:lang w:eastAsia="tr-TR"/>
              </w:rPr>
            </w:pPr>
            <w:r w:rsidRPr="00ED4C86">
              <w:rPr>
                <w:rFonts w:ascii="Times New Roman" w:eastAsia="Times New Roman" w:hAnsi="Times New Roman" w:cs="Times New Roman"/>
                <w:color w:val="000000"/>
                <w:sz w:val="20"/>
                <w:szCs w:val="20"/>
                <w:lang w:eastAsia="tr-TR"/>
              </w:rPr>
              <w:t>YUNANİSTAN</w:t>
            </w:r>
          </w:p>
        </w:tc>
        <w:tc>
          <w:tcPr>
            <w:tcW w:w="880" w:type="dxa"/>
            <w:tcBorders>
              <w:top w:val="nil"/>
              <w:left w:val="nil"/>
              <w:bottom w:val="single" w:sz="4" w:space="0" w:color="D3D3D3"/>
              <w:right w:val="single" w:sz="4" w:space="0" w:color="D3D3D3"/>
            </w:tcBorders>
            <w:shd w:val="clear" w:color="auto" w:fill="auto"/>
            <w:hideMark/>
          </w:tcPr>
          <w:p w:rsidR="00ED4C86" w:rsidRPr="00ED4C86" w:rsidRDefault="00ED4C86" w:rsidP="00ED4C86">
            <w:pPr>
              <w:spacing w:after="0" w:line="240" w:lineRule="auto"/>
              <w:jc w:val="right"/>
              <w:rPr>
                <w:rFonts w:ascii="Times New Roman" w:eastAsia="Times New Roman" w:hAnsi="Times New Roman" w:cs="Times New Roman"/>
                <w:color w:val="000000"/>
                <w:sz w:val="20"/>
                <w:szCs w:val="20"/>
                <w:lang w:eastAsia="tr-TR"/>
              </w:rPr>
            </w:pPr>
            <w:r w:rsidRPr="00ED4C86">
              <w:rPr>
                <w:rFonts w:ascii="Times New Roman" w:eastAsia="Times New Roman" w:hAnsi="Times New Roman" w:cs="Times New Roman"/>
                <w:color w:val="000000"/>
                <w:sz w:val="20"/>
                <w:szCs w:val="20"/>
                <w:lang w:eastAsia="tr-TR"/>
              </w:rPr>
              <w:t>31,80</w:t>
            </w:r>
          </w:p>
        </w:tc>
        <w:tc>
          <w:tcPr>
            <w:tcW w:w="760" w:type="dxa"/>
            <w:tcBorders>
              <w:top w:val="nil"/>
              <w:left w:val="nil"/>
              <w:bottom w:val="single" w:sz="4" w:space="0" w:color="D3D3D3"/>
              <w:right w:val="single" w:sz="4" w:space="0" w:color="D3D3D3"/>
            </w:tcBorders>
            <w:shd w:val="clear" w:color="auto" w:fill="auto"/>
            <w:hideMark/>
          </w:tcPr>
          <w:p w:rsidR="00ED4C86" w:rsidRPr="00ED4C86" w:rsidRDefault="00ED4C86" w:rsidP="00ED4C86">
            <w:pPr>
              <w:spacing w:after="0" w:line="240" w:lineRule="auto"/>
              <w:jc w:val="center"/>
              <w:rPr>
                <w:rFonts w:ascii="Times New Roman" w:eastAsia="Times New Roman" w:hAnsi="Times New Roman" w:cs="Times New Roman"/>
                <w:color w:val="000000"/>
                <w:sz w:val="20"/>
                <w:szCs w:val="20"/>
                <w:lang w:eastAsia="tr-TR"/>
              </w:rPr>
            </w:pPr>
            <w:r w:rsidRPr="00ED4C86">
              <w:rPr>
                <w:rFonts w:ascii="Times New Roman" w:eastAsia="Times New Roman" w:hAnsi="Times New Roman" w:cs="Times New Roman"/>
                <w:color w:val="000000"/>
                <w:sz w:val="20"/>
                <w:szCs w:val="20"/>
                <w:lang w:eastAsia="tr-TR"/>
              </w:rPr>
              <w:t>100</w:t>
            </w:r>
          </w:p>
        </w:tc>
        <w:tc>
          <w:tcPr>
            <w:tcW w:w="920" w:type="dxa"/>
            <w:tcBorders>
              <w:top w:val="nil"/>
              <w:left w:val="nil"/>
              <w:bottom w:val="single" w:sz="4" w:space="0" w:color="D3D3D3"/>
              <w:right w:val="single" w:sz="4" w:space="0" w:color="D3D3D3"/>
            </w:tcBorders>
            <w:shd w:val="clear" w:color="auto" w:fill="auto"/>
            <w:hideMark/>
          </w:tcPr>
          <w:p w:rsidR="00ED4C86" w:rsidRPr="00ED4C86" w:rsidRDefault="00ED4C86" w:rsidP="00ED4C86">
            <w:pPr>
              <w:spacing w:after="0" w:line="240" w:lineRule="auto"/>
              <w:jc w:val="right"/>
              <w:rPr>
                <w:rFonts w:ascii="Times New Roman" w:eastAsia="Times New Roman" w:hAnsi="Times New Roman" w:cs="Times New Roman"/>
                <w:color w:val="000000"/>
                <w:sz w:val="20"/>
                <w:szCs w:val="20"/>
                <w:lang w:eastAsia="tr-TR"/>
              </w:rPr>
            </w:pPr>
            <w:r w:rsidRPr="00ED4C86">
              <w:rPr>
                <w:rFonts w:ascii="Times New Roman" w:eastAsia="Times New Roman" w:hAnsi="Times New Roman" w:cs="Times New Roman"/>
                <w:color w:val="000000"/>
                <w:sz w:val="20"/>
                <w:szCs w:val="20"/>
                <w:lang w:eastAsia="tr-TR"/>
              </w:rPr>
              <w:t>27,06</w:t>
            </w:r>
          </w:p>
        </w:tc>
        <w:tc>
          <w:tcPr>
            <w:tcW w:w="760" w:type="dxa"/>
            <w:tcBorders>
              <w:top w:val="nil"/>
              <w:left w:val="nil"/>
              <w:bottom w:val="single" w:sz="4" w:space="0" w:color="D3D3D3"/>
              <w:right w:val="single" w:sz="4" w:space="0" w:color="D3D3D3"/>
            </w:tcBorders>
            <w:shd w:val="clear" w:color="auto" w:fill="auto"/>
            <w:hideMark/>
          </w:tcPr>
          <w:p w:rsidR="00ED4C86" w:rsidRPr="00ED4C86" w:rsidRDefault="00ED4C86" w:rsidP="00ED4C86">
            <w:pPr>
              <w:spacing w:after="0" w:line="240" w:lineRule="auto"/>
              <w:jc w:val="center"/>
              <w:rPr>
                <w:rFonts w:ascii="Times New Roman" w:eastAsia="Times New Roman" w:hAnsi="Times New Roman" w:cs="Times New Roman"/>
                <w:color w:val="000000"/>
                <w:sz w:val="20"/>
                <w:szCs w:val="20"/>
                <w:lang w:eastAsia="tr-TR"/>
              </w:rPr>
            </w:pPr>
            <w:r w:rsidRPr="00ED4C86">
              <w:rPr>
                <w:rFonts w:ascii="Times New Roman" w:eastAsia="Times New Roman" w:hAnsi="Times New Roman" w:cs="Times New Roman"/>
                <w:color w:val="000000"/>
                <w:sz w:val="20"/>
                <w:szCs w:val="20"/>
                <w:lang w:eastAsia="tr-TR"/>
              </w:rPr>
              <w:t>100</w:t>
            </w:r>
          </w:p>
        </w:tc>
        <w:tc>
          <w:tcPr>
            <w:tcW w:w="2420" w:type="dxa"/>
            <w:tcBorders>
              <w:top w:val="nil"/>
              <w:left w:val="nil"/>
              <w:bottom w:val="single" w:sz="4" w:space="0" w:color="D3D3D3"/>
              <w:right w:val="single" w:sz="4" w:space="0" w:color="D3D3D3"/>
            </w:tcBorders>
            <w:shd w:val="clear" w:color="auto" w:fill="auto"/>
            <w:hideMark/>
          </w:tcPr>
          <w:p w:rsidR="00ED4C86" w:rsidRPr="00ED4C86" w:rsidRDefault="00ED4C86" w:rsidP="00ED4C86">
            <w:pPr>
              <w:spacing w:after="0" w:line="240" w:lineRule="auto"/>
              <w:jc w:val="center"/>
              <w:rPr>
                <w:rFonts w:ascii="Times New Roman" w:eastAsia="Times New Roman" w:hAnsi="Times New Roman" w:cs="Times New Roman"/>
                <w:color w:val="000000"/>
                <w:sz w:val="20"/>
                <w:szCs w:val="20"/>
                <w:lang w:eastAsia="tr-TR"/>
              </w:rPr>
            </w:pPr>
            <w:r w:rsidRPr="00ED4C86">
              <w:rPr>
                <w:rFonts w:ascii="Times New Roman" w:eastAsia="Times New Roman" w:hAnsi="Times New Roman" w:cs="Times New Roman"/>
                <w:color w:val="000000"/>
                <w:sz w:val="20"/>
                <w:szCs w:val="20"/>
                <w:lang w:eastAsia="tr-TR"/>
              </w:rPr>
              <w:t>-14,93</w:t>
            </w:r>
          </w:p>
        </w:tc>
      </w:tr>
      <w:tr w:rsidR="00ED4C86" w:rsidRPr="00ED4C86" w:rsidTr="00ED4C86">
        <w:trPr>
          <w:trHeight w:val="300"/>
          <w:jc w:val="center"/>
        </w:trPr>
        <w:tc>
          <w:tcPr>
            <w:tcW w:w="1360" w:type="dxa"/>
            <w:tcBorders>
              <w:top w:val="nil"/>
              <w:left w:val="single" w:sz="4" w:space="0" w:color="D3D3D3"/>
              <w:bottom w:val="single" w:sz="4" w:space="0" w:color="D3D3D3"/>
              <w:right w:val="single" w:sz="4" w:space="0" w:color="D3D3D3"/>
            </w:tcBorders>
            <w:shd w:val="clear" w:color="C0C0C0" w:fill="C0C0C0"/>
            <w:hideMark/>
          </w:tcPr>
          <w:p w:rsidR="00ED4C86" w:rsidRPr="00ED4C86" w:rsidRDefault="00ED4C86" w:rsidP="00ED4C86">
            <w:pPr>
              <w:spacing w:after="0" w:line="240" w:lineRule="auto"/>
              <w:jc w:val="right"/>
              <w:rPr>
                <w:rFonts w:ascii="Times New Roman" w:eastAsia="Times New Roman" w:hAnsi="Times New Roman" w:cs="Times New Roman"/>
                <w:b/>
                <w:bCs/>
                <w:color w:val="000000"/>
                <w:sz w:val="20"/>
                <w:szCs w:val="20"/>
                <w:lang w:eastAsia="tr-TR"/>
              </w:rPr>
            </w:pPr>
            <w:r w:rsidRPr="00ED4C86">
              <w:rPr>
                <w:rFonts w:ascii="Times New Roman" w:eastAsia="Times New Roman" w:hAnsi="Times New Roman" w:cs="Times New Roman"/>
                <w:b/>
                <w:bCs/>
                <w:color w:val="000000"/>
                <w:sz w:val="20"/>
                <w:szCs w:val="20"/>
                <w:lang w:eastAsia="tr-TR"/>
              </w:rPr>
              <w:t>Genel Toplam</w:t>
            </w:r>
          </w:p>
        </w:tc>
        <w:tc>
          <w:tcPr>
            <w:tcW w:w="880" w:type="dxa"/>
            <w:tcBorders>
              <w:top w:val="nil"/>
              <w:left w:val="nil"/>
              <w:bottom w:val="single" w:sz="4" w:space="0" w:color="D3D3D3"/>
              <w:right w:val="single" w:sz="4" w:space="0" w:color="D3D3D3"/>
            </w:tcBorders>
            <w:shd w:val="clear" w:color="C0C0C0" w:fill="C0C0C0"/>
            <w:hideMark/>
          </w:tcPr>
          <w:p w:rsidR="00ED4C86" w:rsidRPr="00ED4C86" w:rsidRDefault="00ED4C86" w:rsidP="00ED4C86">
            <w:pPr>
              <w:spacing w:after="0" w:line="240" w:lineRule="auto"/>
              <w:jc w:val="right"/>
              <w:rPr>
                <w:rFonts w:ascii="Times New Roman" w:eastAsia="Times New Roman" w:hAnsi="Times New Roman" w:cs="Times New Roman"/>
                <w:b/>
                <w:bCs/>
                <w:color w:val="000000"/>
                <w:sz w:val="20"/>
                <w:szCs w:val="20"/>
                <w:lang w:eastAsia="tr-TR"/>
              </w:rPr>
            </w:pPr>
            <w:r w:rsidRPr="00ED4C86">
              <w:rPr>
                <w:rFonts w:ascii="Times New Roman" w:eastAsia="Times New Roman" w:hAnsi="Times New Roman" w:cs="Times New Roman"/>
                <w:b/>
                <w:bCs/>
                <w:color w:val="000000"/>
                <w:sz w:val="20"/>
                <w:szCs w:val="20"/>
                <w:lang w:eastAsia="tr-TR"/>
              </w:rPr>
              <w:t>31,80</w:t>
            </w:r>
          </w:p>
        </w:tc>
        <w:tc>
          <w:tcPr>
            <w:tcW w:w="760" w:type="dxa"/>
            <w:tcBorders>
              <w:top w:val="nil"/>
              <w:left w:val="nil"/>
              <w:bottom w:val="single" w:sz="4" w:space="0" w:color="D3D3D3"/>
              <w:right w:val="single" w:sz="4" w:space="0" w:color="D3D3D3"/>
            </w:tcBorders>
            <w:shd w:val="clear" w:color="C0C0C0" w:fill="C0C0C0"/>
            <w:hideMark/>
          </w:tcPr>
          <w:p w:rsidR="00ED4C86" w:rsidRPr="00ED4C86" w:rsidRDefault="00ED4C86" w:rsidP="00ED4C86">
            <w:pPr>
              <w:spacing w:after="0" w:line="240" w:lineRule="auto"/>
              <w:jc w:val="center"/>
              <w:rPr>
                <w:rFonts w:ascii="Times New Roman" w:eastAsia="Times New Roman" w:hAnsi="Times New Roman" w:cs="Times New Roman"/>
                <w:b/>
                <w:bCs/>
                <w:color w:val="000000"/>
                <w:sz w:val="20"/>
                <w:szCs w:val="20"/>
                <w:lang w:eastAsia="tr-TR"/>
              </w:rPr>
            </w:pPr>
            <w:r w:rsidRPr="00ED4C86">
              <w:rPr>
                <w:rFonts w:ascii="Times New Roman" w:eastAsia="Times New Roman" w:hAnsi="Times New Roman" w:cs="Times New Roman"/>
                <w:b/>
                <w:bCs/>
                <w:color w:val="000000"/>
                <w:sz w:val="20"/>
                <w:szCs w:val="20"/>
                <w:lang w:eastAsia="tr-TR"/>
              </w:rPr>
              <w:t>100</w:t>
            </w:r>
          </w:p>
        </w:tc>
        <w:tc>
          <w:tcPr>
            <w:tcW w:w="920" w:type="dxa"/>
            <w:tcBorders>
              <w:top w:val="nil"/>
              <w:left w:val="nil"/>
              <w:bottom w:val="single" w:sz="4" w:space="0" w:color="D3D3D3"/>
              <w:right w:val="single" w:sz="4" w:space="0" w:color="D3D3D3"/>
            </w:tcBorders>
            <w:shd w:val="clear" w:color="C0C0C0" w:fill="C0C0C0"/>
            <w:hideMark/>
          </w:tcPr>
          <w:p w:rsidR="00ED4C86" w:rsidRPr="00ED4C86" w:rsidRDefault="00ED4C86" w:rsidP="00ED4C86">
            <w:pPr>
              <w:spacing w:after="0" w:line="240" w:lineRule="auto"/>
              <w:jc w:val="right"/>
              <w:rPr>
                <w:rFonts w:ascii="Times New Roman" w:eastAsia="Times New Roman" w:hAnsi="Times New Roman" w:cs="Times New Roman"/>
                <w:b/>
                <w:bCs/>
                <w:color w:val="000000"/>
                <w:sz w:val="20"/>
                <w:szCs w:val="20"/>
                <w:lang w:eastAsia="tr-TR"/>
              </w:rPr>
            </w:pPr>
            <w:r w:rsidRPr="00ED4C86">
              <w:rPr>
                <w:rFonts w:ascii="Times New Roman" w:eastAsia="Times New Roman" w:hAnsi="Times New Roman" w:cs="Times New Roman"/>
                <w:b/>
                <w:bCs/>
                <w:color w:val="000000"/>
                <w:sz w:val="20"/>
                <w:szCs w:val="20"/>
                <w:lang w:eastAsia="tr-TR"/>
              </w:rPr>
              <w:t>27,06</w:t>
            </w:r>
          </w:p>
        </w:tc>
        <w:tc>
          <w:tcPr>
            <w:tcW w:w="760" w:type="dxa"/>
            <w:tcBorders>
              <w:top w:val="nil"/>
              <w:left w:val="nil"/>
              <w:bottom w:val="single" w:sz="4" w:space="0" w:color="D3D3D3"/>
              <w:right w:val="single" w:sz="4" w:space="0" w:color="D3D3D3"/>
            </w:tcBorders>
            <w:shd w:val="clear" w:color="C0C0C0" w:fill="C0C0C0"/>
            <w:hideMark/>
          </w:tcPr>
          <w:p w:rsidR="00ED4C86" w:rsidRPr="00ED4C86" w:rsidRDefault="00ED4C86" w:rsidP="00ED4C86">
            <w:pPr>
              <w:spacing w:after="0" w:line="240" w:lineRule="auto"/>
              <w:jc w:val="center"/>
              <w:rPr>
                <w:rFonts w:ascii="Times New Roman" w:eastAsia="Times New Roman" w:hAnsi="Times New Roman" w:cs="Times New Roman"/>
                <w:b/>
                <w:bCs/>
                <w:color w:val="000000"/>
                <w:sz w:val="20"/>
                <w:szCs w:val="20"/>
                <w:lang w:eastAsia="tr-TR"/>
              </w:rPr>
            </w:pPr>
            <w:r w:rsidRPr="00ED4C86">
              <w:rPr>
                <w:rFonts w:ascii="Times New Roman" w:eastAsia="Times New Roman" w:hAnsi="Times New Roman" w:cs="Times New Roman"/>
                <w:b/>
                <w:bCs/>
                <w:color w:val="000000"/>
                <w:sz w:val="20"/>
                <w:szCs w:val="20"/>
                <w:lang w:eastAsia="tr-TR"/>
              </w:rPr>
              <w:t>100</w:t>
            </w:r>
          </w:p>
        </w:tc>
        <w:tc>
          <w:tcPr>
            <w:tcW w:w="2420" w:type="dxa"/>
            <w:tcBorders>
              <w:top w:val="nil"/>
              <w:left w:val="nil"/>
              <w:bottom w:val="single" w:sz="4" w:space="0" w:color="D3D3D3"/>
              <w:right w:val="single" w:sz="4" w:space="0" w:color="D3D3D3"/>
            </w:tcBorders>
            <w:shd w:val="clear" w:color="C0C0C0" w:fill="C0C0C0"/>
            <w:hideMark/>
          </w:tcPr>
          <w:p w:rsidR="00ED4C86" w:rsidRPr="00ED4C86" w:rsidRDefault="00ED4C86" w:rsidP="00ED4C86">
            <w:pPr>
              <w:spacing w:after="0" w:line="240" w:lineRule="auto"/>
              <w:jc w:val="center"/>
              <w:rPr>
                <w:rFonts w:ascii="Times New Roman" w:eastAsia="Times New Roman" w:hAnsi="Times New Roman" w:cs="Times New Roman"/>
                <w:b/>
                <w:bCs/>
                <w:color w:val="000000"/>
                <w:sz w:val="20"/>
                <w:szCs w:val="20"/>
                <w:lang w:eastAsia="tr-TR"/>
              </w:rPr>
            </w:pPr>
            <w:r w:rsidRPr="00ED4C86">
              <w:rPr>
                <w:rFonts w:ascii="Times New Roman" w:eastAsia="Times New Roman" w:hAnsi="Times New Roman" w:cs="Times New Roman"/>
                <w:b/>
                <w:bCs/>
                <w:color w:val="000000"/>
                <w:sz w:val="20"/>
                <w:szCs w:val="20"/>
                <w:lang w:eastAsia="tr-TR"/>
              </w:rPr>
              <w:t>-14,93</w:t>
            </w:r>
          </w:p>
        </w:tc>
      </w:tr>
    </w:tbl>
    <w:p w:rsidR="00BC2EE4" w:rsidRDefault="00BC2EE4" w:rsidP="00D069E4">
      <w:pPr>
        <w:pStyle w:val="Tablo1"/>
        <w:rPr>
          <w:rFonts w:ascii="Times New Roman" w:hAnsi="Times New Roman"/>
          <w:sz w:val="24"/>
          <w:szCs w:val="24"/>
        </w:rPr>
      </w:pPr>
    </w:p>
    <w:p w:rsidR="005571BA" w:rsidRDefault="005571BA" w:rsidP="00D069E4">
      <w:pPr>
        <w:pStyle w:val="Tablo1"/>
        <w:rPr>
          <w:rFonts w:ascii="Times New Roman" w:hAnsi="Times New Roman"/>
          <w:sz w:val="24"/>
          <w:szCs w:val="24"/>
        </w:rPr>
      </w:pPr>
    </w:p>
    <w:p w:rsidR="00991D3F" w:rsidRDefault="00991D3F" w:rsidP="00D069E4">
      <w:pPr>
        <w:pStyle w:val="Tablo1"/>
        <w:rPr>
          <w:rFonts w:ascii="Times New Roman" w:hAnsi="Times New Roman"/>
          <w:sz w:val="24"/>
          <w:szCs w:val="24"/>
        </w:rPr>
      </w:pPr>
    </w:p>
    <w:p w:rsidR="00FA2513" w:rsidRPr="00092ADB" w:rsidRDefault="00ED4C86" w:rsidP="008F6628">
      <w:pPr>
        <w:pStyle w:val="Tablo1"/>
        <w:jc w:val="center"/>
        <w:rPr>
          <w:rFonts w:ascii="Times New Roman" w:hAnsi="Times New Roman"/>
          <w:sz w:val="24"/>
          <w:szCs w:val="24"/>
        </w:rPr>
      </w:pPr>
      <w:bookmarkStart w:id="42" w:name="_Toc7452272"/>
      <w:bookmarkStart w:id="43" w:name="_Toc9259773"/>
      <w:r>
        <w:rPr>
          <w:noProof/>
          <w:lang w:eastAsia="tr-TR"/>
        </w:rPr>
        <w:drawing>
          <wp:inline distT="0" distB="0" distL="0" distR="0" wp14:anchorId="5B22C79E" wp14:editId="6050F05B">
            <wp:extent cx="4181475" cy="3124200"/>
            <wp:effectExtent l="0" t="0" r="9525" b="19050"/>
            <wp:docPr id="34" name="Grafik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42"/>
      <w:bookmarkEnd w:id="43"/>
    </w:p>
    <w:p w:rsidR="00D069E4" w:rsidRPr="00092ADB" w:rsidRDefault="00D069E4" w:rsidP="00D069E4">
      <w:pPr>
        <w:pStyle w:val="Grafik1"/>
        <w:rPr>
          <w:rFonts w:ascii="Times New Roman" w:hAnsi="Times New Roman"/>
          <w:sz w:val="24"/>
          <w:szCs w:val="24"/>
        </w:rPr>
      </w:pPr>
      <w:bookmarkStart w:id="44" w:name="_Toc512439958"/>
      <w:bookmarkStart w:id="45" w:name="_Toc9259735"/>
      <w:r>
        <w:rPr>
          <w:rFonts w:ascii="Times New Roman" w:hAnsi="Times New Roman"/>
          <w:sz w:val="24"/>
          <w:szCs w:val="24"/>
        </w:rPr>
        <w:t xml:space="preserve">Şekil </w:t>
      </w:r>
      <w:proofErr w:type="gramStart"/>
      <w:r w:rsidRPr="00092ADB">
        <w:rPr>
          <w:rFonts w:ascii="Times New Roman" w:hAnsi="Times New Roman"/>
          <w:sz w:val="24"/>
          <w:szCs w:val="24"/>
        </w:rPr>
        <w:t>4.1</w:t>
      </w:r>
      <w:proofErr w:type="gramEnd"/>
      <w:r>
        <w:rPr>
          <w:rFonts w:ascii="Times New Roman" w:hAnsi="Times New Roman"/>
          <w:sz w:val="24"/>
          <w:szCs w:val="24"/>
        </w:rPr>
        <w:t xml:space="preserve"> </w:t>
      </w:r>
      <w:r w:rsidR="00ED4C86">
        <w:rPr>
          <w:rFonts w:ascii="Times New Roman" w:hAnsi="Times New Roman"/>
          <w:sz w:val="24"/>
          <w:szCs w:val="24"/>
        </w:rPr>
        <w:t>Şubat</w:t>
      </w:r>
      <w:r w:rsidR="00BC2EE4">
        <w:rPr>
          <w:rFonts w:ascii="Times New Roman" w:hAnsi="Times New Roman"/>
          <w:sz w:val="24"/>
          <w:szCs w:val="24"/>
        </w:rPr>
        <w:t xml:space="preserve"> 2018</w:t>
      </w:r>
      <w:r w:rsidRPr="00CB3050">
        <w:rPr>
          <w:rFonts w:ascii="Times New Roman" w:hAnsi="Times New Roman"/>
          <w:sz w:val="24"/>
          <w:szCs w:val="24"/>
        </w:rPr>
        <w:t xml:space="preserve"> ve</w:t>
      </w:r>
      <w:r w:rsidRPr="00092ADB">
        <w:rPr>
          <w:rFonts w:ascii="Times New Roman" w:hAnsi="Times New Roman"/>
          <w:sz w:val="24"/>
          <w:szCs w:val="24"/>
        </w:rPr>
        <w:t xml:space="preserve"> </w:t>
      </w:r>
      <w:r w:rsidR="00ED4C86">
        <w:rPr>
          <w:rFonts w:ascii="Times New Roman" w:hAnsi="Times New Roman"/>
          <w:sz w:val="24"/>
          <w:szCs w:val="24"/>
        </w:rPr>
        <w:t>Şubat</w:t>
      </w:r>
      <w:r w:rsidR="00BC2EE4">
        <w:rPr>
          <w:rFonts w:ascii="Times New Roman" w:hAnsi="Times New Roman"/>
          <w:sz w:val="24"/>
          <w:szCs w:val="24"/>
        </w:rPr>
        <w:t xml:space="preserve"> 2019</w:t>
      </w:r>
      <w:r w:rsidRPr="00092ADB">
        <w:rPr>
          <w:rFonts w:ascii="Times New Roman" w:hAnsi="Times New Roman"/>
          <w:sz w:val="24"/>
          <w:szCs w:val="24"/>
        </w:rPr>
        <w:t xml:space="preserve"> 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4"/>
      <w:bookmarkEnd w:id="45"/>
    </w:p>
    <w:p w:rsidR="003506AB" w:rsidRPr="00092ADB" w:rsidRDefault="003506AB" w:rsidP="003506AB">
      <w:pPr>
        <w:rPr>
          <w:rFonts w:ascii="Times New Roman" w:hAnsi="Times New Roman" w:cs="Times New Roman"/>
          <w:sz w:val="24"/>
          <w:szCs w:val="24"/>
        </w:rPr>
        <w:sectPr w:rsidR="003506AB" w:rsidRPr="00092ADB" w:rsidSect="00B07C90">
          <w:pgSz w:w="11906" w:h="16838"/>
          <w:pgMar w:top="1417" w:right="1417" w:bottom="1417" w:left="1417" w:header="708" w:footer="708" w:gutter="0"/>
          <w:cols w:space="708"/>
          <w:docGrid w:linePitch="360"/>
        </w:sectPr>
      </w:pPr>
    </w:p>
    <w:p w:rsidR="005C59FD" w:rsidRPr="00C072F1" w:rsidRDefault="005C59FD" w:rsidP="005C59FD">
      <w:pPr>
        <w:pStyle w:val="Balk1"/>
        <w:numPr>
          <w:ilvl w:val="0"/>
          <w:numId w:val="15"/>
        </w:numPr>
        <w:rPr>
          <w:rFonts w:ascii="Times New Roman" w:hAnsi="Times New Roman" w:cs="Times New Roman"/>
          <w:b/>
          <w:color w:val="000000" w:themeColor="text1"/>
          <w:sz w:val="24"/>
          <w:szCs w:val="24"/>
        </w:rPr>
      </w:pPr>
      <w:bookmarkStart w:id="46" w:name="_Toc9259873"/>
      <w:r w:rsidRPr="00C072F1">
        <w:rPr>
          <w:rFonts w:ascii="Times New Roman" w:hAnsi="Times New Roman" w:cs="Times New Roman"/>
          <w:b/>
          <w:color w:val="000000" w:themeColor="text1"/>
          <w:sz w:val="24"/>
          <w:szCs w:val="24"/>
        </w:rPr>
        <w:lastRenderedPageBreak/>
        <w:t>TÜKETİM</w:t>
      </w:r>
      <w:bookmarkEnd w:id="46"/>
    </w:p>
    <w:p w:rsidR="00065108" w:rsidRDefault="00065108" w:rsidP="00157B1C">
      <w:pPr>
        <w:pStyle w:val="Tablo1"/>
        <w:rPr>
          <w:rFonts w:ascii="Times New Roman" w:hAnsi="Times New Roman"/>
          <w:sz w:val="24"/>
          <w:szCs w:val="24"/>
        </w:rPr>
      </w:pPr>
    </w:p>
    <w:p w:rsidR="00157B1C" w:rsidRDefault="00157B1C" w:rsidP="00157B1C">
      <w:pPr>
        <w:pStyle w:val="Tablo1"/>
        <w:rPr>
          <w:rFonts w:ascii="Times New Roman" w:hAnsi="Times New Roman"/>
          <w:sz w:val="24"/>
          <w:szCs w:val="24"/>
        </w:rPr>
      </w:pPr>
      <w:bookmarkStart w:id="47" w:name="_Toc9259774"/>
      <w:r w:rsidRPr="00C072F1">
        <w:rPr>
          <w:rFonts w:ascii="Times New Roman" w:hAnsi="Times New Roman"/>
          <w:sz w:val="24"/>
          <w:szCs w:val="24"/>
        </w:rPr>
        <w:t xml:space="preserve">Tablo </w:t>
      </w:r>
      <w:proofErr w:type="gramStart"/>
      <w:r w:rsidRPr="00C072F1">
        <w:rPr>
          <w:rFonts w:ascii="Times New Roman" w:hAnsi="Times New Roman"/>
          <w:sz w:val="24"/>
          <w:szCs w:val="24"/>
        </w:rPr>
        <w:t>5.1</w:t>
      </w:r>
      <w:proofErr w:type="gramEnd"/>
      <w:r w:rsidRPr="00C072F1">
        <w:rPr>
          <w:rFonts w:ascii="Times New Roman" w:hAnsi="Times New Roman"/>
          <w:sz w:val="24"/>
          <w:szCs w:val="24"/>
        </w:rPr>
        <w:t xml:space="preserve"> </w:t>
      </w:r>
      <w:r w:rsidR="00C11D1F">
        <w:rPr>
          <w:rFonts w:ascii="Times New Roman" w:hAnsi="Times New Roman"/>
          <w:sz w:val="24"/>
          <w:szCs w:val="24"/>
        </w:rPr>
        <w:t>Şubat</w:t>
      </w:r>
      <w:r w:rsidR="00FF7E22">
        <w:rPr>
          <w:rFonts w:ascii="Times New Roman" w:hAnsi="Times New Roman"/>
          <w:sz w:val="24"/>
          <w:szCs w:val="24"/>
        </w:rPr>
        <w:t xml:space="preserve"> 2018</w:t>
      </w:r>
      <w:r w:rsidRPr="00C072F1">
        <w:rPr>
          <w:rFonts w:ascii="Times New Roman" w:hAnsi="Times New Roman"/>
          <w:sz w:val="24"/>
          <w:szCs w:val="24"/>
        </w:rPr>
        <w:t xml:space="preserve"> ve </w:t>
      </w:r>
      <w:r w:rsidR="00C11D1F">
        <w:rPr>
          <w:rFonts w:ascii="Times New Roman" w:hAnsi="Times New Roman"/>
          <w:sz w:val="24"/>
          <w:szCs w:val="24"/>
        </w:rPr>
        <w:t>Şubat</w:t>
      </w:r>
      <w:r w:rsidR="00FF7E22">
        <w:rPr>
          <w:rFonts w:ascii="Times New Roman" w:hAnsi="Times New Roman"/>
          <w:sz w:val="24"/>
          <w:szCs w:val="24"/>
        </w:rPr>
        <w:t xml:space="preserve"> 2019</w:t>
      </w:r>
      <w:r w:rsidRPr="00C072F1">
        <w:rPr>
          <w:rFonts w:ascii="Times New Roman" w:hAnsi="Times New Roman"/>
          <w:sz w:val="24"/>
          <w:szCs w:val="24"/>
        </w:rPr>
        <w:t xml:space="preserve"> 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7"/>
    </w:p>
    <w:tbl>
      <w:tblPr>
        <w:tblW w:w="4844" w:type="pct"/>
        <w:tblCellMar>
          <w:left w:w="70" w:type="dxa"/>
          <w:right w:w="70" w:type="dxa"/>
        </w:tblCellMar>
        <w:tblLook w:val="04A0" w:firstRow="1" w:lastRow="0" w:firstColumn="1" w:lastColumn="0" w:noHBand="0" w:noVBand="1"/>
      </w:tblPr>
      <w:tblGrid>
        <w:gridCol w:w="5314"/>
        <w:gridCol w:w="853"/>
        <w:gridCol w:w="1134"/>
        <w:gridCol w:w="851"/>
        <w:gridCol w:w="851"/>
        <w:gridCol w:w="1272"/>
      </w:tblGrid>
      <w:tr w:rsidR="00C11D1F" w:rsidRPr="002E5CD4" w:rsidTr="00C11D1F">
        <w:trPr>
          <w:trHeight w:val="300"/>
        </w:trPr>
        <w:tc>
          <w:tcPr>
            <w:tcW w:w="258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11D1F" w:rsidRPr="002E5CD4" w:rsidRDefault="00C11D1F" w:rsidP="00C11D1F">
            <w:pPr>
              <w:spacing w:after="0" w:line="240" w:lineRule="auto"/>
              <w:jc w:val="center"/>
              <w:rPr>
                <w:rFonts w:ascii="Tahoma" w:eastAsia="Times New Roman" w:hAnsi="Tahoma" w:cs="Tahoma"/>
                <w:b/>
                <w:bCs/>
                <w:color w:val="FFFFFF"/>
                <w:sz w:val="20"/>
                <w:szCs w:val="20"/>
                <w:lang w:eastAsia="tr-TR"/>
              </w:rPr>
            </w:pPr>
            <w:bookmarkStart w:id="48" w:name="_Toc499302904"/>
            <w:r w:rsidRPr="002E5CD4">
              <w:rPr>
                <w:rFonts w:ascii="Tahoma" w:eastAsia="Times New Roman" w:hAnsi="Tahoma" w:cs="Tahoma"/>
                <w:b/>
                <w:bCs/>
                <w:color w:val="FFFFFF"/>
                <w:sz w:val="20"/>
                <w:szCs w:val="20"/>
                <w:lang w:eastAsia="tr-TR"/>
              </w:rPr>
              <w:t> </w:t>
            </w:r>
          </w:p>
        </w:tc>
        <w:tc>
          <w:tcPr>
            <w:tcW w:w="966" w:type="pct"/>
            <w:gridSpan w:val="2"/>
            <w:tcBorders>
              <w:top w:val="single" w:sz="4" w:space="0" w:color="D3D3D3"/>
              <w:left w:val="nil"/>
              <w:bottom w:val="single" w:sz="4" w:space="0" w:color="D3D3D3"/>
              <w:right w:val="single" w:sz="4" w:space="0" w:color="D3D3D3"/>
            </w:tcBorders>
            <w:shd w:val="clear" w:color="6E9ECA" w:fill="6E9ECA"/>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FFFFFF"/>
                <w:sz w:val="20"/>
                <w:szCs w:val="20"/>
                <w:lang w:eastAsia="tr-TR"/>
              </w:rPr>
            </w:pPr>
            <w:r w:rsidRPr="002E5CD4">
              <w:rPr>
                <w:rFonts w:ascii="Times New Roman" w:eastAsia="Times New Roman" w:hAnsi="Times New Roman" w:cs="Times New Roman"/>
                <w:b/>
                <w:bCs/>
                <w:color w:val="FFFFFF"/>
                <w:sz w:val="20"/>
                <w:szCs w:val="20"/>
                <w:lang w:eastAsia="tr-TR"/>
              </w:rPr>
              <w:t>2018 Şubat</w:t>
            </w:r>
          </w:p>
        </w:tc>
        <w:tc>
          <w:tcPr>
            <w:tcW w:w="828" w:type="pct"/>
            <w:gridSpan w:val="2"/>
            <w:tcBorders>
              <w:top w:val="single" w:sz="4" w:space="0" w:color="D3D3D3"/>
              <w:left w:val="nil"/>
              <w:bottom w:val="single" w:sz="4" w:space="0" w:color="D3D3D3"/>
              <w:right w:val="single" w:sz="4" w:space="0" w:color="D3D3D3"/>
            </w:tcBorders>
            <w:shd w:val="clear" w:color="6E9ECA" w:fill="6E9ECA"/>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FFFFFF"/>
                <w:sz w:val="20"/>
                <w:szCs w:val="20"/>
                <w:lang w:eastAsia="tr-TR"/>
              </w:rPr>
            </w:pPr>
            <w:r w:rsidRPr="002E5CD4">
              <w:rPr>
                <w:rFonts w:ascii="Times New Roman" w:eastAsia="Times New Roman" w:hAnsi="Times New Roman" w:cs="Times New Roman"/>
                <w:b/>
                <w:bCs/>
                <w:color w:val="FFFFFF"/>
                <w:sz w:val="20"/>
                <w:szCs w:val="20"/>
                <w:lang w:eastAsia="tr-TR"/>
              </w:rPr>
              <w:t>2019 Şubat</w:t>
            </w:r>
          </w:p>
        </w:tc>
        <w:tc>
          <w:tcPr>
            <w:tcW w:w="619" w:type="pct"/>
            <w:tcBorders>
              <w:top w:val="single" w:sz="4" w:space="0" w:color="D3D3D3"/>
              <w:left w:val="nil"/>
              <w:bottom w:val="single" w:sz="4" w:space="0" w:color="D3D3D3"/>
              <w:right w:val="single" w:sz="4" w:space="0" w:color="D3D3D3"/>
            </w:tcBorders>
            <w:shd w:val="clear" w:color="6E9ECA" w:fill="6E9ECA"/>
            <w:vAlign w:val="center"/>
            <w:hideMark/>
          </w:tcPr>
          <w:p w:rsidR="00C11D1F" w:rsidRPr="002E5CD4" w:rsidRDefault="00C11D1F" w:rsidP="00C11D1F">
            <w:pPr>
              <w:spacing w:after="0" w:line="240" w:lineRule="auto"/>
              <w:jc w:val="center"/>
              <w:rPr>
                <w:rFonts w:ascii="Tahoma" w:eastAsia="Times New Roman" w:hAnsi="Tahoma" w:cs="Tahoma"/>
                <w:b/>
                <w:bCs/>
                <w:color w:val="FFFFFF"/>
                <w:sz w:val="20"/>
                <w:szCs w:val="20"/>
                <w:lang w:eastAsia="tr-TR"/>
              </w:rPr>
            </w:pPr>
            <w:r w:rsidRPr="002E5CD4">
              <w:rPr>
                <w:rFonts w:ascii="Tahoma" w:eastAsia="Times New Roman" w:hAnsi="Tahoma" w:cs="Tahoma"/>
                <w:b/>
                <w:bCs/>
                <w:color w:val="FFFFFF"/>
                <w:sz w:val="20"/>
                <w:szCs w:val="20"/>
                <w:lang w:eastAsia="tr-TR"/>
              </w:rPr>
              <w:t> </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6E9ECA" w:fill="6E9ECA"/>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FFFFFF"/>
                <w:sz w:val="20"/>
                <w:szCs w:val="20"/>
                <w:lang w:eastAsia="tr-TR"/>
              </w:rPr>
            </w:pPr>
            <w:r w:rsidRPr="002E5CD4">
              <w:rPr>
                <w:rFonts w:ascii="Times New Roman" w:eastAsia="Times New Roman" w:hAnsi="Times New Roman" w:cs="Times New Roman"/>
                <w:b/>
                <w:bCs/>
                <w:color w:val="FFFFFF"/>
                <w:sz w:val="20"/>
                <w:szCs w:val="20"/>
                <w:lang w:eastAsia="tr-TR"/>
              </w:rPr>
              <w:t>Sektör</w:t>
            </w:r>
          </w:p>
        </w:tc>
        <w:tc>
          <w:tcPr>
            <w:tcW w:w="415" w:type="pct"/>
            <w:tcBorders>
              <w:top w:val="nil"/>
              <w:left w:val="nil"/>
              <w:bottom w:val="single" w:sz="4" w:space="0" w:color="D3D3D3"/>
              <w:right w:val="single" w:sz="4" w:space="0" w:color="D3D3D3"/>
            </w:tcBorders>
            <w:shd w:val="clear" w:color="6E9ECA" w:fill="6E9ECA"/>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FFFFFF"/>
                <w:sz w:val="20"/>
                <w:szCs w:val="20"/>
                <w:lang w:eastAsia="tr-TR"/>
              </w:rPr>
            </w:pPr>
            <w:r w:rsidRPr="002E5CD4">
              <w:rPr>
                <w:rFonts w:ascii="Times New Roman" w:eastAsia="Times New Roman" w:hAnsi="Times New Roman" w:cs="Times New Roman"/>
                <w:b/>
                <w:bCs/>
                <w:color w:val="FFFFFF"/>
                <w:sz w:val="20"/>
                <w:szCs w:val="20"/>
                <w:lang w:eastAsia="tr-TR"/>
              </w:rPr>
              <w:t>Miktar</w:t>
            </w:r>
          </w:p>
        </w:tc>
        <w:tc>
          <w:tcPr>
            <w:tcW w:w="552" w:type="pct"/>
            <w:tcBorders>
              <w:top w:val="nil"/>
              <w:left w:val="nil"/>
              <w:bottom w:val="single" w:sz="4" w:space="0" w:color="D3D3D3"/>
              <w:right w:val="single" w:sz="4" w:space="0" w:color="D3D3D3"/>
            </w:tcBorders>
            <w:shd w:val="clear" w:color="6E9ECA" w:fill="6E9ECA"/>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FFFFFF"/>
                <w:sz w:val="20"/>
                <w:szCs w:val="20"/>
                <w:lang w:eastAsia="tr-TR"/>
              </w:rPr>
            </w:pPr>
            <w:r w:rsidRPr="002E5CD4">
              <w:rPr>
                <w:rFonts w:ascii="Times New Roman" w:eastAsia="Times New Roman" w:hAnsi="Times New Roman" w:cs="Times New Roman"/>
                <w:b/>
                <w:bCs/>
                <w:color w:val="FFFFFF"/>
                <w:sz w:val="20"/>
                <w:szCs w:val="20"/>
                <w:lang w:eastAsia="tr-TR"/>
              </w:rPr>
              <w:t>Pay(%)</w:t>
            </w:r>
          </w:p>
        </w:tc>
        <w:tc>
          <w:tcPr>
            <w:tcW w:w="414" w:type="pct"/>
            <w:tcBorders>
              <w:top w:val="nil"/>
              <w:left w:val="nil"/>
              <w:bottom w:val="single" w:sz="4" w:space="0" w:color="D3D3D3"/>
              <w:right w:val="single" w:sz="4" w:space="0" w:color="D3D3D3"/>
            </w:tcBorders>
            <w:shd w:val="clear" w:color="6E9ECA" w:fill="6E9ECA"/>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FFFFFF"/>
                <w:sz w:val="20"/>
                <w:szCs w:val="20"/>
                <w:lang w:eastAsia="tr-TR"/>
              </w:rPr>
            </w:pPr>
            <w:r w:rsidRPr="002E5CD4">
              <w:rPr>
                <w:rFonts w:ascii="Times New Roman" w:eastAsia="Times New Roman" w:hAnsi="Times New Roman" w:cs="Times New Roman"/>
                <w:b/>
                <w:bCs/>
                <w:color w:val="FFFFFF"/>
                <w:sz w:val="20"/>
                <w:szCs w:val="20"/>
                <w:lang w:eastAsia="tr-TR"/>
              </w:rPr>
              <w:t>Miktar</w:t>
            </w:r>
          </w:p>
        </w:tc>
        <w:tc>
          <w:tcPr>
            <w:tcW w:w="414" w:type="pct"/>
            <w:tcBorders>
              <w:top w:val="nil"/>
              <w:left w:val="nil"/>
              <w:bottom w:val="single" w:sz="4" w:space="0" w:color="D3D3D3"/>
              <w:right w:val="single" w:sz="4" w:space="0" w:color="D3D3D3"/>
            </w:tcBorders>
            <w:shd w:val="clear" w:color="6E9ECA" w:fill="6E9ECA"/>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FFFFFF"/>
                <w:sz w:val="20"/>
                <w:szCs w:val="20"/>
                <w:lang w:eastAsia="tr-TR"/>
              </w:rPr>
            </w:pPr>
            <w:r w:rsidRPr="002E5CD4">
              <w:rPr>
                <w:rFonts w:ascii="Times New Roman" w:eastAsia="Times New Roman" w:hAnsi="Times New Roman" w:cs="Times New Roman"/>
                <w:b/>
                <w:bCs/>
                <w:color w:val="FFFFFF"/>
                <w:sz w:val="20"/>
                <w:szCs w:val="20"/>
                <w:lang w:eastAsia="tr-TR"/>
              </w:rPr>
              <w:t>Pay(%)</w:t>
            </w:r>
          </w:p>
        </w:tc>
        <w:tc>
          <w:tcPr>
            <w:tcW w:w="619" w:type="pct"/>
            <w:tcBorders>
              <w:top w:val="nil"/>
              <w:left w:val="nil"/>
              <w:bottom w:val="single" w:sz="4" w:space="0" w:color="D3D3D3"/>
              <w:right w:val="single" w:sz="4" w:space="0" w:color="D3D3D3"/>
            </w:tcBorders>
            <w:shd w:val="clear" w:color="6E9ECA" w:fill="6E9ECA"/>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FFFFFF"/>
                <w:sz w:val="20"/>
                <w:szCs w:val="20"/>
                <w:lang w:eastAsia="tr-TR"/>
              </w:rPr>
            </w:pPr>
            <w:r w:rsidRPr="002E5CD4">
              <w:rPr>
                <w:rFonts w:ascii="Times New Roman" w:eastAsia="Times New Roman" w:hAnsi="Times New Roman" w:cs="Times New Roman"/>
                <w:b/>
                <w:bCs/>
                <w:color w:val="FFFFFF"/>
                <w:sz w:val="20"/>
                <w:szCs w:val="20"/>
                <w:lang w:eastAsia="tr-TR"/>
              </w:rPr>
              <w:t>Değişim (%)</w:t>
            </w:r>
          </w:p>
        </w:tc>
      </w:tr>
      <w:tr w:rsidR="00C11D1F" w:rsidRPr="002E5CD4" w:rsidTr="00C11D1F">
        <w:trPr>
          <w:trHeight w:val="315"/>
        </w:trPr>
        <w:tc>
          <w:tcPr>
            <w:tcW w:w="2586" w:type="pct"/>
            <w:tcBorders>
              <w:top w:val="nil"/>
              <w:left w:val="nil"/>
              <w:bottom w:val="nil"/>
              <w:right w:val="nil"/>
            </w:tcBorders>
            <w:shd w:val="clear" w:color="000000" w:fill="DCE6F1"/>
            <w:noWrap/>
            <w:vAlign w:val="center"/>
            <w:hideMark/>
          </w:tcPr>
          <w:p w:rsidR="00C11D1F" w:rsidRPr="002E5CD4" w:rsidRDefault="00C11D1F" w:rsidP="00C11D1F">
            <w:pPr>
              <w:spacing w:after="0" w:line="240" w:lineRule="auto"/>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1. Dönüşüm/Çevrim Sektörü</w:t>
            </w:r>
          </w:p>
        </w:tc>
        <w:tc>
          <w:tcPr>
            <w:tcW w:w="415" w:type="pct"/>
            <w:tcBorders>
              <w:top w:val="nil"/>
              <w:left w:val="single" w:sz="8" w:space="0" w:color="D3D3D3"/>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1.530,07</w:t>
            </w:r>
          </w:p>
        </w:tc>
        <w:tc>
          <w:tcPr>
            <w:tcW w:w="552"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28,45</w:t>
            </w:r>
          </w:p>
        </w:tc>
        <w:tc>
          <w:tcPr>
            <w:tcW w:w="414"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736,81</w:t>
            </w:r>
          </w:p>
        </w:tc>
        <w:tc>
          <w:tcPr>
            <w:tcW w:w="414"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14,22</w:t>
            </w:r>
          </w:p>
        </w:tc>
        <w:tc>
          <w:tcPr>
            <w:tcW w:w="619"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-51,84</w:t>
            </w:r>
          </w:p>
        </w:tc>
      </w:tr>
      <w:tr w:rsidR="00C11D1F" w:rsidRPr="002E5CD4" w:rsidTr="00C11D1F">
        <w:trPr>
          <w:trHeight w:val="300"/>
        </w:trPr>
        <w:tc>
          <w:tcPr>
            <w:tcW w:w="2586" w:type="pct"/>
            <w:tcBorders>
              <w:top w:val="single" w:sz="4" w:space="0" w:color="D3D3D3"/>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1.1. Elektrik Santralleri</w:t>
            </w:r>
          </w:p>
        </w:tc>
        <w:tc>
          <w:tcPr>
            <w:tcW w:w="415"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1.337,67</w:t>
            </w:r>
          </w:p>
        </w:tc>
        <w:tc>
          <w:tcPr>
            <w:tcW w:w="552"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24,875</w:t>
            </w:r>
          </w:p>
        </w:tc>
        <w:tc>
          <w:tcPr>
            <w:tcW w:w="414"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591,68</w:t>
            </w:r>
          </w:p>
        </w:tc>
        <w:tc>
          <w:tcPr>
            <w:tcW w:w="414"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11,423</w:t>
            </w:r>
          </w:p>
        </w:tc>
        <w:tc>
          <w:tcPr>
            <w:tcW w:w="619"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-55,77</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1.2. Otoprodüktör Elektrik Santralleri</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76,07</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1,415</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45,87</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0,886</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-39,70</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1.3. Isı ve Elektrik (CHP) Santralleri</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4,66</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0,087</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4,66</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0,090</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-0,15</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1.4. Otoprodüktör Isı ve Elektrik Santralleri</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111,56</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2,075</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93,44</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1,804</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-16,25</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1.6. Otoprodüktör Isı Santralleri</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0,10</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0,002</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0,00</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0,000</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-100,00</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1.7. Diğer Çevrim Sektörü Tüketicileri</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0,00</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0,000</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1,17</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0,023</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100,00</w:t>
            </w:r>
          </w:p>
        </w:tc>
      </w:tr>
      <w:tr w:rsidR="00C11D1F" w:rsidRPr="002E5CD4" w:rsidTr="00C11D1F">
        <w:trPr>
          <w:trHeight w:val="315"/>
        </w:trPr>
        <w:tc>
          <w:tcPr>
            <w:tcW w:w="2586" w:type="pct"/>
            <w:tcBorders>
              <w:top w:val="nil"/>
              <w:left w:val="nil"/>
              <w:bottom w:val="nil"/>
              <w:right w:val="nil"/>
            </w:tcBorders>
            <w:shd w:val="clear" w:color="000000" w:fill="DCE6F1"/>
            <w:noWrap/>
            <w:vAlign w:val="center"/>
            <w:hideMark/>
          </w:tcPr>
          <w:p w:rsidR="00C11D1F" w:rsidRPr="002E5CD4" w:rsidRDefault="00C11D1F" w:rsidP="00C11D1F">
            <w:pPr>
              <w:spacing w:after="0" w:line="240" w:lineRule="auto"/>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2. Enerji Sektörü</w:t>
            </w:r>
          </w:p>
        </w:tc>
        <w:tc>
          <w:tcPr>
            <w:tcW w:w="415" w:type="pct"/>
            <w:tcBorders>
              <w:top w:val="nil"/>
              <w:left w:val="single" w:sz="8" w:space="0" w:color="D3D3D3"/>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111,13</w:t>
            </w:r>
          </w:p>
        </w:tc>
        <w:tc>
          <w:tcPr>
            <w:tcW w:w="552"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2,07</w:t>
            </w:r>
          </w:p>
        </w:tc>
        <w:tc>
          <w:tcPr>
            <w:tcW w:w="414"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153,47</w:t>
            </w:r>
          </w:p>
        </w:tc>
        <w:tc>
          <w:tcPr>
            <w:tcW w:w="414"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2,96</w:t>
            </w:r>
          </w:p>
        </w:tc>
        <w:tc>
          <w:tcPr>
            <w:tcW w:w="619"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38,10</w:t>
            </w:r>
          </w:p>
        </w:tc>
      </w:tr>
      <w:tr w:rsidR="00C11D1F" w:rsidRPr="002E5CD4" w:rsidTr="00C11D1F">
        <w:trPr>
          <w:trHeight w:val="285"/>
        </w:trPr>
        <w:tc>
          <w:tcPr>
            <w:tcW w:w="2586" w:type="pct"/>
            <w:tcBorders>
              <w:top w:val="single" w:sz="4" w:space="0" w:color="D3D3D3"/>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2.1. Petrol Rafinerileri</w:t>
            </w:r>
          </w:p>
        </w:tc>
        <w:tc>
          <w:tcPr>
            <w:tcW w:w="415"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110,15</w:t>
            </w:r>
          </w:p>
        </w:tc>
        <w:tc>
          <w:tcPr>
            <w:tcW w:w="552"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2,048</w:t>
            </w:r>
          </w:p>
        </w:tc>
        <w:tc>
          <w:tcPr>
            <w:tcW w:w="414"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151,05</w:t>
            </w:r>
          </w:p>
        </w:tc>
        <w:tc>
          <w:tcPr>
            <w:tcW w:w="414"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2,916</w:t>
            </w:r>
          </w:p>
        </w:tc>
        <w:tc>
          <w:tcPr>
            <w:tcW w:w="619"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37,14</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2.2. Yüksek Fırınlar</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0,00</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0,000</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0,01</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0,000</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100,00</w:t>
            </w:r>
          </w:p>
        </w:tc>
      </w:tr>
      <w:tr w:rsidR="00C11D1F" w:rsidRPr="002E5CD4" w:rsidTr="00C11D1F">
        <w:trPr>
          <w:trHeight w:val="173"/>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2.3. Elektrik, CHP ve Isı Santrallerinde yakıt olarak tüketilen</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0,00</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0,000</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0,02</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0,000</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100,00</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2.4. Diğer Enerji Sektörü Tüketicileri</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0,98</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0,018</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2,39</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0,046</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143,23</w:t>
            </w:r>
          </w:p>
        </w:tc>
      </w:tr>
      <w:tr w:rsidR="00C11D1F" w:rsidRPr="002E5CD4" w:rsidTr="00C11D1F">
        <w:trPr>
          <w:trHeight w:val="315"/>
        </w:trPr>
        <w:tc>
          <w:tcPr>
            <w:tcW w:w="2586" w:type="pct"/>
            <w:tcBorders>
              <w:top w:val="nil"/>
              <w:left w:val="nil"/>
              <w:bottom w:val="nil"/>
              <w:right w:val="nil"/>
            </w:tcBorders>
            <w:shd w:val="clear" w:color="000000" w:fill="DCE6F1"/>
            <w:noWrap/>
            <w:vAlign w:val="center"/>
            <w:hideMark/>
          </w:tcPr>
          <w:p w:rsidR="00C11D1F" w:rsidRPr="002E5CD4" w:rsidRDefault="00C11D1F" w:rsidP="00C11D1F">
            <w:pPr>
              <w:spacing w:after="0" w:line="240" w:lineRule="auto"/>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3. Ulaşım Sektörü</w:t>
            </w:r>
          </w:p>
        </w:tc>
        <w:tc>
          <w:tcPr>
            <w:tcW w:w="415" w:type="pct"/>
            <w:tcBorders>
              <w:top w:val="nil"/>
              <w:left w:val="single" w:sz="8" w:space="0" w:color="D3D3D3"/>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11,57</w:t>
            </w:r>
          </w:p>
        </w:tc>
        <w:tc>
          <w:tcPr>
            <w:tcW w:w="552"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0,22</w:t>
            </w:r>
          </w:p>
        </w:tc>
        <w:tc>
          <w:tcPr>
            <w:tcW w:w="414"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11,76</w:t>
            </w:r>
          </w:p>
        </w:tc>
        <w:tc>
          <w:tcPr>
            <w:tcW w:w="414"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0,23</w:t>
            </w:r>
          </w:p>
        </w:tc>
        <w:tc>
          <w:tcPr>
            <w:tcW w:w="619"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1,70</w:t>
            </w:r>
          </w:p>
        </w:tc>
      </w:tr>
      <w:tr w:rsidR="00C11D1F" w:rsidRPr="002E5CD4" w:rsidTr="00C11D1F">
        <w:trPr>
          <w:trHeight w:val="300"/>
        </w:trPr>
        <w:tc>
          <w:tcPr>
            <w:tcW w:w="2586" w:type="pct"/>
            <w:tcBorders>
              <w:top w:val="single" w:sz="4" w:space="0" w:color="D3D3D3"/>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3.1. Araç yakıtı</w:t>
            </w:r>
          </w:p>
        </w:tc>
        <w:tc>
          <w:tcPr>
            <w:tcW w:w="415"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6,87</w:t>
            </w:r>
          </w:p>
        </w:tc>
        <w:tc>
          <w:tcPr>
            <w:tcW w:w="552"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0,128</w:t>
            </w:r>
          </w:p>
        </w:tc>
        <w:tc>
          <w:tcPr>
            <w:tcW w:w="414"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7,63</w:t>
            </w:r>
          </w:p>
        </w:tc>
        <w:tc>
          <w:tcPr>
            <w:tcW w:w="414"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0,147</w:t>
            </w:r>
          </w:p>
        </w:tc>
        <w:tc>
          <w:tcPr>
            <w:tcW w:w="619"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11,02</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3.2. Boru hattı taşımacılığı</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4,69</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0,087</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4,10</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0,079</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-12,56</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3.3. Diğer Ulaşım Sektörü Tüketicileri</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0,01</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0,000</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0,03</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0,001</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458,93</w:t>
            </w:r>
          </w:p>
        </w:tc>
      </w:tr>
      <w:tr w:rsidR="00C11D1F" w:rsidRPr="002E5CD4" w:rsidTr="00C11D1F">
        <w:trPr>
          <w:trHeight w:val="315"/>
        </w:trPr>
        <w:tc>
          <w:tcPr>
            <w:tcW w:w="2586" w:type="pct"/>
            <w:tcBorders>
              <w:top w:val="nil"/>
              <w:left w:val="nil"/>
              <w:bottom w:val="nil"/>
              <w:right w:val="nil"/>
            </w:tcBorders>
            <w:shd w:val="clear" w:color="000000" w:fill="DCE6F1"/>
            <w:noWrap/>
            <w:vAlign w:val="center"/>
            <w:hideMark/>
          </w:tcPr>
          <w:p w:rsidR="00C11D1F" w:rsidRPr="002E5CD4" w:rsidRDefault="00C11D1F" w:rsidP="00C11D1F">
            <w:pPr>
              <w:spacing w:after="0" w:line="240" w:lineRule="auto"/>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4. Sanayi Sektörü</w:t>
            </w:r>
          </w:p>
        </w:tc>
        <w:tc>
          <w:tcPr>
            <w:tcW w:w="415" w:type="pct"/>
            <w:tcBorders>
              <w:top w:val="nil"/>
              <w:left w:val="single" w:sz="8" w:space="0" w:color="D3D3D3"/>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984,53</w:t>
            </w:r>
          </w:p>
        </w:tc>
        <w:tc>
          <w:tcPr>
            <w:tcW w:w="552"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18,31</w:t>
            </w:r>
          </w:p>
        </w:tc>
        <w:tc>
          <w:tcPr>
            <w:tcW w:w="414"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1.006,95</w:t>
            </w:r>
          </w:p>
        </w:tc>
        <w:tc>
          <w:tcPr>
            <w:tcW w:w="414"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19,44</w:t>
            </w:r>
          </w:p>
        </w:tc>
        <w:tc>
          <w:tcPr>
            <w:tcW w:w="619"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2,28</w:t>
            </w:r>
          </w:p>
        </w:tc>
      </w:tr>
      <w:tr w:rsidR="00C11D1F" w:rsidRPr="002E5CD4" w:rsidTr="00C11D1F">
        <w:trPr>
          <w:trHeight w:val="300"/>
        </w:trPr>
        <w:tc>
          <w:tcPr>
            <w:tcW w:w="2586" w:type="pct"/>
            <w:tcBorders>
              <w:top w:val="single" w:sz="4" w:space="0" w:color="D3D3D3"/>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4.1. Ağaç ürünleri işleme</w:t>
            </w:r>
          </w:p>
        </w:tc>
        <w:tc>
          <w:tcPr>
            <w:tcW w:w="415"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7,88</w:t>
            </w:r>
          </w:p>
        </w:tc>
        <w:tc>
          <w:tcPr>
            <w:tcW w:w="552"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0,147</w:t>
            </w:r>
          </w:p>
        </w:tc>
        <w:tc>
          <w:tcPr>
            <w:tcW w:w="414"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5,07</w:t>
            </w:r>
          </w:p>
        </w:tc>
        <w:tc>
          <w:tcPr>
            <w:tcW w:w="414"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0,098</w:t>
            </w:r>
          </w:p>
        </w:tc>
        <w:tc>
          <w:tcPr>
            <w:tcW w:w="619"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-35,67</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 xml:space="preserve">4.10. Kimya (petrokimya </w:t>
            </w:r>
            <w:proofErr w:type="gramStart"/>
            <w:r w:rsidRPr="002E5CD4">
              <w:rPr>
                <w:rFonts w:ascii="Times New Roman" w:eastAsia="Times New Roman" w:hAnsi="Times New Roman" w:cs="Times New Roman"/>
                <w:color w:val="000000"/>
                <w:sz w:val="20"/>
                <w:szCs w:val="20"/>
                <w:lang w:eastAsia="tr-TR"/>
              </w:rPr>
              <w:t>dahil</w:t>
            </w:r>
            <w:proofErr w:type="gramEnd"/>
            <w:r w:rsidRPr="002E5CD4">
              <w:rPr>
                <w:rFonts w:ascii="Times New Roman" w:eastAsia="Times New Roman" w:hAnsi="Times New Roman" w:cs="Times New Roman"/>
                <w:color w:val="000000"/>
                <w:sz w:val="20"/>
                <w:szCs w:val="20"/>
                <w:lang w:eastAsia="tr-TR"/>
              </w:rPr>
              <w:t>)</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78,73</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1,464</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159,57</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3,081</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102,67</w:t>
            </w:r>
          </w:p>
        </w:tc>
      </w:tr>
      <w:tr w:rsidR="00C11D1F" w:rsidRPr="002E5CD4" w:rsidTr="00C11D1F">
        <w:trPr>
          <w:trHeight w:val="315"/>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 xml:space="preserve">4.11. Madencilik ve taş </w:t>
            </w:r>
            <w:r w:rsidR="008E1BE4">
              <w:rPr>
                <w:rFonts w:ascii="Times New Roman" w:eastAsia="Times New Roman" w:hAnsi="Times New Roman" w:cs="Times New Roman"/>
                <w:color w:val="000000"/>
                <w:sz w:val="20"/>
                <w:szCs w:val="20"/>
                <w:lang w:eastAsia="tr-TR"/>
              </w:rPr>
              <w:t>Şubat</w:t>
            </w:r>
            <w:r w:rsidRPr="002E5CD4">
              <w:rPr>
                <w:rFonts w:ascii="Times New Roman" w:eastAsia="Times New Roman" w:hAnsi="Times New Roman" w:cs="Times New Roman"/>
                <w:color w:val="000000"/>
                <w:sz w:val="20"/>
                <w:szCs w:val="20"/>
                <w:lang w:eastAsia="tr-TR"/>
              </w:rPr>
              <w:t>çılığı</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11,96</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0,222</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11,90</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0,230</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-0,50</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4.12. Makine sanayi</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6,58</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0,122</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4,88</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0,094</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-25,76</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4.13. Tekstil, deri ve giyim sanayi</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60,95</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1,133</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60,47</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1,167</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-0,79</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4.14. Tütün ve tütün ürünleri</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2,50</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0,047</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1,87</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0,036</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-25,17</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4.15. Ulaşım araçları sanayi (otomotiv, uçak sanayi, vs.)</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12,26</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0,228</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14,88</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0,287</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21,40</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4.16. OSB'ler</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310,88</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5,781</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302,19</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5,834</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-2,80</w:t>
            </w:r>
          </w:p>
        </w:tc>
      </w:tr>
      <w:tr w:rsidR="00C11D1F" w:rsidRPr="002E5CD4" w:rsidTr="00C11D1F">
        <w:trPr>
          <w:trHeight w:val="345"/>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 xml:space="preserve">4.17. Diğer Sanayi </w:t>
            </w:r>
            <w:proofErr w:type="spellStart"/>
            <w:r w:rsidRPr="002E5CD4">
              <w:rPr>
                <w:rFonts w:ascii="Times New Roman" w:eastAsia="Times New Roman" w:hAnsi="Times New Roman" w:cs="Times New Roman"/>
                <w:color w:val="000000"/>
                <w:sz w:val="20"/>
                <w:szCs w:val="20"/>
                <w:lang w:eastAsia="tr-TR"/>
              </w:rPr>
              <w:t>SektörüTüketicileri</w:t>
            </w:r>
            <w:proofErr w:type="spellEnd"/>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76,38</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1,420</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63,40</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1,224</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-16,99</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4.2. Alkol ve alkol ürünleri</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1,56</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0,029</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1,27</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0,025</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-18,36</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4.3. Ametal mineraller (cam, seramik, çimento, vs.)</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112,18</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2,086</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98,07</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1,893</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-12,58</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4.4. Demir - Çelik</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103,87</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1,931</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99,07</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1,913</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-4,62</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4.5. Demir dışı metal üretimi ve işleme (krom, bakır, vs.)</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21,98</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0,409</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25,06</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0,484</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14,04</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4.6. Gıda ve içecekler</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58,21</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1,082</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46,43</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0,896</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-20,24</w:t>
            </w:r>
          </w:p>
        </w:tc>
      </w:tr>
      <w:tr w:rsidR="00C11D1F" w:rsidRPr="002E5CD4" w:rsidTr="00C11D1F">
        <w:trPr>
          <w:trHeight w:val="28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4.7. Gübre</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76,33</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1,419</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67,23</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1,298</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-11,93</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4.8. İnşaat (inşaat ürünleri, yol yapım, vs.)</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25,89</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0,481</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23,09</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0,446</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-10,80</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 xml:space="preserve">4.9. </w:t>
            </w:r>
            <w:proofErr w:type="gramStart"/>
            <w:r w:rsidRPr="002E5CD4">
              <w:rPr>
                <w:rFonts w:ascii="Times New Roman" w:eastAsia="Times New Roman" w:hAnsi="Times New Roman" w:cs="Times New Roman"/>
                <w:color w:val="000000"/>
                <w:sz w:val="20"/>
                <w:szCs w:val="20"/>
                <w:lang w:eastAsia="tr-TR"/>
              </w:rPr>
              <w:t>Kağıt</w:t>
            </w:r>
            <w:proofErr w:type="gramEnd"/>
            <w:r w:rsidRPr="002E5CD4">
              <w:rPr>
                <w:rFonts w:ascii="Times New Roman" w:eastAsia="Times New Roman" w:hAnsi="Times New Roman" w:cs="Times New Roman"/>
                <w:color w:val="000000"/>
                <w:sz w:val="20"/>
                <w:szCs w:val="20"/>
                <w:lang w:eastAsia="tr-TR"/>
              </w:rPr>
              <w:t>, selüloz ve baskı</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16,40</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0,305</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22,50</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0,434</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37,23</w:t>
            </w:r>
          </w:p>
        </w:tc>
      </w:tr>
      <w:tr w:rsidR="00C11D1F" w:rsidRPr="002E5CD4" w:rsidTr="00C11D1F">
        <w:trPr>
          <w:trHeight w:val="315"/>
        </w:trPr>
        <w:tc>
          <w:tcPr>
            <w:tcW w:w="2586" w:type="pct"/>
            <w:tcBorders>
              <w:top w:val="nil"/>
              <w:left w:val="nil"/>
              <w:bottom w:val="nil"/>
              <w:right w:val="nil"/>
            </w:tcBorders>
            <w:shd w:val="clear" w:color="000000" w:fill="DCE6F1"/>
            <w:noWrap/>
            <w:vAlign w:val="center"/>
            <w:hideMark/>
          </w:tcPr>
          <w:p w:rsidR="00C11D1F" w:rsidRPr="002E5CD4" w:rsidRDefault="00C11D1F" w:rsidP="00C11D1F">
            <w:pPr>
              <w:spacing w:after="0" w:line="240" w:lineRule="auto"/>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5. Hizmet Sektörü</w:t>
            </w:r>
          </w:p>
        </w:tc>
        <w:tc>
          <w:tcPr>
            <w:tcW w:w="415" w:type="pct"/>
            <w:tcBorders>
              <w:top w:val="nil"/>
              <w:left w:val="single" w:sz="8" w:space="0" w:color="D3D3D3"/>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531,30</w:t>
            </w:r>
          </w:p>
        </w:tc>
        <w:tc>
          <w:tcPr>
            <w:tcW w:w="552"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9,88</w:t>
            </w:r>
          </w:p>
        </w:tc>
        <w:tc>
          <w:tcPr>
            <w:tcW w:w="414"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611,08</w:t>
            </w:r>
          </w:p>
        </w:tc>
        <w:tc>
          <w:tcPr>
            <w:tcW w:w="414"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11,80</w:t>
            </w:r>
          </w:p>
        </w:tc>
        <w:tc>
          <w:tcPr>
            <w:tcW w:w="619"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15,02</w:t>
            </w:r>
          </w:p>
        </w:tc>
      </w:tr>
      <w:tr w:rsidR="00C11D1F" w:rsidRPr="002E5CD4" w:rsidTr="00C11D1F">
        <w:trPr>
          <w:trHeight w:val="315"/>
        </w:trPr>
        <w:tc>
          <w:tcPr>
            <w:tcW w:w="2586" w:type="pct"/>
            <w:tcBorders>
              <w:top w:val="single" w:sz="4" w:space="0" w:color="D3D3D3"/>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5.1. Ticarethane</w:t>
            </w:r>
          </w:p>
        </w:tc>
        <w:tc>
          <w:tcPr>
            <w:tcW w:w="415"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269,88</w:t>
            </w:r>
          </w:p>
        </w:tc>
        <w:tc>
          <w:tcPr>
            <w:tcW w:w="552"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5,018</w:t>
            </w:r>
          </w:p>
        </w:tc>
        <w:tc>
          <w:tcPr>
            <w:tcW w:w="414"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318,90</w:t>
            </w:r>
          </w:p>
        </w:tc>
        <w:tc>
          <w:tcPr>
            <w:tcW w:w="414"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6,157</w:t>
            </w:r>
          </w:p>
        </w:tc>
        <w:tc>
          <w:tcPr>
            <w:tcW w:w="619"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18,17</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5.2. Resmi daire</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228,48</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4,249</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256,67</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4,955</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12,33</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5.3. Diğer Hizmet Sektörü Tüketicileri</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32,94</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0,612</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35,51</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0,686</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7,82</w:t>
            </w:r>
          </w:p>
        </w:tc>
      </w:tr>
      <w:tr w:rsidR="00C11D1F" w:rsidRPr="002E5CD4" w:rsidTr="00C11D1F">
        <w:trPr>
          <w:trHeight w:val="315"/>
        </w:trPr>
        <w:tc>
          <w:tcPr>
            <w:tcW w:w="2586" w:type="pct"/>
            <w:tcBorders>
              <w:top w:val="nil"/>
              <w:left w:val="nil"/>
              <w:bottom w:val="nil"/>
              <w:right w:val="nil"/>
            </w:tcBorders>
            <w:shd w:val="clear" w:color="000000" w:fill="DCE6F1"/>
            <w:noWrap/>
            <w:vAlign w:val="center"/>
            <w:hideMark/>
          </w:tcPr>
          <w:p w:rsidR="00C11D1F" w:rsidRPr="002E5CD4" w:rsidRDefault="00C11D1F" w:rsidP="00C11D1F">
            <w:pPr>
              <w:spacing w:after="0" w:line="240" w:lineRule="auto"/>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6. Diğer Sektörler</w:t>
            </w:r>
          </w:p>
        </w:tc>
        <w:tc>
          <w:tcPr>
            <w:tcW w:w="415" w:type="pct"/>
            <w:tcBorders>
              <w:top w:val="nil"/>
              <w:left w:val="single" w:sz="8" w:space="0" w:color="D3D3D3"/>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2.208,86</w:t>
            </w:r>
          </w:p>
        </w:tc>
        <w:tc>
          <w:tcPr>
            <w:tcW w:w="552"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41,07</w:t>
            </w:r>
          </w:p>
        </w:tc>
        <w:tc>
          <w:tcPr>
            <w:tcW w:w="414"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2.659,48</w:t>
            </w:r>
          </w:p>
        </w:tc>
        <w:tc>
          <w:tcPr>
            <w:tcW w:w="414"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51,34</w:t>
            </w:r>
          </w:p>
        </w:tc>
        <w:tc>
          <w:tcPr>
            <w:tcW w:w="619"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20,40</w:t>
            </w:r>
          </w:p>
        </w:tc>
      </w:tr>
      <w:tr w:rsidR="00C11D1F" w:rsidRPr="002E5CD4" w:rsidTr="00C11D1F">
        <w:trPr>
          <w:trHeight w:val="300"/>
        </w:trPr>
        <w:tc>
          <w:tcPr>
            <w:tcW w:w="2586" w:type="pct"/>
            <w:tcBorders>
              <w:top w:val="single" w:sz="4" w:space="0" w:color="D3D3D3"/>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lastRenderedPageBreak/>
              <w:t>6.1. Konut</w:t>
            </w:r>
          </w:p>
        </w:tc>
        <w:tc>
          <w:tcPr>
            <w:tcW w:w="415"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2.183,81</w:t>
            </w:r>
          </w:p>
        </w:tc>
        <w:tc>
          <w:tcPr>
            <w:tcW w:w="552"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40,609</w:t>
            </w:r>
          </w:p>
        </w:tc>
        <w:tc>
          <w:tcPr>
            <w:tcW w:w="414"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2.634,04</w:t>
            </w:r>
          </w:p>
        </w:tc>
        <w:tc>
          <w:tcPr>
            <w:tcW w:w="414"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50,852</w:t>
            </w:r>
          </w:p>
        </w:tc>
        <w:tc>
          <w:tcPr>
            <w:tcW w:w="619" w:type="pct"/>
            <w:tcBorders>
              <w:top w:val="single" w:sz="4" w:space="0" w:color="D3D3D3"/>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20,62</w:t>
            </w:r>
          </w:p>
        </w:tc>
      </w:tr>
      <w:tr w:rsidR="00C11D1F" w:rsidRPr="002E5CD4" w:rsidTr="00C11D1F">
        <w:trPr>
          <w:trHeight w:val="33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6.2. Tarım/Ormancılık</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2,06</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0,038</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2,11</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0,041</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2,80</w:t>
            </w:r>
          </w:p>
        </w:tc>
      </w:tr>
      <w:tr w:rsidR="00C11D1F" w:rsidRPr="002E5CD4" w:rsidTr="00C11D1F">
        <w:trPr>
          <w:trHeight w:val="333"/>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6.3. Hayvancılık (balıkçılık, kümes ve ahır hayvancılığı, vs.)</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4,10</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0,076</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4,54</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0,088</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10,81</w:t>
            </w:r>
          </w:p>
        </w:tc>
      </w:tr>
      <w:tr w:rsidR="00C11D1F" w:rsidRPr="002E5CD4" w:rsidTr="00C11D1F">
        <w:trPr>
          <w:trHeight w:val="300"/>
        </w:trPr>
        <w:tc>
          <w:tcPr>
            <w:tcW w:w="2586" w:type="pct"/>
            <w:tcBorders>
              <w:top w:val="nil"/>
              <w:left w:val="single" w:sz="4" w:space="0" w:color="D3D3D3"/>
              <w:bottom w:val="single" w:sz="4" w:space="0" w:color="D3D3D3"/>
              <w:right w:val="single" w:sz="4" w:space="0" w:color="D3D3D3"/>
            </w:tcBorders>
            <w:shd w:val="clear" w:color="auto" w:fill="auto"/>
            <w:hideMark/>
          </w:tcPr>
          <w:p w:rsidR="00C11D1F" w:rsidRPr="002E5CD4" w:rsidRDefault="00C11D1F" w:rsidP="00C11D1F">
            <w:pPr>
              <w:spacing w:after="0" w:line="240" w:lineRule="auto"/>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6.4. Belirtilmemiş Diğer Sektör Tüketicileri</w:t>
            </w:r>
          </w:p>
        </w:tc>
        <w:tc>
          <w:tcPr>
            <w:tcW w:w="415"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18,90</w:t>
            </w:r>
          </w:p>
        </w:tc>
        <w:tc>
          <w:tcPr>
            <w:tcW w:w="552"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0,351</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right"/>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18,78</w:t>
            </w:r>
          </w:p>
        </w:tc>
        <w:tc>
          <w:tcPr>
            <w:tcW w:w="414"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0,363</w:t>
            </w:r>
          </w:p>
        </w:tc>
        <w:tc>
          <w:tcPr>
            <w:tcW w:w="619" w:type="pct"/>
            <w:tcBorders>
              <w:top w:val="nil"/>
              <w:left w:val="nil"/>
              <w:bottom w:val="single" w:sz="4" w:space="0" w:color="D3D3D3"/>
              <w:right w:val="single" w:sz="4" w:space="0" w:color="D3D3D3"/>
            </w:tcBorders>
            <w:shd w:val="clear" w:color="auto" w:fill="auto"/>
            <w:hideMark/>
          </w:tcPr>
          <w:p w:rsidR="00C11D1F" w:rsidRPr="002E5CD4" w:rsidRDefault="00C11D1F" w:rsidP="00C11D1F">
            <w:pPr>
              <w:spacing w:after="0" w:line="240" w:lineRule="auto"/>
              <w:jc w:val="center"/>
              <w:rPr>
                <w:rFonts w:ascii="Times New Roman" w:eastAsia="Times New Roman" w:hAnsi="Times New Roman" w:cs="Times New Roman"/>
                <w:color w:val="000000"/>
                <w:sz w:val="20"/>
                <w:szCs w:val="20"/>
                <w:lang w:eastAsia="tr-TR"/>
              </w:rPr>
            </w:pPr>
            <w:r w:rsidRPr="002E5CD4">
              <w:rPr>
                <w:rFonts w:ascii="Times New Roman" w:eastAsia="Times New Roman" w:hAnsi="Times New Roman" w:cs="Times New Roman"/>
                <w:color w:val="000000"/>
                <w:sz w:val="20"/>
                <w:szCs w:val="20"/>
                <w:lang w:eastAsia="tr-TR"/>
              </w:rPr>
              <w:t>-0,59</w:t>
            </w:r>
          </w:p>
        </w:tc>
      </w:tr>
      <w:tr w:rsidR="00C11D1F" w:rsidRPr="002E5CD4" w:rsidTr="00C11D1F">
        <w:trPr>
          <w:trHeight w:val="315"/>
        </w:trPr>
        <w:tc>
          <w:tcPr>
            <w:tcW w:w="2586" w:type="pct"/>
            <w:tcBorders>
              <w:top w:val="nil"/>
              <w:left w:val="nil"/>
              <w:bottom w:val="nil"/>
              <w:right w:val="nil"/>
            </w:tcBorders>
            <w:shd w:val="clear" w:color="000000" w:fill="DCE6F1"/>
            <w:noWrap/>
            <w:vAlign w:val="center"/>
            <w:hideMark/>
          </w:tcPr>
          <w:p w:rsidR="00C11D1F" w:rsidRPr="002E5CD4" w:rsidRDefault="00C11D1F" w:rsidP="00C11D1F">
            <w:pPr>
              <w:spacing w:after="0" w:line="240" w:lineRule="auto"/>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7. Kayıplar</w:t>
            </w:r>
          </w:p>
        </w:tc>
        <w:tc>
          <w:tcPr>
            <w:tcW w:w="415" w:type="pct"/>
            <w:tcBorders>
              <w:top w:val="nil"/>
              <w:left w:val="single" w:sz="8" w:space="0" w:color="D3D3D3"/>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0,19</w:t>
            </w:r>
          </w:p>
        </w:tc>
        <w:tc>
          <w:tcPr>
            <w:tcW w:w="552"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0,00</w:t>
            </w:r>
          </w:p>
        </w:tc>
        <w:tc>
          <w:tcPr>
            <w:tcW w:w="414"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0,27</w:t>
            </w:r>
          </w:p>
        </w:tc>
        <w:tc>
          <w:tcPr>
            <w:tcW w:w="414"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0,01</w:t>
            </w:r>
          </w:p>
        </w:tc>
        <w:tc>
          <w:tcPr>
            <w:tcW w:w="619" w:type="pct"/>
            <w:tcBorders>
              <w:top w:val="nil"/>
              <w:left w:val="nil"/>
              <w:bottom w:val="single" w:sz="8" w:space="0" w:color="D3D3D3"/>
              <w:right w:val="single" w:sz="8" w:space="0" w:color="D3D3D3"/>
            </w:tcBorders>
            <w:shd w:val="clear" w:color="000000" w:fill="DCE6F1"/>
            <w:vAlign w:val="center"/>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36,22</w:t>
            </w:r>
          </w:p>
        </w:tc>
      </w:tr>
      <w:tr w:rsidR="00C11D1F" w:rsidRPr="002E5CD4" w:rsidTr="00C11D1F">
        <w:trPr>
          <w:trHeight w:val="300"/>
        </w:trPr>
        <w:tc>
          <w:tcPr>
            <w:tcW w:w="2586" w:type="pct"/>
            <w:tcBorders>
              <w:top w:val="single" w:sz="4" w:space="0" w:color="D3D3D3"/>
              <w:left w:val="single" w:sz="4" w:space="0" w:color="D3D3D3"/>
              <w:bottom w:val="single" w:sz="4" w:space="0" w:color="D3D3D3"/>
              <w:right w:val="single" w:sz="4" w:space="0" w:color="D3D3D3"/>
            </w:tcBorders>
            <w:shd w:val="clear" w:color="C0C0C0" w:fill="C0C0C0"/>
            <w:hideMark/>
          </w:tcPr>
          <w:p w:rsidR="00C11D1F" w:rsidRPr="002E5CD4" w:rsidRDefault="00C11D1F" w:rsidP="00C11D1F">
            <w:pPr>
              <w:spacing w:after="0" w:line="240" w:lineRule="auto"/>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Genel Toplam</w:t>
            </w:r>
          </w:p>
        </w:tc>
        <w:tc>
          <w:tcPr>
            <w:tcW w:w="415" w:type="pct"/>
            <w:tcBorders>
              <w:top w:val="single" w:sz="4" w:space="0" w:color="D3D3D3"/>
              <w:left w:val="nil"/>
              <w:bottom w:val="single" w:sz="4" w:space="0" w:color="D3D3D3"/>
              <w:right w:val="single" w:sz="4" w:space="0" w:color="D3D3D3"/>
            </w:tcBorders>
            <w:shd w:val="clear" w:color="C0C0C0" w:fill="C0C0C0"/>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5.377,66</w:t>
            </w:r>
          </w:p>
        </w:tc>
        <w:tc>
          <w:tcPr>
            <w:tcW w:w="552" w:type="pct"/>
            <w:tcBorders>
              <w:top w:val="single" w:sz="4" w:space="0" w:color="D3D3D3"/>
              <w:left w:val="nil"/>
              <w:bottom w:val="single" w:sz="4" w:space="0" w:color="D3D3D3"/>
              <w:right w:val="single" w:sz="4" w:space="0" w:color="D3D3D3"/>
            </w:tcBorders>
            <w:shd w:val="clear" w:color="C0C0C0" w:fill="C0C0C0"/>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100</w:t>
            </w:r>
          </w:p>
        </w:tc>
        <w:tc>
          <w:tcPr>
            <w:tcW w:w="414" w:type="pct"/>
            <w:tcBorders>
              <w:top w:val="single" w:sz="4" w:space="0" w:color="D3D3D3"/>
              <w:left w:val="nil"/>
              <w:bottom w:val="single" w:sz="4" w:space="0" w:color="D3D3D3"/>
              <w:right w:val="single" w:sz="4" w:space="0" w:color="D3D3D3"/>
            </w:tcBorders>
            <w:shd w:val="clear" w:color="C0C0C0" w:fill="C0C0C0"/>
            <w:hideMark/>
          </w:tcPr>
          <w:p w:rsidR="00C11D1F" w:rsidRPr="002E5CD4" w:rsidRDefault="00C11D1F" w:rsidP="00C11D1F">
            <w:pPr>
              <w:spacing w:after="0" w:line="240" w:lineRule="auto"/>
              <w:jc w:val="right"/>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5.179,83</w:t>
            </w:r>
          </w:p>
        </w:tc>
        <w:tc>
          <w:tcPr>
            <w:tcW w:w="414" w:type="pct"/>
            <w:tcBorders>
              <w:top w:val="single" w:sz="4" w:space="0" w:color="D3D3D3"/>
              <w:left w:val="nil"/>
              <w:bottom w:val="single" w:sz="4" w:space="0" w:color="D3D3D3"/>
              <w:right w:val="single" w:sz="4" w:space="0" w:color="D3D3D3"/>
            </w:tcBorders>
            <w:shd w:val="clear" w:color="C0C0C0" w:fill="C0C0C0"/>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100</w:t>
            </w:r>
          </w:p>
        </w:tc>
        <w:tc>
          <w:tcPr>
            <w:tcW w:w="619" w:type="pct"/>
            <w:tcBorders>
              <w:top w:val="single" w:sz="4" w:space="0" w:color="D3D3D3"/>
              <w:left w:val="nil"/>
              <w:bottom w:val="single" w:sz="4" w:space="0" w:color="D3D3D3"/>
              <w:right w:val="single" w:sz="4" w:space="0" w:color="D3D3D3"/>
            </w:tcBorders>
            <w:shd w:val="clear" w:color="C0C0C0" w:fill="C0C0C0"/>
            <w:hideMark/>
          </w:tcPr>
          <w:p w:rsidR="00C11D1F" w:rsidRPr="002E5CD4" w:rsidRDefault="00C11D1F" w:rsidP="00C11D1F">
            <w:pPr>
              <w:spacing w:after="0" w:line="240" w:lineRule="auto"/>
              <w:jc w:val="center"/>
              <w:rPr>
                <w:rFonts w:ascii="Times New Roman" w:eastAsia="Times New Roman" w:hAnsi="Times New Roman" w:cs="Times New Roman"/>
                <w:b/>
                <w:bCs/>
                <w:color w:val="000000"/>
                <w:sz w:val="20"/>
                <w:szCs w:val="20"/>
                <w:lang w:eastAsia="tr-TR"/>
              </w:rPr>
            </w:pPr>
            <w:r w:rsidRPr="002E5CD4">
              <w:rPr>
                <w:rFonts w:ascii="Times New Roman" w:eastAsia="Times New Roman" w:hAnsi="Times New Roman" w:cs="Times New Roman"/>
                <w:b/>
                <w:bCs/>
                <w:color w:val="000000"/>
                <w:sz w:val="20"/>
                <w:szCs w:val="20"/>
                <w:lang w:eastAsia="tr-TR"/>
              </w:rPr>
              <w:t>-3,68</w:t>
            </w:r>
          </w:p>
        </w:tc>
      </w:tr>
    </w:tbl>
    <w:p w:rsidR="00C11D1F" w:rsidRDefault="00C11D1F" w:rsidP="00C11D1F">
      <w:pPr>
        <w:jc w:val="both"/>
        <w:rPr>
          <w:rFonts w:ascii="Times New Roman" w:hAnsi="Times New Roman" w:cs="Times New Roman"/>
          <w:i/>
          <w:sz w:val="24"/>
          <w:szCs w:val="24"/>
        </w:rPr>
      </w:pPr>
    </w:p>
    <w:p w:rsidR="00C11D1F" w:rsidRPr="00C072F1" w:rsidRDefault="00C11D1F" w:rsidP="00C11D1F">
      <w:pPr>
        <w:jc w:val="both"/>
        <w:rPr>
          <w:rFonts w:ascii="Times New Roman" w:hAnsi="Times New Roman" w:cs="Times New Roman"/>
          <w:i/>
          <w:iCs/>
          <w:sz w:val="24"/>
          <w:szCs w:val="24"/>
        </w:rPr>
      </w:pPr>
      <w:r w:rsidRPr="00C072F1">
        <w:rPr>
          <w:rFonts w:ascii="Times New Roman" w:hAnsi="Times New Roman" w:cs="Times New Roman"/>
          <w:i/>
          <w:sz w:val="24"/>
          <w:szCs w:val="24"/>
        </w:rPr>
        <w:t>*</w:t>
      </w:r>
      <w:bookmarkEnd w:id="48"/>
      <w:r w:rsidRPr="00C072F1">
        <w:rPr>
          <w:rFonts w:ascii="Times New Roman" w:hAnsi="Times New Roman" w:cs="Times New Roman"/>
          <w:i/>
          <w:iCs/>
          <w:sz w:val="24"/>
          <w:szCs w:val="24"/>
        </w:rPr>
        <w:t>Tüketim miktarları, Uluslar</w:t>
      </w:r>
      <w:r>
        <w:rPr>
          <w:rFonts w:ascii="Times New Roman" w:hAnsi="Times New Roman" w:cs="Times New Roman"/>
          <w:i/>
          <w:iCs/>
          <w:sz w:val="24"/>
          <w:szCs w:val="24"/>
        </w:rPr>
        <w:t>a</w:t>
      </w:r>
      <w:r w:rsidRPr="00C072F1">
        <w:rPr>
          <w:rFonts w:ascii="Times New Roman" w:hAnsi="Times New Roman" w:cs="Times New Roman"/>
          <w:i/>
          <w:iCs/>
          <w:sz w:val="24"/>
          <w:szCs w:val="24"/>
        </w:rPr>
        <w:t xml:space="preserve">rası Enerji Ajansı tarafından kullanılan </w:t>
      </w:r>
      <w:proofErr w:type="spellStart"/>
      <w:r w:rsidRPr="00C072F1">
        <w:rPr>
          <w:rFonts w:ascii="Times New Roman" w:hAnsi="Times New Roman" w:cs="Times New Roman"/>
          <w:i/>
          <w:iCs/>
          <w:sz w:val="24"/>
          <w:szCs w:val="24"/>
        </w:rPr>
        <w:t>sektörel</w:t>
      </w:r>
      <w:proofErr w:type="spellEnd"/>
      <w:r w:rsidRPr="00C072F1">
        <w:rPr>
          <w:rFonts w:ascii="Times New Roman" w:hAnsi="Times New Roman" w:cs="Times New Roman"/>
          <w:i/>
          <w:iCs/>
          <w:sz w:val="24"/>
          <w:szCs w:val="24"/>
        </w:rPr>
        <w:t xml:space="preserve"> sınıflama </w:t>
      </w:r>
      <w:proofErr w:type="gramStart"/>
      <w:r w:rsidRPr="00C072F1">
        <w:rPr>
          <w:rFonts w:ascii="Times New Roman" w:hAnsi="Times New Roman" w:cs="Times New Roman"/>
          <w:i/>
          <w:iCs/>
          <w:sz w:val="24"/>
          <w:szCs w:val="24"/>
        </w:rPr>
        <w:t>baz</w:t>
      </w:r>
      <w:proofErr w:type="gramEnd"/>
      <w:r w:rsidRPr="00C072F1">
        <w:rPr>
          <w:rFonts w:ascii="Times New Roman" w:hAnsi="Times New Roman" w:cs="Times New Roman"/>
          <w:i/>
          <w:iCs/>
          <w:sz w:val="24"/>
          <w:szCs w:val="24"/>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C11D1F" w:rsidRPr="00C072F1" w:rsidRDefault="00C11D1F" w:rsidP="00C11D1F">
      <w:pPr>
        <w:pStyle w:val="Tablo1"/>
        <w:rPr>
          <w:rFonts w:ascii="Times New Roman" w:hAnsi="Times New Roman"/>
          <w:sz w:val="24"/>
          <w:szCs w:val="24"/>
        </w:rPr>
      </w:pPr>
    </w:p>
    <w:p w:rsidR="00C11D1F" w:rsidRPr="002E5CD4" w:rsidRDefault="00C11D1F" w:rsidP="00C11D1F">
      <w:pPr>
        <w:jc w:val="center"/>
        <w:rPr>
          <w:rFonts w:ascii="Times New Roman" w:hAnsi="Times New Roman" w:cs="Times New Roman"/>
          <w:sz w:val="24"/>
          <w:szCs w:val="24"/>
        </w:rPr>
      </w:pPr>
      <w:r>
        <w:rPr>
          <w:noProof/>
          <w:lang w:eastAsia="tr-TR"/>
        </w:rPr>
        <w:drawing>
          <wp:inline distT="0" distB="0" distL="0" distR="0" wp14:anchorId="1C21CBD8" wp14:editId="5795EFD0">
            <wp:extent cx="4572000" cy="2743200"/>
            <wp:effectExtent l="0" t="0" r="0"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11D1F" w:rsidRDefault="00C11D1F" w:rsidP="00C11D1F">
      <w:pPr>
        <w:pStyle w:val="Grafik1"/>
        <w:jc w:val="center"/>
        <w:rPr>
          <w:rFonts w:ascii="Times New Roman" w:hAnsi="Times New Roman"/>
          <w:sz w:val="24"/>
          <w:szCs w:val="24"/>
        </w:rPr>
      </w:pPr>
      <w:bookmarkStart w:id="49" w:name="_Toc9259736"/>
      <w:r w:rsidRPr="00C072F1">
        <w:rPr>
          <w:rFonts w:ascii="Times New Roman" w:hAnsi="Times New Roman"/>
          <w:sz w:val="24"/>
          <w:szCs w:val="24"/>
        </w:rPr>
        <w:t xml:space="preserve">Şekil </w:t>
      </w:r>
      <w:proofErr w:type="gramStart"/>
      <w:r w:rsidRPr="00C072F1">
        <w:rPr>
          <w:rFonts w:ascii="Times New Roman" w:hAnsi="Times New Roman"/>
          <w:sz w:val="24"/>
          <w:szCs w:val="24"/>
        </w:rPr>
        <w:t>5.1</w:t>
      </w:r>
      <w:proofErr w:type="gramEnd"/>
      <w:r w:rsidRPr="00C072F1">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49"/>
    </w:p>
    <w:p w:rsidR="00C11D1F" w:rsidRDefault="00C11D1F" w:rsidP="00C11D1F">
      <w:pPr>
        <w:pStyle w:val="Grafik1"/>
        <w:jc w:val="center"/>
        <w:rPr>
          <w:rFonts w:ascii="Times New Roman" w:hAnsi="Times New Roman"/>
          <w:sz w:val="24"/>
          <w:szCs w:val="24"/>
        </w:rPr>
      </w:pPr>
    </w:p>
    <w:p w:rsidR="00C11D1F" w:rsidRPr="00C072F1" w:rsidRDefault="00C11D1F" w:rsidP="00C11D1F">
      <w:pPr>
        <w:pStyle w:val="Grafik1"/>
        <w:jc w:val="center"/>
        <w:rPr>
          <w:rFonts w:ascii="Times New Roman" w:hAnsi="Times New Roman"/>
          <w:sz w:val="24"/>
          <w:szCs w:val="24"/>
        </w:rPr>
      </w:pPr>
    </w:p>
    <w:p w:rsidR="00C11D1F" w:rsidRPr="00C072F1" w:rsidRDefault="00C11D1F" w:rsidP="00C11D1F">
      <w:pPr>
        <w:jc w:val="center"/>
        <w:rPr>
          <w:rFonts w:ascii="Times New Roman" w:hAnsi="Times New Roman" w:cs="Times New Roman"/>
          <w:sz w:val="24"/>
          <w:szCs w:val="24"/>
        </w:rPr>
      </w:pPr>
      <w:r>
        <w:rPr>
          <w:noProof/>
          <w:lang w:eastAsia="tr-TR"/>
        </w:rPr>
        <w:lastRenderedPageBreak/>
        <w:drawing>
          <wp:inline distT="0" distB="0" distL="0" distR="0" wp14:anchorId="2E1DF04E" wp14:editId="4D98AFD6">
            <wp:extent cx="4838700" cy="3286125"/>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C11D1F" w:rsidRPr="00C072F1" w:rsidRDefault="00C11D1F" w:rsidP="00C11D1F">
      <w:pPr>
        <w:pStyle w:val="Grafik1"/>
        <w:rPr>
          <w:rFonts w:ascii="Times New Roman" w:hAnsi="Times New Roman"/>
          <w:sz w:val="24"/>
          <w:szCs w:val="24"/>
        </w:rPr>
      </w:pPr>
      <w:bookmarkStart w:id="50" w:name="_Toc9259737"/>
      <w:r w:rsidRPr="00C072F1">
        <w:rPr>
          <w:rFonts w:ascii="Times New Roman" w:hAnsi="Times New Roman"/>
          <w:sz w:val="24"/>
          <w:szCs w:val="24"/>
        </w:rPr>
        <w:t xml:space="preserve">Şekil </w:t>
      </w:r>
      <w:proofErr w:type="gramStart"/>
      <w:r w:rsidRPr="00C072F1">
        <w:rPr>
          <w:rFonts w:ascii="Times New Roman" w:hAnsi="Times New Roman"/>
          <w:sz w:val="24"/>
          <w:szCs w:val="24"/>
        </w:rPr>
        <w:t>5.2</w:t>
      </w:r>
      <w:proofErr w:type="gramEnd"/>
      <w:r w:rsidRPr="00C072F1">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2018</w:t>
      </w:r>
      <w:r w:rsidRPr="00C072F1">
        <w:rPr>
          <w:rFonts w:ascii="Times New Roman" w:hAnsi="Times New Roman"/>
          <w:sz w:val="24"/>
          <w:szCs w:val="24"/>
        </w:rPr>
        <w:t xml:space="preserve"> ve </w:t>
      </w:r>
      <w:r w:rsidR="008E1BE4">
        <w:rPr>
          <w:rFonts w:ascii="Times New Roman" w:hAnsi="Times New Roman"/>
          <w:sz w:val="24"/>
          <w:szCs w:val="24"/>
        </w:rPr>
        <w:t>Şubat</w:t>
      </w:r>
      <w:r>
        <w:rPr>
          <w:rFonts w:ascii="Times New Roman" w:hAnsi="Times New Roman"/>
          <w:sz w:val="24"/>
          <w:szCs w:val="24"/>
        </w:rPr>
        <w:t xml:space="preserve"> 2019</w:t>
      </w:r>
      <w:r w:rsidRPr="00C072F1">
        <w:rPr>
          <w:rFonts w:ascii="Times New Roman" w:hAnsi="Times New Roman"/>
          <w:sz w:val="24"/>
          <w:szCs w:val="24"/>
        </w:rPr>
        <w:t xml:space="preserve"> 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0"/>
    </w:p>
    <w:p w:rsidR="00C11D1F" w:rsidRDefault="00C11D1F" w:rsidP="00C11D1F">
      <w:pPr>
        <w:pStyle w:val="Grafik1"/>
        <w:rPr>
          <w:rFonts w:ascii="Times New Roman" w:hAnsi="Times New Roman"/>
          <w:sz w:val="24"/>
          <w:szCs w:val="24"/>
        </w:rPr>
      </w:pPr>
    </w:p>
    <w:p w:rsidR="00C11D1F" w:rsidRDefault="00C11D1F" w:rsidP="00C11D1F">
      <w:pPr>
        <w:pStyle w:val="Grafik1"/>
        <w:rPr>
          <w:rFonts w:ascii="Times New Roman" w:hAnsi="Times New Roman"/>
          <w:sz w:val="24"/>
          <w:szCs w:val="24"/>
        </w:rPr>
      </w:pPr>
    </w:p>
    <w:p w:rsidR="00C11D1F" w:rsidRDefault="00C11D1F" w:rsidP="00C11D1F">
      <w:pPr>
        <w:pStyle w:val="Grafik1"/>
        <w:rPr>
          <w:rFonts w:ascii="Times New Roman" w:hAnsi="Times New Roman"/>
          <w:sz w:val="24"/>
          <w:szCs w:val="24"/>
        </w:rPr>
      </w:pPr>
    </w:p>
    <w:p w:rsidR="00C11D1F" w:rsidRPr="00C072F1" w:rsidRDefault="00C11D1F" w:rsidP="00C11D1F">
      <w:pPr>
        <w:pStyle w:val="Grafik1"/>
        <w:rPr>
          <w:rFonts w:ascii="Times New Roman" w:hAnsi="Times New Roman"/>
          <w:sz w:val="24"/>
          <w:szCs w:val="24"/>
        </w:rPr>
      </w:pPr>
    </w:p>
    <w:p w:rsidR="00C11D1F" w:rsidRDefault="00C11D1F" w:rsidP="00C11D1F">
      <w:pPr>
        <w:pStyle w:val="Tablo1"/>
        <w:rPr>
          <w:rFonts w:ascii="Times New Roman" w:hAnsi="Times New Roman"/>
          <w:sz w:val="24"/>
          <w:szCs w:val="24"/>
        </w:rPr>
      </w:pPr>
      <w:bookmarkStart w:id="51" w:name="_Toc9259775"/>
      <w:r w:rsidRPr="00C072F1">
        <w:rPr>
          <w:rFonts w:ascii="Times New Roman" w:hAnsi="Times New Roman"/>
          <w:sz w:val="24"/>
          <w:szCs w:val="24"/>
        </w:rPr>
        <w:t xml:space="preserve">Tablo </w:t>
      </w:r>
      <w:proofErr w:type="gramStart"/>
      <w:r w:rsidRPr="00C072F1">
        <w:rPr>
          <w:rFonts w:ascii="Times New Roman" w:hAnsi="Times New Roman"/>
          <w:sz w:val="24"/>
          <w:szCs w:val="24"/>
        </w:rPr>
        <w:t>5.2</w:t>
      </w:r>
      <w:proofErr w:type="gramEnd"/>
      <w:r w:rsidRPr="00C072F1">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1"/>
    </w:p>
    <w:tbl>
      <w:tblPr>
        <w:tblW w:w="9980" w:type="dxa"/>
        <w:tblInd w:w="70" w:type="dxa"/>
        <w:tblCellMar>
          <w:left w:w="70" w:type="dxa"/>
          <w:right w:w="70" w:type="dxa"/>
        </w:tblCellMar>
        <w:tblLook w:val="04A0" w:firstRow="1" w:lastRow="0" w:firstColumn="1" w:lastColumn="0" w:noHBand="0" w:noVBand="1"/>
      </w:tblPr>
      <w:tblGrid>
        <w:gridCol w:w="2658"/>
        <w:gridCol w:w="1326"/>
        <w:gridCol w:w="884"/>
        <w:gridCol w:w="884"/>
        <w:gridCol w:w="1223"/>
        <w:gridCol w:w="1237"/>
        <w:gridCol w:w="1768"/>
      </w:tblGrid>
      <w:tr w:rsidR="00C11D1F" w:rsidRPr="003218D3" w:rsidTr="00C11D1F">
        <w:trPr>
          <w:cantSplit/>
          <w:trHeight w:val="37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C11D1F" w:rsidRPr="003218D3" w:rsidRDefault="00C11D1F" w:rsidP="00C11D1F">
            <w:pPr>
              <w:spacing w:after="0" w:line="240" w:lineRule="auto"/>
              <w:rPr>
                <w:rFonts w:ascii="Times New Roman" w:eastAsia="Times New Roman" w:hAnsi="Times New Roman" w:cs="Times New Roman"/>
                <w:b/>
                <w:bCs/>
                <w:color w:val="FFFFFF"/>
                <w:sz w:val="24"/>
                <w:szCs w:val="24"/>
                <w:lang w:eastAsia="tr-TR"/>
              </w:rPr>
            </w:pPr>
            <w:r w:rsidRPr="003218D3">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C11D1F" w:rsidRPr="003218D3"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3218D3">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C11D1F" w:rsidRPr="003218D3"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3218D3">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C11D1F" w:rsidRPr="003218D3"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3218D3">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C11D1F" w:rsidRPr="003218D3"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3218D3">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C11D1F" w:rsidRPr="003218D3"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3218D3">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C11D1F" w:rsidRPr="003218D3"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3218D3">
              <w:rPr>
                <w:rFonts w:ascii="Times New Roman" w:eastAsia="Times New Roman" w:hAnsi="Times New Roman" w:cs="Times New Roman"/>
                <w:b/>
                <w:bCs/>
                <w:color w:val="FFFFFF"/>
                <w:sz w:val="24"/>
                <w:szCs w:val="24"/>
                <w:lang w:eastAsia="tr-TR"/>
              </w:rPr>
              <w:t>Genel Toplam</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50,801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0,646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0,377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51,824</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12,715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0,091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12,806</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19,595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0,382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19,991</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3,651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3,680</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16,395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16,491</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16,569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16,607</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475,171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1,702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476,948</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49,782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3,934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0,822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54,539</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3,107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3,156</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0,110</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17,612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0,953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0,485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19,051</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110,287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0,856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0,466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111,608</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6,810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6,840</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13,605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13,629</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3,727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3,727</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43,491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0,099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0,376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43,966</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2,234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2,359</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2,165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2,193</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lastRenderedPageBreak/>
              <w:t>BOLU</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19,858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1,594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21,471</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10,153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0,105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10,270</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315,987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1,372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0,427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317,860</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36,348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0,128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36,480</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8,661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1,171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9,832</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25,432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25,508</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58,861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0,527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0,289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59,678</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42,686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42,731</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27,861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28,068</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12,190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0,470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12,660</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33,592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0,118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33,727</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11,679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11,693</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37,342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0,092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37,611</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109,531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0,143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109,733</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79,681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0,222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79,907</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3,391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0,163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0,420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3,973</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4,081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4,133</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proofErr w:type="gramStart"/>
            <w:r w:rsidRPr="003218D3">
              <w:rPr>
                <w:rFonts w:ascii="Times New Roman" w:eastAsia="Times New Roman" w:hAnsi="Times New Roman" w:cs="Times New Roman"/>
                <w:color w:val="000000"/>
                <w:sz w:val="24"/>
                <w:szCs w:val="24"/>
                <w:lang w:eastAsia="tr-TR"/>
              </w:rPr>
              <w:t>HAKKARİ</w:t>
            </w:r>
            <w:proofErr w:type="gramEnd"/>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0,055</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85,771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0,475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1,072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87,318</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4,212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4,256</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23,144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0,196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0,139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23,479</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1.247,529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7,266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0,136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0,581</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1.255,512</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403,405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1,227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0,836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405,511</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44,539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0,203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44,750</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20,838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20,849</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14,404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14,414</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10,860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10,929</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12,874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0,244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13,124</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103,656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0,897</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104,586</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98,344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98,428</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90,589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0,317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90,906</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12,690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0,135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12,825</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3,127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3,250</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340,654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0,208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0,106</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341,186</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109,145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0,494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0,624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0,048</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110,311</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44,014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0,308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44,322</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42,626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42,674</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54,325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1,790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0,447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56,562</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6,112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0,312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6,424</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71,130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0,598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0,112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71,927</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5,271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1,341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0,608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7,220</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3,738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0,472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4,211</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12,230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0,163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0,352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12,745</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14,282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0,595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14,944</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lastRenderedPageBreak/>
              <w:t>ORDU</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15,006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1,059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0,918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16,982</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19,321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0,127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19,472</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7,002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0,196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7,228</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72,472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0,127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72,651</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99,486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0,085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99,645</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6,470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6,470</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1,716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0,103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1,866</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36,273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0,212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36,485</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27,931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0,621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28,606</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0,123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0,123</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121,464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0,762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122,226</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18,752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18,797</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15,045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0,543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0,621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16,209</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0,209</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22,430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0,117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22,547</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21,196</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0,260</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0,298</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21,754</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20,194</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0,127</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20,366</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14,921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14,982</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11D1F" w:rsidRPr="003218D3" w:rsidRDefault="00C11D1F" w:rsidP="00C11D1F">
            <w:pPr>
              <w:spacing w:after="0" w:line="240" w:lineRule="auto"/>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45,413</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0,221</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hideMark/>
          </w:tcPr>
          <w:p w:rsidR="00C11D1F" w:rsidRPr="003218D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3218D3">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45,634</w:t>
            </w:r>
          </w:p>
        </w:tc>
      </w:tr>
      <w:tr w:rsidR="00C11D1F" w:rsidRPr="003218D3" w:rsidTr="00C11D1F">
        <w:trPr>
          <w:trHeight w:val="315"/>
        </w:trPr>
        <w:tc>
          <w:tcPr>
            <w:tcW w:w="0" w:type="auto"/>
            <w:tcBorders>
              <w:top w:val="nil"/>
              <w:left w:val="single" w:sz="4" w:space="0" w:color="D3D3D3"/>
              <w:bottom w:val="single" w:sz="4" w:space="0" w:color="D3D3D3"/>
              <w:right w:val="single" w:sz="4" w:space="0" w:color="D3D3D3"/>
            </w:tcBorders>
            <w:shd w:val="clear" w:color="B0C4DE" w:fill="B0C4DE"/>
            <w:hideMark/>
          </w:tcPr>
          <w:p w:rsidR="00C11D1F" w:rsidRPr="003218D3" w:rsidRDefault="00C11D1F" w:rsidP="00C11D1F">
            <w:pPr>
              <w:spacing w:after="0" w:line="240" w:lineRule="auto"/>
              <w:rPr>
                <w:rFonts w:ascii="Arial" w:eastAsia="Times New Roman" w:hAnsi="Arial" w:cs="Arial"/>
                <w:b/>
                <w:bCs/>
                <w:color w:val="000000"/>
                <w:sz w:val="20"/>
                <w:szCs w:val="20"/>
                <w:lang w:eastAsia="tr-TR"/>
              </w:rPr>
            </w:pPr>
            <w:r w:rsidRPr="003218D3">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5.129,864</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36,206</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11,593</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0,009</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2,160</w:t>
            </w:r>
          </w:p>
        </w:tc>
        <w:tc>
          <w:tcPr>
            <w:tcW w:w="0" w:type="auto"/>
            <w:tcBorders>
              <w:top w:val="nil"/>
              <w:left w:val="nil"/>
              <w:bottom w:val="single" w:sz="4" w:space="0" w:color="D3D3D3"/>
              <w:right w:val="single" w:sz="4" w:space="0" w:color="D3D3D3"/>
            </w:tcBorders>
            <w:shd w:val="clear" w:color="B0C4DE" w:fill="B0C4DE"/>
            <w:hideMark/>
          </w:tcPr>
          <w:p w:rsidR="00C11D1F" w:rsidRPr="003218D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3218D3">
              <w:rPr>
                <w:rFonts w:ascii="Times New Roman" w:eastAsia="Times New Roman" w:hAnsi="Times New Roman" w:cs="Times New Roman"/>
                <w:b/>
                <w:bCs/>
                <w:color w:val="000000"/>
                <w:sz w:val="24"/>
                <w:szCs w:val="24"/>
                <w:lang w:eastAsia="tr-TR"/>
              </w:rPr>
              <w:t>5.179,832</w:t>
            </w:r>
          </w:p>
        </w:tc>
      </w:tr>
    </w:tbl>
    <w:p w:rsidR="00C11D1F" w:rsidRPr="00C072F1" w:rsidRDefault="00C11D1F" w:rsidP="00C11D1F">
      <w:pPr>
        <w:jc w:val="both"/>
        <w:rPr>
          <w:rFonts w:ascii="Times New Roman" w:hAnsi="Times New Roman" w:cs="Times New Roman"/>
          <w:i/>
          <w:sz w:val="24"/>
          <w:szCs w:val="24"/>
        </w:rPr>
      </w:pPr>
      <w:r w:rsidRPr="00C072F1">
        <w:rPr>
          <w:rFonts w:ascii="Times New Roman" w:hAnsi="Times New Roman" w:cs="Times New Roman"/>
          <w:i/>
          <w:sz w:val="24"/>
          <w:szCs w:val="24"/>
        </w:rPr>
        <w:t xml:space="preserve"> *Oto LNG ve Oto CNG dışında tüketilen LNG ve CNG miktarlarıdır.</w:t>
      </w:r>
    </w:p>
    <w:p w:rsidR="00C11D1F" w:rsidRPr="00C072F1" w:rsidRDefault="00C11D1F" w:rsidP="00C11D1F">
      <w:pPr>
        <w:jc w:val="both"/>
        <w:rPr>
          <w:rFonts w:ascii="Times New Roman" w:hAnsi="Times New Roman" w:cs="Times New Roman"/>
          <w:i/>
          <w:sz w:val="24"/>
          <w:szCs w:val="24"/>
        </w:rPr>
      </w:pPr>
    </w:p>
    <w:p w:rsidR="00C11D1F" w:rsidRPr="00C072F1" w:rsidRDefault="00C11D1F" w:rsidP="00C11D1F">
      <w:pPr>
        <w:pStyle w:val="Tablo1"/>
        <w:rPr>
          <w:rFonts w:ascii="Times New Roman" w:hAnsi="Times New Roman"/>
          <w:sz w:val="24"/>
          <w:szCs w:val="24"/>
        </w:rPr>
      </w:pPr>
      <w:bookmarkStart w:id="52" w:name="_Toc9259776"/>
      <w:r w:rsidRPr="00C072F1">
        <w:rPr>
          <w:rFonts w:ascii="Times New Roman" w:hAnsi="Times New Roman"/>
          <w:sz w:val="24"/>
          <w:szCs w:val="24"/>
        </w:rPr>
        <w:t xml:space="preserve">Tablo </w:t>
      </w:r>
      <w:proofErr w:type="gramStart"/>
      <w:r w:rsidRPr="00C072F1">
        <w:rPr>
          <w:rFonts w:ascii="Times New Roman" w:hAnsi="Times New Roman"/>
          <w:sz w:val="24"/>
          <w:szCs w:val="24"/>
        </w:rPr>
        <w:t>5.3</w:t>
      </w:r>
      <w:proofErr w:type="gramEnd"/>
      <w:r w:rsidRPr="00C072F1">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w:t>
      </w:r>
      <w:r w:rsidRPr="00C072F1">
        <w:rPr>
          <w:rFonts w:ascii="Times New Roman" w:hAnsi="Times New Roman"/>
          <w:sz w:val="24"/>
          <w:szCs w:val="24"/>
        </w:rPr>
        <w:t xml:space="preserve"> Doğal Gaz Dağıtım Şirketlerinin Abone ve Serbest Tüketici Sayılarının İllere Göre Dağılımı</w:t>
      </w:r>
      <w:bookmarkEnd w:id="52"/>
    </w:p>
    <w:tbl>
      <w:tblPr>
        <w:tblW w:w="9860" w:type="dxa"/>
        <w:tblInd w:w="70" w:type="dxa"/>
        <w:tblCellMar>
          <w:left w:w="70" w:type="dxa"/>
          <w:right w:w="70" w:type="dxa"/>
        </w:tblCellMar>
        <w:tblLook w:val="04A0" w:firstRow="1" w:lastRow="0" w:firstColumn="1" w:lastColumn="0" w:noHBand="0" w:noVBand="1"/>
      </w:tblPr>
      <w:tblGrid>
        <w:gridCol w:w="7230"/>
        <w:gridCol w:w="1220"/>
        <w:gridCol w:w="1660"/>
      </w:tblGrid>
      <w:tr w:rsidR="001E1272" w:rsidRPr="001E1272" w:rsidTr="001E1272">
        <w:trPr>
          <w:cantSplit/>
          <w:trHeight w:val="645"/>
          <w:tblHeader/>
        </w:trPr>
        <w:tc>
          <w:tcPr>
            <w:tcW w:w="7230"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FFFFFF"/>
                <w:sz w:val="24"/>
                <w:szCs w:val="24"/>
                <w:lang w:eastAsia="tr-TR"/>
              </w:rPr>
            </w:pPr>
            <w:r w:rsidRPr="001E1272">
              <w:rPr>
                <w:rFonts w:ascii="Times New Roman" w:eastAsia="Times New Roman" w:hAnsi="Times New Roman" w:cs="Times New Roman"/>
                <w:b/>
                <w:bCs/>
                <w:color w:val="FFFFFF"/>
                <w:sz w:val="24"/>
                <w:szCs w:val="24"/>
                <w:lang w:eastAsia="tr-TR"/>
              </w:rPr>
              <w:t>İl/Şirket</w:t>
            </w:r>
          </w:p>
        </w:tc>
        <w:tc>
          <w:tcPr>
            <w:tcW w:w="970" w:type="dxa"/>
            <w:tcBorders>
              <w:top w:val="single" w:sz="8" w:space="0" w:color="auto"/>
              <w:left w:val="nil"/>
              <w:bottom w:val="single" w:sz="8" w:space="0" w:color="auto"/>
              <w:right w:val="single" w:sz="8" w:space="0" w:color="auto"/>
            </w:tcBorders>
            <w:shd w:val="clear" w:color="000000" w:fill="4F81BD"/>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FFFFFF"/>
                <w:sz w:val="24"/>
                <w:szCs w:val="24"/>
                <w:lang w:eastAsia="tr-TR"/>
              </w:rPr>
            </w:pPr>
            <w:r w:rsidRPr="001E1272">
              <w:rPr>
                <w:rFonts w:ascii="Times New Roman" w:eastAsia="Times New Roman" w:hAnsi="Times New Roman" w:cs="Times New Roman"/>
                <w:b/>
                <w:bCs/>
                <w:color w:val="FFFFFF"/>
                <w:sz w:val="24"/>
                <w:szCs w:val="24"/>
                <w:lang w:eastAsia="tr-TR"/>
              </w:rPr>
              <w:t>Abone Sayısı</w:t>
            </w:r>
          </w:p>
        </w:tc>
        <w:tc>
          <w:tcPr>
            <w:tcW w:w="1660" w:type="dxa"/>
            <w:tcBorders>
              <w:top w:val="single" w:sz="8" w:space="0" w:color="auto"/>
              <w:left w:val="nil"/>
              <w:bottom w:val="single" w:sz="8" w:space="0" w:color="auto"/>
              <w:right w:val="single" w:sz="8" w:space="0" w:color="auto"/>
            </w:tcBorders>
            <w:shd w:val="clear" w:color="000000" w:fill="4F81BD"/>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FFFFFF"/>
                <w:sz w:val="24"/>
                <w:szCs w:val="24"/>
                <w:lang w:eastAsia="tr-TR"/>
              </w:rPr>
            </w:pPr>
            <w:r w:rsidRPr="001E1272">
              <w:rPr>
                <w:rFonts w:ascii="Times New Roman" w:eastAsia="Times New Roman" w:hAnsi="Times New Roman" w:cs="Times New Roman"/>
                <w:b/>
                <w:bCs/>
                <w:color w:val="FFFFFF"/>
                <w:sz w:val="24"/>
                <w:szCs w:val="24"/>
                <w:lang w:eastAsia="tr-TR"/>
              </w:rPr>
              <w:t>Serbest Tüketici Sayısı</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ADANA</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113.473</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1.730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ÇUKUROVA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113.473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1.730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ADIYAMAN</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73.765</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1.942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AKMERCAN ADIYAMAN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73.765</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1.942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AFYONKARAHİSAR</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73.181</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2.962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AFYON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73.181</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2.962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AĞRI</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5.348</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261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AĞRI DOĞALGAZ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5.348</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261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AKSARAY</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62.240</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2.988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ENERYA AKSARAY GAZ DAĞITIM A.Ş.</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62.240</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2.988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AMASYA</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65.754</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3.058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TOKAT AMASYA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65.754</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3.058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ANKARA</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1.726.233</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84.416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 xml:space="preserve">BAŞKENT DOĞALGAZ DAĞITIM GAYRİMENKUL YATIRIM </w:t>
            </w:r>
            <w:r w:rsidRPr="001E1272">
              <w:rPr>
                <w:rFonts w:ascii="Times New Roman" w:eastAsia="Times New Roman" w:hAnsi="Times New Roman" w:cs="Times New Roman"/>
                <w:color w:val="000000"/>
                <w:sz w:val="24"/>
                <w:szCs w:val="24"/>
                <w:lang w:eastAsia="tr-TR"/>
              </w:rPr>
              <w:lastRenderedPageBreak/>
              <w:t>ORTAKLIĞI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lastRenderedPageBreak/>
              <w:t>1.682.533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82.879</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KIZILCAHAMAM DOĞALGAZ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5.972</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209</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POLGAZ POLATLI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37.728</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1.328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ANTALYA</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77.153</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964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ENERYA ANTALYA GAZ DAĞITIM A.Ş.</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77.153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964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ARDAHAN</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5.828</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373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5.828</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373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AYDIN</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58.696</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762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ENERYA AYDIN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58.696</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762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BALIKESİR</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171.945</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6.877</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BALIKESİR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102.653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4.351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BANDIRMA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46.696</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1.701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ÇANAKKALE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14.773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526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MUSTAFAKEMALPAŞA SUSURLUK KARACABEY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7.823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299</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BARTIN</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32.297</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1020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AKMERCAN BATIKAR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32.297</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1020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BATMAN</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46.762</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944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SİİRT BATMAN DOĞALGAZ DAĞITIM A.Ş.</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46.762</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944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BAYBURT</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11.467</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917</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GÜMÜŞHANE BAYBURT DOĞALGAZ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11.467</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917</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BİLECİK</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53.723</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2.822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BİLECİK BOLU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53.723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2.822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BİNGÖL</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28.382</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Calibri" w:eastAsia="Times New Roman" w:hAnsi="Calibri" w:cs="Times New Roman"/>
                <w:color w:val="000000"/>
                <w:lang w:eastAsia="tr-TR"/>
              </w:rPr>
            </w:pPr>
            <w:r w:rsidRPr="001E1272">
              <w:rPr>
                <w:rFonts w:ascii="Calibri" w:eastAsia="Times New Roman" w:hAnsi="Calibri" w:cs="Times New Roman"/>
                <w:color w:val="000000"/>
                <w:lang w:eastAsia="tr-TR"/>
              </w:rPr>
              <w:t> </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DOĞUGAZ BİTLİS BİNGÖL MUŞ DOĞALGAZ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28.382</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Calibri" w:eastAsia="Times New Roman" w:hAnsi="Calibri" w:cs="Times New Roman"/>
                <w:color w:val="000000"/>
                <w:lang w:eastAsia="tr-TR"/>
              </w:rPr>
            </w:pPr>
            <w:r w:rsidRPr="001E1272">
              <w:rPr>
                <w:rFonts w:ascii="Calibri" w:eastAsia="Times New Roman" w:hAnsi="Calibri" w:cs="Times New Roman"/>
                <w:color w:val="000000"/>
                <w:lang w:eastAsia="tr-TR"/>
              </w:rPr>
              <w:t> </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BİTLİS</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16.762</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Calibri" w:eastAsia="Times New Roman" w:hAnsi="Calibri" w:cs="Times New Roman"/>
                <w:color w:val="000000"/>
                <w:lang w:eastAsia="tr-TR"/>
              </w:rPr>
            </w:pPr>
            <w:r w:rsidRPr="001E1272">
              <w:rPr>
                <w:rFonts w:ascii="Calibri" w:eastAsia="Times New Roman" w:hAnsi="Calibri" w:cs="Times New Roman"/>
                <w:color w:val="000000"/>
                <w:lang w:eastAsia="tr-TR"/>
              </w:rPr>
              <w:t> </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DOĞUGAZ BİTLİS BİNGÖL MUŞ DOĞALGAZ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16.762</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Calibri" w:eastAsia="Times New Roman" w:hAnsi="Calibri" w:cs="Times New Roman"/>
                <w:color w:val="000000"/>
                <w:lang w:eastAsia="tr-TR"/>
              </w:rPr>
            </w:pPr>
            <w:r w:rsidRPr="001E1272">
              <w:rPr>
                <w:rFonts w:ascii="Calibri" w:eastAsia="Times New Roman" w:hAnsi="Calibri" w:cs="Times New Roman"/>
                <w:color w:val="000000"/>
                <w:lang w:eastAsia="tr-TR"/>
              </w:rPr>
              <w:t> </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BOLU</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63.154</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3.552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BİLECİK BOLU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57.023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3.018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KARGAZ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6.131</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534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BURDUR</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37.776</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2.105</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TOROSGAZ ISPARTA BURDUR DOĞALGAZ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37.776</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2.105</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BURSA</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867.988</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27.313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GEMLİK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32.575</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766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lastRenderedPageBreak/>
              <w:t>AKSA MUSTAFAKEMALPAŞA SUSURLUK KARACABEY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35.862</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1.060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ARMAGAZ ARSAN MARMARA DOĞALGAZ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19.951</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653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BURSA ŞEHİRİÇİ DOĞAL GAZ DAĞITIM TİCARET VE TAAH.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703.583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21.793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İNEGÖL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76.017</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3.041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ÇANAKKALE</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93.709</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4.008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ÇANAKKALE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93.709</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4.008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ÇANKIRI</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29.530</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2.214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KARGAZ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29.530</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2.214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ÇORUM</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100.232</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8.070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ÇORUM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100.232</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8.070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DENİZLİ</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190.739</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5.567</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ENERYA DENİZLİ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190.739</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5.567</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DİYARBAKIR</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146.743</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3.452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DİYARBAKIR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146.743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3.452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DÜZCE</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71.982</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3.728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DÜZCE EREĞLİ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71.982</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3.728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EDİRNE</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62.300</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2.236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TRAKYA BÖLGESİ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62.300</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2.236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ELAZIĞ</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120.584</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5.504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ELAZIĞ DOĞALGAZ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120.584</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5.504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ERZİNCAN</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42.173</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2.533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ENERYA ERZİNCAN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42.173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2.533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ERZURUM</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115.826</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7.121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PALEN ENERJİ DOĞAL GAZ DAĞITIM END.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115.826</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7.121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ESKİŞEHİR</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288.622</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11.003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BİLECİK BOLU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1.904</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120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286.718</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10.883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GAZİANTEP</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241.458</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5.332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GAZDAŞ GAZİANTEP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241.458</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5.332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GİRESUN</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21.182</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412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ORDU GİRESUN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21.182</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412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GÜMÜŞHANE</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12.971</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878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lastRenderedPageBreak/>
              <w:t>AKSA GÜMÜŞHANE BAYBURT DOĞALGAZ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12.971</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878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HATAY</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82.254</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976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ÇUKUROVA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82.254</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976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IĞDIR</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13.547</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SERHAT DOĞALGAZ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13.547</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ISPARTA</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74.754</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3.552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TOROSGAZ ISPARTA BURDUR DOĞALGAZ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74.754</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3.552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İSTANBUL</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4.897.075</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240.316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BAHÇEŞEHİR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16.772</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503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İGDAŞ İSTANBUL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4.880.303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239.813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İZMİR</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615.828</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8.737</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İZMİR DOĞALGAZ DAĞITIM TİCARET VE TAAHHÜT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615.828</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8.737</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KAHRAMANMARAŞ</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125.016</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2.290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ARMADAŞ ARSAN MARAŞ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125.016</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2.290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KARABÜK</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54.813</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3.223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KARGAZ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54.813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3.223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KARAMAN</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48.813</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2.161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ENERYA KARAMAN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48.813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2.161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KARS</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25.274</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950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25.274</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950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KASTAMONU</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42.533</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4.459</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KARGAZ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42.533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4.459</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KAYSERİ</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336.325</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12.523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KAYSERİGAZ KAYSERİ DOĞALGAZ DAĞITIM PAZARLAMA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336.325</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12.523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KIRIKKALE</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70.205</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2.440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KIRGAZ KIRIKKALE-KIRŞEHİR DOĞAL GAZ DAĞITIM PAZ.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70.205</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2.440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KIRKLARELİ</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74.313</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3.174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TRAKYA BÖLGESİ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74.313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3.174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KIRŞEHİR</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51.421</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2.708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KIRGAZ KIRIKKALE-KIRŞEHİR DOĞAL GAZ DAĞITIM PAZ.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49.690</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2.612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SÜRMELİ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1.731</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96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lastRenderedPageBreak/>
              <w:t>KİLİS</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10.843</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337</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GAZDAŞ GAZİANTEP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10.843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337</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KOCAELİ</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565.267</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17.630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ARMAGAZ ARSAN MARMARA DOĞALGAZ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16.660</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452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İZGAZ İZMİT GAZ DAĞITIM SANAYİ VE TİCARET A</w:t>
            </w:r>
            <w:r>
              <w:rPr>
                <w:rFonts w:ascii="Times New Roman" w:eastAsia="Times New Roman" w:hAnsi="Times New Roman" w:cs="Times New Roman"/>
                <w:color w:val="000000"/>
                <w:sz w:val="24"/>
                <w:szCs w:val="24"/>
                <w:lang w:eastAsia="tr-TR"/>
              </w:rPr>
              <w:t>.Ş.</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333.845</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10.676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PALGAZ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214.762</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6.502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KONYA</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378.479</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15.247</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ENERYA EREĞLİ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30.732</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1.638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ENERYA KONYA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327.531</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12.613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SELÇUK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20.216</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996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KÜTAHYA</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115.315</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4720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ÇİNİGAZ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115.315</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4720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MALATYA</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145.765</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6.189</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MALATYA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145.765</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6.189</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MANİSA</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129.797</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3.304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MANİSA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129.797</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3.304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MARDİN</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22.366</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AKMERCAN MARDİN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22.366</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MERSİN</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90.196</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1.050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ÇUKUROVA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90.196</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1.050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MUĞLA</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21.626</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219</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AKMERCAN MUĞLA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21.626</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219</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MUŞ</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20.083</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Calibri" w:eastAsia="Times New Roman" w:hAnsi="Calibri" w:cs="Times New Roman"/>
                <w:color w:val="000000"/>
                <w:lang w:eastAsia="tr-TR"/>
              </w:rPr>
            </w:pPr>
            <w:r w:rsidRPr="001E1272">
              <w:rPr>
                <w:rFonts w:ascii="Calibri" w:eastAsia="Times New Roman" w:hAnsi="Calibri" w:cs="Times New Roman"/>
                <w:color w:val="000000"/>
                <w:lang w:eastAsia="tr-TR"/>
              </w:rPr>
              <w:t>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DOĞUGAZ BİTLİS BİNGÖL MUŞ DOĞALGAZ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20.083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Calibri" w:eastAsia="Times New Roman" w:hAnsi="Calibri" w:cs="Times New Roman"/>
                <w:color w:val="000000"/>
                <w:lang w:eastAsia="tr-TR"/>
              </w:rPr>
            </w:pPr>
            <w:r w:rsidRPr="001E1272">
              <w:rPr>
                <w:rFonts w:ascii="Calibri" w:eastAsia="Times New Roman" w:hAnsi="Calibri" w:cs="Times New Roman"/>
                <w:color w:val="000000"/>
                <w:lang w:eastAsia="tr-TR"/>
              </w:rPr>
              <w:t>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NEVŞEHİR</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48.677</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2.314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ENERYA KAPADOKYA GAZ DAĞITIM A.Ş.</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48.677</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2.314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NİĞDE</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52.802</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2.108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ENERYA KAPADOKYA GAZ DAĞITIM A.Ş.</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52.802</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2.108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ORDU</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73.016</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1.881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 xml:space="preserve">AKSA ORDU GİRESUN </w:t>
            </w:r>
            <w:r>
              <w:rPr>
                <w:rFonts w:ascii="Times New Roman" w:eastAsia="Times New Roman" w:hAnsi="Times New Roman" w:cs="Times New Roman"/>
                <w:color w:val="000000"/>
                <w:sz w:val="24"/>
                <w:szCs w:val="24"/>
                <w:lang w:eastAsia="tr-TR"/>
              </w:rPr>
              <w:t>DOĞAL GAZ DAĞITIM A.Ş.</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73.016</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1.881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OSMANİYE</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30.718</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376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ÇUKUROVA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30.718</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376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RİZE</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36.693</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1.091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KARADENİZ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36.693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1.091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SAKARYA</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222.242</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7.051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lastRenderedPageBreak/>
              <w:t>AGDAŞ ADAPAZARI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210.708</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6.666</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AKMERCAN GEPA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11.534</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385</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SAMSUN</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243.402</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6.849</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AKMERCAN DELTA DOĞALGAZ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42.673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1.401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 xml:space="preserve">AKSA ORDU GİRESUN </w:t>
            </w:r>
            <w:r>
              <w:rPr>
                <w:rFonts w:ascii="Times New Roman" w:eastAsia="Times New Roman" w:hAnsi="Times New Roman" w:cs="Times New Roman"/>
                <w:color w:val="000000"/>
                <w:sz w:val="24"/>
                <w:szCs w:val="24"/>
                <w:lang w:eastAsia="tr-TR"/>
              </w:rPr>
              <w:t>DOĞAL GAZ DAĞITIM A.Ş.</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12.705</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319</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SAMGAZ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188.024</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5.129</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SİİRT</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25.709</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822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SİİRT BATMAN DOĞALGAZ DAĞITIM A.Ş.</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25.709</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822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SİNOP</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12.695</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Calibri" w:eastAsia="Times New Roman" w:hAnsi="Calibri" w:cs="Times New Roman"/>
                <w:color w:val="000000"/>
                <w:lang w:eastAsia="tr-TR"/>
              </w:rPr>
            </w:pPr>
            <w:r w:rsidRPr="001E1272">
              <w:rPr>
                <w:rFonts w:ascii="Calibri" w:eastAsia="Times New Roman" w:hAnsi="Calibri" w:cs="Times New Roman"/>
                <w:color w:val="000000"/>
                <w:lang w:eastAsia="tr-TR"/>
              </w:rPr>
              <w:t> </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AKMERCAN SİNOP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12.695</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Calibri" w:eastAsia="Times New Roman" w:hAnsi="Calibri" w:cs="Times New Roman"/>
                <w:color w:val="000000"/>
                <w:lang w:eastAsia="tr-TR"/>
              </w:rPr>
            </w:pPr>
            <w:r w:rsidRPr="001E1272">
              <w:rPr>
                <w:rFonts w:ascii="Calibri" w:eastAsia="Times New Roman" w:hAnsi="Calibri" w:cs="Times New Roman"/>
                <w:color w:val="000000"/>
                <w:lang w:eastAsia="tr-TR"/>
              </w:rPr>
              <w:t> </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SİVAS</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119.811</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4.448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SİVAS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119.811</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4.448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ŞANLIURFA</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87.643</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1.862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ŞANLIURFA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87.643</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1.862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TEKİRDAĞ</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252.552</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7.620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ÇORDAŞ ÇORLU DOĞALGAZ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102.686</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3.267</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TRAKYA BÖLGESİ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149.866</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4.353</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TOKAT</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85.710</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3.462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 xml:space="preserve">AKSA TOKAT AMASYA </w:t>
            </w:r>
            <w:r>
              <w:rPr>
                <w:rFonts w:ascii="Times New Roman" w:eastAsia="Times New Roman" w:hAnsi="Times New Roman" w:cs="Times New Roman"/>
                <w:color w:val="000000"/>
                <w:sz w:val="24"/>
                <w:szCs w:val="24"/>
                <w:lang w:eastAsia="tr-TR"/>
              </w:rPr>
              <w:t>DOĞAL GAZ DAĞITIM A.Ş.</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85.710</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3.462</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TRABZON</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78.348</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1.278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KARADENİZ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78.348</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1.278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TUNCELİ</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1054</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Calibri" w:eastAsia="Times New Roman" w:hAnsi="Calibri" w:cs="Times New Roman"/>
                <w:color w:val="000000"/>
                <w:lang w:eastAsia="tr-TR"/>
              </w:rPr>
            </w:pPr>
            <w:r w:rsidRPr="001E1272">
              <w:rPr>
                <w:rFonts w:ascii="Calibri" w:eastAsia="Times New Roman" w:hAnsi="Calibri" w:cs="Times New Roman"/>
                <w:color w:val="000000"/>
                <w:lang w:eastAsia="tr-TR"/>
              </w:rPr>
              <w:t> </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AKMERCAN TUNCELİ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1054</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Calibri" w:eastAsia="Times New Roman" w:hAnsi="Calibri" w:cs="Times New Roman"/>
                <w:color w:val="000000"/>
                <w:lang w:eastAsia="tr-TR"/>
              </w:rPr>
            </w:pPr>
            <w:r w:rsidRPr="001E1272">
              <w:rPr>
                <w:rFonts w:ascii="Calibri" w:eastAsia="Times New Roman" w:hAnsi="Calibri" w:cs="Times New Roman"/>
                <w:color w:val="000000"/>
                <w:lang w:eastAsia="tr-TR"/>
              </w:rPr>
              <w:t> </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UŞAK</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68.010</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2.934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UDAŞ UŞAK DOĞALGAZ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68.010</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2.934</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VAN</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63.796</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3.809</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VAN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63.796</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3.809</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YALOVA</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91.306</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2.768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ARMAGAZ ARSAN MARMARA DOĞALGAZ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91.306</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2.768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YOZGAT</w:t>
            </w:r>
          </w:p>
        </w:tc>
        <w:tc>
          <w:tcPr>
            <w:tcW w:w="97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53.125</w:t>
            </w:r>
          </w:p>
        </w:tc>
        <w:tc>
          <w:tcPr>
            <w:tcW w:w="1660" w:type="dxa"/>
            <w:tcBorders>
              <w:top w:val="nil"/>
              <w:left w:val="nil"/>
              <w:bottom w:val="single" w:sz="8" w:space="0" w:color="auto"/>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3.900</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ind w:firstLineChars="100" w:firstLine="240"/>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SÜRMELİ DOĞAL GAZ DAĞITIM SANAYİ VE TİCARET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53.125</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3.900</w:t>
            </w:r>
          </w:p>
        </w:tc>
      </w:tr>
      <w:tr w:rsidR="001E1272" w:rsidRPr="001E1272" w:rsidTr="001E1272">
        <w:trPr>
          <w:trHeight w:val="330"/>
        </w:trPr>
        <w:tc>
          <w:tcPr>
            <w:tcW w:w="7230" w:type="dxa"/>
            <w:tcBorders>
              <w:top w:val="nil"/>
              <w:left w:val="single" w:sz="8" w:space="0" w:color="auto"/>
              <w:bottom w:val="nil"/>
              <w:right w:val="single" w:sz="8" w:space="0" w:color="auto"/>
            </w:tcBorders>
            <w:shd w:val="clear" w:color="000000" w:fill="DCE6F1"/>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ZONGULDAK</w:t>
            </w:r>
          </w:p>
        </w:tc>
        <w:tc>
          <w:tcPr>
            <w:tcW w:w="970" w:type="dxa"/>
            <w:tcBorders>
              <w:top w:val="nil"/>
              <w:left w:val="nil"/>
              <w:bottom w:val="nil"/>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103.578</w:t>
            </w:r>
          </w:p>
        </w:tc>
        <w:tc>
          <w:tcPr>
            <w:tcW w:w="1660" w:type="dxa"/>
            <w:tcBorders>
              <w:top w:val="nil"/>
              <w:left w:val="nil"/>
              <w:bottom w:val="nil"/>
              <w:right w:val="single" w:sz="8" w:space="0" w:color="auto"/>
            </w:tcBorders>
            <w:shd w:val="clear" w:color="000000" w:fill="DCE6F1"/>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000000"/>
                <w:sz w:val="24"/>
                <w:szCs w:val="24"/>
                <w:lang w:eastAsia="tr-TR"/>
              </w:rPr>
            </w:pPr>
            <w:r w:rsidRPr="001E1272">
              <w:rPr>
                <w:rFonts w:ascii="Times New Roman" w:eastAsia="Times New Roman" w:hAnsi="Times New Roman" w:cs="Times New Roman"/>
                <w:b/>
                <w:bCs/>
                <w:color w:val="000000"/>
                <w:sz w:val="24"/>
                <w:szCs w:val="24"/>
                <w:lang w:eastAsia="tr-TR"/>
              </w:rPr>
              <w:t>3.199</w:t>
            </w:r>
          </w:p>
        </w:tc>
      </w:tr>
      <w:tr w:rsidR="001E1272" w:rsidRPr="001E1272" w:rsidTr="001E1272">
        <w:trPr>
          <w:trHeight w:val="330"/>
        </w:trPr>
        <w:tc>
          <w:tcPr>
            <w:tcW w:w="723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AKMERCAN BATIKAR DOĞAL GAZ DAĞITIM SANAYİ VE TİCARET ANONİM ŞİRKETİ</w:t>
            </w:r>
          </w:p>
        </w:tc>
        <w:tc>
          <w:tcPr>
            <w:tcW w:w="970" w:type="dxa"/>
            <w:tcBorders>
              <w:top w:val="single" w:sz="8" w:space="0" w:color="auto"/>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57.840</w:t>
            </w:r>
          </w:p>
        </w:tc>
        <w:tc>
          <w:tcPr>
            <w:tcW w:w="1660" w:type="dxa"/>
            <w:tcBorders>
              <w:top w:val="single" w:sz="8" w:space="0" w:color="auto"/>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1.698</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AKSA DÜZCE EREĞLİ DOĞAL GAZ DAĞITIM ANONİM ŞİRKETİ</w:t>
            </w:r>
          </w:p>
        </w:tc>
        <w:tc>
          <w:tcPr>
            <w:tcW w:w="97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45.738</w:t>
            </w:r>
          </w:p>
        </w:tc>
        <w:tc>
          <w:tcPr>
            <w:tcW w:w="1660" w:type="dxa"/>
            <w:tcBorders>
              <w:top w:val="nil"/>
              <w:left w:val="nil"/>
              <w:bottom w:val="single" w:sz="8" w:space="0" w:color="auto"/>
              <w:right w:val="single" w:sz="8" w:space="0" w:color="auto"/>
            </w:tcBorders>
            <w:shd w:val="clear" w:color="auto" w:fill="auto"/>
            <w:noWrap/>
            <w:vAlign w:val="center"/>
            <w:hideMark/>
          </w:tcPr>
          <w:p w:rsidR="001E1272" w:rsidRPr="001E1272" w:rsidRDefault="001E1272" w:rsidP="001E1272">
            <w:pPr>
              <w:spacing w:after="0" w:line="240" w:lineRule="auto"/>
              <w:jc w:val="right"/>
              <w:rPr>
                <w:rFonts w:ascii="Times New Roman" w:eastAsia="Times New Roman" w:hAnsi="Times New Roman" w:cs="Times New Roman"/>
                <w:color w:val="000000"/>
                <w:sz w:val="24"/>
                <w:szCs w:val="24"/>
                <w:lang w:eastAsia="tr-TR"/>
              </w:rPr>
            </w:pPr>
            <w:r w:rsidRPr="001E1272">
              <w:rPr>
                <w:rFonts w:ascii="Times New Roman" w:eastAsia="Times New Roman" w:hAnsi="Times New Roman" w:cs="Times New Roman"/>
                <w:color w:val="000000"/>
                <w:sz w:val="24"/>
                <w:szCs w:val="24"/>
                <w:lang w:eastAsia="tr-TR"/>
              </w:rPr>
              <w:t>1.501</w:t>
            </w:r>
          </w:p>
        </w:tc>
      </w:tr>
      <w:tr w:rsidR="001E1272" w:rsidRPr="001E1272" w:rsidTr="001E1272">
        <w:trPr>
          <w:trHeight w:val="330"/>
        </w:trPr>
        <w:tc>
          <w:tcPr>
            <w:tcW w:w="7230" w:type="dxa"/>
            <w:tcBorders>
              <w:top w:val="nil"/>
              <w:left w:val="single" w:sz="8" w:space="0" w:color="auto"/>
              <w:bottom w:val="single" w:sz="8" w:space="0" w:color="auto"/>
              <w:right w:val="single" w:sz="8" w:space="0" w:color="auto"/>
            </w:tcBorders>
            <w:shd w:val="clear" w:color="000000" w:fill="4F81BD"/>
            <w:noWrap/>
            <w:vAlign w:val="center"/>
            <w:hideMark/>
          </w:tcPr>
          <w:p w:rsidR="001E1272" w:rsidRPr="001E1272" w:rsidRDefault="001E1272" w:rsidP="001E1272">
            <w:pPr>
              <w:spacing w:after="0" w:line="240" w:lineRule="auto"/>
              <w:rPr>
                <w:rFonts w:ascii="Times New Roman" w:eastAsia="Times New Roman" w:hAnsi="Times New Roman" w:cs="Times New Roman"/>
                <w:b/>
                <w:bCs/>
                <w:color w:val="FFFFFF"/>
                <w:sz w:val="24"/>
                <w:szCs w:val="24"/>
                <w:lang w:eastAsia="tr-TR"/>
              </w:rPr>
            </w:pPr>
            <w:r w:rsidRPr="001E1272">
              <w:rPr>
                <w:rFonts w:ascii="Times New Roman" w:eastAsia="Times New Roman" w:hAnsi="Times New Roman" w:cs="Times New Roman"/>
                <w:b/>
                <w:bCs/>
                <w:color w:val="FFFFFF"/>
                <w:sz w:val="24"/>
                <w:szCs w:val="24"/>
                <w:lang w:eastAsia="tr-TR"/>
              </w:rPr>
              <w:t>Genel Toplam</w:t>
            </w:r>
          </w:p>
        </w:tc>
        <w:tc>
          <w:tcPr>
            <w:tcW w:w="970" w:type="dxa"/>
            <w:tcBorders>
              <w:top w:val="nil"/>
              <w:left w:val="nil"/>
              <w:bottom w:val="single" w:sz="8" w:space="0" w:color="auto"/>
              <w:right w:val="single" w:sz="8" w:space="0" w:color="auto"/>
            </w:tcBorders>
            <w:shd w:val="clear" w:color="000000" w:fill="4F81BD"/>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FFFFFF"/>
                <w:sz w:val="24"/>
                <w:szCs w:val="24"/>
                <w:lang w:eastAsia="tr-TR"/>
              </w:rPr>
            </w:pPr>
            <w:r w:rsidRPr="001E1272">
              <w:rPr>
                <w:rFonts w:ascii="Times New Roman" w:eastAsia="Times New Roman" w:hAnsi="Times New Roman" w:cs="Times New Roman"/>
                <w:b/>
                <w:bCs/>
                <w:color w:val="FFFFFF"/>
                <w:sz w:val="24"/>
                <w:szCs w:val="24"/>
                <w:lang w:eastAsia="tr-TR"/>
              </w:rPr>
              <w:t>14.892.773</w:t>
            </w:r>
          </w:p>
        </w:tc>
        <w:tc>
          <w:tcPr>
            <w:tcW w:w="1660" w:type="dxa"/>
            <w:tcBorders>
              <w:top w:val="nil"/>
              <w:left w:val="nil"/>
              <w:bottom w:val="single" w:sz="8" w:space="0" w:color="auto"/>
              <w:right w:val="single" w:sz="8" w:space="0" w:color="auto"/>
            </w:tcBorders>
            <w:shd w:val="clear" w:color="000000" w:fill="4F81BD"/>
            <w:noWrap/>
            <w:vAlign w:val="center"/>
            <w:hideMark/>
          </w:tcPr>
          <w:p w:rsidR="001E1272" w:rsidRPr="001E1272" w:rsidRDefault="001E1272" w:rsidP="001E1272">
            <w:pPr>
              <w:spacing w:after="0" w:line="240" w:lineRule="auto"/>
              <w:jc w:val="right"/>
              <w:rPr>
                <w:rFonts w:ascii="Times New Roman" w:eastAsia="Times New Roman" w:hAnsi="Times New Roman" w:cs="Times New Roman"/>
                <w:b/>
                <w:bCs/>
                <w:color w:val="FFFFFF"/>
                <w:sz w:val="24"/>
                <w:szCs w:val="24"/>
                <w:lang w:eastAsia="tr-TR"/>
              </w:rPr>
            </w:pPr>
            <w:r w:rsidRPr="001E1272">
              <w:rPr>
                <w:rFonts w:ascii="Times New Roman" w:eastAsia="Times New Roman" w:hAnsi="Times New Roman" w:cs="Times New Roman"/>
                <w:b/>
                <w:bCs/>
                <w:color w:val="FFFFFF"/>
                <w:sz w:val="24"/>
                <w:szCs w:val="24"/>
                <w:lang w:eastAsia="tr-TR"/>
              </w:rPr>
              <w:t>601.049</w:t>
            </w:r>
          </w:p>
        </w:tc>
      </w:tr>
    </w:tbl>
    <w:p w:rsidR="00C11D1F" w:rsidRPr="00C072F1" w:rsidRDefault="00C11D1F" w:rsidP="00C11D1F">
      <w:pPr>
        <w:rPr>
          <w:rFonts w:ascii="Times New Roman" w:hAnsi="Times New Roman" w:cs="Times New Roman"/>
          <w:b/>
          <w:sz w:val="24"/>
          <w:szCs w:val="24"/>
        </w:rPr>
      </w:pPr>
    </w:p>
    <w:p w:rsidR="00C11D1F" w:rsidRDefault="00C11D1F" w:rsidP="00C11D1F">
      <w:pPr>
        <w:pStyle w:val="Tablo1"/>
        <w:rPr>
          <w:rFonts w:ascii="Times New Roman" w:hAnsi="Times New Roman"/>
          <w:sz w:val="24"/>
          <w:szCs w:val="24"/>
        </w:rPr>
      </w:pPr>
      <w:bookmarkStart w:id="53" w:name="_Toc9259777"/>
      <w:r w:rsidRPr="00C072F1">
        <w:rPr>
          <w:rFonts w:ascii="Times New Roman" w:hAnsi="Times New Roman"/>
          <w:sz w:val="24"/>
          <w:szCs w:val="24"/>
        </w:rPr>
        <w:t xml:space="preserve">Tablo </w:t>
      </w:r>
      <w:proofErr w:type="gramStart"/>
      <w:r w:rsidRPr="00C072F1">
        <w:rPr>
          <w:rFonts w:ascii="Times New Roman" w:hAnsi="Times New Roman"/>
          <w:sz w:val="24"/>
          <w:szCs w:val="24"/>
        </w:rPr>
        <w:t>5.4</w:t>
      </w:r>
      <w:proofErr w:type="gramEnd"/>
      <w:r w:rsidRPr="00C072F1">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3"/>
    </w:p>
    <w:tbl>
      <w:tblPr>
        <w:tblW w:w="10680" w:type="dxa"/>
        <w:tblInd w:w="70" w:type="dxa"/>
        <w:tblCellMar>
          <w:left w:w="70" w:type="dxa"/>
          <w:right w:w="70" w:type="dxa"/>
        </w:tblCellMar>
        <w:tblLook w:val="04A0" w:firstRow="1" w:lastRow="0" w:firstColumn="1" w:lastColumn="0" w:noHBand="0" w:noVBand="1"/>
      </w:tblPr>
      <w:tblGrid>
        <w:gridCol w:w="7900"/>
        <w:gridCol w:w="1540"/>
        <w:gridCol w:w="1240"/>
      </w:tblGrid>
      <w:tr w:rsidR="00C11D1F" w:rsidRPr="00FE1997" w:rsidTr="00C11D1F">
        <w:trPr>
          <w:cantSplit/>
          <w:trHeight w:val="315"/>
          <w:tblHeader/>
        </w:trPr>
        <w:tc>
          <w:tcPr>
            <w:tcW w:w="7900" w:type="dxa"/>
            <w:tcBorders>
              <w:top w:val="single" w:sz="4" w:space="0" w:color="D3D3D3"/>
              <w:left w:val="single" w:sz="4" w:space="0" w:color="D3D3D3"/>
              <w:bottom w:val="single" w:sz="4" w:space="0" w:color="D3D3D3"/>
              <w:right w:val="single" w:sz="4" w:space="0" w:color="D3D3D3"/>
            </w:tcBorders>
            <w:shd w:val="clear" w:color="6E9ECA" w:fill="6E9ECA"/>
            <w:hideMark/>
          </w:tcPr>
          <w:p w:rsidR="00C11D1F" w:rsidRPr="00FE1997"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FE1997">
              <w:rPr>
                <w:rFonts w:ascii="Times New Roman" w:eastAsia="Times New Roman" w:hAnsi="Times New Roman" w:cs="Times New Roman"/>
                <w:b/>
                <w:bCs/>
                <w:color w:val="FFFFFF"/>
                <w:sz w:val="24"/>
                <w:szCs w:val="24"/>
                <w:lang w:eastAsia="tr-TR"/>
              </w:rPr>
              <w:t xml:space="preserve">Şirket </w:t>
            </w:r>
            <w:proofErr w:type="spellStart"/>
            <w:r w:rsidRPr="00FE1997">
              <w:rPr>
                <w:rFonts w:ascii="Times New Roman" w:eastAsia="Times New Roman" w:hAnsi="Times New Roman" w:cs="Times New Roman"/>
                <w:b/>
                <w:bCs/>
                <w:color w:val="FFFFFF"/>
                <w:sz w:val="24"/>
                <w:szCs w:val="24"/>
                <w:lang w:eastAsia="tr-TR"/>
              </w:rPr>
              <w:t>Ünvanı</w:t>
            </w:r>
            <w:proofErr w:type="spellEnd"/>
          </w:p>
        </w:tc>
        <w:tc>
          <w:tcPr>
            <w:tcW w:w="1540" w:type="dxa"/>
            <w:tcBorders>
              <w:top w:val="single" w:sz="4" w:space="0" w:color="D3D3D3"/>
              <w:left w:val="nil"/>
              <w:bottom w:val="single" w:sz="4" w:space="0" w:color="D3D3D3"/>
              <w:right w:val="single" w:sz="4" w:space="0" w:color="D3D3D3"/>
            </w:tcBorders>
            <w:shd w:val="clear" w:color="6E9ECA" w:fill="6E9ECA"/>
            <w:hideMark/>
          </w:tcPr>
          <w:p w:rsidR="00C11D1F" w:rsidRPr="00FE1997" w:rsidRDefault="00C11D1F" w:rsidP="00C11D1F">
            <w:pPr>
              <w:spacing w:after="0" w:line="240" w:lineRule="auto"/>
              <w:jc w:val="right"/>
              <w:rPr>
                <w:rFonts w:ascii="Times New Roman" w:eastAsia="Times New Roman" w:hAnsi="Times New Roman" w:cs="Times New Roman"/>
                <w:b/>
                <w:bCs/>
                <w:color w:val="FFFFFF"/>
                <w:sz w:val="24"/>
                <w:szCs w:val="24"/>
                <w:lang w:eastAsia="tr-TR"/>
              </w:rPr>
            </w:pPr>
            <w:r w:rsidRPr="00FE1997">
              <w:rPr>
                <w:rFonts w:ascii="Times New Roman" w:eastAsia="Times New Roman" w:hAnsi="Times New Roman" w:cs="Times New Roman"/>
                <w:b/>
                <w:bCs/>
                <w:color w:val="FFFFFF"/>
                <w:sz w:val="24"/>
                <w:szCs w:val="24"/>
                <w:lang w:eastAsia="tr-TR"/>
              </w:rPr>
              <w:t>Satış Miktarı</w:t>
            </w:r>
          </w:p>
        </w:tc>
        <w:tc>
          <w:tcPr>
            <w:tcW w:w="1240" w:type="dxa"/>
            <w:tcBorders>
              <w:top w:val="single" w:sz="4" w:space="0" w:color="D3D3D3"/>
              <w:left w:val="nil"/>
              <w:bottom w:val="single" w:sz="4" w:space="0" w:color="D3D3D3"/>
              <w:right w:val="single" w:sz="4" w:space="0" w:color="D3D3D3"/>
            </w:tcBorders>
            <w:shd w:val="clear" w:color="6E9ECA" w:fill="6E9ECA"/>
            <w:hideMark/>
          </w:tcPr>
          <w:p w:rsidR="00C11D1F" w:rsidRPr="00FE1997"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FE1997">
              <w:rPr>
                <w:rFonts w:ascii="Times New Roman" w:eastAsia="Times New Roman" w:hAnsi="Times New Roman" w:cs="Times New Roman"/>
                <w:b/>
                <w:bCs/>
                <w:color w:val="FFFFFF"/>
                <w:sz w:val="24"/>
                <w:szCs w:val="24"/>
                <w:lang w:eastAsia="tr-TR"/>
              </w:rPr>
              <w:t>Pay(%)</w:t>
            </w:r>
          </w:p>
        </w:tc>
      </w:tr>
      <w:tr w:rsidR="00C11D1F" w:rsidRPr="00FE1997" w:rsidTr="00C11D1F">
        <w:trPr>
          <w:trHeight w:val="43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 xml:space="preserve">İGDAŞ İSTANBUL GAZ DAĞITIM </w:t>
            </w:r>
            <w:r>
              <w:rPr>
                <w:rFonts w:ascii="Times New Roman" w:eastAsia="Times New Roman" w:hAnsi="Times New Roman" w:cs="Times New Roman"/>
                <w:color w:val="000000"/>
                <w:sz w:val="24"/>
                <w:szCs w:val="24"/>
                <w:lang w:eastAsia="tr-TR"/>
              </w:rPr>
              <w:t>SANAYİ VE TİCARET A.Ş.</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1.141,66</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31,19</w:t>
            </w:r>
          </w:p>
        </w:tc>
      </w:tr>
      <w:tr w:rsidR="00C11D1F" w:rsidRPr="00FE1997" w:rsidTr="00C11D1F">
        <w:trPr>
          <w:trHeight w:val="6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BAŞKENT DOĞALGAZ DAĞITIM GAYRİMENKUL YATIRIM ORTAKLIĞI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366,89</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10,02</w:t>
            </w:r>
          </w:p>
        </w:tc>
      </w:tr>
      <w:tr w:rsidR="00C11D1F" w:rsidRPr="00FE1997" w:rsidTr="00C11D1F">
        <w:trPr>
          <w:trHeight w:val="39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İZMİR DOĞALGAZ DAĞITIM T</w:t>
            </w:r>
            <w:r>
              <w:rPr>
                <w:rFonts w:ascii="Times New Roman" w:eastAsia="Times New Roman" w:hAnsi="Times New Roman" w:cs="Times New Roman"/>
                <w:color w:val="000000"/>
                <w:sz w:val="24"/>
                <w:szCs w:val="24"/>
                <w:lang w:eastAsia="tr-TR"/>
              </w:rPr>
              <w:t>İCARET VE TAAHHÜT A.Ş.</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163,83</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4,48</w:t>
            </w:r>
          </w:p>
        </w:tc>
      </w:tr>
      <w:tr w:rsidR="00C11D1F" w:rsidRPr="00FE1997" w:rsidTr="00C11D1F">
        <w:trPr>
          <w:trHeight w:val="35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BURSA ŞEHİRİÇİ DOĞAL GAZ DA</w:t>
            </w:r>
            <w:r>
              <w:rPr>
                <w:rFonts w:ascii="Times New Roman" w:eastAsia="Times New Roman" w:hAnsi="Times New Roman" w:cs="Times New Roman"/>
                <w:color w:val="000000"/>
                <w:sz w:val="24"/>
                <w:szCs w:val="24"/>
                <w:lang w:eastAsia="tr-TR"/>
              </w:rPr>
              <w:t>ĞITIM TİCARET VE TAAH. A.Ş.</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139,95</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3,82</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ÇUKUROVA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90,14</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2,46</w:t>
            </w:r>
          </w:p>
        </w:tc>
      </w:tr>
      <w:tr w:rsidR="00C11D1F" w:rsidRPr="00FE1997" w:rsidTr="00C11D1F">
        <w:trPr>
          <w:trHeight w:val="6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KAYSERİGAZ KAYSERİ DOĞALGAZ DAĞITIM PAZARLAMA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90,09</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2,46</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ENERYA KONYA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83,44</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2,28</w:t>
            </w:r>
          </w:p>
        </w:tc>
      </w:tr>
      <w:tr w:rsidR="00C11D1F" w:rsidRPr="00FE1997" w:rsidTr="00C11D1F">
        <w:trPr>
          <w:trHeight w:val="39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 xml:space="preserve">PALGAZ DOĞAL GAZ DAĞITIM </w:t>
            </w:r>
            <w:r>
              <w:rPr>
                <w:rFonts w:ascii="Times New Roman" w:eastAsia="Times New Roman" w:hAnsi="Times New Roman" w:cs="Times New Roman"/>
                <w:color w:val="000000"/>
                <w:sz w:val="24"/>
                <w:szCs w:val="24"/>
                <w:lang w:eastAsia="tr-TR"/>
              </w:rPr>
              <w:t>SANAYİ VE TİCARET A.Ş.</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80,86</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2,21</w:t>
            </w:r>
          </w:p>
        </w:tc>
      </w:tr>
      <w:tr w:rsidR="00C11D1F" w:rsidRPr="00FE1997" w:rsidTr="00C11D1F">
        <w:trPr>
          <w:trHeight w:val="40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İZGAZ İZMİT 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80,62</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2,20</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TRAKYA BÖLGESİ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77,36</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2,11</w:t>
            </w:r>
          </w:p>
        </w:tc>
      </w:tr>
      <w:tr w:rsidR="00C11D1F" w:rsidRPr="00FE1997" w:rsidTr="00C11D1F">
        <w:trPr>
          <w:trHeight w:val="6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68,58</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1,87</w:t>
            </w:r>
          </w:p>
        </w:tc>
      </w:tr>
      <w:tr w:rsidR="00C11D1F" w:rsidRPr="00FE1997" w:rsidTr="00C11D1F">
        <w:trPr>
          <w:trHeight w:val="3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BİLECİK BOLU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61,10</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1,67</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GAZDAŞ GAZİANTEP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60,28</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1,65</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AGDAŞ ADAPAZARI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55,97</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1,53</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ENERYA DENİZLİ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47,14</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1,29</w:t>
            </w:r>
          </w:p>
        </w:tc>
      </w:tr>
      <w:tr w:rsidR="00C11D1F" w:rsidRPr="00FE1997" w:rsidTr="00C11D1F">
        <w:trPr>
          <w:trHeight w:val="37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KARGAZ DOĞAL 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44,56</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1,22</w:t>
            </w:r>
          </w:p>
        </w:tc>
      </w:tr>
      <w:tr w:rsidR="00C11D1F" w:rsidRPr="00FE1997" w:rsidTr="00C11D1F">
        <w:trPr>
          <w:trHeight w:val="37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ARMADAŞ ARSAN MARAŞ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44,54</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1,22</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MALATYA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42,47</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1,16</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DİYARBAKIR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40,70</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1,11</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SAMGAZ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39,24</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1,07</w:t>
            </w:r>
          </w:p>
        </w:tc>
      </w:tr>
      <w:tr w:rsidR="00C11D1F" w:rsidRPr="00FE1997" w:rsidTr="00C11D1F">
        <w:trPr>
          <w:trHeight w:val="37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DÜZCE EREĞLİ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35,90</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0,98</w:t>
            </w:r>
          </w:p>
        </w:tc>
      </w:tr>
      <w:tr w:rsidR="00C11D1F" w:rsidRPr="00FE1997" w:rsidTr="00C11D1F">
        <w:trPr>
          <w:trHeight w:val="39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TOKAT AMASYA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35,07</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0,96</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ELAZIĞ DOĞALGAZ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33,59</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0,92</w:t>
            </w:r>
          </w:p>
        </w:tc>
      </w:tr>
      <w:tr w:rsidR="00C11D1F" w:rsidRPr="00FE1997" w:rsidTr="00C11D1F">
        <w:trPr>
          <w:trHeight w:val="377"/>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PALEN ENERJİ DOĞAL GAZ DAĞITI</w:t>
            </w:r>
            <w:r>
              <w:rPr>
                <w:rFonts w:ascii="Times New Roman" w:eastAsia="Times New Roman" w:hAnsi="Times New Roman" w:cs="Times New Roman"/>
                <w:color w:val="000000"/>
                <w:sz w:val="24"/>
                <w:szCs w:val="24"/>
                <w:lang w:eastAsia="tr-TR"/>
              </w:rPr>
              <w:t>M END. VE TİCARET A.Ş.</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33,23</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0,91</w:t>
            </w:r>
          </w:p>
        </w:tc>
      </w:tr>
      <w:tr w:rsidR="00C11D1F" w:rsidRPr="00FE1997" w:rsidTr="00C11D1F">
        <w:trPr>
          <w:trHeight w:val="37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TOROSGAZ ISPARTA BURDUR</w:t>
            </w:r>
            <w:r>
              <w:rPr>
                <w:rFonts w:ascii="Times New Roman" w:eastAsia="Times New Roman" w:hAnsi="Times New Roman" w:cs="Times New Roman"/>
                <w:color w:val="000000"/>
                <w:sz w:val="24"/>
                <w:szCs w:val="24"/>
                <w:lang w:eastAsia="tr-TR"/>
              </w:rPr>
              <w:t xml:space="preserve"> DOĞALGAZ DAĞITIM A.Ş.</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33,14</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0,91</w:t>
            </w:r>
          </w:p>
        </w:tc>
      </w:tr>
      <w:tr w:rsidR="00C11D1F" w:rsidRPr="00FE1997" w:rsidTr="00C11D1F">
        <w:trPr>
          <w:trHeight w:val="43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ARMAGAZ ARSAN MARMARA DOĞALGAZ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31,43</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0,86</w:t>
            </w:r>
          </w:p>
        </w:tc>
      </w:tr>
      <w:tr w:rsidR="00C11D1F" w:rsidRPr="00FE1997" w:rsidTr="00C11D1F">
        <w:trPr>
          <w:trHeight w:val="6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KIRGAZ KIRIKKALE-KIRŞEHİR DOĞAL GAZ DAĞITIM PAZ.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31,09</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0,85</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SİVAS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30,30</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0,83</w:t>
            </w:r>
          </w:p>
        </w:tc>
      </w:tr>
      <w:tr w:rsidR="00C11D1F" w:rsidRPr="00FE1997" w:rsidTr="00C11D1F">
        <w:trPr>
          <w:trHeight w:val="37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ÇİNİGAZ DOĞAL 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29,82</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0,81</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MANİSA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28,04</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0,77</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ENERYA KAPADOKYA GAZ DAĞITIM A.Ş.</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26,06</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0,71</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BALIKESİR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25,66</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0,70</w:t>
            </w:r>
          </w:p>
        </w:tc>
      </w:tr>
      <w:tr w:rsidR="00C11D1F" w:rsidRPr="00FE1997" w:rsidTr="00C11D1F">
        <w:trPr>
          <w:trHeight w:val="43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lastRenderedPageBreak/>
              <w:t>ÇORUM DOĞAL 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25,29</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0,69</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ŞANLIURFA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24,28</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0,66</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ÇORDAŞ ÇORLU DOĞALGAZ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24,11</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0,66</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ÇANAKKALE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23,21</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0,63</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ENERYA ANTALYA GAZ DAĞITIM A.Ş.</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23,09</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0,63</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KARADENİZ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22,05</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0,60</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VAN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21,20</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0,58</w:t>
            </w:r>
          </w:p>
        </w:tc>
      </w:tr>
      <w:tr w:rsidR="00C11D1F" w:rsidRPr="00FE1997" w:rsidTr="00C11D1F">
        <w:trPr>
          <w:trHeight w:val="34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ORDU GİRESUN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21,01</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0,57</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AFYON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19,59</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0,54</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SİİRT BATMAN DOĞALGAZ DAĞITIM A.Ş.</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17,78</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0,49</w:t>
            </w:r>
          </w:p>
        </w:tc>
      </w:tr>
      <w:tr w:rsidR="00C11D1F" w:rsidRPr="00FE1997" w:rsidTr="00C11D1F">
        <w:trPr>
          <w:trHeight w:val="36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İNEGÖL 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16,32</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0,45</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ENERYA AYDIN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15,65</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0,43</w:t>
            </w:r>
          </w:p>
        </w:tc>
      </w:tr>
      <w:tr w:rsidR="00C11D1F" w:rsidRPr="00FE1997" w:rsidTr="00C11D1F">
        <w:trPr>
          <w:trHeight w:val="6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AKMERCAN BATIKAR DOĞAL 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14,50</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0,40</w:t>
            </w:r>
          </w:p>
        </w:tc>
      </w:tr>
      <w:tr w:rsidR="00C11D1F" w:rsidRPr="00FE1997" w:rsidTr="00C11D1F">
        <w:trPr>
          <w:trHeight w:val="39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 xml:space="preserve">SÜRMELİ DOĞAL GAZ DAĞITIM </w:t>
            </w:r>
            <w:r>
              <w:rPr>
                <w:rFonts w:ascii="Times New Roman" w:eastAsia="Times New Roman" w:hAnsi="Times New Roman" w:cs="Times New Roman"/>
                <w:color w:val="000000"/>
                <w:sz w:val="24"/>
                <w:szCs w:val="24"/>
                <w:lang w:eastAsia="tr-TR"/>
              </w:rPr>
              <w:t>SANAYİ VE TİCARET A.Ş.</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14,42</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0,39</w:t>
            </w:r>
          </w:p>
        </w:tc>
      </w:tr>
      <w:tr w:rsidR="00C11D1F" w:rsidRPr="00FE1997" w:rsidTr="00C11D1F">
        <w:trPr>
          <w:trHeight w:val="6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13,97</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0,38</w:t>
            </w:r>
          </w:p>
        </w:tc>
      </w:tr>
      <w:tr w:rsidR="00C11D1F" w:rsidRPr="00FE1997" w:rsidTr="00C11D1F">
        <w:trPr>
          <w:trHeight w:val="334"/>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 xml:space="preserve">UDAŞ UŞAK DOĞALGAZ DAĞITIM </w:t>
            </w:r>
            <w:r>
              <w:rPr>
                <w:rFonts w:ascii="Times New Roman" w:eastAsia="Times New Roman" w:hAnsi="Times New Roman" w:cs="Times New Roman"/>
                <w:color w:val="000000"/>
                <w:sz w:val="24"/>
                <w:szCs w:val="24"/>
                <w:lang w:eastAsia="tr-TR"/>
              </w:rPr>
              <w:t>SANAYİ VE TİCARET A.Ş.</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13,31</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0,36</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ENERYA AKSARAY GAZ DAĞITIM A.Ş.</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13,28</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0,36</w:t>
            </w:r>
          </w:p>
        </w:tc>
      </w:tr>
      <w:tr w:rsidR="00C11D1F" w:rsidRPr="00FE1997" w:rsidTr="00C11D1F">
        <w:trPr>
          <w:trHeight w:val="6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AKMERCAN ADIYAMAN DOĞAL 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12,70</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0,35</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BANDIRMA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12,26</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0,33</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ENERYA ERZİNCAN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11,56</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0,32</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ENERYA KARAMAN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11,23</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0,31</w:t>
            </w:r>
          </w:p>
        </w:tc>
      </w:tr>
      <w:tr w:rsidR="00C11D1F" w:rsidRPr="00FE1997" w:rsidTr="00C11D1F">
        <w:trPr>
          <w:trHeight w:val="6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11,09</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0,30</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GEMLİK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10,07</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0,27</w:t>
            </w:r>
          </w:p>
        </w:tc>
      </w:tr>
      <w:tr w:rsidR="00C11D1F" w:rsidRPr="00FE1997" w:rsidTr="00C11D1F">
        <w:trPr>
          <w:trHeight w:val="6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AKMERCAN DELTA DOĞALGAZ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8,45</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0,23</w:t>
            </w:r>
          </w:p>
        </w:tc>
      </w:tr>
      <w:tr w:rsidR="00C11D1F" w:rsidRPr="00FE1997" w:rsidTr="00C11D1F">
        <w:trPr>
          <w:trHeight w:val="39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DOĞUGAZ BİTLİS BİNGÖL MUŞ DOĞALGAZ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8,14</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0,22</w:t>
            </w:r>
          </w:p>
        </w:tc>
      </w:tr>
      <w:tr w:rsidR="00C11D1F" w:rsidRPr="00FE1997" w:rsidTr="00C11D1F">
        <w:trPr>
          <w:trHeight w:val="42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GÜMÜŞHANE BAYBURT DOĞALGAZ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7,81</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0,21</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SELÇUK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7,51</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0,21</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ENERYA EREĞLİ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6,81</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0,19</w:t>
            </w:r>
          </w:p>
        </w:tc>
      </w:tr>
      <w:tr w:rsidR="00C11D1F" w:rsidRPr="00FE1997" w:rsidTr="00C11D1F">
        <w:trPr>
          <w:trHeight w:val="6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AKMERCAN GEPA DOĞAL 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6,20</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0,17</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POLGAZ POLATLI DOĞAL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5,95</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0,16</w:t>
            </w:r>
          </w:p>
        </w:tc>
      </w:tr>
      <w:tr w:rsidR="00C11D1F" w:rsidRPr="00FE1997" w:rsidTr="00C11D1F">
        <w:trPr>
          <w:trHeight w:val="6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AKMERCAN MUĞLA DOĞAL 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5,13</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0,14</w:t>
            </w:r>
          </w:p>
        </w:tc>
      </w:tr>
      <w:tr w:rsidR="00C11D1F" w:rsidRPr="00FE1997" w:rsidTr="00C11D1F">
        <w:trPr>
          <w:trHeight w:val="6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AKMERCAN MARDİN DOĞAL 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4,77</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0,13</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BAHÇEŞEHİR 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4,33</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0,12</w:t>
            </w:r>
          </w:p>
        </w:tc>
      </w:tr>
      <w:tr w:rsidR="00C11D1F" w:rsidRPr="00FE1997" w:rsidTr="00C11D1F">
        <w:trPr>
          <w:trHeight w:val="3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lastRenderedPageBreak/>
              <w:t>SERHAT DOĞALGAZ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4,21</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0,12</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AKSA AĞRI DOĞALGAZ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3,40</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0,09</w:t>
            </w:r>
          </w:p>
        </w:tc>
      </w:tr>
      <w:tr w:rsidR="00C11D1F" w:rsidRPr="00FE1997" w:rsidTr="00C11D1F">
        <w:trPr>
          <w:trHeight w:val="6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AKMERCAN SİNOP DOĞAL 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1,72</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0,05</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KIZILCAHAMAM DOĞALGAZ DAĞITIM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1,34</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0,04</w:t>
            </w:r>
          </w:p>
        </w:tc>
      </w:tr>
      <w:tr w:rsidR="00C11D1F" w:rsidRPr="00FE1997" w:rsidTr="00C11D1F">
        <w:trPr>
          <w:trHeight w:val="630"/>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AKMERCAN TUNCELİ DOĞAL GAZ DAĞITIM SANAYİ VE TİCARET ANONİM ŞİRKETİ</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0,21</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0,01</w:t>
            </w:r>
          </w:p>
        </w:tc>
      </w:tr>
      <w:tr w:rsidR="00C11D1F" w:rsidRPr="00FE1997" w:rsidTr="00C11D1F">
        <w:trPr>
          <w:trHeight w:val="315"/>
        </w:trPr>
        <w:tc>
          <w:tcPr>
            <w:tcW w:w="7900"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b/>
                <w:bCs/>
                <w:color w:val="000000"/>
                <w:sz w:val="24"/>
                <w:szCs w:val="24"/>
                <w:lang w:eastAsia="tr-TR"/>
              </w:rPr>
            </w:pPr>
            <w:r w:rsidRPr="00FE1997">
              <w:rPr>
                <w:rFonts w:ascii="Times New Roman" w:eastAsia="Times New Roman" w:hAnsi="Times New Roman" w:cs="Times New Roman"/>
                <w:b/>
                <w:bCs/>
                <w:color w:val="000000"/>
                <w:sz w:val="24"/>
                <w:szCs w:val="24"/>
                <w:lang w:eastAsia="tr-TR"/>
              </w:rPr>
              <w:t>Genel Toplam</w:t>
            </w:r>
          </w:p>
        </w:tc>
        <w:tc>
          <w:tcPr>
            <w:tcW w:w="154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FE1997">
              <w:rPr>
                <w:rFonts w:ascii="Times New Roman" w:eastAsia="Times New Roman" w:hAnsi="Times New Roman" w:cs="Times New Roman"/>
                <w:b/>
                <w:bCs/>
                <w:color w:val="000000"/>
                <w:sz w:val="24"/>
                <w:szCs w:val="24"/>
                <w:lang w:eastAsia="tr-TR"/>
              </w:rPr>
              <w:t>3.660,69</w:t>
            </w:r>
          </w:p>
        </w:tc>
        <w:tc>
          <w:tcPr>
            <w:tcW w:w="1240"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b/>
                <w:bCs/>
                <w:color w:val="000000"/>
                <w:sz w:val="24"/>
                <w:szCs w:val="24"/>
                <w:lang w:eastAsia="tr-TR"/>
              </w:rPr>
            </w:pPr>
            <w:r w:rsidRPr="00FE1997">
              <w:rPr>
                <w:rFonts w:ascii="Times New Roman" w:eastAsia="Times New Roman" w:hAnsi="Times New Roman" w:cs="Times New Roman"/>
                <w:b/>
                <w:bCs/>
                <w:color w:val="000000"/>
                <w:sz w:val="24"/>
                <w:szCs w:val="24"/>
                <w:lang w:eastAsia="tr-TR"/>
              </w:rPr>
              <w:t>100</w:t>
            </w:r>
          </w:p>
        </w:tc>
      </w:tr>
    </w:tbl>
    <w:p w:rsidR="00C11D1F" w:rsidRDefault="00C11D1F" w:rsidP="00C11D1F">
      <w:pPr>
        <w:pStyle w:val="Tablo1"/>
        <w:rPr>
          <w:rFonts w:ascii="Times New Roman" w:hAnsi="Times New Roman"/>
          <w:sz w:val="24"/>
          <w:szCs w:val="24"/>
        </w:rPr>
      </w:pPr>
    </w:p>
    <w:p w:rsidR="00C11D1F" w:rsidRPr="00C072F1" w:rsidRDefault="00C11D1F" w:rsidP="00C11D1F">
      <w:pPr>
        <w:pStyle w:val="Tablo1"/>
        <w:rPr>
          <w:rFonts w:ascii="Times New Roman" w:hAnsi="Times New Roman"/>
          <w:sz w:val="24"/>
          <w:szCs w:val="24"/>
        </w:rPr>
      </w:pPr>
      <w:bookmarkStart w:id="54" w:name="_Toc9259778"/>
      <w:r w:rsidRPr="00C072F1">
        <w:rPr>
          <w:rFonts w:ascii="Times New Roman" w:hAnsi="Times New Roman"/>
          <w:sz w:val="24"/>
          <w:szCs w:val="24"/>
        </w:rPr>
        <w:t xml:space="preserve">Tablo </w:t>
      </w:r>
      <w:proofErr w:type="gramStart"/>
      <w:r w:rsidRPr="00C072F1">
        <w:rPr>
          <w:rFonts w:ascii="Times New Roman" w:hAnsi="Times New Roman"/>
          <w:sz w:val="24"/>
          <w:szCs w:val="24"/>
        </w:rPr>
        <w:t>5.5</w:t>
      </w:r>
      <w:proofErr w:type="gramEnd"/>
      <w:r w:rsidRPr="00C072F1">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4"/>
    </w:p>
    <w:tbl>
      <w:tblPr>
        <w:tblW w:w="10632" w:type="dxa"/>
        <w:tblInd w:w="70" w:type="dxa"/>
        <w:tblCellMar>
          <w:left w:w="70" w:type="dxa"/>
          <w:right w:w="70" w:type="dxa"/>
        </w:tblCellMar>
        <w:tblLook w:val="04A0" w:firstRow="1" w:lastRow="0" w:firstColumn="1" w:lastColumn="0" w:noHBand="0" w:noVBand="1"/>
      </w:tblPr>
      <w:tblGrid>
        <w:gridCol w:w="7938"/>
        <w:gridCol w:w="1560"/>
        <w:gridCol w:w="1134"/>
      </w:tblGrid>
      <w:tr w:rsidR="00C11D1F" w:rsidRPr="00FE1997" w:rsidTr="00C11D1F">
        <w:trPr>
          <w:trHeight w:val="315"/>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C11D1F" w:rsidRPr="00FE1997"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FE1997">
              <w:rPr>
                <w:rFonts w:ascii="Times New Roman" w:eastAsia="Times New Roman" w:hAnsi="Times New Roman" w:cs="Times New Roman"/>
                <w:b/>
                <w:bCs/>
                <w:color w:val="FFFFFF"/>
                <w:sz w:val="24"/>
                <w:szCs w:val="24"/>
                <w:lang w:eastAsia="tr-TR"/>
              </w:rPr>
              <w:t xml:space="preserve">Şirket </w:t>
            </w:r>
            <w:proofErr w:type="spellStart"/>
            <w:r w:rsidRPr="00FE1997">
              <w:rPr>
                <w:rFonts w:ascii="Times New Roman" w:eastAsia="Times New Roman" w:hAnsi="Times New Roman" w:cs="Times New Roman"/>
                <w:b/>
                <w:bCs/>
                <w:color w:val="FFFFFF"/>
                <w:sz w:val="24"/>
                <w:szCs w:val="24"/>
                <w:lang w:eastAsia="tr-TR"/>
              </w:rPr>
              <w:t>Ünvanı</w:t>
            </w:r>
            <w:proofErr w:type="spellEnd"/>
          </w:p>
        </w:tc>
        <w:tc>
          <w:tcPr>
            <w:tcW w:w="1560" w:type="dxa"/>
            <w:tcBorders>
              <w:top w:val="single" w:sz="4" w:space="0" w:color="D3D3D3"/>
              <w:left w:val="nil"/>
              <w:bottom w:val="single" w:sz="4" w:space="0" w:color="D3D3D3"/>
              <w:right w:val="single" w:sz="4" w:space="0" w:color="D3D3D3"/>
            </w:tcBorders>
            <w:shd w:val="clear" w:color="6E9ECA" w:fill="6E9ECA"/>
            <w:hideMark/>
          </w:tcPr>
          <w:p w:rsidR="00C11D1F" w:rsidRPr="00FE1997" w:rsidRDefault="00C11D1F" w:rsidP="00C11D1F">
            <w:pPr>
              <w:spacing w:after="0" w:line="240" w:lineRule="auto"/>
              <w:jc w:val="right"/>
              <w:rPr>
                <w:rFonts w:ascii="Times New Roman" w:eastAsia="Times New Roman" w:hAnsi="Times New Roman" w:cs="Times New Roman"/>
                <w:b/>
                <w:bCs/>
                <w:color w:val="FFFFFF"/>
                <w:sz w:val="24"/>
                <w:szCs w:val="24"/>
                <w:lang w:eastAsia="tr-TR"/>
              </w:rPr>
            </w:pPr>
            <w:r w:rsidRPr="00FE1997">
              <w:rPr>
                <w:rFonts w:ascii="Times New Roman" w:eastAsia="Times New Roman" w:hAnsi="Times New Roman" w:cs="Times New Roman"/>
                <w:b/>
                <w:bCs/>
                <w:color w:val="FFFFFF"/>
                <w:sz w:val="24"/>
                <w:szCs w:val="24"/>
                <w:lang w:eastAsia="tr-TR"/>
              </w:rPr>
              <w:t>Satış Miktarı</w:t>
            </w:r>
          </w:p>
        </w:tc>
        <w:tc>
          <w:tcPr>
            <w:tcW w:w="1134" w:type="dxa"/>
            <w:tcBorders>
              <w:top w:val="single" w:sz="4" w:space="0" w:color="D3D3D3"/>
              <w:left w:val="nil"/>
              <w:bottom w:val="single" w:sz="4" w:space="0" w:color="D3D3D3"/>
              <w:right w:val="single" w:sz="4" w:space="0" w:color="D3D3D3"/>
            </w:tcBorders>
            <w:shd w:val="clear" w:color="6E9ECA" w:fill="6E9ECA"/>
            <w:hideMark/>
          </w:tcPr>
          <w:p w:rsidR="00C11D1F" w:rsidRPr="00FE1997"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FE1997">
              <w:rPr>
                <w:rFonts w:ascii="Times New Roman" w:eastAsia="Times New Roman" w:hAnsi="Times New Roman" w:cs="Times New Roman"/>
                <w:b/>
                <w:bCs/>
                <w:color w:val="FFFFFF"/>
                <w:sz w:val="24"/>
                <w:szCs w:val="24"/>
                <w:lang w:eastAsia="tr-TR"/>
              </w:rPr>
              <w:t>Pay(%)</w:t>
            </w:r>
          </w:p>
        </w:tc>
      </w:tr>
      <w:tr w:rsidR="00C11D1F" w:rsidRPr="00FE1997" w:rsidTr="00C11D1F">
        <w:trPr>
          <w:trHeight w:val="405"/>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BOTAŞ (BORU HATLARI İLE PETROL TAŞIMA ANONİM ŞİRKETİ)</w:t>
            </w:r>
          </w:p>
        </w:tc>
        <w:tc>
          <w:tcPr>
            <w:tcW w:w="156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1.270,40</w:t>
            </w:r>
          </w:p>
        </w:tc>
        <w:tc>
          <w:tcPr>
            <w:tcW w:w="1134"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95,94</w:t>
            </w:r>
          </w:p>
        </w:tc>
      </w:tr>
      <w:tr w:rsidR="00C11D1F" w:rsidRPr="00FE1997" w:rsidTr="00C11D1F">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GLOBAL MADEN DOĞALGAZ PETROL VE KİMYA SANAYİ VE TİCARET ANONİM ŞİRKETİ</w:t>
            </w:r>
          </w:p>
        </w:tc>
        <w:tc>
          <w:tcPr>
            <w:tcW w:w="156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33,68</w:t>
            </w:r>
          </w:p>
        </w:tc>
        <w:tc>
          <w:tcPr>
            <w:tcW w:w="1134"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2,54</w:t>
            </w:r>
          </w:p>
        </w:tc>
      </w:tr>
      <w:tr w:rsidR="00C11D1F" w:rsidRPr="00FE1997" w:rsidTr="00C11D1F">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ENERJİSA DOĞAL GAZ TOPTAN SATIŞ ANONİM ŞİRKETİ</w:t>
            </w:r>
          </w:p>
        </w:tc>
        <w:tc>
          <w:tcPr>
            <w:tcW w:w="156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19,85</w:t>
            </w:r>
          </w:p>
        </w:tc>
        <w:tc>
          <w:tcPr>
            <w:tcW w:w="1134"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1,50</w:t>
            </w:r>
          </w:p>
        </w:tc>
      </w:tr>
      <w:tr w:rsidR="00C11D1F" w:rsidRPr="00FE1997" w:rsidTr="00C11D1F">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SHELL ENERJİ ANONİM ŞİRKETİ</w:t>
            </w:r>
          </w:p>
        </w:tc>
        <w:tc>
          <w:tcPr>
            <w:tcW w:w="156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0,13</w:t>
            </w:r>
          </w:p>
        </w:tc>
        <w:tc>
          <w:tcPr>
            <w:tcW w:w="1134"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0,01</w:t>
            </w:r>
          </w:p>
        </w:tc>
      </w:tr>
      <w:tr w:rsidR="00C11D1F" w:rsidRPr="00FE1997" w:rsidTr="00C11D1F">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ENGİE ENERJİ TİCARET VE PAZARLAMA ANONİM ŞİRKETİ</w:t>
            </w:r>
          </w:p>
        </w:tc>
        <w:tc>
          <w:tcPr>
            <w:tcW w:w="156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0,13</w:t>
            </w:r>
          </w:p>
        </w:tc>
        <w:tc>
          <w:tcPr>
            <w:tcW w:w="1134"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E1997">
              <w:rPr>
                <w:rFonts w:ascii="Times New Roman" w:eastAsia="Times New Roman" w:hAnsi="Times New Roman" w:cs="Times New Roman"/>
                <w:color w:val="000000"/>
                <w:sz w:val="24"/>
                <w:szCs w:val="24"/>
                <w:lang w:eastAsia="tr-TR"/>
              </w:rPr>
              <w:t>0,01</w:t>
            </w:r>
          </w:p>
        </w:tc>
      </w:tr>
      <w:tr w:rsidR="00C11D1F" w:rsidRPr="00FE1997" w:rsidTr="00C11D1F">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FE1997" w:rsidRDefault="00C11D1F" w:rsidP="00C11D1F">
            <w:pPr>
              <w:spacing w:after="0" w:line="240" w:lineRule="auto"/>
              <w:rPr>
                <w:rFonts w:ascii="Times New Roman" w:eastAsia="Times New Roman" w:hAnsi="Times New Roman" w:cs="Times New Roman"/>
                <w:b/>
                <w:bCs/>
                <w:color w:val="000000"/>
                <w:sz w:val="24"/>
                <w:szCs w:val="24"/>
                <w:lang w:eastAsia="tr-TR"/>
              </w:rPr>
            </w:pPr>
            <w:r w:rsidRPr="00FE1997">
              <w:rPr>
                <w:rFonts w:ascii="Times New Roman" w:eastAsia="Times New Roman" w:hAnsi="Times New Roman" w:cs="Times New Roman"/>
                <w:b/>
                <w:bCs/>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hideMark/>
          </w:tcPr>
          <w:p w:rsidR="00C11D1F" w:rsidRPr="00FE1997"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FE1997">
              <w:rPr>
                <w:rFonts w:ascii="Times New Roman" w:eastAsia="Times New Roman" w:hAnsi="Times New Roman" w:cs="Times New Roman"/>
                <w:b/>
                <w:bCs/>
                <w:color w:val="000000"/>
                <w:sz w:val="24"/>
                <w:szCs w:val="24"/>
                <w:lang w:eastAsia="tr-TR"/>
              </w:rPr>
              <w:t>1.324,19</w:t>
            </w:r>
          </w:p>
        </w:tc>
        <w:tc>
          <w:tcPr>
            <w:tcW w:w="1134" w:type="dxa"/>
            <w:tcBorders>
              <w:top w:val="nil"/>
              <w:left w:val="nil"/>
              <w:bottom w:val="single" w:sz="4" w:space="0" w:color="D3D3D3"/>
              <w:right w:val="single" w:sz="4" w:space="0" w:color="D3D3D3"/>
            </w:tcBorders>
            <w:shd w:val="clear" w:color="F5F5F5" w:fill="F5F5F5"/>
            <w:hideMark/>
          </w:tcPr>
          <w:p w:rsidR="00C11D1F" w:rsidRPr="00FE1997" w:rsidRDefault="00C11D1F" w:rsidP="00C11D1F">
            <w:pPr>
              <w:spacing w:after="0" w:line="240" w:lineRule="auto"/>
              <w:jc w:val="center"/>
              <w:rPr>
                <w:rFonts w:ascii="Times New Roman" w:eastAsia="Times New Roman" w:hAnsi="Times New Roman" w:cs="Times New Roman"/>
                <w:b/>
                <w:bCs/>
                <w:color w:val="000000"/>
                <w:sz w:val="24"/>
                <w:szCs w:val="24"/>
                <w:lang w:eastAsia="tr-TR"/>
              </w:rPr>
            </w:pPr>
            <w:r w:rsidRPr="00FE1997">
              <w:rPr>
                <w:rFonts w:ascii="Times New Roman" w:eastAsia="Times New Roman" w:hAnsi="Times New Roman" w:cs="Times New Roman"/>
                <w:b/>
                <w:bCs/>
                <w:color w:val="000000"/>
                <w:sz w:val="24"/>
                <w:szCs w:val="24"/>
                <w:lang w:eastAsia="tr-TR"/>
              </w:rPr>
              <w:t>100</w:t>
            </w:r>
          </w:p>
        </w:tc>
      </w:tr>
    </w:tbl>
    <w:p w:rsidR="001E1272" w:rsidRPr="00C072F1" w:rsidRDefault="001E1272" w:rsidP="00C11D1F">
      <w:pPr>
        <w:pStyle w:val="Tablo1"/>
        <w:rPr>
          <w:rFonts w:ascii="Times New Roman" w:hAnsi="Times New Roman"/>
          <w:sz w:val="24"/>
          <w:szCs w:val="24"/>
        </w:rPr>
      </w:pPr>
    </w:p>
    <w:p w:rsidR="00C11D1F" w:rsidRPr="00C072F1" w:rsidRDefault="00C11D1F" w:rsidP="00C11D1F">
      <w:pPr>
        <w:pStyle w:val="Tablo1"/>
        <w:rPr>
          <w:rFonts w:ascii="Times New Roman" w:hAnsi="Times New Roman"/>
          <w:sz w:val="24"/>
          <w:szCs w:val="24"/>
        </w:rPr>
      </w:pPr>
      <w:bookmarkStart w:id="55" w:name="_Toc9259779"/>
      <w:r w:rsidRPr="00C072F1">
        <w:rPr>
          <w:rFonts w:ascii="Times New Roman" w:hAnsi="Times New Roman"/>
          <w:sz w:val="24"/>
          <w:szCs w:val="24"/>
        </w:rPr>
        <w:t xml:space="preserve">Tablo </w:t>
      </w:r>
      <w:proofErr w:type="gramStart"/>
      <w:r w:rsidRPr="00C072F1">
        <w:rPr>
          <w:rFonts w:ascii="Times New Roman" w:hAnsi="Times New Roman"/>
          <w:sz w:val="24"/>
          <w:szCs w:val="24"/>
        </w:rPr>
        <w:t>5.6</w:t>
      </w:r>
      <w:proofErr w:type="gramEnd"/>
      <w:r w:rsidRPr="00C072F1">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5"/>
    </w:p>
    <w:tbl>
      <w:tblPr>
        <w:tblW w:w="10632" w:type="dxa"/>
        <w:tblInd w:w="70" w:type="dxa"/>
        <w:tblCellMar>
          <w:left w:w="70" w:type="dxa"/>
          <w:right w:w="70" w:type="dxa"/>
        </w:tblCellMar>
        <w:tblLook w:val="04A0" w:firstRow="1" w:lastRow="0" w:firstColumn="1" w:lastColumn="0" w:noHBand="0" w:noVBand="1"/>
      </w:tblPr>
      <w:tblGrid>
        <w:gridCol w:w="7938"/>
        <w:gridCol w:w="1418"/>
        <w:gridCol w:w="1276"/>
      </w:tblGrid>
      <w:tr w:rsidR="00C11D1F" w:rsidRPr="0004111E" w:rsidTr="001E1272">
        <w:trPr>
          <w:cantSplit/>
          <w:trHeight w:val="315"/>
          <w:tblHeader/>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C11D1F" w:rsidRPr="0004111E"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04111E">
              <w:rPr>
                <w:rFonts w:ascii="Times New Roman" w:eastAsia="Times New Roman" w:hAnsi="Times New Roman" w:cs="Times New Roman"/>
                <w:b/>
                <w:bCs/>
                <w:color w:val="FFFFFF"/>
                <w:sz w:val="24"/>
                <w:szCs w:val="24"/>
                <w:lang w:eastAsia="tr-TR"/>
              </w:rPr>
              <w:t xml:space="preserve">Şirket </w:t>
            </w:r>
            <w:proofErr w:type="spellStart"/>
            <w:r w:rsidRPr="0004111E">
              <w:rPr>
                <w:rFonts w:ascii="Times New Roman" w:eastAsia="Times New Roman" w:hAnsi="Times New Roman" w:cs="Times New Roman"/>
                <w:b/>
                <w:bCs/>
                <w:color w:val="FFFFFF"/>
                <w:sz w:val="24"/>
                <w:szCs w:val="24"/>
                <w:lang w:eastAsia="tr-TR"/>
              </w:rPr>
              <w:t>Ünvanı</w:t>
            </w:r>
            <w:proofErr w:type="spellEnd"/>
          </w:p>
        </w:tc>
        <w:tc>
          <w:tcPr>
            <w:tcW w:w="1418" w:type="dxa"/>
            <w:tcBorders>
              <w:top w:val="single" w:sz="4" w:space="0" w:color="D3D3D3"/>
              <w:left w:val="nil"/>
              <w:bottom w:val="single" w:sz="4" w:space="0" w:color="D3D3D3"/>
              <w:right w:val="single" w:sz="4" w:space="0" w:color="D3D3D3"/>
            </w:tcBorders>
            <w:shd w:val="clear" w:color="6E9ECA" w:fill="6E9ECA"/>
            <w:hideMark/>
          </w:tcPr>
          <w:p w:rsidR="00C11D1F" w:rsidRPr="0004111E" w:rsidRDefault="00C11D1F" w:rsidP="00C11D1F">
            <w:pPr>
              <w:spacing w:after="0" w:line="240" w:lineRule="auto"/>
              <w:jc w:val="right"/>
              <w:rPr>
                <w:rFonts w:ascii="Times New Roman" w:eastAsia="Times New Roman" w:hAnsi="Times New Roman" w:cs="Times New Roman"/>
                <w:b/>
                <w:bCs/>
                <w:color w:val="FFFFFF"/>
                <w:sz w:val="24"/>
                <w:szCs w:val="24"/>
                <w:lang w:eastAsia="tr-TR"/>
              </w:rPr>
            </w:pPr>
            <w:r w:rsidRPr="0004111E">
              <w:rPr>
                <w:rFonts w:ascii="Times New Roman" w:eastAsia="Times New Roman" w:hAnsi="Times New Roman" w:cs="Times New Roman"/>
                <w:b/>
                <w:bCs/>
                <w:color w:val="FFFFFF"/>
                <w:sz w:val="24"/>
                <w:szCs w:val="24"/>
                <w:lang w:eastAsia="tr-TR"/>
              </w:rPr>
              <w:t>Satış Miktarı</w:t>
            </w:r>
          </w:p>
        </w:tc>
        <w:tc>
          <w:tcPr>
            <w:tcW w:w="1276" w:type="dxa"/>
            <w:tcBorders>
              <w:top w:val="single" w:sz="4" w:space="0" w:color="D3D3D3"/>
              <w:left w:val="nil"/>
              <w:bottom w:val="single" w:sz="4" w:space="0" w:color="D3D3D3"/>
              <w:right w:val="single" w:sz="4" w:space="0" w:color="D3D3D3"/>
            </w:tcBorders>
            <w:shd w:val="clear" w:color="6E9ECA" w:fill="6E9ECA"/>
            <w:hideMark/>
          </w:tcPr>
          <w:p w:rsidR="00C11D1F" w:rsidRPr="0004111E"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04111E">
              <w:rPr>
                <w:rFonts w:ascii="Times New Roman" w:eastAsia="Times New Roman" w:hAnsi="Times New Roman" w:cs="Times New Roman"/>
                <w:b/>
                <w:bCs/>
                <w:color w:val="FFFFFF"/>
                <w:sz w:val="24"/>
                <w:szCs w:val="24"/>
                <w:lang w:eastAsia="tr-TR"/>
              </w:rPr>
              <w:t>Pay(%)</w:t>
            </w:r>
          </w:p>
        </w:tc>
      </w:tr>
      <w:tr w:rsidR="00C11D1F" w:rsidRPr="0004111E" w:rsidTr="00C11D1F">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AYGAZ DOĞAL GAZ TOPTAN SATIŞ ANONİM ŞİRKETİ</w:t>
            </w:r>
          </w:p>
        </w:tc>
        <w:tc>
          <w:tcPr>
            <w:tcW w:w="1418"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58,49</w:t>
            </w:r>
          </w:p>
        </w:tc>
        <w:tc>
          <w:tcPr>
            <w:tcW w:w="1276"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32,38</w:t>
            </w:r>
          </w:p>
        </w:tc>
      </w:tr>
      <w:tr w:rsidR="00C11D1F" w:rsidRPr="0004111E" w:rsidTr="00C11D1F">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SOCAR TURKEY PETROKİMYA ANONİM ŞİRKETİ</w:t>
            </w:r>
          </w:p>
        </w:tc>
        <w:tc>
          <w:tcPr>
            <w:tcW w:w="1418"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32,33</w:t>
            </w:r>
          </w:p>
        </w:tc>
        <w:tc>
          <w:tcPr>
            <w:tcW w:w="1276"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17,90</w:t>
            </w:r>
          </w:p>
        </w:tc>
      </w:tr>
      <w:tr w:rsidR="00C11D1F" w:rsidRPr="0004111E" w:rsidTr="00C11D1F">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OMV ENERJİ TİCARET ANONİM ŞİRKETİ</w:t>
            </w:r>
          </w:p>
        </w:tc>
        <w:tc>
          <w:tcPr>
            <w:tcW w:w="1418"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24,00</w:t>
            </w:r>
          </w:p>
        </w:tc>
        <w:tc>
          <w:tcPr>
            <w:tcW w:w="1276"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13,28</w:t>
            </w:r>
          </w:p>
        </w:tc>
      </w:tr>
      <w:tr w:rsidR="00C11D1F" w:rsidRPr="0004111E" w:rsidTr="00C11D1F">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ŞİŞECAM ENERJİ ANONİM ŞİRKETİ</w:t>
            </w:r>
          </w:p>
        </w:tc>
        <w:tc>
          <w:tcPr>
            <w:tcW w:w="1418"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19,45</w:t>
            </w:r>
          </w:p>
        </w:tc>
        <w:tc>
          <w:tcPr>
            <w:tcW w:w="1276"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10,77</w:t>
            </w:r>
          </w:p>
        </w:tc>
      </w:tr>
      <w:tr w:rsidR="00C11D1F" w:rsidRPr="0004111E" w:rsidTr="00C11D1F">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İPRAGAZ ANONİM ŞİRKETİ</w:t>
            </w:r>
          </w:p>
        </w:tc>
        <w:tc>
          <w:tcPr>
            <w:tcW w:w="1418"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11,47</w:t>
            </w:r>
          </w:p>
        </w:tc>
        <w:tc>
          <w:tcPr>
            <w:tcW w:w="1276"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6,35</w:t>
            </w:r>
          </w:p>
        </w:tc>
      </w:tr>
      <w:tr w:rsidR="00C11D1F" w:rsidRPr="0004111E" w:rsidTr="00C11D1F">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TÜRKİYE PETROLLERİ ANONİM ORTAKLIĞI</w:t>
            </w:r>
          </w:p>
        </w:tc>
        <w:tc>
          <w:tcPr>
            <w:tcW w:w="1418"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10,55</w:t>
            </w:r>
          </w:p>
        </w:tc>
        <w:tc>
          <w:tcPr>
            <w:tcW w:w="1276"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5,84</w:t>
            </w:r>
          </w:p>
        </w:tc>
      </w:tr>
      <w:tr w:rsidR="00C11D1F" w:rsidRPr="0004111E" w:rsidTr="00C11D1F">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THRACE BASIN NATURAL GAS (TÜRKİYE) CORPORATION TÜRKİYE-ANKARA ŞUBESİ</w:t>
            </w:r>
          </w:p>
        </w:tc>
        <w:tc>
          <w:tcPr>
            <w:tcW w:w="1418"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6,81</w:t>
            </w:r>
          </w:p>
        </w:tc>
        <w:tc>
          <w:tcPr>
            <w:tcW w:w="1276"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3,77</w:t>
            </w:r>
          </w:p>
        </w:tc>
      </w:tr>
      <w:tr w:rsidR="00C11D1F" w:rsidRPr="0004111E" w:rsidTr="00C11D1F">
        <w:trPr>
          <w:trHeight w:val="296"/>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HABAŞ SINAİ VE TIBBİ GA</w:t>
            </w:r>
            <w:r>
              <w:rPr>
                <w:rFonts w:ascii="Times New Roman" w:eastAsia="Times New Roman" w:hAnsi="Times New Roman" w:cs="Times New Roman"/>
                <w:color w:val="000000"/>
                <w:sz w:val="24"/>
                <w:szCs w:val="24"/>
                <w:lang w:eastAsia="tr-TR"/>
              </w:rPr>
              <w:t>ZLAR İSTİHSAL ENDÜSTRİSİ A.Ş.</w:t>
            </w:r>
          </w:p>
        </w:tc>
        <w:tc>
          <w:tcPr>
            <w:tcW w:w="1418"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4,22</w:t>
            </w:r>
          </w:p>
        </w:tc>
        <w:tc>
          <w:tcPr>
            <w:tcW w:w="1276"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2,34</w:t>
            </w:r>
          </w:p>
        </w:tc>
      </w:tr>
      <w:tr w:rsidR="00C11D1F" w:rsidRPr="0004111E" w:rsidTr="00C11D1F">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CENGİZ ENERJİ SANAYİİ VE TİCARET ANONİM ŞİRKETİ</w:t>
            </w:r>
          </w:p>
        </w:tc>
        <w:tc>
          <w:tcPr>
            <w:tcW w:w="1418"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3,71</w:t>
            </w:r>
          </w:p>
        </w:tc>
        <w:tc>
          <w:tcPr>
            <w:tcW w:w="1276"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2,05</w:t>
            </w:r>
          </w:p>
        </w:tc>
      </w:tr>
      <w:tr w:rsidR="00C11D1F" w:rsidRPr="0004111E" w:rsidTr="001E1272">
        <w:trPr>
          <w:trHeight w:val="282"/>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ODAŞ DOĞALGAZ TOPTAN</w:t>
            </w:r>
            <w:r>
              <w:rPr>
                <w:rFonts w:ascii="Times New Roman" w:eastAsia="Times New Roman" w:hAnsi="Times New Roman" w:cs="Times New Roman"/>
                <w:color w:val="000000"/>
                <w:sz w:val="24"/>
                <w:szCs w:val="24"/>
                <w:lang w:eastAsia="tr-TR"/>
              </w:rPr>
              <w:t xml:space="preserve"> SATIŞ SANAYİ VE TİCARET A.Ş.</w:t>
            </w:r>
          </w:p>
        </w:tc>
        <w:tc>
          <w:tcPr>
            <w:tcW w:w="1418"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3,65</w:t>
            </w:r>
          </w:p>
        </w:tc>
        <w:tc>
          <w:tcPr>
            <w:tcW w:w="1276"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2,02</w:t>
            </w:r>
          </w:p>
        </w:tc>
      </w:tr>
      <w:tr w:rsidR="00C11D1F" w:rsidRPr="0004111E" w:rsidTr="00C11D1F">
        <w:trPr>
          <w:trHeight w:val="423"/>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OR-CAN DOĞAL GAZ TOPTAN SATIŞ DAĞITIM ANONİM ŞİRKETİ</w:t>
            </w:r>
          </w:p>
        </w:tc>
        <w:tc>
          <w:tcPr>
            <w:tcW w:w="1418"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2,54</w:t>
            </w:r>
          </w:p>
        </w:tc>
        <w:tc>
          <w:tcPr>
            <w:tcW w:w="1276"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1,41</w:t>
            </w:r>
          </w:p>
        </w:tc>
      </w:tr>
      <w:tr w:rsidR="00C11D1F" w:rsidRPr="0004111E" w:rsidTr="00C11D1F">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AKPET GAZ ANONİM ŞİRKETİ</w:t>
            </w:r>
          </w:p>
        </w:tc>
        <w:tc>
          <w:tcPr>
            <w:tcW w:w="1418"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2,48</w:t>
            </w:r>
          </w:p>
        </w:tc>
        <w:tc>
          <w:tcPr>
            <w:tcW w:w="1276"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1,37</w:t>
            </w:r>
          </w:p>
        </w:tc>
      </w:tr>
      <w:tr w:rsidR="00C11D1F" w:rsidRPr="0004111E" w:rsidTr="00C11D1F">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418"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0,70</w:t>
            </w:r>
          </w:p>
        </w:tc>
        <w:tc>
          <w:tcPr>
            <w:tcW w:w="1276"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0,39</w:t>
            </w:r>
          </w:p>
        </w:tc>
      </w:tr>
      <w:tr w:rsidR="00C11D1F" w:rsidRPr="0004111E" w:rsidTr="00C11D1F">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SOCAR TURKEY LNG SATIŞ ANONİM ŞİRKETİ</w:t>
            </w:r>
          </w:p>
        </w:tc>
        <w:tc>
          <w:tcPr>
            <w:tcW w:w="1418"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0,26</w:t>
            </w:r>
          </w:p>
        </w:tc>
        <w:tc>
          <w:tcPr>
            <w:tcW w:w="1276"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0,14</w:t>
            </w:r>
          </w:p>
        </w:tc>
      </w:tr>
      <w:tr w:rsidR="00C11D1F" w:rsidRPr="0004111E" w:rsidTr="00C11D1F">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b/>
                <w:bCs/>
                <w:color w:val="000000"/>
                <w:sz w:val="24"/>
                <w:szCs w:val="24"/>
                <w:lang w:eastAsia="tr-TR"/>
              </w:rPr>
            </w:pPr>
            <w:r w:rsidRPr="0004111E">
              <w:rPr>
                <w:rFonts w:ascii="Times New Roman" w:eastAsia="Times New Roman" w:hAnsi="Times New Roman" w:cs="Times New Roman"/>
                <w:b/>
                <w:bCs/>
                <w:color w:val="000000"/>
                <w:sz w:val="24"/>
                <w:szCs w:val="24"/>
                <w:lang w:eastAsia="tr-TR"/>
              </w:rPr>
              <w:t>Genel Toplam</w:t>
            </w:r>
          </w:p>
        </w:tc>
        <w:tc>
          <w:tcPr>
            <w:tcW w:w="1418"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04111E">
              <w:rPr>
                <w:rFonts w:ascii="Times New Roman" w:eastAsia="Times New Roman" w:hAnsi="Times New Roman" w:cs="Times New Roman"/>
                <w:b/>
                <w:bCs/>
                <w:color w:val="000000"/>
                <w:sz w:val="24"/>
                <w:szCs w:val="24"/>
                <w:lang w:eastAsia="tr-TR"/>
              </w:rPr>
              <w:t>180,65</w:t>
            </w:r>
          </w:p>
        </w:tc>
        <w:tc>
          <w:tcPr>
            <w:tcW w:w="1276"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b/>
                <w:bCs/>
                <w:color w:val="000000"/>
                <w:sz w:val="24"/>
                <w:szCs w:val="24"/>
                <w:lang w:eastAsia="tr-TR"/>
              </w:rPr>
            </w:pPr>
            <w:r w:rsidRPr="0004111E">
              <w:rPr>
                <w:rFonts w:ascii="Times New Roman" w:eastAsia="Times New Roman" w:hAnsi="Times New Roman" w:cs="Times New Roman"/>
                <w:b/>
                <w:bCs/>
                <w:color w:val="000000"/>
                <w:sz w:val="24"/>
                <w:szCs w:val="24"/>
                <w:lang w:eastAsia="tr-TR"/>
              </w:rPr>
              <w:t>100</w:t>
            </w:r>
          </w:p>
        </w:tc>
      </w:tr>
    </w:tbl>
    <w:p w:rsidR="00C11D1F" w:rsidRDefault="00C11D1F" w:rsidP="00C11D1F">
      <w:pPr>
        <w:pStyle w:val="Tablo1"/>
        <w:rPr>
          <w:rFonts w:ascii="Times New Roman" w:hAnsi="Times New Roman"/>
          <w:sz w:val="24"/>
          <w:szCs w:val="24"/>
        </w:rPr>
      </w:pPr>
    </w:p>
    <w:p w:rsidR="00C11D1F" w:rsidRPr="00C072F1" w:rsidRDefault="00C11D1F" w:rsidP="00C11D1F">
      <w:pPr>
        <w:pStyle w:val="Tablo1"/>
        <w:rPr>
          <w:rFonts w:ascii="Times New Roman" w:hAnsi="Times New Roman"/>
          <w:sz w:val="24"/>
          <w:szCs w:val="24"/>
        </w:rPr>
      </w:pPr>
      <w:bookmarkStart w:id="56" w:name="_Toc9259780"/>
      <w:r w:rsidRPr="00C072F1">
        <w:rPr>
          <w:rFonts w:ascii="Times New Roman" w:hAnsi="Times New Roman"/>
          <w:sz w:val="24"/>
          <w:szCs w:val="24"/>
        </w:rPr>
        <w:lastRenderedPageBreak/>
        <w:t xml:space="preserve">Tablo </w:t>
      </w:r>
      <w:proofErr w:type="gramStart"/>
      <w:r w:rsidRPr="00C072F1">
        <w:rPr>
          <w:rFonts w:ascii="Times New Roman" w:hAnsi="Times New Roman"/>
          <w:sz w:val="24"/>
          <w:szCs w:val="24"/>
        </w:rPr>
        <w:t>5.7</w:t>
      </w:r>
      <w:proofErr w:type="gramEnd"/>
      <w:r w:rsidRPr="00C072F1">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6"/>
    </w:p>
    <w:tbl>
      <w:tblPr>
        <w:tblW w:w="10632" w:type="dxa"/>
        <w:tblInd w:w="70" w:type="dxa"/>
        <w:tblCellMar>
          <w:left w:w="70" w:type="dxa"/>
          <w:right w:w="70" w:type="dxa"/>
        </w:tblCellMar>
        <w:tblLook w:val="04A0" w:firstRow="1" w:lastRow="0" w:firstColumn="1" w:lastColumn="0" w:noHBand="0" w:noVBand="1"/>
      </w:tblPr>
      <w:tblGrid>
        <w:gridCol w:w="8080"/>
        <w:gridCol w:w="1134"/>
        <w:gridCol w:w="1418"/>
      </w:tblGrid>
      <w:tr w:rsidR="00C11D1F" w:rsidRPr="0004111E" w:rsidTr="001E1272">
        <w:trPr>
          <w:trHeight w:val="315"/>
        </w:trPr>
        <w:tc>
          <w:tcPr>
            <w:tcW w:w="8080" w:type="dxa"/>
            <w:tcBorders>
              <w:top w:val="single" w:sz="4" w:space="0" w:color="D3D3D3"/>
              <w:left w:val="single" w:sz="4" w:space="0" w:color="D3D3D3"/>
              <w:bottom w:val="single" w:sz="4" w:space="0" w:color="D3D3D3"/>
              <w:right w:val="single" w:sz="4" w:space="0" w:color="D3D3D3"/>
            </w:tcBorders>
            <w:shd w:val="clear" w:color="6E9ECA" w:fill="6E9ECA"/>
            <w:hideMark/>
          </w:tcPr>
          <w:p w:rsidR="00C11D1F" w:rsidRPr="0004111E"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04111E">
              <w:rPr>
                <w:rFonts w:ascii="Times New Roman" w:eastAsia="Times New Roman" w:hAnsi="Times New Roman" w:cs="Times New Roman"/>
                <w:b/>
                <w:bCs/>
                <w:color w:val="FFFFFF"/>
                <w:sz w:val="24"/>
                <w:szCs w:val="24"/>
                <w:lang w:eastAsia="tr-TR"/>
              </w:rPr>
              <w:t xml:space="preserve">Şirket </w:t>
            </w:r>
            <w:proofErr w:type="spellStart"/>
            <w:r w:rsidRPr="0004111E">
              <w:rPr>
                <w:rFonts w:ascii="Times New Roman" w:eastAsia="Times New Roman" w:hAnsi="Times New Roman" w:cs="Times New Roman"/>
                <w:b/>
                <w:bCs/>
                <w:color w:val="FFFFFF"/>
                <w:sz w:val="24"/>
                <w:szCs w:val="24"/>
                <w:lang w:eastAsia="tr-TR"/>
              </w:rPr>
              <w:t>Ünvanı</w:t>
            </w:r>
            <w:proofErr w:type="spellEnd"/>
          </w:p>
        </w:tc>
        <w:tc>
          <w:tcPr>
            <w:tcW w:w="1134" w:type="dxa"/>
            <w:tcBorders>
              <w:top w:val="single" w:sz="4" w:space="0" w:color="D3D3D3"/>
              <w:left w:val="nil"/>
              <w:bottom w:val="single" w:sz="4" w:space="0" w:color="D3D3D3"/>
              <w:right w:val="single" w:sz="4" w:space="0" w:color="D3D3D3"/>
            </w:tcBorders>
            <w:shd w:val="clear" w:color="6E9ECA" w:fill="6E9ECA"/>
            <w:hideMark/>
          </w:tcPr>
          <w:p w:rsidR="00C11D1F" w:rsidRPr="0004111E" w:rsidRDefault="00C11D1F" w:rsidP="00C11D1F">
            <w:pPr>
              <w:spacing w:after="0" w:line="240" w:lineRule="auto"/>
              <w:jc w:val="right"/>
              <w:rPr>
                <w:rFonts w:ascii="Times New Roman" w:eastAsia="Times New Roman" w:hAnsi="Times New Roman" w:cs="Times New Roman"/>
                <w:b/>
                <w:bCs/>
                <w:color w:val="FFFFFF"/>
                <w:sz w:val="24"/>
                <w:szCs w:val="24"/>
                <w:lang w:eastAsia="tr-TR"/>
              </w:rPr>
            </w:pPr>
            <w:r w:rsidRPr="0004111E">
              <w:rPr>
                <w:rFonts w:ascii="Times New Roman" w:eastAsia="Times New Roman" w:hAnsi="Times New Roman" w:cs="Times New Roman"/>
                <w:b/>
                <w:bCs/>
                <w:color w:val="FFFFFF"/>
                <w:sz w:val="24"/>
                <w:szCs w:val="24"/>
                <w:lang w:eastAsia="tr-TR"/>
              </w:rPr>
              <w:t>Satış Miktarı</w:t>
            </w:r>
          </w:p>
        </w:tc>
        <w:tc>
          <w:tcPr>
            <w:tcW w:w="1418" w:type="dxa"/>
            <w:tcBorders>
              <w:top w:val="single" w:sz="4" w:space="0" w:color="D3D3D3"/>
              <w:left w:val="nil"/>
              <w:bottom w:val="single" w:sz="4" w:space="0" w:color="D3D3D3"/>
              <w:right w:val="single" w:sz="4" w:space="0" w:color="D3D3D3"/>
            </w:tcBorders>
            <w:shd w:val="clear" w:color="6E9ECA" w:fill="6E9ECA"/>
            <w:hideMark/>
          </w:tcPr>
          <w:p w:rsidR="00C11D1F" w:rsidRPr="0004111E"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04111E">
              <w:rPr>
                <w:rFonts w:ascii="Times New Roman" w:eastAsia="Times New Roman" w:hAnsi="Times New Roman" w:cs="Times New Roman"/>
                <w:b/>
                <w:bCs/>
                <w:color w:val="FFFFFF"/>
                <w:sz w:val="24"/>
                <w:szCs w:val="24"/>
                <w:lang w:eastAsia="tr-TR"/>
              </w:rPr>
              <w:t>Pay(%)</w:t>
            </w:r>
          </w:p>
        </w:tc>
      </w:tr>
      <w:tr w:rsidR="00C11D1F" w:rsidRPr="0004111E" w:rsidTr="001E12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NATURELGAZ SANAYİ VE TİCARET ANONİM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7,14</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49,89</w:t>
            </w:r>
          </w:p>
        </w:tc>
      </w:tr>
      <w:tr w:rsidR="00C11D1F" w:rsidRPr="0004111E" w:rsidTr="001E12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SOCAR TURKEY LNG SATIŞ ANONİM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2,43</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17,02</w:t>
            </w:r>
          </w:p>
        </w:tc>
      </w:tr>
      <w:tr w:rsidR="00C11D1F" w:rsidRPr="0004111E" w:rsidTr="001E1272">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ATAERK AKARYAKIT ÇİMENTO İNŞAAT SANAYİ VE TİCARET LİMİTED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0,90</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6,27</w:t>
            </w:r>
          </w:p>
        </w:tc>
      </w:tr>
      <w:tr w:rsidR="00C11D1F" w:rsidRPr="0004111E" w:rsidTr="001E12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TEZ OKSİJEN SANAYİ VE TİCARET ANONİM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0,45</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3,16</w:t>
            </w:r>
          </w:p>
        </w:tc>
      </w:tr>
      <w:tr w:rsidR="00C11D1F" w:rsidRPr="0004111E" w:rsidTr="001E1272">
        <w:trPr>
          <w:trHeight w:val="326"/>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HABAŞ SINAİ VE TIBBİ GA</w:t>
            </w:r>
            <w:r>
              <w:rPr>
                <w:rFonts w:ascii="Times New Roman" w:eastAsia="Times New Roman" w:hAnsi="Times New Roman" w:cs="Times New Roman"/>
                <w:color w:val="000000"/>
                <w:sz w:val="24"/>
                <w:szCs w:val="24"/>
                <w:lang w:eastAsia="tr-TR"/>
              </w:rPr>
              <w:t>ZLAR İSTİHSAL ENDÜSTRİSİ A.Ş.</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0,34</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2,39</w:t>
            </w:r>
          </w:p>
        </w:tc>
      </w:tr>
      <w:tr w:rsidR="00C11D1F" w:rsidRPr="0004111E" w:rsidTr="001E12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GENİA TURKEY ENERJİ YATIRIMLARI ANONİM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0,34</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2,37</w:t>
            </w:r>
          </w:p>
        </w:tc>
      </w:tr>
      <w:tr w:rsidR="00C11D1F" w:rsidRPr="0004111E" w:rsidTr="001E1272">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YILMAZLAR SINAİ VE TIBBİ GAZLAR PAZARLAMA SANAYİ VE TİCARET LİMİTED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0,32</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2,27</w:t>
            </w:r>
          </w:p>
        </w:tc>
      </w:tr>
      <w:tr w:rsidR="00C11D1F" w:rsidRPr="0004111E" w:rsidTr="001E12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GİTAŞ GAZ İŞLETMELERİ TAŞIMACILIK ANONİM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0,32</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2,25</w:t>
            </w:r>
          </w:p>
        </w:tc>
      </w:tr>
      <w:tr w:rsidR="00C11D1F" w:rsidRPr="0004111E" w:rsidTr="001E12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CNG GAZ SANAYİ VE TİCARET ANONİM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0,27</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1,89</w:t>
            </w:r>
          </w:p>
        </w:tc>
      </w:tr>
      <w:tr w:rsidR="00C11D1F" w:rsidRPr="0004111E" w:rsidTr="001E12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AKPET GAZ ANONİM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0,27</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1,86</w:t>
            </w:r>
          </w:p>
        </w:tc>
      </w:tr>
      <w:tr w:rsidR="00C11D1F" w:rsidRPr="0004111E" w:rsidTr="001E12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CNGAZ PETROL ÜRÜNLERİ DAĞITIM VE TİCARET A.Ş.</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0,26</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1,82</w:t>
            </w:r>
          </w:p>
        </w:tc>
      </w:tr>
      <w:tr w:rsidR="00C11D1F" w:rsidRPr="0004111E" w:rsidTr="001E12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OR-CAN DOĞAL GAZ TOPTAN SATIŞ DAĞITIM A.Ş.</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0,24</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1,69</w:t>
            </w:r>
          </w:p>
        </w:tc>
      </w:tr>
      <w:tr w:rsidR="00C11D1F" w:rsidRPr="0004111E" w:rsidTr="001E12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KARABÖRK GAZ PAZARLAMA VE TİCARET LİMİTED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0,24</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1,67</w:t>
            </w:r>
          </w:p>
        </w:tc>
      </w:tr>
      <w:tr w:rsidR="00C11D1F" w:rsidRPr="0004111E" w:rsidTr="001E1272">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0,18</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1,22</w:t>
            </w:r>
          </w:p>
        </w:tc>
      </w:tr>
      <w:tr w:rsidR="00C11D1F" w:rsidRPr="0004111E" w:rsidTr="001E1272">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ANG DOĞAL GAZ TAŞIMACILIK DÖNÜŞÜM SANAYİ VE TİCARET LİMİTED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0,11</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0,79</w:t>
            </w:r>
          </w:p>
        </w:tc>
      </w:tr>
      <w:tr w:rsidR="00C11D1F" w:rsidRPr="0004111E" w:rsidTr="001E1272">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0,11</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0,78</w:t>
            </w:r>
          </w:p>
        </w:tc>
      </w:tr>
      <w:tr w:rsidR="00C11D1F" w:rsidRPr="0004111E" w:rsidTr="001E1272">
        <w:trPr>
          <w:trHeight w:val="284"/>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1E1272">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İNCİ ENERJİ LPG DOĞALGAZ VE AKARYAKIT SANAYİ TİC</w:t>
            </w:r>
            <w:r w:rsidR="001E1272">
              <w:rPr>
                <w:rFonts w:ascii="Times New Roman" w:eastAsia="Times New Roman" w:hAnsi="Times New Roman" w:cs="Times New Roman"/>
                <w:color w:val="000000"/>
                <w:sz w:val="24"/>
                <w:szCs w:val="24"/>
                <w:lang w:eastAsia="tr-TR"/>
              </w:rPr>
              <w:t>. LTD. ŞTİ.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0,11</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0,74</w:t>
            </w:r>
          </w:p>
        </w:tc>
      </w:tr>
      <w:tr w:rsidR="00C11D1F" w:rsidRPr="0004111E" w:rsidTr="001E1272">
        <w:trPr>
          <w:trHeight w:val="324"/>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ERD CNG ENDÜSTRİYEL GA</w:t>
            </w:r>
            <w:r>
              <w:rPr>
                <w:rFonts w:ascii="Times New Roman" w:eastAsia="Times New Roman" w:hAnsi="Times New Roman" w:cs="Times New Roman"/>
                <w:color w:val="000000"/>
                <w:sz w:val="24"/>
                <w:szCs w:val="24"/>
                <w:lang w:eastAsia="tr-TR"/>
              </w:rPr>
              <w:t>ZLAR SANAYİ VE TİCARET A.Ş.</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0,09</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0,60</w:t>
            </w:r>
          </w:p>
        </w:tc>
      </w:tr>
      <w:tr w:rsidR="00C11D1F" w:rsidRPr="0004111E" w:rsidTr="001E1272">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0,07</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0,51</w:t>
            </w:r>
          </w:p>
        </w:tc>
      </w:tr>
      <w:tr w:rsidR="00C11D1F" w:rsidRPr="0004111E" w:rsidTr="001E1272">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0,05</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0,38</w:t>
            </w:r>
          </w:p>
        </w:tc>
      </w:tr>
      <w:tr w:rsidR="00C11D1F" w:rsidRPr="0004111E" w:rsidTr="001E12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ARAR PETROL VE GAZ ARAMA ÜRETİM PAZARLAMA A.Ş.</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0,05</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0,34</w:t>
            </w:r>
          </w:p>
        </w:tc>
      </w:tr>
      <w:tr w:rsidR="00C11D1F" w:rsidRPr="0004111E" w:rsidTr="001E12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FİDAN GAZ SANAYİ TİCARET LİMİTED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0,01</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0,07</w:t>
            </w:r>
          </w:p>
        </w:tc>
      </w:tr>
      <w:tr w:rsidR="00C11D1F" w:rsidRPr="0004111E" w:rsidTr="001E1272">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0,00</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04111E">
              <w:rPr>
                <w:rFonts w:ascii="Times New Roman" w:eastAsia="Times New Roman" w:hAnsi="Times New Roman" w:cs="Times New Roman"/>
                <w:color w:val="000000"/>
                <w:sz w:val="24"/>
                <w:szCs w:val="24"/>
                <w:lang w:eastAsia="tr-TR"/>
              </w:rPr>
              <w:t>0,01</w:t>
            </w:r>
          </w:p>
        </w:tc>
      </w:tr>
      <w:tr w:rsidR="00C11D1F" w:rsidRPr="0004111E" w:rsidTr="001E1272">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04111E" w:rsidRDefault="00C11D1F" w:rsidP="00C11D1F">
            <w:pPr>
              <w:spacing w:after="0" w:line="240" w:lineRule="auto"/>
              <w:rPr>
                <w:rFonts w:ascii="Times New Roman" w:eastAsia="Times New Roman" w:hAnsi="Times New Roman" w:cs="Times New Roman"/>
                <w:b/>
                <w:bCs/>
                <w:color w:val="000000"/>
                <w:sz w:val="24"/>
                <w:szCs w:val="24"/>
                <w:lang w:eastAsia="tr-TR"/>
              </w:rPr>
            </w:pPr>
            <w:r w:rsidRPr="0004111E">
              <w:rPr>
                <w:rFonts w:ascii="Times New Roman" w:eastAsia="Times New Roman" w:hAnsi="Times New Roman" w:cs="Times New Roman"/>
                <w:b/>
                <w:bCs/>
                <w:color w:val="000000"/>
                <w:sz w:val="24"/>
                <w:szCs w:val="24"/>
                <w:lang w:eastAsia="tr-TR"/>
              </w:rPr>
              <w:t>Genel Toplam</w:t>
            </w:r>
          </w:p>
        </w:tc>
        <w:tc>
          <w:tcPr>
            <w:tcW w:w="1134" w:type="dxa"/>
            <w:tcBorders>
              <w:top w:val="nil"/>
              <w:left w:val="nil"/>
              <w:bottom w:val="single" w:sz="4" w:space="0" w:color="D3D3D3"/>
              <w:right w:val="single" w:sz="4" w:space="0" w:color="D3D3D3"/>
            </w:tcBorders>
            <w:shd w:val="clear" w:color="auto" w:fill="auto"/>
            <w:hideMark/>
          </w:tcPr>
          <w:p w:rsidR="00C11D1F" w:rsidRPr="0004111E"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04111E">
              <w:rPr>
                <w:rFonts w:ascii="Times New Roman" w:eastAsia="Times New Roman" w:hAnsi="Times New Roman" w:cs="Times New Roman"/>
                <w:b/>
                <w:bCs/>
                <w:color w:val="000000"/>
                <w:sz w:val="24"/>
                <w:szCs w:val="24"/>
                <w:lang w:eastAsia="tr-TR"/>
              </w:rPr>
              <w:t>14,30</w:t>
            </w:r>
          </w:p>
        </w:tc>
        <w:tc>
          <w:tcPr>
            <w:tcW w:w="1418" w:type="dxa"/>
            <w:tcBorders>
              <w:top w:val="nil"/>
              <w:left w:val="nil"/>
              <w:bottom w:val="single" w:sz="4" w:space="0" w:color="D3D3D3"/>
              <w:right w:val="single" w:sz="4" w:space="0" w:color="D3D3D3"/>
            </w:tcBorders>
            <w:shd w:val="clear" w:color="F5F5F5" w:fill="F5F5F5"/>
            <w:hideMark/>
          </w:tcPr>
          <w:p w:rsidR="00C11D1F" w:rsidRPr="0004111E" w:rsidRDefault="00C11D1F" w:rsidP="00C11D1F">
            <w:pPr>
              <w:spacing w:after="0" w:line="240" w:lineRule="auto"/>
              <w:jc w:val="center"/>
              <w:rPr>
                <w:rFonts w:ascii="Times New Roman" w:eastAsia="Times New Roman" w:hAnsi="Times New Roman" w:cs="Times New Roman"/>
                <w:b/>
                <w:bCs/>
                <w:color w:val="000000"/>
                <w:sz w:val="24"/>
                <w:szCs w:val="24"/>
                <w:lang w:eastAsia="tr-TR"/>
              </w:rPr>
            </w:pPr>
            <w:r w:rsidRPr="0004111E">
              <w:rPr>
                <w:rFonts w:ascii="Times New Roman" w:eastAsia="Times New Roman" w:hAnsi="Times New Roman" w:cs="Times New Roman"/>
                <w:b/>
                <w:bCs/>
                <w:color w:val="000000"/>
                <w:sz w:val="24"/>
                <w:szCs w:val="24"/>
                <w:lang w:eastAsia="tr-TR"/>
              </w:rPr>
              <w:t>100</w:t>
            </w:r>
          </w:p>
        </w:tc>
      </w:tr>
    </w:tbl>
    <w:p w:rsidR="008E1BE4" w:rsidRDefault="008E1BE4" w:rsidP="00C11D1F">
      <w:pPr>
        <w:rPr>
          <w:rFonts w:ascii="Times New Roman" w:hAnsi="Times New Roman" w:cs="Times New Roman"/>
          <w:sz w:val="24"/>
          <w:szCs w:val="24"/>
        </w:rPr>
      </w:pPr>
    </w:p>
    <w:p w:rsidR="001E1272" w:rsidRDefault="001E1272" w:rsidP="00C11D1F">
      <w:pPr>
        <w:rPr>
          <w:rFonts w:ascii="Times New Roman" w:hAnsi="Times New Roman" w:cs="Times New Roman"/>
          <w:sz w:val="24"/>
          <w:szCs w:val="24"/>
        </w:rPr>
      </w:pPr>
    </w:p>
    <w:p w:rsidR="001E1272" w:rsidRDefault="001E1272" w:rsidP="00C11D1F">
      <w:pPr>
        <w:rPr>
          <w:rFonts w:ascii="Times New Roman" w:hAnsi="Times New Roman" w:cs="Times New Roman"/>
          <w:sz w:val="24"/>
          <w:szCs w:val="24"/>
        </w:rPr>
      </w:pPr>
    </w:p>
    <w:p w:rsidR="001E1272" w:rsidRDefault="001E1272" w:rsidP="00C11D1F">
      <w:pPr>
        <w:rPr>
          <w:rFonts w:ascii="Times New Roman" w:hAnsi="Times New Roman" w:cs="Times New Roman"/>
          <w:sz w:val="24"/>
          <w:szCs w:val="24"/>
        </w:rPr>
      </w:pPr>
    </w:p>
    <w:p w:rsidR="001E1272" w:rsidRDefault="001E1272" w:rsidP="00C11D1F">
      <w:pPr>
        <w:rPr>
          <w:rFonts w:ascii="Times New Roman" w:hAnsi="Times New Roman" w:cs="Times New Roman"/>
          <w:sz w:val="24"/>
          <w:szCs w:val="24"/>
        </w:rPr>
      </w:pPr>
    </w:p>
    <w:p w:rsidR="001E1272" w:rsidRPr="00C072F1" w:rsidRDefault="001E1272" w:rsidP="00C11D1F">
      <w:pPr>
        <w:rPr>
          <w:rFonts w:ascii="Times New Roman" w:hAnsi="Times New Roman" w:cs="Times New Roman"/>
          <w:sz w:val="24"/>
          <w:szCs w:val="24"/>
        </w:rPr>
      </w:pPr>
    </w:p>
    <w:p w:rsidR="00C11D1F" w:rsidRPr="00C072F1" w:rsidRDefault="00C11D1F" w:rsidP="00C11D1F">
      <w:pPr>
        <w:pStyle w:val="Tablo1"/>
        <w:rPr>
          <w:rFonts w:ascii="Times New Roman" w:hAnsi="Times New Roman"/>
          <w:sz w:val="24"/>
          <w:szCs w:val="24"/>
        </w:rPr>
      </w:pPr>
      <w:bookmarkStart w:id="57" w:name="_Toc9259781"/>
      <w:r w:rsidRPr="00C072F1">
        <w:rPr>
          <w:rFonts w:ascii="Times New Roman" w:hAnsi="Times New Roman"/>
          <w:sz w:val="24"/>
          <w:szCs w:val="24"/>
        </w:rPr>
        <w:lastRenderedPageBreak/>
        <w:t xml:space="preserve">Tablo </w:t>
      </w:r>
      <w:proofErr w:type="gramStart"/>
      <w:r w:rsidRPr="00C072F1">
        <w:rPr>
          <w:rFonts w:ascii="Times New Roman" w:hAnsi="Times New Roman"/>
          <w:sz w:val="24"/>
          <w:szCs w:val="24"/>
        </w:rPr>
        <w:t>5.8</w:t>
      </w:r>
      <w:proofErr w:type="gramEnd"/>
      <w:r w:rsidRPr="00C072F1">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7"/>
    </w:p>
    <w:tbl>
      <w:tblPr>
        <w:tblW w:w="10480" w:type="dxa"/>
        <w:tblInd w:w="70" w:type="dxa"/>
        <w:tblCellMar>
          <w:left w:w="70" w:type="dxa"/>
          <w:right w:w="70" w:type="dxa"/>
        </w:tblCellMar>
        <w:tblLook w:val="04A0" w:firstRow="1" w:lastRow="0" w:firstColumn="1" w:lastColumn="0" w:noHBand="0" w:noVBand="1"/>
      </w:tblPr>
      <w:tblGrid>
        <w:gridCol w:w="8080"/>
        <w:gridCol w:w="1440"/>
        <w:gridCol w:w="960"/>
      </w:tblGrid>
      <w:tr w:rsidR="00C11D1F" w:rsidRPr="00F30F61" w:rsidTr="00C11D1F">
        <w:trPr>
          <w:trHeight w:val="450"/>
        </w:trPr>
        <w:tc>
          <w:tcPr>
            <w:tcW w:w="8080" w:type="dxa"/>
            <w:tcBorders>
              <w:top w:val="single" w:sz="4" w:space="0" w:color="D3D3D3"/>
              <w:left w:val="single" w:sz="4" w:space="0" w:color="D3D3D3"/>
              <w:bottom w:val="single" w:sz="4" w:space="0" w:color="D3D3D3"/>
              <w:right w:val="single" w:sz="4" w:space="0" w:color="D3D3D3"/>
            </w:tcBorders>
            <w:shd w:val="clear" w:color="6E9ECA" w:fill="6E9ECA"/>
            <w:hideMark/>
          </w:tcPr>
          <w:p w:rsidR="00C11D1F" w:rsidRPr="00F30F61"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F30F61">
              <w:rPr>
                <w:rFonts w:ascii="Times New Roman" w:eastAsia="Times New Roman" w:hAnsi="Times New Roman" w:cs="Times New Roman"/>
                <w:b/>
                <w:bCs/>
                <w:color w:val="FFFFFF"/>
                <w:sz w:val="24"/>
                <w:szCs w:val="24"/>
                <w:lang w:eastAsia="tr-TR"/>
              </w:rPr>
              <w:t xml:space="preserve">Şirket </w:t>
            </w:r>
            <w:proofErr w:type="spellStart"/>
            <w:r w:rsidRPr="00F30F61">
              <w:rPr>
                <w:rFonts w:ascii="Times New Roman" w:eastAsia="Times New Roman" w:hAnsi="Times New Roman" w:cs="Times New Roman"/>
                <w:b/>
                <w:bCs/>
                <w:color w:val="FFFFFF"/>
                <w:sz w:val="24"/>
                <w:szCs w:val="24"/>
                <w:lang w:eastAsia="tr-TR"/>
              </w:rPr>
              <w:t>Ünvanı</w:t>
            </w:r>
            <w:proofErr w:type="spellEnd"/>
          </w:p>
        </w:tc>
        <w:tc>
          <w:tcPr>
            <w:tcW w:w="1440" w:type="dxa"/>
            <w:tcBorders>
              <w:top w:val="single" w:sz="4" w:space="0" w:color="D3D3D3"/>
              <w:left w:val="nil"/>
              <w:bottom w:val="single" w:sz="4" w:space="0" w:color="D3D3D3"/>
              <w:right w:val="single" w:sz="4" w:space="0" w:color="D3D3D3"/>
            </w:tcBorders>
            <w:shd w:val="clear" w:color="6E9ECA" w:fill="6E9ECA"/>
            <w:hideMark/>
          </w:tcPr>
          <w:p w:rsidR="00C11D1F" w:rsidRPr="00F30F61" w:rsidRDefault="00C11D1F" w:rsidP="00C11D1F">
            <w:pPr>
              <w:spacing w:after="0" w:line="240" w:lineRule="auto"/>
              <w:jc w:val="right"/>
              <w:rPr>
                <w:rFonts w:ascii="Times New Roman" w:eastAsia="Times New Roman" w:hAnsi="Times New Roman" w:cs="Times New Roman"/>
                <w:b/>
                <w:bCs/>
                <w:color w:val="FFFFFF"/>
                <w:sz w:val="24"/>
                <w:szCs w:val="24"/>
                <w:lang w:eastAsia="tr-TR"/>
              </w:rPr>
            </w:pPr>
            <w:r w:rsidRPr="00F30F61">
              <w:rPr>
                <w:rFonts w:ascii="Times New Roman" w:eastAsia="Times New Roman" w:hAnsi="Times New Roman" w:cs="Times New Roman"/>
                <w:b/>
                <w:bCs/>
                <w:color w:val="FFFFFF"/>
                <w:sz w:val="24"/>
                <w:szCs w:val="24"/>
                <w:lang w:eastAsia="tr-TR"/>
              </w:rPr>
              <w:t>Satış Miktarı</w:t>
            </w:r>
          </w:p>
        </w:tc>
        <w:tc>
          <w:tcPr>
            <w:tcW w:w="960" w:type="dxa"/>
            <w:tcBorders>
              <w:top w:val="single" w:sz="4" w:space="0" w:color="D3D3D3"/>
              <w:left w:val="nil"/>
              <w:bottom w:val="single" w:sz="4" w:space="0" w:color="D3D3D3"/>
              <w:right w:val="single" w:sz="4" w:space="0" w:color="D3D3D3"/>
            </w:tcBorders>
            <w:shd w:val="clear" w:color="6E9ECA" w:fill="6E9ECA"/>
            <w:hideMark/>
          </w:tcPr>
          <w:p w:rsidR="00C11D1F" w:rsidRPr="00F30F61"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F30F61">
              <w:rPr>
                <w:rFonts w:ascii="Times New Roman" w:eastAsia="Times New Roman" w:hAnsi="Times New Roman" w:cs="Times New Roman"/>
                <w:b/>
                <w:bCs/>
                <w:color w:val="FFFFFF"/>
                <w:sz w:val="24"/>
                <w:szCs w:val="24"/>
                <w:lang w:eastAsia="tr-TR"/>
              </w:rPr>
              <w:t>Pay(%)</w:t>
            </w:r>
          </w:p>
        </w:tc>
      </w:tr>
      <w:tr w:rsidR="00C11D1F" w:rsidRPr="00F30F61" w:rsidTr="00C11D1F">
        <w:trPr>
          <w:trHeight w:val="360"/>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F30F61" w:rsidRDefault="00C11D1F" w:rsidP="00C11D1F">
            <w:pPr>
              <w:spacing w:after="0" w:line="240" w:lineRule="auto"/>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BOTAŞ (BORU HATLARI İLE PETROL TAŞIMA ANONİM ŞİRKETİ)</w:t>
            </w:r>
          </w:p>
        </w:tc>
        <w:tc>
          <w:tcPr>
            <w:tcW w:w="1440" w:type="dxa"/>
            <w:tcBorders>
              <w:top w:val="nil"/>
              <w:left w:val="nil"/>
              <w:bottom w:val="single" w:sz="4" w:space="0" w:color="D3D3D3"/>
              <w:right w:val="single" w:sz="4" w:space="0" w:color="D3D3D3"/>
            </w:tcBorders>
            <w:shd w:val="clear" w:color="auto" w:fill="auto"/>
            <w:hideMark/>
          </w:tcPr>
          <w:p w:rsidR="00C11D1F" w:rsidRPr="00F30F61"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1.270,40</w:t>
            </w:r>
          </w:p>
        </w:tc>
        <w:tc>
          <w:tcPr>
            <w:tcW w:w="960" w:type="dxa"/>
            <w:tcBorders>
              <w:top w:val="nil"/>
              <w:left w:val="nil"/>
              <w:bottom w:val="single" w:sz="4" w:space="0" w:color="D3D3D3"/>
              <w:right w:val="single" w:sz="4" w:space="0" w:color="D3D3D3"/>
            </w:tcBorders>
            <w:shd w:val="clear" w:color="F5F5F5" w:fill="F5F5F5"/>
            <w:hideMark/>
          </w:tcPr>
          <w:p w:rsidR="00C11D1F" w:rsidRPr="00F30F61"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24,53</w:t>
            </w:r>
          </w:p>
        </w:tc>
      </w:tr>
      <w:tr w:rsidR="00C11D1F" w:rsidRPr="00F30F61" w:rsidTr="00C11D1F">
        <w:trPr>
          <w:trHeight w:val="43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F30F61" w:rsidRDefault="00C11D1F" w:rsidP="00C11D1F">
            <w:pPr>
              <w:spacing w:after="0" w:line="240" w:lineRule="auto"/>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İGDAŞ İSTANBUL GAZ DAĞITIM SANAYİ VE TİCARET ANONİM ŞİRKETİ</w:t>
            </w:r>
          </w:p>
        </w:tc>
        <w:tc>
          <w:tcPr>
            <w:tcW w:w="1440" w:type="dxa"/>
            <w:tcBorders>
              <w:top w:val="nil"/>
              <w:left w:val="nil"/>
              <w:bottom w:val="single" w:sz="4" w:space="0" w:color="D3D3D3"/>
              <w:right w:val="single" w:sz="4" w:space="0" w:color="D3D3D3"/>
            </w:tcBorders>
            <w:shd w:val="clear" w:color="auto" w:fill="auto"/>
            <w:hideMark/>
          </w:tcPr>
          <w:p w:rsidR="00C11D1F" w:rsidRPr="00F30F61"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1.141,66</w:t>
            </w:r>
          </w:p>
        </w:tc>
        <w:tc>
          <w:tcPr>
            <w:tcW w:w="960" w:type="dxa"/>
            <w:tcBorders>
              <w:top w:val="nil"/>
              <w:left w:val="nil"/>
              <w:bottom w:val="single" w:sz="4" w:space="0" w:color="D3D3D3"/>
              <w:right w:val="single" w:sz="4" w:space="0" w:color="D3D3D3"/>
            </w:tcBorders>
            <w:shd w:val="clear" w:color="F5F5F5" w:fill="F5F5F5"/>
            <w:hideMark/>
          </w:tcPr>
          <w:p w:rsidR="00C11D1F" w:rsidRPr="00F30F61"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22,04</w:t>
            </w:r>
          </w:p>
        </w:tc>
      </w:tr>
      <w:tr w:rsidR="00C11D1F" w:rsidRPr="00F30F61" w:rsidTr="00C11D1F">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F30F61" w:rsidRDefault="00C11D1F" w:rsidP="00C11D1F">
            <w:pPr>
              <w:spacing w:after="0" w:line="240" w:lineRule="auto"/>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BAŞKENT DOĞALGAZ DAĞITIM GAYRİMENKUL YATIRIM ORTAKLIĞI ANONİM ŞİRKETİ</w:t>
            </w:r>
          </w:p>
        </w:tc>
        <w:tc>
          <w:tcPr>
            <w:tcW w:w="1440" w:type="dxa"/>
            <w:tcBorders>
              <w:top w:val="nil"/>
              <w:left w:val="nil"/>
              <w:bottom w:val="single" w:sz="4" w:space="0" w:color="D3D3D3"/>
              <w:right w:val="single" w:sz="4" w:space="0" w:color="D3D3D3"/>
            </w:tcBorders>
            <w:shd w:val="clear" w:color="auto" w:fill="auto"/>
            <w:hideMark/>
          </w:tcPr>
          <w:p w:rsidR="00C11D1F" w:rsidRPr="00F30F61"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366,89</w:t>
            </w:r>
          </w:p>
        </w:tc>
        <w:tc>
          <w:tcPr>
            <w:tcW w:w="960" w:type="dxa"/>
            <w:tcBorders>
              <w:top w:val="nil"/>
              <w:left w:val="nil"/>
              <w:bottom w:val="single" w:sz="4" w:space="0" w:color="D3D3D3"/>
              <w:right w:val="single" w:sz="4" w:space="0" w:color="D3D3D3"/>
            </w:tcBorders>
            <w:shd w:val="clear" w:color="F5F5F5" w:fill="F5F5F5"/>
            <w:hideMark/>
          </w:tcPr>
          <w:p w:rsidR="00C11D1F" w:rsidRPr="00F30F61"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7,08</w:t>
            </w:r>
          </w:p>
        </w:tc>
      </w:tr>
      <w:tr w:rsidR="00C11D1F" w:rsidRPr="00F30F61" w:rsidTr="00C11D1F">
        <w:trPr>
          <w:trHeight w:val="420"/>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F30F61" w:rsidRDefault="00C11D1F" w:rsidP="00C11D1F">
            <w:pPr>
              <w:spacing w:after="0" w:line="240" w:lineRule="auto"/>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İZMİR DOĞALGAZ DAĞITIM TİCARET VE TAAHHÜT ANONİM ŞİRKETİ</w:t>
            </w:r>
          </w:p>
        </w:tc>
        <w:tc>
          <w:tcPr>
            <w:tcW w:w="1440" w:type="dxa"/>
            <w:tcBorders>
              <w:top w:val="nil"/>
              <w:left w:val="nil"/>
              <w:bottom w:val="single" w:sz="4" w:space="0" w:color="D3D3D3"/>
              <w:right w:val="single" w:sz="4" w:space="0" w:color="D3D3D3"/>
            </w:tcBorders>
            <w:shd w:val="clear" w:color="auto" w:fill="auto"/>
            <w:hideMark/>
          </w:tcPr>
          <w:p w:rsidR="00C11D1F" w:rsidRPr="00F30F61"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163,83</w:t>
            </w:r>
          </w:p>
        </w:tc>
        <w:tc>
          <w:tcPr>
            <w:tcW w:w="960" w:type="dxa"/>
            <w:tcBorders>
              <w:top w:val="nil"/>
              <w:left w:val="nil"/>
              <w:bottom w:val="single" w:sz="4" w:space="0" w:color="D3D3D3"/>
              <w:right w:val="single" w:sz="4" w:space="0" w:color="D3D3D3"/>
            </w:tcBorders>
            <w:shd w:val="clear" w:color="F5F5F5" w:fill="F5F5F5"/>
            <w:hideMark/>
          </w:tcPr>
          <w:p w:rsidR="00C11D1F" w:rsidRPr="00F30F61"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3,16</w:t>
            </w:r>
          </w:p>
        </w:tc>
      </w:tr>
      <w:tr w:rsidR="00C11D1F" w:rsidRPr="00F30F61" w:rsidTr="00C11D1F">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F30F61" w:rsidRDefault="00C11D1F" w:rsidP="00C11D1F">
            <w:pPr>
              <w:spacing w:after="0" w:line="240" w:lineRule="auto"/>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BURSA ŞEHİRİÇİ DOĞAL GAZ DAĞITIM TİCARET VE TAAH. ANONİM ŞİRKETİ</w:t>
            </w:r>
          </w:p>
        </w:tc>
        <w:tc>
          <w:tcPr>
            <w:tcW w:w="1440" w:type="dxa"/>
            <w:tcBorders>
              <w:top w:val="nil"/>
              <w:left w:val="nil"/>
              <w:bottom w:val="single" w:sz="4" w:space="0" w:color="D3D3D3"/>
              <w:right w:val="single" w:sz="4" w:space="0" w:color="D3D3D3"/>
            </w:tcBorders>
            <w:shd w:val="clear" w:color="auto" w:fill="auto"/>
            <w:hideMark/>
          </w:tcPr>
          <w:p w:rsidR="00C11D1F" w:rsidRPr="00F30F61"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139,95</w:t>
            </w:r>
          </w:p>
        </w:tc>
        <w:tc>
          <w:tcPr>
            <w:tcW w:w="960" w:type="dxa"/>
            <w:tcBorders>
              <w:top w:val="nil"/>
              <w:left w:val="nil"/>
              <w:bottom w:val="single" w:sz="4" w:space="0" w:color="D3D3D3"/>
              <w:right w:val="single" w:sz="4" w:space="0" w:color="D3D3D3"/>
            </w:tcBorders>
            <w:shd w:val="clear" w:color="F5F5F5" w:fill="F5F5F5"/>
            <w:hideMark/>
          </w:tcPr>
          <w:p w:rsidR="00C11D1F" w:rsidRPr="00F30F61"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2,70</w:t>
            </w:r>
          </w:p>
        </w:tc>
      </w:tr>
      <w:tr w:rsidR="00C11D1F" w:rsidRPr="00F30F61" w:rsidTr="00C11D1F">
        <w:trPr>
          <w:trHeight w:val="420"/>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F30F61" w:rsidRDefault="00C11D1F" w:rsidP="00C11D1F">
            <w:pPr>
              <w:spacing w:after="0" w:line="240" w:lineRule="auto"/>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AKSA ÇUKUROVA DOĞAL GAZ DAĞITIM ANONİM ŞİRKETİ</w:t>
            </w:r>
          </w:p>
        </w:tc>
        <w:tc>
          <w:tcPr>
            <w:tcW w:w="1440" w:type="dxa"/>
            <w:tcBorders>
              <w:top w:val="nil"/>
              <w:left w:val="nil"/>
              <w:bottom w:val="single" w:sz="4" w:space="0" w:color="D3D3D3"/>
              <w:right w:val="single" w:sz="4" w:space="0" w:color="D3D3D3"/>
            </w:tcBorders>
            <w:shd w:val="clear" w:color="auto" w:fill="auto"/>
            <w:hideMark/>
          </w:tcPr>
          <w:p w:rsidR="00C11D1F" w:rsidRPr="00F30F61"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90,14</w:t>
            </w:r>
          </w:p>
        </w:tc>
        <w:tc>
          <w:tcPr>
            <w:tcW w:w="960" w:type="dxa"/>
            <w:tcBorders>
              <w:top w:val="nil"/>
              <w:left w:val="nil"/>
              <w:bottom w:val="single" w:sz="4" w:space="0" w:color="D3D3D3"/>
              <w:right w:val="single" w:sz="4" w:space="0" w:color="D3D3D3"/>
            </w:tcBorders>
            <w:shd w:val="clear" w:color="F5F5F5" w:fill="F5F5F5"/>
            <w:hideMark/>
          </w:tcPr>
          <w:p w:rsidR="00C11D1F" w:rsidRPr="00F30F61"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1,74</w:t>
            </w:r>
          </w:p>
        </w:tc>
      </w:tr>
      <w:tr w:rsidR="00C11D1F" w:rsidRPr="00F30F61" w:rsidTr="00C11D1F">
        <w:trPr>
          <w:trHeight w:val="630"/>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F30F61" w:rsidRDefault="00C11D1F" w:rsidP="00C11D1F">
            <w:pPr>
              <w:spacing w:after="0" w:line="240" w:lineRule="auto"/>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KAYSERİGAZ KAYSERİ DOĞALGAZ DAĞITIM PAZARLAMA VE TİCARET ANONİM ŞİRKETİ</w:t>
            </w:r>
          </w:p>
        </w:tc>
        <w:tc>
          <w:tcPr>
            <w:tcW w:w="1440" w:type="dxa"/>
            <w:tcBorders>
              <w:top w:val="nil"/>
              <w:left w:val="nil"/>
              <w:bottom w:val="single" w:sz="4" w:space="0" w:color="D3D3D3"/>
              <w:right w:val="single" w:sz="4" w:space="0" w:color="D3D3D3"/>
            </w:tcBorders>
            <w:shd w:val="clear" w:color="auto" w:fill="auto"/>
            <w:hideMark/>
          </w:tcPr>
          <w:p w:rsidR="00C11D1F" w:rsidRPr="00F30F61"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90,09</w:t>
            </w:r>
          </w:p>
        </w:tc>
        <w:tc>
          <w:tcPr>
            <w:tcW w:w="960" w:type="dxa"/>
            <w:tcBorders>
              <w:top w:val="nil"/>
              <w:left w:val="nil"/>
              <w:bottom w:val="single" w:sz="4" w:space="0" w:color="D3D3D3"/>
              <w:right w:val="single" w:sz="4" w:space="0" w:color="D3D3D3"/>
            </w:tcBorders>
            <w:shd w:val="clear" w:color="F5F5F5" w:fill="F5F5F5"/>
            <w:hideMark/>
          </w:tcPr>
          <w:p w:rsidR="00C11D1F" w:rsidRPr="00F30F61"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1,74</w:t>
            </w:r>
          </w:p>
        </w:tc>
      </w:tr>
      <w:tr w:rsidR="00C11D1F" w:rsidRPr="00F30F61" w:rsidTr="00C11D1F">
        <w:trPr>
          <w:trHeight w:val="31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F30F61" w:rsidRDefault="00C11D1F" w:rsidP="00C11D1F">
            <w:pPr>
              <w:spacing w:after="0" w:line="240" w:lineRule="auto"/>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ENERYA KONYA GAZ DAĞITIM ANONİM ŞİRKETİ</w:t>
            </w:r>
          </w:p>
        </w:tc>
        <w:tc>
          <w:tcPr>
            <w:tcW w:w="1440" w:type="dxa"/>
            <w:tcBorders>
              <w:top w:val="nil"/>
              <w:left w:val="nil"/>
              <w:bottom w:val="single" w:sz="4" w:space="0" w:color="D3D3D3"/>
              <w:right w:val="single" w:sz="4" w:space="0" w:color="D3D3D3"/>
            </w:tcBorders>
            <w:shd w:val="clear" w:color="auto" w:fill="auto"/>
            <w:hideMark/>
          </w:tcPr>
          <w:p w:rsidR="00C11D1F" w:rsidRPr="00F30F61"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83,44</w:t>
            </w:r>
          </w:p>
        </w:tc>
        <w:tc>
          <w:tcPr>
            <w:tcW w:w="960" w:type="dxa"/>
            <w:tcBorders>
              <w:top w:val="nil"/>
              <w:left w:val="nil"/>
              <w:bottom w:val="single" w:sz="4" w:space="0" w:color="D3D3D3"/>
              <w:right w:val="single" w:sz="4" w:space="0" w:color="D3D3D3"/>
            </w:tcBorders>
            <w:shd w:val="clear" w:color="F5F5F5" w:fill="F5F5F5"/>
            <w:hideMark/>
          </w:tcPr>
          <w:p w:rsidR="00C11D1F" w:rsidRPr="00F30F61"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1,61</w:t>
            </w:r>
          </w:p>
        </w:tc>
      </w:tr>
      <w:tr w:rsidR="00C11D1F" w:rsidRPr="00F30F61" w:rsidTr="00C11D1F">
        <w:trPr>
          <w:trHeight w:val="375"/>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F30F61" w:rsidRDefault="00C11D1F" w:rsidP="00C11D1F">
            <w:pPr>
              <w:spacing w:after="0" w:line="240" w:lineRule="auto"/>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PALGAZ DOĞAL GAZ DAĞITIM SANAYİ VE TİCARET ANONİM ŞİRKETİ</w:t>
            </w:r>
          </w:p>
        </w:tc>
        <w:tc>
          <w:tcPr>
            <w:tcW w:w="1440" w:type="dxa"/>
            <w:tcBorders>
              <w:top w:val="nil"/>
              <w:left w:val="nil"/>
              <w:bottom w:val="single" w:sz="4" w:space="0" w:color="D3D3D3"/>
              <w:right w:val="single" w:sz="4" w:space="0" w:color="D3D3D3"/>
            </w:tcBorders>
            <w:shd w:val="clear" w:color="auto" w:fill="auto"/>
            <w:hideMark/>
          </w:tcPr>
          <w:p w:rsidR="00C11D1F" w:rsidRPr="00F30F61"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80,86</w:t>
            </w:r>
          </w:p>
        </w:tc>
        <w:tc>
          <w:tcPr>
            <w:tcW w:w="960" w:type="dxa"/>
            <w:tcBorders>
              <w:top w:val="nil"/>
              <w:left w:val="nil"/>
              <w:bottom w:val="single" w:sz="4" w:space="0" w:color="D3D3D3"/>
              <w:right w:val="single" w:sz="4" w:space="0" w:color="D3D3D3"/>
            </w:tcBorders>
            <w:shd w:val="clear" w:color="F5F5F5" w:fill="F5F5F5"/>
            <w:hideMark/>
          </w:tcPr>
          <w:p w:rsidR="00C11D1F" w:rsidRPr="00F30F61"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1,56</w:t>
            </w:r>
          </w:p>
        </w:tc>
      </w:tr>
      <w:tr w:rsidR="00C11D1F" w:rsidRPr="00F30F61" w:rsidTr="00C11D1F">
        <w:trPr>
          <w:trHeight w:val="390"/>
        </w:trPr>
        <w:tc>
          <w:tcPr>
            <w:tcW w:w="8080" w:type="dxa"/>
            <w:tcBorders>
              <w:top w:val="nil"/>
              <w:left w:val="single" w:sz="4" w:space="0" w:color="D3D3D3"/>
              <w:bottom w:val="single" w:sz="4" w:space="0" w:color="D3D3D3"/>
              <w:right w:val="single" w:sz="4" w:space="0" w:color="D3D3D3"/>
            </w:tcBorders>
            <w:shd w:val="clear" w:color="auto" w:fill="auto"/>
            <w:hideMark/>
          </w:tcPr>
          <w:p w:rsidR="00C11D1F" w:rsidRPr="00F30F61" w:rsidRDefault="00C11D1F" w:rsidP="00C11D1F">
            <w:pPr>
              <w:spacing w:after="0" w:line="240" w:lineRule="auto"/>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İZGAZ İZMİT GAZ DAĞITIM SANAYİ VE TİCARET ANONİM ŞİRKETİ</w:t>
            </w:r>
          </w:p>
        </w:tc>
        <w:tc>
          <w:tcPr>
            <w:tcW w:w="1440" w:type="dxa"/>
            <w:tcBorders>
              <w:top w:val="nil"/>
              <w:left w:val="nil"/>
              <w:bottom w:val="single" w:sz="4" w:space="0" w:color="D3D3D3"/>
              <w:right w:val="single" w:sz="4" w:space="0" w:color="D3D3D3"/>
            </w:tcBorders>
            <w:shd w:val="clear" w:color="auto" w:fill="auto"/>
            <w:hideMark/>
          </w:tcPr>
          <w:p w:rsidR="00C11D1F" w:rsidRPr="00F30F61"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80,62</w:t>
            </w:r>
          </w:p>
        </w:tc>
        <w:tc>
          <w:tcPr>
            <w:tcW w:w="960" w:type="dxa"/>
            <w:tcBorders>
              <w:top w:val="nil"/>
              <w:left w:val="nil"/>
              <w:bottom w:val="single" w:sz="4" w:space="0" w:color="D3D3D3"/>
              <w:right w:val="single" w:sz="4" w:space="0" w:color="D3D3D3"/>
            </w:tcBorders>
            <w:shd w:val="clear" w:color="F5F5F5" w:fill="F5F5F5"/>
            <w:hideMark/>
          </w:tcPr>
          <w:p w:rsidR="00C11D1F" w:rsidRPr="00F30F61" w:rsidRDefault="00C11D1F" w:rsidP="00C11D1F">
            <w:pPr>
              <w:spacing w:after="0" w:line="240" w:lineRule="auto"/>
              <w:jc w:val="center"/>
              <w:rPr>
                <w:rFonts w:ascii="Times New Roman" w:eastAsia="Times New Roman" w:hAnsi="Times New Roman" w:cs="Times New Roman"/>
                <w:color w:val="000000"/>
                <w:sz w:val="24"/>
                <w:szCs w:val="24"/>
                <w:lang w:eastAsia="tr-TR"/>
              </w:rPr>
            </w:pPr>
            <w:r w:rsidRPr="00F30F61">
              <w:rPr>
                <w:rFonts w:ascii="Times New Roman" w:eastAsia="Times New Roman" w:hAnsi="Times New Roman" w:cs="Times New Roman"/>
                <w:color w:val="000000"/>
                <w:sz w:val="24"/>
                <w:szCs w:val="24"/>
                <w:lang w:eastAsia="tr-TR"/>
              </w:rPr>
              <w:t>1,56</w:t>
            </w:r>
          </w:p>
        </w:tc>
      </w:tr>
      <w:tr w:rsidR="00C11D1F" w:rsidRPr="00F30F61" w:rsidTr="00C11D1F">
        <w:trPr>
          <w:trHeight w:val="390"/>
        </w:trPr>
        <w:tc>
          <w:tcPr>
            <w:tcW w:w="8080" w:type="dxa"/>
            <w:tcBorders>
              <w:top w:val="nil"/>
              <w:left w:val="single" w:sz="4" w:space="0" w:color="D3D3D3"/>
              <w:bottom w:val="single" w:sz="4" w:space="0" w:color="D3D3D3"/>
              <w:right w:val="single" w:sz="4" w:space="0" w:color="D3D3D3"/>
            </w:tcBorders>
            <w:shd w:val="clear" w:color="6E9ECA" w:fill="6E9ECA"/>
            <w:hideMark/>
          </w:tcPr>
          <w:p w:rsidR="00C11D1F" w:rsidRPr="00F30F61"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F30F61">
              <w:rPr>
                <w:rFonts w:ascii="Times New Roman" w:eastAsia="Times New Roman" w:hAnsi="Times New Roman" w:cs="Times New Roman"/>
                <w:b/>
                <w:bCs/>
                <w:color w:val="FFFFFF"/>
                <w:sz w:val="24"/>
                <w:szCs w:val="24"/>
                <w:lang w:eastAsia="tr-TR"/>
              </w:rPr>
              <w:t>Toplam</w:t>
            </w:r>
          </w:p>
        </w:tc>
        <w:tc>
          <w:tcPr>
            <w:tcW w:w="1440" w:type="dxa"/>
            <w:tcBorders>
              <w:top w:val="nil"/>
              <w:left w:val="nil"/>
              <w:bottom w:val="single" w:sz="4" w:space="0" w:color="D3D3D3"/>
              <w:right w:val="single" w:sz="4" w:space="0" w:color="D3D3D3"/>
            </w:tcBorders>
            <w:shd w:val="clear" w:color="6E9ECA" w:fill="6E9ECA"/>
            <w:hideMark/>
          </w:tcPr>
          <w:p w:rsidR="00C11D1F" w:rsidRPr="00F30F61" w:rsidRDefault="00C11D1F" w:rsidP="00C11D1F">
            <w:pPr>
              <w:spacing w:after="0" w:line="240" w:lineRule="auto"/>
              <w:jc w:val="right"/>
              <w:rPr>
                <w:rFonts w:ascii="Times New Roman" w:eastAsia="Times New Roman" w:hAnsi="Times New Roman" w:cs="Times New Roman"/>
                <w:b/>
                <w:bCs/>
                <w:color w:val="FFFFFF"/>
                <w:sz w:val="24"/>
                <w:szCs w:val="24"/>
                <w:lang w:eastAsia="tr-TR"/>
              </w:rPr>
            </w:pPr>
            <w:r w:rsidRPr="00F30F61">
              <w:rPr>
                <w:rFonts w:ascii="Times New Roman" w:eastAsia="Times New Roman" w:hAnsi="Times New Roman" w:cs="Times New Roman"/>
                <w:b/>
                <w:bCs/>
                <w:color w:val="FFFFFF"/>
                <w:sz w:val="24"/>
                <w:szCs w:val="24"/>
                <w:lang w:eastAsia="tr-TR"/>
              </w:rPr>
              <w:t>3.507,90</w:t>
            </w:r>
          </w:p>
        </w:tc>
        <w:tc>
          <w:tcPr>
            <w:tcW w:w="960" w:type="dxa"/>
            <w:tcBorders>
              <w:top w:val="nil"/>
              <w:left w:val="nil"/>
              <w:bottom w:val="single" w:sz="4" w:space="0" w:color="D3D3D3"/>
              <w:right w:val="single" w:sz="4" w:space="0" w:color="D3D3D3"/>
            </w:tcBorders>
            <w:shd w:val="clear" w:color="6E9ECA" w:fill="6E9ECA"/>
            <w:hideMark/>
          </w:tcPr>
          <w:p w:rsidR="00C11D1F" w:rsidRPr="00F30F61" w:rsidRDefault="00C11D1F" w:rsidP="00C11D1F">
            <w:pPr>
              <w:spacing w:after="0" w:line="240" w:lineRule="auto"/>
              <w:jc w:val="center"/>
              <w:rPr>
                <w:rFonts w:ascii="Times New Roman" w:eastAsia="Times New Roman" w:hAnsi="Times New Roman" w:cs="Times New Roman"/>
                <w:b/>
                <w:bCs/>
                <w:color w:val="FFFFFF"/>
                <w:sz w:val="24"/>
                <w:szCs w:val="24"/>
                <w:lang w:eastAsia="tr-TR"/>
              </w:rPr>
            </w:pPr>
            <w:r w:rsidRPr="00F30F61">
              <w:rPr>
                <w:rFonts w:ascii="Times New Roman" w:eastAsia="Times New Roman" w:hAnsi="Times New Roman" w:cs="Times New Roman"/>
                <w:b/>
                <w:bCs/>
                <w:color w:val="FFFFFF"/>
                <w:sz w:val="24"/>
                <w:szCs w:val="24"/>
                <w:lang w:eastAsia="tr-TR"/>
              </w:rPr>
              <w:t>67,72</w:t>
            </w:r>
          </w:p>
        </w:tc>
      </w:tr>
    </w:tbl>
    <w:p w:rsidR="00C11D1F" w:rsidRDefault="00C11D1F" w:rsidP="00C11D1F">
      <w:pPr>
        <w:spacing w:after="0" w:line="240" w:lineRule="auto"/>
        <w:jc w:val="both"/>
        <w:rPr>
          <w:rFonts w:ascii="Times New Roman" w:hAnsi="Times New Roman" w:cs="Times New Roman"/>
          <w:sz w:val="24"/>
          <w:szCs w:val="24"/>
        </w:rPr>
      </w:pPr>
    </w:p>
    <w:p w:rsidR="00C11D1F" w:rsidRDefault="00C11D1F" w:rsidP="00C11D1F">
      <w:pPr>
        <w:spacing w:after="0" w:line="240" w:lineRule="auto"/>
        <w:jc w:val="both"/>
        <w:rPr>
          <w:rFonts w:ascii="Times New Roman" w:hAnsi="Times New Roman" w:cs="Times New Roman"/>
          <w:sz w:val="24"/>
          <w:szCs w:val="24"/>
        </w:rPr>
      </w:pPr>
    </w:p>
    <w:p w:rsidR="00C11D1F" w:rsidRDefault="00C11D1F" w:rsidP="00C11D1F">
      <w:pPr>
        <w:spacing w:after="0" w:line="240" w:lineRule="auto"/>
        <w:jc w:val="both"/>
        <w:rPr>
          <w:rFonts w:ascii="Times New Roman" w:hAnsi="Times New Roman" w:cs="Times New Roman"/>
          <w:sz w:val="24"/>
          <w:szCs w:val="24"/>
        </w:rPr>
      </w:pPr>
      <w:r>
        <w:rPr>
          <w:noProof/>
          <w:lang w:eastAsia="tr-TR"/>
        </w:rPr>
        <w:drawing>
          <wp:inline distT="0" distB="0" distL="0" distR="0" wp14:anchorId="759E73DD" wp14:editId="5ACFDE4B">
            <wp:extent cx="6619875" cy="2743200"/>
            <wp:effectExtent l="0" t="0" r="9525"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C11D1F" w:rsidRDefault="00C11D1F" w:rsidP="00C11D1F">
      <w:pPr>
        <w:spacing w:after="0" w:line="240" w:lineRule="auto"/>
        <w:jc w:val="both"/>
        <w:rPr>
          <w:rFonts w:ascii="Times New Roman" w:hAnsi="Times New Roman" w:cs="Times New Roman"/>
          <w:sz w:val="24"/>
          <w:szCs w:val="24"/>
        </w:rPr>
      </w:pPr>
    </w:p>
    <w:p w:rsidR="00C11D1F" w:rsidRPr="00C072F1" w:rsidRDefault="00C11D1F" w:rsidP="00C11D1F">
      <w:pPr>
        <w:pStyle w:val="Grafik1"/>
        <w:ind w:right="-24"/>
        <w:rPr>
          <w:rFonts w:ascii="Times New Roman" w:hAnsi="Times New Roman"/>
          <w:sz w:val="24"/>
          <w:szCs w:val="24"/>
        </w:rPr>
      </w:pPr>
      <w:bookmarkStart w:id="58" w:name="_Toc9259738"/>
      <w:r w:rsidRPr="00C072F1">
        <w:rPr>
          <w:rFonts w:ascii="Times New Roman" w:hAnsi="Times New Roman"/>
          <w:sz w:val="24"/>
          <w:szCs w:val="24"/>
        </w:rPr>
        <w:t xml:space="preserve">Şekil </w:t>
      </w:r>
      <w:proofErr w:type="gramStart"/>
      <w:r w:rsidRPr="00C072F1">
        <w:rPr>
          <w:rFonts w:ascii="Times New Roman" w:hAnsi="Times New Roman"/>
          <w:sz w:val="24"/>
          <w:szCs w:val="24"/>
        </w:rPr>
        <w:t>5.3</w:t>
      </w:r>
      <w:proofErr w:type="gramEnd"/>
      <w:r w:rsidRPr="00C072F1">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Tüketiciye En Fazla Doğal Gaz Satışı Gerçekleştiren 10 Şirketin Satış Payları (%)</w:t>
      </w:r>
      <w:bookmarkEnd w:id="58"/>
    </w:p>
    <w:p w:rsidR="00C11D1F" w:rsidRPr="00C072F1" w:rsidRDefault="00C11D1F" w:rsidP="00C11D1F">
      <w:pPr>
        <w:pStyle w:val="Grafik1"/>
        <w:rPr>
          <w:rFonts w:ascii="Times New Roman" w:hAnsi="Times New Roman"/>
          <w:sz w:val="24"/>
          <w:szCs w:val="24"/>
        </w:rPr>
      </w:pPr>
    </w:p>
    <w:p w:rsidR="00C11D1F" w:rsidRDefault="00C11D1F" w:rsidP="00C11D1F">
      <w:pPr>
        <w:pStyle w:val="Grafik1"/>
        <w:rPr>
          <w:rFonts w:ascii="Times New Roman" w:hAnsi="Times New Roman"/>
          <w:sz w:val="24"/>
          <w:szCs w:val="24"/>
        </w:rPr>
      </w:pPr>
    </w:p>
    <w:p w:rsidR="00C11D1F" w:rsidRDefault="00C11D1F" w:rsidP="00C11D1F">
      <w:pPr>
        <w:pStyle w:val="Grafik1"/>
        <w:rPr>
          <w:rFonts w:ascii="Times New Roman" w:hAnsi="Times New Roman"/>
          <w:sz w:val="24"/>
          <w:szCs w:val="24"/>
        </w:rPr>
      </w:pPr>
    </w:p>
    <w:p w:rsidR="00C11D1F" w:rsidRDefault="00C11D1F" w:rsidP="00C11D1F">
      <w:pPr>
        <w:pStyle w:val="Grafik1"/>
        <w:rPr>
          <w:rFonts w:ascii="Times New Roman" w:hAnsi="Times New Roman"/>
          <w:sz w:val="24"/>
          <w:szCs w:val="24"/>
        </w:rPr>
      </w:pPr>
    </w:p>
    <w:p w:rsidR="00C11D1F" w:rsidRDefault="00C11D1F" w:rsidP="00C11D1F">
      <w:pPr>
        <w:pStyle w:val="Grafik1"/>
        <w:jc w:val="center"/>
        <w:rPr>
          <w:rFonts w:ascii="Times New Roman" w:hAnsi="Times New Roman"/>
          <w:sz w:val="24"/>
          <w:szCs w:val="24"/>
        </w:rPr>
      </w:pPr>
      <w:bookmarkStart w:id="59" w:name="_Toc7452383"/>
      <w:bookmarkStart w:id="60" w:name="_Toc9259739"/>
      <w:r>
        <w:rPr>
          <w:noProof/>
          <w:lang w:eastAsia="tr-TR"/>
        </w:rPr>
        <w:lastRenderedPageBreak/>
        <w:drawing>
          <wp:inline distT="0" distB="0" distL="0" distR="0" wp14:anchorId="738FCA92" wp14:editId="6E5B2F62">
            <wp:extent cx="5915025" cy="2743200"/>
            <wp:effectExtent l="0" t="0" r="9525" b="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bookmarkEnd w:id="59"/>
      <w:bookmarkEnd w:id="60"/>
    </w:p>
    <w:p w:rsidR="00C11D1F" w:rsidRDefault="00C11D1F" w:rsidP="00C11D1F">
      <w:pPr>
        <w:pStyle w:val="Grafik1"/>
        <w:rPr>
          <w:rFonts w:ascii="Times New Roman" w:hAnsi="Times New Roman"/>
          <w:sz w:val="24"/>
          <w:szCs w:val="24"/>
        </w:rPr>
      </w:pPr>
      <w:bookmarkStart w:id="61" w:name="_Toc9259740"/>
      <w:r w:rsidRPr="00C072F1">
        <w:rPr>
          <w:rFonts w:ascii="Times New Roman" w:hAnsi="Times New Roman"/>
          <w:sz w:val="24"/>
          <w:szCs w:val="24"/>
        </w:rPr>
        <w:t xml:space="preserve">Şekil </w:t>
      </w:r>
      <w:proofErr w:type="gramStart"/>
      <w:r w:rsidRPr="00C072F1">
        <w:rPr>
          <w:rFonts w:ascii="Times New Roman" w:hAnsi="Times New Roman"/>
          <w:sz w:val="24"/>
          <w:szCs w:val="24"/>
        </w:rPr>
        <w:t>5.4</w:t>
      </w:r>
      <w:proofErr w:type="gramEnd"/>
      <w:r w:rsidRPr="00C072F1">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1"/>
    </w:p>
    <w:p w:rsidR="00C11D1F" w:rsidRPr="00C072F1" w:rsidRDefault="00C11D1F" w:rsidP="00C11D1F">
      <w:pPr>
        <w:pStyle w:val="Grafik1"/>
        <w:rPr>
          <w:rFonts w:ascii="Times New Roman" w:hAnsi="Times New Roman"/>
          <w:sz w:val="24"/>
          <w:szCs w:val="24"/>
        </w:rPr>
        <w:sectPr w:rsidR="00C11D1F" w:rsidRPr="00C072F1" w:rsidSect="00676EFB">
          <w:footerReference w:type="default" r:id="rId29"/>
          <w:pgSz w:w="11906" w:h="16838"/>
          <w:pgMar w:top="720" w:right="720" w:bottom="720" w:left="720" w:header="708" w:footer="708" w:gutter="0"/>
          <w:cols w:space="708"/>
          <w:docGrid w:linePitch="360"/>
        </w:sectPr>
      </w:pPr>
    </w:p>
    <w:p w:rsidR="00C11D1F" w:rsidRPr="00F44265" w:rsidRDefault="00C11D1F" w:rsidP="00C11D1F">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62" w:name="_Toc496602468"/>
      <w:bookmarkStart w:id="63" w:name="_Toc506392269"/>
      <w:bookmarkStart w:id="64" w:name="_Toc9259874"/>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62"/>
      <w:bookmarkEnd w:id="63"/>
      <w:bookmarkEnd w:id="64"/>
    </w:p>
    <w:p w:rsidR="00C11D1F" w:rsidRPr="00F44265" w:rsidRDefault="00C11D1F" w:rsidP="00C11D1F">
      <w:pPr>
        <w:rPr>
          <w:rFonts w:ascii="Times New Roman" w:hAnsi="Times New Roman" w:cs="Times New Roman"/>
          <w:sz w:val="24"/>
          <w:szCs w:val="24"/>
        </w:rPr>
      </w:pPr>
    </w:p>
    <w:p w:rsidR="00C11D1F" w:rsidRPr="00F44265" w:rsidRDefault="00C11D1F" w:rsidP="00C11D1F">
      <w:pPr>
        <w:spacing w:after="0" w:line="240" w:lineRule="auto"/>
        <w:jc w:val="both"/>
        <w:rPr>
          <w:rFonts w:ascii="Times New Roman" w:hAnsi="Times New Roman" w:cs="Times New Roman"/>
          <w:sz w:val="24"/>
          <w:szCs w:val="24"/>
        </w:rPr>
      </w:pPr>
    </w:p>
    <w:p w:rsidR="00C11D1F" w:rsidRPr="00F44265" w:rsidRDefault="00C11D1F" w:rsidP="00C11D1F">
      <w:pPr>
        <w:pStyle w:val="Tablo1"/>
        <w:rPr>
          <w:rFonts w:ascii="Times New Roman" w:hAnsi="Times New Roman"/>
          <w:sz w:val="24"/>
          <w:szCs w:val="24"/>
        </w:rPr>
      </w:pPr>
      <w:bookmarkStart w:id="65" w:name="_Toc496532101"/>
      <w:bookmarkStart w:id="66" w:name="_Toc506392288"/>
      <w:bookmarkStart w:id="67" w:name="_Toc9259782"/>
      <w:r w:rsidRPr="00F44265">
        <w:rPr>
          <w:rFonts w:ascii="Times New Roman" w:hAnsi="Times New Roman"/>
          <w:sz w:val="24"/>
          <w:szCs w:val="24"/>
        </w:rPr>
        <w:t xml:space="preserve">Tablo </w:t>
      </w:r>
      <w:proofErr w:type="gramStart"/>
      <w:r w:rsidRPr="00F44265">
        <w:rPr>
          <w:rFonts w:ascii="Times New Roman" w:hAnsi="Times New Roman"/>
          <w:sz w:val="24"/>
          <w:szCs w:val="24"/>
        </w:rPr>
        <w:t>6.1</w:t>
      </w:r>
      <w:proofErr w:type="gramEnd"/>
      <w:r w:rsidRPr="00F44265">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65"/>
      <w:bookmarkEnd w:id="66"/>
      <w:bookmarkEnd w:id="67"/>
    </w:p>
    <w:tbl>
      <w:tblPr>
        <w:tblW w:w="3700" w:type="dxa"/>
        <w:jc w:val="center"/>
        <w:tblCellMar>
          <w:left w:w="70" w:type="dxa"/>
          <w:right w:w="70" w:type="dxa"/>
        </w:tblCellMar>
        <w:tblLook w:val="04A0" w:firstRow="1" w:lastRow="0" w:firstColumn="1" w:lastColumn="0" w:noHBand="0" w:noVBand="1"/>
      </w:tblPr>
      <w:tblGrid>
        <w:gridCol w:w="2720"/>
        <w:gridCol w:w="980"/>
      </w:tblGrid>
      <w:tr w:rsidR="00C11D1F" w:rsidRPr="00E040DA" w:rsidTr="00C11D1F">
        <w:trPr>
          <w:trHeight w:val="300"/>
          <w:jc w:val="center"/>
        </w:trPr>
        <w:tc>
          <w:tcPr>
            <w:tcW w:w="2720" w:type="dxa"/>
            <w:tcBorders>
              <w:top w:val="single" w:sz="4" w:space="0" w:color="D3D3D3"/>
              <w:left w:val="single" w:sz="4" w:space="0" w:color="D3D3D3"/>
              <w:bottom w:val="single" w:sz="4" w:space="0" w:color="D3D3D3"/>
              <w:right w:val="single" w:sz="4" w:space="0" w:color="D3D3D3"/>
            </w:tcBorders>
            <w:shd w:val="clear" w:color="6E9ECA" w:fill="6E9ECA"/>
            <w:hideMark/>
          </w:tcPr>
          <w:p w:rsidR="00C11D1F" w:rsidRPr="00E040DA" w:rsidRDefault="00C11D1F" w:rsidP="00C11D1F">
            <w:pPr>
              <w:spacing w:after="0" w:line="240" w:lineRule="auto"/>
              <w:rPr>
                <w:rFonts w:ascii="Times New Roman" w:eastAsia="Times New Roman" w:hAnsi="Times New Roman" w:cs="Times New Roman"/>
                <w:b/>
                <w:bCs/>
                <w:color w:val="FFFFFF"/>
                <w:lang w:eastAsia="tr-TR"/>
              </w:rPr>
            </w:pPr>
            <w:r w:rsidRPr="00E040DA">
              <w:rPr>
                <w:rFonts w:ascii="Times New Roman" w:eastAsia="Times New Roman" w:hAnsi="Times New Roman" w:cs="Times New Roman"/>
                <w:b/>
                <w:bCs/>
                <w:color w:val="FFFFFF"/>
                <w:lang w:eastAsia="tr-TR"/>
              </w:rPr>
              <w:t>Lisans Türü</w:t>
            </w:r>
          </w:p>
        </w:tc>
        <w:tc>
          <w:tcPr>
            <w:tcW w:w="980" w:type="dxa"/>
            <w:tcBorders>
              <w:top w:val="single" w:sz="4" w:space="0" w:color="D3D3D3"/>
              <w:left w:val="nil"/>
              <w:bottom w:val="single" w:sz="4" w:space="0" w:color="D3D3D3"/>
              <w:right w:val="single" w:sz="4" w:space="0" w:color="D3D3D3"/>
            </w:tcBorders>
            <w:shd w:val="clear" w:color="6E9ECA" w:fill="6E9ECA"/>
            <w:hideMark/>
          </w:tcPr>
          <w:p w:rsidR="00C11D1F" w:rsidRPr="00E040DA" w:rsidRDefault="00C11D1F" w:rsidP="00C11D1F">
            <w:pPr>
              <w:spacing w:after="0" w:line="240" w:lineRule="auto"/>
              <w:rPr>
                <w:rFonts w:ascii="Times New Roman" w:eastAsia="Times New Roman" w:hAnsi="Times New Roman" w:cs="Times New Roman"/>
                <w:b/>
                <w:bCs/>
                <w:color w:val="FFFFFF"/>
                <w:lang w:eastAsia="tr-TR"/>
              </w:rPr>
            </w:pPr>
            <w:r w:rsidRPr="00E040DA">
              <w:rPr>
                <w:rFonts w:ascii="Times New Roman" w:eastAsia="Times New Roman" w:hAnsi="Times New Roman" w:cs="Times New Roman"/>
                <w:b/>
                <w:bCs/>
                <w:color w:val="FFFFFF"/>
                <w:lang w:eastAsia="tr-TR"/>
              </w:rPr>
              <w:t>Miktar</w:t>
            </w:r>
          </w:p>
        </w:tc>
      </w:tr>
      <w:tr w:rsidR="00C11D1F" w:rsidRPr="00E040DA" w:rsidTr="00C11D1F">
        <w:trPr>
          <w:trHeight w:val="300"/>
          <w:jc w:val="center"/>
        </w:trPr>
        <w:tc>
          <w:tcPr>
            <w:tcW w:w="2720" w:type="dxa"/>
            <w:tcBorders>
              <w:top w:val="nil"/>
              <w:left w:val="single" w:sz="4" w:space="0" w:color="D3D3D3"/>
              <w:bottom w:val="single" w:sz="4" w:space="0" w:color="D3D3D3"/>
              <w:right w:val="single" w:sz="4" w:space="0" w:color="D3D3D3"/>
            </w:tcBorders>
            <w:shd w:val="clear" w:color="auto" w:fill="auto"/>
            <w:hideMark/>
          </w:tcPr>
          <w:p w:rsidR="00C11D1F" w:rsidRPr="00E040DA" w:rsidRDefault="00C11D1F" w:rsidP="00C11D1F">
            <w:pPr>
              <w:spacing w:after="0" w:line="240" w:lineRule="auto"/>
              <w:rPr>
                <w:rFonts w:ascii="Times New Roman" w:eastAsia="Times New Roman" w:hAnsi="Times New Roman" w:cs="Times New Roman"/>
                <w:b/>
                <w:bCs/>
                <w:color w:val="000000"/>
                <w:lang w:eastAsia="tr-TR"/>
              </w:rPr>
            </w:pPr>
            <w:r w:rsidRPr="00E040DA">
              <w:rPr>
                <w:rFonts w:ascii="Times New Roman" w:eastAsia="Times New Roman" w:hAnsi="Times New Roman" w:cs="Times New Roman"/>
                <w:b/>
                <w:bCs/>
                <w:color w:val="000000"/>
                <w:lang w:eastAsia="tr-TR"/>
              </w:rPr>
              <w:t>Dağıtım Lisansı</w:t>
            </w:r>
          </w:p>
        </w:tc>
        <w:tc>
          <w:tcPr>
            <w:tcW w:w="980" w:type="dxa"/>
            <w:tcBorders>
              <w:top w:val="nil"/>
              <w:left w:val="nil"/>
              <w:bottom w:val="single" w:sz="4" w:space="0" w:color="D3D3D3"/>
              <w:right w:val="single" w:sz="4" w:space="0" w:color="D3D3D3"/>
            </w:tcBorders>
            <w:shd w:val="clear" w:color="auto" w:fill="auto"/>
            <w:hideMark/>
          </w:tcPr>
          <w:p w:rsidR="00C11D1F" w:rsidRPr="00E040DA" w:rsidRDefault="00C11D1F" w:rsidP="00C11D1F">
            <w:pPr>
              <w:spacing w:after="0" w:line="240" w:lineRule="auto"/>
              <w:jc w:val="right"/>
              <w:rPr>
                <w:rFonts w:ascii="Times New Roman" w:eastAsia="Times New Roman" w:hAnsi="Times New Roman" w:cs="Times New Roman"/>
                <w:color w:val="333333"/>
                <w:lang w:eastAsia="tr-TR"/>
              </w:rPr>
            </w:pPr>
            <w:r w:rsidRPr="00E040DA">
              <w:rPr>
                <w:rFonts w:ascii="Times New Roman" w:eastAsia="Times New Roman" w:hAnsi="Times New Roman" w:cs="Times New Roman"/>
                <w:color w:val="333333"/>
                <w:lang w:eastAsia="tr-TR"/>
              </w:rPr>
              <w:t>6,98</w:t>
            </w:r>
          </w:p>
        </w:tc>
      </w:tr>
      <w:tr w:rsidR="00C11D1F" w:rsidRPr="00E040DA" w:rsidTr="00C11D1F">
        <w:trPr>
          <w:trHeight w:val="300"/>
          <w:jc w:val="center"/>
        </w:trPr>
        <w:tc>
          <w:tcPr>
            <w:tcW w:w="2720" w:type="dxa"/>
            <w:tcBorders>
              <w:top w:val="nil"/>
              <w:left w:val="single" w:sz="4" w:space="0" w:color="D3D3D3"/>
              <w:bottom w:val="single" w:sz="4" w:space="0" w:color="D3D3D3"/>
              <w:right w:val="single" w:sz="4" w:space="0" w:color="D3D3D3"/>
            </w:tcBorders>
            <w:shd w:val="clear" w:color="auto" w:fill="auto"/>
            <w:hideMark/>
          </w:tcPr>
          <w:p w:rsidR="00C11D1F" w:rsidRPr="00E040DA" w:rsidRDefault="00C11D1F" w:rsidP="00C11D1F">
            <w:pPr>
              <w:spacing w:after="0" w:line="240" w:lineRule="auto"/>
              <w:rPr>
                <w:rFonts w:ascii="Times New Roman" w:eastAsia="Times New Roman" w:hAnsi="Times New Roman" w:cs="Times New Roman"/>
                <w:b/>
                <w:bCs/>
                <w:color w:val="000000"/>
                <w:lang w:eastAsia="tr-TR"/>
              </w:rPr>
            </w:pPr>
            <w:r w:rsidRPr="00E040DA">
              <w:rPr>
                <w:rFonts w:ascii="Times New Roman" w:eastAsia="Times New Roman" w:hAnsi="Times New Roman" w:cs="Times New Roman"/>
                <w:b/>
                <w:bCs/>
                <w:color w:val="000000"/>
                <w:lang w:eastAsia="tr-TR"/>
              </w:rPr>
              <w:t>İthalat Lisansı</w:t>
            </w:r>
          </w:p>
        </w:tc>
        <w:tc>
          <w:tcPr>
            <w:tcW w:w="980" w:type="dxa"/>
            <w:tcBorders>
              <w:top w:val="nil"/>
              <w:left w:val="nil"/>
              <w:bottom w:val="single" w:sz="4" w:space="0" w:color="D3D3D3"/>
              <w:right w:val="single" w:sz="4" w:space="0" w:color="D3D3D3"/>
            </w:tcBorders>
            <w:shd w:val="clear" w:color="auto" w:fill="auto"/>
            <w:hideMark/>
          </w:tcPr>
          <w:p w:rsidR="00C11D1F" w:rsidRPr="00E040DA" w:rsidRDefault="00C11D1F" w:rsidP="00C11D1F">
            <w:pPr>
              <w:spacing w:after="0" w:line="240" w:lineRule="auto"/>
              <w:jc w:val="right"/>
              <w:rPr>
                <w:rFonts w:ascii="Times New Roman" w:eastAsia="Times New Roman" w:hAnsi="Times New Roman" w:cs="Times New Roman"/>
                <w:color w:val="333333"/>
                <w:lang w:eastAsia="tr-TR"/>
              </w:rPr>
            </w:pPr>
            <w:r w:rsidRPr="00E040DA">
              <w:rPr>
                <w:rFonts w:ascii="Times New Roman" w:eastAsia="Times New Roman" w:hAnsi="Times New Roman" w:cs="Times New Roman"/>
                <w:color w:val="333333"/>
                <w:lang w:eastAsia="tr-TR"/>
              </w:rPr>
              <w:t>3.855,79</w:t>
            </w:r>
          </w:p>
        </w:tc>
      </w:tr>
      <w:tr w:rsidR="00C11D1F" w:rsidRPr="00E040DA" w:rsidTr="00C11D1F">
        <w:trPr>
          <w:trHeight w:val="300"/>
          <w:jc w:val="center"/>
        </w:trPr>
        <w:tc>
          <w:tcPr>
            <w:tcW w:w="2720" w:type="dxa"/>
            <w:tcBorders>
              <w:top w:val="nil"/>
              <w:left w:val="single" w:sz="4" w:space="0" w:color="D3D3D3"/>
              <w:bottom w:val="single" w:sz="4" w:space="0" w:color="D3D3D3"/>
              <w:right w:val="single" w:sz="4" w:space="0" w:color="D3D3D3"/>
            </w:tcBorders>
            <w:shd w:val="clear" w:color="auto" w:fill="auto"/>
            <w:hideMark/>
          </w:tcPr>
          <w:p w:rsidR="00C11D1F" w:rsidRPr="00E040DA" w:rsidRDefault="00C11D1F" w:rsidP="00C11D1F">
            <w:pPr>
              <w:spacing w:after="0" w:line="240" w:lineRule="auto"/>
              <w:rPr>
                <w:rFonts w:ascii="Times New Roman" w:eastAsia="Times New Roman" w:hAnsi="Times New Roman" w:cs="Times New Roman"/>
                <w:b/>
                <w:bCs/>
                <w:color w:val="000000"/>
                <w:lang w:eastAsia="tr-TR"/>
              </w:rPr>
            </w:pPr>
            <w:r w:rsidRPr="00E040DA">
              <w:rPr>
                <w:rFonts w:ascii="Times New Roman" w:eastAsia="Times New Roman" w:hAnsi="Times New Roman" w:cs="Times New Roman"/>
                <w:b/>
                <w:bCs/>
                <w:color w:val="000000"/>
                <w:lang w:eastAsia="tr-TR"/>
              </w:rPr>
              <w:t>Sıkıştırılmış Doğalgaz Lisansı</w:t>
            </w:r>
          </w:p>
        </w:tc>
        <w:tc>
          <w:tcPr>
            <w:tcW w:w="980" w:type="dxa"/>
            <w:tcBorders>
              <w:top w:val="nil"/>
              <w:left w:val="nil"/>
              <w:bottom w:val="single" w:sz="4" w:space="0" w:color="D3D3D3"/>
              <w:right w:val="single" w:sz="4" w:space="0" w:color="D3D3D3"/>
            </w:tcBorders>
            <w:shd w:val="clear" w:color="auto" w:fill="auto"/>
            <w:hideMark/>
          </w:tcPr>
          <w:p w:rsidR="00C11D1F" w:rsidRPr="00E040DA" w:rsidRDefault="00C11D1F" w:rsidP="00C11D1F">
            <w:pPr>
              <w:spacing w:after="0" w:line="240" w:lineRule="auto"/>
              <w:jc w:val="right"/>
              <w:rPr>
                <w:rFonts w:ascii="Times New Roman" w:eastAsia="Times New Roman" w:hAnsi="Times New Roman" w:cs="Times New Roman"/>
                <w:color w:val="333333"/>
                <w:lang w:eastAsia="tr-TR"/>
              </w:rPr>
            </w:pPr>
            <w:r w:rsidRPr="00E040DA">
              <w:rPr>
                <w:rFonts w:ascii="Times New Roman" w:eastAsia="Times New Roman" w:hAnsi="Times New Roman" w:cs="Times New Roman"/>
                <w:color w:val="333333"/>
                <w:lang w:eastAsia="tr-TR"/>
              </w:rPr>
              <w:t>5,31</w:t>
            </w:r>
          </w:p>
        </w:tc>
      </w:tr>
      <w:tr w:rsidR="00C11D1F" w:rsidRPr="00E040DA" w:rsidTr="00C11D1F">
        <w:trPr>
          <w:trHeight w:val="300"/>
          <w:jc w:val="center"/>
        </w:trPr>
        <w:tc>
          <w:tcPr>
            <w:tcW w:w="2720" w:type="dxa"/>
            <w:tcBorders>
              <w:top w:val="nil"/>
              <w:left w:val="single" w:sz="4" w:space="0" w:color="D3D3D3"/>
              <w:bottom w:val="single" w:sz="4" w:space="0" w:color="D3D3D3"/>
              <w:right w:val="single" w:sz="4" w:space="0" w:color="D3D3D3"/>
            </w:tcBorders>
            <w:shd w:val="clear" w:color="auto" w:fill="auto"/>
            <w:hideMark/>
          </w:tcPr>
          <w:p w:rsidR="00C11D1F" w:rsidRPr="00E040DA" w:rsidRDefault="00C11D1F" w:rsidP="00C11D1F">
            <w:pPr>
              <w:spacing w:after="0" w:line="240" w:lineRule="auto"/>
              <w:rPr>
                <w:rFonts w:ascii="Times New Roman" w:eastAsia="Times New Roman" w:hAnsi="Times New Roman" w:cs="Times New Roman"/>
                <w:b/>
                <w:bCs/>
                <w:color w:val="000000"/>
                <w:lang w:eastAsia="tr-TR"/>
              </w:rPr>
            </w:pPr>
            <w:r w:rsidRPr="00E040DA">
              <w:rPr>
                <w:rFonts w:ascii="Times New Roman" w:eastAsia="Times New Roman" w:hAnsi="Times New Roman" w:cs="Times New Roman"/>
                <w:b/>
                <w:bCs/>
                <w:color w:val="000000"/>
                <w:lang w:eastAsia="tr-TR"/>
              </w:rPr>
              <w:t>Toptan Satış Lisansı</w:t>
            </w:r>
          </w:p>
        </w:tc>
        <w:tc>
          <w:tcPr>
            <w:tcW w:w="980" w:type="dxa"/>
            <w:tcBorders>
              <w:top w:val="nil"/>
              <w:left w:val="nil"/>
              <w:bottom w:val="single" w:sz="4" w:space="0" w:color="D3D3D3"/>
              <w:right w:val="single" w:sz="4" w:space="0" w:color="D3D3D3"/>
            </w:tcBorders>
            <w:shd w:val="clear" w:color="auto" w:fill="auto"/>
            <w:hideMark/>
          </w:tcPr>
          <w:p w:rsidR="00C11D1F" w:rsidRPr="00E040DA" w:rsidRDefault="00C11D1F" w:rsidP="00C11D1F">
            <w:pPr>
              <w:spacing w:after="0" w:line="240" w:lineRule="auto"/>
              <w:jc w:val="right"/>
              <w:rPr>
                <w:rFonts w:ascii="Times New Roman" w:eastAsia="Times New Roman" w:hAnsi="Times New Roman" w:cs="Times New Roman"/>
                <w:color w:val="333333"/>
                <w:lang w:eastAsia="tr-TR"/>
              </w:rPr>
            </w:pPr>
            <w:r w:rsidRPr="00E040DA">
              <w:rPr>
                <w:rFonts w:ascii="Times New Roman" w:eastAsia="Times New Roman" w:hAnsi="Times New Roman" w:cs="Times New Roman"/>
                <w:color w:val="333333"/>
                <w:lang w:eastAsia="tr-TR"/>
              </w:rPr>
              <w:t>142,62</w:t>
            </w:r>
          </w:p>
        </w:tc>
      </w:tr>
      <w:tr w:rsidR="00C11D1F" w:rsidRPr="00E040DA" w:rsidTr="00C11D1F">
        <w:trPr>
          <w:trHeight w:val="300"/>
          <w:jc w:val="center"/>
        </w:trPr>
        <w:tc>
          <w:tcPr>
            <w:tcW w:w="2720" w:type="dxa"/>
            <w:tcBorders>
              <w:top w:val="nil"/>
              <w:left w:val="single" w:sz="4" w:space="0" w:color="D3D3D3"/>
              <w:bottom w:val="single" w:sz="4" w:space="0" w:color="D3D3D3"/>
              <w:right w:val="single" w:sz="4" w:space="0" w:color="D3D3D3"/>
            </w:tcBorders>
            <w:shd w:val="clear" w:color="auto" w:fill="auto"/>
            <w:hideMark/>
          </w:tcPr>
          <w:p w:rsidR="00C11D1F" w:rsidRPr="00E040DA" w:rsidRDefault="00C11D1F" w:rsidP="00C11D1F">
            <w:pPr>
              <w:spacing w:after="0" w:line="240" w:lineRule="auto"/>
              <w:rPr>
                <w:rFonts w:ascii="Times New Roman" w:eastAsia="Times New Roman" w:hAnsi="Times New Roman" w:cs="Times New Roman"/>
                <w:b/>
                <w:bCs/>
                <w:color w:val="000000"/>
                <w:lang w:eastAsia="tr-TR"/>
              </w:rPr>
            </w:pPr>
            <w:r w:rsidRPr="00E040DA">
              <w:rPr>
                <w:rFonts w:ascii="Times New Roman" w:eastAsia="Times New Roman" w:hAnsi="Times New Roman" w:cs="Times New Roman"/>
                <w:b/>
                <w:bCs/>
                <w:color w:val="000000"/>
                <w:lang w:eastAsia="tr-TR"/>
              </w:rPr>
              <w:t>İletim Lisansı</w:t>
            </w:r>
          </w:p>
        </w:tc>
        <w:tc>
          <w:tcPr>
            <w:tcW w:w="980" w:type="dxa"/>
            <w:tcBorders>
              <w:top w:val="nil"/>
              <w:left w:val="nil"/>
              <w:bottom w:val="single" w:sz="4" w:space="0" w:color="D3D3D3"/>
              <w:right w:val="single" w:sz="4" w:space="0" w:color="D3D3D3"/>
            </w:tcBorders>
            <w:shd w:val="clear" w:color="auto" w:fill="auto"/>
            <w:hideMark/>
          </w:tcPr>
          <w:p w:rsidR="00C11D1F" w:rsidRPr="00E040DA" w:rsidRDefault="00C11D1F" w:rsidP="00C11D1F">
            <w:pPr>
              <w:spacing w:after="0" w:line="240" w:lineRule="auto"/>
              <w:jc w:val="right"/>
              <w:rPr>
                <w:rFonts w:ascii="Times New Roman" w:eastAsia="Times New Roman" w:hAnsi="Times New Roman" w:cs="Times New Roman"/>
                <w:color w:val="333333"/>
                <w:lang w:eastAsia="tr-TR"/>
              </w:rPr>
            </w:pPr>
            <w:r w:rsidRPr="00E040DA">
              <w:rPr>
                <w:rFonts w:ascii="Times New Roman" w:eastAsia="Times New Roman" w:hAnsi="Times New Roman" w:cs="Times New Roman"/>
                <w:color w:val="333333"/>
                <w:lang w:eastAsia="tr-TR"/>
              </w:rPr>
              <w:t>58,51</w:t>
            </w:r>
          </w:p>
        </w:tc>
      </w:tr>
      <w:tr w:rsidR="00C11D1F" w:rsidRPr="00E040DA" w:rsidTr="00C11D1F">
        <w:trPr>
          <w:trHeight w:val="300"/>
          <w:jc w:val="center"/>
        </w:trPr>
        <w:tc>
          <w:tcPr>
            <w:tcW w:w="2720" w:type="dxa"/>
            <w:tcBorders>
              <w:top w:val="nil"/>
              <w:left w:val="single" w:sz="4" w:space="0" w:color="D3D3D3"/>
              <w:bottom w:val="single" w:sz="4" w:space="0" w:color="D3D3D3"/>
              <w:right w:val="single" w:sz="4" w:space="0" w:color="D3D3D3"/>
            </w:tcBorders>
            <w:shd w:val="clear" w:color="6E9ECA" w:fill="6E9ECA"/>
            <w:hideMark/>
          </w:tcPr>
          <w:p w:rsidR="00C11D1F" w:rsidRPr="00E040DA" w:rsidRDefault="00C11D1F" w:rsidP="00C11D1F">
            <w:pPr>
              <w:spacing w:after="0" w:line="240" w:lineRule="auto"/>
              <w:rPr>
                <w:rFonts w:ascii="Times New Roman" w:eastAsia="Times New Roman" w:hAnsi="Times New Roman" w:cs="Times New Roman"/>
                <w:b/>
                <w:bCs/>
                <w:color w:val="000000"/>
                <w:lang w:eastAsia="tr-TR"/>
              </w:rPr>
            </w:pPr>
            <w:r w:rsidRPr="00E040DA">
              <w:rPr>
                <w:rFonts w:ascii="Times New Roman" w:eastAsia="Times New Roman" w:hAnsi="Times New Roman" w:cs="Times New Roman"/>
                <w:b/>
                <w:bCs/>
                <w:color w:val="000000"/>
                <w:lang w:eastAsia="tr-TR"/>
              </w:rPr>
              <w:t>Toplam Ticaret</w:t>
            </w:r>
          </w:p>
        </w:tc>
        <w:tc>
          <w:tcPr>
            <w:tcW w:w="980" w:type="dxa"/>
            <w:tcBorders>
              <w:top w:val="nil"/>
              <w:left w:val="nil"/>
              <w:bottom w:val="single" w:sz="4" w:space="0" w:color="D3D3D3"/>
              <w:right w:val="single" w:sz="4" w:space="0" w:color="D3D3D3"/>
            </w:tcBorders>
            <w:shd w:val="clear" w:color="6E9ECA" w:fill="6E9ECA"/>
            <w:hideMark/>
          </w:tcPr>
          <w:p w:rsidR="00C11D1F" w:rsidRPr="00E040DA" w:rsidRDefault="00C11D1F" w:rsidP="00C11D1F">
            <w:pPr>
              <w:spacing w:after="0" w:line="240" w:lineRule="auto"/>
              <w:jc w:val="right"/>
              <w:rPr>
                <w:rFonts w:ascii="Times New Roman" w:eastAsia="Times New Roman" w:hAnsi="Times New Roman" w:cs="Times New Roman"/>
                <w:b/>
                <w:bCs/>
                <w:color w:val="333333"/>
                <w:lang w:eastAsia="tr-TR"/>
              </w:rPr>
            </w:pPr>
            <w:r w:rsidRPr="00E040DA">
              <w:rPr>
                <w:rFonts w:ascii="Times New Roman" w:eastAsia="Times New Roman" w:hAnsi="Times New Roman" w:cs="Times New Roman"/>
                <w:b/>
                <w:bCs/>
                <w:color w:val="333333"/>
                <w:lang w:eastAsia="tr-TR"/>
              </w:rPr>
              <w:t>4.069,21</w:t>
            </w:r>
          </w:p>
        </w:tc>
      </w:tr>
    </w:tbl>
    <w:p w:rsidR="00C11D1F" w:rsidRPr="00F44265" w:rsidRDefault="00C11D1F" w:rsidP="00C11D1F">
      <w:pPr>
        <w:jc w:val="both"/>
        <w:rPr>
          <w:rFonts w:ascii="Times New Roman" w:hAnsi="Times New Roman" w:cs="Times New Roman"/>
          <w:b/>
          <w:sz w:val="24"/>
          <w:szCs w:val="24"/>
        </w:rPr>
      </w:pPr>
    </w:p>
    <w:p w:rsidR="00C11D1F" w:rsidRPr="00F44265" w:rsidRDefault="00C11D1F" w:rsidP="00C11D1F">
      <w:pPr>
        <w:pStyle w:val="Tablo1"/>
        <w:rPr>
          <w:rFonts w:ascii="Times New Roman" w:hAnsi="Times New Roman"/>
          <w:sz w:val="24"/>
          <w:szCs w:val="24"/>
        </w:rPr>
      </w:pPr>
      <w:bookmarkStart w:id="68" w:name="_Toc496532102"/>
      <w:bookmarkStart w:id="69" w:name="_Toc506392289"/>
      <w:bookmarkStart w:id="70" w:name="_Toc9259783"/>
      <w:r w:rsidRPr="00F44265">
        <w:rPr>
          <w:rFonts w:ascii="Times New Roman" w:hAnsi="Times New Roman"/>
          <w:sz w:val="24"/>
          <w:szCs w:val="24"/>
        </w:rPr>
        <w:t xml:space="preserve">Tablo </w:t>
      </w:r>
      <w:proofErr w:type="gramStart"/>
      <w:r w:rsidRPr="00F44265">
        <w:rPr>
          <w:rFonts w:ascii="Times New Roman" w:hAnsi="Times New Roman"/>
          <w:sz w:val="24"/>
          <w:szCs w:val="24"/>
        </w:rPr>
        <w:t>6.2</w:t>
      </w:r>
      <w:proofErr w:type="gramEnd"/>
      <w:r w:rsidRPr="00F44265">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Sahiplerine En Fazla Doğal Gaz Satan 10 Şirketin Satış Payları (Milyon Sm3)</w:t>
      </w:r>
      <w:bookmarkEnd w:id="68"/>
      <w:bookmarkEnd w:id="69"/>
      <w:bookmarkEnd w:id="70"/>
    </w:p>
    <w:tbl>
      <w:tblPr>
        <w:tblW w:w="10065" w:type="dxa"/>
        <w:tblInd w:w="70" w:type="dxa"/>
        <w:tblCellMar>
          <w:left w:w="70" w:type="dxa"/>
          <w:right w:w="70" w:type="dxa"/>
        </w:tblCellMar>
        <w:tblLook w:val="04A0" w:firstRow="1" w:lastRow="0" w:firstColumn="1" w:lastColumn="0" w:noHBand="0" w:noVBand="1"/>
      </w:tblPr>
      <w:tblGrid>
        <w:gridCol w:w="7371"/>
        <w:gridCol w:w="1418"/>
        <w:gridCol w:w="1276"/>
      </w:tblGrid>
      <w:tr w:rsidR="00C11D1F" w:rsidRPr="00D31E82" w:rsidTr="00C11D1F">
        <w:trPr>
          <w:trHeight w:val="300"/>
        </w:trPr>
        <w:tc>
          <w:tcPr>
            <w:tcW w:w="7371"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C11D1F" w:rsidRPr="00D31E82" w:rsidRDefault="00C11D1F" w:rsidP="00C11D1F">
            <w:pPr>
              <w:spacing w:after="0" w:line="240" w:lineRule="auto"/>
              <w:rPr>
                <w:rFonts w:ascii="Times New Roman" w:eastAsia="Times New Roman" w:hAnsi="Times New Roman" w:cs="Times New Roman"/>
                <w:b/>
                <w:bCs/>
                <w:lang w:eastAsia="tr-TR"/>
              </w:rPr>
            </w:pPr>
            <w:r w:rsidRPr="00D31E82">
              <w:rPr>
                <w:rFonts w:ascii="Times New Roman" w:eastAsia="Times New Roman" w:hAnsi="Times New Roman" w:cs="Times New Roman"/>
                <w:b/>
                <w:bCs/>
                <w:lang w:eastAsia="tr-TR"/>
              </w:rPr>
              <w:t>Şirket Unvanı</w:t>
            </w:r>
          </w:p>
        </w:tc>
        <w:tc>
          <w:tcPr>
            <w:tcW w:w="1418" w:type="dxa"/>
            <w:tcBorders>
              <w:top w:val="single" w:sz="4" w:space="0" w:color="auto"/>
              <w:left w:val="nil"/>
              <w:bottom w:val="single" w:sz="4" w:space="0" w:color="auto"/>
              <w:right w:val="single" w:sz="4" w:space="0" w:color="auto"/>
            </w:tcBorders>
            <w:shd w:val="clear" w:color="DCE6F1" w:fill="DCE6F1"/>
            <w:noWrap/>
            <w:vAlign w:val="bottom"/>
            <w:hideMark/>
          </w:tcPr>
          <w:p w:rsidR="00C11D1F" w:rsidRPr="00D31E82" w:rsidRDefault="00C11D1F" w:rsidP="00C11D1F">
            <w:pPr>
              <w:spacing w:after="0" w:line="240" w:lineRule="auto"/>
              <w:rPr>
                <w:rFonts w:ascii="Times New Roman" w:eastAsia="Times New Roman" w:hAnsi="Times New Roman" w:cs="Times New Roman"/>
                <w:b/>
                <w:bCs/>
                <w:lang w:eastAsia="tr-TR"/>
              </w:rPr>
            </w:pPr>
            <w:r w:rsidRPr="00D31E82">
              <w:rPr>
                <w:rFonts w:ascii="Times New Roman" w:eastAsia="Times New Roman" w:hAnsi="Times New Roman" w:cs="Times New Roman"/>
                <w:b/>
                <w:bCs/>
                <w:lang w:eastAsia="tr-TR"/>
              </w:rPr>
              <w:t>Satış Miktarı</w:t>
            </w:r>
          </w:p>
        </w:tc>
        <w:tc>
          <w:tcPr>
            <w:tcW w:w="1276" w:type="dxa"/>
            <w:tcBorders>
              <w:top w:val="single" w:sz="4" w:space="0" w:color="auto"/>
              <w:left w:val="nil"/>
              <w:bottom w:val="single" w:sz="4" w:space="0" w:color="auto"/>
              <w:right w:val="single" w:sz="4" w:space="0" w:color="auto"/>
            </w:tcBorders>
            <w:shd w:val="clear" w:color="DCE6F1" w:fill="DCE6F1"/>
            <w:noWrap/>
            <w:vAlign w:val="bottom"/>
            <w:hideMark/>
          </w:tcPr>
          <w:p w:rsidR="00C11D1F" w:rsidRPr="00D31E82" w:rsidRDefault="00C11D1F" w:rsidP="00C11D1F">
            <w:pPr>
              <w:spacing w:after="0" w:line="240" w:lineRule="auto"/>
              <w:rPr>
                <w:rFonts w:ascii="Times New Roman" w:eastAsia="Times New Roman" w:hAnsi="Times New Roman" w:cs="Times New Roman"/>
                <w:b/>
                <w:bCs/>
                <w:lang w:eastAsia="tr-TR"/>
              </w:rPr>
            </w:pPr>
            <w:r w:rsidRPr="00D31E82">
              <w:rPr>
                <w:rFonts w:ascii="Times New Roman" w:eastAsia="Times New Roman" w:hAnsi="Times New Roman" w:cs="Times New Roman"/>
                <w:b/>
                <w:bCs/>
                <w:lang w:eastAsia="tr-TR"/>
              </w:rPr>
              <w:t>Yüzde (%)</w:t>
            </w:r>
          </w:p>
        </w:tc>
      </w:tr>
      <w:tr w:rsidR="00C11D1F" w:rsidRPr="00D31E82" w:rsidTr="00C11D1F">
        <w:trPr>
          <w:trHeight w:val="300"/>
        </w:trPr>
        <w:tc>
          <w:tcPr>
            <w:tcW w:w="7371" w:type="dxa"/>
            <w:tcBorders>
              <w:top w:val="nil"/>
              <w:left w:val="single" w:sz="4" w:space="0" w:color="auto"/>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BOTAŞ (BORU HATLARI İLE PETROL TAŞIMA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3.629,29</w:t>
            </w:r>
          </w:p>
        </w:tc>
        <w:tc>
          <w:tcPr>
            <w:tcW w:w="1276"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90,49</w:t>
            </w:r>
          </w:p>
        </w:tc>
      </w:tr>
      <w:tr w:rsidR="00C11D1F" w:rsidRPr="00D31E82" w:rsidTr="00C11D1F">
        <w:trPr>
          <w:trHeight w:val="300"/>
        </w:trPr>
        <w:tc>
          <w:tcPr>
            <w:tcW w:w="7371" w:type="dxa"/>
            <w:tcBorders>
              <w:top w:val="nil"/>
              <w:left w:val="single" w:sz="4" w:space="0" w:color="auto"/>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SOCAR TURKEY PETROKİMYA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63,30</w:t>
            </w:r>
          </w:p>
        </w:tc>
        <w:tc>
          <w:tcPr>
            <w:tcW w:w="1276"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1,58</w:t>
            </w:r>
          </w:p>
        </w:tc>
      </w:tr>
      <w:tr w:rsidR="00C11D1F" w:rsidRPr="00D31E82" w:rsidTr="00C11D1F">
        <w:trPr>
          <w:trHeight w:val="300"/>
        </w:trPr>
        <w:tc>
          <w:tcPr>
            <w:tcW w:w="7371" w:type="dxa"/>
            <w:tcBorders>
              <w:top w:val="nil"/>
              <w:left w:val="single" w:sz="4" w:space="0" w:color="auto"/>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AKFEL GAZ SANAYİ VE TİCARET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60,41</w:t>
            </w:r>
          </w:p>
        </w:tc>
        <w:tc>
          <w:tcPr>
            <w:tcW w:w="1276"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1,51</w:t>
            </w:r>
          </w:p>
        </w:tc>
      </w:tr>
      <w:tr w:rsidR="00C11D1F" w:rsidRPr="00D31E82" w:rsidTr="00C11D1F">
        <w:trPr>
          <w:trHeight w:val="300"/>
        </w:trPr>
        <w:tc>
          <w:tcPr>
            <w:tcW w:w="7371" w:type="dxa"/>
            <w:tcBorders>
              <w:top w:val="nil"/>
              <w:left w:val="single" w:sz="4" w:space="0" w:color="auto"/>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AKFEL ENERJİ TİCARET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33,43</w:t>
            </w:r>
          </w:p>
        </w:tc>
        <w:tc>
          <w:tcPr>
            <w:tcW w:w="1276"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0,83</w:t>
            </w:r>
          </w:p>
        </w:tc>
      </w:tr>
      <w:tr w:rsidR="00C11D1F" w:rsidRPr="00D31E82" w:rsidTr="00C11D1F">
        <w:trPr>
          <w:trHeight w:val="300"/>
        </w:trPr>
        <w:tc>
          <w:tcPr>
            <w:tcW w:w="7371" w:type="dxa"/>
            <w:tcBorders>
              <w:top w:val="nil"/>
              <w:left w:val="single" w:sz="4" w:space="0" w:color="auto"/>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UMM ENERJİ İNŞAAT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29,16</w:t>
            </w:r>
          </w:p>
        </w:tc>
        <w:tc>
          <w:tcPr>
            <w:tcW w:w="1276"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0,73</w:t>
            </w:r>
          </w:p>
        </w:tc>
      </w:tr>
      <w:tr w:rsidR="00C11D1F" w:rsidRPr="00D31E82" w:rsidTr="00C11D1F">
        <w:trPr>
          <w:trHeight w:val="300"/>
        </w:trPr>
        <w:tc>
          <w:tcPr>
            <w:tcW w:w="7371" w:type="dxa"/>
            <w:tcBorders>
              <w:top w:val="nil"/>
              <w:left w:val="single" w:sz="4" w:space="0" w:color="auto"/>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BATI HATTI DOĞALGAZ TİCARET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26,12</w:t>
            </w:r>
          </w:p>
        </w:tc>
        <w:tc>
          <w:tcPr>
            <w:tcW w:w="1276"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0,65</w:t>
            </w:r>
          </w:p>
        </w:tc>
      </w:tr>
      <w:tr w:rsidR="00C11D1F" w:rsidRPr="00D31E82" w:rsidTr="00C11D1F">
        <w:trPr>
          <w:trHeight w:val="300"/>
        </w:trPr>
        <w:tc>
          <w:tcPr>
            <w:tcW w:w="7371" w:type="dxa"/>
            <w:tcBorders>
              <w:top w:val="nil"/>
              <w:left w:val="single" w:sz="4" w:space="0" w:color="auto"/>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TÜRKİYE PETROLLERİ ANONİM ORTAKLIĞI</w:t>
            </w:r>
          </w:p>
        </w:tc>
        <w:tc>
          <w:tcPr>
            <w:tcW w:w="1418"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24,78</w:t>
            </w:r>
          </w:p>
        </w:tc>
        <w:tc>
          <w:tcPr>
            <w:tcW w:w="1276"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0,62</w:t>
            </w:r>
          </w:p>
        </w:tc>
      </w:tr>
      <w:tr w:rsidR="00C11D1F" w:rsidRPr="00D31E82" w:rsidTr="00C11D1F">
        <w:trPr>
          <w:trHeight w:val="300"/>
        </w:trPr>
        <w:tc>
          <w:tcPr>
            <w:tcW w:w="7371" w:type="dxa"/>
            <w:tcBorders>
              <w:top w:val="nil"/>
              <w:left w:val="single" w:sz="4" w:space="0" w:color="auto"/>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GLOBAL MADEN DOĞALGAZ PETROL VE KİMYA SANAYİ VE TİC. A.Ş.</w:t>
            </w:r>
          </w:p>
        </w:tc>
        <w:tc>
          <w:tcPr>
            <w:tcW w:w="1418"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22,83</w:t>
            </w:r>
          </w:p>
        </w:tc>
        <w:tc>
          <w:tcPr>
            <w:tcW w:w="1276"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0,57</w:t>
            </w:r>
          </w:p>
        </w:tc>
      </w:tr>
      <w:tr w:rsidR="00C11D1F" w:rsidRPr="00D31E82" w:rsidTr="00C11D1F">
        <w:trPr>
          <w:trHeight w:val="300"/>
        </w:trPr>
        <w:tc>
          <w:tcPr>
            <w:tcW w:w="7371" w:type="dxa"/>
            <w:tcBorders>
              <w:top w:val="nil"/>
              <w:left w:val="single" w:sz="4" w:space="0" w:color="auto"/>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ZORLU DOĞAL GAZ TEDARİK TİCARET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19,95</w:t>
            </w:r>
          </w:p>
        </w:tc>
        <w:tc>
          <w:tcPr>
            <w:tcW w:w="1276"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0,50</w:t>
            </w:r>
          </w:p>
        </w:tc>
      </w:tr>
      <w:tr w:rsidR="00C11D1F" w:rsidRPr="00D31E82" w:rsidTr="00C11D1F">
        <w:trPr>
          <w:trHeight w:val="300"/>
        </w:trPr>
        <w:tc>
          <w:tcPr>
            <w:tcW w:w="7371" w:type="dxa"/>
            <w:tcBorders>
              <w:top w:val="nil"/>
              <w:left w:val="single" w:sz="4" w:space="0" w:color="auto"/>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ENERCO ENERJİ SANAYİ VE TİCARET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19,22</w:t>
            </w:r>
          </w:p>
        </w:tc>
        <w:tc>
          <w:tcPr>
            <w:tcW w:w="1276" w:type="dxa"/>
            <w:tcBorders>
              <w:top w:val="nil"/>
              <w:left w:val="nil"/>
              <w:bottom w:val="single" w:sz="4" w:space="0" w:color="auto"/>
              <w:right w:val="single" w:sz="4" w:space="0" w:color="auto"/>
            </w:tcBorders>
            <w:shd w:val="clear" w:color="auto" w:fill="auto"/>
            <w:noWrap/>
            <w:vAlign w:val="bottom"/>
            <w:hideMark/>
          </w:tcPr>
          <w:p w:rsidR="00C11D1F" w:rsidRPr="00D31E82" w:rsidRDefault="00C11D1F" w:rsidP="00C11D1F">
            <w:pPr>
              <w:spacing w:after="0" w:line="240" w:lineRule="auto"/>
              <w:rPr>
                <w:rFonts w:ascii="Times New Roman" w:eastAsia="Times New Roman" w:hAnsi="Times New Roman" w:cs="Times New Roman"/>
                <w:lang w:eastAsia="tr-TR"/>
              </w:rPr>
            </w:pPr>
            <w:r w:rsidRPr="00D31E82">
              <w:rPr>
                <w:rFonts w:ascii="Times New Roman" w:eastAsia="Times New Roman" w:hAnsi="Times New Roman" w:cs="Times New Roman"/>
                <w:lang w:eastAsia="tr-TR"/>
              </w:rPr>
              <w:t>0,48</w:t>
            </w:r>
          </w:p>
        </w:tc>
      </w:tr>
    </w:tbl>
    <w:p w:rsidR="00C11D1F" w:rsidRPr="00F44265" w:rsidRDefault="00C11D1F" w:rsidP="00C11D1F">
      <w:pPr>
        <w:spacing w:after="0" w:line="240" w:lineRule="auto"/>
        <w:jc w:val="both"/>
        <w:rPr>
          <w:rFonts w:ascii="Times New Roman" w:hAnsi="Times New Roman" w:cs="Times New Roman"/>
          <w:sz w:val="24"/>
          <w:szCs w:val="24"/>
        </w:rPr>
      </w:pPr>
    </w:p>
    <w:p w:rsidR="00C11D1F" w:rsidRPr="00F44265" w:rsidRDefault="00C11D1F" w:rsidP="00C11D1F">
      <w:pPr>
        <w:rPr>
          <w:rFonts w:ascii="Times New Roman" w:hAnsi="Times New Roman" w:cs="Times New Roman"/>
          <w:i/>
          <w:sz w:val="24"/>
          <w:szCs w:val="24"/>
        </w:rPr>
      </w:pPr>
      <w:r w:rsidRPr="00F44265">
        <w:rPr>
          <w:rFonts w:ascii="Times New Roman" w:hAnsi="Times New Roman" w:cs="Times New Roman"/>
          <w:i/>
          <w:sz w:val="24"/>
          <w:szCs w:val="24"/>
        </w:rPr>
        <w:br w:type="page"/>
      </w:r>
    </w:p>
    <w:p w:rsidR="00C11D1F" w:rsidRPr="00F44265" w:rsidRDefault="00C11D1F" w:rsidP="00C11D1F">
      <w:pPr>
        <w:pStyle w:val="Tablo1"/>
        <w:rPr>
          <w:rFonts w:ascii="Times New Roman" w:hAnsi="Times New Roman"/>
          <w:sz w:val="24"/>
          <w:szCs w:val="24"/>
        </w:rPr>
      </w:pPr>
      <w:bookmarkStart w:id="71" w:name="_Toc496532103"/>
      <w:bookmarkStart w:id="72" w:name="_Toc506392290"/>
      <w:bookmarkStart w:id="73" w:name="_Toc9259784"/>
      <w:r w:rsidRPr="00F44265">
        <w:rPr>
          <w:rFonts w:ascii="Times New Roman" w:hAnsi="Times New Roman"/>
          <w:sz w:val="24"/>
          <w:szCs w:val="24"/>
        </w:rPr>
        <w:lastRenderedPageBreak/>
        <w:t xml:space="preserve">Tablo </w:t>
      </w:r>
      <w:proofErr w:type="gramStart"/>
      <w:r w:rsidRPr="00F44265">
        <w:rPr>
          <w:rFonts w:ascii="Times New Roman" w:hAnsi="Times New Roman"/>
          <w:sz w:val="24"/>
          <w:szCs w:val="24"/>
        </w:rPr>
        <w:t>6.3</w:t>
      </w:r>
      <w:proofErr w:type="gramEnd"/>
      <w:r w:rsidRPr="00F44265">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w:t>
      </w:r>
      <w:r w:rsidRPr="00F44265">
        <w:rPr>
          <w:rFonts w:ascii="Times New Roman" w:hAnsi="Times New Roman"/>
          <w:sz w:val="24"/>
          <w:szCs w:val="24"/>
        </w:rPr>
        <w:t xml:space="preserve"> Döneminde Lisans Sahiplerinden Doğal Gaz Satın Alan Şirketlerin Lisans Tipine Göre Yaptıkları Alışlar (Milyon Sm3)</w:t>
      </w:r>
      <w:bookmarkEnd w:id="71"/>
      <w:bookmarkEnd w:id="72"/>
      <w:bookmarkEnd w:id="73"/>
    </w:p>
    <w:tbl>
      <w:tblPr>
        <w:tblW w:w="5257" w:type="dxa"/>
        <w:jc w:val="center"/>
        <w:tblCellMar>
          <w:left w:w="70" w:type="dxa"/>
          <w:right w:w="70" w:type="dxa"/>
        </w:tblCellMar>
        <w:tblLook w:val="04A0" w:firstRow="1" w:lastRow="0" w:firstColumn="1" w:lastColumn="0" w:noHBand="0" w:noVBand="1"/>
      </w:tblPr>
      <w:tblGrid>
        <w:gridCol w:w="3480"/>
        <w:gridCol w:w="1777"/>
      </w:tblGrid>
      <w:tr w:rsidR="00C11D1F" w:rsidRPr="006B0065" w:rsidTr="00C11D1F">
        <w:trPr>
          <w:trHeight w:val="300"/>
          <w:jc w:val="center"/>
        </w:trPr>
        <w:tc>
          <w:tcPr>
            <w:tcW w:w="3480" w:type="dxa"/>
            <w:tcBorders>
              <w:top w:val="single" w:sz="4" w:space="0" w:color="D3D3D3"/>
              <w:left w:val="single" w:sz="4" w:space="0" w:color="D3D3D3"/>
              <w:bottom w:val="single" w:sz="4" w:space="0" w:color="D3D3D3"/>
              <w:right w:val="single" w:sz="4" w:space="0" w:color="D3D3D3"/>
            </w:tcBorders>
            <w:shd w:val="clear" w:color="6E9ECA" w:fill="6E9ECA"/>
            <w:hideMark/>
          </w:tcPr>
          <w:p w:rsidR="00C11D1F" w:rsidRPr="006B0065" w:rsidRDefault="00C11D1F" w:rsidP="00C11D1F">
            <w:pPr>
              <w:spacing w:after="0" w:line="240" w:lineRule="auto"/>
              <w:rPr>
                <w:rFonts w:ascii="Times New Roman" w:eastAsia="Times New Roman" w:hAnsi="Times New Roman" w:cs="Times New Roman"/>
                <w:b/>
                <w:bCs/>
                <w:color w:val="FFFFFF"/>
                <w:sz w:val="24"/>
                <w:szCs w:val="24"/>
                <w:lang w:eastAsia="tr-TR"/>
              </w:rPr>
            </w:pPr>
            <w:r w:rsidRPr="006B0065">
              <w:rPr>
                <w:rFonts w:ascii="Times New Roman" w:eastAsia="Times New Roman" w:hAnsi="Times New Roman" w:cs="Times New Roman"/>
                <w:b/>
                <w:bCs/>
                <w:color w:val="FFFFFF"/>
                <w:sz w:val="24"/>
                <w:szCs w:val="24"/>
                <w:lang w:eastAsia="tr-TR"/>
              </w:rPr>
              <w:t>Lisans Türü</w:t>
            </w:r>
          </w:p>
        </w:tc>
        <w:tc>
          <w:tcPr>
            <w:tcW w:w="1777" w:type="dxa"/>
            <w:tcBorders>
              <w:top w:val="single" w:sz="4" w:space="0" w:color="D3D3D3"/>
              <w:left w:val="nil"/>
              <w:bottom w:val="single" w:sz="4" w:space="0" w:color="D3D3D3"/>
              <w:right w:val="single" w:sz="4" w:space="0" w:color="D3D3D3"/>
            </w:tcBorders>
            <w:shd w:val="clear" w:color="6E9ECA" w:fill="6E9ECA"/>
            <w:hideMark/>
          </w:tcPr>
          <w:p w:rsidR="00C11D1F" w:rsidRPr="006B0065" w:rsidRDefault="00C11D1F" w:rsidP="00C11D1F">
            <w:pPr>
              <w:spacing w:after="0" w:line="240" w:lineRule="auto"/>
              <w:jc w:val="right"/>
              <w:rPr>
                <w:rFonts w:ascii="Times New Roman" w:eastAsia="Times New Roman" w:hAnsi="Times New Roman" w:cs="Times New Roman"/>
                <w:b/>
                <w:bCs/>
                <w:color w:val="FFFFFF"/>
                <w:sz w:val="24"/>
                <w:szCs w:val="24"/>
                <w:lang w:eastAsia="tr-TR"/>
              </w:rPr>
            </w:pPr>
            <w:r w:rsidRPr="006B0065">
              <w:rPr>
                <w:rFonts w:ascii="Times New Roman" w:eastAsia="Times New Roman" w:hAnsi="Times New Roman" w:cs="Times New Roman"/>
                <w:b/>
                <w:bCs/>
                <w:color w:val="FFFFFF"/>
                <w:sz w:val="24"/>
                <w:szCs w:val="24"/>
                <w:lang w:eastAsia="tr-TR"/>
              </w:rPr>
              <w:t>Miktar</w:t>
            </w:r>
          </w:p>
        </w:tc>
      </w:tr>
      <w:tr w:rsidR="00C11D1F" w:rsidRPr="006B0065" w:rsidTr="00C11D1F">
        <w:trPr>
          <w:trHeight w:val="300"/>
          <w:jc w:val="center"/>
        </w:trPr>
        <w:tc>
          <w:tcPr>
            <w:tcW w:w="3480" w:type="dxa"/>
            <w:tcBorders>
              <w:top w:val="nil"/>
              <w:left w:val="single" w:sz="4" w:space="0" w:color="D3D3D3"/>
              <w:bottom w:val="single" w:sz="4" w:space="0" w:color="D3D3D3"/>
              <w:right w:val="single" w:sz="4" w:space="0" w:color="D3D3D3"/>
            </w:tcBorders>
            <w:shd w:val="clear" w:color="auto" w:fill="auto"/>
            <w:hideMark/>
          </w:tcPr>
          <w:p w:rsidR="00C11D1F" w:rsidRPr="006B0065" w:rsidRDefault="00C11D1F" w:rsidP="00C11D1F">
            <w:pPr>
              <w:spacing w:after="0" w:line="240" w:lineRule="auto"/>
              <w:rPr>
                <w:rFonts w:ascii="Times New Roman" w:eastAsia="Times New Roman" w:hAnsi="Times New Roman" w:cs="Times New Roman"/>
                <w:b/>
                <w:bCs/>
                <w:color w:val="000000"/>
                <w:sz w:val="24"/>
                <w:szCs w:val="24"/>
                <w:lang w:eastAsia="tr-TR"/>
              </w:rPr>
            </w:pPr>
            <w:r w:rsidRPr="006B0065">
              <w:rPr>
                <w:rFonts w:ascii="Times New Roman" w:eastAsia="Times New Roman" w:hAnsi="Times New Roman" w:cs="Times New Roman"/>
                <w:b/>
                <w:bCs/>
                <w:color w:val="000000"/>
                <w:sz w:val="24"/>
                <w:szCs w:val="24"/>
                <w:lang w:eastAsia="tr-TR"/>
              </w:rPr>
              <w:t>Dağıtım Lisansı</w:t>
            </w:r>
          </w:p>
        </w:tc>
        <w:tc>
          <w:tcPr>
            <w:tcW w:w="1777" w:type="dxa"/>
            <w:tcBorders>
              <w:top w:val="nil"/>
              <w:left w:val="nil"/>
              <w:bottom w:val="single" w:sz="4" w:space="0" w:color="D3D3D3"/>
              <w:right w:val="single" w:sz="4" w:space="0" w:color="D3D3D3"/>
            </w:tcBorders>
            <w:shd w:val="clear" w:color="auto" w:fill="auto"/>
            <w:hideMark/>
          </w:tcPr>
          <w:p w:rsidR="00C11D1F" w:rsidRPr="006B0065" w:rsidRDefault="00C11D1F" w:rsidP="00C11D1F">
            <w:pPr>
              <w:spacing w:after="0" w:line="240" w:lineRule="auto"/>
              <w:jc w:val="right"/>
              <w:rPr>
                <w:rFonts w:ascii="Times New Roman" w:eastAsia="Times New Roman" w:hAnsi="Times New Roman" w:cs="Times New Roman"/>
                <w:color w:val="333333"/>
                <w:sz w:val="24"/>
                <w:szCs w:val="24"/>
                <w:lang w:eastAsia="tr-TR"/>
              </w:rPr>
            </w:pPr>
            <w:r w:rsidRPr="006B0065">
              <w:rPr>
                <w:rFonts w:ascii="Times New Roman" w:eastAsia="Times New Roman" w:hAnsi="Times New Roman" w:cs="Times New Roman"/>
                <w:color w:val="333333"/>
                <w:sz w:val="24"/>
                <w:szCs w:val="24"/>
                <w:lang w:eastAsia="tr-TR"/>
              </w:rPr>
              <w:t>3.438,85</w:t>
            </w:r>
          </w:p>
        </w:tc>
      </w:tr>
      <w:tr w:rsidR="00C11D1F" w:rsidRPr="006B0065" w:rsidTr="00C11D1F">
        <w:trPr>
          <w:trHeight w:val="300"/>
          <w:jc w:val="center"/>
        </w:trPr>
        <w:tc>
          <w:tcPr>
            <w:tcW w:w="3480" w:type="dxa"/>
            <w:tcBorders>
              <w:top w:val="nil"/>
              <w:left w:val="single" w:sz="4" w:space="0" w:color="D3D3D3"/>
              <w:bottom w:val="single" w:sz="4" w:space="0" w:color="D3D3D3"/>
              <w:right w:val="single" w:sz="4" w:space="0" w:color="D3D3D3"/>
            </w:tcBorders>
            <w:shd w:val="clear" w:color="auto" w:fill="auto"/>
            <w:hideMark/>
          </w:tcPr>
          <w:p w:rsidR="00C11D1F" w:rsidRPr="006B0065" w:rsidRDefault="00C11D1F" w:rsidP="00C11D1F">
            <w:pPr>
              <w:spacing w:after="0" w:line="240" w:lineRule="auto"/>
              <w:rPr>
                <w:rFonts w:ascii="Times New Roman" w:eastAsia="Times New Roman" w:hAnsi="Times New Roman" w:cs="Times New Roman"/>
                <w:b/>
                <w:bCs/>
                <w:color w:val="000000"/>
                <w:sz w:val="24"/>
                <w:szCs w:val="24"/>
                <w:lang w:eastAsia="tr-TR"/>
              </w:rPr>
            </w:pPr>
            <w:r w:rsidRPr="006B0065">
              <w:rPr>
                <w:rFonts w:ascii="Times New Roman" w:eastAsia="Times New Roman" w:hAnsi="Times New Roman" w:cs="Times New Roman"/>
                <w:b/>
                <w:bCs/>
                <w:color w:val="000000"/>
                <w:sz w:val="24"/>
                <w:szCs w:val="24"/>
                <w:lang w:eastAsia="tr-TR"/>
              </w:rPr>
              <w:t>İthalat Lisansı</w:t>
            </w:r>
          </w:p>
        </w:tc>
        <w:tc>
          <w:tcPr>
            <w:tcW w:w="1777" w:type="dxa"/>
            <w:tcBorders>
              <w:top w:val="nil"/>
              <w:left w:val="nil"/>
              <w:bottom w:val="single" w:sz="4" w:space="0" w:color="D3D3D3"/>
              <w:right w:val="single" w:sz="4" w:space="0" w:color="D3D3D3"/>
            </w:tcBorders>
            <w:shd w:val="clear" w:color="auto" w:fill="auto"/>
            <w:hideMark/>
          </w:tcPr>
          <w:p w:rsidR="00C11D1F" w:rsidRPr="006B0065" w:rsidRDefault="00C11D1F" w:rsidP="00C11D1F">
            <w:pPr>
              <w:spacing w:after="0" w:line="240" w:lineRule="auto"/>
              <w:jc w:val="right"/>
              <w:rPr>
                <w:rFonts w:ascii="Times New Roman" w:eastAsia="Times New Roman" w:hAnsi="Times New Roman" w:cs="Times New Roman"/>
                <w:color w:val="333333"/>
                <w:sz w:val="24"/>
                <w:szCs w:val="24"/>
                <w:lang w:eastAsia="tr-TR"/>
              </w:rPr>
            </w:pPr>
            <w:r w:rsidRPr="006B0065">
              <w:rPr>
                <w:rFonts w:ascii="Times New Roman" w:eastAsia="Times New Roman" w:hAnsi="Times New Roman" w:cs="Times New Roman"/>
                <w:color w:val="333333"/>
                <w:sz w:val="24"/>
                <w:szCs w:val="24"/>
                <w:lang w:eastAsia="tr-TR"/>
              </w:rPr>
              <w:t>186,65</w:t>
            </w:r>
          </w:p>
        </w:tc>
      </w:tr>
      <w:tr w:rsidR="00C11D1F" w:rsidRPr="006B0065" w:rsidTr="00C11D1F">
        <w:trPr>
          <w:trHeight w:val="330"/>
          <w:jc w:val="center"/>
        </w:trPr>
        <w:tc>
          <w:tcPr>
            <w:tcW w:w="3480" w:type="dxa"/>
            <w:tcBorders>
              <w:top w:val="nil"/>
              <w:left w:val="single" w:sz="4" w:space="0" w:color="D3D3D3"/>
              <w:bottom w:val="single" w:sz="4" w:space="0" w:color="D3D3D3"/>
              <w:right w:val="single" w:sz="4" w:space="0" w:color="D3D3D3"/>
            </w:tcBorders>
            <w:shd w:val="clear" w:color="auto" w:fill="auto"/>
            <w:hideMark/>
          </w:tcPr>
          <w:p w:rsidR="00C11D1F" w:rsidRPr="006B0065" w:rsidRDefault="00C11D1F" w:rsidP="00C11D1F">
            <w:pPr>
              <w:spacing w:after="0" w:line="240" w:lineRule="auto"/>
              <w:rPr>
                <w:rFonts w:ascii="Times New Roman" w:eastAsia="Times New Roman" w:hAnsi="Times New Roman" w:cs="Times New Roman"/>
                <w:b/>
                <w:bCs/>
                <w:color w:val="000000"/>
                <w:sz w:val="24"/>
                <w:szCs w:val="24"/>
                <w:lang w:eastAsia="tr-TR"/>
              </w:rPr>
            </w:pPr>
            <w:r w:rsidRPr="006B0065">
              <w:rPr>
                <w:rFonts w:ascii="Times New Roman" w:eastAsia="Times New Roman" w:hAnsi="Times New Roman" w:cs="Times New Roman"/>
                <w:b/>
                <w:bCs/>
                <w:color w:val="000000"/>
                <w:sz w:val="24"/>
                <w:szCs w:val="24"/>
                <w:lang w:eastAsia="tr-TR"/>
              </w:rPr>
              <w:t>Sıkıştırılmış Doğalgaz Lisansı</w:t>
            </w:r>
          </w:p>
        </w:tc>
        <w:tc>
          <w:tcPr>
            <w:tcW w:w="1777" w:type="dxa"/>
            <w:tcBorders>
              <w:top w:val="nil"/>
              <w:left w:val="nil"/>
              <w:bottom w:val="single" w:sz="4" w:space="0" w:color="D3D3D3"/>
              <w:right w:val="single" w:sz="4" w:space="0" w:color="D3D3D3"/>
            </w:tcBorders>
            <w:shd w:val="clear" w:color="auto" w:fill="auto"/>
            <w:hideMark/>
          </w:tcPr>
          <w:p w:rsidR="00C11D1F" w:rsidRPr="006B0065" w:rsidRDefault="00C11D1F" w:rsidP="00C11D1F">
            <w:pPr>
              <w:spacing w:after="0" w:line="240" w:lineRule="auto"/>
              <w:jc w:val="right"/>
              <w:rPr>
                <w:rFonts w:ascii="Times New Roman" w:eastAsia="Times New Roman" w:hAnsi="Times New Roman" w:cs="Times New Roman"/>
                <w:color w:val="333333"/>
                <w:sz w:val="24"/>
                <w:szCs w:val="24"/>
                <w:lang w:eastAsia="tr-TR"/>
              </w:rPr>
            </w:pPr>
            <w:r w:rsidRPr="006B0065">
              <w:rPr>
                <w:rFonts w:ascii="Times New Roman" w:eastAsia="Times New Roman" w:hAnsi="Times New Roman" w:cs="Times New Roman"/>
                <w:color w:val="333333"/>
                <w:sz w:val="24"/>
                <w:szCs w:val="24"/>
                <w:lang w:eastAsia="tr-TR"/>
              </w:rPr>
              <w:t>19,62</w:t>
            </w:r>
          </w:p>
        </w:tc>
      </w:tr>
      <w:tr w:rsidR="00C11D1F" w:rsidRPr="006B0065" w:rsidTr="00C11D1F">
        <w:trPr>
          <w:trHeight w:val="300"/>
          <w:jc w:val="center"/>
        </w:trPr>
        <w:tc>
          <w:tcPr>
            <w:tcW w:w="3480" w:type="dxa"/>
            <w:tcBorders>
              <w:top w:val="nil"/>
              <w:left w:val="single" w:sz="4" w:space="0" w:color="D3D3D3"/>
              <w:bottom w:val="single" w:sz="4" w:space="0" w:color="D3D3D3"/>
              <w:right w:val="single" w:sz="4" w:space="0" w:color="D3D3D3"/>
            </w:tcBorders>
            <w:shd w:val="clear" w:color="auto" w:fill="auto"/>
            <w:hideMark/>
          </w:tcPr>
          <w:p w:rsidR="00C11D1F" w:rsidRPr="006B0065" w:rsidRDefault="00C11D1F" w:rsidP="00C11D1F">
            <w:pPr>
              <w:spacing w:after="0" w:line="240" w:lineRule="auto"/>
              <w:rPr>
                <w:rFonts w:ascii="Times New Roman" w:eastAsia="Times New Roman" w:hAnsi="Times New Roman" w:cs="Times New Roman"/>
                <w:b/>
                <w:bCs/>
                <w:color w:val="000000"/>
                <w:sz w:val="24"/>
                <w:szCs w:val="24"/>
                <w:lang w:eastAsia="tr-TR"/>
              </w:rPr>
            </w:pPr>
            <w:r w:rsidRPr="006B0065">
              <w:rPr>
                <w:rFonts w:ascii="Times New Roman" w:eastAsia="Times New Roman" w:hAnsi="Times New Roman" w:cs="Times New Roman"/>
                <w:b/>
                <w:bCs/>
                <w:color w:val="000000"/>
                <w:sz w:val="24"/>
                <w:szCs w:val="24"/>
                <w:lang w:eastAsia="tr-TR"/>
              </w:rPr>
              <w:t>Toptan Satış Lisansı</w:t>
            </w:r>
          </w:p>
        </w:tc>
        <w:tc>
          <w:tcPr>
            <w:tcW w:w="1777" w:type="dxa"/>
            <w:tcBorders>
              <w:top w:val="nil"/>
              <w:left w:val="nil"/>
              <w:bottom w:val="single" w:sz="4" w:space="0" w:color="D3D3D3"/>
              <w:right w:val="single" w:sz="4" w:space="0" w:color="D3D3D3"/>
            </w:tcBorders>
            <w:shd w:val="clear" w:color="auto" w:fill="auto"/>
            <w:hideMark/>
          </w:tcPr>
          <w:p w:rsidR="00C11D1F" w:rsidRPr="006B0065" w:rsidRDefault="00C11D1F" w:rsidP="00C11D1F">
            <w:pPr>
              <w:spacing w:after="0" w:line="240" w:lineRule="auto"/>
              <w:jc w:val="right"/>
              <w:rPr>
                <w:rFonts w:ascii="Times New Roman" w:eastAsia="Times New Roman" w:hAnsi="Times New Roman" w:cs="Times New Roman"/>
                <w:color w:val="333333"/>
                <w:sz w:val="24"/>
                <w:szCs w:val="24"/>
                <w:lang w:eastAsia="tr-TR"/>
              </w:rPr>
            </w:pPr>
            <w:r w:rsidRPr="006B0065">
              <w:rPr>
                <w:rFonts w:ascii="Times New Roman" w:eastAsia="Times New Roman" w:hAnsi="Times New Roman" w:cs="Times New Roman"/>
                <w:color w:val="333333"/>
                <w:sz w:val="24"/>
                <w:szCs w:val="24"/>
                <w:lang w:eastAsia="tr-TR"/>
              </w:rPr>
              <w:t>281,03</w:t>
            </w:r>
          </w:p>
        </w:tc>
      </w:tr>
      <w:tr w:rsidR="00C11D1F" w:rsidRPr="006B0065" w:rsidTr="00C11D1F">
        <w:trPr>
          <w:trHeight w:val="300"/>
          <w:jc w:val="center"/>
        </w:trPr>
        <w:tc>
          <w:tcPr>
            <w:tcW w:w="3480" w:type="dxa"/>
            <w:tcBorders>
              <w:top w:val="nil"/>
              <w:left w:val="single" w:sz="4" w:space="0" w:color="D3D3D3"/>
              <w:bottom w:val="single" w:sz="4" w:space="0" w:color="D3D3D3"/>
              <w:right w:val="single" w:sz="4" w:space="0" w:color="D3D3D3"/>
            </w:tcBorders>
            <w:shd w:val="clear" w:color="auto" w:fill="auto"/>
            <w:hideMark/>
          </w:tcPr>
          <w:p w:rsidR="00C11D1F" w:rsidRPr="006B0065" w:rsidRDefault="00C11D1F" w:rsidP="00C11D1F">
            <w:pPr>
              <w:spacing w:after="0" w:line="240" w:lineRule="auto"/>
              <w:rPr>
                <w:rFonts w:ascii="Times New Roman" w:eastAsia="Times New Roman" w:hAnsi="Times New Roman" w:cs="Times New Roman"/>
                <w:b/>
                <w:bCs/>
                <w:color w:val="000000"/>
                <w:sz w:val="24"/>
                <w:szCs w:val="24"/>
                <w:lang w:eastAsia="tr-TR"/>
              </w:rPr>
            </w:pPr>
            <w:r w:rsidRPr="006B0065">
              <w:rPr>
                <w:rFonts w:ascii="Times New Roman" w:eastAsia="Times New Roman" w:hAnsi="Times New Roman" w:cs="Times New Roman"/>
                <w:b/>
                <w:bCs/>
                <w:color w:val="000000"/>
                <w:sz w:val="24"/>
                <w:szCs w:val="24"/>
                <w:lang w:eastAsia="tr-TR"/>
              </w:rPr>
              <w:t>İletim Lisansı</w:t>
            </w:r>
          </w:p>
        </w:tc>
        <w:tc>
          <w:tcPr>
            <w:tcW w:w="1777" w:type="dxa"/>
            <w:tcBorders>
              <w:top w:val="nil"/>
              <w:left w:val="nil"/>
              <w:bottom w:val="single" w:sz="4" w:space="0" w:color="D3D3D3"/>
              <w:right w:val="single" w:sz="4" w:space="0" w:color="D3D3D3"/>
            </w:tcBorders>
            <w:shd w:val="clear" w:color="auto" w:fill="auto"/>
            <w:hideMark/>
          </w:tcPr>
          <w:p w:rsidR="00C11D1F" w:rsidRPr="006B0065" w:rsidRDefault="00C11D1F" w:rsidP="00C11D1F">
            <w:pPr>
              <w:spacing w:after="0" w:line="240" w:lineRule="auto"/>
              <w:jc w:val="right"/>
              <w:rPr>
                <w:rFonts w:ascii="Times New Roman" w:eastAsia="Times New Roman" w:hAnsi="Times New Roman" w:cs="Times New Roman"/>
                <w:color w:val="333333"/>
                <w:sz w:val="24"/>
                <w:szCs w:val="24"/>
                <w:lang w:eastAsia="tr-TR"/>
              </w:rPr>
            </w:pPr>
            <w:r w:rsidRPr="006B0065">
              <w:rPr>
                <w:rFonts w:ascii="Times New Roman" w:eastAsia="Times New Roman" w:hAnsi="Times New Roman" w:cs="Times New Roman"/>
                <w:color w:val="333333"/>
                <w:sz w:val="24"/>
                <w:szCs w:val="24"/>
                <w:lang w:eastAsia="tr-TR"/>
              </w:rPr>
              <w:t>0,00</w:t>
            </w:r>
          </w:p>
        </w:tc>
      </w:tr>
      <w:tr w:rsidR="00C11D1F" w:rsidRPr="006B0065" w:rsidTr="00C11D1F">
        <w:trPr>
          <w:trHeight w:val="300"/>
          <w:jc w:val="center"/>
        </w:trPr>
        <w:tc>
          <w:tcPr>
            <w:tcW w:w="3480" w:type="dxa"/>
            <w:tcBorders>
              <w:top w:val="nil"/>
              <w:left w:val="single" w:sz="4" w:space="0" w:color="D3D3D3"/>
              <w:bottom w:val="single" w:sz="4" w:space="0" w:color="D3D3D3"/>
              <w:right w:val="single" w:sz="4" w:space="0" w:color="D3D3D3"/>
            </w:tcBorders>
            <w:shd w:val="clear" w:color="auto" w:fill="auto"/>
            <w:hideMark/>
          </w:tcPr>
          <w:p w:rsidR="00C11D1F" w:rsidRPr="006B0065" w:rsidRDefault="00C11D1F" w:rsidP="00C11D1F">
            <w:pPr>
              <w:spacing w:after="0" w:line="240" w:lineRule="auto"/>
              <w:rPr>
                <w:rFonts w:ascii="Times New Roman" w:eastAsia="Times New Roman" w:hAnsi="Times New Roman" w:cs="Times New Roman"/>
                <w:b/>
                <w:bCs/>
                <w:color w:val="000000"/>
                <w:sz w:val="24"/>
                <w:szCs w:val="24"/>
                <w:lang w:eastAsia="tr-TR"/>
              </w:rPr>
            </w:pPr>
            <w:r w:rsidRPr="006B0065">
              <w:rPr>
                <w:rFonts w:ascii="Times New Roman" w:eastAsia="Times New Roman" w:hAnsi="Times New Roman" w:cs="Times New Roman"/>
                <w:b/>
                <w:bCs/>
                <w:color w:val="000000"/>
                <w:sz w:val="24"/>
                <w:szCs w:val="24"/>
                <w:lang w:eastAsia="tr-TR"/>
              </w:rPr>
              <w:t>İhracat Lisansı</w:t>
            </w:r>
          </w:p>
        </w:tc>
        <w:tc>
          <w:tcPr>
            <w:tcW w:w="1777" w:type="dxa"/>
            <w:tcBorders>
              <w:top w:val="nil"/>
              <w:left w:val="nil"/>
              <w:bottom w:val="single" w:sz="4" w:space="0" w:color="D3D3D3"/>
              <w:right w:val="single" w:sz="4" w:space="0" w:color="D3D3D3"/>
            </w:tcBorders>
            <w:shd w:val="clear" w:color="auto" w:fill="auto"/>
            <w:hideMark/>
          </w:tcPr>
          <w:p w:rsidR="00C11D1F" w:rsidRPr="006B0065" w:rsidRDefault="00C11D1F" w:rsidP="00C11D1F">
            <w:pPr>
              <w:spacing w:after="0" w:line="240" w:lineRule="auto"/>
              <w:jc w:val="right"/>
              <w:rPr>
                <w:rFonts w:ascii="Times New Roman" w:eastAsia="Times New Roman" w:hAnsi="Times New Roman" w:cs="Times New Roman"/>
                <w:color w:val="333333"/>
                <w:sz w:val="24"/>
                <w:szCs w:val="24"/>
                <w:lang w:eastAsia="tr-TR"/>
              </w:rPr>
            </w:pPr>
            <w:r w:rsidRPr="006B0065">
              <w:rPr>
                <w:rFonts w:ascii="Times New Roman" w:eastAsia="Times New Roman" w:hAnsi="Times New Roman" w:cs="Times New Roman"/>
                <w:color w:val="333333"/>
                <w:sz w:val="24"/>
                <w:szCs w:val="24"/>
                <w:lang w:eastAsia="tr-TR"/>
              </w:rPr>
              <w:t>27,06</w:t>
            </w:r>
          </w:p>
        </w:tc>
      </w:tr>
      <w:tr w:rsidR="00C11D1F" w:rsidRPr="006B0065" w:rsidTr="00C11D1F">
        <w:trPr>
          <w:trHeight w:val="300"/>
          <w:jc w:val="center"/>
        </w:trPr>
        <w:tc>
          <w:tcPr>
            <w:tcW w:w="3480" w:type="dxa"/>
            <w:tcBorders>
              <w:top w:val="nil"/>
              <w:left w:val="single" w:sz="4" w:space="0" w:color="D3D3D3"/>
              <w:bottom w:val="single" w:sz="4" w:space="0" w:color="D3D3D3"/>
              <w:right w:val="single" w:sz="4" w:space="0" w:color="D3D3D3"/>
            </w:tcBorders>
            <w:shd w:val="clear" w:color="6E9ECA" w:fill="6E9ECA"/>
            <w:hideMark/>
          </w:tcPr>
          <w:p w:rsidR="00C11D1F" w:rsidRPr="006B0065" w:rsidRDefault="00C11D1F" w:rsidP="00C11D1F">
            <w:pPr>
              <w:spacing w:after="0" w:line="240" w:lineRule="auto"/>
              <w:rPr>
                <w:rFonts w:ascii="Times New Roman" w:eastAsia="Times New Roman" w:hAnsi="Times New Roman" w:cs="Times New Roman"/>
                <w:b/>
                <w:bCs/>
                <w:color w:val="000000"/>
                <w:sz w:val="24"/>
                <w:szCs w:val="24"/>
                <w:lang w:eastAsia="tr-TR"/>
              </w:rPr>
            </w:pPr>
            <w:r w:rsidRPr="006B0065">
              <w:rPr>
                <w:rFonts w:ascii="Times New Roman" w:eastAsia="Times New Roman" w:hAnsi="Times New Roman" w:cs="Times New Roman"/>
                <w:b/>
                <w:bCs/>
                <w:color w:val="000000"/>
                <w:sz w:val="24"/>
                <w:szCs w:val="24"/>
                <w:lang w:eastAsia="tr-TR"/>
              </w:rPr>
              <w:t>Toplam Ticaret</w:t>
            </w:r>
          </w:p>
        </w:tc>
        <w:tc>
          <w:tcPr>
            <w:tcW w:w="1777" w:type="dxa"/>
            <w:tcBorders>
              <w:top w:val="nil"/>
              <w:left w:val="nil"/>
              <w:bottom w:val="single" w:sz="4" w:space="0" w:color="D3D3D3"/>
              <w:right w:val="single" w:sz="4" w:space="0" w:color="D3D3D3"/>
            </w:tcBorders>
            <w:shd w:val="clear" w:color="6E9ECA" w:fill="6E9ECA"/>
            <w:hideMark/>
          </w:tcPr>
          <w:p w:rsidR="00C11D1F" w:rsidRPr="006B0065" w:rsidRDefault="00C11D1F" w:rsidP="00C11D1F">
            <w:pPr>
              <w:spacing w:after="0" w:line="240" w:lineRule="auto"/>
              <w:jc w:val="right"/>
              <w:rPr>
                <w:rFonts w:ascii="Times New Roman" w:eastAsia="Times New Roman" w:hAnsi="Times New Roman" w:cs="Times New Roman"/>
                <w:b/>
                <w:bCs/>
                <w:color w:val="333333"/>
                <w:sz w:val="24"/>
                <w:szCs w:val="24"/>
                <w:lang w:eastAsia="tr-TR"/>
              </w:rPr>
            </w:pPr>
            <w:r w:rsidRPr="006B0065">
              <w:rPr>
                <w:rFonts w:ascii="Times New Roman" w:eastAsia="Times New Roman" w:hAnsi="Times New Roman" w:cs="Times New Roman"/>
                <w:b/>
                <w:bCs/>
                <w:color w:val="333333"/>
                <w:sz w:val="24"/>
                <w:szCs w:val="24"/>
                <w:lang w:eastAsia="tr-TR"/>
              </w:rPr>
              <w:t>3.953,21</w:t>
            </w:r>
          </w:p>
        </w:tc>
      </w:tr>
    </w:tbl>
    <w:p w:rsidR="00C11D1F" w:rsidRPr="00F44265" w:rsidRDefault="00C11D1F" w:rsidP="00C11D1F">
      <w:pPr>
        <w:rPr>
          <w:rFonts w:ascii="Times New Roman" w:hAnsi="Times New Roman" w:cs="Times New Roman"/>
          <w:b/>
          <w:sz w:val="24"/>
          <w:szCs w:val="24"/>
        </w:rPr>
      </w:pPr>
    </w:p>
    <w:p w:rsidR="00C11D1F" w:rsidRPr="00F44265" w:rsidRDefault="00C11D1F" w:rsidP="00C11D1F">
      <w:pPr>
        <w:pStyle w:val="Tablo1"/>
        <w:rPr>
          <w:rFonts w:ascii="Times New Roman" w:hAnsi="Times New Roman"/>
          <w:sz w:val="24"/>
          <w:szCs w:val="24"/>
        </w:rPr>
      </w:pPr>
      <w:bookmarkStart w:id="74" w:name="_Toc496532104"/>
      <w:bookmarkStart w:id="75" w:name="_Toc506392291"/>
      <w:bookmarkStart w:id="76" w:name="_Toc9259785"/>
      <w:r w:rsidRPr="00F44265">
        <w:rPr>
          <w:rFonts w:ascii="Times New Roman" w:hAnsi="Times New Roman"/>
          <w:sz w:val="24"/>
          <w:szCs w:val="24"/>
        </w:rPr>
        <w:t xml:space="preserve">Tablo </w:t>
      </w:r>
      <w:proofErr w:type="gramStart"/>
      <w:r w:rsidRPr="00F44265">
        <w:rPr>
          <w:rFonts w:ascii="Times New Roman" w:hAnsi="Times New Roman"/>
          <w:sz w:val="24"/>
          <w:szCs w:val="24"/>
        </w:rPr>
        <w:t>6.4</w:t>
      </w:r>
      <w:proofErr w:type="gramEnd"/>
      <w:r w:rsidRPr="00F44265">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Sm3)</w:t>
      </w:r>
      <w:bookmarkEnd w:id="74"/>
      <w:bookmarkEnd w:id="75"/>
      <w:bookmarkEnd w:id="76"/>
    </w:p>
    <w:tbl>
      <w:tblPr>
        <w:tblW w:w="9356" w:type="dxa"/>
        <w:tblInd w:w="70" w:type="dxa"/>
        <w:tblCellMar>
          <w:left w:w="70" w:type="dxa"/>
          <w:right w:w="70" w:type="dxa"/>
        </w:tblCellMar>
        <w:tblLook w:val="04A0" w:firstRow="1" w:lastRow="0" w:firstColumn="1" w:lastColumn="0" w:noHBand="0" w:noVBand="1"/>
      </w:tblPr>
      <w:tblGrid>
        <w:gridCol w:w="6804"/>
        <w:gridCol w:w="1418"/>
        <w:gridCol w:w="1134"/>
      </w:tblGrid>
      <w:tr w:rsidR="00C11D1F" w:rsidRPr="006B0065" w:rsidTr="00C11D1F">
        <w:trPr>
          <w:trHeight w:val="330"/>
        </w:trPr>
        <w:tc>
          <w:tcPr>
            <w:tcW w:w="6804"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C11D1F" w:rsidRPr="006B0065" w:rsidRDefault="00C11D1F" w:rsidP="00C11D1F">
            <w:pPr>
              <w:spacing w:after="0" w:line="240" w:lineRule="auto"/>
              <w:rPr>
                <w:rFonts w:ascii="Times New Roman" w:eastAsia="Times New Roman" w:hAnsi="Times New Roman" w:cs="Times New Roman"/>
                <w:b/>
                <w:bCs/>
                <w:color w:val="000000"/>
                <w:sz w:val="24"/>
                <w:szCs w:val="24"/>
                <w:lang w:eastAsia="tr-TR"/>
              </w:rPr>
            </w:pPr>
            <w:r w:rsidRPr="006B0065">
              <w:rPr>
                <w:rFonts w:ascii="Times New Roman" w:eastAsia="Times New Roman" w:hAnsi="Times New Roman" w:cs="Times New Roman"/>
                <w:b/>
                <w:bCs/>
                <w:color w:val="000000"/>
                <w:sz w:val="24"/>
                <w:szCs w:val="24"/>
                <w:lang w:eastAsia="tr-TR"/>
              </w:rPr>
              <w:t>Şirket Unvanı</w:t>
            </w:r>
          </w:p>
        </w:tc>
        <w:tc>
          <w:tcPr>
            <w:tcW w:w="1418" w:type="dxa"/>
            <w:tcBorders>
              <w:top w:val="single" w:sz="8" w:space="0" w:color="auto"/>
              <w:left w:val="nil"/>
              <w:bottom w:val="single" w:sz="8" w:space="0" w:color="auto"/>
              <w:right w:val="single" w:sz="8" w:space="0" w:color="auto"/>
            </w:tcBorders>
            <w:shd w:val="clear" w:color="000000" w:fill="DCE6F1"/>
            <w:noWrap/>
            <w:vAlign w:val="center"/>
            <w:hideMark/>
          </w:tcPr>
          <w:p w:rsidR="00C11D1F" w:rsidRPr="006B0065" w:rsidRDefault="00C11D1F" w:rsidP="00C11D1F">
            <w:pPr>
              <w:spacing w:after="0" w:line="240" w:lineRule="auto"/>
              <w:rPr>
                <w:rFonts w:ascii="Times New Roman" w:eastAsia="Times New Roman" w:hAnsi="Times New Roman" w:cs="Times New Roman"/>
                <w:b/>
                <w:bCs/>
                <w:color w:val="000000"/>
                <w:sz w:val="24"/>
                <w:szCs w:val="24"/>
                <w:lang w:eastAsia="tr-TR"/>
              </w:rPr>
            </w:pPr>
            <w:r w:rsidRPr="006B0065">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C11D1F" w:rsidRPr="006B0065" w:rsidRDefault="00C11D1F" w:rsidP="00C11D1F">
            <w:pPr>
              <w:spacing w:after="0" w:line="240" w:lineRule="auto"/>
              <w:rPr>
                <w:rFonts w:ascii="Times New Roman" w:eastAsia="Times New Roman" w:hAnsi="Times New Roman" w:cs="Times New Roman"/>
                <w:b/>
                <w:bCs/>
                <w:color w:val="000000"/>
                <w:sz w:val="24"/>
                <w:szCs w:val="24"/>
                <w:lang w:eastAsia="tr-TR"/>
              </w:rPr>
            </w:pPr>
            <w:r w:rsidRPr="006B0065">
              <w:rPr>
                <w:rFonts w:ascii="Times New Roman" w:eastAsia="Times New Roman" w:hAnsi="Times New Roman" w:cs="Times New Roman"/>
                <w:b/>
                <w:bCs/>
                <w:color w:val="000000"/>
                <w:sz w:val="24"/>
                <w:szCs w:val="24"/>
                <w:lang w:eastAsia="tr-TR"/>
              </w:rPr>
              <w:t>Pay (%)</w:t>
            </w:r>
          </w:p>
        </w:tc>
      </w:tr>
      <w:tr w:rsidR="00C11D1F" w:rsidRPr="006B0065" w:rsidTr="00C11D1F">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İGDAŞ İSTANBUL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1.036,29</w:t>
            </w:r>
          </w:p>
        </w:tc>
        <w:tc>
          <w:tcPr>
            <w:tcW w:w="1134"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26,39</w:t>
            </w:r>
          </w:p>
        </w:tc>
      </w:tr>
      <w:tr w:rsidR="00C11D1F" w:rsidRPr="006B0065" w:rsidTr="00C11D1F">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BAŞKENT DOĞALGAZ DAĞITIM GAYRİMENKUL YATIRIM ORTAKLIĞI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382,12</w:t>
            </w:r>
          </w:p>
        </w:tc>
        <w:tc>
          <w:tcPr>
            <w:tcW w:w="1134"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9,73</w:t>
            </w:r>
          </w:p>
        </w:tc>
      </w:tr>
      <w:tr w:rsidR="00C11D1F" w:rsidRPr="006B0065" w:rsidTr="00C11D1F">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İZMİR DOĞALGAZ DAĞITIM TİCARET VE TAAHHÜT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146,84</w:t>
            </w:r>
          </w:p>
        </w:tc>
        <w:tc>
          <w:tcPr>
            <w:tcW w:w="1134"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3,74</w:t>
            </w:r>
          </w:p>
        </w:tc>
      </w:tr>
      <w:tr w:rsidR="00C11D1F" w:rsidRPr="006B0065" w:rsidTr="00C11D1F">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BURSA ŞEHİRİÇİ DOĞAL GAZ DAĞITIM TİCARET VE TAAH.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139,95</w:t>
            </w:r>
          </w:p>
        </w:tc>
        <w:tc>
          <w:tcPr>
            <w:tcW w:w="1134"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3,56</w:t>
            </w:r>
          </w:p>
        </w:tc>
      </w:tr>
      <w:tr w:rsidR="00C11D1F" w:rsidRPr="006B0065" w:rsidTr="00C11D1F">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SOCAR TURKEY PETROKİMYA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95,62</w:t>
            </w:r>
          </w:p>
        </w:tc>
        <w:tc>
          <w:tcPr>
            <w:tcW w:w="1134"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2,44</w:t>
            </w:r>
          </w:p>
        </w:tc>
      </w:tr>
      <w:tr w:rsidR="00C11D1F" w:rsidRPr="006B0065" w:rsidTr="00C11D1F">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TRAKYA BÖLGESİ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88,18</w:t>
            </w:r>
          </w:p>
        </w:tc>
        <w:tc>
          <w:tcPr>
            <w:tcW w:w="1134"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2,25</w:t>
            </w:r>
          </w:p>
        </w:tc>
      </w:tr>
      <w:tr w:rsidR="00C11D1F" w:rsidRPr="006B0065" w:rsidTr="00C11D1F">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PALGAZ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82,60</w:t>
            </w:r>
          </w:p>
        </w:tc>
        <w:tc>
          <w:tcPr>
            <w:tcW w:w="1134"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2,10</w:t>
            </w:r>
          </w:p>
        </w:tc>
      </w:tr>
      <w:tr w:rsidR="00C11D1F" w:rsidRPr="006B0065" w:rsidTr="00C11D1F">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AKSA ÇUKUROVA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79,50</w:t>
            </w:r>
          </w:p>
        </w:tc>
        <w:tc>
          <w:tcPr>
            <w:tcW w:w="1134"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2,02</w:t>
            </w:r>
          </w:p>
        </w:tc>
      </w:tr>
      <w:tr w:rsidR="00C11D1F" w:rsidRPr="006B0065" w:rsidTr="00C11D1F">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İZGAZ İZMİT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78,08</w:t>
            </w:r>
          </w:p>
        </w:tc>
        <w:tc>
          <w:tcPr>
            <w:tcW w:w="1134"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1,99</w:t>
            </w:r>
          </w:p>
        </w:tc>
      </w:tr>
      <w:tr w:rsidR="00C11D1F" w:rsidRPr="006B0065" w:rsidTr="00C11D1F">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ENERYA KONYA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77,36</w:t>
            </w:r>
          </w:p>
        </w:tc>
        <w:tc>
          <w:tcPr>
            <w:tcW w:w="1134" w:type="dxa"/>
            <w:tcBorders>
              <w:top w:val="nil"/>
              <w:left w:val="nil"/>
              <w:bottom w:val="single" w:sz="8" w:space="0" w:color="auto"/>
              <w:right w:val="single" w:sz="8" w:space="0" w:color="auto"/>
            </w:tcBorders>
            <w:shd w:val="clear" w:color="auto" w:fill="auto"/>
            <w:noWrap/>
            <w:vAlign w:val="center"/>
            <w:hideMark/>
          </w:tcPr>
          <w:p w:rsidR="00C11D1F" w:rsidRPr="006B0065" w:rsidRDefault="00C11D1F" w:rsidP="00C11D1F">
            <w:pPr>
              <w:spacing w:after="0" w:line="240" w:lineRule="auto"/>
              <w:rPr>
                <w:rFonts w:ascii="Times New Roman" w:eastAsia="Times New Roman" w:hAnsi="Times New Roman" w:cs="Times New Roman"/>
                <w:color w:val="000000"/>
                <w:sz w:val="24"/>
                <w:szCs w:val="24"/>
                <w:lang w:eastAsia="tr-TR"/>
              </w:rPr>
            </w:pPr>
            <w:r w:rsidRPr="006B0065">
              <w:rPr>
                <w:rFonts w:ascii="Times New Roman" w:eastAsia="Times New Roman" w:hAnsi="Times New Roman" w:cs="Times New Roman"/>
                <w:color w:val="000000"/>
                <w:sz w:val="24"/>
                <w:szCs w:val="24"/>
                <w:lang w:eastAsia="tr-TR"/>
              </w:rPr>
              <w:t>1,97</w:t>
            </w:r>
          </w:p>
        </w:tc>
      </w:tr>
    </w:tbl>
    <w:p w:rsidR="00C11D1F" w:rsidRPr="00F44265" w:rsidRDefault="00C11D1F" w:rsidP="00C11D1F">
      <w:pPr>
        <w:rPr>
          <w:rFonts w:ascii="Times New Roman" w:hAnsi="Times New Roman" w:cs="Times New Roman"/>
          <w:sz w:val="24"/>
          <w:szCs w:val="24"/>
        </w:rPr>
      </w:pPr>
    </w:p>
    <w:p w:rsidR="00C11D1F" w:rsidRPr="00F44265" w:rsidRDefault="00C11D1F" w:rsidP="00C11D1F">
      <w:pPr>
        <w:rPr>
          <w:rFonts w:ascii="Times New Roman" w:hAnsi="Times New Roman" w:cs="Times New Roman"/>
          <w:i/>
          <w:sz w:val="24"/>
          <w:szCs w:val="24"/>
        </w:rPr>
        <w:sectPr w:rsidR="00C11D1F" w:rsidRPr="00F44265" w:rsidSect="00D63009">
          <w:footerReference w:type="default" r:id="rId30"/>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w:t>
      </w:r>
      <w:proofErr w:type="gramStart"/>
      <w:r w:rsidRPr="00F44265">
        <w:rPr>
          <w:rFonts w:ascii="Times New Roman" w:hAnsi="Times New Roman" w:cs="Times New Roman"/>
          <w:i/>
          <w:sz w:val="24"/>
          <w:szCs w:val="24"/>
        </w:rPr>
        <w:t>6.1</w:t>
      </w:r>
      <w:proofErr w:type="gramEnd"/>
      <w:r w:rsidRPr="00F44265">
        <w:rPr>
          <w:rFonts w:ascii="Times New Roman" w:hAnsi="Times New Roman" w:cs="Times New Roman"/>
          <w:i/>
          <w:sz w:val="24"/>
          <w:szCs w:val="24"/>
        </w:rPr>
        <w:t xml:space="preserve">,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C11D1F" w:rsidRPr="00F44265" w:rsidRDefault="00C11D1F" w:rsidP="00C11D1F">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77" w:name="_Toc496602469"/>
      <w:bookmarkStart w:id="78" w:name="_Toc506392270"/>
      <w:bookmarkStart w:id="79" w:name="_Toc9259875"/>
      <w:r w:rsidRPr="00F44265">
        <w:rPr>
          <w:rFonts w:ascii="Times New Roman" w:eastAsiaTheme="majorEastAsia" w:hAnsi="Times New Roman" w:cs="Times New Roman"/>
          <w:b/>
          <w:color w:val="000000" w:themeColor="text1"/>
          <w:sz w:val="24"/>
          <w:szCs w:val="24"/>
        </w:rPr>
        <w:t>İLETİM</w:t>
      </w:r>
      <w:bookmarkEnd w:id="77"/>
      <w:bookmarkEnd w:id="78"/>
      <w:bookmarkEnd w:id="79"/>
    </w:p>
    <w:p w:rsidR="00C11D1F" w:rsidRPr="00F44265" w:rsidRDefault="00C11D1F" w:rsidP="00C11D1F">
      <w:pPr>
        <w:rPr>
          <w:rFonts w:ascii="Times New Roman" w:hAnsi="Times New Roman" w:cs="Times New Roman"/>
          <w:sz w:val="24"/>
          <w:szCs w:val="24"/>
        </w:rPr>
      </w:pPr>
    </w:p>
    <w:p w:rsidR="00C11D1F" w:rsidRPr="00F44265" w:rsidRDefault="00C11D1F" w:rsidP="00C11D1F">
      <w:pPr>
        <w:pStyle w:val="Tablo1"/>
        <w:rPr>
          <w:rFonts w:ascii="Times New Roman" w:hAnsi="Times New Roman"/>
          <w:sz w:val="24"/>
          <w:szCs w:val="24"/>
        </w:rPr>
      </w:pPr>
      <w:bookmarkStart w:id="80" w:name="_Toc449535559"/>
      <w:bookmarkStart w:id="81" w:name="_Toc496532105"/>
      <w:bookmarkStart w:id="82" w:name="_Toc506392292"/>
      <w:bookmarkStart w:id="83" w:name="_Toc9259786"/>
      <w:r w:rsidRPr="00F44265">
        <w:rPr>
          <w:rFonts w:ascii="Times New Roman" w:hAnsi="Times New Roman"/>
          <w:sz w:val="24"/>
          <w:szCs w:val="24"/>
        </w:rPr>
        <w:t xml:space="preserve">Tablo </w:t>
      </w:r>
      <w:proofErr w:type="gramStart"/>
      <w:r w:rsidRPr="00F44265">
        <w:rPr>
          <w:rFonts w:ascii="Times New Roman" w:hAnsi="Times New Roman"/>
          <w:sz w:val="24"/>
          <w:szCs w:val="24"/>
        </w:rPr>
        <w:t>7.1</w:t>
      </w:r>
      <w:proofErr w:type="gramEnd"/>
      <w:r w:rsidRPr="00F44265">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w:t>
      </w:r>
      <w:r w:rsidRPr="00F44265">
        <w:rPr>
          <w:rFonts w:ascii="Times New Roman" w:hAnsi="Times New Roman"/>
          <w:sz w:val="24"/>
          <w:szCs w:val="24"/>
        </w:rPr>
        <w:t xml:space="preserve"> Döneminde Şirketlere Göre İletilen LNG Miktarları (Milyon Sm3)</w:t>
      </w:r>
      <w:bookmarkEnd w:id="80"/>
      <w:bookmarkEnd w:id="81"/>
      <w:bookmarkEnd w:id="82"/>
      <w:bookmarkEnd w:id="83"/>
    </w:p>
    <w:tbl>
      <w:tblPr>
        <w:tblW w:w="9498" w:type="dxa"/>
        <w:tblInd w:w="70" w:type="dxa"/>
        <w:tblCellMar>
          <w:left w:w="70" w:type="dxa"/>
          <w:right w:w="70" w:type="dxa"/>
        </w:tblCellMar>
        <w:tblLook w:val="04A0" w:firstRow="1" w:lastRow="0" w:firstColumn="1" w:lastColumn="0" w:noHBand="0" w:noVBand="1"/>
      </w:tblPr>
      <w:tblGrid>
        <w:gridCol w:w="7088"/>
        <w:gridCol w:w="1134"/>
        <w:gridCol w:w="1276"/>
      </w:tblGrid>
      <w:tr w:rsidR="00C11D1F" w:rsidRPr="00B30033" w:rsidTr="00C11D1F">
        <w:trPr>
          <w:trHeight w:val="330"/>
        </w:trPr>
        <w:tc>
          <w:tcPr>
            <w:tcW w:w="7088" w:type="dxa"/>
            <w:tcBorders>
              <w:top w:val="nil"/>
              <w:left w:val="nil"/>
              <w:bottom w:val="nil"/>
              <w:right w:val="nil"/>
            </w:tcBorders>
            <w:shd w:val="clear" w:color="auto" w:fill="auto"/>
            <w:noWrap/>
            <w:vAlign w:val="bottom"/>
            <w:hideMark/>
          </w:tcPr>
          <w:p w:rsidR="00C11D1F" w:rsidRPr="00B30033" w:rsidRDefault="00C11D1F" w:rsidP="00C11D1F">
            <w:pPr>
              <w:spacing w:after="0" w:line="240" w:lineRule="auto"/>
              <w:rPr>
                <w:rFonts w:ascii="Times New Roman" w:eastAsia="Times New Roman" w:hAnsi="Times New Roman" w:cs="Times New Roman"/>
                <w:sz w:val="24"/>
                <w:szCs w:val="24"/>
                <w:lang w:eastAsia="tr-TR"/>
              </w:rPr>
            </w:pPr>
          </w:p>
        </w:tc>
        <w:tc>
          <w:tcPr>
            <w:tcW w:w="2410" w:type="dxa"/>
            <w:gridSpan w:val="2"/>
            <w:tcBorders>
              <w:top w:val="single" w:sz="8" w:space="0" w:color="auto"/>
              <w:left w:val="single" w:sz="8" w:space="0" w:color="auto"/>
              <w:bottom w:val="single" w:sz="8" w:space="0" w:color="auto"/>
              <w:right w:val="single" w:sz="8" w:space="0" w:color="000000"/>
            </w:tcBorders>
            <w:shd w:val="clear" w:color="000000" w:fill="DCE6F1"/>
            <w:noWrap/>
            <w:vAlign w:val="center"/>
            <w:hideMark/>
          </w:tcPr>
          <w:p w:rsidR="00C11D1F" w:rsidRPr="00B30033" w:rsidRDefault="00C11D1F" w:rsidP="00C11D1F">
            <w:pPr>
              <w:spacing w:after="0" w:line="240" w:lineRule="auto"/>
              <w:jc w:val="center"/>
              <w:rPr>
                <w:rFonts w:ascii="Times New Roman" w:eastAsia="Times New Roman" w:hAnsi="Times New Roman" w:cs="Times New Roman"/>
                <w:b/>
                <w:bCs/>
                <w:color w:val="000000"/>
                <w:sz w:val="24"/>
                <w:szCs w:val="24"/>
                <w:lang w:eastAsia="tr-TR"/>
              </w:rPr>
            </w:pPr>
            <w:r w:rsidRPr="00B30033">
              <w:rPr>
                <w:rFonts w:ascii="Times New Roman" w:eastAsia="Times New Roman" w:hAnsi="Times New Roman" w:cs="Times New Roman"/>
                <w:b/>
                <w:bCs/>
                <w:color w:val="000000"/>
                <w:sz w:val="24"/>
                <w:szCs w:val="24"/>
                <w:lang w:eastAsia="tr-TR"/>
              </w:rPr>
              <w:t>2019 Şubat</w:t>
            </w:r>
          </w:p>
        </w:tc>
      </w:tr>
      <w:tr w:rsidR="00C11D1F" w:rsidRPr="00B30033" w:rsidTr="00C11D1F">
        <w:trPr>
          <w:trHeight w:val="330"/>
        </w:trPr>
        <w:tc>
          <w:tcPr>
            <w:tcW w:w="7088"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C11D1F" w:rsidRPr="00B30033" w:rsidRDefault="00C11D1F" w:rsidP="00C11D1F">
            <w:pPr>
              <w:spacing w:after="0" w:line="240" w:lineRule="auto"/>
              <w:rPr>
                <w:rFonts w:ascii="Times New Roman" w:eastAsia="Times New Roman" w:hAnsi="Times New Roman" w:cs="Times New Roman"/>
                <w:b/>
                <w:bCs/>
                <w:color w:val="000000"/>
                <w:sz w:val="24"/>
                <w:szCs w:val="24"/>
                <w:lang w:eastAsia="tr-TR"/>
              </w:rPr>
            </w:pPr>
            <w:r w:rsidRPr="00B30033">
              <w:rPr>
                <w:rFonts w:ascii="Times New Roman" w:eastAsia="Times New Roman" w:hAnsi="Times New Roman" w:cs="Times New Roman"/>
                <w:b/>
                <w:bCs/>
                <w:color w:val="000000"/>
                <w:sz w:val="24"/>
                <w:szCs w:val="24"/>
                <w:lang w:eastAsia="tr-TR"/>
              </w:rPr>
              <w:t>Şirket Unvanı</w:t>
            </w:r>
          </w:p>
        </w:tc>
        <w:tc>
          <w:tcPr>
            <w:tcW w:w="1134" w:type="dxa"/>
            <w:tcBorders>
              <w:top w:val="nil"/>
              <w:left w:val="nil"/>
              <w:bottom w:val="single" w:sz="8" w:space="0" w:color="auto"/>
              <w:right w:val="single" w:sz="8" w:space="0" w:color="auto"/>
            </w:tcBorders>
            <w:shd w:val="clear" w:color="000000" w:fill="DCE6F1"/>
            <w:noWrap/>
            <w:vAlign w:val="center"/>
            <w:hideMark/>
          </w:tcPr>
          <w:p w:rsidR="00C11D1F" w:rsidRPr="00B3003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B30033">
              <w:rPr>
                <w:rFonts w:ascii="Times New Roman" w:eastAsia="Times New Roman" w:hAnsi="Times New Roman" w:cs="Times New Roman"/>
                <w:b/>
                <w:bCs/>
                <w:color w:val="000000"/>
                <w:sz w:val="24"/>
                <w:szCs w:val="24"/>
                <w:lang w:eastAsia="tr-TR"/>
              </w:rPr>
              <w:t>Miktar</w:t>
            </w:r>
          </w:p>
        </w:tc>
        <w:tc>
          <w:tcPr>
            <w:tcW w:w="1276" w:type="dxa"/>
            <w:tcBorders>
              <w:top w:val="nil"/>
              <w:left w:val="nil"/>
              <w:bottom w:val="single" w:sz="8" w:space="0" w:color="auto"/>
              <w:right w:val="single" w:sz="8" w:space="0" w:color="auto"/>
            </w:tcBorders>
            <w:shd w:val="clear" w:color="000000" w:fill="DCE6F1"/>
            <w:noWrap/>
            <w:vAlign w:val="center"/>
            <w:hideMark/>
          </w:tcPr>
          <w:p w:rsidR="00C11D1F" w:rsidRPr="00B30033" w:rsidRDefault="00C11D1F" w:rsidP="00C11D1F">
            <w:pPr>
              <w:spacing w:after="0" w:line="240" w:lineRule="auto"/>
              <w:jc w:val="right"/>
              <w:rPr>
                <w:rFonts w:ascii="Times New Roman" w:eastAsia="Times New Roman" w:hAnsi="Times New Roman" w:cs="Times New Roman"/>
                <w:b/>
                <w:bCs/>
                <w:color w:val="000000"/>
                <w:sz w:val="24"/>
                <w:szCs w:val="24"/>
                <w:lang w:eastAsia="tr-TR"/>
              </w:rPr>
            </w:pPr>
            <w:r w:rsidRPr="00B30033">
              <w:rPr>
                <w:rFonts w:ascii="Times New Roman" w:eastAsia="Times New Roman" w:hAnsi="Times New Roman" w:cs="Times New Roman"/>
                <w:b/>
                <w:bCs/>
                <w:color w:val="000000"/>
                <w:sz w:val="24"/>
                <w:szCs w:val="24"/>
                <w:lang w:eastAsia="tr-TR"/>
              </w:rPr>
              <w:t>Pay (%)</w:t>
            </w:r>
          </w:p>
        </w:tc>
      </w:tr>
      <w:tr w:rsidR="00C11D1F" w:rsidRPr="00B30033" w:rsidTr="00C11D1F">
        <w:trPr>
          <w:trHeight w:val="315"/>
        </w:trPr>
        <w:tc>
          <w:tcPr>
            <w:tcW w:w="708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1D1F" w:rsidRPr="00B30033" w:rsidRDefault="00C11D1F" w:rsidP="00C11D1F">
            <w:pPr>
              <w:spacing w:after="0" w:line="240" w:lineRule="auto"/>
              <w:rPr>
                <w:rFonts w:ascii="Times New Roman" w:eastAsia="Times New Roman" w:hAnsi="Times New Roman" w:cs="Times New Roman"/>
                <w:lang w:eastAsia="tr-TR"/>
              </w:rPr>
            </w:pPr>
            <w:r w:rsidRPr="00B30033">
              <w:rPr>
                <w:rFonts w:ascii="Times New Roman" w:eastAsia="Times New Roman" w:hAnsi="Times New Roman" w:cs="Times New Roman"/>
                <w:lang w:eastAsia="tr-TR"/>
              </w:rPr>
              <w:t>AK-CAN DOĞAL GAZ İLETİM LİMİTED ŞİRKETİ</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0,42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0,85</w:t>
            </w:r>
          </w:p>
        </w:tc>
      </w:tr>
      <w:tr w:rsidR="00C11D1F" w:rsidRPr="00B30033" w:rsidTr="00C11D1F">
        <w:trPr>
          <w:trHeight w:val="315"/>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rsidR="00C11D1F" w:rsidRPr="00B30033" w:rsidRDefault="00C11D1F" w:rsidP="00C11D1F">
            <w:pPr>
              <w:spacing w:after="0" w:line="240" w:lineRule="auto"/>
              <w:rPr>
                <w:rFonts w:ascii="Times New Roman" w:eastAsia="Times New Roman" w:hAnsi="Times New Roman" w:cs="Times New Roman"/>
                <w:lang w:eastAsia="tr-TR"/>
              </w:rPr>
            </w:pPr>
            <w:r w:rsidRPr="00B30033">
              <w:rPr>
                <w:rFonts w:ascii="Times New Roman" w:eastAsia="Times New Roman" w:hAnsi="Times New Roman" w:cs="Times New Roman"/>
                <w:lang w:eastAsia="tr-TR"/>
              </w:rPr>
              <w:t>AYGAZ DOĞAL GAZ İLETİM ANONİM ŞİRKETİ</w:t>
            </w:r>
          </w:p>
        </w:tc>
        <w:tc>
          <w:tcPr>
            <w:tcW w:w="1134"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4,50</w:t>
            </w:r>
          </w:p>
        </w:tc>
        <w:tc>
          <w:tcPr>
            <w:tcW w:w="1276"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9,23</w:t>
            </w:r>
          </w:p>
        </w:tc>
      </w:tr>
      <w:tr w:rsidR="00C11D1F" w:rsidRPr="00B30033" w:rsidTr="00C11D1F">
        <w:trPr>
          <w:trHeight w:val="315"/>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rsidR="00C11D1F" w:rsidRPr="00B30033" w:rsidRDefault="00C11D1F" w:rsidP="00C11D1F">
            <w:pPr>
              <w:spacing w:after="0" w:line="240" w:lineRule="auto"/>
              <w:rPr>
                <w:rFonts w:ascii="Times New Roman" w:eastAsia="Times New Roman" w:hAnsi="Times New Roman" w:cs="Times New Roman"/>
                <w:lang w:eastAsia="tr-TR"/>
              </w:rPr>
            </w:pPr>
            <w:r w:rsidRPr="00B30033">
              <w:rPr>
                <w:rFonts w:ascii="Times New Roman" w:eastAsia="Times New Roman" w:hAnsi="Times New Roman" w:cs="Times New Roman"/>
                <w:lang w:eastAsia="tr-TR"/>
              </w:rPr>
              <w:t>ENERJİ GRUP İLETİM NAKLİY</w:t>
            </w:r>
            <w:r>
              <w:rPr>
                <w:rFonts w:ascii="Times New Roman" w:eastAsia="Times New Roman" w:hAnsi="Times New Roman" w:cs="Times New Roman"/>
                <w:lang w:eastAsia="tr-TR"/>
              </w:rPr>
              <w:t>AT VE TAŞIMACILIK A.Ş.</w:t>
            </w:r>
          </w:p>
        </w:tc>
        <w:tc>
          <w:tcPr>
            <w:tcW w:w="1134"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0,70</w:t>
            </w:r>
          </w:p>
        </w:tc>
        <w:tc>
          <w:tcPr>
            <w:tcW w:w="1276"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1,44</w:t>
            </w:r>
          </w:p>
        </w:tc>
      </w:tr>
      <w:tr w:rsidR="00C11D1F" w:rsidRPr="00B30033" w:rsidTr="00C11D1F">
        <w:trPr>
          <w:trHeight w:val="315"/>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rsidR="00C11D1F" w:rsidRPr="00B30033" w:rsidRDefault="00C11D1F" w:rsidP="00C11D1F">
            <w:pPr>
              <w:spacing w:after="0" w:line="240" w:lineRule="auto"/>
              <w:rPr>
                <w:rFonts w:ascii="Times New Roman" w:eastAsia="Times New Roman" w:hAnsi="Times New Roman" w:cs="Times New Roman"/>
                <w:lang w:eastAsia="tr-TR"/>
              </w:rPr>
            </w:pPr>
            <w:r w:rsidRPr="00B30033">
              <w:rPr>
                <w:rFonts w:ascii="Times New Roman" w:eastAsia="Times New Roman" w:hAnsi="Times New Roman" w:cs="Times New Roman"/>
                <w:lang w:eastAsia="tr-TR"/>
              </w:rPr>
              <w:t>HABEL SINAİ VE TIBBİ GAZLAR İS</w:t>
            </w:r>
            <w:r>
              <w:rPr>
                <w:rFonts w:ascii="Times New Roman" w:eastAsia="Times New Roman" w:hAnsi="Times New Roman" w:cs="Times New Roman"/>
                <w:lang w:eastAsia="tr-TR"/>
              </w:rPr>
              <w:t>TİHSAL ENDÜSTRİSİ A.Ş.</w:t>
            </w:r>
          </w:p>
        </w:tc>
        <w:tc>
          <w:tcPr>
            <w:tcW w:w="1134"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4,65</w:t>
            </w:r>
          </w:p>
        </w:tc>
        <w:tc>
          <w:tcPr>
            <w:tcW w:w="1276"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9,53</w:t>
            </w:r>
          </w:p>
        </w:tc>
      </w:tr>
      <w:tr w:rsidR="00C11D1F" w:rsidRPr="00B30033" w:rsidTr="00C11D1F">
        <w:trPr>
          <w:trHeight w:val="315"/>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rsidR="00C11D1F" w:rsidRPr="00B30033" w:rsidRDefault="00C11D1F" w:rsidP="00C11D1F">
            <w:pPr>
              <w:spacing w:after="0" w:line="240" w:lineRule="auto"/>
              <w:rPr>
                <w:rFonts w:ascii="Times New Roman" w:eastAsia="Times New Roman" w:hAnsi="Times New Roman" w:cs="Times New Roman"/>
                <w:lang w:eastAsia="tr-TR"/>
              </w:rPr>
            </w:pPr>
            <w:r w:rsidRPr="00B30033">
              <w:rPr>
                <w:rFonts w:ascii="Times New Roman" w:eastAsia="Times New Roman" w:hAnsi="Times New Roman" w:cs="Times New Roman"/>
                <w:lang w:eastAsia="tr-TR"/>
              </w:rPr>
              <w:t>İPRA ENERJİ ANONİM ŞİRKETİ</w:t>
            </w:r>
          </w:p>
        </w:tc>
        <w:tc>
          <w:tcPr>
            <w:tcW w:w="1134"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15,05</w:t>
            </w:r>
          </w:p>
        </w:tc>
        <w:tc>
          <w:tcPr>
            <w:tcW w:w="1276"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30,84</w:t>
            </w:r>
          </w:p>
        </w:tc>
      </w:tr>
      <w:tr w:rsidR="00C11D1F" w:rsidRPr="00B30033" w:rsidTr="00C11D1F">
        <w:trPr>
          <w:trHeight w:val="315"/>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rsidR="00C11D1F" w:rsidRPr="00B30033" w:rsidRDefault="00C11D1F" w:rsidP="00C11D1F">
            <w:pPr>
              <w:spacing w:after="0" w:line="240" w:lineRule="auto"/>
              <w:rPr>
                <w:rFonts w:ascii="Times New Roman" w:eastAsia="Times New Roman" w:hAnsi="Times New Roman" w:cs="Times New Roman"/>
                <w:lang w:eastAsia="tr-TR"/>
              </w:rPr>
            </w:pPr>
            <w:r w:rsidRPr="00B30033">
              <w:rPr>
                <w:rFonts w:ascii="Times New Roman" w:eastAsia="Times New Roman" w:hAnsi="Times New Roman" w:cs="Times New Roman"/>
                <w:lang w:eastAsia="tr-TR"/>
              </w:rPr>
              <w:t>OMV GAZ İLETİM ANONİM ŞİRKETİ</w:t>
            </w:r>
          </w:p>
        </w:tc>
        <w:tc>
          <w:tcPr>
            <w:tcW w:w="1134"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10,45</w:t>
            </w:r>
          </w:p>
        </w:tc>
        <w:tc>
          <w:tcPr>
            <w:tcW w:w="1276"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21,42</w:t>
            </w:r>
          </w:p>
        </w:tc>
      </w:tr>
      <w:tr w:rsidR="00C11D1F" w:rsidRPr="00B30033" w:rsidTr="00C11D1F">
        <w:trPr>
          <w:trHeight w:val="315"/>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rsidR="00C11D1F" w:rsidRPr="00B30033" w:rsidRDefault="00C11D1F" w:rsidP="00C11D1F">
            <w:pPr>
              <w:spacing w:after="0" w:line="240" w:lineRule="auto"/>
              <w:rPr>
                <w:rFonts w:ascii="Times New Roman" w:eastAsia="Times New Roman" w:hAnsi="Times New Roman" w:cs="Times New Roman"/>
                <w:lang w:eastAsia="tr-TR"/>
              </w:rPr>
            </w:pPr>
            <w:r w:rsidRPr="00B30033">
              <w:rPr>
                <w:rFonts w:ascii="Times New Roman" w:eastAsia="Times New Roman" w:hAnsi="Times New Roman" w:cs="Times New Roman"/>
                <w:lang w:eastAsia="tr-TR"/>
              </w:rPr>
              <w:t>TUTAN DOĞALGAZ AKARYAKIT TAŞIMACILIK DEPOLAMA TİCARET LİMİTED ŞİRKETİ</w:t>
            </w:r>
          </w:p>
        </w:tc>
        <w:tc>
          <w:tcPr>
            <w:tcW w:w="1134"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0,24</w:t>
            </w:r>
          </w:p>
        </w:tc>
        <w:tc>
          <w:tcPr>
            <w:tcW w:w="1276"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0,50</w:t>
            </w:r>
          </w:p>
        </w:tc>
      </w:tr>
      <w:tr w:rsidR="00C11D1F" w:rsidRPr="00B30033" w:rsidTr="00C11D1F">
        <w:trPr>
          <w:trHeight w:val="315"/>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rsidR="00C11D1F" w:rsidRPr="00B30033" w:rsidRDefault="00C11D1F" w:rsidP="00C11D1F">
            <w:pPr>
              <w:spacing w:after="0" w:line="240" w:lineRule="auto"/>
              <w:rPr>
                <w:rFonts w:ascii="Times New Roman" w:eastAsia="Times New Roman" w:hAnsi="Times New Roman" w:cs="Times New Roman"/>
                <w:lang w:eastAsia="tr-TR"/>
              </w:rPr>
            </w:pPr>
            <w:r w:rsidRPr="00B30033">
              <w:rPr>
                <w:rFonts w:ascii="Times New Roman" w:eastAsia="Times New Roman" w:hAnsi="Times New Roman" w:cs="Times New Roman"/>
                <w:lang w:eastAsia="tr-TR"/>
              </w:rPr>
              <w:t>ULTRANS TAŞIMACILIK SANAYİ VE TİCARET LİMİTED ŞİRKETİ</w:t>
            </w:r>
          </w:p>
        </w:tc>
        <w:tc>
          <w:tcPr>
            <w:tcW w:w="1134"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12,07</w:t>
            </w:r>
          </w:p>
        </w:tc>
        <w:tc>
          <w:tcPr>
            <w:tcW w:w="1276"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24,73</w:t>
            </w:r>
          </w:p>
        </w:tc>
      </w:tr>
      <w:tr w:rsidR="00C11D1F" w:rsidRPr="00B30033" w:rsidTr="00C11D1F">
        <w:trPr>
          <w:trHeight w:val="315"/>
        </w:trPr>
        <w:tc>
          <w:tcPr>
            <w:tcW w:w="7088" w:type="dxa"/>
            <w:tcBorders>
              <w:top w:val="nil"/>
              <w:left w:val="single" w:sz="4" w:space="0" w:color="auto"/>
              <w:bottom w:val="single" w:sz="4" w:space="0" w:color="auto"/>
              <w:right w:val="single" w:sz="4" w:space="0" w:color="auto"/>
            </w:tcBorders>
            <w:shd w:val="clear" w:color="auto" w:fill="auto"/>
            <w:noWrap/>
            <w:vAlign w:val="bottom"/>
            <w:hideMark/>
          </w:tcPr>
          <w:p w:rsidR="00C11D1F" w:rsidRPr="00B30033" w:rsidRDefault="00C11D1F" w:rsidP="00C11D1F">
            <w:pPr>
              <w:spacing w:after="0" w:line="240" w:lineRule="auto"/>
              <w:rPr>
                <w:rFonts w:ascii="Times New Roman" w:eastAsia="Times New Roman" w:hAnsi="Times New Roman" w:cs="Times New Roman"/>
                <w:lang w:eastAsia="tr-TR"/>
              </w:rPr>
            </w:pPr>
            <w:r w:rsidRPr="00B30033">
              <w:rPr>
                <w:rFonts w:ascii="Times New Roman" w:eastAsia="Times New Roman" w:hAnsi="Times New Roman" w:cs="Times New Roman"/>
                <w:lang w:eastAsia="tr-TR"/>
              </w:rPr>
              <w:t>VENTES LOJİSTİK ANONİM ŞİRKETİ</w:t>
            </w:r>
          </w:p>
        </w:tc>
        <w:tc>
          <w:tcPr>
            <w:tcW w:w="1134"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0,72</w:t>
            </w:r>
          </w:p>
        </w:tc>
        <w:tc>
          <w:tcPr>
            <w:tcW w:w="1276"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1,47</w:t>
            </w:r>
          </w:p>
        </w:tc>
      </w:tr>
      <w:tr w:rsidR="00C11D1F" w:rsidRPr="00B30033" w:rsidTr="00C11D1F">
        <w:trPr>
          <w:trHeight w:val="315"/>
        </w:trPr>
        <w:tc>
          <w:tcPr>
            <w:tcW w:w="7088" w:type="dxa"/>
            <w:tcBorders>
              <w:top w:val="nil"/>
              <w:left w:val="single" w:sz="4" w:space="0" w:color="auto"/>
              <w:bottom w:val="single" w:sz="4" w:space="0" w:color="auto"/>
              <w:right w:val="single" w:sz="4" w:space="0" w:color="auto"/>
            </w:tcBorders>
            <w:shd w:val="clear" w:color="DCE6F1" w:fill="DCE6F1"/>
            <w:noWrap/>
            <w:vAlign w:val="bottom"/>
            <w:hideMark/>
          </w:tcPr>
          <w:p w:rsidR="00C11D1F" w:rsidRPr="00B30033" w:rsidRDefault="00C11D1F" w:rsidP="00C11D1F">
            <w:pPr>
              <w:spacing w:after="0" w:line="240" w:lineRule="auto"/>
              <w:rPr>
                <w:rFonts w:ascii="Times New Roman" w:eastAsia="Times New Roman" w:hAnsi="Times New Roman" w:cs="Times New Roman"/>
                <w:b/>
                <w:bCs/>
                <w:lang w:eastAsia="tr-TR"/>
              </w:rPr>
            </w:pPr>
            <w:r w:rsidRPr="00B30033">
              <w:rPr>
                <w:rFonts w:ascii="Times New Roman" w:eastAsia="Times New Roman" w:hAnsi="Times New Roman" w:cs="Times New Roman"/>
                <w:b/>
                <w:bCs/>
                <w:lang w:eastAsia="tr-TR"/>
              </w:rPr>
              <w:t>Genel Toplam</w:t>
            </w:r>
          </w:p>
        </w:tc>
        <w:tc>
          <w:tcPr>
            <w:tcW w:w="1134"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48,80</w:t>
            </w:r>
          </w:p>
        </w:tc>
        <w:tc>
          <w:tcPr>
            <w:tcW w:w="1276" w:type="dxa"/>
            <w:tcBorders>
              <w:top w:val="nil"/>
              <w:left w:val="nil"/>
              <w:bottom w:val="single" w:sz="4" w:space="0" w:color="auto"/>
              <w:right w:val="single" w:sz="4" w:space="0" w:color="auto"/>
            </w:tcBorders>
            <w:shd w:val="clear" w:color="auto" w:fill="auto"/>
            <w:noWrap/>
            <w:vAlign w:val="center"/>
            <w:hideMark/>
          </w:tcPr>
          <w:p w:rsidR="00C11D1F" w:rsidRPr="00B30033" w:rsidRDefault="00C11D1F" w:rsidP="00C11D1F">
            <w:pPr>
              <w:spacing w:after="0" w:line="240" w:lineRule="auto"/>
              <w:jc w:val="right"/>
              <w:rPr>
                <w:rFonts w:ascii="Times New Roman" w:eastAsia="Times New Roman" w:hAnsi="Times New Roman" w:cs="Times New Roman"/>
                <w:color w:val="000000"/>
                <w:sz w:val="24"/>
                <w:szCs w:val="24"/>
                <w:lang w:eastAsia="tr-TR"/>
              </w:rPr>
            </w:pPr>
            <w:r w:rsidRPr="00B30033">
              <w:rPr>
                <w:rFonts w:ascii="Times New Roman" w:eastAsia="Times New Roman" w:hAnsi="Times New Roman" w:cs="Times New Roman"/>
                <w:color w:val="000000"/>
                <w:sz w:val="24"/>
                <w:szCs w:val="24"/>
                <w:lang w:eastAsia="tr-TR"/>
              </w:rPr>
              <w:t>100,00</w:t>
            </w:r>
          </w:p>
        </w:tc>
      </w:tr>
    </w:tbl>
    <w:p w:rsidR="00C11D1F" w:rsidRDefault="00C11D1F" w:rsidP="00C11D1F">
      <w:pPr>
        <w:jc w:val="both"/>
        <w:rPr>
          <w:rFonts w:ascii="Times New Roman" w:hAnsi="Times New Roman" w:cs="Times New Roman"/>
          <w:sz w:val="24"/>
          <w:szCs w:val="24"/>
        </w:rPr>
      </w:pPr>
    </w:p>
    <w:p w:rsidR="00C11D1F" w:rsidRPr="00F44265" w:rsidRDefault="00C11D1F" w:rsidP="00C11D1F">
      <w:pPr>
        <w:jc w:val="both"/>
        <w:rPr>
          <w:rFonts w:ascii="Times New Roman" w:hAnsi="Times New Roman" w:cs="Times New Roman"/>
          <w:sz w:val="24"/>
          <w:szCs w:val="24"/>
        </w:rPr>
      </w:pPr>
      <w:r w:rsidRPr="00F44265">
        <w:rPr>
          <w:rFonts w:ascii="Times New Roman" w:hAnsi="Times New Roman" w:cs="Times New Roman"/>
          <w:sz w:val="24"/>
          <w:szCs w:val="24"/>
        </w:rPr>
        <w:t xml:space="preserve">*LNG İletim Şirketlerinin birbirlerine </w:t>
      </w:r>
      <w:proofErr w:type="spellStart"/>
      <w:r w:rsidRPr="00F44265">
        <w:rPr>
          <w:rFonts w:ascii="Times New Roman" w:hAnsi="Times New Roman" w:cs="Times New Roman"/>
          <w:sz w:val="24"/>
          <w:szCs w:val="24"/>
        </w:rPr>
        <w:t>taşere</w:t>
      </w:r>
      <w:proofErr w:type="spellEnd"/>
      <w:r w:rsidRPr="00F44265">
        <w:rPr>
          <w:rFonts w:ascii="Times New Roman" w:hAnsi="Times New Roman" w:cs="Times New Roman"/>
          <w:sz w:val="24"/>
          <w:szCs w:val="24"/>
        </w:rPr>
        <w:t xml:space="preserve"> ettikleri doğal gaz miktarları tabloya dâhil edilmiştir.</w:t>
      </w:r>
    </w:p>
    <w:p w:rsidR="00C11D1F" w:rsidRPr="00F44265" w:rsidRDefault="00C11D1F" w:rsidP="00C11D1F">
      <w:pPr>
        <w:rPr>
          <w:rFonts w:ascii="Times New Roman" w:hAnsi="Times New Roman" w:cs="Times New Roman"/>
          <w:sz w:val="24"/>
          <w:szCs w:val="24"/>
        </w:rPr>
      </w:pPr>
    </w:p>
    <w:p w:rsidR="00C11D1F" w:rsidRPr="00F44265" w:rsidRDefault="00C11D1F" w:rsidP="00C11D1F">
      <w:pPr>
        <w:jc w:val="center"/>
        <w:rPr>
          <w:rFonts w:ascii="Times New Roman" w:hAnsi="Times New Roman" w:cs="Times New Roman"/>
          <w:sz w:val="24"/>
          <w:szCs w:val="24"/>
        </w:rPr>
      </w:pPr>
      <w:r>
        <w:rPr>
          <w:noProof/>
          <w:lang w:eastAsia="tr-TR"/>
        </w:rPr>
        <w:drawing>
          <wp:inline distT="0" distB="0" distL="0" distR="0" wp14:anchorId="3B35B578" wp14:editId="167F819B">
            <wp:extent cx="4572000" cy="2743200"/>
            <wp:effectExtent l="0" t="0" r="0"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C11D1F" w:rsidRPr="00F44265" w:rsidRDefault="00C11D1F" w:rsidP="00C11D1F">
      <w:pPr>
        <w:rPr>
          <w:rFonts w:ascii="Times New Roman" w:hAnsi="Times New Roman" w:cs="Times New Roman"/>
          <w:sz w:val="24"/>
          <w:szCs w:val="24"/>
        </w:rPr>
      </w:pPr>
    </w:p>
    <w:p w:rsidR="00C11D1F" w:rsidRPr="00F44265" w:rsidRDefault="00C11D1F" w:rsidP="00C11D1F">
      <w:pPr>
        <w:pStyle w:val="Grafik1"/>
        <w:rPr>
          <w:rFonts w:ascii="Times New Roman" w:hAnsi="Times New Roman"/>
          <w:sz w:val="24"/>
          <w:szCs w:val="24"/>
        </w:rPr>
      </w:pPr>
      <w:bookmarkStart w:id="84" w:name="_Toc496532206"/>
      <w:bookmarkStart w:id="85" w:name="_Toc506392393"/>
      <w:bookmarkStart w:id="86" w:name="_Toc9259741"/>
      <w:r w:rsidRPr="00F44265">
        <w:rPr>
          <w:rFonts w:ascii="Times New Roman" w:hAnsi="Times New Roman"/>
          <w:sz w:val="24"/>
          <w:szCs w:val="24"/>
        </w:rPr>
        <w:t xml:space="preserve">Şekil </w:t>
      </w:r>
      <w:proofErr w:type="gramStart"/>
      <w:r w:rsidRPr="00F44265">
        <w:rPr>
          <w:rFonts w:ascii="Times New Roman" w:hAnsi="Times New Roman"/>
          <w:sz w:val="24"/>
          <w:szCs w:val="24"/>
        </w:rPr>
        <w:t>7.1</w:t>
      </w:r>
      <w:proofErr w:type="gramEnd"/>
      <w:r w:rsidRPr="00F44265">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2018</w:t>
      </w:r>
      <w:r w:rsidRPr="00F44265">
        <w:rPr>
          <w:rFonts w:ascii="Times New Roman" w:hAnsi="Times New Roman"/>
          <w:sz w:val="24"/>
          <w:szCs w:val="24"/>
        </w:rPr>
        <w:t xml:space="preserve"> ve </w:t>
      </w:r>
      <w:r w:rsidR="008E1BE4">
        <w:rPr>
          <w:rFonts w:ascii="Times New Roman" w:hAnsi="Times New Roman"/>
          <w:sz w:val="24"/>
          <w:szCs w:val="24"/>
        </w:rPr>
        <w:t>Şubat</w:t>
      </w:r>
      <w:r>
        <w:rPr>
          <w:rFonts w:ascii="Times New Roman" w:hAnsi="Times New Roman"/>
          <w:sz w:val="24"/>
          <w:szCs w:val="24"/>
        </w:rPr>
        <w:t xml:space="preserve"> 2019</w:t>
      </w:r>
      <w:r w:rsidRPr="00F44265">
        <w:rPr>
          <w:rFonts w:ascii="Times New Roman" w:hAnsi="Times New Roman"/>
          <w:sz w:val="24"/>
          <w:szCs w:val="24"/>
        </w:rPr>
        <w:t xml:space="preserve"> Döneminde Gerçekleşen Sanal Ticaretin Dağılımı (Milyon Sm3)</w:t>
      </w:r>
      <w:bookmarkEnd w:id="84"/>
      <w:bookmarkEnd w:id="85"/>
      <w:bookmarkEnd w:id="86"/>
    </w:p>
    <w:p w:rsidR="00C11D1F" w:rsidRDefault="00C11D1F" w:rsidP="00C11D1F">
      <w:pPr>
        <w:rPr>
          <w:rFonts w:ascii="Times New Roman" w:hAnsi="Times New Roman" w:cs="Times New Roman"/>
          <w:sz w:val="24"/>
          <w:szCs w:val="24"/>
        </w:rPr>
      </w:pPr>
    </w:p>
    <w:p w:rsidR="00C11D1F" w:rsidRDefault="00C11D1F" w:rsidP="00C11D1F">
      <w:pPr>
        <w:rPr>
          <w:rFonts w:ascii="Times New Roman" w:hAnsi="Times New Roman" w:cs="Times New Roman"/>
          <w:sz w:val="24"/>
          <w:szCs w:val="24"/>
        </w:rPr>
      </w:pPr>
    </w:p>
    <w:p w:rsidR="00C11D1F" w:rsidRDefault="00C11D1F" w:rsidP="00C11D1F">
      <w:pPr>
        <w:pStyle w:val="Grafik1"/>
        <w:rPr>
          <w:rFonts w:ascii="Times New Roman" w:hAnsi="Times New Roman"/>
          <w:sz w:val="24"/>
          <w:szCs w:val="24"/>
        </w:rPr>
      </w:pPr>
      <w:bookmarkStart w:id="87" w:name="_Toc9259742"/>
      <w:r>
        <w:rPr>
          <w:rFonts w:ascii="Times New Roman" w:hAnsi="Times New Roman"/>
          <w:sz w:val="24"/>
          <w:szCs w:val="24"/>
        </w:rPr>
        <w:lastRenderedPageBreak/>
        <w:t xml:space="preserve">Şekil </w:t>
      </w:r>
      <w:proofErr w:type="gramStart"/>
      <w:r>
        <w:rPr>
          <w:rFonts w:ascii="Times New Roman" w:hAnsi="Times New Roman"/>
          <w:sz w:val="24"/>
          <w:szCs w:val="24"/>
        </w:rPr>
        <w:t>7.2</w:t>
      </w:r>
      <w:proofErr w:type="gramEnd"/>
      <w:r>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 Döneminde Organize Toptan Satış Piyasasında İşlem Gören Gazın Miktarı (Milyon Sm3)</w:t>
      </w:r>
      <w:bookmarkEnd w:id="87"/>
    </w:p>
    <w:p w:rsidR="00C11D1F" w:rsidRDefault="00C11D1F" w:rsidP="00C11D1F">
      <w:pPr>
        <w:pStyle w:val="Grafik1"/>
        <w:rPr>
          <w:rFonts w:ascii="Times New Roman" w:hAnsi="Times New Roman"/>
          <w:sz w:val="24"/>
          <w:szCs w:val="24"/>
        </w:rPr>
      </w:pPr>
      <w:bookmarkStart w:id="88" w:name="_Toc7452387"/>
      <w:bookmarkStart w:id="89" w:name="_Toc9259743"/>
      <w:r>
        <w:rPr>
          <w:noProof/>
          <w:lang w:eastAsia="tr-TR"/>
        </w:rPr>
        <w:drawing>
          <wp:inline distT="0" distB="0" distL="0" distR="0" wp14:anchorId="349BD5F3" wp14:editId="596B9F6C">
            <wp:extent cx="5838825" cy="2743200"/>
            <wp:effectExtent l="0" t="0" r="9525" b="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bookmarkEnd w:id="88"/>
      <w:bookmarkEnd w:id="89"/>
    </w:p>
    <w:p w:rsidR="00C11D1F" w:rsidRDefault="00C11D1F" w:rsidP="00C11D1F">
      <w:pPr>
        <w:pStyle w:val="Grafik1"/>
        <w:rPr>
          <w:rFonts w:ascii="Times New Roman" w:hAnsi="Times New Roman"/>
          <w:sz w:val="24"/>
          <w:szCs w:val="24"/>
        </w:rPr>
      </w:pPr>
    </w:p>
    <w:p w:rsidR="00C11D1F" w:rsidRDefault="00C11D1F" w:rsidP="00C11D1F">
      <w:pPr>
        <w:pStyle w:val="Grafik1"/>
        <w:rPr>
          <w:rFonts w:ascii="Times New Roman" w:hAnsi="Times New Roman"/>
          <w:sz w:val="24"/>
          <w:szCs w:val="24"/>
        </w:rPr>
      </w:pPr>
      <w:bookmarkStart w:id="90" w:name="_Toc9259744"/>
      <w:r>
        <w:rPr>
          <w:rFonts w:ascii="Times New Roman" w:hAnsi="Times New Roman"/>
          <w:sz w:val="24"/>
          <w:szCs w:val="24"/>
        </w:rPr>
        <w:t xml:space="preserve">Şekil </w:t>
      </w:r>
      <w:proofErr w:type="gramStart"/>
      <w:r>
        <w:rPr>
          <w:rFonts w:ascii="Times New Roman" w:hAnsi="Times New Roman"/>
          <w:sz w:val="24"/>
          <w:szCs w:val="24"/>
        </w:rPr>
        <w:t>7.3</w:t>
      </w:r>
      <w:proofErr w:type="gramEnd"/>
      <w:r>
        <w:rPr>
          <w:rFonts w:ascii="Times New Roman" w:hAnsi="Times New Roman"/>
          <w:sz w:val="24"/>
          <w:szCs w:val="24"/>
        </w:rPr>
        <w:t xml:space="preserve"> </w:t>
      </w:r>
      <w:r w:rsidR="008E1BE4">
        <w:rPr>
          <w:rFonts w:ascii="Times New Roman" w:hAnsi="Times New Roman"/>
          <w:sz w:val="24"/>
          <w:szCs w:val="24"/>
        </w:rPr>
        <w:t>Şubat</w:t>
      </w:r>
      <w:r>
        <w:rPr>
          <w:rFonts w:ascii="Times New Roman" w:hAnsi="Times New Roman"/>
          <w:sz w:val="24"/>
          <w:szCs w:val="24"/>
        </w:rPr>
        <w:t xml:space="preserve"> 2019 Döneminde BOTAŞ tarafından Organize Toptan Satış Piyasasında Gerçekleştirilen İlave Dengeleyici Gaz Miktarı (Milyon Sm3)</w:t>
      </w:r>
      <w:bookmarkEnd w:id="90"/>
    </w:p>
    <w:p w:rsidR="00C11D1F" w:rsidRDefault="00C11D1F" w:rsidP="00C11D1F">
      <w:pPr>
        <w:jc w:val="center"/>
        <w:rPr>
          <w:rFonts w:ascii="Times New Roman" w:hAnsi="Times New Roman" w:cs="Times New Roman"/>
          <w:sz w:val="24"/>
          <w:szCs w:val="24"/>
        </w:rPr>
        <w:sectPr w:rsidR="00C11D1F">
          <w:pgSz w:w="11906" w:h="16838"/>
          <w:pgMar w:top="1417" w:right="1417" w:bottom="1417" w:left="1417" w:header="708" w:footer="708" w:gutter="0"/>
          <w:cols w:space="708"/>
        </w:sectPr>
      </w:pPr>
      <w:r>
        <w:rPr>
          <w:noProof/>
          <w:lang w:eastAsia="tr-TR"/>
        </w:rPr>
        <w:drawing>
          <wp:inline distT="0" distB="0" distL="0" distR="0" wp14:anchorId="10CFCB67" wp14:editId="0EBAE7BE">
            <wp:extent cx="4572000" cy="2743200"/>
            <wp:effectExtent l="0" t="0" r="0"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C11D1F" w:rsidRDefault="00C11D1F" w:rsidP="00157B1C">
      <w:pPr>
        <w:pStyle w:val="Tablo1"/>
        <w:rPr>
          <w:rFonts w:ascii="Times New Roman" w:hAnsi="Times New Roman"/>
          <w:sz w:val="24"/>
          <w:szCs w:val="24"/>
        </w:rPr>
      </w:pPr>
    </w:p>
    <w:p w:rsidR="00AD2249" w:rsidRPr="00ED7E51" w:rsidRDefault="00AD2249" w:rsidP="00ED7E51">
      <w:pPr>
        <w:pStyle w:val="ListeParagraf"/>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91" w:name="_Toc496602470"/>
      <w:bookmarkStart w:id="92" w:name="_Toc525321373"/>
      <w:bookmarkStart w:id="93" w:name="_Toc9259876"/>
      <w:r w:rsidRPr="00ED7E51">
        <w:rPr>
          <w:rFonts w:ascii="Times New Roman" w:eastAsiaTheme="majorEastAsia" w:hAnsi="Times New Roman" w:cs="Times New Roman"/>
          <w:b/>
          <w:color w:val="000000" w:themeColor="text1"/>
          <w:sz w:val="24"/>
          <w:szCs w:val="24"/>
        </w:rPr>
        <w:t>201</w:t>
      </w:r>
      <w:r w:rsidR="004F0DED">
        <w:rPr>
          <w:rFonts w:ascii="Times New Roman" w:eastAsiaTheme="majorEastAsia" w:hAnsi="Times New Roman" w:cs="Times New Roman"/>
          <w:b/>
          <w:color w:val="000000" w:themeColor="text1"/>
          <w:sz w:val="24"/>
          <w:szCs w:val="24"/>
        </w:rPr>
        <w:t>9</w:t>
      </w:r>
      <w:r w:rsidRPr="00ED7E51">
        <w:rPr>
          <w:rFonts w:ascii="Times New Roman" w:eastAsiaTheme="majorEastAsia" w:hAnsi="Times New Roman" w:cs="Times New Roman"/>
          <w:b/>
          <w:color w:val="000000" w:themeColor="text1"/>
          <w:sz w:val="24"/>
          <w:szCs w:val="24"/>
        </w:rPr>
        <w:t xml:space="preserve"> YILI </w:t>
      </w:r>
      <w:r w:rsidR="008E1BE4">
        <w:rPr>
          <w:rFonts w:ascii="Times New Roman" w:eastAsiaTheme="majorEastAsia" w:hAnsi="Times New Roman" w:cs="Times New Roman"/>
          <w:b/>
          <w:color w:val="000000" w:themeColor="text1"/>
          <w:sz w:val="24"/>
          <w:szCs w:val="24"/>
        </w:rPr>
        <w:t>ŞUBAT</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ED7E51">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91"/>
      <w:bookmarkEnd w:id="92"/>
      <w:bookmarkEnd w:id="93"/>
    </w:p>
    <w:p w:rsidR="00AD2249" w:rsidRPr="00C52A08" w:rsidRDefault="00AD2249" w:rsidP="00AD2249">
      <w:pPr>
        <w:rPr>
          <w:sz w:val="2"/>
        </w:rPr>
      </w:pPr>
    </w:p>
    <w:p w:rsidR="00877C6F" w:rsidRDefault="00877C6F" w:rsidP="00877C6F">
      <w:pPr>
        <w:pStyle w:val="Tablo1"/>
        <w:rPr>
          <w:rFonts w:ascii="Times New Roman" w:hAnsi="Times New Roman"/>
          <w:sz w:val="24"/>
          <w:szCs w:val="24"/>
        </w:rPr>
      </w:pPr>
      <w:bookmarkStart w:id="94" w:name="_Toc499302917"/>
      <w:bookmarkStart w:id="95" w:name="_Toc525321497"/>
      <w:bookmarkStart w:id="96" w:name="_Toc9259787"/>
      <w:r w:rsidRPr="006021C1">
        <w:rPr>
          <w:rFonts w:ascii="Times New Roman" w:hAnsi="Times New Roman"/>
          <w:sz w:val="24"/>
          <w:szCs w:val="24"/>
        </w:rPr>
        <w:t xml:space="preserve">Tablo </w:t>
      </w:r>
      <w:proofErr w:type="gramStart"/>
      <w:r w:rsidRPr="006021C1">
        <w:rPr>
          <w:rFonts w:ascii="Times New Roman" w:hAnsi="Times New Roman"/>
          <w:sz w:val="24"/>
          <w:szCs w:val="24"/>
        </w:rPr>
        <w:t>8.1</w:t>
      </w:r>
      <w:proofErr w:type="gramEnd"/>
      <w:r w:rsidRPr="006021C1">
        <w:rPr>
          <w:rFonts w:ascii="Times New Roman" w:hAnsi="Times New Roman"/>
          <w:sz w:val="24"/>
          <w:szCs w:val="24"/>
        </w:rPr>
        <w:t xml:space="preserve"> ADANA</w:t>
      </w:r>
      <w:bookmarkEnd w:id="94"/>
      <w:bookmarkEnd w:id="95"/>
      <w:bookmarkEnd w:id="9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61AF7" w:rsidRPr="00161AF7" w:rsidTr="00161A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Genel Toplam</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91.620,21</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9.973,87</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101.594,08</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2.964.951,51</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3.129.503,59</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3.905.835,53</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22.988.533,92</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84.273,58</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33.073.098,13</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31.145,00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31.145,00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328.707,36</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15.789,33</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344.496,69</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3.371.571,59</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14.356.252,44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17.727.824,03</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3.850,00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3.850,00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9.950,00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9.950,00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232.760,00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10.751,00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243.511,00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143.340,84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36.871,23</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180.212,07</w:t>
            </w:r>
          </w:p>
        </w:tc>
      </w:tr>
      <w:tr w:rsidR="00161AF7" w:rsidRPr="00161AF7" w:rsidTr="00161A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24.592,50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25.245,00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49.837,50</w:t>
            </w:r>
          </w:p>
        </w:tc>
      </w:tr>
      <w:tr w:rsidR="00161AF7" w:rsidRPr="00161AF7" w:rsidTr="00161A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32.363,00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25.978,00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58.341,00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6.336.523,10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18.310.626,94</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3.989.267,40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22.988.533,92</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198.908,14</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51.823.859,50</w:t>
            </w:r>
          </w:p>
        </w:tc>
      </w:tr>
    </w:tbl>
    <w:p w:rsidR="004F0DED" w:rsidRDefault="004F0DED"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97" w:name="_Toc499302918"/>
      <w:bookmarkStart w:id="98" w:name="_Toc525321498"/>
      <w:bookmarkStart w:id="99" w:name="_Toc9259788"/>
      <w:r w:rsidRPr="006021C1">
        <w:rPr>
          <w:rFonts w:ascii="Times New Roman" w:hAnsi="Times New Roman"/>
          <w:sz w:val="24"/>
          <w:szCs w:val="24"/>
        </w:rPr>
        <w:t xml:space="preserve">Tablo </w:t>
      </w:r>
      <w:proofErr w:type="gramStart"/>
      <w:r w:rsidRPr="006021C1">
        <w:rPr>
          <w:rFonts w:ascii="Times New Roman" w:hAnsi="Times New Roman"/>
          <w:sz w:val="24"/>
          <w:szCs w:val="24"/>
        </w:rPr>
        <w:t>8.2</w:t>
      </w:r>
      <w:proofErr w:type="gramEnd"/>
      <w:r w:rsidRPr="006021C1">
        <w:rPr>
          <w:rFonts w:ascii="Times New Roman" w:hAnsi="Times New Roman"/>
          <w:sz w:val="24"/>
          <w:szCs w:val="24"/>
        </w:rPr>
        <w:t xml:space="preserve"> ADIYAMAN</w:t>
      </w:r>
      <w:bookmarkEnd w:id="97"/>
      <w:bookmarkEnd w:id="98"/>
      <w:bookmarkEnd w:id="9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61AF7" w:rsidRPr="00161AF7" w:rsidTr="00161A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Genel Toplam</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298.448,74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2.347.075,42</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10.050.073,89</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1.364,79</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12.696.962,83</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66.558,91</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66.558,91</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24.450,00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24.450,00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18.062,00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18.062,00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316.510,74</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2.438.084,33</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10.050.073,89</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1.364,79</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12.806.033,74</w:t>
            </w:r>
          </w:p>
        </w:tc>
      </w:tr>
    </w:tbl>
    <w:p w:rsidR="004F0DED" w:rsidRDefault="004F0DED" w:rsidP="00877C6F">
      <w:pPr>
        <w:pStyle w:val="Tablo1"/>
        <w:rPr>
          <w:rFonts w:ascii="Times New Roman" w:hAnsi="Times New Roman"/>
          <w:sz w:val="24"/>
          <w:szCs w:val="24"/>
        </w:rPr>
      </w:pPr>
    </w:p>
    <w:p w:rsidR="004F0DED" w:rsidRDefault="004F0DED"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rPr>
          <w:rFonts w:cs="Times New Roman"/>
        </w:rPr>
      </w:pPr>
    </w:p>
    <w:p w:rsidR="005C4817" w:rsidRDefault="005C4817" w:rsidP="00877C6F">
      <w:pPr>
        <w:pStyle w:val="Tablo1"/>
        <w:rPr>
          <w:rFonts w:ascii="Times New Roman" w:hAnsi="Times New Roman"/>
          <w:sz w:val="24"/>
          <w:szCs w:val="24"/>
        </w:rPr>
      </w:pPr>
      <w:bookmarkStart w:id="100" w:name="_Toc499302919"/>
      <w:bookmarkStart w:id="101" w:name="_Toc525321499"/>
    </w:p>
    <w:p w:rsidR="00877C6F" w:rsidRDefault="00877C6F" w:rsidP="00877C6F">
      <w:pPr>
        <w:pStyle w:val="Tablo1"/>
        <w:rPr>
          <w:rFonts w:ascii="Times New Roman" w:hAnsi="Times New Roman"/>
          <w:sz w:val="24"/>
          <w:szCs w:val="24"/>
        </w:rPr>
      </w:pPr>
      <w:bookmarkStart w:id="102" w:name="_Toc9259789"/>
      <w:r w:rsidRPr="006021C1">
        <w:rPr>
          <w:rFonts w:ascii="Times New Roman" w:hAnsi="Times New Roman"/>
          <w:sz w:val="24"/>
          <w:szCs w:val="24"/>
        </w:rPr>
        <w:t xml:space="preserve">Tablo </w:t>
      </w:r>
      <w:proofErr w:type="gramStart"/>
      <w:r w:rsidRPr="006021C1">
        <w:rPr>
          <w:rFonts w:ascii="Times New Roman" w:hAnsi="Times New Roman"/>
          <w:sz w:val="24"/>
          <w:szCs w:val="24"/>
        </w:rPr>
        <w:t>8.3</w:t>
      </w:r>
      <w:proofErr w:type="gramEnd"/>
      <w:r w:rsidRPr="006021C1">
        <w:rPr>
          <w:rFonts w:ascii="Times New Roman" w:hAnsi="Times New Roman"/>
          <w:sz w:val="24"/>
          <w:szCs w:val="24"/>
        </w:rPr>
        <w:t xml:space="preserve"> AFYONKARAHİSAR</w:t>
      </w:r>
      <w:bookmarkEnd w:id="100"/>
      <w:bookmarkEnd w:id="101"/>
      <w:bookmarkEnd w:id="10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61AF7" w:rsidRPr="00161AF7" w:rsidTr="00161A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Genel Toplam</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81.164,60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81.164,60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155.544,21</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2.596.697,64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2.568.250,96</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14.272.565,28</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1.698,28</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19.594.756,37</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9.126,59</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9.115,32</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18.241,91</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2.834,60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2.037,00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4.871,60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35.387,00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28.586,00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3.841,00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67.814,00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107.912,00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62.329,00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170.241,00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44.580,00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44.580,00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9.374,41</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9.374,41</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155.544,21</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2.842.496,83</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2.714.898,28</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14.272.565,28</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5.539,28</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19.991.043,89</w:t>
            </w:r>
          </w:p>
        </w:tc>
      </w:tr>
    </w:tbl>
    <w:p w:rsidR="004F0DED" w:rsidRDefault="004F0DED"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03" w:name="_Toc499302920"/>
      <w:bookmarkStart w:id="104" w:name="_Toc525321500"/>
      <w:bookmarkStart w:id="105" w:name="_Toc9259790"/>
      <w:r w:rsidRPr="006021C1">
        <w:rPr>
          <w:rFonts w:ascii="Times New Roman" w:hAnsi="Times New Roman"/>
          <w:sz w:val="24"/>
          <w:szCs w:val="24"/>
        </w:rPr>
        <w:t xml:space="preserve">Tablo </w:t>
      </w:r>
      <w:proofErr w:type="gramStart"/>
      <w:r w:rsidRPr="006021C1">
        <w:rPr>
          <w:rFonts w:ascii="Times New Roman" w:hAnsi="Times New Roman"/>
          <w:sz w:val="24"/>
          <w:szCs w:val="24"/>
        </w:rPr>
        <w:t>8.4</w:t>
      </w:r>
      <w:proofErr w:type="gramEnd"/>
      <w:r w:rsidRPr="006021C1">
        <w:rPr>
          <w:rFonts w:ascii="Times New Roman" w:hAnsi="Times New Roman"/>
          <w:sz w:val="24"/>
          <w:szCs w:val="24"/>
        </w:rPr>
        <w:t xml:space="preserve"> AĞRI</w:t>
      </w:r>
      <w:bookmarkEnd w:id="103"/>
      <w:bookmarkEnd w:id="104"/>
      <w:bookmarkEnd w:id="10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61AF7" w:rsidRPr="00161AF7" w:rsidTr="00161A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Genel Toplam</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2.059.754,58</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1.339.318,04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3.399.072,63</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252.284,14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252.284,14</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28.949,00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28.949,00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252.284,14</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2.088.703,58</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1.339.318,04</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3.680.305,77</w:t>
            </w:r>
          </w:p>
        </w:tc>
      </w:tr>
    </w:tbl>
    <w:p w:rsidR="004F0DED" w:rsidRDefault="004F0DED" w:rsidP="00877C6F">
      <w:pPr>
        <w:pStyle w:val="Tablo1"/>
        <w:rPr>
          <w:rFonts w:ascii="Times New Roman" w:hAnsi="Times New Roman"/>
          <w:sz w:val="24"/>
          <w:szCs w:val="24"/>
        </w:rPr>
      </w:pPr>
    </w:p>
    <w:p w:rsidR="004F0DED" w:rsidRDefault="004F0DED"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5C4817" w:rsidRDefault="005C4817" w:rsidP="00877C6F">
      <w:pPr>
        <w:pStyle w:val="Tablo1"/>
        <w:rPr>
          <w:rFonts w:ascii="Times New Roman" w:hAnsi="Times New Roman"/>
          <w:sz w:val="24"/>
          <w:szCs w:val="24"/>
        </w:rPr>
      </w:pPr>
    </w:p>
    <w:p w:rsidR="00D12C99" w:rsidRPr="006C5028" w:rsidRDefault="00D12C99"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06" w:name="_Toc499302921"/>
      <w:bookmarkStart w:id="107" w:name="_Toc525321501"/>
      <w:bookmarkStart w:id="108" w:name="_Toc9259791"/>
      <w:r w:rsidRPr="006021C1">
        <w:rPr>
          <w:rFonts w:ascii="Times New Roman" w:hAnsi="Times New Roman"/>
          <w:sz w:val="24"/>
          <w:szCs w:val="24"/>
        </w:rPr>
        <w:t xml:space="preserve">Tablo </w:t>
      </w:r>
      <w:proofErr w:type="gramStart"/>
      <w:r w:rsidRPr="006021C1">
        <w:rPr>
          <w:rFonts w:ascii="Times New Roman" w:hAnsi="Times New Roman"/>
          <w:sz w:val="24"/>
          <w:szCs w:val="24"/>
        </w:rPr>
        <w:t>8.5</w:t>
      </w:r>
      <w:proofErr w:type="gramEnd"/>
      <w:r w:rsidRPr="006021C1">
        <w:rPr>
          <w:rFonts w:ascii="Times New Roman" w:hAnsi="Times New Roman"/>
          <w:sz w:val="24"/>
          <w:szCs w:val="24"/>
        </w:rPr>
        <w:t xml:space="preserve"> AKSARAY</w:t>
      </w:r>
      <w:bookmarkEnd w:id="106"/>
      <w:bookmarkEnd w:id="107"/>
      <w:bookmarkEnd w:id="10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61AF7" w:rsidRPr="00161AF7" w:rsidTr="00161A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Genel Toplam</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3.111.067,94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3.111.067,94</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5.109,80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5.109,80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623.756,04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2.898.686,99</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9.672.127,39</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88.949,61</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13.283.520,04</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2.800,00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2.800,00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24.019,00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24.019,00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44.766,00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44.766,00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19.838,88</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19.838,88</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19.838,88</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3.803.608,98</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2.906.596,79</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9.672.127,39</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88.949,61</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16.491.121,66</w:t>
            </w:r>
          </w:p>
        </w:tc>
      </w:tr>
    </w:tbl>
    <w:p w:rsidR="001F236C" w:rsidRDefault="001F236C" w:rsidP="00877C6F">
      <w:pPr>
        <w:pStyle w:val="Tablo1"/>
        <w:rPr>
          <w:rFonts w:ascii="Times New Roman" w:hAnsi="Times New Roman"/>
          <w:sz w:val="24"/>
          <w:szCs w:val="24"/>
        </w:rPr>
      </w:pPr>
    </w:p>
    <w:p w:rsidR="004F0DED" w:rsidRDefault="004F0DED"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09" w:name="_Toc499302922"/>
      <w:bookmarkStart w:id="110" w:name="_Toc525321502"/>
      <w:bookmarkStart w:id="111" w:name="_Toc9259792"/>
      <w:r w:rsidRPr="006021C1">
        <w:rPr>
          <w:rFonts w:ascii="Times New Roman" w:hAnsi="Times New Roman"/>
          <w:sz w:val="24"/>
          <w:szCs w:val="24"/>
        </w:rPr>
        <w:t xml:space="preserve">Tablo </w:t>
      </w:r>
      <w:proofErr w:type="gramStart"/>
      <w:r w:rsidRPr="006021C1">
        <w:rPr>
          <w:rFonts w:ascii="Times New Roman" w:hAnsi="Times New Roman"/>
          <w:sz w:val="24"/>
          <w:szCs w:val="24"/>
        </w:rPr>
        <w:t>8.6</w:t>
      </w:r>
      <w:proofErr w:type="gramEnd"/>
      <w:r w:rsidRPr="006021C1">
        <w:rPr>
          <w:rFonts w:ascii="Times New Roman" w:hAnsi="Times New Roman"/>
          <w:sz w:val="24"/>
          <w:szCs w:val="24"/>
        </w:rPr>
        <w:t xml:space="preserve"> AMASYA</w:t>
      </w:r>
      <w:bookmarkEnd w:id="109"/>
      <w:bookmarkEnd w:id="110"/>
      <w:bookmarkEnd w:id="11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61AF7" w:rsidRPr="00161AF7" w:rsidTr="00161A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Genel Toplam</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1.110.930,40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1.085.137,30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2.315.724,93</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12.025.284,15</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32.165,51</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16.569.242,29</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23.710,00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23.710,00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395,36</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395,36</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7.050,00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5.827,50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14.077,50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1.110.930,40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1.092.187,30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2.341.030,29</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12.025.284,15</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37.993,01</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16.607.425,15</w:t>
            </w:r>
          </w:p>
        </w:tc>
      </w:tr>
    </w:tbl>
    <w:p w:rsidR="00634652" w:rsidRDefault="00634652" w:rsidP="00877C6F">
      <w:pPr>
        <w:pStyle w:val="Tablo1"/>
        <w:rPr>
          <w:rFonts w:ascii="Times New Roman" w:hAnsi="Times New Roman"/>
          <w:sz w:val="24"/>
          <w:szCs w:val="24"/>
        </w:rPr>
      </w:pPr>
    </w:p>
    <w:p w:rsidR="00634652" w:rsidRDefault="00634652"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1F236C" w:rsidRDefault="001F236C"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 w:rsidR="00877C6F" w:rsidRDefault="00877C6F" w:rsidP="00877C6F">
      <w:pPr>
        <w:pStyle w:val="Tablo1"/>
        <w:rPr>
          <w:rFonts w:ascii="Times New Roman" w:hAnsi="Times New Roman"/>
          <w:sz w:val="24"/>
          <w:szCs w:val="24"/>
        </w:rPr>
      </w:pPr>
      <w:bookmarkStart w:id="112" w:name="_Toc499302923"/>
      <w:bookmarkStart w:id="113" w:name="_Toc525321503"/>
      <w:bookmarkStart w:id="114" w:name="_Toc9259793"/>
      <w:r w:rsidRPr="006021C1">
        <w:rPr>
          <w:rFonts w:ascii="Times New Roman" w:hAnsi="Times New Roman"/>
          <w:sz w:val="24"/>
          <w:szCs w:val="24"/>
        </w:rPr>
        <w:t xml:space="preserve">Tablo </w:t>
      </w:r>
      <w:proofErr w:type="gramStart"/>
      <w:r w:rsidRPr="006021C1">
        <w:rPr>
          <w:rFonts w:ascii="Times New Roman" w:hAnsi="Times New Roman"/>
          <w:sz w:val="24"/>
          <w:szCs w:val="24"/>
        </w:rPr>
        <w:t>8.7</w:t>
      </w:r>
      <w:proofErr w:type="gramEnd"/>
      <w:r w:rsidRPr="006021C1">
        <w:rPr>
          <w:rFonts w:ascii="Times New Roman" w:hAnsi="Times New Roman"/>
          <w:sz w:val="24"/>
          <w:szCs w:val="24"/>
        </w:rPr>
        <w:t xml:space="preserve"> ANKARA</w:t>
      </w:r>
      <w:bookmarkEnd w:id="112"/>
      <w:bookmarkEnd w:id="113"/>
      <w:bookmarkEnd w:id="11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61AF7" w:rsidRPr="00161AF7" w:rsidTr="00161A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Genel Toplam</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192.163,62</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192.163,62</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25.042,55</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2.964,40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15.659,66</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43.666,61</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1.493.128,62</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5.748,48</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5.130.054,57</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10.854.457,86</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83.302.921,56</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266.103.371,25</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4.289,21</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366.893.971,55</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60.258.606,26</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29.470.784,70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89.729.390,96</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104.629,90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63.403,80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168.033,70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33.300,00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6.600,00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2.030,00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41.930,00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5.331,30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5.331,30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90.201,00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35.447,00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134.257,00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259.905,00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685.191,46</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652.664,95</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1.337.856,41</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638.582,00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328.021,00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14.473,00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981.076,00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40.435,00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16.643,00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57.078,00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156.487,18</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838.447,49</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4.951.304,76</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5.946.239,43</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27.621,54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27.621,54</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11.263.357,20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11.263.357,20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73.015.092,07</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5.748,48</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5.157.676,11</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41.606.083,80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85.284.971,02</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271.707.340,96</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170.708,87</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476.947.621,32</w:t>
            </w:r>
          </w:p>
        </w:tc>
      </w:tr>
    </w:tbl>
    <w:p w:rsidR="0022337E" w:rsidRDefault="0022337E" w:rsidP="00877C6F">
      <w:pPr>
        <w:pStyle w:val="Tablo1"/>
        <w:rPr>
          <w:rFonts w:ascii="Times New Roman" w:hAnsi="Times New Roman"/>
          <w:sz w:val="24"/>
          <w:szCs w:val="24"/>
        </w:rPr>
      </w:pPr>
    </w:p>
    <w:p w:rsidR="00161AF7" w:rsidRDefault="00161AF7" w:rsidP="00877C6F">
      <w:pPr>
        <w:pStyle w:val="Tablo1"/>
        <w:rPr>
          <w:rFonts w:ascii="Times New Roman" w:hAnsi="Times New Roman"/>
          <w:sz w:val="24"/>
          <w:szCs w:val="24"/>
        </w:rPr>
      </w:pPr>
    </w:p>
    <w:p w:rsidR="00161AF7" w:rsidRDefault="00161AF7" w:rsidP="00877C6F">
      <w:pPr>
        <w:pStyle w:val="Tablo1"/>
        <w:rPr>
          <w:rFonts w:ascii="Times New Roman" w:hAnsi="Times New Roman"/>
          <w:sz w:val="24"/>
          <w:szCs w:val="24"/>
        </w:rPr>
      </w:pPr>
    </w:p>
    <w:p w:rsidR="00161AF7" w:rsidRDefault="00161AF7" w:rsidP="00877C6F">
      <w:pPr>
        <w:pStyle w:val="Tablo1"/>
        <w:rPr>
          <w:rFonts w:ascii="Times New Roman" w:hAnsi="Times New Roman"/>
          <w:sz w:val="24"/>
          <w:szCs w:val="24"/>
        </w:rPr>
      </w:pPr>
    </w:p>
    <w:p w:rsidR="0022337E" w:rsidRDefault="0022337E" w:rsidP="00877C6F">
      <w:pPr>
        <w:pStyle w:val="Tablo1"/>
        <w:rPr>
          <w:rFonts w:ascii="Times New Roman" w:hAnsi="Times New Roman"/>
          <w:sz w:val="24"/>
          <w:szCs w:val="24"/>
        </w:rPr>
      </w:pPr>
    </w:p>
    <w:p w:rsidR="0022337E" w:rsidRDefault="0022337E" w:rsidP="00877C6F">
      <w:pPr>
        <w:pStyle w:val="Tablo1"/>
        <w:rPr>
          <w:rFonts w:ascii="Times New Roman" w:hAnsi="Times New Roman"/>
          <w:sz w:val="24"/>
          <w:szCs w:val="24"/>
        </w:rPr>
      </w:pPr>
    </w:p>
    <w:p w:rsidR="0022337E" w:rsidRDefault="0022337E" w:rsidP="00877C6F">
      <w:pPr>
        <w:pStyle w:val="Tablo1"/>
        <w:rPr>
          <w:rFonts w:ascii="Times New Roman" w:hAnsi="Times New Roman"/>
          <w:sz w:val="24"/>
          <w:szCs w:val="24"/>
        </w:rPr>
      </w:pPr>
    </w:p>
    <w:p w:rsidR="00877C6F" w:rsidRDefault="00877C6F" w:rsidP="00877C6F"/>
    <w:p w:rsidR="0022337E" w:rsidRDefault="0022337E" w:rsidP="00877C6F"/>
    <w:p w:rsidR="00877C6F" w:rsidRDefault="00877C6F" w:rsidP="00877C6F">
      <w:pPr>
        <w:pStyle w:val="Tablo1"/>
        <w:rPr>
          <w:rFonts w:ascii="Times New Roman" w:hAnsi="Times New Roman"/>
          <w:sz w:val="24"/>
          <w:szCs w:val="24"/>
        </w:rPr>
      </w:pPr>
      <w:bookmarkStart w:id="115" w:name="_Toc499302924"/>
      <w:bookmarkStart w:id="116" w:name="_Toc525321504"/>
      <w:bookmarkStart w:id="117" w:name="_Toc9259794"/>
      <w:r w:rsidRPr="006021C1">
        <w:rPr>
          <w:rFonts w:ascii="Times New Roman" w:hAnsi="Times New Roman"/>
          <w:sz w:val="24"/>
          <w:szCs w:val="24"/>
        </w:rPr>
        <w:t xml:space="preserve">Tablo </w:t>
      </w:r>
      <w:proofErr w:type="gramStart"/>
      <w:r w:rsidRPr="006021C1">
        <w:rPr>
          <w:rFonts w:ascii="Times New Roman" w:hAnsi="Times New Roman"/>
          <w:sz w:val="24"/>
          <w:szCs w:val="24"/>
        </w:rPr>
        <w:t>8.8</w:t>
      </w:r>
      <w:proofErr w:type="gramEnd"/>
      <w:r w:rsidRPr="006021C1">
        <w:rPr>
          <w:rFonts w:ascii="Times New Roman" w:hAnsi="Times New Roman"/>
          <w:sz w:val="24"/>
          <w:szCs w:val="24"/>
        </w:rPr>
        <w:t xml:space="preserve"> ANTALYA</w:t>
      </w:r>
      <w:bookmarkEnd w:id="115"/>
      <w:bookmarkEnd w:id="116"/>
      <w:bookmarkEnd w:id="11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61AF7" w:rsidRPr="00161AF7" w:rsidTr="00161A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Genel Toplam</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77.629,70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469.823,87</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547.453,57</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269.973,17</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252.112,63</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24.494,67</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546.580,47</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17.406.033,86</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1.828.296,04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19.234.329,90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71.947,73</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41.890,71</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5.244,44</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119.082,88</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312.366,90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8.340.521,00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14.376.378,84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58.764,92</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23.088.031,66</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147.339,75</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147.339,75</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7.459.728,83</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7.459.728,83</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227.985,00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1.371.012,00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303.452,00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1.902.449,00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1.067,00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351.035,29</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206.712,00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117.081,32</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675.895,61</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289.442,00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131.332,00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149.179,00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569.953,00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239.245,00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239.245,00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9.236,00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9.236,00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24.865.762,69</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1.067,00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3.428.675,83</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11.209.224,96</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14.376.378,84</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658.216,35</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54.539.325,67</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18" w:name="_Toc499302925"/>
      <w:bookmarkStart w:id="119" w:name="_Toc525321505"/>
      <w:bookmarkStart w:id="120" w:name="_Toc9259795"/>
      <w:r w:rsidRPr="006021C1">
        <w:rPr>
          <w:rFonts w:ascii="Times New Roman" w:hAnsi="Times New Roman"/>
          <w:sz w:val="24"/>
          <w:szCs w:val="24"/>
        </w:rPr>
        <w:t xml:space="preserve">Tablo </w:t>
      </w:r>
      <w:proofErr w:type="gramStart"/>
      <w:r w:rsidRPr="006021C1">
        <w:rPr>
          <w:rFonts w:ascii="Times New Roman" w:hAnsi="Times New Roman"/>
          <w:sz w:val="24"/>
          <w:szCs w:val="24"/>
        </w:rPr>
        <w:t>8.9</w:t>
      </w:r>
      <w:proofErr w:type="gramEnd"/>
      <w:r w:rsidRPr="006021C1">
        <w:rPr>
          <w:rFonts w:ascii="Times New Roman" w:hAnsi="Times New Roman"/>
          <w:sz w:val="24"/>
          <w:szCs w:val="24"/>
        </w:rPr>
        <w:t xml:space="preserve"> ARDAHAN</w:t>
      </w:r>
      <w:bookmarkEnd w:id="118"/>
      <w:bookmarkEnd w:id="119"/>
      <w:bookmarkEnd w:id="12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61AF7" w:rsidRPr="00161AF7" w:rsidTr="00161A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Genel Toplam</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1.464.031,85</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1.622.834,30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20.117,16</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3.106.983,32</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49.189,00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49.189,00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1.513.220,85</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1.622.834,30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20.117,16</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3.156.172,32</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rPr>
          <w:rFonts w:ascii="Times New Roman" w:hAnsi="Times New Roman" w:cs="Times New Roman"/>
          <w:b/>
          <w:sz w:val="24"/>
          <w:szCs w:val="24"/>
        </w:rPr>
      </w:pPr>
    </w:p>
    <w:p w:rsidR="00877C6F" w:rsidRDefault="00877C6F" w:rsidP="00877C6F">
      <w:pPr>
        <w:pStyle w:val="Tablo1"/>
        <w:rPr>
          <w:rFonts w:ascii="Times New Roman" w:hAnsi="Times New Roman"/>
          <w:sz w:val="24"/>
          <w:szCs w:val="24"/>
        </w:rPr>
      </w:pPr>
      <w:bookmarkStart w:id="121" w:name="_Toc525321506"/>
      <w:bookmarkStart w:id="122" w:name="_Toc499302927"/>
      <w:bookmarkStart w:id="123" w:name="_Toc9259796"/>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21"/>
      <w:bookmarkEnd w:id="12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61AF7" w:rsidRPr="00161AF7" w:rsidTr="00161A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Genel Toplam</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16.678,04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16.678,04</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93.267,00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93.267,00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16.678,04</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93.267,00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109.945,04</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24" w:name="_Toc525321507"/>
      <w:bookmarkStart w:id="125" w:name="_Toc9259797"/>
      <w:r>
        <w:rPr>
          <w:rFonts w:ascii="Times New Roman" w:hAnsi="Times New Roman"/>
          <w:sz w:val="24"/>
          <w:szCs w:val="24"/>
        </w:rPr>
        <w:t>Tablo 8.11</w:t>
      </w:r>
      <w:r w:rsidRPr="006021C1">
        <w:rPr>
          <w:rFonts w:ascii="Times New Roman" w:hAnsi="Times New Roman"/>
          <w:sz w:val="24"/>
          <w:szCs w:val="24"/>
        </w:rPr>
        <w:t xml:space="preserve"> AYDIN</w:t>
      </w:r>
      <w:bookmarkEnd w:id="122"/>
      <w:bookmarkEnd w:id="124"/>
      <w:bookmarkEnd w:id="12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61AF7" w:rsidRPr="00161AF7" w:rsidTr="00161A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Genel Toplam</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65.062,17</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33.693,56</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98.755,73</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42.964,00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19.885,58</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62.849,58</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179.227,00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18.550,89</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197.777,89</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1.077.046,44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827.669,32</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1.904.715,76</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32.789,00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21.861,00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54.650,00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5.183,00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5.183,00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15.322,14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33.210,22</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48.532,36</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3.838.261,52</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1.273.515,21</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10.513.018,48</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28.238,98</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15.653.034,19</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93.330,00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88.096,00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7.207,00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29.231,00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217.864,00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297.738,30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2.032,59</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299.770,89</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95.833,00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11.965,00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107.798,00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282.477,00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282.477,00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117.158,34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117.158,34</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1.077.046,44</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5.887.831,79</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1.507.993,05</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10.520.225,48</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57.469,98</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19.050.566,74</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pStyle w:val="Tablo1"/>
        <w:rPr>
          <w:rFonts w:ascii="Times New Roman" w:hAnsi="Times New Roman"/>
          <w:sz w:val="24"/>
          <w:szCs w:val="24"/>
        </w:rPr>
      </w:pPr>
      <w:bookmarkStart w:id="126" w:name="_Toc499302928"/>
      <w:bookmarkStart w:id="127" w:name="_Toc525321508"/>
    </w:p>
    <w:p w:rsidR="00877C6F" w:rsidRDefault="00877C6F" w:rsidP="00877C6F">
      <w:pPr>
        <w:pStyle w:val="Tablo1"/>
        <w:rPr>
          <w:rFonts w:ascii="Times New Roman" w:hAnsi="Times New Roman"/>
          <w:sz w:val="24"/>
          <w:szCs w:val="24"/>
        </w:rPr>
      </w:pPr>
      <w:bookmarkStart w:id="128" w:name="_Toc9259798"/>
      <w:r w:rsidRPr="0051264D">
        <w:rPr>
          <w:rFonts w:ascii="Times New Roman" w:hAnsi="Times New Roman"/>
          <w:sz w:val="24"/>
          <w:szCs w:val="24"/>
        </w:rPr>
        <w:t>Tablo 8.12 BALIKESİR</w:t>
      </w:r>
      <w:bookmarkEnd w:id="126"/>
      <w:bookmarkEnd w:id="127"/>
      <w:bookmarkEnd w:id="12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61AF7" w:rsidRPr="00161AF7" w:rsidTr="00161A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Genel Toplam</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714.061,10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1.749,71</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3.732.032,96</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3.350.165,85</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17.830.556,78</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35.582,07</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25.664.148,47</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1.325.216,64</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25.421,00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2.186.191,56</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1.267.670,16</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7.452.597,76</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12.257.097,13</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826.116,62</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267.697,28</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2.472.232,63</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3.566.046,54</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249,42</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375.424,28</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147.650,82</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1.283.431,48</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1.806.756,00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300.090,80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72.153,41</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28.583,90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400.828,11</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46.312.934,41</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831.146,09</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47.144.080,50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19.848.400,53</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19.848.400,53</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9.169,33</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9.169,33</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156.578,00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68.704,00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35.595,00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260.877,00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20.603,86</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60.761,41</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81.365,27</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334.834,27</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20.000,29</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20.442,71</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375.277,27</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127.460,00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22.166,00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149.626,00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15.463,00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28.842,00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44.305,00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68.200.612,68</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27.420,13</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8.905.941,44</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5.254.219,14</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29.038.818,66</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180.965,09</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111.607.977,14</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29" w:name="_Toc499302929"/>
      <w:bookmarkStart w:id="130" w:name="_Toc525321509"/>
      <w:bookmarkStart w:id="131" w:name="_Toc9259799"/>
      <w:r>
        <w:rPr>
          <w:rFonts w:ascii="Times New Roman" w:hAnsi="Times New Roman"/>
          <w:sz w:val="24"/>
          <w:szCs w:val="24"/>
        </w:rPr>
        <w:t>Tablo 8.13</w:t>
      </w:r>
      <w:r w:rsidRPr="006021C1">
        <w:rPr>
          <w:rFonts w:ascii="Times New Roman" w:hAnsi="Times New Roman"/>
          <w:sz w:val="24"/>
          <w:szCs w:val="24"/>
        </w:rPr>
        <w:t xml:space="preserve"> BARTIN</w:t>
      </w:r>
      <w:bookmarkEnd w:id="129"/>
      <w:bookmarkEnd w:id="130"/>
      <w:bookmarkEnd w:id="13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61AF7" w:rsidRPr="00161AF7" w:rsidTr="00161A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jc w:val="center"/>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Genel Toplam</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687.007,15</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942.389,10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3.697.132,38</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26.746,37</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5.353.275,00</w:t>
            </w:r>
          </w:p>
        </w:tc>
      </w:tr>
      <w:tr w:rsidR="00161AF7" w:rsidRPr="00161AF7" w:rsidTr="00161A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1.457.165,80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1.457.165,80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1.600,00</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61AF7" w:rsidRPr="00161AF7" w:rsidRDefault="00161AF7" w:rsidP="00161AF7">
            <w:pPr>
              <w:spacing w:after="0" w:line="240" w:lineRule="auto"/>
              <w:jc w:val="right"/>
              <w:rPr>
                <w:rFonts w:ascii="Tahoma" w:eastAsia="Times New Roman" w:hAnsi="Tahoma" w:cs="Tahoma"/>
                <w:color w:val="000000"/>
                <w:sz w:val="16"/>
                <w:szCs w:val="16"/>
                <w:lang w:eastAsia="tr-TR"/>
              </w:rPr>
            </w:pPr>
            <w:r w:rsidRPr="00161AF7">
              <w:rPr>
                <w:rFonts w:ascii="Tahoma" w:eastAsia="Times New Roman" w:hAnsi="Tahoma" w:cs="Tahoma"/>
                <w:color w:val="000000"/>
                <w:sz w:val="16"/>
                <w:szCs w:val="16"/>
                <w:lang w:eastAsia="tr-TR"/>
              </w:rPr>
              <w:t>28.453,00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30.053,00</w:t>
            </w:r>
          </w:p>
        </w:tc>
      </w:tr>
      <w:tr w:rsidR="00161AF7" w:rsidRPr="00161AF7" w:rsidTr="00161A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2.145.772,95</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942.389,10</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3.697.132,38</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55.199,37</w:t>
            </w:r>
          </w:p>
        </w:tc>
        <w:tc>
          <w:tcPr>
            <w:tcW w:w="1720" w:type="dxa"/>
            <w:tcBorders>
              <w:top w:val="nil"/>
              <w:left w:val="nil"/>
              <w:bottom w:val="single" w:sz="4" w:space="0" w:color="D3D3D3"/>
              <w:right w:val="single" w:sz="4" w:space="0" w:color="D3D3D3"/>
            </w:tcBorders>
            <w:shd w:val="clear" w:color="708090" w:fill="708090"/>
            <w:vAlign w:val="center"/>
            <w:hideMark/>
          </w:tcPr>
          <w:p w:rsidR="00161AF7" w:rsidRPr="00161AF7" w:rsidRDefault="00161AF7" w:rsidP="00161AF7">
            <w:pPr>
              <w:spacing w:after="0" w:line="240" w:lineRule="auto"/>
              <w:jc w:val="right"/>
              <w:rPr>
                <w:rFonts w:ascii="Tahoma" w:eastAsia="Times New Roman" w:hAnsi="Tahoma" w:cs="Tahoma"/>
                <w:b/>
                <w:bCs/>
                <w:color w:val="FFFFFF"/>
                <w:sz w:val="16"/>
                <w:szCs w:val="16"/>
                <w:lang w:eastAsia="tr-TR"/>
              </w:rPr>
            </w:pPr>
            <w:r w:rsidRPr="00161AF7">
              <w:rPr>
                <w:rFonts w:ascii="Tahoma" w:eastAsia="Times New Roman" w:hAnsi="Tahoma" w:cs="Tahoma"/>
                <w:b/>
                <w:bCs/>
                <w:color w:val="FFFFFF"/>
                <w:sz w:val="16"/>
                <w:szCs w:val="16"/>
                <w:lang w:eastAsia="tr-TR"/>
              </w:rPr>
              <w:t>6.840.493,80</w:t>
            </w:r>
          </w:p>
        </w:tc>
      </w:tr>
    </w:tbl>
    <w:p w:rsidR="00877C6F" w:rsidRDefault="00877C6F" w:rsidP="00877C6F">
      <w:pPr>
        <w:pStyle w:val="Tablo1"/>
        <w:rPr>
          <w:rFonts w:ascii="Times New Roman" w:hAnsi="Times New Roman"/>
          <w:sz w:val="24"/>
          <w:szCs w:val="24"/>
        </w:rPr>
      </w:pPr>
    </w:p>
    <w:p w:rsidR="00A93F58" w:rsidRDefault="00A93F58" w:rsidP="00877C6F">
      <w:pPr>
        <w:pStyle w:val="Tablo1"/>
        <w:rPr>
          <w:rFonts w:ascii="Times New Roman" w:hAnsi="Times New Roman"/>
          <w:sz w:val="24"/>
          <w:szCs w:val="24"/>
        </w:rPr>
      </w:pPr>
    </w:p>
    <w:p w:rsidR="00877C6F" w:rsidRDefault="00877C6F" w:rsidP="00877C6F">
      <w:pPr>
        <w:pStyle w:val="Tablo1"/>
      </w:pPr>
    </w:p>
    <w:p w:rsidR="00877C6F" w:rsidRDefault="00877C6F" w:rsidP="00877C6F"/>
    <w:p w:rsidR="00877C6F" w:rsidRDefault="00877C6F" w:rsidP="00877C6F">
      <w:pPr>
        <w:pStyle w:val="Tablo1"/>
        <w:rPr>
          <w:rFonts w:ascii="Times New Roman" w:hAnsi="Times New Roman"/>
          <w:sz w:val="24"/>
          <w:szCs w:val="24"/>
        </w:rPr>
      </w:pPr>
      <w:bookmarkStart w:id="132" w:name="_Toc499302930"/>
      <w:bookmarkStart w:id="133" w:name="_Toc525321510"/>
      <w:bookmarkStart w:id="134" w:name="_Toc9259800"/>
      <w:r w:rsidRPr="006021C1">
        <w:rPr>
          <w:rFonts w:ascii="Times New Roman" w:hAnsi="Times New Roman"/>
          <w:sz w:val="24"/>
          <w:szCs w:val="24"/>
        </w:rPr>
        <w:t>Tab</w:t>
      </w:r>
      <w:r>
        <w:rPr>
          <w:rFonts w:ascii="Times New Roman" w:hAnsi="Times New Roman"/>
          <w:sz w:val="24"/>
          <w:szCs w:val="24"/>
        </w:rPr>
        <w:t>lo 8.14</w:t>
      </w:r>
      <w:r w:rsidRPr="006021C1">
        <w:rPr>
          <w:rFonts w:ascii="Times New Roman" w:hAnsi="Times New Roman"/>
          <w:sz w:val="24"/>
          <w:szCs w:val="24"/>
        </w:rPr>
        <w:t xml:space="preserve"> BATMAN</w:t>
      </w:r>
      <w:bookmarkEnd w:id="132"/>
      <w:bookmarkEnd w:id="133"/>
      <w:bookmarkEnd w:id="13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3F58" w:rsidRPr="00A93F58" w:rsidTr="00A93F5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Genel Toplam</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36.770,92</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2.444.453,64</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8.825.658,94</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11.306.883,50</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212.412,46</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212.412,46</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1.231.962,53</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853.496,03</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2.085.458,56</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13.177,28</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13.177,28</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11.032,00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11.032,00</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36.770,92</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1.444.374,99</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864.528,03</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2.457.630,92</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8.825.658,94</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13.628.963,80</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35" w:name="_Toc499302931"/>
      <w:bookmarkStart w:id="136" w:name="_Toc525321511"/>
      <w:bookmarkStart w:id="137" w:name="_Toc9259801"/>
      <w:r>
        <w:rPr>
          <w:rFonts w:ascii="Times New Roman" w:hAnsi="Times New Roman"/>
          <w:sz w:val="24"/>
          <w:szCs w:val="24"/>
        </w:rPr>
        <w:t xml:space="preserve">Tablo 8.15 </w:t>
      </w:r>
      <w:r w:rsidRPr="006021C1">
        <w:rPr>
          <w:rFonts w:ascii="Times New Roman" w:hAnsi="Times New Roman"/>
          <w:sz w:val="24"/>
          <w:szCs w:val="24"/>
        </w:rPr>
        <w:t>BAYBURT</w:t>
      </w:r>
      <w:bookmarkEnd w:id="135"/>
      <w:bookmarkEnd w:id="136"/>
      <w:bookmarkEnd w:id="13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3F58" w:rsidRPr="00A93F58" w:rsidTr="00A93F5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Genel Toplam</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10.536,91</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1.286.607,45</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2.428.596,55</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800,24</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3.726.541,15</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10.536,91</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1.286.607,45</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2.428.596,55</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800,24</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3.726.541,15</w:t>
            </w:r>
          </w:p>
        </w:tc>
      </w:tr>
    </w:tbl>
    <w:p w:rsidR="00877C6F" w:rsidRDefault="00877C6F" w:rsidP="00877C6F">
      <w:pPr>
        <w:rPr>
          <w:rFonts w:ascii="Times New Roman" w:hAnsi="Times New Roman"/>
          <w:sz w:val="16"/>
          <w:szCs w:val="24"/>
        </w:rPr>
      </w:pPr>
    </w:p>
    <w:p w:rsidR="00877C6F" w:rsidRDefault="00877C6F" w:rsidP="00877C6F">
      <w:pPr>
        <w:pStyle w:val="Tablo1"/>
        <w:rPr>
          <w:rFonts w:ascii="Times New Roman" w:hAnsi="Times New Roman"/>
          <w:sz w:val="24"/>
          <w:szCs w:val="24"/>
        </w:rPr>
      </w:pPr>
      <w:bookmarkStart w:id="138" w:name="_Toc499302932"/>
      <w:bookmarkStart w:id="139" w:name="_Toc525321512"/>
      <w:bookmarkStart w:id="140" w:name="_Toc9259802"/>
      <w:r>
        <w:rPr>
          <w:rFonts w:ascii="Times New Roman" w:hAnsi="Times New Roman"/>
          <w:sz w:val="24"/>
          <w:szCs w:val="24"/>
        </w:rPr>
        <w:t>Tablo 8.16</w:t>
      </w:r>
      <w:r w:rsidRPr="006021C1">
        <w:rPr>
          <w:rFonts w:ascii="Times New Roman" w:hAnsi="Times New Roman"/>
          <w:sz w:val="24"/>
          <w:szCs w:val="24"/>
        </w:rPr>
        <w:t xml:space="preserve"> BİLECİK</w:t>
      </w:r>
      <w:bookmarkEnd w:id="138"/>
      <w:bookmarkEnd w:id="139"/>
      <w:bookmarkEnd w:id="14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3F58" w:rsidRPr="00A93F58" w:rsidTr="00A93F5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Genel Toplam</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93.906,27</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24.638.651,08</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2.105.501,85</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9.606.882,76</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197.798,00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36.642.739,95</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5.192,53</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5.192,53</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6.848.354,48</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6.848.354,48</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2.061,19</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2.061,19</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3.563,00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3.563,00</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51.773,00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2.767,00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54.540,00</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35.580,00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35.580,00</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373.585,89</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373.585,89</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93.906,27</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31.542.341,56</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2.107.563,04</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9.606.882,76</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614.923,42</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43.965.617,04</w:t>
            </w:r>
          </w:p>
        </w:tc>
      </w:tr>
    </w:tbl>
    <w:p w:rsidR="00877C6F" w:rsidRDefault="00877C6F" w:rsidP="00877C6F">
      <w:pPr>
        <w:pStyle w:val="Tablo1"/>
        <w:rPr>
          <w:rFonts w:ascii="Times New Roman" w:hAnsi="Times New Roman"/>
          <w:sz w:val="24"/>
          <w:szCs w:val="24"/>
        </w:rPr>
      </w:pPr>
    </w:p>
    <w:p w:rsidR="00A93F58" w:rsidRDefault="00A93F58"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41" w:name="_Toc499302933"/>
      <w:bookmarkStart w:id="142" w:name="_Toc525321513"/>
      <w:bookmarkStart w:id="143" w:name="_Toc9259803"/>
      <w:r>
        <w:rPr>
          <w:rFonts w:ascii="Times New Roman" w:hAnsi="Times New Roman"/>
          <w:sz w:val="24"/>
          <w:szCs w:val="24"/>
        </w:rPr>
        <w:t>Tablo 8.17</w:t>
      </w:r>
      <w:r w:rsidRPr="006021C1">
        <w:rPr>
          <w:rFonts w:ascii="Times New Roman" w:hAnsi="Times New Roman"/>
          <w:sz w:val="24"/>
          <w:szCs w:val="24"/>
        </w:rPr>
        <w:t xml:space="preserve"> BİNGÖL</w:t>
      </w:r>
      <w:bookmarkEnd w:id="141"/>
      <w:bookmarkEnd w:id="142"/>
      <w:bookmarkEnd w:id="14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3F58" w:rsidRPr="00A93F58" w:rsidTr="00A93F5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Genel Toplam</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9.098,72</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9.098,72</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377.588,28</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1.602.722,49</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254.092,45</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2.234.403,21</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38.150,41</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38.150,41</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24.858,00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5.349,00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30.207,00</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9.656,00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37.595,00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47.251,00</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72.664,41</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429.631,00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1.602.722,49</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254.092,45</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2.359.110,34</w:t>
            </w:r>
          </w:p>
        </w:tc>
      </w:tr>
    </w:tbl>
    <w:p w:rsidR="00877C6F" w:rsidRDefault="00877C6F" w:rsidP="00877C6F">
      <w:pPr>
        <w:rPr>
          <w:rFonts w:ascii="Times New Roman" w:hAnsi="Times New Roman"/>
          <w:sz w:val="4"/>
          <w:szCs w:val="24"/>
        </w:rPr>
      </w:pPr>
    </w:p>
    <w:p w:rsidR="00877C6F" w:rsidRDefault="00877C6F" w:rsidP="00877C6F">
      <w:pPr>
        <w:pStyle w:val="Tablo1"/>
        <w:rPr>
          <w:rFonts w:ascii="Times New Roman" w:hAnsi="Times New Roman"/>
          <w:sz w:val="24"/>
          <w:szCs w:val="24"/>
        </w:rPr>
      </w:pPr>
      <w:bookmarkStart w:id="144" w:name="_Toc499302934"/>
      <w:bookmarkStart w:id="145" w:name="_Toc525321514"/>
      <w:bookmarkStart w:id="146" w:name="_Toc9259804"/>
      <w:r>
        <w:rPr>
          <w:rFonts w:ascii="Times New Roman" w:hAnsi="Times New Roman"/>
          <w:sz w:val="24"/>
          <w:szCs w:val="24"/>
        </w:rPr>
        <w:t>Tablo 8.18</w:t>
      </w:r>
      <w:r w:rsidRPr="006021C1">
        <w:rPr>
          <w:rFonts w:ascii="Times New Roman" w:hAnsi="Times New Roman"/>
          <w:sz w:val="24"/>
          <w:szCs w:val="24"/>
        </w:rPr>
        <w:t xml:space="preserve"> BİTLİS</w:t>
      </w:r>
      <w:bookmarkEnd w:id="144"/>
      <w:bookmarkEnd w:id="145"/>
      <w:bookmarkEnd w:id="14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3F58" w:rsidRPr="00A93F58" w:rsidTr="00A93F5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Genel Toplam</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891.692,79</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1.272.230,88</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1.382,17</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2.165.305,85</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4.488,00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4.488,00</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5.249,00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17.778,00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23.027,00</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9.737,00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909.470,79</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1.272.230,88</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1.382,17</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2.192.820,85</w:t>
            </w:r>
          </w:p>
        </w:tc>
      </w:tr>
    </w:tbl>
    <w:p w:rsidR="00877C6F" w:rsidRDefault="00877C6F" w:rsidP="00877C6F">
      <w:pPr>
        <w:pStyle w:val="Tablo1"/>
        <w:rPr>
          <w:rFonts w:ascii="Times New Roman" w:hAnsi="Times New Roman"/>
          <w:sz w:val="24"/>
          <w:szCs w:val="24"/>
        </w:rPr>
      </w:pPr>
      <w:bookmarkStart w:id="147" w:name="_Toc499302935"/>
      <w:bookmarkStart w:id="148" w:name="_Toc525321515"/>
      <w:bookmarkStart w:id="149" w:name="_Toc9259805"/>
      <w:r>
        <w:rPr>
          <w:rFonts w:ascii="Times New Roman" w:hAnsi="Times New Roman"/>
          <w:sz w:val="24"/>
          <w:szCs w:val="24"/>
        </w:rPr>
        <w:t>Tablo 8.19</w:t>
      </w:r>
      <w:r w:rsidRPr="006021C1">
        <w:rPr>
          <w:rFonts w:ascii="Times New Roman" w:hAnsi="Times New Roman"/>
          <w:sz w:val="24"/>
          <w:szCs w:val="24"/>
        </w:rPr>
        <w:t xml:space="preserve"> BOLU</w:t>
      </w:r>
      <w:bookmarkEnd w:id="147"/>
      <w:bookmarkEnd w:id="148"/>
      <w:bookmarkEnd w:id="14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3F58" w:rsidRPr="00A93F58" w:rsidTr="00A93F5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Genel Toplam</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1.019.665,02</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1.157.835,88</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3.634.547,03</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10.581.870,16</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1.280.625,74</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17.674.543,83</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67.189,43</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162.677,39</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35.368,01</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265.234,83</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2.930,79</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2.930,79</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17.022,00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339.494,00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748.370,00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1.104.886,00</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546.362,51</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417.170,85</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1.219.819,49</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253,59</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2.183.606,44</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15.659,19</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488,49</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16.147,68</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12.936,00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167.203,00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180.139,00</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26.809,00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26.809,00</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16.604,00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16.604,00</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lastRenderedPageBreak/>
              <w:t> </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1.019.665,02</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15.659,19</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1.801.345,82</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4.583.629,05</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11.801.689,65</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2.248.912,83</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21.470.901,57</w:t>
            </w:r>
          </w:p>
        </w:tc>
      </w:tr>
    </w:tbl>
    <w:p w:rsidR="00877C6F" w:rsidRDefault="00877C6F" w:rsidP="00877C6F">
      <w:pPr>
        <w:pStyle w:val="Tablo1"/>
        <w:rPr>
          <w:rFonts w:ascii="Times New Roman" w:hAnsi="Times New Roman"/>
          <w:sz w:val="24"/>
          <w:szCs w:val="24"/>
        </w:rPr>
      </w:pPr>
      <w:bookmarkStart w:id="150" w:name="_Toc499302936"/>
      <w:bookmarkStart w:id="151" w:name="_Toc525321516"/>
      <w:bookmarkStart w:id="152" w:name="_Toc9259806"/>
      <w:r>
        <w:rPr>
          <w:rFonts w:ascii="Times New Roman" w:hAnsi="Times New Roman"/>
          <w:sz w:val="24"/>
          <w:szCs w:val="24"/>
        </w:rPr>
        <w:t>Tablo 8.20</w:t>
      </w:r>
      <w:r w:rsidRPr="00ED1AD5">
        <w:rPr>
          <w:rFonts w:ascii="Times New Roman" w:hAnsi="Times New Roman"/>
          <w:sz w:val="24"/>
          <w:szCs w:val="24"/>
        </w:rPr>
        <w:t xml:space="preserve"> BURDUR</w:t>
      </w:r>
      <w:bookmarkEnd w:id="150"/>
      <w:bookmarkEnd w:id="151"/>
      <w:bookmarkEnd w:id="15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5184"/>
        <w:gridCol w:w="2016"/>
        <w:gridCol w:w="1728"/>
        <w:gridCol w:w="1728"/>
        <w:gridCol w:w="1728"/>
        <w:gridCol w:w="1728"/>
        <w:gridCol w:w="1728"/>
        <w:gridCol w:w="1728"/>
        <w:gridCol w:w="1728"/>
        <w:gridCol w:w="1728"/>
      </w:tblGrid>
      <w:tr w:rsidR="00A93F58" w:rsidTr="004861F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93F58" w:rsidRDefault="00A93F58" w:rsidP="004861FE">
            <w:pPr>
              <w:spacing w:after="0" w:line="240" w:lineRule="auto"/>
            </w:pPr>
            <w:bookmarkStart w:id="153" w:name="_Toc499302937"/>
            <w:bookmarkStart w:id="154" w:name="_Toc525321517"/>
            <w:r>
              <w:rPr>
                <w:rFonts w:ascii="Tahoma" w:eastAsia="Tahoma" w:hAnsi="Tahoma"/>
                <w:b/>
                <w:color w:val="FFFFFF"/>
                <w:sz w:val="16"/>
              </w:rPr>
              <w:t>BURDUR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93F58" w:rsidRDefault="00A93F58" w:rsidP="004861F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93F58" w:rsidRDefault="00A93F58" w:rsidP="004861F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93F58" w:rsidRDefault="00A93F58" w:rsidP="004861F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93F58" w:rsidRDefault="00A93F58" w:rsidP="004861F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93F58" w:rsidRDefault="00A93F58" w:rsidP="004861F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93F58" w:rsidRDefault="00A93F58" w:rsidP="004861F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93F58" w:rsidRDefault="00A93F58" w:rsidP="004861F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93F58" w:rsidRDefault="00A93F58" w:rsidP="004861F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93F58" w:rsidRDefault="00A93F58" w:rsidP="004861FE">
            <w:pPr>
              <w:spacing w:after="0" w:line="240" w:lineRule="auto"/>
            </w:pPr>
            <w:r>
              <w:rPr>
                <w:rFonts w:ascii="Tahoma" w:eastAsia="Tahoma" w:hAnsi="Tahoma"/>
                <w:b/>
                <w:color w:val="FFFFFF"/>
                <w:sz w:val="16"/>
              </w:rPr>
              <w:t>Genel Toplam</w:t>
            </w:r>
          </w:p>
        </w:tc>
      </w:tr>
      <w:tr w:rsidR="00A93F58" w:rsidTr="004861F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color w:val="000000"/>
                <w:sz w:val="16"/>
              </w:rPr>
              <w:t>15.985,73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b/>
                <w:color w:val="FFFFFF"/>
                <w:sz w:val="16"/>
              </w:rPr>
              <w:t>15.985,73</w:t>
            </w:r>
          </w:p>
        </w:tc>
      </w:tr>
      <w:tr w:rsidR="00A93F58" w:rsidTr="004861F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color w:val="000000"/>
                <w:sz w:val="16"/>
              </w:rPr>
              <w:t>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color w:val="000000"/>
                <w:sz w:val="16"/>
              </w:rPr>
              <w:t>151.992,36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b/>
                <w:color w:val="FFFFFF"/>
                <w:sz w:val="16"/>
              </w:rPr>
              <w:t>151.992,36</w:t>
            </w:r>
          </w:p>
        </w:tc>
      </w:tr>
      <w:tr w:rsidR="00A93F58" w:rsidTr="004861F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color w:val="000000"/>
                <w:sz w:val="16"/>
              </w:rPr>
              <w:t>17.154,59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b/>
                <w:color w:val="FFFFFF"/>
                <w:sz w:val="16"/>
              </w:rPr>
              <w:t>17.154,59</w:t>
            </w:r>
          </w:p>
        </w:tc>
      </w:tr>
      <w:tr w:rsidR="00A93F58" w:rsidTr="004861F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color w:val="000000"/>
                <w:sz w:val="16"/>
              </w:rPr>
              <w:t>32.078,00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color w:val="000000"/>
                <w:sz w:val="16"/>
              </w:rPr>
              <w:t>948,00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color w:val="000000"/>
                <w:sz w:val="16"/>
              </w:rPr>
              <w:t>38.984,00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b/>
                <w:color w:val="FFFFFF"/>
                <w:sz w:val="16"/>
              </w:rPr>
              <w:t>72.010,00</w:t>
            </w:r>
          </w:p>
        </w:tc>
      </w:tr>
      <w:tr w:rsidR="00A93F58" w:rsidTr="004861F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color w:val="000000"/>
                <w:sz w:val="16"/>
              </w:rPr>
              <w:t>11.836,00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b/>
                <w:color w:val="FFFFFF"/>
                <w:sz w:val="16"/>
              </w:rPr>
              <w:t>11.836,00</w:t>
            </w:r>
          </w:p>
        </w:tc>
      </w:tr>
      <w:tr w:rsidR="00A93F58" w:rsidTr="004861F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r>
              <w:rPr>
                <w:rFonts w:ascii="Tahoma" w:eastAsia="Tahoma" w:hAnsi="Tahoma"/>
                <w:b/>
                <w:color w:val="FFFFFF"/>
                <w:sz w:val="16"/>
              </w:rPr>
              <w:t>TOROSGAZ ISPARTA BURDUR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color w:val="000000"/>
                <w:sz w:val="16"/>
              </w:rPr>
              <w:t>482.371,80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color w:val="000000"/>
                <w:sz w:val="16"/>
              </w:rPr>
              <w:t>2.048.690,71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color w:val="000000"/>
                <w:sz w:val="16"/>
              </w:rPr>
              <w:t>7.461.113,24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color w:val="000000"/>
                <w:sz w:val="16"/>
              </w:rPr>
              <w:t>8.775,20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b/>
                <w:color w:val="FFFFFF"/>
                <w:sz w:val="16"/>
              </w:rPr>
              <w:t>10.000.950,96</w:t>
            </w:r>
          </w:p>
        </w:tc>
      </w:tr>
      <w:tr w:rsidR="00A93F58" w:rsidTr="004861F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b/>
                <w:color w:val="FFFFFF"/>
                <w:sz w:val="16"/>
              </w:rPr>
              <w:t>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b/>
                <w:color w:val="FFFFFF"/>
                <w:sz w:val="16"/>
              </w:rPr>
              <w:t>682.427,89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b/>
                <w:color w:val="FFFFFF"/>
                <w:sz w:val="16"/>
              </w:rPr>
              <w:t>2.078.629,30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b/>
                <w:color w:val="FFFFFF"/>
                <w:sz w:val="16"/>
              </w:rPr>
              <w:t>7.461.113,24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b/>
                <w:color w:val="FFFFFF"/>
                <w:sz w:val="16"/>
              </w:rPr>
              <w:t>47.759,20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93F58" w:rsidRDefault="00A93F58" w:rsidP="004861FE">
            <w:pPr>
              <w:spacing w:after="0" w:line="240" w:lineRule="auto"/>
              <w:jc w:val="right"/>
            </w:pPr>
            <w:r>
              <w:rPr>
                <w:rFonts w:ascii="Tahoma" w:eastAsia="Tahoma" w:hAnsi="Tahoma"/>
                <w:b/>
                <w:color w:val="FFFFFF"/>
                <w:sz w:val="16"/>
              </w:rPr>
              <w:t>10.269.929,64</w:t>
            </w:r>
          </w:p>
        </w:tc>
      </w:tr>
    </w:tbl>
    <w:p w:rsidR="00FF3A42" w:rsidRDefault="00FF3A42" w:rsidP="00DD299C">
      <w:pPr>
        <w:pStyle w:val="Tablo1"/>
        <w:spacing w:after="0"/>
        <w:rPr>
          <w:rFonts w:ascii="Times New Roman" w:hAnsi="Times New Roman"/>
          <w:sz w:val="24"/>
          <w:szCs w:val="24"/>
        </w:rPr>
      </w:pPr>
    </w:p>
    <w:p w:rsidR="00877C6F" w:rsidRDefault="00877C6F" w:rsidP="00DD299C">
      <w:pPr>
        <w:pStyle w:val="Tablo1"/>
        <w:spacing w:after="0"/>
        <w:rPr>
          <w:rFonts w:ascii="Times New Roman" w:hAnsi="Times New Roman"/>
          <w:sz w:val="24"/>
          <w:szCs w:val="24"/>
        </w:rPr>
      </w:pPr>
      <w:bookmarkStart w:id="155" w:name="_Toc9259807"/>
      <w:r>
        <w:rPr>
          <w:rFonts w:ascii="Times New Roman" w:hAnsi="Times New Roman"/>
          <w:sz w:val="24"/>
          <w:szCs w:val="24"/>
        </w:rPr>
        <w:t>Tablo 8.21 BURSA</w:t>
      </w:r>
      <w:bookmarkEnd w:id="153"/>
      <w:bookmarkEnd w:id="154"/>
      <w:bookmarkEnd w:id="15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3F58" w:rsidRPr="00A93F58" w:rsidTr="00A93F5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Genel Toplam</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4.570.290,16</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471.768,35</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5.024.789,35</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10.066.847,86</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70.925,60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1.333,40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2.559.349,34</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694.834,68</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5.833.048,46</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123.182,68</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9.282.674,17</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954.785,11</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5.606.314,08</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277.899,95</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3.342.635,13</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10.181.634,28</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421.584,39</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22.518,22</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444.102,61</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33.854.796,22</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96.263.630,57</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57.514,34</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130.175.941,13</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723,00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10.879.299,28</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30.877.343,55</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98.179.039,11</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18.137,52</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139.954.542,46</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71.708,23</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71.708,23</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37.800,00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2.400,00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1.755,00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41.955,00</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403.134,48</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2.010.930,82</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13.910.872,29</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16.324.937,59</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111.651,00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403.988,00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105.462,00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621.101,00</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6.186,00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148.015,57</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154.201,57</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120,13</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155.865,24</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720,61</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2.932,33</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159.638,31</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229.706,00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229.706,00</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lastRenderedPageBreak/>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53.688,00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23.771,00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77.459,00</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73.746,31</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73.746,31</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34.880.506,94</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1.333,40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74.589,44</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121.298.498,54</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34.892.879,53</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126.290.384,35</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422.003,32</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317.860.195,51</w:t>
            </w:r>
          </w:p>
        </w:tc>
      </w:tr>
    </w:tbl>
    <w:p w:rsidR="00A93F58" w:rsidRDefault="00A93F58" w:rsidP="00DD299C">
      <w:pPr>
        <w:pStyle w:val="Tablo1"/>
        <w:spacing w:after="0"/>
        <w:rPr>
          <w:rFonts w:ascii="Times New Roman" w:hAnsi="Times New Roman"/>
          <w:sz w:val="24"/>
          <w:szCs w:val="24"/>
        </w:rPr>
      </w:pPr>
    </w:p>
    <w:p w:rsidR="00FF3A42" w:rsidRDefault="00FF3A42" w:rsidP="00DD299C">
      <w:pPr>
        <w:pStyle w:val="Tablo1"/>
        <w:spacing w:after="0"/>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56" w:name="_Toc499302938"/>
      <w:bookmarkStart w:id="157" w:name="_Toc525321518"/>
      <w:bookmarkStart w:id="158" w:name="_Toc9259808"/>
      <w:r>
        <w:rPr>
          <w:rFonts w:ascii="Times New Roman" w:hAnsi="Times New Roman"/>
          <w:sz w:val="24"/>
          <w:szCs w:val="24"/>
        </w:rPr>
        <w:t>Tablo 8.22</w:t>
      </w:r>
      <w:r w:rsidRPr="006021C1">
        <w:rPr>
          <w:rFonts w:ascii="Times New Roman" w:hAnsi="Times New Roman"/>
          <w:sz w:val="24"/>
          <w:szCs w:val="24"/>
        </w:rPr>
        <w:t xml:space="preserve"> ÇANAKKALE</w:t>
      </w:r>
      <w:bookmarkEnd w:id="156"/>
      <w:bookmarkEnd w:id="157"/>
      <w:bookmarkEnd w:id="15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3F58" w:rsidRPr="00A93F58" w:rsidTr="00A93F5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bookmarkStart w:id="159" w:name="_Toc499302939"/>
            <w:bookmarkStart w:id="160" w:name="_Toc525321519"/>
            <w:r w:rsidRPr="00A93F58">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Genel Toplam</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523.872,20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3.381.328,32</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15.737.217,71</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19.642.418,23</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12.765,48</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12.765,48</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279.407,01</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16.426.641,64</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16.706.048,65</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66.791,00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5.829,00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72.620,00</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3.617,14</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3.617,14</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28.678,00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28.678,00</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4.326,00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4.326,00</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9.170,00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9.170,00</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279.407,01</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17.072.244,32</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3.387.157,32</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15.737.217,71</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3.617,14</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36.479.643,50</w:t>
            </w:r>
          </w:p>
        </w:tc>
      </w:tr>
    </w:tbl>
    <w:p w:rsidR="00FF3A42" w:rsidRDefault="00FF3A42"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61" w:name="_Toc9259809"/>
      <w:r>
        <w:rPr>
          <w:rFonts w:ascii="Times New Roman" w:hAnsi="Times New Roman"/>
          <w:sz w:val="24"/>
          <w:szCs w:val="24"/>
        </w:rPr>
        <w:t>Tablo 8.23 ÇANKIRI</w:t>
      </w:r>
      <w:bookmarkEnd w:id="159"/>
      <w:bookmarkEnd w:id="160"/>
      <w:bookmarkEnd w:id="16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3F58" w:rsidRPr="00A93F58" w:rsidTr="00A93F5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Genel Toplam</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10.457,44</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10.457,44</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-7.872,55</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-7.872,55</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0,00</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10.574,65</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10.574,65</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48.808,00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48.808,00</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3.319,30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610.758,55</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1.760.316,64</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6.285.208,84</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1.430,64</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8.661.033,96</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1.109.436,43</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1.109.436,43</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3.319,30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1.782.162,51</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1.760.316,64</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6.285.208,84</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1.430,64</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9.832.437,93</w:t>
            </w:r>
          </w:p>
        </w:tc>
      </w:tr>
    </w:tbl>
    <w:p w:rsidR="00877C6F" w:rsidRDefault="00877C6F" w:rsidP="00877C6F">
      <w:pPr>
        <w:pStyle w:val="Tablo1"/>
      </w:pPr>
    </w:p>
    <w:p w:rsidR="00877C6F" w:rsidRDefault="00877C6F" w:rsidP="00877C6F">
      <w:pPr>
        <w:rPr>
          <w:rFonts w:ascii="Times New Roman" w:hAnsi="Times New Roman"/>
          <w:sz w:val="24"/>
          <w:szCs w:val="24"/>
        </w:rPr>
      </w:pPr>
    </w:p>
    <w:p w:rsidR="00877C6F" w:rsidRDefault="00877C6F" w:rsidP="00877C6F">
      <w:pPr>
        <w:pStyle w:val="Tablo1"/>
      </w:pPr>
      <w:bookmarkStart w:id="162" w:name="_Toc499302940"/>
      <w:bookmarkStart w:id="163" w:name="_Toc525321520"/>
      <w:bookmarkStart w:id="164" w:name="_Toc9259810"/>
      <w:r>
        <w:rPr>
          <w:rFonts w:ascii="Times New Roman" w:hAnsi="Times New Roman"/>
          <w:sz w:val="24"/>
          <w:szCs w:val="24"/>
        </w:rPr>
        <w:t>Tablo 8.24 ÇORUM</w:t>
      </w:r>
      <w:bookmarkEnd w:id="162"/>
      <w:bookmarkEnd w:id="163"/>
      <w:bookmarkEnd w:id="16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93F58" w:rsidRPr="00A93F58" w:rsidTr="00A93F5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jc w:val="center"/>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Genel Toplam</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139.756,01</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139.756,01</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110.701,35</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7.024,22</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34,07</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1.871.139,09</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3.425.952,51</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19.819.982,19</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57.738,90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25.292.572,33</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5.585,00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5.585,00</w:t>
            </w:r>
          </w:p>
        </w:tc>
      </w:tr>
      <w:tr w:rsidR="00A93F58" w:rsidRPr="00A93F58" w:rsidTr="00A93F5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67.613,14</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93F58" w:rsidRPr="00A93F58" w:rsidRDefault="00A93F58" w:rsidP="00A93F58">
            <w:pPr>
              <w:spacing w:after="0" w:line="240" w:lineRule="auto"/>
              <w:jc w:val="right"/>
              <w:rPr>
                <w:rFonts w:ascii="Tahoma" w:eastAsia="Times New Roman" w:hAnsi="Tahoma" w:cs="Tahoma"/>
                <w:color w:val="000000"/>
                <w:sz w:val="16"/>
                <w:szCs w:val="16"/>
                <w:lang w:eastAsia="tr-TR"/>
              </w:rPr>
            </w:pPr>
            <w:r w:rsidRPr="00A93F58">
              <w:rPr>
                <w:rFonts w:ascii="Tahoma" w:eastAsia="Times New Roman" w:hAnsi="Tahoma" w:cs="Tahoma"/>
                <w:color w:val="000000"/>
                <w:sz w:val="16"/>
                <w:szCs w:val="16"/>
                <w:lang w:eastAsia="tr-TR"/>
              </w:rPr>
              <w:t>2.056,50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70.269,64</w:t>
            </w:r>
          </w:p>
        </w:tc>
      </w:tr>
      <w:tr w:rsidR="00A93F58" w:rsidRPr="00A93F58" w:rsidTr="00A93F5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110.701,35</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7.024,22</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34,07</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2.078.508,24</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3.432.137,51</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19.819.982,19</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59.795,40</w:t>
            </w:r>
          </w:p>
        </w:tc>
        <w:tc>
          <w:tcPr>
            <w:tcW w:w="1720" w:type="dxa"/>
            <w:tcBorders>
              <w:top w:val="nil"/>
              <w:left w:val="nil"/>
              <w:bottom w:val="single" w:sz="4" w:space="0" w:color="D3D3D3"/>
              <w:right w:val="single" w:sz="4" w:space="0" w:color="D3D3D3"/>
            </w:tcBorders>
            <w:shd w:val="clear" w:color="708090" w:fill="708090"/>
            <w:vAlign w:val="center"/>
            <w:hideMark/>
          </w:tcPr>
          <w:p w:rsidR="00A93F58" w:rsidRPr="00A93F58" w:rsidRDefault="00A93F58" w:rsidP="00A93F58">
            <w:pPr>
              <w:spacing w:after="0" w:line="240" w:lineRule="auto"/>
              <w:jc w:val="right"/>
              <w:rPr>
                <w:rFonts w:ascii="Tahoma" w:eastAsia="Times New Roman" w:hAnsi="Tahoma" w:cs="Tahoma"/>
                <w:b/>
                <w:bCs/>
                <w:color w:val="FFFFFF"/>
                <w:sz w:val="16"/>
                <w:szCs w:val="16"/>
                <w:lang w:eastAsia="tr-TR"/>
              </w:rPr>
            </w:pPr>
            <w:r w:rsidRPr="00A93F58">
              <w:rPr>
                <w:rFonts w:ascii="Tahoma" w:eastAsia="Times New Roman" w:hAnsi="Tahoma" w:cs="Tahoma"/>
                <w:b/>
                <w:bCs/>
                <w:color w:val="FFFFFF"/>
                <w:sz w:val="16"/>
                <w:szCs w:val="16"/>
                <w:lang w:eastAsia="tr-TR"/>
              </w:rPr>
              <w:t>25.508.182,98</w:t>
            </w:r>
          </w:p>
        </w:tc>
      </w:tr>
    </w:tbl>
    <w:p w:rsidR="00877C6F" w:rsidRDefault="00877C6F" w:rsidP="00877C6F">
      <w:pPr>
        <w:pStyle w:val="Tablo1"/>
      </w:pPr>
    </w:p>
    <w:p w:rsidR="00877C6F" w:rsidRDefault="00877C6F" w:rsidP="00877C6F">
      <w:pPr>
        <w:pStyle w:val="Tablo1"/>
      </w:pPr>
      <w:bookmarkStart w:id="165" w:name="_Toc499302941"/>
      <w:bookmarkStart w:id="166" w:name="_Toc525321521"/>
      <w:bookmarkStart w:id="167" w:name="_Toc9259811"/>
      <w:r>
        <w:rPr>
          <w:rFonts w:ascii="Times New Roman" w:hAnsi="Times New Roman"/>
          <w:sz w:val="24"/>
          <w:szCs w:val="24"/>
        </w:rPr>
        <w:t>Tablo 8.25 DENİZLİ</w:t>
      </w:r>
      <w:bookmarkEnd w:id="165"/>
      <w:bookmarkEnd w:id="166"/>
      <w:bookmarkEnd w:id="16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861FE" w:rsidRPr="004861FE" w:rsidTr="004861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Genel Toplam</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37.601,81</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125.372,34</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162.974,15</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6.870.540,77</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4.783.811,78</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11.654.352,55</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47.927,00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15.663,00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63.590,00</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19.118,69</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19.118,69</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331.221,11</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7.876.123,35</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5.159.728,92</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33.609.114,56</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167.258,27</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47.143.446,22</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206.879,00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91.089,00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9.615,00</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307.583,00</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32.553,00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32.553,00</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4.747,00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4.747,00</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282.525,42</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6.809,30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289.334,72</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7.201.761,88</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13.291.287,06</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5.398.662,56</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33.609.114,56</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176.873,27</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59.677.699,33</w:t>
            </w:r>
          </w:p>
        </w:tc>
      </w:tr>
    </w:tbl>
    <w:p w:rsidR="00877C6F" w:rsidRDefault="00877C6F" w:rsidP="00877C6F"/>
    <w:p w:rsidR="00877C6F" w:rsidRDefault="00877C6F" w:rsidP="00877C6F">
      <w:r>
        <w:br w:type="page"/>
      </w:r>
    </w:p>
    <w:p w:rsidR="00877C6F" w:rsidRDefault="00877C6F" w:rsidP="00877C6F">
      <w:pPr>
        <w:pStyle w:val="Tablo1"/>
      </w:pPr>
      <w:bookmarkStart w:id="168" w:name="_Toc499302942"/>
      <w:bookmarkStart w:id="169" w:name="_Toc525321522"/>
      <w:bookmarkStart w:id="170" w:name="_Toc9259812"/>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68"/>
      <w:bookmarkEnd w:id="169"/>
      <w:bookmarkEnd w:id="17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861FE" w:rsidRPr="004861FE" w:rsidTr="004861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Genel Toplam</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27.480,52</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27.480,52</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8.240,99</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8.240,99</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969.535,45</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1.017.435,91</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1.986.971,36</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7.019.809,91</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33.679.293,39</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40.699.103,30</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3.980,00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5.268,00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9.248,00</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969.535,45</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1.048.896,43</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7.033.318,90</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33.679.293,39</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42.731.044,17</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bookmarkStart w:id="171" w:name="_Toc499302943"/>
      <w:bookmarkStart w:id="172" w:name="_Toc525321523"/>
      <w:bookmarkStart w:id="173" w:name="_Toc9259813"/>
      <w:r>
        <w:rPr>
          <w:rFonts w:ascii="Times New Roman" w:hAnsi="Times New Roman"/>
          <w:sz w:val="24"/>
          <w:szCs w:val="24"/>
        </w:rPr>
        <w:t>Tablo 8.27</w:t>
      </w:r>
      <w:r w:rsidRPr="006021C1">
        <w:rPr>
          <w:rFonts w:ascii="Times New Roman" w:hAnsi="Times New Roman"/>
          <w:sz w:val="24"/>
          <w:szCs w:val="24"/>
        </w:rPr>
        <w:t xml:space="preserve"> DÜZCE</w:t>
      </w:r>
      <w:bookmarkEnd w:id="171"/>
      <w:bookmarkEnd w:id="172"/>
      <w:bookmarkEnd w:id="17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861FE" w:rsidRPr="004861FE" w:rsidTr="004861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Genel Toplam</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486.609,38</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421,95</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9.638.453,58</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3.385.191,26</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12.423.095,31</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5.713,11</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25.939.484,59</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12.998,82</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12.998,82</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1.441.205,27</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480.401,76</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1.921.607,03</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16.158,17</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16.158,17</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92.228,00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16.960,00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36.082,00</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145.270,00</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58,69</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58,69</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5.697,00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5.697,00</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26.586,96</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26.586,96</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1.927.814,65</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421,95</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26.586,96</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10.216.839,03</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3.431.308,25</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12.423.095,31</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41.795,11</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28.067.861,26</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174" w:name="_Toc499302944"/>
      <w:bookmarkStart w:id="175" w:name="_Toc525321524"/>
      <w:bookmarkStart w:id="176" w:name="_Toc9259814"/>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174"/>
      <w:bookmarkEnd w:id="175"/>
      <w:bookmarkEnd w:id="17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861FE" w:rsidRPr="004861FE" w:rsidTr="004861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Genel Toplam</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73.045,01</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73.045,01</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71.173,00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14.033,00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85.206,00</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121.404,00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69.505,00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190.909,00</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120.710,00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120.710,00</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82.014,22</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3.336.585,26</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8.771.041,68</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12.189.641,16</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347.636,23</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3.540.833,26</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8.771.041,68</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12.659.511,17</w:t>
            </w:r>
          </w:p>
        </w:tc>
      </w:tr>
    </w:tbl>
    <w:p w:rsidR="00877C6F" w:rsidRDefault="00877C6F" w:rsidP="00877C6F">
      <w:pPr>
        <w:rPr>
          <w:rFonts w:ascii="Times New Roman" w:hAnsi="Times New Roman"/>
          <w:sz w:val="24"/>
          <w:szCs w:val="24"/>
        </w:rPr>
      </w:pPr>
    </w:p>
    <w:p w:rsidR="00877C6F" w:rsidRDefault="00877C6F" w:rsidP="00877C6F">
      <w:pPr>
        <w:pStyle w:val="Tablo1"/>
      </w:pPr>
      <w:bookmarkStart w:id="177" w:name="_Toc499302945"/>
      <w:bookmarkStart w:id="178" w:name="_Toc525321525"/>
      <w:bookmarkStart w:id="179" w:name="_Toc9259815"/>
      <w:r>
        <w:rPr>
          <w:rFonts w:ascii="Times New Roman" w:hAnsi="Times New Roman"/>
          <w:sz w:val="24"/>
          <w:szCs w:val="24"/>
        </w:rPr>
        <w:t>Tablo 8.29</w:t>
      </w:r>
      <w:r w:rsidRPr="006021C1">
        <w:rPr>
          <w:rFonts w:ascii="Times New Roman" w:hAnsi="Times New Roman"/>
          <w:sz w:val="24"/>
          <w:szCs w:val="24"/>
        </w:rPr>
        <w:t xml:space="preserve"> ELAZIĞ</w:t>
      </w:r>
      <w:bookmarkEnd w:id="177"/>
      <w:bookmarkEnd w:id="178"/>
      <w:bookmarkEnd w:id="17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861FE" w:rsidRPr="004861FE" w:rsidTr="004861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Genel Toplam</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87.548,44</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1.008.993,33</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6.904.243,05</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25.591.426,20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33.592.211,02</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111.394,62</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111.394,62</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15.309,50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15.309,50</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2.006,40</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2.006,40</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6.339,00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6.339,00</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87.548,44</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1.015.332,33</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6.919.552,55</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25.591.426,20</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113.401,02</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33.727.260,54</w:t>
            </w:r>
          </w:p>
        </w:tc>
      </w:tr>
    </w:tbl>
    <w:p w:rsidR="00877C6F" w:rsidRDefault="00877C6F" w:rsidP="00877C6F">
      <w:pPr>
        <w:rPr>
          <w:rFonts w:ascii="Times New Roman" w:hAnsi="Times New Roman"/>
          <w:sz w:val="24"/>
          <w:szCs w:val="24"/>
        </w:rPr>
      </w:pPr>
    </w:p>
    <w:p w:rsidR="00877C6F" w:rsidRDefault="00877C6F" w:rsidP="00877C6F">
      <w:pPr>
        <w:pStyle w:val="Tablo1"/>
      </w:pPr>
      <w:bookmarkStart w:id="180" w:name="_Toc499302946"/>
      <w:bookmarkStart w:id="181" w:name="_Toc525321526"/>
      <w:bookmarkStart w:id="182" w:name="_Toc9259816"/>
      <w:r>
        <w:rPr>
          <w:rFonts w:ascii="Times New Roman" w:hAnsi="Times New Roman"/>
          <w:sz w:val="24"/>
          <w:szCs w:val="24"/>
        </w:rPr>
        <w:t>Tablo 8.30</w:t>
      </w:r>
      <w:r w:rsidRPr="006021C1">
        <w:rPr>
          <w:rFonts w:ascii="Times New Roman" w:hAnsi="Times New Roman"/>
          <w:sz w:val="24"/>
          <w:szCs w:val="24"/>
        </w:rPr>
        <w:t xml:space="preserve"> ERZİNCAN</w:t>
      </w:r>
      <w:bookmarkEnd w:id="180"/>
      <w:bookmarkEnd w:id="181"/>
      <w:bookmarkEnd w:id="18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861FE" w:rsidRPr="004861FE" w:rsidTr="004861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Genel Toplam</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119.911,69</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119.911,69</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11.339,79</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11.339,79</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217.639,10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3.148.878,74</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8.064.009,47</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128.231,88</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11.558.759,18</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2.739,00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2.739,00</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337.550,79</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3.162.957,53</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8.064.009,47</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128.231,88</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11.692.749,66</w:t>
            </w:r>
          </w:p>
        </w:tc>
      </w:tr>
    </w:tbl>
    <w:p w:rsidR="00877C6F" w:rsidRDefault="00877C6F" w:rsidP="00877C6F"/>
    <w:p w:rsidR="00877C6F" w:rsidRDefault="00877C6F" w:rsidP="00877C6F"/>
    <w:p w:rsidR="00877C6F" w:rsidRDefault="00877C6F" w:rsidP="00877C6F"/>
    <w:p w:rsidR="00877C6F" w:rsidRDefault="00877C6F" w:rsidP="00877C6F"/>
    <w:p w:rsidR="00877C6F" w:rsidRDefault="00877C6F" w:rsidP="00877C6F">
      <w:pPr>
        <w:pStyle w:val="Tablo1"/>
      </w:pPr>
      <w:bookmarkStart w:id="183" w:name="_Toc499302947"/>
      <w:bookmarkStart w:id="184" w:name="_Toc525321527"/>
      <w:bookmarkStart w:id="185" w:name="_Toc9259817"/>
      <w:r>
        <w:rPr>
          <w:rFonts w:ascii="Times New Roman" w:hAnsi="Times New Roman"/>
          <w:sz w:val="24"/>
          <w:szCs w:val="24"/>
        </w:rPr>
        <w:t>Tablo 8.31</w:t>
      </w:r>
      <w:r w:rsidRPr="006021C1">
        <w:rPr>
          <w:rFonts w:ascii="Times New Roman" w:hAnsi="Times New Roman"/>
          <w:sz w:val="24"/>
          <w:szCs w:val="24"/>
        </w:rPr>
        <w:t xml:space="preserve"> ERZURUM</w:t>
      </w:r>
      <w:bookmarkEnd w:id="183"/>
      <w:bookmarkEnd w:id="184"/>
      <w:bookmarkEnd w:id="18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861FE" w:rsidRPr="004861FE" w:rsidTr="004861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Genel Toplam</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3.914.768,28</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197.440,63</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4.112.208,91</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28.265,75</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146.901,22</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175.166,97</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24.200,00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24.200,00</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2.602,60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2.602,60</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67.376,77</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67.376,77</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13.391.659,00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19.838.058,00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33.229.717,00</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3.943.034,03</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221.640,63</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13.608.539,59</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19.838.058,00</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37.611.272,25</w:t>
            </w:r>
          </w:p>
        </w:tc>
      </w:tr>
    </w:tbl>
    <w:p w:rsidR="00877C6F" w:rsidRDefault="00877C6F" w:rsidP="00877C6F">
      <w:pPr>
        <w:rPr>
          <w:rFonts w:ascii="Times New Roman" w:hAnsi="Times New Roman"/>
          <w:sz w:val="24"/>
          <w:szCs w:val="24"/>
        </w:rPr>
      </w:pPr>
    </w:p>
    <w:p w:rsidR="00877C6F" w:rsidRDefault="00877C6F" w:rsidP="00877C6F">
      <w:pPr>
        <w:pStyle w:val="Tablo1"/>
      </w:pPr>
      <w:bookmarkStart w:id="186" w:name="_Toc499302948"/>
      <w:bookmarkStart w:id="187" w:name="_Toc525321528"/>
      <w:bookmarkStart w:id="188" w:name="_Toc9259818"/>
      <w:r>
        <w:rPr>
          <w:rFonts w:ascii="Times New Roman" w:hAnsi="Times New Roman"/>
          <w:sz w:val="24"/>
          <w:szCs w:val="24"/>
        </w:rPr>
        <w:t>Tablo 8.32</w:t>
      </w:r>
      <w:r w:rsidRPr="006021C1">
        <w:rPr>
          <w:rFonts w:ascii="Times New Roman" w:hAnsi="Times New Roman"/>
          <w:sz w:val="24"/>
          <w:szCs w:val="24"/>
        </w:rPr>
        <w:t xml:space="preserve"> ESKİŞEHİR</w:t>
      </w:r>
      <w:bookmarkEnd w:id="186"/>
      <w:bookmarkEnd w:id="187"/>
      <w:bookmarkEnd w:id="18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861FE" w:rsidRPr="004861FE" w:rsidTr="004861F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jc w:val="center"/>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Genel Toplam</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990.612,64</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5.329.316,10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75.427,18</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385.542,97</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6.780.898,89</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50.490,99</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50.490,99</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607.284,79</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28.804.613,26</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29.411.898,05</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123.257,00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3.076.686,00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12.811.719,00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52.573.318,20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68.584.980,20</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58.177,00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14.034,00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72.211,00</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5.132,10</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5.132,10</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4.773.499,33</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4.773.499,33</w:t>
            </w:r>
          </w:p>
        </w:tc>
      </w:tr>
      <w:tr w:rsidR="004861FE" w:rsidRPr="004861FE" w:rsidTr="004861F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53.788,66</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861FE" w:rsidRPr="004861FE" w:rsidRDefault="004861FE" w:rsidP="004861FE">
            <w:pPr>
              <w:spacing w:after="0" w:line="240" w:lineRule="auto"/>
              <w:jc w:val="right"/>
              <w:rPr>
                <w:rFonts w:ascii="Tahoma" w:eastAsia="Times New Roman" w:hAnsi="Tahoma" w:cs="Tahoma"/>
                <w:color w:val="000000"/>
                <w:sz w:val="16"/>
                <w:szCs w:val="16"/>
                <w:lang w:eastAsia="tr-TR"/>
              </w:rPr>
            </w:pPr>
            <w:r w:rsidRPr="004861F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53.788,66</w:t>
            </w:r>
          </w:p>
        </w:tc>
      </w:tr>
      <w:tr w:rsidR="004861FE" w:rsidRPr="004861FE" w:rsidTr="004861F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1.721.154,43</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53.788,66</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42.047.423,79</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12.951.671,17</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52.958.861,17</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861FE" w:rsidRPr="004861FE" w:rsidRDefault="004861FE" w:rsidP="004861FE">
            <w:pPr>
              <w:spacing w:after="0" w:line="240" w:lineRule="auto"/>
              <w:jc w:val="right"/>
              <w:rPr>
                <w:rFonts w:ascii="Tahoma" w:eastAsia="Times New Roman" w:hAnsi="Tahoma" w:cs="Tahoma"/>
                <w:b/>
                <w:bCs/>
                <w:color w:val="FFFFFF"/>
                <w:sz w:val="16"/>
                <w:szCs w:val="16"/>
                <w:lang w:eastAsia="tr-TR"/>
              </w:rPr>
            </w:pPr>
            <w:r w:rsidRPr="004861FE">
              <w:rPr>
                <w:rFonts w:ascii="Tahoma" w:eastAsia="Times New Roman" w:hAnsi="Tahoma" w:cs="Tahoma"/>
                <w:b/>
                <w:bCs/>
                <w:color w:val="FFFFFF"/>
                <w:sz w:val="16"/>
                <w:szCs w:val="16"/>
                <w:lang w:eastAsia="tr-TR"/>
              </w:rPr>
              <w:t>109.732.899,22</w:t>
            </w:r>
          </w:p>
        </w:tc>
      </w:tr>
    </w:tbl>
    <w:p w:rsidR="00877C6F" w:rsidRDefault="00877C6F" w:rsidP="00877C6F"/>
    <w:p w:rsidR="00877C6F" w:rsidRDefault="00877C6F" w:rsidP="00877C6F"/>
    <w:p w:rsidR="00877C6F" w:rsidRDefault="00877C6F" w:rsidP="00877C6F"/>
    <w:p w:rsidR="00877C6F" w:rsidRDefault="00877C6F" w:rsidP="00877C6F"/>
    <w:p w:rsidR="00877C6F" w:rsidRDefault="00877C6F" w:rsidP="00877C6F">
      <w:pPr>
        <w:pStyle w:val="Tablo1"/>
      </w:pPr>
      <w:bookmarkStart w:id="189" w:name="_Toc499302949"/>
      <w:bookmarkStart w:id="190" w:name="_Toc525321529"/>
      <w:bookmarkStart w:id="191" w:name="_Toc9259819"/>
      <w:r>
        <w:rPr>
          <w:rFonts w:ascii="Times New Roman" w:hAnsi="Times New Roman"/>
          <w:sz w:val="24"/>
          <w:szCs w:val="24"/>
        </w:rPr>
        <w:t>Tablo 8.33</w:t>
      </w:r>
      <w:r w:rsidRPr="006021C1">
        <w:rPr>
          <w:rFonts w:ascii="Times New Roman" w:hAnsi="Times New Roman"/>
          <w:sz w:val="24"/>
          <w:szCs w:val="24"/>
        </w:rPr>
        <w:t xml:space="preserve"> GAZİANTEP</w:t>
      </w:r>
      <w:bookmarkEnd w:id="189"/>
      <w:bookmarkEnd w:id="190"/>
      <w:bookmarkEnd w:id="19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3.153.660,27</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19.372.484,52</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22.526.144,79</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17.223,34</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17.223,34</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80.869,91</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501.349,38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313.929,75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9.092.210,12</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47.166.298,86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57.154.658,02</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1.539,33</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1.539,33</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59.086,00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115.701,00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17.571,00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192.358,00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6.591,00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6.591,00</w:t>
            </w:r>
          </w:p>
        </w:tc>
      </w:tr>
      <w:tr w:rsidR="002C717E" w:rsidRPr="002C717E" w:rsidTr="002C717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2.531,25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2.531,25</w:t>
            </w:r>
          </w:p>
        </w:tc>
      </w:tr>
      <w:tr w:rsidR="002C717E" w:rsidRPr="002C717E" w:rsidTr="002C717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5.512,00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5.512,00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3.234.530,18</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501.349,38</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19.777.357,86</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9.209.450,45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47.166.298,86</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17.571,00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79.906.557,73</w:t>
            </w:r>
          </w:p>
        </w:tc>
      </w:tr>
    </w:tbl>
    <w:p w:rsidR="00877C6F" w:rsidRDefault="00877C6F" w:rsidP="00877C6F">
      <w:pPr>
        <w:rPr>
          <w:rFonts w:ascii="Times New Roman" w:hAnsi="Times New Roman"/>
          <w:sz w:val="24"/>
          <w:szCs w:val="24"/>
        </w:rPr>
      </w:pPr>
    </w:p>
    <w:p w:rsidR="00877C6F" w:rsidRDefault="00877C6F" w:rsidP="00877C6F">
      <w:pPr>
        <w:pStyle w:val="Tablo1"/>
      </w:pPr>
      <w:bookmarkStart w:id="192" w:name="_Toc499302950"/>
      <w:bookmarkStart w:id="193" w:name="_Toc525321530"/>
      <w:bookmarkStart w:id="194" w:name="_Toc9259820"/>
      <w:r>
        <w:rPr>
          <w:rFonts w:ascii="Times New Roman" w:hAnsi="Times New Roman"/>
          <w:sz w:val="24"/>
          <w:szCs w:val="24"/>
        </w:rPr>
        <w:t>Tablo 8.34</w:t>
      </w:r>
      <w:r w:rsidRPr="006021C1">
        <w:rPr>
          <w:rFonts w:ascii="Times New Roman" w:hAnsi="Times New Roman"/>
          <w:sz w:val="24"/>
          <w:szCs w:val="24"/>
        </w:rPr>
        <w:t xml:space="preserve"> GİRESUN</w:t>
      </w:r>
      <w:bookmarkEnd w:id="192"/>
      <w:bookmarkEnd w:id="193"/>
      <w:bookmarkEnd w:id="19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269.995,22</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3.121.272,86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3.391.268,08</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12.320,00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40.211,00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52.531,00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7.122,86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7.122,86</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70.873,00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39.123,00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109.996,00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272.326,45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272.326,45</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21.690,13</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111.030,56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7.343,60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140.064,29</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377.209,58</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467.482,64</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3.128.616,46</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3.973.308,68</w:t>
            </w:r>
          </w:p>
        </w:tc>
      </w:tr>
    </w:tbl>
    <w:p w:rsidR="00877C6F" w:rsidRDefault="00877C6F" w:rsidP="00877C6F">
      <w:pPr>
        <w:rPr>
          <w:rFonts w:ascii="Times New Roman" w:hAnsi="Times New Roman"/>
          <w:sz w:val="24"/>
          <w:szCs w:val="24"/>
        </w:rPr>
      </w:pPr>
    </w:p>
    <w:p w:rsidR="00877C6F" w:rsidRDefault="00877C6F" w:rsidP="00877C6F">
      <w:r>
        <w:br w:type="page"/>
      </w:r>
    </w:p>
    <w:p w:rsidR="00AB11E9" w:rsidRDefault="00AB11E9" w:rsidP="00877C6F">
      <w:pPr>
        <w:pStyle w:val="Tablo1"/>
        <w:rPr>
          <w:rFonts w:ascii="Times New Roman" w:hAnsi="Times New Roman"/>
          <w:sz w:val="24"/>
          <w:szCs w:val="24"/>
        </w:rPr>
      </w:pPr>
      <w:bookmarkStart w:id="195" w:name="_Toc499302951"/>
      <w:bookmarkStart w:id="196" w:name="_Toc525321531"/>
    </w:p>
    <w:p w:rsidR="00877C6F" w:rsidRDefault="00877C6F" w:rsidP="00877C6F">
      <w:pPr>
        <w:pStyle w:val="Tablo1"/>
      </w:pPr>
      <w:bookmarkStart w:id="197" w:name="_Toc9259821"/>
      <w:r>
        <w:rPr>
          <w:rFonts w:ascii="Times New Roman" w:hAnsi="Times New Roman"/>
          <w:sz w:val="24"/>
          <w:szCs w:val="24"/>
        </w:rPr>
        <w:t>Tablo 8.35</w:t>
      </w:r>
      <w:r w:rsidRPr="006021C1">
        <w:rPr>
          <w:rFonts w:ascii="Times New Roman" w:hAnsi="Times New Roman"/>
          <w:sz w:val="24"/>
          <w:szCs w:val="24"/>
        </w:rPr>
        <w:t xml:space="preserve"> GÜMÜŞHANE</w:t>
      </w:r>
      <w:bookmarkEnd w:id="195"/>
      <w:bookmarkEnd w:id="196"/>
      <w:bookmarkEnd w:id="19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1.217.471,05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2.861.325,31</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1.747,30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4.080.543,66</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52.573,00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52.573,00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52.573,00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1.217.471,05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2.861.325,31</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1.747,30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4.133.116,66</w:t>
            </w:r>
          </w:p>
        </w:tc>
      </w:tr>
    </w:tbl>
    <w:p w:rsidR="00877C6F" w:rsidRPr="00F54C01" w:rsidRDefault="00877C6F" w:rsidP="00877C6F">
      <w:pPr>
        <w:pStyle w:val="Tablo1"/>
        <w:rPr>
          <w:rFonts w:ascii="Times New Roman" w:hAnsi="Times New Roman"/>
          <w:sz w:val="2"/>
          <w:szCs w:val="24"/>
        </w:rPr>
      </w:pPr>
    </w:p>
    <w:p w:rsidR="00AB11E9" w:rsidRDefault="00AB11E9" w:rsidP="00877C6F">
      <w:pPr>
        <w:pStyle w:val="Tablo1"/>
        <w:rPr>
          <w:rFonts w:ascii="Times New Roman" w:hAnsi="Times New Roman"/>
          <w:sz w:val="24"/>
          <w:szCs w:val="24"/>
        </w:rPr>
      </w:pPr>
      <w:bookmarkStart w:id="198" w:name="_Toc499302952"/>
      <w:bookmarkStart w:id="199" w:name="_Toc525321532"/>
    </w:p>
    <w:p w:rsidR="00877C6F" w:rsidRDefault="00877C6F" w:rsidP="00877C6F">
      <w:pPr>
        <w:pStyle w:val="Tablo1"/>
      </w:pPr>
      <w:bookmarkStart w:id="200" w:name="_Toc9259822"/>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198"/>
      <w:bookmarkEnd w:id="199"/>
      <w:bookmarkEnd w:id="200"/>
      <w:proofErr w:type="gramEnd"/>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bookmarkStart w:id="201" w:name="_Toc499302953"/>
            <w:bookmarkStart w:id="202" w:name="_Toc525321533"/>
            <w:proofErr w:type="gramStart"/>
            <w:r w:rsidRPr="002C717E">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51.801,00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51.801,00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2.890,00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2.890,00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54.691,00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54.691,00</w:t>
            </w:r>
          </w:p>
        </w:tc>
      </w:tr>
    </w:tbl>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AB11E9" w:rsidRDefault="00AB11E9"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03" w:name="_Toc9259823"/>
      <w:r>
        <w:rPr>
          <w:rFonts w:ascii="Times New Roman" w:hAnsi="Times New Roman"/>
          <w:sz w:val="24"/>
          <w:szCs w:val="24"/>
        </w:rPr>
        <w:t>Tablo 8.37</w:t>
      </w:r>
      <w:r w:rsidRPr="006021C1">
        <w:rPr>
          <w:rFonts w:ascii="Times New Roman" w:hAnsi="Times New Roman"/>
          <w:sz w:val="24"/>
          <w:szCs w:val="24"/>
        </w:rPr>
        <w:t xml:space="preserve"> HATAY</w:t>
      </w:r>
      <w:bookmarkEnd w:id="201"/>
      <w:bookmarkEnd w:id="202"/>
      <w:bookmarkEnd w:id="20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14.165,79</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14.165,79</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5.241.641,98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1.224.526,08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16.128.988,87</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127.507,45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22.722.664,38</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2.298,00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2.010,00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4.308,00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32.685.661,72</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16.602.182,00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49.287.843,72</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500,00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500,00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13.760.515,55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13.760.515,55</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92.550,00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9.900,00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3.105,00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105.555,00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6.950,00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8.750,00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101.421,00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99.598,00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201.019,00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752.660,24</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11.368,00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764.028,24</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4.863,57</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4.863,57</w:t>
            </w:r>
          </w:p>
        </w:tc>
      </w:tr>
      <w:tr w:rsidR="002C717E" w:rsidRPr="002C717E" w:rsidTr="002C717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133.901,51</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19.417,01</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12.173,66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9.687,86</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175.180,04</w:t>
            </w:r>
          </w:p>
        </w:tc>
      </w:tr>
      <w:tr w:rsidR="002C717E" w:rsidRPr="002C717E" w:rsidTr="002C717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33.740,00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177.271,00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5.486,48</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216.497,48</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52.197,00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52.197,00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46.446.177,27</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23.029.057,52</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1.555.903,66</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16.141.162,53</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145.786,79</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87.318.087,77</w:t>
            </w:r>
          </w:p>
        </w:tc>
      </w:tr>
    </w:tbl>
    <w:p w:rsidR="00877C6F" w:rsidRDefault="00877C6F" w:rsidP="00877C6F">
      <w:pPr>
        <w:pStyle w:val="Tablo1"/>
        <w:rPr>
          <w:rFonts w:ascii="Times New Roman" w:hAnsi="Times New Roman"/>
          <w:sz w:val="24"/>
          <w:szCs w:val="24"/>
        </w:rPr>
      </w:pPr>
    </w:p>
    <w:p w:rsidR="00877C6F" w:rsidRDefault="00877C6F" w:rsidP="00877C6F">
      <w:pPr>
        <w:rPr>
          <w:rFonts w:ascii="Times New Roman" w:hAnsi="Times New Roman" w:cs="Times New Roman"/>
          <w:b/>
          <w:sz w:val="24"/>
          <w:szCs w:val="24"/>
        </w:rPr>
      </w:pPr>
      <w:r>
        <w:rPr>
          <w:rFonts w:ascii="Times New Roman" w:hAnsi="Times New Roman"/>
          <w:sz w:val="24"/>
          <w:szCs w:val="24"/>
        </w:rPr>
        <w:br w:type="page"/>
      </w:r>
    </w:p>
    <w:p w:rsidR="00877C6F" w:rsidRDefault="00877C6F" w:rsidP="00877C6F">
      <w:pPr>
        <w:pStyle w:val="Tablo1"/>
      </w:pPr>
      <w:bookmarkStart w:id="204" w:name="_Toc499302954"/>
      <w:bookmarkStart w:id="205" w:name="_Toc525321534"/>
      <w:bookmarkStart w:id="206" w:name="_Toc9259824"/>
      <w:r>
        <w:rPr>
          <w:rFonts w:ascii="Times New Roman" w:hAnsi="Times New Roman"/>
          <w:sz w:val="24"/>
          <w:szCs w:val="24"/>
        </w:rPr>
        <w:lastRenderedPageBreak/>
        <w:t>Tablo 8.38 IĞDIR</w:t>
      </w:r>
      <w:bookmarkEnd w:id="204"/>
      <w:bookmarkEnd w:id="205"/>
      <w:bookmarkEnd w:id="20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23.537,00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23.537,00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12.326,00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12.326,00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7.746,00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7.746,00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1.110.435,81</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3.101.762,45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4.212.198,26</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31.283,00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1.122.761,81</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3.101.762,45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4.255.807,26</w:t>
            </w:r>
          </w:p>
        </w:tc>
      </w:tr>
    </w:tbl>
    <w:p w:rsidR="00877C6F" w:rsidRDefault="00877C6F" w:rsidP="00877C6F">
      <w:pPr>
        <w:rPr>
          <w:rFonts w:ascii="Times New Roman" w:hAnsi="Times New Roman"/>
          <w:sz w:val="24"/>
          <w:szCs w:val="24"/>
        </w:rPr>
      </w:pPr>
    </w:p>
    <w:p w:rsidR="00877C6F" w:rsidRDefault="00877C6F" w:rsidP="00877C6F">
      <w:pPr>
        <w:pStyle w:val="Tablo1"/>
        <w:jc w:val="left"/>
        <w:rPr>
          <w:rFonts w:ascii="Times New Roman" w:hAnsi="Times New Roman"/>
          <w:sz w:val="24"/>
          <w:szCs w:val="24"/>
        </w:rPr>
      </w:pPr>
      <w:bookmarkStart w:id="207" w:name="_Toc499302955"/>
      <w:bookmarkStart w:id="208" w:name="_Toc525321535"/>
      <w:bookmarkStart w:id="209" w:name="_Toc9259825"/>
      <w:r>
        <w:rPr>
          <w:rFonts w:ascii="Times New Roman" w:hAnsi="Times New Roman"/>
          <w:sz w:val="24"/>
          <w:szCs w:val="24"/>
        </w:rPr>
        <w:t>Tablo 8.39</w:t>
      </w:r>
      <w:r w:rsidRPr="006021C1">
        <w:rPr>
          <w:rFonts w:ascii="Times New Roman" w:hAnsi="Times New Roman"/>
          <w:sz w:val="24"/>
          <w:szCs w:val="24"/>
        </w:rPr>
        <w:t xml:space="preserve"> ISPARTA</w:t>
      </w:r>
      <w:bookmarkEnd w:id="207"/>
      <w:bookmarkEnd w:id="208"/>
      <w:bookmarkEnd w:id="20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133.585,02</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133.585,02</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31.332,00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24.367,00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55.699,00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139.086,55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139.086,55</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7.093,00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7.093,00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1.398.072,26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4.619.756,46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17.082.720,98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43.107,70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23.143.657,40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1.702.075,82</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4.644.123,46</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17.082.720,98</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50.200,70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23.479.120,96</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10" w:name="_Toc499302956"/>
      <w:bookmarkStart w:id="211" w:name="_Toc525321536"/>
      <w:bookmarkStart w:id="212" w:name="_Toc9259826"/>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10"/>
      <w:bookmarkEnd w:id="211"/>
      <w:bookmarkEnd w:id="21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1.445,49</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-10.553,43</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-9.107,94</w:t>
            </w:r>
          </w:p>
        </w:tc>
      </w:tr>
      <w:tr w:rsidR="002C717E" w:rsidRPr="002C717E" w:rsidTr="002C717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326.513,58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4.802,82</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331.316,41</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57.754,35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5.709,07</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63.463,42</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589.715,39</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3.736.177,85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4.325.893,24</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95.738.478,74</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5.147.476,78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100.885.955,52</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33.206,57</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33.206,57</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40.679,46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281.228,54</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321.908,00</w:t>
            </w:r>
          </w:p>
        </w:tc>
      </w:tr>
      <w:tr w:rsidR="002C717E" w:rsidRPr="002C717E" w:rsidTr="002C717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57.312,50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4.662,50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1.250,00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64.125,00</w:t>
            </w:r>
          </w:p>
        </w:tc>
      </w:tr>
      <w:tr w:rsidR="002C717E" w:rsidRPr="002C717E" w:rsidTr="002C717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2.962.796,00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616.766,00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640.578,00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4.220.140,00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14.557.271,11</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41.523.513,82</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189.010.980,21</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896.568.818,48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1.141.660.583,62</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603.521,00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20.896,00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55.990,00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680.407,00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540.053,88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45.954,00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443,37</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586.451,25</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2.247.304,46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80.870,00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2.328.174,46</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4.333,00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4.333,00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925,00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925,00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600,00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13.193,00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13.193,00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110.295.749,85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580.733,34</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53.273.271,52</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190.357.696,67</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900.305.896,33</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698.219,84</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1.255.511.567,54</w:t>
            </w:r>
          </w:p>
        </w:tc>
      </w:tr>
    </w:tbl>
    <w:p w:rsidR="00877C6F" w:rsidRDefault="00877C6F" w:rsidP="00877C6F">
      <w:r>
        <w:br w:type="page"/>
      </w:r>
    </w:p>
    <w:p w:rsidR="00877C6F" w:rsidRDefault="00877C6F" w:rsidP="00877C6F">
      <w:pPr>
        <w:pStyle w:val="Tablo1"/>
        <w:rPr>
          <w:rFonts w:ascii="Times New Roman" w:hAnsi="Times New Roman"/>
          <w:sz w:val="24"/>
          <w:szCs w:val="24"/>
        </w:rPr>
      </w:pPr>
      <w:bookmarkStart w:id="213" w:name="_Toc499302957"/>
      <w:bookmarkStart w:id="214" w:name="_Toc525321537"/>
      <w:bookmarkStart w:id="215" w:name="_Toc9259827"/>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13"/>
      <w:bookmarkEnd w:id="214"/>
      <w:bookmarkEnd w:id="21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73.503,96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28.998,40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102.502,35</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42.445,00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3.494,00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45.939,00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16.907.095,08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95.301,60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108.240,61</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59.321,52</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17.169.958,81</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64.858.966,00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33.137.906,29</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92.332.994,54</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190.329.866,83</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7.627,00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2.568,00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10.195,00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167.286,00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17.608,00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39.476,00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224.370,00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3.376,00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63.859,79</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67.235,79</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676,15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676,15</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26.400,00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7.050,00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707,50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34.157,50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217.584,00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116.512,00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5.416,00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259.954,00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599.466,00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5.661.593,69</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29.696.936,31</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9.337.639,00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118.990.182,00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142.571,00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163.828.922,00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4.114,02</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248.593,70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214.736,97</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467.444,69</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124.194,00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31.690,00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155.884,00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9.552,00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26.781,00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36.333,00</w:t>
            </w:r>
          </w:p>
        </w:tc>
      </w:tr>
      <w:tr w:rsidR="002C717E" w:rsidRPr="002C717E" w:rsidTr="002C717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38.841,69</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38.841,69</w:t>
            </w:r>
          </w:p>
        </w:tc>
      </w:tr>
      <w:tr w:rsidR="002C717E" w:rsidRPr="002C717E" w:rsidTr="002C717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43.680,00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26.497,00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70.177,00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32.329.158,99</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32.329.158,99</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70.520.559,69</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50.045.001,37</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42.955,71</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155.418.633,10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9.718.335,95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118.995.598,00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770.044,99</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405.511.128,81</w:t>
            </w:r>
          </w:p>
        </w:tc>
      </w:tr>
    </w:tbl>
    <w:p w:rsidR="002C717E" w:rsidRDefault="002C717E"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16" w:name="_Toc499302958"/>
      <w:bookmarkStart w:id="217" w:name="_Toc525321538"/>
      <w:bookmarkStart w:id="218" w:name="_Toc9259828"/>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16"/>
      <w:bookmarkEnd w:id="217"/>
      <w:bookmarkEnd w:id="21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6.089.279,00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7.308.735,69</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4.166.580,24</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26.974.880,29</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44.539.475,23</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5.269,94</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5.269,94</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0,00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38.263,00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23.280,00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61.543,00</w:t>
            </w:r>
          </w:p>
        </w:tc>
      </w:tr>
      <w:tr w:rsidR="002C717E" w:rsidRPr="002C717E" w:rsidTr="002C717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7.769,25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7.769,25</w:t>
            </w:r>
          </w:p>
        </w:tc>
      </w:tr>
      <w:tr w:rsidR="002C717E" w:rsidRPr="002C717E" w:rsidTr="002C717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46.445,00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89.950,00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136.395,00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6.089.279,00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7.401.212,94</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4.279.810,24</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26.974.880,29</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5.269,94</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44.750.452,42</w:t>
            </w:r>
          </w:p>
        </w:tc>
      </w:tr>
    </w:tbl>
    <w:p w:rsidR="00877C6F" w:rsidRDefault="00877C6F" w:rsidP="00877C6F">
      <w:pPr>
        <w:rPr>
          <w:rFonts w:ascii="Times New Roman" w:hAnsi="Times New Roman"/>
          <w:sz w:val="24"/>
          <w:szCs w:val="24"/>
        </w:rPr>
      </w:pPr>
    </w:p>
    <w:p w:rsidR="00877C6F" w:rsidRDefault="00877C6F" w:rsidP="00877C6F">
      <w:pPr>
        <w:pStyle w:val="Tablo1"/>
      </w:pPr>
      <w:bookmarkStart w:id="219" w:name="_Toc499302959"/>
      <w:bookmarkStart w:id="220" w:name="_Toc525321539"/>
      <w:bookmarkStart w:id="221" w:name="_Toc9259829"/>
      <w:r>
        <w:rPr>
          <w:rFonts w:ascii="Times New Roman" w:hAnsi="Times New Roman"/>
          <w:sz w:val="24"/>
          <w:szCs w:val="24"/>
        </w:rPr>
        <w:t>Tablo 8.43</w:t>
      </w:r>
      <w:r w:rsidRPr="006021C1">
        <w:rPr>
          <w:rFonts w:ascii="Times New Roman" w:hAnsi="Times New Roman"/>
          <w:sz w:val="24"/>
          <w:szCs w:val="24"/>
        </w:rPr>
        <w:t xml:space="preserve"> KARABÜK</w:t>
      </w:r>
      <w:bookmarkEnd w:id="219"/>
      <w:bookmarkEnd w:id="220"/>
      <w:bookmarkEnd w:id="22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11.355,32</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11.355,32</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2.160,75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238,74</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156,46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7.336.725,94</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2.641.130,59</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10.857.544,80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20.837.957,27</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2.160,75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238,74</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156,46</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7.348.081,26</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2.641.130,59</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10.857.544,80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20.849.312,59</w:t>
            </w:r>
          </w:p>
        </w:tc>
      </w:tr>
    </w:tbl>
    <w:p w:rsidR="00877C6F" w:rsidRDefault="00877C6F" w:rsidP="00877C6F">
      <w:pPr>
        <w:rPr>
          <w:rFonts w:ascii="Times New Roman" w:hAnsi="Times New Roman"/>
          <w:sz w:val="24"/>
          <w:szCs w:val="24"/>
        </w:rPr>
      </w:pPr>
    </w:p>
    <w:p w:rsidR="00877C6F" w:rsidRDefault="00877C6F" w:rsidP="00877C6F">
      <w:pPr>
        <w:pStyle w:val="Tablo1"/>
      </w:pPr>
      <w:bookmarkStart w:id="222" w:name="_Toc499302960"/>
      <w:bookmarkStart w:id="223" w:name="_Toc525321540"/>
      <w:bookmarkStart w:id="224" w:name="_Toc9259830"/>
      <w:r>
        <w:rPr>
          <w:rFonts w:ascii="Times New Roman" w:hAnsi="Times New Roman"/>
          <w:sz w:val="24"/>
          <w:szCs w:val="24"/>
        </w:rPr>
        <w:t>Tablo 8.44</w:t>
      </w:r>
      <w:r w:rsidRPr="006021C1">
        <w:rPr>
          <w:rFonts w:ascii="Times New Roman" w:hAnsi="Times New Roman"/>
          <w:sz w:val="24"/>
          <w:szCs w:val="24"/>
        </w:rPr>
        <w:t xml:space="preserve"> KARAMAN</w:t>
      </w:r>
      <w:bookmarkEnd w:id="222"/>
      <w:bookmarkEnd w:id="223"/>
      <w:bookmarkEnd w:id="22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190.495,86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2.984.435,13</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3.174.930,99</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1.688.616,82</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1.755.437,25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7.711.112,42</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74.346,25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11.229.512,74</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9.063,00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9.063,00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190.495,86</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4.682.114,95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1.755.437,25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7.711.112,42</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74.346,25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14.413.506,73</w:t>
            </w:r>
          </w:p>
        </w:tc>
      </w:tr>
    </w:tbl>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r>
        <w:rPr>
          <w:rFonts w:ascii="Times New Roman" w:hAnsi="Times New Roman"/>
          <w:sz w:val="24"/>
          <w:szCs w:val="24"/>
        </w:rPr>
        <w:br w:type="page"/>
      </w:r>
    </w:p>
    <w:p w:rsidR="00877C6F" w:rsidRDefault="00877C6F" w:rsidP="00877C6F">
      <w:pPr>
        <w:pStyle w:val="Tablo1"/>
      </w:pPr>
      <w:bookmarkStart w:id="225" w:name="_Toc499302961"/>
      <w:bookmarkStart w:id="226" w:name="_Toc525321541"/>
      <w:bookmarkStart w:id="227" w:name="_Toc9259831"/>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25"/>
      <w:bookmarkEnd w:id="226"/>
      <w:bookmarkEnd w:id="22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18.942,09</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18.942,09</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50.480,00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50.480,00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4.343.741,57</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6.419.307,45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96.682,95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10.859.731,97</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69.422,09</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4.343.741,57</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6.419.307,45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96.682,95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10.929.154,06</w:t>
            </w:r>
          </w:p>
        </w:tc>
      </w:tr>
    </w:tbl>
    <w:p w:rsidR="00877C6F" w:rsidRDefault="00877C6F" w:rsidP="00877C6F">
      <w:pPr>
        <w:rPr>
          <w:rFonts w:ascii="Times New Roman" w:hAnsi="Times New Roman"/>
          <w:sz w:val="24"/>
          <w:szCs w:val="24"/>
        </w:rPr>
      </w:pPr>
    </w:p>
    <w:p w:rsidR="00877C6F" w:rsidRDefault="00877C6F" w:rsidP="00877C6F">
      <w:pPr>
        <w:pStyle w:val="Tablo1"/>
      </w:pPr>
      <w:bookmarkStart w:id="228" w:name="_Toc499302962"/>
      <w:bookmarkStart w:id="229" w:name="_Toc525321542"/>
      <w:bookmarkStart w:id="230" w:name="_Toc9259832"/>
      <w:r>
        <w:rPr>
          <w:rFonts w:ascii="Times New Roman" w:hAnsi="Times New Roman"/>
          <w:sz w:val="24"/>
          <w:szCs w:val="24"/>
        </w:rPr>
        <w:t>Tablo 8.46</w:t>
      </w:r>
      <w:r w:rsidRPr="006021C1">
        <w:rPr>
          <w:rFonts w:ascii="Times New Roman" w:hAnsi="Times New Roman"/>
          <w:sz w:val="24"/>
          <w:szCs w:val="24"/>
        </w:rPr>
        <w:t xml:space="preserve"> KASTAMONU</w:t>
      </w:r>
      <w:bookmarkEnd w:id="228"/>
      <w:bookmarkEnd w:id="229"/>
      <w:bookmarkEnd w:id="23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42.568,26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1.986,49</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44.554,75</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9.670,00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124.610,00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134.280,00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543.895,00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162.460,80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3.169.000,88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8.931.374,28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67.627,31</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12.874.358,27</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27.617,00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27.617,00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37.938,00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37.938,00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5.000,00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5.300,00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543.895,00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242.616,06</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3.336.548,88</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8.931.374,28</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69.613,80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13.124.048,02</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31" w:name="_Toc499302963"/>
      <w:bookmarkStart w:id="232" w:name="_Toc525321543"/>
      <w:bookmarkStart w:id="233" w:name="_Toc9259833"/>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31"/>
      <w:bookmarkEnd w:id="232"/>
      <w:bookmarkEnd w:id="23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896.905,00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896.905,00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1.077.004,81</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172.122,46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8.713.948,05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1.052.710,30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11.015.785,62</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25.172,00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4.800,00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29.972,00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907.379,00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5.563.604,00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14.238.127,00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69.381.031,00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90.090.141,00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154,50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565,97</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2.484,46</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3.204,93</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2.550.132,66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2.550.132,66</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1.984.383,81</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1.069.181,96</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16.852.856,71</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15.296.203,27</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69.381.031,00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2.484,46</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104.586.141,21</w:t>
            </w:r>
          </w:p>
        </w:tc>
      </w:tr>
    </w:tbl>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34" w:name="_Toc499302964"/>
      <w:bookmarkStart w:id="235" w:name="_Toc525321544"/>
      <w:bookmarkStart w:id="236" w:name="_Toc9259834"/>
      <w:r w:rsidRPr="003B5917">
        <w:rPr>
          <w:rFonts w:ascii="Times New Roman" w:hAnsi="Times New Roman"/>
          <w:sz w:val="24"/>
          <w:szCs w:val="24"/>
        </w:rPr>
        <w:t>Tablo 8.48 KIRIKKALE</w:t>
      </w:r>
      <w:bookmarkEnd w:id="234"/>
      <w:bookmarkEnd w:id="235"/>
      <w:bookmarkEnd w:id="23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7.322.764,93</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14.866,33</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13.815,98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26.869,64</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7.378.316,88</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52.238.705,62</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14.876.421,57</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67.115.127,19</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5.043.403,48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5.043.403,48</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17.420,00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17.420,00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504.589,00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4.660,00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14.210,00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2.230.076,00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3.361.510,00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12.748.066,00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18.863.111,00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1.327,28</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1.327,28</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9.214,00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9.214,00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450,00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57.786.698,10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22.203.846,50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14.210,00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2.254.606,33</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3.392.745,98</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12.748.066,00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28.196,92</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98.428.369,83</w:t>
            </w:r>
          </w:p>
        </w:tc>
      </w:tr>
    </w:tbl>
    <w:p w:rsidR="003B5917" w:rsidRDefault="003B5917" w:rsidP="00877C6F">
      <w:pPr>
        <w:pStyle w:val="Tablo1"/>
      </w:pPr>
    </w:p>
    <w:p w:rsidR="003B5917" w:rsidRDefault="003B5917" w:rsidP="00877C6F">
      <w:pPr>
        <w:pStyle w:val="Tablo1"/>
      </w:pPr>
    </w:p>
    <w:p w:rsidR="00877C6F" w:rsidRDefault="00877C6F" w:rsidP="00877C6F">
      <w:r>
        <w:br w:type="page"/>
      </w:r>
    </w:p>
    <w:p w:rsidR="00877C6F" w:rsidRDefault="00877C6F" w:rsidP="00877C6F">
      <w:pPr>
        <w:pStyle w:val="Tablo1"/>
      </w:pPr>
      <w:bookmarkStart w:id="237" w:name="_Toc499302965"/>
      <w:bookmarkStart w:id="238" w:name="_Toc525321545"/>
      <w:bookmarkStart w:id="239" w:name="_Toc9259835"/>
      <w:r>
        <w:rPr>
          <w:rFonts w:ascii="Times New Roman" w:hAnsi="Times New Roman"/>
          <w:sz w:val="24"/>
          <w:szCs w:val="24"/>
        </w:rPr>
        <w:lastRenderedPageBreak/>
        <w:t>Tablo 8.49</w:t>
      </w:r>
      <w:r w:rsidRPr="006021C1">
        <w:rPr>
          <w:rFonts w:ascii="Times New Roman" w:hAnsi="Times New Roman"/>
          <w:sz w:val="24"/>
          <w:szCs w:val="24"/>
        </w:rPr>
        <w:t xml:space="preserve"> KIRKLARELİ</w:t>
      </w:r>
      <w:bookmarkEnd w:id="237"/>
      <w:bookmarkEnd w:id="238"/>
      <w:bookmarkEnd w:id="23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17.460,74</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7.053,89</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11.172,57</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35.687,20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59.365.736,55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2.388.958,97</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61.754.695,52</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137.833,00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69.325,00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207.158,00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29.993,00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29.993,00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44.171,00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44.171,00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8.808,00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399.241,00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408.049,00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3.354.511,54</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4.037.885,32</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2.337.389,93</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8.908.618,26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18.638.405,04</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9.771.588,00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15.836,00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9.787.424,00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62.729.056,09</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44.171,00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16.752.967,03</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2.443.761,82</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8.908.618,26</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27.008,57</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90.905.582,77</w:t>
            </w:r>
          </w:p>
        </w:tc>
      </w:tr>
    </w:tbl>
    <w:p w:rsidR="00877C6F" w:rsidRDefault="00877C6F" w:rsidP="00877C6F">
      <w:pPr>
        <w:rPr>
          <w:rFonts w:ascii="Times New Roman" w:hAnsi="Times New Roman"/>
          <w:sz w:val="4"/>
          <w:szCs w:val="24"/>
        </w:rPr>
      </w:pPr>
    </w:p>
    <w:p w:rsidR="00877C6F" w:rsidRPr="00C469C4" w:rsidRDefault="00877C6F" w:rsidP="00877C6F">
      <w:pPr>
        <w:rPr>
          <w:rFonts w:ascii="Times New Roman" w:hAnsi="Times New Roman"/>
          <w:sz w:val="4"/>
          <w:szCs w:val="24"/>
        </w:rPr>
      </w:pPr>
    </w:p>
    <w:p w:rsidR="00877C6F" w:rsidRDefault="00877C6F" w:rsidP="00877C6F">
      <w:pPr>
        <w:pStyle w:val="Tablo1"/>
      </w:pPr>
      <w:bookmarkStart w:id="240" w:name="_Toc499302966"/>
      <w:bookmarkStart w:id="241" w:name="_Toc525321546"/>
      <w:bookmarkStart w:id="242" w:name="_Toc9259836"/>
      <w:r>
        <w:rPr>
          <w:rFonts w:ascii="Times New Roman" w:hAnsi="Times New Roman"/>
          <w:sz w:val="24"/>
          <w:szCs w:val="24"/>
        </w:rPr>
        <w:t>Tablo 8.50</w:t>
      </w:r>
      <w:r w:rsidRPr="006021C1">
        <w:rPr>
          <w:rFonts w:ascii="Times New Roman" w:hAnsi="Times New Roman"/>
          <w:sz w:val="24"/>
          <w:szCs w:val="24"/>
        </w:rPr>
        <w:t xml:space="preserve"> KIRŞEHİR</w:t>
      </w:r>
      <w:bookmarkEnd w:id="240"/>
      <w:bookmarkEnd w:id="241"/>
      <w:bookmarkEnd w:id="24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74.250,63</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74.250,63</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2.581,63</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5.705,29</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8.286,92</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99.828,54</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99.828,54</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15.991,00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10.451,00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26.442,00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1.297.493,00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2.462.653,00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8.463.451,00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12.223.597,00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25.988,00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25.988,00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38.527,42</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328.123,78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366.651,21</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1.513.551,17</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2.514.213,05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8.791.574,78</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5.705,29</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12.825.044,30</w:t>
            </w:r>
          </w:p>
        </w:tc>
      </w:tr>
    </w:tbl>
    <w:p w:rsidR="00877C6F" w:rsidRDefault="00877C6F" w:rsidP="00877C6F">
      <w:pPr>
        <w:rPr>
          <w:rFonts w:ascii="Times New Roman" w:hAnsi="Times New Roman"/>
          <w:sz w:val="24"/>
          <w:szCs w:val="24"/>
        </w:rPr>
      </w:pPr>
    </w:p>
    <w:p w:rsidR="00877C6F" w:rsidRDefault="00877C6F" w:rsidP="00877C6F">
      <w:r>
        <w:br w:type="page"/>
      </w:r>
    </w:p>
    <w:p w:rsidR="00F27E11" w:rsidRDefault="00F27E11" w:rsidP="00877C6F">
      <w:pPr>
        <w:pStyle w:val="Tablo1"/>
        <w:rPr>
          <w:rFonts w:ascii="Times New Roman" w:hAnsi="Times New Roman"/>
          <w:sz w:val="24"/>
          <w:szCs w:val="24"/>
        </w:rPr>
      </w:pPr>
      <w:bookmarkStart w:id="243" w:name="_Toc499302967"/>
      <w:bookmarkStart w:id="244" w:name="_Toc525321547"/>
    </w:p>
    <w:p w:rsidR="00877C6F" w:rsidRPr="00877C6F" w:rsidRDefault="00877C6F" w:rsidP="00877C6F">
      <w:pPr>
        <w:pStyle w:val="Tablo1"/>
        <w:rPr>
          <w:rFonts w:ascii="Times New Roman" w:hAnsi="Times New Roman"/>
          <w:sz w:val="24"/>
          <w:szCs w:val="24"/>
        </w:rPr>
      </w:pPr>
      <w:bookmarkStart w:id="245" w:name="_Toc9259837"/>
      <w:r>
        <w:rPr>
          <w:rFonts w:ascii="Times New Roman" w:hAnsi="Times New Roman"/>
          <w:sz w:val="24"/>
          <w:szCs w:val="24"/>
        </w:rPr>
        <w:t xml:space="preserve">Tablo 8.51 </w:t>
      </w:r>
      <w:r w:rsidRPr="006021C1">
        <w:rPr>
          <w:rFonts w:ascii="Times New Roman" w:hAnsi="Times New Roman"/>
          <w:sz w:val="24"/>
          <w:szCs w:val="24"/>
        </w:rPr>
        <w:t>KİLİS</w:t>
      </w:r>
      <w:bookmarkEnd w:id="243"/>
      <w:bookmarkEnd w:id="244"/>
      <w:bookmarkEnd w:id="24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224.890,35</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633.811,30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2.267.803,28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3.126.504,92</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15.742,00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107.872,00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123.614,00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240.632,35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741.683,30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2.267.803,28</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3.250.118,92</w:t>
            </w:r>
          </w:p>
        </w:tc>
      </w:tr>
    </w:tbl>
    <w:p w:rsidR="00877C6F" w:rsidRDefault="00877C6F" w:rsidP="00877C6F">
      <w:pPr>
        <w:rPr>
          <w:rFonts w:ascii="Times New Roman" w:hAnsi="Times New Roman"/>
          <w:sz w:val="6"/>
          <w:szCs w:val="24"/>
        </w:rPr>
      </w:pPr>
    </w:p>
    <w:p w:rsidR="00D12C99" w:rsidRDefault="00D12C99" w:rsidP="00D12C99">
      <w:pPr>
        <w:pStyle w:val="Tablo1"/>
      </w:pPr>
      <w:bookmarkStart w:id="246" w:name="_Toc499302968"/>
      <w:bookmarkStart w:id="247" w:name="_Toc525321548"/>
      <w:bookmarkStart w:id="248" w:name="_Toc9259838"/>
      <w:r>
        <w:rPr>
          <w:rFonts w:ascii="Times New Roman" w:hAnsi="Times New Roman"/>
          <w:szCs w:val="24"/>
        </w:rPr>
        <w:t>Tablo 8.52</w:t>
      </w:r>
      <w:r w:rsidRPr="00F17CF4">
        <w:rPr>
          <w:rFonts w:ascii="Times New Roman" w:hAnsi="Times New Roman"/>
          <w:szCs w:val="24"/>
        </w:rPr>
        <w:t xml:space="preserve"> KOCAELİ</w:t>
      </w:r>
      <w:bookmarkEnd w:id="246"/>
      <w:bookmarkEnd w:id="247"/>
      <w:bookmarkEnd w:id="24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C717E" w:rsidRPr="002C717E" w:rsidTr="002C717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jc w:val="center"/>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Genel Toplam</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261.252,62</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2.555.114,96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2.816.367,58</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1.657.521,09</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27.975.475,98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29.632.997,07</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31.896.815,64</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50.280.902,11</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60.339.099,23</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142.516.816,98</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125.073,46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125.073,46</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17.269,06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17.269,06</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52.200,00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54.450,00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8.558,00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68.748,00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6.839,00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1.425,00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85.570,00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1.567.178,94</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30.772,00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11.995.859,76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11.009.374,66</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56.018.448,00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80.621.633,36</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136.504,08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136.504,08</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4.053.141,68</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4.053.141,68</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13.797,00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13.797,00</w:t>
            </w:r>
          </w:p>
        </w:tc>
      </w:tr>
      <w:tr w:rsidR="002C717E" w:rsidRPr="002C717E" w:rsidTr="002C717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5.393.299,19</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40.349.817,34</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3.188.193,57</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31.931.498,34</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80.862.808,44</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131.112,00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131.112,00</w:t>
            </w:r>
          </w:p>
        </w:tc>
      </w:tr>
      <w:tr w:rsidR="002C717E" w:rsidRPr="002C717E" w:rsidTr="002C717E">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106.146,23</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106.146,23</w:t>
            </w:r>
          </w:p>
        </w:tc>
      </w:tr>
      <w:tr w:rsidR="002C717E" w:rsidRPr="002C717E" w:rsidTr="002C717E">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12.629,00</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2C717E" w:rsidRPr="002C717E" w:rsidRDefault="002C717E" w:rsidP="002C717E">
            <w:pPr>
              <w:spacing w:after="0" w:line="240" w:lineRule="auto"/>
              <w:jc w:val="right"/>
              <w:rPr>
                <w:rFonts w:ascii="Tahoma" w:eastAsia="Times New Roman" w:hAnsi="Tahoma" w:cs="Tahoma"/>
                <w:color w:val="000000"/>
                <w:sz w:val="16"/>
                <w:szCs w:val="16"/>
                <w:lang w:eastAsia="tr-TR"/>
              </w:rPr>
            </w:pPr>
            <w:r w:rsidRPr="002C717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12.629,00</w:t>
            </w:r>
          </w:p>
        </w:tc>
      </w:tr>
      <w:tr w:rsidR="002C717E" w:rsidRPr="002C717E" w:rsidTr="002C717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40.514.814,86</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78.287.150,09</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114.704,23</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117.277.981,55</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14.484.128,91</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90.505.061,30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2.475,00</w:t>
            </w:r>
          </w:p>
        </w:tc>
        <w:tc>
          <w:tcPr>
            <w:tcW w:w="1720" w:type="dxa"/>
            <w:tcBorders>
              <w:top w:val="nil"/>
              <w:left w:val="nil"/>
              <w:bottom w:val="single" w:sz="4" w:space="0" w:color="D3D3D3"/>
              <w:right w:val="single" w:sz="4" w:space="0" w:color="D3D3D3"/>
            </w:tcBorders>
            <w:shd w:val="clear" w:color="708090" w:fill="708090"/>
            <w:vAlign w:val="center"/>
            <w:hideMark/>
          </w:tcPr>
          <w:p w:rsidR="002C717E" w:rsidRPr="002C717E" w:rsidRDefault="002C717E" w:rsidP="002C717E">
            <w:pPr>
              <w:spacing w:after="0" w:line="240" w:lineRule="auto"/>
              <w:jc w:val="right"/>
              <w:rPr>
                <w:rFonts w:ascii="Tahoma" w:eastAsia="Times New Roman" w:hAnsi="Tahoma" w:cs="Tahoma"/>
                <w:b/>
                <w:bCs/>
                <w:color w:val="FFFFFF"/>
                <w:sz w:val="16"/>
                <w:szCs w:val="16"/>
                <w:lang w:eastAsia="tr-TR"/>
              </w:rPr>
            </w:pPr>
            <w:r w:rsidRPr="002C717E">
              <w:rPr>
                <w:rFonts w:ascii="Tahoma" w:eastAsia="Times New Roman" w:hAnsi="Tahoma" w:cs="Tahoma"/>
                <w:b/>
                <w:bCs/>
                <w:color w:val="FFFFFF"/>
                <w:sz w:val="16"/>
                <w:szCs w:val="16"/>
                <w:lang w:eastAsia="tr-TR"/>
              </w:rPr>
              <w:t>341.186.315,93</w:t>
            </w:r>
          </w:p>
        </w:tc>
      </w:tr>
    </w:tbl>
    <w:p w:rsidR="00D12C99" w:rsidRDefault="00D12C99" w:rsidP="00D12C99">
      <w:pPr>
        <w:rPr>
          <w:rFonts w:ascii="Times New Roman" w:hAnsi="Times New Roman"/>
          <w:sz w:val="24"/>
          <w:szCs w:val="24"/>
        </w:rPr>
      </w:pPr>
    </w:p>
    <w:p w:rsidR="002C717E" w:rsidRDefault="002C717E" w:rsidP="00D12C99">
      <w:pPr>
        <w:rPr>
          <w:rFonts w:ascii="Times New Roman" w:hAnsi="Times New Roman"/>
          <w:sz w:val="24"/>
          <w:szCs w:val="24"/>
        </w:rPr>
      </w:pPr>
    </w:p>
    <w:p w:rsidR="00877C6F" w:rsidRPr="00D12C99" w:rsidRDefault="00877C6F" w:rsidP="00877C6F">
      <w:pPr>
        <w:rPr>
          <w:rFonts w:ascii="Times New Roman" w:hAnsi="Times New Roman"/>
          <w:sz w:val="6"/>
          <w:szCs w:val="24"/>
        </w:rPr>
      </w:pPr>
    </w:p>
    <w:p w:rsidR="00877C6F" w:rsidRDefault="00877C6F" w:rsidP="00877C6F">
      <w:pPr>
        <w:pStyle w:val="Tablo1"/>
        <w:rPr>
          <w:rFonts w:ascii="Times New Roman" w:hAnsi="Times New Roman"/>
          <w:sz w:val="24"/>
          <w:szCs w:val="24"/>
        </w:rPr>
      </w:pPr>
      <w:bookmarkStart w:id="249" w:name="_Toc499302969"/>
      <w:bookmarkStart w:id="250" w:name="_Toc525321549"/>
      <w:bookmarkStart w:id="251" w:name="_Toc9259839"/>
      <w:r>
        <w:rPr>
          <w:rFonts w:ascii="Times New Roman" w:hAnsi="Times New Roman"/>
          <w:sz w:val="24"/>
          <w:szCs w:val="24"/>
        </w:rPr>
        <w:lastRenderedPageBreak/>
        <w:t>Tablo 8.53</w:t>
      </w:r>
      <w:r w:rsidRPr="006021C1">
        <w:rPr>
          <w:rFonts w:ascii="Times New Roman" w:hAnsi="Times New Roman"/>
          <w:sz w:val="24"/>
          <w:szCs w:val="24"/>
        </w:rPr>
        <w:t xml:space="preserve"> KONYA</w:t>
      </w:r>
      <w:bookmarkEnd w:id="249"/>
      <w:bookmarkEnd w:id="250"/>
      <w:bookmarkEnd w:id="25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3055" w:rsidRPr="00413055" w:rsidTr="0041305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Genel Toplam</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2.746,43</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2.746,43</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10.378,44</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42.105,27</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52.483,71</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932.874,17</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10.443.059,37</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11.375.933,54</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31.713,25</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16.742,00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14.046,70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62.501,95</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4.703,85</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4.703,85</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1.127.358,26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516.937,33</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5.100.595,96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68.891,71</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6.813.783,26</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1.728.307,63</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17.473.195,49</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64.242.361,94</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83.443.865,07</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6.236,20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6.236,20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82.835,00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13.119,00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144.059,00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240.013,00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550.235,53</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382,46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1.666,71</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552.284,70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188.621,00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188.621,00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8.487,00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8.487,00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2.324.212,00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1.040.406,00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4.146.680,00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7.511.298,00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47.759,33</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47.759,33</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932.874,17</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47.759,33</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16.489.466,92</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19.080.209,33</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73.489.637,90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270.769,39</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110.310.717,04</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52" w:name="_Toc499302970"/>
      <w:bookmarkStart w:id="253" w:name="_Toc525321550"/>
      <w:bookmarkStart w:id="254" w:name="_Toc9259840"/>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252"/>
      <w:bookmarkEnd w:id="253"/>
      <w:bookmarkEnd w:id="25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3055" w:rsidRPr="00413055" w:rsidTr="0041305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Genel Toplam</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131.080,80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131.080,80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2.772.771,82</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11.417.734,55</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14.190.506,37</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176.801,00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7.406.863,50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3.378.314,57</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18.861.490,07</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29.823.469,14</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118.149,00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47.934,00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166.083,00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11.186,00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11.186,00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2.949.572,82</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19.073.827,85</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3.437.434,57</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18.861.490,07</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44.322.325,31</w:t>
            </w:r>
          </w:p>
        </w:tc>
      </w:tr>
    </w:tbl>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55" w:name="_Toc499302971"/>
      <w:bookmarkStart w:id="256" w:name="_Toc525321551"/>
      <w:bookmarkStart w:id="257" w:name="_Toc9259841"/>
      <w:r>
        <w:rPr>
          <w:rFonts w:ascii="Times New Roman" w:hAnsi="Times New Roman"/>
          <w:sz w:val="24"/>
          <w:szCs w:val="24"/>
        </w:rPr>
        <w:t>Tablo 8.55</w:t>
      </w:r>
      <w:r w:rsidRPr="006021C1">
        <w:rPr>
          <w:rFonts w:ascii="Times New Roman" w:hAnsi="Times New Roman"/>
          <w:sz w:val="24"/>
          <w:szCs w:val="24"/>
        </w:rPr>
        <w:t xml:space="preserve"> MALATYA</w:t>
      </w:r>
      <w:bookmarkEnd w:id="255"/>
      <w:bookmarkEnd w:id="256"/>
      <w:bookmarkEnd w:id="25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3055" w:rsidRPr="00413055" w:rsidTr="0041305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Genel Toplam</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3.786.258,06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6.761.258,32</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31.750.234,27</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175.240,12</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42.472.990,77</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22.282,24</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22.282,24</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153.150,26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153.150,26</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18.136,00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18.136,00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7.575,00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7.575,00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3.965.119,32</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6.783.540,56</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31.750.234,27</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175.240,12</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42.674.134,27</w:t>
            </w:r>
          </w:p>
        </w:tc>
      </w:tr>
    </w:tbl>
    <w:p w:rsidR="004F1967" w:rsidRDefault="004F1967" w:rsidP="00877C6F">
      <w:pPr>
        <w:pStyle w:val="Tablo1"/>
        <w:rPr>
          <w:rFonts w:ascii="Times New Roman" w:hAnsi="Times New Roman"/>
          <w:sz w:val="24"/>
          <w:szCs w:val="24"/>
        </w:rPr>
      </w:pPr>
    </w:p>
    <w:p w:rsidR="004F1967" w:rsidRDefault="004F1967"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58" w:name="_Toc499302972"/>
      <w:bookmarkStart w:id="259" w:name="_Toc525321552"/>
      <w:bookmarkStart w:id="260" w:name="_Toc9259842"/>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258"/>
      <w:bookmarkEnd w:id="259"/>
      <w:bookmarkEnd w:id="26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3055" w:rsidRPr="00413055" w:rsidTr="0041305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Genel Toplam</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61.014,09</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81.645,87</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142.659,96</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675.160,39</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3.599.339,06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23.536.411,94</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227.384,36</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28.038.295,75</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105.806,07</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16.884,04</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122.690,11</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9.843.408,76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16.443.364,66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26.286.773,42</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8.129,00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3.204,00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11.333,00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35.083,00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35.083,00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5.605,00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114.751,00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203.876,00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324.232,00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355.139,10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45.157,09</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400.296,19</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1.158.049,00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23.132,00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1.181.181,00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9.170,00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10.432,00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19.602,00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9.843.408,76</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18.821.437,30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3.886.408,02</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23.536.411,94</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474.480,40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56.562.146,43</w:t>
            </w:r>
          </w:p>
        </w:tc>
      </w:tr>
    </w:tbl>
    <w:p w:rsidR="00877C6F" w:rsidRDefault="00877C6F" w:rsidP="00877C6F">
      <w:pPr>
        <w:rPr>
          <w:rFonts w:ascii="Times New Roman" w:hAnsi="Times New Roman"/>
          <w:sz w:val="24"/>
          <w:szCs w:val="24"/>
        </w:rPr>
      </w:pPr>
    </w:p>
    <w:p w:rsidR="00877C6F" w:rsidRDefault="00877C6F" w:rsidP="00877C6F">
      <w:pPr>
        <w:pStyle w:val="Tablo1"/>
      </w:pPr>
      <w:bookmarkStart w:id="261" w:name="_Toc499302973"/>
      <w:bookmarkStart w:id="262" w:name="_Toc525321553"/>
      <w:bookmarkStart w:id="263" w:name="_Toc9259843"/>
      <w:r>
        <w:rPr>
          <w:rFonts w:ascii="Times New Roman" w:hAnsi="Times New Roman"/>
          <w:sz w:val="24"/>
          <w:szCs w:val="24"/>
        </w:rPr>
        <w:t>Tablo 8.57</w:t>
      </w:r>
      <w:r w:rsidRPr="006021C1">
        <w:rPr>
          <w:rFonts w:ascii="Times New Roman" w:hAnsi="Times New Roman"/>
          <w:sz w:val="24"/>
          <w:szCs w:val="24"/>
        </w:rPr>
        <w:t xml:space="preserve"> MARDİN</w:t>
      </w:r>
      <w:bookmarkEnd w:id="261"/>
      <w:bookmarkEnd w:id="262"/>
      <w:bookmarkEnd w:id="26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3055" w:rsidRPr="00413055" w:rsidTr="0041305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Genel Toplam</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5.755,57</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6.091,06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267.854,99</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125.712,14</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4.367.521,26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1.986,80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4.774.921,82</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12.260,98</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12.260,98</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1.069.793,31</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267.448,33</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1.337.241,64</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11.541,00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11.541,00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160.582,00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160.582,00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60.306,00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67.142,00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127.448,00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1.075.548,88</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6.091,06</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756.191,32</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149.514,12</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4.367.521,26</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69.128,80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6.423.995,44</w:t>
            </w:r>
          </w:p>
        </w:tc>
      </w:tr>
    </w:tbl>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64" w:name="_Toc499302974"/>
      <w:bookmarkStart w:id="265" w:name="_Toc525321554"/>
      <w:bookmarkStart w:id="266" w:name="_Toc9259844"/>
      <w:r>
        <w:rPr>
          <w:rFonts w:ascii="Times New Roman" w:hAnsi="Times New Roman"/>
          <w:sz w:val="24"/>
          <w:szCs w:val="24"/>
        </w:rPr>
        <w:lastRenderedPageBreak/>
        <w:t>Tablo 8.58</w:t>
      </w:r>
      <w:r w:rsidRPr="006021C1">
        <w:rPr>
          <w:rFonts w:ascii="Times New Roman" w:hAnsi="Times New Roman"/>
          <w:sz w:val="24"/>
          <w:szCs w:val="24"/>
        </w:rPr>
        <w:t xml:space="preserve"> MERSİN</w:t>
      </w:r>
      <w:bookmarkEnd w:id="264"/>
      <w:bookmarkEnd w:id="265"/>
      <w:bookmarkEnd w:id="26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3055" w:rsidRPr="00413055" w:rsidTr="0041305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Genel Toplam</w:t>
            </w:r>
          </w:p>
        </w:tc>
      </w:tr>
      <w:tr w:rsidR="00413055" w:rsidRPr="00413055" w:rsidTr="0041305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105.674,25</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1.300,94</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106.975,19</w:t>
            </w:r>
          </w:p>
        </w:tc>
      </w:tr>
      <w:tr w:rsidR="00413055" w:rsidRPr="00413055" w:rsidTr="0041305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105.730,90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105.730,90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1.100.177,06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9.178.072,07</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1.878.411,95</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15.677.095,56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66.111,57</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27.899.868,21</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16.475,38</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16.475,38</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9.724.054,39</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25.320.240,88</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35.044.295,27</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9.787,47</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9.787,47</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300,00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145.171,00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12.693,00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157.864,00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4.311,59</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4.311,59</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189.379,00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189.379,00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32.007,00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86.536,00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118.543,00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87.752,96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87.752,96</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8.185.562,53</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8.185.562,53</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10.824.231,45</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87.752,96</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43.282.624,60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1.979.241,89</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15.677.095,56</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75.899,04</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71.926.845,50</w:t>
            </w:r>
          </w:p>
        </w:tc>
      </w:tr>
    </w:tbl>
    <w:p w:rsidR="004F1967" w:rsidRDefault="004F1967"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267" w:name="_Toc499302975"/>
      <w:bookmarkStart w:id="268" w:name="_Toc525321555"/>
      <w:bookmarkStart w:id="269" w:name="_Toc9259845"/>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267"/>
      <w:bookmarkEnd w:id="268"/>
      <w:bookmarkEnd w:id="26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3055" w:rsidRPr="00413055" w:rsidTr="0041305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bookmarkStart w:id="270" w:name="_Toc499302976"/>
            <w:bookmarkStart w:id="271" w:name="_Toc525321556"/>
            <w:r w:rsidRPr="00413055">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Genel Toplam</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643.454,66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7.898,02</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260.198,94</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4.217.749,06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402,10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5.129.702,78</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1.977,22</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163.188,39</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165.165,61</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3.983,00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3.983,00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239.563,43</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47.937,44</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287.500,87</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41.087,00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100.609,00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141.696,00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3.437,00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21.219,00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24.656,00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3.812,00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3.812,00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76.087,88</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8.659,25</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1.155,03</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182,20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86.084,36</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12.226,00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237.227,00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99.433,00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348.886,00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481.590,12</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7.699,67</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489.289,79</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12.415,00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526.690,00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539.105,00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643.454,66</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7.898,02</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872.366,65</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1.377.240,70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4.218.904,09</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100.017,30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7.219.881,41</w:t>
            </w:r>
          </w:p>
        </w:tc>
      </w:tr>
    </w:tbl>
    <w:p w:rsidR="0019098A" w:rsidRDefault="0019098A" w:rsidP="00877C6F">
      <w:pPr>
        <w:pStyle w:val="Tablo1"/>
        <w:rPr>
          <w:rFonts w:ascii="Times New Roman" w:hAnsi="Times New Roman"/>
          <w:sz w:val="24"/>
          <w:szCs w:val="24"/>
        </w:rPr>
      </w:pPr>
    </w:p>
    <w:p w:rsidR="00877C6F" w:rsidRDefault="00877C6F" w:rsidP="00877C6F">
      <w:pPr>
        <w:pStyle w:val="Tablo1"/>
      </w:pPr>
      <w:bookmarkStart w:id="272" w:name="_Toc9259846"/>
      <w:r>
        <w:rPr>
          <w:rFonts w:ascii="Times New Roman" w:hAnsi="Times New Roman"/>
          <w:sz w:val="24"/>
          <w:szCs w:val="24"/>
        </w:rPr>
        <w:t>Tablo 8.60</w:t>
      </w:r>
      <w:r w:rsidRPr="006021C1">
        <w:rPr>
          <w:rFonts w:ascii="Times New Roman" w:hAnsi="Times New Roman"/>
          <w:sz w:val="24"/>
          <w:szCs w:val="24"/>
        </w:rPr>
        <w:t xml:space="preserve"> MUŞ</w:t>
      </w:r>
      <w:bookmarkEnd w:id="270"/>
      <w:bookmarkEnd w:id="271"/>
      <w:bookmarkEnd w:id="27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3055" w:rsidRPr="00413055" w:rsidTr="0041305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Genel Toplam</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404.726,51</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906.241,60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1.223.975,64</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1.202.784,52</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3.737.728,27</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414.006,00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414.006,00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58.017,00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58.017,00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1.162,00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1.162,00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404.726,51</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1.379.426,60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1.223.975,64</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1.202.784,52</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4.210.913,27</w:t>
            </w:r>
          </w:p>
        </w:tc>
      </w:tr>
    </w:tbl>
    <w:p w:rsidR="00877C6F" w:rsidRDefault="00877C6F" w:rsidP="00877C6F">
      <w:r>
        <w:br w:type="page"/>
      </w:r>
    </w:p>
    <w:p w:rsidR="00877C6F" w:rsidRDefault="00877C6F" w:rsidP="00877C6F">
      <w:pPr>
        <w:pStyle w:val="Tablo1"/>
      </w:pPr>
      <w:bookmarkStart w:id="273" w:name="_Toc499302977"/>
      <w:bookmarkStart w:id="274" w:name="_Toc525321557"/>
      <w:bookmarkStart w:id="275" w:name="_Toc9259847"/>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273"/>
      <w:bookmarkEnd w:id="274"/>
      <w:bookmarkEnd w:id="27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3055" w:rsidRPr="00413055" w:rsidTr="0041305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Genel Toplam</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29.462,35</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29.462,35</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38.427,16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38.427,16</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157.595,02</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3.386.150,57</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8.564.938,00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121.561,85</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12.230.245,44</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62.178,00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62.178,00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13.572,00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37.305,00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50.877,00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289.747,66</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289.747,66</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12.545,00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12.545,00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16.090,00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15.476,00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31.566,00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544.894,19</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3.513.654,57</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8.564.938,00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121.561,85</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12.745.048,61</w:t>
            </w:r>
          </w:p>
        </w:tc>
      </w:tr>
    </w:tbl>
    <w:p w:rsidR="00877C6F" w:rsidRDefault="00877C6F" w:rsidP="00877C6F">
      <w:pPr>
        <w:rPr>
          <w:rFonts w:ascii="Times New Roman" w:hAnsi="Times New Roman"/>
          <w:sz w:val="24"/>
          <w:szCs w:val="24"/>
        </w:rPr>
      </w:pPr>
    </w:p>
    <w:p w:rsidR="00877C6F" w:rsidRDefault="00877C6F" w:rsidP="00877C6F">
      <w:pPr>
        <w:pStyle w:val="Tablo1"/>
      </w:pPr>
      <w:bookmarkStart w:id="276" w:name="_Toc499302978"/>
      <w:bookmarkStart w:id="277" w:name="_Toc525321558"/>
      <w:bookmarkStart w:id="278" w:name="_Toc9259848"/>
      <w:r>
        <w:rPr>
          <w:rFonts w:ascii="Times New Roman" w:hAnsi="Times New Roman"/>
          <w:sz w:val="24"/>
          <w:szCs w:val="24"/>
        </w:rPr>
        <w:t>Tablo 8.62</w:t>
      </w:r>
      <w:r w:rsidRPr="006021C1">
        <w:rPr>
          <w:rFonts w:ascii="Times New Roman" w:hAnsi="Times New Roman"/>
          <w:sz w:val="24"/>
          <w:szCs w:val="24"/>
        </w:rPr>
        <w:t xml:space="preserve"> NİĞDE</w:t>
      </w:r>
      <w:bookmarkEnd w:id="276"/>
      <w:bookmarkEnd w:id="277"/>
      <w:bookmarkEnd w:id="27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13055" w:rsidRPr="00413055" w:rsidTr="0041305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jc w:val="center"/>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Genel Toplam</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455.659,71</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455.659,71</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36.737,54</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7.815,82</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44.553,36</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99.302,90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2.286.478,65</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10.583.932,00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856.712,78</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13.826.426,33</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545,00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545,00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12.864,00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12.864,00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593.990,80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593.990,80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7.590,00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7.590,00</w:t>
            </w:r>
          </w:p>
        </w:tc>
      </w:tr>
      <w:tr w:rsidR="00413055" w:rsidRPr="00413055" w:rsidTr="0041305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2.779,00</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13055" w:rsidRPr="00413055" w:rsidRDefault="00413055" w:rsidP="00413055">
            <w:pPr>
              <w:spacing w:after="0" w:line="240" w:lineRule="auto"/>
              <w:jc w:val="right"/>
              <w:rPr>
                <w:rFonts w:ascii="Tahoma" w:eastAsia="Times New Roman" w:hAnsi="Tahoma" w:cs="Tahoma"/>
                <w:color w:val="000000"/>
                <w:sz w:val="16"/>
                <w:szCs w:val="16"/>
                <w:lang w:eastAsia="tr-TR"/>
              </w:rPr>
            </w:pPr>
            <w:r w:rsidRPr="0041305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2.779,00</w:t>
            </w:r>
          </w:p>
        </w:tc>
      </w:tr>
      <w:tr w:rsidR="00413055" w:rsidRPr="00413055" w:rsidTr="0041305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1.196.059,95</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2.299.887,65</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10.583.932,00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864.528,60</w:t>
            </w:r>
          </w:p>
        </w:tc>
        <w:tc>
          <w:tcPr>
            <w:tcW w:w="1720" w:type="dxa"/>
            <w:tcBorders>
              <w:top w:val="nil"/>
              <w:left w:val="nil"/>
              <w:bottom w:val="single" w:sz="4" w:space="0" w:color="D3D3D3"/>
              <w:right w:val="single" w:sz="4" w:space="0" w:color="D3D3D3"/>
            </w:tcBorders>
            <w:shd w:val="clear" w:color="708090" w:fill="708090"/>
            <w:vAlign w:val="center"/>
            <w:hideMark/>
          </w:tcPr>
          <w:p w:rsidR="00413055" w:rsidRPr="00413055" w:rsidRDefault="00413055" w:rsidP="00413055">
            <w:pPr>
              <w:spacing w:after="0" w:line="240" w:lineRule="auto"/>
              <w:jc w:val="right"/>
              <w:rPr>
                <w:rFonts w:ascii="Tahoma" w:eastAsia="Times New Roman" w:hAnsi="Tahoma" w:cs="Tahoma"/>
                <w:b/>
                <w:bCs/>
                <w:color w:val="FFFFFF"/>
                <w:sz w:val="16"/>
                <w:szCs w:val="16"/>
                <w:lang w:eastAsia="tr-TR"/>
              </w:rPr>
            </w:pPr>
            <w:r w:rsidRPr="00413055">
              <w:rPr>
                <w:rFonts w:ascii="Tahoma" w:eastAsia="Times New Roman" w:hAnsi="Tahoma" w:cs="Tahoma"/>
                <w:b/>
                <w:bCs/>
                <w:color w:val="FFFFFF"/>
                <w:sz w:val="16"/>
                <w:szCs w:val="16"/>
                <w:lang w:eastAsia="tr-TR"/>
              </w:rPr>
              <w:t>14.944.408,20</w:t>
            </w:r>
          </w:p>
        </w:tc>
      </w:tr>
    </w:tbl>
    <w:p w:rsidR="00877C6F" w:rsidRDefault="00877C6F" w:rsidP="00877C6F">
      <w:pPr>
        <w:rPr>
          <w:rFonts w:ascii="Times New Roman" w:hAnsi="Times New Roman"/>
          <w:sz w:val="24"/>
          <w:szCs w:val="24"/>
        </w:rPr>
      </w:pPr>
    </w:p>
    <w:p w:rsidR="00877C6F" w:rsidRDefault="00877C6F" w:rsidP="00877C6F">
      <w:r>
        <w:br w:type="page"/>
      </w:r>
    </w:p>
    <w:p w:rsidR="00F27E11" w:rsidRDefault="00F27E11" w:rsidP="00877C6F">
      <w:pPr>
        <w:pStyle w:val="Tablo1"/>
        <w:rPr>
          <w:rFonts w:ascii="Times New Roman" w:hAnsi="Times New Roman"/>
          <w:sz w:val="24"/>
          <w:szCs w:val="24"/>
        </w:rPr>
      </w:pPr>
      <w:bookmarkStart w:id="279" w:name="_Toc499302979"/>
      <w:bookmarkStart w:id="280" w:name="_Toc525321559"/>
    </w:p>
    <w:p w:rsidR="00877C6F" w:rsidRDefault="00877C6F" w:rsidP="00877C6F">
      <w:pPr>
        <w:pStyle w:val="Tablo1"/>
        <w:rPr>
          <w:rFonts w:ascii="Times New Roman" w:hAnsi="Times New Roman"/>
          <w:sz w:val="24"/>
          <w:szCs w:val="24"/>
        </w:rPr>
      </w:pPr>
      <w:bookmarkStart w:id="281" w:name="_Toc9259849"/>
      <w:r>
        <w:rPr>
          <w:rFonts w:ascii="Times New Roman" w:hAnsi="Times New Roman"/>
          <w:sz w:val="24"/>
          <w:szCs w:val="24"/>
        </w:rPr>
        <w:t>Tablo 8.63 ORD</w:t>
      </w:r>
      <w:r w:rsidRPr="006021C1">
        <w:rPr>
          <w:rFonts w:ascii="Times New Roman" w:hAnsi="Times New Roman"/>
          <w:sz w:val="24"/>
          <w:szCs w:val="24"/>
        </w:rPr>
        <w:t>U</w:t>
      </w:r>
      <w:bookmarkEnd w:id="279"/>
      <w:bookmarkEnd w:id="280"/>
      <w:bookmarkEnd w:id="28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146D8" w:rsidRPr="001146D8" w:rsidTr="001146D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Genel Toplam</w:t>
            </w:r>
          </w:p>
        </w:tc>
      </w:tr>
      <w:tr w:rsidR="001146D8" w:rsidRPr="001146D8" w:rsidTr="001146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1.369.205,85</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259.251,00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1.845.488,13</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11.520.513,34</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11.523,97</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15.005.982,28</w:t>
            </w:r>
          </w:p>
        </w:tc>
      </w:tr>
      <w:tr w:rsidR="001146D8" w:rsidRPr="001146D8" w:rsidTr="001146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492.375,00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154.480,00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646.855,00</w:t>
            </w:r>
          </w:p>
        </w:tc>
      </w:tr>
      <w:tr w:rsidR="001146D8" w:rsidRPr="001146D8" w:rsidTr="001146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392.890,00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392.890,00</w:t>
            </w:r>
          </w:p>
        </w:tc>
      </w:tr>
      <w:tr w:rsidR="001146D8" w:rsidRPr="001146D8" w:rsidTr="001146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4.163,00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14.857,00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19.020,00</w:t>
            </w:r>
          </w:p>
        </w:tc>
      </w:tr>
      <w:tr w:rsidR="001146D8" w:rsidRPr="001146D8" w:rsidTr="001146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875.631,34</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9.457,90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885.089,24</w:t>
            </w:r>
          </w:p>
        </w:tc>
      </w:tr>
      <w:tr w:rsidR="001146D8" w:rsidRPr="001146D8" w:rsidTr="001146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6.242,85</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25.318,00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880,00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32.440,85</w:t>
            </w:r>
          </w:p>
        </w:tc>
      </w:tr>
      <w:tr w:rsidR="001146D8" w:rsidRPr="001146D8" w:rsidTr="001146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1.369.205,85</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6.242,85</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2.049.628,34</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2.025.163,03</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11.520.513,34</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11.523,97</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16.982.277,37</w:t>
            </w:r>
          </w:p>
        </w:tc>
      </w:tr>
    </w:tbl>
    <w:p w:rsidR="00877C6F" w:rsidRPr="00AE01EC" w:rsidRDefault="00877C6F" w:rsidP="00877C6F">
      <w:pPr>
        <w:rPr>
          <w:rFonts w:ascii="Times New Roman" w:hAnsi="Times New Roman"/>
          <w:sz w:val="20"/>
          <w:szCs w:val="24"/>
        </w:rPr>
      </w:pPr>
    </w:p>
    <w:p w:rsidR="00877C6F" w:rsidRDefault="00877C6F" w:rsidP="00877C6F">
      <w:pPr>
        <w:pStyle w:val="Tablo1"/>
        <w:rPr>
          <w:rFonts w:ascii="Times New Roman" w:hAnsi="Times New Roman"/>
          <w:sz w:val="24"/>
          <w:szCs w:val="24"/>
        </w:rPr>
      </w:pPr>
      <w:bookmarkStart w:id="282" w:name="_Toc499302980"/>
      <w:bookmarkStart w:id="283" w:name="_Toc525321560"/>
      <w:bookmarkStart w:id="284" w:name="_Toc9259850"/>
      <w:r>
        <w:rPr>
          <w:rFonts w:ascii="Times New Roman" w:hAnsi="Times New Roman"/>
          <w:sz w:val="24"/>
          <w:szCs w:val="24"/>
        </w:rPr>
        <w:t>Tablo 8.64</w:t>
      </w:r>
      <w:r w:rsidRPr="006021C1">
        <w:rPr>
          <w:rFonts w:ascii="Times New Roman" w:hAnsi="Times New Roman"/>
          <w:sz w:val="24"/>
          <w:szCs w:val="24"/>
        </w:rPr>
        <w:t xml:space="preserve"> OSMANİYE</w:t>
      </w:r>
      <w:bookmarkEnd w:id="282"/>
      <w:bookmarkEnd w:id="283"/>
      <w:bookmarkEnd w:id="28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146D8" w:rsidRPr="001146D8" w:rsidTr="001146D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Genel Toplam</w:t>
            </w:r>
          </w:p>
        </w:tc>
      </w:tr>
      <w:tr w:rsidR="001146D8" w:rsidRPr="001146D8" w:rsidTr="001146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38.453,48</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4.481,02</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42.934,49</w:t>
            </w:r>
          </w:p>
        </w:tc>
      </w:tr>
      <w:tr w:rsidR="001146D8" w:rsidRPr="001146D8" w:rsidTr="001146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389.610,52</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692.387,91</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5.341.301,81</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20.940,07</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6.444.240,31</w:t>
            </w:r>
          </w:p>
        </w:tc>
      </w:tr>
      <w:tr w:rsidR="001146D8" w:rsidRPr="001146D8" w:rsidTr="001146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9.507,00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9.507,00</w:t>
            </w:r>
          </w:p>
        </w:tc>
      </w:tr>
      <w:tr w:rsidR="001146D8" w:rsidRPr="001146D8" w:rsidTr="001146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10.639,57</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10.639,57</w:t>
            </w:r>
          </w:p>
        </w:tc>
      </w:tr>
      <w:tr w:rsidR="001146D8" w:rsidRPr="001146D8" w:rsidTr="001146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12.877.072,93</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12.877.072,93</w:t>
            </w:r>
          </w:p>
        </w:tc>
      </w:tr>
      <w:tr w:rsidR="001146D8" w:rsidRPr="001146D8" w:rsidTr="001146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5.300,00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5.300,00</w:t>
            </w:r>
          </w:p>
        </w:tc>
      </w:tr>
      <w:tr w:rsidR="001146D8" w:rsidRPr="001146D8" w:rsidTr="001146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10.000,00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10.000,00</w:t>
            </w:r>
          </w:p>
        </w:tc>
      </w:tr>
      <w:tr w:rsidR="001146D8" w:rsidRPr="001146D8" w:rsidTr="001146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8.394,00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3.290,00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11.684,00</w:t>
            </w:r>
          </w:p>
        </w:tc>
      </w:tr>
      <w:tr w:rsidR="001146D8" w:rsidRPr="001146D8" w:rsidTr="001146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2.208,07</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4.716,00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47.515,06</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54.439,13</w:t>
            </w:r>
          </w:p>
        </w:tc>
      </w:tr>
      <w:tr w:rsidR="001146D8" w:rsidRPr="001146D8" w:rsidTr="001146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5.377,50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1.237,50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6.615,00</w:t>
            </w:r>
          </w:p>
        </w:tc>
      </w:tr>
      <w:tr w:rsidR="001146D8" w:rsidRPr="001146D8" w:rsidTr="001146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2.208,07</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13.344.355,00</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716.112,43</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5.341.301,81</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68.455,13</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19.472.432,44</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bookmarkStart w:id="285" w:name="_Toc499302981"/>
      <w:bookmarkStart w:id="286" w:name="_Toc525321561"/>
      <w:bookmarkStart w:id="287" w:name="_Toc9259851"/>
      <w:r>
        <w:rPr>
          <w:rFonts w:ascii="Times New Roman" w:hAnsi="Times New Roman"/>
          <w:sz w:val="24"/>
          <w:szCs w:val="24"/>
        </w:rPr>
        <w:lastRenderedPageBreak/>
        <w:t>Tablo 8.65</w:t>
      </w:r>
      <w:r w:rsidRPr="006021C1">
        <w:rPr>
          <w:rFonts w:ascii="Times New Roman" w:hAnsi="Times New Roman"/>
          <w:sz w:val="24"/>
          <w:szCs w:val="24"/>
        </w:rPr>
        <w:t xml:space="preserve"> RİZE</w:t>
      </w:r>
      <w:bookmarkEnd w:id="285"/>
      <w:bookmarkEnd w:id="286"/>
      <w:bookmarkEnd w:id="28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146D8" w:rsidRPr="001146D8" w:rsidTr="001146D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jc w:val="center"/>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Genel Toplam</w:t>
            </w:r>
          </w:p>
        </w:tc>
      </w:tr>
      <w:tr w:rsidR="001146D8" w:rsidRPr="001146D8" w:rsidTr="001146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1.258.275,76</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5.743.811,80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7.002.087,56</w:t>
            </w:r>
          </w:p>
        </w:tc>
      </w:tr>
      <w:tr w:rsidR="001146D8" w:rsidRPr="001146D8" w:rsidTr="001146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5.420,00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5.420,00</w:t>
            </w:r>
          </w:p>
        </w:tc>
      </w:tr>
      <w:tr w:rsidR="001146D8" w:rsidRPr="001146D8" w:rsidTr="001146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750,30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52.944,92</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141.621,07</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1.821,58</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197.137,87</w:t>
            </w:r>
          </w:p>
        </w:tc>
      </w:tr>
      <w:tr w:rsidR="001146D8" w:rsidRPr="001146D8" w:rsidTr="001146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4.960,00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9.832,00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14.792,00</w:t>
            </w:r>
          </w:p>
        </w:tc>
      </w:tr>
      <w:tr w:rsidR="001146D8" w:rsidRPr="001146D8" w:rsidTr="001146D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9.043,00</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146D8" w:rsidRPr="001146D8" w:rsidRDefault="001146D8" w:rsidP="001146D8">
            <w:pPr>
              <w:spacing w:after="0" w:line="240" w:lineRule="auto"/>
              <w:jc w:val="right"/>
              <w:rPr>
                <w:rFonts w:ascii="Tahoma" w:eastAsia="Times New Roman" w:hAnsi="Tahoma" w:cs="Tahoma"/>
                <w:color w:val="000000"/>
                <w:sz w:val="16"/>
                <w:szCs w:val="16"/>
                <w:lang w:eastAsia="tr-TR"/>
              </w:rPr>
            </w:pPr>
            <w:r w:rsidRPr="001146D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9.043,00</w:t>
            </w:r>
          </w:p>
        </w:tc>
      </w:tr>
      <w:tr w:rsidR="001146D8" w:rsidRPr="001146D8" w:rsidTr="001146D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750,30</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72.367,92</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1.409.728,83</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5.743.811,80</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1.821,58</w:t>
            </w:r>
          </w:p>
        </w:tc>
        <w:tc>
          <w:tcPr>
            <w:tcW w:w="1720" w:type="dxa"/>
            <w:tcBorders>
              <w:top w:val="nil"/>
              <w:left w:val="nil"/>
              <w:bottom w:val="single" w:sz="4" w:space="0" w:color="D3D3D3"/>
              <w:right w:val="single" w:sz="4" w:space="0" w:color="D3D3D3"/>
            </w:tcBorders>
            <w:shd w:val="clear" w:color="708090" w:fill="708090"/>
            <w:vAlign w:val="center"/>
            <w:hideMark/>
          </w:tcPr>
          <w:p w:rsidR="001146D8" w:rsidRPr="001146D8" w:rsidRDefault="001146D8" w:rsidP="001146D8">
            <w:pPr>
              <w:spacing w:after="0" w:line="240" w:lineRule="auto"/>
              <w:jc w:val="right"/>
              <w:rPr>
                <w:rFonts w:ascii="Tahoma" w:eastAsia="Times New Roman" w:hAnsi="Tahoma" w:cs="Tahoma"/>
                <w:b/>
                <w:bCs/>
                <w:color w:val="FFFFFF"/>
                <w:sz w:val="16"/>
                <w:szCs w:val="16"/>
                <w:lang w:eastAsia="tr-TR"/>
              </w:rPr>
            </w:pPr>
            <w:r w:rsidRPr="001146D8">
              <w:rPr>
                <w:rFonts w:ascii="Tahoma" w:eastAsia="Times New Roman" w:hAnsi="Tahoma" w:cs="Tahoma"/>
                <w:b/>
                <w:bCs/>
                <w:color w:val="FFFFFF"/>
                <w:sz w:val="16"/>
                <w:szCs w:val="16"/>
                <w:lang w:eastAsia="tr-TR"/>
              </w:rPr>
              <w:t>7.228.480,43</w:t>
            </w:r>
          </w:p>
        </w:tc>
      </w:tr>
    </w:tbl>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88" w:name="_Toc499302982"/>
      <w:bookmarkStart w:id="289" w:name="_Toc525321562"/>
      <w:bookmarkStart w:id="290" w:name="_Toc9259852"/>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291" w:name="_Toc499302983"/>
      <w:bookmarkEnd w:id="288"/>
      <w:bookmarkEnd w:id="289"/>
      <w:bookmarkEnd w:id="29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1F77" w:rsidRPr="00B91F77" w:rsidTr="00B91F7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Genel Toplam</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4.111.778,00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4.707.767,00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32.938.132,00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14.211.418,00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55.969.095,00</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3.856.782,64</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291.209,68</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2.054.654,52</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6.202.646,84</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1.909,76</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4.861,13</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6.770,89</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7.434.299,77</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613.738,86</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8.048.038,63</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34.418,16</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34.418,16</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11.484,00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30.321,00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46.403,00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88.208,00</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272,00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13.759,87</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1.515,29</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1.812,78</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17.359,94</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2.274.222,96</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10.122,00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2.284.344,96</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7.434.299,77</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272,00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10.883.676,09</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5.065.231,13</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34.992.786,52</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14.274.616,91</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72.650.882,42</w:t>
            </w:r>
          </w:p>
        </w:tc>
      </w:tr>
    </w:tbl>
    <w:p w:rsidR="00877C6F" w:rsidRDefault="00877C6F" w:rsidP="00877C6F">
      <w:pPr>
        <w:rPr>
          <w:rFonts w:ascii="Times New Roman" w:hAnsi="Times New Roman" w:cs="Times New Roman"/>
          <w:b/>
          <w:sz w:val="24"/>
          <w:szCs w:val="24"/>
        </w:rPr>
      </w:pPr>
      <w:r>
        <w:rPr>
          <w:rFonts w:ascii="Times New Roman" w:hAnsi="Times New Roman"/>
          <w:sz w:val="24"/>
          <w:szCs w:val="24"/>
        </w:rPr>
        <w:br w:type="page"/>
      </w:r>
    </w:p>
    <w:p w:rsidR="00877C6F" w:rsidRDefault="00877C6F" w:rsidP="00877C6F">
      <w:pPr>
        <w:pStyle w:val="Tablo1"/>
        <w:rPr>
          <w:rFonts w:ascii="Times New Roman" w:hAnsi="Times New Roman"/>
          <w:sz w:val="24"/>
          <w:szCs w:val="24"/>
        </w:rPr>
      </w:pPr>
      <w:bookmarkStart w:id="292" w:name="_Toc525321563"/>
      <w:bookmarkStart w:id="293" w:name="_Toc9259853"/>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291"/>
      <w:bookmarkEnd w:id="292"/>
      <w:bookmarkEnd w:id="29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1F77" w:rsidRPr="00B91F77" w:rsidTr="00B91F7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Genel Toplam</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1.420,65</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1.450.099,93</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1.295.829,61</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5.697.059,35</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3.704,26</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8.448.113,81</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19.573,41</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408.903,28</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2.183.007,91</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2.611.484,60</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20.947,21</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20.947,21</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35.338.940,01</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2.719.938,10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38.058.878,11</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3.708.098,00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3.708.098,00</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7.416.195,75</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7.416.195,75</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27.729,00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18.762,00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46.491,00</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14.823,00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14.823,00</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2.623,00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2.623,00</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1.636.946,00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6.400.669,00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31.205.726,00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39.243.341,00</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40.218,11</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33.657,04</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73.875,15</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46.463.233,76</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20.994,06</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5.913.324,35</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8.139.058,93</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39.085.793,26</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22.466,26</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99.644.870,63</w:t>
            </w:r>
          </w:p>
        </w:tc>
      </w:tr>
    </w:tbl>
    <w:p w:rsidR="0014706F" w:rsidRDefault="0014706F" w:rsidP="00877C6F">
      <w:pPr>
        <w:pStyle w:val="Tablo1"/>
        <w:rPr>
          <w:rFonts w:ascii="Times New Roman" w:hAnsi="Times New Roman"/>
          <w:sz w:val="24"/>
          <w:szCs w:val="24"/>
        </w:rPr>
      </w:pPr>
      <w:bookmarkStart w:id="294" w:name="_Toc499302984"/>
      <w:bookmarkStart w:id="295" w:name="_Toc525321564"/>
    </w:p>
    <w:p w:rsidR="00877C6F" w:rsidRDefault="00877C6F" w:rsidP="00877C6F">
      <w:pPr>
        <w:pStyle w:val="Tablo1"/>
      </w:pPr>
      <w:bookmarkStart w:id="296" w:name="_Toc9259854"/>
      <w:r>
        <w:rPr>
          <w:rFonts w:ascii="Times New Roman" w:hAnsi="Times New Roman"/>
          <w:sz w:val="24"/>
          <w:szCs w:val="24"/>
        </w:rPr>
        <w:t>Tablo 8.68</w:t>
      </w:r>
      <w:r w:rsidRPr="006021C1">
        <w:rPr>
          <w:rFonts w:ascii="Times New Roman" w:hAnsi="Times New Roman"/>
          <w:sz w:val="24"/>
          <w:szCs w:val="24"/>
        </w:rPr>
        <w:t xml:space="preserve"> SİİRT</w:t>
      </w:r>
      <w:bookmarkEnd w:id="294"/>
      <w:bookmarkEnd w:id="295"/>
      <w:bookmarkEnd w:id="29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1F77" w:rsidRPr="00B91F77" w:rsidTr="00B91F7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Genel Toplam</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1.580.336,62</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4.889.947,48</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6.470.284,10</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1.580.336,62</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4.889.947,48</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6.470.284,10</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297" w:name="_Toc499302985"/>
      <w:bookmarkStart w:id="298" w:name="_Toc525321565"/>
      <w:bookmarkStart w:id="299" w:name="_Toc9259855"/>
      <w:r w:rsidRPr="009B0103">
        <w:rPr>
          <w:rFonts w:ascii="Times New Roman" w:hAnsi="Times New Roman"/>
          <w:sz w:val="24"/>
          <w:szCs w:val="24"/>
        </w:rPr>
        <w:lastRenderedPageBreak/>
        <w:t>Tablo 8.69 SİNOP</w:t>
      </w:r>
      <w:bookmarkEnd w:id="297"/>
      <w:bookmarkEnd w:id="298"/>
      <w:bookmarkEnd w:id="29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1F77" w:rsidRPr="00B91F77" w:rsidTr="00B91F7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Genel Toplam</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721,53</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132.488,95</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1.582.289,72</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1.715.500,20</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24.868,07</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24.868,07</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26.715,00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26.715,00</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51.874,00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51.874,00</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253,31</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47.010,21</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47.263,52</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721,53</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51.836,38</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231.373,16</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1.582.289,72</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1.866.220,79</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bookmarkStart w:id="300" w:name="_Toc499302986"/>
      <w:bookmarkStart w:id="301" w:name="_Toc525321566"/>
      <w:bookmarkStart w:id="302" w:name="_Toc9259856"/>
      <w:r w:rsidRPr="009B0103">
        <w:rPr>
          <w:rFonts w:ascii="Times New Roman" w:hAnsi="Times New Roman"/>
          <w:sz w:val="24"/>
          <w:szCs w:val="24"/>
        </w:rPr>
        <w:t>Tablo 8.70 SİVAS</w:t>
      </w:r>
      <w:bookmarkEnd w:id="300"/>
      <w:bookmarkEnd w:id="301"/>
      <w:bookmarkEnd w:id="30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1F77" w:rsidRPr="00B91F77" w:rsidTr="00B91F7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Genel Toplam</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756.285,10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7.154.873,00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22.385.458,46</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30.296.616,56</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13.673,30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13.673,30</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3.977.997,95</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1.998.407,93</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5.976.405,88</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23.612,46</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23.612,46</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7.738,00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59.660,00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67.398,00</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106.931,75</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106.931,75</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3.977.997,95</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2.776.104,33</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7.345.077,21</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22.385.458,46</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36.484.637,95</w:t>
            </w:r>
          </w:p>
        </w:tc>
      </w:tr>
    </w:tbl>
    <w:p w:rsidR="00877C6F" w:rsidRDefault="00877C6F" w:rsidP="00877C6F"/>
    <w:p w:rsidR="0014706F" w:rsidRDefault="0014706F" w:rsidP="00877C6F"/>
    <w:p w:rsidR="0014706F" w:rsidRDefault="0014706F" w:rsidP="00877C6F"/>
    <w:p w:rsidR="0014706F" w:rsidRDefault="0014706F" w:rsidP="00877C6F"/>
    <w:p w:rsidR="0014706F" w:rsidRDefault="0014706F" w:rsidP="00877C6F"/>
    <w:p w:rsidR="0014706F" w:rsidRDefault="0014706F" w:rsidP="00877C6F"/>
    <w:p w:rsidR="0014706F" w:rsidRDefault="0014706F" w:rsidP="00877C6F"/>
    <w:p w:rsidR="0014706F" w:rsidRDefault="0014706F" w:rsidP="00877C6F"/>
    <w:p w:rsidR="00877C6F" w:rsidRDefault="00877C6F" w:rsidP="00877C6F">
      <w:pPr>
        <w:pStyle w:val="Tablo1"/>
      </w:pPr>
      <w:bookmarkStart w:id="303" w:name="_Toc499302987"/>
      <w:bookmarkStart w:id="304" w:name="_Toc525321567"/>
      <w:bookmarkStart w:id="305" w:name="_Toc9259857"/>
      <w:r>
        <w:rPr>
          <w:rFonts w:ascii="Times New Roman" w:hAnsi="Times New Roman"/>
          <w:sz w:val="24"/>
          <w:szCs w:val="24"/>
        </w:rPr>
        <w:lastRenderedPageBreak/>
        <w:t>Tablo 8.71</w:t>
      </w:r>
      <w:r w:rsidRPr="006021C1">
        <w:rPr>
          <w:rFonts w:ascii="Times New Roman" w:hAnsi="Times New Roman"/>
          <w:sz w:val="24"/>
          <w:szCs w:val="24"/>
        </w:rPr>
        <w:t xml:space="preserve"> ŞANLIURFA</w:t>
      </w:r>
      <w:bookmarkEnd w:id="303"/>
      <w:bookmarkEnd w:id="304"/>
      <w:bookmarkEnd w:id="30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1F77" w:rsidRPr="00B91F77" w:rsidTr="00B91F7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Genel Toplam</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265.365,95</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265.365,95</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1.810.662,04</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562.441,09</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2.935.744,45</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18.914.196,05</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57.639,70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24.280.683,32</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4.111,00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4.111,00</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5.190,03</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12.406,75</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17.596,78</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49.660,01</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49.660,01</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3.650.600,61</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3.650.600,61</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277.013,00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277.013,00</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30.926,00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30.535,00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61.461,00</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5.461.262,65</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875.570,12</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3.205.221,40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18.914.196,05</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150.241,46</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28.606.491,67</w:t>
            </w:r>
          </w:p>
        </w:tc>
      </w:tr>
    </w:tbl>
    <w:p w:rsidR="00877C6F" w:rsidRDefault="00877C6F" w:rsidP="00877C6F">
      <w:pPr>
        <w:rPr>
          <w:rFonts w:ascii="Times New Roman" w:hAnsi="Times New Roman"/>
          <w:sz w:val="24"/>
          <w:szCs w:val="24"/>
        </w:rPr>
      </w:pPr>
    </w:p>
    <w:p w:rsidR="00877C6F" w:rsidRDefault="00877C6F" w:rsidP="00877C6F">
      <w:pPr>
        <w:pStyle w:val="Tablo1"/>
      </w:pPr>
      <w:bookmarkStart w:id="306" w:name="_Toc499302988"/>
      <w:bookmarkStart w:id="307" w:name="_Toc525321568"/>
      <w:bookmarkStart w:id="308" w:name="_Toc9259858"/>
      <w:r>
        <w:rPr>
          <w:rFonts w:ascii="Times New Roman" w:hAnsi="Times New Roman"/>
          <w:sz w:val="24"/>
          <w:szCs w:val="24"/>
        </w:rPr>
        <w:t>Tablo 8.72</w:t>
      </w:r>
      <w:r w:rsidRPr="006021C1">
        <w:rPr>
          <w:rFonts w:ascii="Times New Roman" w:hAnsi="Times New Roman"/>
          <w:sz w:val="24"/>
          <w:szCs w:val="24"/>
        </w:rPr>
        <w:t xml:space="preserve"> ŞIRNAK</w:t>
      </w:r>
      <w:bookmarkEnd w:id="306"/>
      <w:bookmarkEnd w:id="307"/>
      <w:bookmarkEnd w:id="30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1F77" w:rsidRPr="00B91F77" w:rsidTr="00B91F7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Genel Toplam</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8.092,82</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8.092,82</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25.321,00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32.041,00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57.362,00</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53.900,00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3.155,00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57.055,00</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79.221,00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40.133,82</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3.155,00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122.509,82</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309" w:name="_Toc499302989"/>
      <w:bookmarkStart w:id="310" w:name="_Toc525321569"/>
      <w:bookmarkStart w:id="311" w:name="_Toc9259859"/>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309"/>
      <w:bookmarkEnd w:id="310"/>
      <w:bookmarkEnd w:id="31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91F77" w:rsidRPr="00B91F77" w:rsidTr="00B91F7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jc w:val="center"/>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Genel Toplam</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23.217,94</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103.160,66</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126.378,60</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115.839,51</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131.063,25</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246.902,76</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11.524.117,68</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32.174.005,41</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43.698.123,09</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299.332,94</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5.151.137,70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2.087.562,07</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16.567.081,45</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24.105.114,17</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11.027,53</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8.797,07</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19.824,60</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198.511,00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97.295,00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3.240,00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299.046,00</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47.300,00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47.300,00</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22.791,00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22.791,00</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112,50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112,50</w:t>
            </w:r>
          </w:p>
        </w:tc>
      </w:tr>
      <w:tr w:rsidR="00B91F77" w:rsidRPr="00B91F77" w:rsidTr="00B91F7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2.180.252,00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4.188.163,00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24.944,00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5.870,00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6.399.229,00</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3.581.311,82</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20.025.076,59</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3.290.715,09</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19.634.677,46</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46.531.780,96</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729.543,00</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91F77" w:rsidRPr="00B91F77" w:rsidRDefault="00B91F77" w:rsidP="00B91F77">
            <w:pPr>
              <w:spacing w:after="0" w:line="240" w:lineRule="auto"/>
              <w:jc w:val="right"/>
              <w:rPr>
                <w:rFonts w:ascii="Tahoma" w:eastAsia="Times New Roman" w:hAnsi="Tahoma" w:cs="Tahoma"/>
                <w:color w:val="000000"/>
                <w:sz w:val="16"/>
                <w:szCs w:val="16"/>
                <w:lang w:eastAsia="tr-TR"/>
              </w:rPr>
            </w:pPr>
            <w:r w:rsidRPr="00B91F7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729.543,00</w:t>
            </w:r>
          </w:p>
        </w:tc>
      </w:tr>
      <w:tr w:rsidR="00B91F77" w:rsidRPr="00B91F77" w:rsidTr="00B91F7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17.585.014,44</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62.675.697,65</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5.745.767,61</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36.210.555,98</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9.110,00</w:t>
            </w:r>
          </w:p>
        </w:tc>
        <w:tc>
          <w:tcPr>
            <w:tcW w:w="1720" w:type="dxa"/>
            <w:tcBorders>
              <w:top w:val="nil"/>
              <w:left w:val="nil"/>
              <w:bottom w:val="single" w:sz="4" w:space="0" w:color="D3D3D3"/>
              <w:right w:val="single" w:sz="4" w:space="0" w:color="D3D3D3"/>
            </w:tcBorders>
            <w:shd w:val="clear" w:color="708090" w:fill="708090"/>
            <w:vAlign w:val="center"/>
            <w:hideMark/>
          </w:tcPr>
          <w:p w:rsidR="00B91F77" w:rsidRPr="00B91F77" w:rsidRDefault="00B91F77" w:rsidP="00B91F77">
            <w:pPr>
              <w:spacing w:after="0" w:line="240" w:lineRule="auto"/>
              <w:jc w:val="right"/>
              <w:rPr>
                <w:rFonts w:ascii="Tahoma" w:eastAsia="Times New Roman" w:hAnsi="Tahoma" w:cs="Tahoma"/>
                <w:b/>
                <w:bCs/>
                <w:color w:val="FFFFFF"/>
                <w:sz w:val="16"/>
                <w:szCs w:val="16"/>
                <w:lang w:eastAsia="tr-TR"/>
              </w:rPr>
            </w:pPr>
            <w:r w:rsidRPr="00B91F77">
              <w:rPr>
                <w:rFonts w:ascii="Tahoma" w:eastAsia="Times New Roman" w:hAnsi="Tahoma" w:cs="Tahoma"/>
                <w:b/>
                <w:bCs/>
                <w:color w:val="FFFFFF"/>
                <w:sz w:val="16"/>
                <w:szCs w:val="16"/>
                <w:lang w:eastAsia="tr-TR"/>
              </w:rPr>
              <w:t>122.226.145,68</w:t>
            </w:r>
          </w:p>
        </w:tc>
      </w:tr>
    </w:tbl>
    <w:p w:rsidR="0014706F" w:rsidRDefault="0014706F" w:rsidP="00877C6F">
      <w:pPr>
        <w:pStyle w:val="Tablo1"/>
        <w:rPr>
          <w:rFonts w:ascii="Times New Roman" w:hAnsi="Times New Roman"/>
          <w:sz w:val="24"/>
          <w:szCs w:val="24"/>
        </w:rPr>
      </w:pPr>
      <w:bookmarkStart w:id="312" w:name="_Toc499302990"/>
      <w:bookmarkStart w:id="313" w:name="_Toc525321570"/>
    </w:p>
    <w:p w:rsidR="00877C6F" w:rsidRDefault="00877C6F" w:rsidP="00877C6F">
      <w:pPr>
        <w:pStyle w:val="Tablo1"/>
        <w:rPr>
          <w:rFonts w:ascii="Times New Roman" w:hAnsi="Times New Roman"/>
          <w:sz w:val="24"/>
          <w:szCs w:val="24"/>
        </w:rPr>
      </w:pPr>
      <w:bookmarkStart w:id="314" w:name="_Toc9259860"/>
      <w:r>
        <w:rPr>
          <w:rFonts w:ascii="Times New Roman" w:hAnsi="Times New Roman"/>
          <w:sz w:val="24"/>
          <w:szCs w:val="24"/>
        </w:rPr>
        <w:t>Tablo 8.74</w:t>
      </w:r>
      <w:r w:rsidRPr="006021C1">
        <w:rPr>
          <w:rFonts w:ascii="Times New Roman" w:hAnsi="Times New Roman"/>
          <w:sz w:val="24"/>
          <w:szCs w:val="24"/>
        </w:rPr>
        <w:t xml:space="preserve"> TOKAT</w:t>
      </w:r>
      <w:bookmarkEnd w:id="312"/>
      <w:bookmarkEnd w:id="313"/>
      <w:bookmarkEnd w:id="31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4706F" w:rsidRPr="0014706F" w:rsidTr="001470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Genel Toplam</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34.710,98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421.244,83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3.292.011,68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14.750.026,76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18.497.994,24</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21.551,86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21.551,86</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253.869,79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253.869,79</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23.185,90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23.935,90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34.710,98</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697.416,48</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3.315.197,58</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14.750.026,76</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18.797.351,79</w:t>
            </w:r>
          </w:p>
        </w:tc>
      </w:tr>
    </w:tbl>
    <w:p w:rsidR="0014706F" w:rsidRDefault="0014706F" w:rsidP="00877C6F">
      <w:pPr>
        <w:pStyle w:val="Tablo1"/>
        <w:rPr>
          <w:rFonts w:ascii="Times New Roman" w:hAnsi="Times New Roman"/>
          <w:sz w:val="24"/>
          <w:szCs w:val="24"/>
        </w:rPr>
      </w:pPr>
    </w:p>
    <w:p w:rsidR="0014706F" w:rsidRDefault="0014706F" w:rsidP="00877C6F">
      <w:pPr>
        <w:pStyle w:val="Tablo1"/>
      </w:pPr>
    </w:p>
    <w:p w:rsidR="00877C6F" w:rsidRDefault="00877C6F" w:rsidP="00877C6F">
      <w:pPr>
        <w:rPr>
          <w:rFonts w:ascii="Times New Roman" w:hAnsi="Times New Roman"/>
          <w:sz w:val="24"/>
          <w:szCs w:val="24"/>
        </w:rPr>
      </w:pPr>
    </w:p>
    <w:p w:rsidR="0014706F" w:rsidRDefault="001470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315" w:name="_Toc499302991"/>
      <w:bookmarkStart w:id="316" w:name="_Toc525321571"/>
      <w:bookmarkStart w:id="317" w:name="_Toc9259861"/>
      <w:r w:rsidRPr="006021C1">
        <w:rPr>
          <w:rFonts w:ascii="Times New Roman" w:hAnsi="Times New Roman"/>
          <w:sz w:val="24"/>
          <w:szCs w:val="24"/>
        </w:rPr>
        <w:lastRenderedPageBreak/>
        <w:t>Tablo 8</w:t>
      </w:r>
      <w:r>
        <w:rPr>
          <w:rFonts w:ascii="Times New Roman" w:hAnsi="Times New Roman"/>
          <w:sz w:val="24"/>
          <w:szCs w:val="24"/>
        </w:rPr>
        <w:t>.75</w:t>
      </w:r>
      <w:r w:rsidRPr="006021C1">
        <w:rPr>
          <w:rFonts w:ascii="Times New Roman" w:hAnsi="Times New Roman"/>
          <w:sz w:val="24"/>
          <w:szCs w:val="24"/>
        </w:rPr>
        <w:t xml:space="preserve"> TRABZON</w:t>
      </w:r>
      <w:bookmarkEnd w:id="315"/>
      <w:bookmarkEnd w:id="316"/>
      <w:bookmarkEnd w:id="31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4706F" w:rsidRPr="0014706F" w:rsidTr="001470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Genel Toplam</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6.793,80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6.793,80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4.190,28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2.177.025,98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12.864.131,48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15.045.347,74</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81.004,82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22.084,35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103.089,17</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27.993,83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27.993,83</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3.240,33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3.240,33</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130.968,00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43.773,00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174.741,00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76.451,07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494.355,29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401,98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571.208,34</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83.640,00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58.156,00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141.796,00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5.256,00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78.775,00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11.252,00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95.283,00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4.179,66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1.057,89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5.237,55</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1.645,00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19.235,00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13.557,00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34.437,00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394.128,63</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2.925.696,67</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12.889.342,46</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16.209.167,76</w:t>
            </w:r>
          </w:p>
        </w:tc>
      </w:tr>
    </w:tbl>
    <w:p w:rsidR="0014706F" w:rsidRDefault="0014706F" w:rsidP="00877C6F">
      <w:pPr>
        <w:pStyle w:val="Tablo1"/>
        <w:rPr>
          <w:rFonts w:ascii="Times New Roman" w:hAnsi="Times New Roman"/>
          <w:sz w:val="24"/>
          <w:szCs w:val="24"/>
        </w:rPr>
      </w:pPr>
    </w:p>
    <w:p w:rsidR="0014706F" w:rsidRDefault="0014706F" w:rsidP="00877C6F">
      <w:pPr>
        <w:pStyle w:val="Tablo1"/>
      </w:pPr>
    </w:p>
    <w:p w:rsidR="00877C6F" w:rsidRDefault="00877C6F" w:rsidP="00877C6F"/>
    <w:p w:rsidR="00877C6F" w:rsidRDefault="00877C6F" w:rsidP="00877C6F">
      <w:r>
        <w:br w:type="page"/>
      </w:r>
    </w:p>
    <w:p w:rsidR="00877C6F" w:rsidRDefault="00877C6F" w:rsidP="00877C6F">
      <w:pPr>
        <w:rPr>
          <w:rFonts w:ascii="Times New Roman" w:hAnsi="Times New Roman"/>
          <w:sz w:val="24"/>
          <w:szCs w:val="24"/>
        </w:rPr>
      </w:pPr>
    </w:p>
    <w:p w:rsidR="002653E6" w:rsidRDefault="002653E6" w:rsidP="00877C6F">
      <w:pPr>
        <w:pStyle w:val="Tablo1"/>
        <w:rPr>
          <w:rFonts w:ascii="Times New Roman" w:hAnsi="Times New Roman"/>
          <w:sz w:val="24"/>
          <w:szCs w:val="24"/>
        </w:rPr>
      </w:pPr>
      <w:bookmarkStart w:id="318" w:name="_Toc525321572"/>
      <w:bookmarkStart w:id="319" w:name="_Toc499302994"/>
    </w:p>
    <w:p w:rsidR="00877C6F" w:rsidRDefault="00877C6F" w:rsidP="00877C6F">
      <w:pPr>
        <w:pStyle w:val="Tablo1"/>
        <w:rPr>
          <w:rFonts w:ascii="Times New Roman" w:hAnsi="Times New Roman"/>
          <w:sz w:val="24"/>
          <w:szCs w:val="24"/>
        </w:rPr>
      </w:pPr>
      <w:bookmarkStart w:id="320" w:name="_Toc9259862"/>
      <w:r>
        <w:rPr>
          <w:rFonts w:ascii="Times New Roman" w:hAnsi="Times New Roman"/>
          <w:sz w:val="24"/>
          <w:szCs w:val="24"/>
        </w:rPr>
        <w:t xml:space="preserve">Tablo 8.76 </w:t>
      </w:r>
      <w:bookmarkEnd w:id="318"/>
      <w:r w:rsidR="00695008">
        <w:rPr>
          <w:rFonts w:ascii="Times New Roman" w:hAnsi="Times New Roman"/>
          <w:sz w:val="24"/>
          <w:szCs w:val="24"/>
        </w:rPr>
        <w:t>TUNCELİ</w:t>
      </w:r>
      <w:bookmarkEnd w:id="32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4706F" w:rsidRPr="0014706F" w:rsidTr="001470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Genel Toplam</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17.613,83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191.025,49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208.639,32</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17.613,83</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191.025,49</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208.639,32</w:t>
            </w:r>
          </w:p>
        </w:tc>
      </w:tr>
    </w:tbl>
    <w:p w:rsidR="00695008" w:rsidRDefault="00695008" w:rsidP="00877C6F">
      <w:pPr>
        <w:pStyle w:val="Tablo1"/>
        <w:rPr>
          <w:rFonts w:ascii="Times New Roman" w:hAnsi="Times New Roman"/>
          <w:sz w:val="24"/>
          <w:szCs w:val="24"/>
        </w:rPr>
      </w:pPr>
    </w:p>
    <w:p w:rsidR="00695008" w:rsidRDefault="00695008" w:rsidP="00695008">
      <w:pPr>
        <w:pStyle w:val="Tablo1"/>
        <w:rPr>
          <w:rFonts w:ascii="Times New Roman" w:hAnsi="Times New Roman"/>
          <w:sz w:val="24"/>
          <w:szCs w:val="24"/>
        </w:rPr>
      </w:pPr>
      <w:bookmarkStart w:id="321" w:name="_Toc9259863"/>
      <w:r>
        <w:rPr>
          <w:rFonts w:ascii="Times New Roman" w:hAnsi="Times New Roman"/>
          <w:sz w:val="24"/>
          <w:szCs w:val="24"/>
        </w:rPr>
        <w:t>Tablo 8.77 UŞAK</w:t>
      </w:r>
      <w:bookmarkEnd w:id="32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4706F" w:rsidRPr="0014706F" w:rsidTr="001470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Genel Toplam</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38.274,95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38.274,95</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580.564,97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8.542.180,43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9.122.745,40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18.182,00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36.091,00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54.273,00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24.387,00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24.387,00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585.930,48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1.484.301,56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11.237.043,91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13.307.275,95</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580.564,97</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9.208.954,86</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1.520.392,56</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11.237.043,91</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22.546.956,30</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322" w:name="_Toc525321573"/>
      <w:bookmarkStart w:id="323" w:name="_Toc9259864"/>
      <w:r>
        <w:rPr>
          <w:rFonts w:ascii="Times New Roman" w:hAnsi="Times New Roman"/>
          <w:sz w:val="24"/>
          <w:szCs w:val="24"/>
        </w:rPr>
        <w:t>Tablo 8.7</w:t>
      </w:r>
      <w:r w:rsidR="00695008">
        <w:rPr>
          <w:rFonts w:ascii="Times New Roman" w:hAnsi="Times New Roman"/>
          <w:sz w:val="24"/>
          <w:szCs w:val="24"/>
        </w:rPr>
        <w:t>8</w:t>
      </w:r>
      <w:r>
        <w:rPr>
          <w:rFonts w:ascii="Times New Roman" w:hAnsi="Times New Roman"/>
          <w:sz w:val="24"/>
          <w:szCs w:val="24"/>
        </w:rPr>
        <w:t xml:space="preserve"> VAN</w:t>
      </w:r>
      <w:bookmarkEnd w:id="319"/>
      <w:bookmarkEnd w:id="322"/>
      <w:bookmarkEnd w:id="32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4706F" w:rsidRPr="0014706F" w:rsidTr="001470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Genel Toplam</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130.241,54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504,17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31.826,27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6.348.653,43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14.684.849,42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21.196.074,81</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42.630,48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42.630,48</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56.850,00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160.834,00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217.684,00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13.505,31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284.040,52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297.545,83</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130.241,54</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504,17</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102.181,58</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6.836.158,43</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14.684.849,42</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21.753.935,12</w:t>
            </w:r>
          </w:p>
        </w:tc>
      </w:tr>
    </w:tbl>
    <w:p w:rsidR="00695008" w:rsidRDefault="00695008" w:rsidP="00877C6F">
      <w:pPr>
        <w:pStyle w:val="Tablo1"/>
      </w:pPr>
    </w:p>
    <w:p w:rsidR="00695008" w:rsidRDefault="00695008" w:rsidP="00877C6F">
      <w:pPr>
        <w:pStyle w:val="Tablo1"/>
      </w:pPr>
    </w:p>
    <w:p w:rsidR="00695008" w:rsidRDefault="00695008" w:rsidP="00877C6F">
      <w:pPr>
        <w:pStyle w:val="Tablo1"/>
      </w:pPr>
    </w:p>
    <w:p w:rsidR="00877C6F" w:rsidRDefault="00877C6F" w:rsidP="00877C6F">
      <w:pPr>
        <w:pStyle w:val="Tablo1"/>
        <w:rPr>
          <w:rFonts w:ascii="Times New Roman" w:hAnsi="Times New Roman"/>
          <w:sz w:val="24"/>
          <w:szCs w:val="24"/>
        </w:rPr>
      </w:pPr>
      <w:bookmarkStart w:id="324" w:name="_Toc499302995"/>
      <w:bookmarkStart w:id="325" w:name="_Toc525321574"/>
      <w:bookmarkStart w:id="326" w:name="_Toc9259865"/>
      <w:r>
        <w:rPr>
          <w:rFonts w:ascii="Times New Roman" w:hAnsi="Times New Roman"/>
          <w:sz w:val="24"/>
          <w:szCs w:val="24"/>
        </w:rPr>
        <w:lastRenderedPageBreak/>
        <w:t>Tablo 8.7</w:t>
      </w:r>
      <w:r w:rsidR="00695008">
        <w:rPr>
          <w:rFonts w:ascii="Times New Roman" w:hAnsi="Times New Roman"/>
          <w:sz w:val="24"/>
          <w:szCs w:val="24"/>
        </w:rPr>
        <w:t>9</w:t>
      </w:r>
      <w:r>
        <w:rPr>
          <w:rFonts w:ascii="Times New Roman" w:hAnsi="Times New Roman"/>
          <w:sz w:val="24"/>
          <w:szCs w:val="24"/>
        </w:rPr>
        <w:t xml:space="preserve"> YALOVA</w:t>
      </w:r>
      <w:bookmarkEnd w:id="324"/>
      <w:bookmarkEnd w:id="325"/>
      <w:bookmarkEnd w:id="32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4706F" w:rsidRPr="0014706F" w:rsidTr="001470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Genel Toplam</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3.209.009,89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2.227.991,99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12.998.263,26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18.435.265,14</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1.758.577,71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1.758.577,71</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7.813,00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7.370,00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69.520,00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84.703,00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40.896,66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4.505,33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45.401,99</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42.443,00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42.443,00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5.016.297,26</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2.239.867,32</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12.998.263,26</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111.963,00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20.366.390,84</w:t>
            </w:r>
          </w:p>
        </w:tc>
      </w:tr>
    </w:tbl>
    <w:p w:rsidR="00877C6F" w:rsidRDefault="00877C6F" w:rsidP="00877C6F">
      <w:pPr>
        <w:rPr>
          <w:rFonts w:ascii="Times New Roman" w:hAnsi="Times New Roman"/>
          <w:sz w:val="24"/>
          <w:szCs w:val="24"/>
        </w:rPr>
      </w:pPr>
    </w:p>
    <w:p w:rsidR="00877C6F" w:rsidRDefault="00877C6F" w:rsidP="00877C6F">
      <w:pPr>
        <w:pStyle w:val="Tablo1"/>
      </w:pPr>
      <w:bookmarkStart w:id="327" w:name="_Toc499302996"/>
      <w:bookmarkStart w:id="328" w:name="_Toc525321575"/>
      <w:bookmarkStart w:id="329" w:name="_Toc9259866"/>
      <w:r>
        <w:rPr>
          <w:rFonts w:ascii="Times New Roman" w:hAnsi="Times New Roman"/>
          <w:sz w:val="24"/>
          <w:szCs w:val="24"/>
        </w:rPr>
        <w:t>Tablo 8.</w:t>
      </w:r>
      <w:r w:rsidR="00695008">
        <w:rPr>
          <w:rFonts w:ascii="Times New Roman" w:hAnsi="Times New Roman"/>
          <w:sz w:val="24"/>
          <w:szCs w:val="24"/>
        </w:rPr>
        <w:t>80</w:t>
      </w:r>
      <w:r>
        <w:rPr>
          <w:rFonts w:ascii="Times New Roman" w:hAnsi="Times New Roman"/>
          <w:sz w:val="24"/>
          <w:szCs w:val="24"/>
        </w:rPr>
        <w:t xml:space="preserve"> YOZGAT</w:t>
      </w:r>
      <w:bookmarkEnd w:id="327"/>
      <w:bookmarkEnd w:id="328"/>
      <w:bookmarkEnd w:id="32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4706F" w:rsidRPr="0014706F" w:rsidTr="001470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Genel Toplam</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870.998,41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870.998,41</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51.190,00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51.190,00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142.923,44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3.013.993,85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10.893.087,69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441,58</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14.050.446,56</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8.870,64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8.870,64</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1.073.982,49</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3.013.993,85</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10.893.087,69</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441,58</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14.981.505,61</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330" w:name="_Toc499302997"/>
      <w:bookmarkStart w:id="331" w:name="_Toc525321576"/>
      <w:bookmarkStart w:id="332" w:name="_Toc9259867"/>
      <w:r>
        <w:rPr>
          <w:rFonts w:ascii="Times New Roman" w:hAnsi="Times New Roman"/>
          <w:sz w:val="24"/>
          <w:szCs w:val="24"/>
        </w:rPr>
        <w:lastRenderedPageBreak/>
        <w:t>Tablo 8.8</w:t>
      </w:r>
      <w:r w:rsidR="00695008">
        <w:rPr>
          <w:rFonts w:ascii="Times New Roman" w:hAnsi="Times New Roman"/>
          <w:sz w:val="24"/>
          <w:szCs w:val="24"/>
        </w:rPr>
        <w:t>1</w:t>
      </w:r>
      <w:r>
        <w:rPr>
          <w:rFonts w:ascii="Times New Roman" w:hAnsi="Times New Roman"/>
          <w:sz w:val="24"/>
          <w:szCs w:val="24"/>
        </w:rPr>
        <w:t xml:space="preserve"> ZONGULDAK</w:t>
      </w:r>
      <w:bookmarkEnd w:id="330"/>
      <w:bookmarkEnd w:id="331"/>
      <w:bookmarkEnd w:id="33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4706F" w:rsidRPr="0014706F" w:rsidTr="001470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Genel Toplam</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165,90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465.051,77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1.600.927,70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6.963.760,69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112.008,44</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9.141.914,51</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71.331,35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71.331,35</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489,64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2.186.579,51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944.174,47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6.825.781,32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9.957.024,93</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20.736,71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20.736,71</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5.446.734,22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20.867.480,63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26.314.214,85</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8.227,17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4.963,33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13.190,50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38.363,00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9.722,00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48.085,00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26.670,00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26.670,00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41.053,00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41.053,00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5.446.734,22</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489,64</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165,90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23.684.440,14</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2.591.118,50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13.799.264,01</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112.008,44</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45.634.220,85</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jc w:val="left"/>
        <w:rPr>
          <w:rFonts w:ascii="Times New Roman" w:hAnsi="Times New Roman"/>
          <w:sz w:val="24"/>
          <w:szCs w:val="24"/>
        </w:rPr>
      </w:pPr>
      <w:bookmarkStart w:id="333" w:name="_Toc499302998"/>
      <w:bookmarkStart w:id="334" w:name="_Toc525321577"/>
      <w:bookmarkStart w:id="335" w:name="_Toc9259868"/>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333"/>
      <w:r>
        <w:rPr>
          <w:rFonts w:ascii="Times New Roman" w:hAnsi="Times New Roman"/>
          <w:sz w:val="24"/>
          <w:szCs w:val="24"/>
        </w:rPr>
        <w:t>E</w:t>
      </w:r>
      <w:bookmarkEnd w:id="334"/>
      <w:bookmarkEnd w:id="33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4706F" w:rsidRPr="0014706F" w:rsidTr="0014706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Genel Toplam</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4.111.778,00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4.707.767,00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32.938.132,00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14.211.418,00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55.969.095,00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298.448,74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2.347.075,42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10.050.073,89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1.364,79</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12.696.962,83</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165,90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1.152.058,92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2.543.316,80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10.660.893,07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138.754,81</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14.495.189,50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1.420,65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1.450.099,93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1.295.829,61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5.697.059,35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3.704,26</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8.448.113,81</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3.856.782,64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291.209,68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2.054.654,52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6.202.646,84</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5.755,57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6.091,06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267.854,99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125.712,14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4.367.521,26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1.986,80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4.774.921,82</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643.454,66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7.898,02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260.198,94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4.217.749,06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402,10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5.129.702,78</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721,53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132.488,95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1.582.289,72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1.715.500,20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17.613,83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191.025,49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208.639,32</w:t>
            </w:r>
          </w:p>
        </w:tc>
      </w:tr>
      <w:tr w:rsidR="0014706F" w:rsidRPr="0014706F" w:rsidTr="0014706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260.899,44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15.755,83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-10.553,43</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266.101,84</w:t>
            </w:r>
          </w:p>
        </w:tc>
      </w:tr>
      <w:tr w:rsidR="0014706F" w:rsidRPr="0014706F" w:rsidTr="0014706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1.327.064,56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1.145.876,70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4.802,82</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2.477.744,09</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155.544,21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2.596.697,64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2.568.250,96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14.272.565,28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1.698,28</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19.594.756,37</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2.059.754,58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1.339.318,04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3.399.072,63</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714.061,10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1.749,71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3.732.032,96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3.350.165,85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17.830.556,78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35.582,07</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25.664.148,47</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1.325.216,64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25.421,00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2.186.191,56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1.267.670,16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7.452.597,76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12.257.097,13</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2.104.183,93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31.125.803,06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5.815.476,05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20.574.295,89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1.478.423,74</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61.098.182,67</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1.349.988,82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3.649.025,60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18.209.450,34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23.208.464,77</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4.065.128,57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17.938.828,16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7.701.161,47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60.135.920,16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298.832,67</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90.139.871,03</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486.609,38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911,59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11.825.033,08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4.329.365,73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19.248.876,63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5.713,11</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35.896.509,53</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87.548,44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1.008.993,33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6.904.243,05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25.591.426,20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33.592.211,02</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4.570.290,16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471.768,35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5.024.789,35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10.066.847,86</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10.536,91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2.504.078,50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5.289.921,86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2.547,54</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7.807.084,81</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4.190,28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3.435.301,74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18.607.943,28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22.047.435,30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3.786.258,06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6.761.258,32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31.750.234,27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175.240,12</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42.472.990,77</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675.160,39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3.599.339,06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23.536.411,94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227.384,36</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28.038.295,75</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70.925,60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1.582,82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2.934.773,62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842.485,50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7.116.479,95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123.182,68</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11.089.430,17</w:t>
            </w:r>
          </w:p>
        </w:tc>
      </w:tr>
      <w:tr w:rsidR="006E217A" w:rsidRPr="0014706F" w:rsidTr="00C11D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lastRenderedPageBreak/>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Genel Toplam</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1.388.779,26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259.251,00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2.524.386,63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16.824.794,11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11.523,97</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21.008.734,96</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36.770,92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4.024.790,26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13.715.606,42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17.777.167,60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756.285,10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7.154.873,00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22.385.458,46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30.296.616,56</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1.810.662,04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562.441,09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2.935.744,45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18.914.196,05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57.639,70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24.280.683,32</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1.145.641,38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1.506.382,13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5.607.736,60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26.775.310,90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32.165,51</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35.067.236,53</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130.241,54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504,17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31.826,27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6.348.653,43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14.684.849,42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21.196.074,81</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89.392,00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23.379,58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112.771,58</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11.805,00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37.266,00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49.071,00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6.089.279,00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7.308.735,69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4.166.580,24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26.974.880,29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44.539.475,23</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954.785,11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8.815.323,97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2.767.144,56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18.896.013,35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31.433.266,99</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896.905,00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896.905,00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1.657.521,09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52.417.748,45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2.906.373,02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1.059.567,14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451.292,65</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58.492.502,35</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54.931,45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54.931,45</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589.715,39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3.736.177,85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4.325.893,24</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1.493.128,62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5.748,48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5.130.054,57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10.854.457,86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83.302.921,56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266.103.371,25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4.289,21</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366.893.971,55</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602.300.044,33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99.527.192,50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4.086.890,74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563.380.488,31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1.110.224,64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1.270.404.840,52</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723,00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10.879.299,28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30.877.343,55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98.179.039,11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18.137,52</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139.954.542,46</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3.708.098,00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3.708.098,00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34.547,85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23.888,80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14.046,70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72.483,35</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129.430,00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140.701,00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270.131,00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178.852,00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38.827,00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42.680,00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260.359,00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176.801,00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7.406.863,50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3.378.314,57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18.861.490,07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29.823.469,14</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299.332,94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5.151.137,70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2.087.562,07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16.567.081,45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24.105.114,17</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110.701,35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7.024,22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34,07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1.871.139,09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3.425.952,51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19.819.982,19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57.738,90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25.292.572,33</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7.019.809,91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33.679.293,39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40.699.103,30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3.376,00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107.937,79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111.313,79</w:t>
            </w:r>
          </w:p>
        </w:tc>
      </w:tr>
      <w:tr w:rsidR="006E217A" w:rsidRPr="0014706F" w:rsidTr="00C11D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lastRenderedPageBreak/>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Genel Toplam</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404.726,51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2.175.522,67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4.098.929,01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1.458.259,14</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8.137.437,33</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308.649,23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361.666,78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8.797,07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22.847,73</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701.960,81</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19.848.400,53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19.848.400,53</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623.756,04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2.898.686,99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9.672.127,39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88.949,61</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13.283.520,04</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312.366,90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8.340.521,00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14.376.378,84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58.764,92</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23.088.031,66</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3.838.261,52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1.273.515,21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10.513.018,48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28.238,98</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15.653.034,19</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331.221,11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7.876.123,35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5.159.728,92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33.609.114,56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167.258,27</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47.143.446,22</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1.127.358,26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516.937,33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5.100.595,96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68.891,71</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6.813.783,26</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217.639,10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3.148.878,74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8.064.009,47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128.231,88</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11.558.759,18</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256.897,92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5.672.629,22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19.148.870,00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978.274,63</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26.056.671,77</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1.688.616,82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1.755.437,25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7.711.112,42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74.346,25</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11.229.512,74</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1.728.307,63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17.473.195,49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64.242.361,94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83.443.865,07</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125.073,46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125.073,46</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76.087,88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8.659,25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1.155,03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182,20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86.084,36</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28.265,75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146.901,22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175.166,97</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123.257,00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3.076.686,00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12.811.719,00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52.573.318,20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68.584.980,20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9.650,00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9.650,00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80.869,91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501.349,38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538.820,10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9.726.021,42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49.434.102,14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60.281.162,94</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339.717,06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339.717,06</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40.679,46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281.228,54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321.908,00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33.679.843,61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33.679.843,61</w:t>
            </w:r>
          </w:p>
        </w:tc>
      </w:tr>
      <w:tr w:rsidR="0014706F" w:rsidRPr="0014706F" w:rsidTr="0014706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299.562,50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31.812,50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9.897,50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342.172,50</w:t>
            </w:r>
          </w:p>
        </w:tc>
      </w:tr>
      <w:tr w:rsidR="0014706F" w:rsidRPr="0014706F" w:rsidTr="0014706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2.962.796,00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616.766,00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640.578,00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4.220.140,00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14.557.271,11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41.523.513,82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189.010.980,21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896.568.818,48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1.141.660.583,62</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104.290,50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106.090,50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403.134,48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2.010.930,82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13.910.872,29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16.324.937,59</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8.558,00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4.407.570,00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4.625.856,00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22.345,00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2.404.326,00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11.468.655,00</w:t>
            </w:r>
          </w:p>
        </w:tc>
      </w:tr>
      <w:tr w:rsidR="006E217A" w:rsidRPr="0014706F" w:rsidTr="00C11D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lastRenderedPageBreak/>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Genel Toplam</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1.567.178,94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30.772,00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11.995.859,76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11.009.374,66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56.018.448,00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80.621.633,36</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5.661.593,69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29.696.936,31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9.337.639,00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118.990.182,00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142.571,00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163.828.922,00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26.789,86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212.394,12</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239.183,98</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546.055,75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238,74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3.475,76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8.656.307,80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7.987.618,96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27.293.947,40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69.311,54</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44.556.955,94</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5.807.773,42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8.042.141,75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116.800,11</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13.966.715,29</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907.379,00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5.563.604,00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14.238.127,00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69.381.031,00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90.090.141,00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504.589,00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4.660,00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14.210,00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3.527.569,00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5.824.163,00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21.211.517,00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31.086.708,00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685.191,46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652.664,95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1.337.856,41</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564.399,09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5.108.021,03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962.913,12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401,98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501.290,70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7.137.025,92</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3.650.600,61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3.650.600,61</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21.828.379,51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1.793.894,57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373.969,00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23.996.243,09</w:t>
            </w:r>
          </w:p>
        </w:tc>
      </w:tr>
      <w:tr w:rsidR="0014706F" w:rsidRPr="0014706F" w:rsidTr="0014706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174.172,01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20.654,51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12.173,66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34.932,86</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241.933,04</w:t>
            </w:r>
          </w:p>
        </w:tc>
      </w:tr>
      <w:tr w:rsidR="0014706F" w:rsidRPr="0014706F" w:rsidTr="0014706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820.082,00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1.515.378,52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11.252,00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194.657,48</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2.541.370,00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13.391.659,00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19.838.058,00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33.229.717,00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5.393.299,19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40.349.817,34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3.188.193,57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31.931.498,34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80.862.808,44</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156.487,18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838.447,49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4.951.304,76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5.946.239,43</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1.636.946,00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6.400.669,00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31.205.726,00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39.243.341,00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2.324.212,00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1.040.406,00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4.146.680,00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7.511.298,00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1.037,50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1.037,50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1.110.435,81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3.101.762,45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4.212.198,26</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131.112,00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131.112,00</w:t>
            </w:r>
          </w:p>
        </w:tc>
      </w:tr>
      <w:tr w:rsidR="0014706F" w:rsidRPr="0014706F" w:rsidTr="0014706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482.082,56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1.561.195,63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17.720,45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373.585,89</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2.434.584,52</w:t>
            </w:r>
          </w:p>
        </w:tc>
      </w:tr>
      <w:tr w:rsidR="0014706F" w:rsidRPr="0014706F" w:rsidTr="0014706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44.171,00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117.676,00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9.236,00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85.544,00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256.627,00</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32.329.158,99</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32.329.158,99</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142.923,44</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3.052.521,27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11.221.211,48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441,58</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14.417.097,77</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11.263.357,20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8.185.562,53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19.448.919,73</w:t>
            </w:r>
          </w:p>
        </w:tc>
      </w:tr>
      <w:tr w:rsidR="006E217A" w:rsidRPr="0014706F" w:rsidTr="00C11D1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lastRenderedPageBreak/>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jc w:val="center"/>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E217A" w:rsidRPr="0014706F" w:rsidRDefault="006E217A" w:rsidP="00C11D1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Genel Toplam</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6.242,85</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174.158,33</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242.398,71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20.900,60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7.884,00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451.584,49</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2.189.060,00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4.587.404,00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24.944,00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5.870,00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6.807.278,00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1.880.444,06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6.668.447,17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24.543.834,22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51.882,90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33.144.608,35</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6.935.823,36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24.144.976,12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8.964.690,27</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37.314.337,41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77.359.827,16</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10.532.386,00</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15.836,00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10.548.222,00</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585.930,48</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1.484.301,56</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11.237.043,91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13.307.275,95</w:t>
            </w:r>
          </w:p>
        </w:tc>
      </w:tr>
      <w:tr w:rsidR="0014706F" w:rsidRPr="0014706F" w:rsidTr="0014706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18.754,31</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305.870,52</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4706F" w:rsidRPr="0014706F" w:rsidRDefault="0014706F" w:rsidP="0014706F">
            <w:pPr>
              <w:spacing w:after="0" w:line="240" w:lineRule="auto"/>
              <w:jc w:val="right"/>
              <w:rPr>
                <w:rFonts w:ascii="Tahoma" w:eastAsia="Times New Roman" w:hAnsi="Tahoma" w:cs="Tahoma"/>
                <w:color w:val="000000"/>
                <w:sz w:val="16"/>
                <w:szCs w:val="16"/>
                <w:lang w:eastAsia="tr-TR"/>
              </w:rPr>
            </w:pPr>
            <w:r w:rsidRPr="0014706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324.624,83</w:t>
            </w:r>
          </w:p>
        </w:tc>
      </w:tr>
      <w:tr w:rsidR="0014706F" w:rsidRPr="0014706F" w:rsidTr="0014706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736.811.235,46</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153.472.635,20</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11.764.036,14</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1.006.953.701,36</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611.083.484,58</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2.634.040.673,58</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25.706.016,88</w:t>
            </w:r>
          </w:p>
        </w:tc>
        <w:tc>
          <w:tcPr>
            <w:tcW w:w="1720" w:type="dxa"/>
            <w:tcBorders>
              <w:top w:val="nil"/>
              <w:left w:val="nil"/>
              <w:bottom w:val="single" w:sz="4" w:space="0" w:color="D3D3D3"/>
              <w:right w:val="single" w:sz="4" w:space="0" w:color="D3D3D3"/>
            </w:tcBorders>
            <w:shd w:val="clear" w:color="708090" w:fill="708090"/>
            <w:vAlign w:val="center"/>
            <w:hideMark/>
          </w:tcPr>
          <w:p w:rsidR="0014706F" w:rsidRPr="0014706F" w:rsidRDefault="0014706F" w:rsidP="0014706F">
            <w:pPr>
              <w:spacing w:after="0" w:line="240" w:lineRule="auto"/>
              <w:jc w:val="right"/>
              <w:rPr>
                <w:rFonts w:ascii="Tahoma" w:eastAsia="Times New Roman" w:hAnsi="Tahoma" w:cs="Tahoma"/>
                <w:b/>
                <w:bCs/>
                <w:color w:val="FFFFFF"/>
                <w:sz w:val="16"/>
                <w:szCs w:val="16"/>
                <w:lang w:eastAsia="tr-TR"/>
              </w:rPr>
            </w:pPr>
            <w:r w:rsidRPr="0014706F">
              <w:rPr>
                <w:rFonts w:ascii="Tahoma" w:eastAsia="Times New Roman" w:hAnsi="Tahoma" w:cs="Tahoma"/>
                <w:b/>
                <w:bCs/>
                <w:color w:val="FFFFFF"/>
                <w:sz w:val="16"/>
                <w:szCs w:val="16"/>
                <w:lang w:eastAsia="tr-TR"/>
              </w:rPr>
              <w:t>5.179.831.783,20</w:t>
            </w:r>
          </w:p>
        </w:tc>
      </w:tr>
    </w:tbl>
    <w:p w:rsidR="00912BAD" w:rsidRDefault="00912BAD" w:rsidP="00877C6F">
      <w:pPr>
        <w:pStyle w:val="Tablo1"/>
        <w:jc w:val="left"/>
        <w:rPr>
          <w:rFonts w:ascii="Times New Roman" w:hAnsi="Times New Roman"/>
          <w:sz w:val="24"/>
          <w:szCs w:val="24"/>
        </w:rPr>
      </w:pPr>
    </w:p>
    <w:p w:rsidR="00912BAD" w:rsidRDefault="00912BAD" w:rsidP="00877C6F">
      <w:pPr>
        <w:pStyle w:val="Tablo1"/>
        <w:jc w:val="left"/>
        <w:rPr>
          <w:rFonts w:ascii="Times New Roman" w:hAnsi="Times New Roman"/>
          <w:sz w:val="24"/>
          <w:szCs w:val="24"/>
        </w:rPr>
      </w:pPr>
    </w:p>
    <w:p w:rsidR="00912BAD" w:rsidRDefault="00912BAD" w:rsidP="00877C6F">
      <w:pPr>
        <w:pStyle w:val="Tablo1"/>
        <w:jc w:val="left"/>
        <w:rPr>
          <w:rFonts w:ascii="Times New Roman" w:hAnsi="Times New Roman"/>
          <w:sz w:val="24"/>
          <w:szCs w:val="24"/>
        </w:rPr>
      </w:pPr>
    </w:p>
    <w:p w:rsidR="00912BAD" w:rsidRDefault="00912BAD" w:rsidP="00877C6F">
      <w:pPr>
        <w:pStyle w:val="Tablo1"/>
        <w:jc w:val="left"/>
        <w:rPr>
          <w:rFonts w:ascii="Times New Roman" w:hAnsi="Times New Roman"/>
          <w:sz w:val="24"/>
          <w:szCs w:val="24"/>
        </w:rPr>
      </w:pPr>
    </w:p>
    <w:p w:rsidR="00877C6F" w:rsidRDefault="00877C6F" w:rsidP="00877C6F">
      <w:pPr>
        <w:pStyle w:val="Tablo1"/>
        <w:jc w:val="left"/>
        <w:rPr>
          <w:rFonts w:ascii="Times New Roman" w:hAnsi="Times New Roman"/>
          <w:sz w:val="24"/>
          <w:szCs w:val="24"/>
        </w:rPr>
      </w:pPr>
    </w:p>
    <w:p w:rsidR="00877C6F" w:rsidRDefault="00877C6F" w:rsidP="00877C6F">
      <w:pPr>
        <w:keepNext/>
        <w:keepLines/>
        <w:spacing w:before="240" w:after="0"/>
        <w:outlineLvl w:val="0"/>
        <w:rPr>
          <w:rFonts w:ascii="Times New Roman" w:hAnsi="Times New Roman"/>
          <w:sz w:val="24"/>
          <w:szCs w:val="24"/>
        </w:rPr>
      </w:pPr>
    </w:p>
    <w:p w:rsidR="00D77B32" w:rsidRDefault="00D77B32" w:rsidP="00877C6F">
      <w:pPr>
        <w:pStyle w:val="Tablo1"/>
        <w:rPr>
          <w:rFonts w:ascii="Times New Roman" w:hAnsi="Times New Roman"/>
          <w:sz w:val="24"/>
          <w:szCs w:val="24"/>
        </w:rPr>
      </w:pPr>
    </w:p>
    <w:sectPr w:rsidR="00D77B32" w:rsidSect="003625B3">
      <w:footerReference w:type="default" r:id="rId34"/>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2F33" w:rsidRDefault="00242F33" w:rsidP="00B845B1">
      <w:pPr>
        <w:spacing w:after="0" w:line="240" w:lineRule="auto"/>
      </w:pPr>
      <w:r>
        <w:separator/>
      </w:r>
    </w:p>
  </w:endnote>
  <w:endnote w:type="continuationSeparator" w:id="0">
    <w:p w:rsidR="00242F33" w:rsidRDefault="00242F33"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272" w:rsidRDefault="001E1272">
    <w:pPr>
      <w:pStyle w:val="AltBilgi"/>
      <w:jc w:val="center"/>
    </w:pPr>
  </w:p>
  <w:p w:rsidR="001E1272" w:rsidRDefault="001E127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1E1272" w:rsidRDefault="001E1272">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1E1272" w:rsidRDefault="001E127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Content>
      <w:p w:rsidR="001E1272" w:rsidRDefault="001E1272">
        <w:pPr>
          <w:pStyle w:val="AltBilgi"/>
          <w:jc w:val="center"/>
        </w:pPr>
        <w:r>
          <w:fldChar w:fldCharType="begin"/>
        </w:r>
        <w:r>
          <w:instrText>PAGE   \* MERGEFORMAT</w:instrText>
        </w:r>
        <w:r>
          <w:fldChar w:fldCharType="separate"/>
        </w:r>
        <w:r w:rsidR="00FE27B9">
          <w:rPr>
            <w:noProof/>
          </w:rPr>
          <w:t>VIII</w:t>
        </w:r>
        <w:r>
          <w:rPr>
            <w:noProof/>
          </w:rPr>
          <w:fldChar w:fldCharType="end"/>
        </w:r>
      </w:p>
    </w:sdtContent>
  </w:sdt>
  <w:p w:rsidR="001E1272" w:rsidRDefault="001E1272">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1E1272" w:rsidRDefault="001E1272">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1E1272" w:rsidRDefault="001E1272">
    <w:pPr>
      <w:pStyle w:val="AltBilgi"/>
    </w:pPr>
  </w:p>
  <w:p w:rsidR="001E1272" w:rsidRDefault="001E1272"/>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1E1272" w:rsidTr="00B16477">
      <w:trPr>
        <w:jc w:val="right"/>
      </w:trPr>
      <w:tc>
        <w:tcPr>
          <w:tcW w:w="4500" w:type="pct"/>
          <w:tcBorders>
            <w:top w:val="single" w:sz="4" w:space="0" w:color="000000" w:themeColor="text1"/>
          </w:tcBorders>
        </w:tcPr>
        <w:p w:rsidR="001E1272" w:rsidRDefault="001E1272" w:rsidP="00C50F1D">
          <w:pPr>
            <w:pStyle w:val="AltBilgi"/>
            <w:jc w:val="right"/>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fldChar w:fldCharType="begin"/>
          </w:r>
          <w:r>
            <w:rPr>
              <w:noProof/>
            </w:rPr>
            <w:instrText xml:space="preserve"> USERADDRESS  "Ocak 2015" </w:instrText>
          </w:r>
          <w:r>
            <w:rPr>
              <w:noProof/>
            </w:rPr>
            <w:fldChar w:fldCharType="separate"/>
          </w:r>
          <w:r>
            <w:rPr>
              <w:noProof/>
            </w:rPr>
            <w:t>Şubat 201</w:t>
          </w:r>
          <w:r>
            <w:rPr>
              <w:noProof/>
            </w:rPr>
            <w:fldChar w:fldCharType="end"/>
          </w:r>
          <w:r>
            <w:rPr>
              <w:noProof/>
            </w:rPr>
            <w:t>9</w:t>
          </w:r>
        </w:p>
      </w:tc>
      <w:tc>
        <w:tcPr>
          <w:tcW w:w="500" w:type="pct"/>
          <w:tcBorders>
            <w:top w:val="single" w:sz="4" w:space="0" w:color="ED7D31" w:themeColor="accent2"/>
          </w:tcBorders>
          <w:shd w:val="clear" w:color="auto" w:fill="00B0F0"/>
        </w:tcPr>
        <w:p w:rsidR="001E1272" w:rsidRDefault="001E1272">
          <w:pPr>
            <w:pStyle w:val="stBilgi"/>
            <w:rPr>
              <w:color w:val="FFFFFF" w:themeColor="background1"/>
            </w:rPr>
          </w:pPr>
          <w:r>
            <w:fldChar w:fldCharType="begin"/>
          </w:r>
          <w:r>
            <w:instrText>PAGE   \* MERGEFORMAT</w:instrText>
          </w:r>
          <w:r>
            <w:fldChar w:fldCharType="separate"/>
          </w:r>
          <w:r w:rsidR="00FE27B9" w:rsidRPr="00FE27B9">
            <w:rPr>
              <w:noProof/>
              <w:color w:val="FFFFFF" w:themeColor="background1"/>
            </w:rPr>
            <w:t>9</w:t>
          </w:r>
          <w:r>
            <w:rPr>
              <w:color w:val="FFFFFF" w:themeColor="background1"/>
            </w:rPr>
            <w:fldChar w:fldCharType="end"/>
          </w:r>
        </w:p>
      </w:tc>
    </w:tr>
  </w:tbl>
  <w:p w:rsidR="001E1272" w:rsidRDefault="001E1272">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626"/>
      <w:gridCol w:w="1070"/>
    </w:tblGrid>
    <w:tr w:rsidR="001E1272" w:rsidTr="00B16477">
      <w:trPr>
        <w:jc w:val="right"/>
      </w:trPr>
      <w:tc>
        <w:tcPr>
          <w:tcW w:w="4500" w:type="pct"/>
          <w:tcBorders>
            <w:top w:val="single" w:sz="4" w:space="0" w:color="000000" w:themeColor="text1"/>
          </w:tcBorders>
        </w:tcPr>
        <w:p w:rsidR="001E1272" w:rsidRDefault="001E1272" w:rsidP="00BA505C">
          <w:pPr>
            <w:pStyle w:val="AltBilgi"/>
            <w:jc w:val="right"/>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Şubat 2019</w:t>
          </w:r>
        </w:p>
      </w:tc>
      <w:tc>
        <w:tcPr>
          <w:tcW w:w="500" w:type="pct"/>
          <w:tcBorders>
            <w:top w:val="single" w:sz="4" w:space="0" w:color="ED7D31" w:themeColor="accent2"/>
          </w:tcBorders>
          <w:shd w:val="clear" w:color="auto" w:fill="00B0F0"/>
        </w:tcPr>
        <w:p w:rsidR="001E1272" w:rsidRDefault="001E1272">
          <w:pPr>
            <w:pStyle w:val="stBilgi"/>
            <w:rPr>
              <w:color w:val="FFFFFF" w:themeColor="background1"/>
            </w:rPr>
          </w:pPr>
          <w:r>
            <w:fldChar w:fldCharType="begin"/>
          </w:r>
          <w:r>
            <w:instrText>PAGE   \* MERGEFORMAT</w:instrText>
          </w:r>
          <w:r>
            <w:fldChar w:fldCharType="separate"/>
          </w:r>
          <w:r w:rsidR="00FE27B9" w:rsidRPr="00FE27B9">
            <w:rPr>
              <w:noProof/>
              <w:color w:val="FFFFFF" w:themeColor="background1"/>
            </w:rPr>
            <w:t>12</w:t>
          </w:r>
          <w:r>
            <w:rPr>
              <w:color w:val="FFFFFF" w:themeColor="background1"/>
            </w:rPr>
            <w:fldChar w:fldCharType="end"/>
          </w:r>
        </w:p>
      </w:tc>
    </w:tr>
  </w:tbl>
  <w:p w:rsidR="001E1272" w:rsidRDefault="001E1272">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1E1272" w:rsidTr="00B16477">
      <w:trPr>
        <w:jc w:val="right"/>
      </w:trPr>
      <w:tc>
        <w:tcPr>
          <w:tcW w:w="4500" w:type="pct"/>
          <w:tcBorders>
            <w:top w:val="single" w:sz="4" w:space="0" w:color="000000" w:themeColor="text1"/>
          </w:tcBorders>
        </w:tcPr>
        <w:p w:rsidR="001E1272" w:rsidRDefault="001E1272" w:rsidP="00991393">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|Şubat 2019</w:t>
          </w:r>
        </w:p>
      </w:tc>
      <w:tc>
        <w:tcPr>
          <w:tcW w:w="500" w:type="pct"/>
          <w:tcBorders>
            <w:top w:val="single" w:sz="4" w:space="0" w:color="ED7D31" w:themeColor="accent2"/>
          </w:tcBorders>
          <w:shd w:val="clear" w:color="auto" w:fill="00B0F0"/>
        </w:tcPr>
        <w:p w:rsidR="001E1272" w:rsidRDefault="001E1272">
          <w:pPr>
            <w:pStyle w:val="stBilgi"/>
            <w:rPr>
              <w:color w:val="FFFFFF" w:themeColor="background1"/>
            </w:rPr>
          </w:pPr>
          <w:r>
            <w:fldChar w:fldCharType="begin"/>
          </w:r>
          <w:r>
            <w:instrText>PAGE   \* MERGEFORMAT</w:instrText>
          </w:r>
          <w:r>
            <w:fldChar w:fldCharType="separate"/>
          </w:r>
          <w:r w:rsidR="00FE27B9" w:rsidRPr="00FE27B9">
            <w:rPr>
              <w:noProof/>
              <w:color w:val="FFFFFF" w:themeColor="background1"/>
            </w:rPr>
            <w:t>29</w:t>
          </w:r>
          <w:r>
            <w:rPr>
              <w:color w:val="FFFFFF" w:themeColor="background1"/>
            </w:rPr>
            <w:fldChar w:fldCharType="end"/>
          </w:r>
        </w:p>
      </w:tc>
    </w:tr>
  </w:tbl>
  <w:p w:rsidR="001E1272" w:rsidRDefault="001E1272">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9129"/>
      <w:gridCol w:w="2125"/>
    </w:tblGrid>
    <w:tr w:rsidR="001E1272" w:rsidTr="00B16477">
      <w:trPr>
        <w:jc w:val="right"/>
      </w:trPr>
      <w:tc>
        <w:tcPr>
          <w:tcW w:w="4500" w:type="pct"/>
          <w:tcBorders>
            <w:top w:val="single" w:sz="4" w:space="0" w:color="000000" w:themeColor="text1"/>
          </w:tcBorders>
        </w:tcPr>
        <w:p w:rsidR="001E1272" w:rsidRDefault="001E1272" w:rsidP="00C50F1D">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|Şubat 2019</w:t>
          </w:r>
        </w:p>
      </w:tc>
      <w:tc>
        <w:tcPr>
          <w:tcW w:w="500" w:type="pct"/>
          <w:tcBorders>
            <w:top w:val="single" w:sz="4" w:space="0" w:color="ED7D31" w:themeColor="accent2"/>
          </w:tcBorders>
          <w:shd w:val="clear" w:color="auto" w:fill="00B0F0"/>
        </w:tcPr>
        <w:p w:rsidR="001E1272" w:rsidRDefault="001E1272">
          <w:pPr>
            <w:pStyle w:val="stBilgi"/>
            <w:rPr>
              <w:color w:val="FFFFFF" w:themeColor="background1"/>
            </w:rPr>
          </w:pPr>
          <w:r>
            <w:fldChar w:fldCharType="begin"/>
          </w:r>
          <w:r>
            <w:instrText>PAGE   \* MERGEFORMAT</w:instrText>
          </w:r>
          <w:r>
            <w:fldChar w:fldCharType="separate"/>
          </w:r>
          <w:r w:rsidR="00FE27B9" w:rsidRPr="00FE27B9">
            <w:rPr>
              <w:noProof/>
              <w:color w:val="FFFFFF" w:themeColor="background1"/>
            </w:rPr>
            <w:t>76</w:t>
          </w:r>
          <w:r>
            <w:rPr>
              <w:color w:val="FFFFFF" w:themeColor="background1"/>
            </w:rPr>
            <w:fldChar w:fldCharType="end"/>
          </w:r>
        </w:p>
      </w:tc>
    </w:tr>
  </w:tbl>
  <w:p w:rsidR="001E1272" w:rsidRDefault="001E127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2F33" w:rsidRDefault="00242F33" w:rsidP="00B845B1">
      <w:pPr>
        <w:spacing w:after="0" w:line="240" w:lineRule="auto"/>
      </w:pPr>
      <w:r>
        <w:separator/>
      </w:r>
    </w:p>
  </w:footnote>
  <w:footnote w:type="continuationSeparator" w:id="0">
    <w:p w:rsidR="00242F33" w:rsidRDefault="00242F33"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6C76"/>
    <w:rsid w:val="00007596"/>
    <w:rsid w:val="00007A07"/>
    <w:rsid w:val="00010B7B"/>
    <w:rsid w:val="00013059"/>
    <w:rsid w:val="00013D4F"/>
    <w:rsid w:val="0001439D"/>
    <w:rsid w:val="000150B3"/>
    <w:rsid w:val="000205FF"/>
    <w:rsid w:val="000206E8"/>
    <w:rsid w:val="00021EB5"/>
    <w:rsid w:val="00022508"/>
    <w:rsid w:val="000243BF"/>
    <w:rsid w:val="00024C21"/>
    <w:rsid w:val="00025B5E"/>
    <w:rsid w:val="00025C08"/>
    <w:rsid w:val="000273B6"/>
    <w:rsid w:val="00027650"/>
    <w:rsid w:val="00030158"/>
    <w:rsid w:val="000311E3"/>
    <w:rsid w:val="00031DC8"/>
    <w:rsid w:val="0003391C"/>
    <w:rsid w:val="00033BDC"/>
    <w:rsid w:val="00035B01"/>
    <w:rsid w:val="000370BE"/>
    <w:rsid w:val="00037302"/>
    <w:rsid w:val="00037C2D"/>
    <w:rsid w:val="0004094F"/>
    <w:rsid w:val="000414A2"/>
    <w:rsid w:val="00041FCE"/>
    <w:rsid w:val="0004331E"/>
    <w:rsid w:val="0004448C"/>
    <w:rsid w:val="00045667"/>
    <w:rsid w:val="000456A4"/>
    <w:rsid w:val="000521D9"/>
    <w:rsid w:val="00052CFC"/>
    <w:rsid w:val="00053251"/>
    <w:rsid w:val="00053A15"/>
    <w:rsid w:val="00055D1C"/>
    <w:rsid w:val="00056676"/>
    <w:rsid w:val="00056914"/>
    <w:rsid w:val="0005715A"/>
    <w:rsid w:val="00061182"/>
    <w:rsid w:val="000615A2"/>
    <w:rsid w:val="00064452"/>
    <w:rsid w:val="00065108"/>
    <w:rsid w:val="00067F1B"/>
    <w:rsid w:val="000711FC"/>
    <w:rsid w:val="00071A0E"/>
    <w:rsid w:val="00072EAF"/>
    <w:rsid w:val="00074366"/>
    <w:rsid w:val="000772CA"/>
    <w:rsid w:val="0007787A"/>
    <w:rsid w:val="00077888"/>
    <w:rsid w:val="00077E01"/>
    <w:rsid w:val="00080FBD"/>
    <w:rsid w:val="0008142C"/>
    <w:rsid w:val="000817CE"/>
    <w:rsid w:val="00082486"/>
    <w:rsid w:val="0008286D"/>
    <w:rsid w:val="00082BC9"/>
    <w:rsid w:val="00084CE3"/>
    <w:rsid w:val="00084D2E"/>
    <w:rsid w:val="000860C3"/>
    <w:rsid w:val="00086486"/>
    <w:rsid w:val="000865F6"/>
    <w:rsid w:val="00086F57"/>
    <w:rsid w:val="00090985"/>
    <w:rsid w:val="00090AAC"/>
    <w:rsid w:val="00091CAA"/>
    <w:rsid w:val="0009212E"/>
    <w:rsid w:val="00092472"/>
    <w:rsid w:val="00092ADB"/>
    <w:rsid w:val="00092DE3"/>
    <w:rsid w:val="000A08CF"/>
    <w:rsid w:val="000A224E"/>
    <w:rsid w:val="000A4B77"/>
    <w:rsid w:val="000A5183"/>
    <w:rsid w:val="000A59DD"/>
    <w:rsid w:val="000A6F0D"/>
    <w:rsid w:val="000A7DF4"/>
    <w:rsid w:val="000B10DD"/>
    <w:rsid w:val="000B1E0D"/>
    <w:rsid w:val="000B4BE7"/>
    <w:rsid w:val="000B5050"/>
    <w:rsid w:val="000B7B5F"/>
    <w:rsid w:val="000B7CD1"/>
    <w:rsid w:val="000C03DC"/>
    <w:rsid w:val="000C0409"/>
    <w:rsid w:val="000C227F"/>
    <w:rsid w:val="000C2F19"/>
    <w:rsid w:val="000C47BB"/>
    <w:rsid w:val="000C542D"/>
    <w:rsid w:val="000C6C61"/>
    <w:rsid w:val="000C7425"/>
    <w:rsid w:val="000C74CB"/>
    <w:rsid w:val="000D0B8F"/>
    <w:rsid w:val="000D0F46"/>
    <w:rsid w:val="000D35D5"/>
    <w:rsid w:val="000D410D"/>
    <w:rsid w:val="000D7A13"/>
    <w:rsid w:val="000E1A0C"/>
    <w:rsid w:val="000E1A22"/>
    <w:rsid w:val="000E2CB0"/>
    <w:rsid w:val="000E2F01"/>
    <w:rsid w:val="000E4E26"/>
    <w:rsid w:val="000E6914"/>
    <w:rsid w:val="000E7912"/>
    <w:rsid w:val="000F10A9"/>
    <w:rsid w:val="000F1F6F"/>
    <w:rsid w:val="000F518E"/>
    <w:rsid w:val="000F6A19"/>
    <w:rsid w:val="001030F4"/>
    <w:rsid w:val="00103A72"/>
    <w:rsid w:val="00105A22"/>
    <w:rsid w:val="00106F55"/>
    <w:rsid w:val="00107474"/>
    <w:rsid w:val="00107A15"/>
    <w:rsid w:val="00113E58"/>
    <w:rsid w:val="00113F4E"/>
    <w:rsid w:val="001146D8"/>
    <w:rsid w:val="001206CF"/>
    <w:rsid w:val="00120D31"/>
    <w:rsid w:val="00124283"/>
    <w:rsid w:val="001243F7"/>
    <w:rsid w:val="00124BB5"/>
    <w:rsid w:val="00124E1F"/>
    <w:rsid w:val="00125C6B"/>
    <w:rsid w:val="00131731"/>
    <w:rsid w:val="0013195C"/>
    <w:rsid w:val="00132B66"/>
    <w:rsid w:val="00132D89"/>
    <w:rsid w:val="00132E01"/>
    <w:rsid w:val="00135B45"/>
    <w:rsid w:val="00135DAC"/>
    <w:rsid w:val="00136547"/>
    <w:rsid w:val="00136FF9"/>
    <w:rsid w:val="001378F4"/>
    <w:rsid w:val="001406C5"/>
    <w:rsid w:val="0014111C"/>
    <w:rsid w:val="001412F2"/>
    <w:rsid w:val="001420E8"/>
    <w:rsid w:val="0014210C"/>
    <w:rsid w:val="0014285B"/>
    <w:rsid w:val="00143BBA"/>
    <w:rsid w:val="00143BE5"/>
    <w:rsid w:val="0014492F"/>
    <w:rsid w:val="001455FB"/>
    <w:rsid w:val="0014706F"/>
    <w:rsid w:val="0014738E"/>
    <w:rsid w:val="001511AA"/>
    <w:rsid w:val="0015169A"/>
    <w:rsid w:val="001553A3"/>
    <w:rsid w:val="00155464"/>
    <w:rsid w:val="00155BED"/>
    <w:rsid w:val="00155D5C"/>
    <w:rsid w:val="001567DF"/>
    <w:rsid w:val="00157AE3"/>
    <w:rsid w:val="00157B1C"/>
    <w:rsid w:val="00157B6F"/>
    <w:rsid w:val="00160A3C"/>
    <w:rsid w:val="00161038"/>
    <w:rsid w:val="001612EC"/>
    <w:rsid w:val="001613DD"/>
    <w:rsid w:val="00161AF7"/>
    <w:rsid w:val="00162578"/>
    <w:rsid w:val="0016301F"/>
    <w:rsid w:val="001633E0"/>
    <w:rsid w:val="00163617"/>
    <w:rsid w:val="001642DC"/>
    <w:rsid w:val="00164C7B"/>
    <w:rsid w:val="00164DAB"/>
    <w:rsid w:val="00164EB5"/>
    <w:rsid w:val="00165719"/>
    <w:rsid w:val="00166AE7"/>
    <w:rsid w:val="00166D3B"/>
    <w:rsid w:val="00167334"/>
    <w:rsid w:val="001700A9"/>
    <w:rsid w:val="001700B0"/>
    <w:rsid w:val="00170175"/>
    <w:rsid w:val="00170A19"/>
    <w:rsid w:val="001713AA"/>
    <w:rsid w:val="0017198C"/>
    <w:rsid w:val="001724E9"/>
    <w:rsid w:val="00173446"/>
    <w:rsid w:val="00173EAB"/>
    <w:rsid w:val="00174807"/>
    <w:rsid w:val="001748DA"/>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765E"/>
    <w:rsid w:val="00187CEB"/>
    <w:rsid w:val="00190528"/>
    <w:rsid w:val="0019098A"/>
    <w:rsid w:val="00191CDF"/>
    <w:rsid w:val="001925DA"/>
    <w:rsid w:val="001949EE"/>
    <w:rsid w:val="00195848"/>
    <w:rsid w:val="001968E1"/>
    <w:rsid w:val="0019718B"/>
    <w:rsid w:val="001979EC"/>
    <w:rsid w:val="001A03BB"/>
    <w:rsid w:val="001A042F"/>
    <w:rsid w:val="001A43D8"/>
    <w:rsid w:val="001A4DEC"/>
    <w:rsid w:val="001A6183"/>
    <w:rsid w:val="001A763A"/>
    <w:rsid w:val="001A76E5"/>
    <w:rsid w:val="001A7B8E"/>
    <w:rsid w:val="001B0683"/>
    <w:rsid w:val="001B17CB"/>
    <w:rsid w:val="001B34BA"/>
    <w:rsid w:val="001B3BEF"/>
    <w:rsid w:val="001B5538"/>
    <w:rsid w:val="001B609B"/>
    <w:rsid w:val="001B767A"/>
    <w:rsid w:val="001B7D51"/>
    <w:rsid w:val="001C0D4F"/>
    <w:rsid w:val="001C0FB0"/>
    <w:rsid w:val="001C330E"/>
    <w:rsid w:val="001C3383"/>
    <w:rsid w:val="001C3BAD"/>
    <w:rsid w:val="001C3EC0"/>
    <w:rsid w:val="001C414D"/>
    <w:rsid w:val="001C44D0"/>
    <w:rsid w:val="001C4F4C"/>
    <w:rsid w:val="001C5B3E"/>
    <w:rsid w:val="001C5C2E"/>
    <w:rsid w:val="001C6C3F"/>
    <w:rsid w:val="001C6CE2"/>
    <w:rsid w:val="001C7A4B"/>
    <w:rsid w:val="001C7B04"/>
    <w:rsid w:val="001C7F9B"/>
    <w:rsid w:val="001D0C88"/>
    <w:rsid w:val="001D133D"/>
    <w:rsid w:val="001D1E80"/>
    <w:rsid w:val="001D22A1"/>
    <w:rsid w:val="001D2338"/>
    <w:rsid w:val="001D2934"/>
    <w:rsid w:val="001D46AA"/>
    <w:rsid w:val="001D5058"/>
    <w:rsid w:val="001D5D61"/>
    <w:rsid w:val="001D6132"/>
    <w:rsid w:val="001D6E64"/>
    <w:rsid w:val="001D758C"/>
    <w:rsid w:val="001E013D"/>
    <w:rsid w:val="001E1272"/>
    <w:rsid w:val="001E1C8E"/>
    <w:rsid w:val="001E1DF7"/>
    <w:rsid w:val="001E2AE9"/>
    <w:rsid w:val="001E4CE4"/>
    <w:rsid w:val="001E7D31"/>
    <w:rsid w:val="001E7F49"/>
    <w:rsid w:val="001F0E7B"/>
    <w:rsid w:val="001F1E0F"/>
    <w:rsid w:val="001F2043"/>
    <w:rsid w:val="001F236C"/>
    <w:rsid w:val="001F28C6"/>
    <w:rsid w:val="001F3B69"/>
    <w:rsid w:val="001F42ED"/>
    <w:rsid w:val="001F4C3E"/>
    <w:rsid w:val="001F7260"/>
    <w:rsid w:val="00200113"/>
    <w:rsid w:val="00200C6B"/>
    <w:rsid w:val="002013D9"/>
    <w:rsid w:val="00204FAE"/>
    <w:rsid w:val="00206C8F"/>
    <w:rsid w:val="0020791C"/>
    <w:rsid w:val="0021054E"/>
    <w:rsid w:val="002106F5"/>
    <w:rsid w:val="002109A1"/>
    <w:rsid w:val="00211B2A"/>
    <w:rsid w:val="00212037"/>
    <w:rsid w:val="00212E3F"/>
    <w:rsid w:val="0021354D"/>
    <w:rsid w:val="00216FCA"/>
    <w:rsid w:val="002172AF"/>
    <w:rsid w:val="00217D1E"/>
    <w:rsid w:val="00221065"/>
    <w:rsid w:val="0022157D"/>
    <w:rsid w:val="00222250"/>
    <w:rsid w:val="00222856"/>
    <w:rsid w:val="0022337E"/>
    <w:rsid w:val="00223E39"/>
    <w:rsid w:val="002240A4"/>
    <w:rsid w:val="0022693D"/>
    <w:rsid w:val="0022757B"/>
    <w:rsid w:val="00230680"/>
    <w:rsid w:val="0023094A"/>
    <w:rsid w:val="0023109C"/>
    <w:rsid w:val="00231FB2"/>
    <w:rsid w:val="002321E2"/>
    <w:rsid w:val="002324BC"/>
    <w:rsid w:val="002329E8"/>
    <w:rsid w:val="00233274"/>
    <w:rsid w:val="002335BA"/>
    <w:rsid w:val="00233EC8"/>
    <w:rsid w:val="00234A0E"/>
    <w:rsid w:val="00234A8C"/>
    <w:rsid w:val="00236C6F"/>
    <w:rsid w:val="00237606"/>
    <w:rsid w:val="0024093A"/>
    <w:rsid w:val="00242F33"/>
    <w:rsid w:val="002436B2"/>
    <w:rsid w:val="00246AF6"/>
    <w:rsid w:val="00247458"/>
    <w:rsid w:val="00247F4E"/>
    <w:rsid w:val="0025045E"/>
    <w:rsid w:val="00250DF6"/>
    <w:rsid w:val="00251262"/>
    <w:rsid w:val="00251FB0"/>
    <w:rsid w:val="0025213A"/>
    <w:rsid w:val="00252413"/>
    <w:rsid w:val="00252516"/>
    <w:rsid w:val="002533F8"/>
    <w:rsid w:val="002545AA"/>
    <w:rsid w:val="0025761F"/>
    <w:rsid w:val="0026003D"/>
    <w:rsid w:val="00261162"/>
    <w:rsid w:val="00261F9E"/>
    <w:rsid w:val="0026249C"/>
    <w:rsid w:val="00262923"/>
    <w:rsid w:val="00264631"/>
    <w:rsid w:val="00264F88"/>
    <w:rsid w:val="002653E6"/>
    <w:rsid w:val="00266DC8"/>
    <w:rsid w:val="00266FE2"/>
    <w:rsid w:val="0026726A"/>
    <w:rsid w:val="002677D2"/>
    <w:rsid w:val="00270BE6"/>
    <w:rsid w:val="00270F37"/>
    <w:rsid w:val="00271954"/>
    <w:rsid w:val="0027282C"/>
    <w:rsid w:val="002728EA"/>
    <w:rsid w:val="00272A1F"/>
    <w:rsid w:val="00272B4F"/>
    <w:rsid w:val="0027463F"/>
    <w:rsid w:val="00274859"/>
    <w:rsid w:val="00274E54"/>
    <w:rsid w:val="00275B3A"/>
    <w:rsid w:val="002769C8"/>
    <w:rsid w:val="00277B26"/>
    <w:rsid w:val="00277B58"/>
    <w:rsid w:val="002812E8"/>
    <w:rsid w:val="0028277E"/>
    <w:rsid w:val="00282C68"/>
    <w:rsid w:val="00282CA0"/>
    <w:rsid w:val="00284F00"/>
    <w:rsid w:val="002854D5"/>
    <w:rsid w:val="0028572F"/>
    <w:rsid w:val="00285AE0"/>
    <w:rsid w:val="00286519"/>
    <w:rsid w:val="00286D28"/>
    <w:rsid w:val="00287BC5"/>
    <w:rsid w:val="002901BE"/>
    <w:rsid w:val="002903C2"/>
    <w:rsid w:val="00290C63"/>
    <w:rsid w:val="00294E4B"/>
    <w:rsid w:val="00296DBC"/>
    <w:rsid w:val="002A0E2E"/>
    <w:rsid w:val="002A1C9A"/>
    <w:rsid w:val="002A1D25"/>
    <w:rsid w:val="002A2B62"/>
    <w:rsid w:val="002A3461"/>
    <w:rsid w:val="002A5713"/>
    <w:rsid w:val="002A60D6"/>
    <w:rsid w:val="002A6DF4"/>
    <w:rsid w:val="002B0511"/>
    <w:rsid w:val="002B0642"/>
    <w:rsid w:val="002B23E8"/>
    <w:rsid w:val="002B248A"/>
    <w:rsid w:val="002B3FBF"/>
    <w:rsid w:val="002B66EB"/>
    <w:rsid w:val="002B785E"/>
    <w:rsid w:val="002C000F"/>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893"/>
    <w:rsid w:val="002D7560"/>
    <w:rsid w:val="002D7DF5"/>
    <w:rsid w:val="002E041D"/>
    <w:rsid w:val="002E0DB7"/>
    <w:rsid w:val="002E20EF"/>
    <w:rsid w:val="002E5BB8"/>
    <w:rsid w:val="002E6149"/>
    <w:rsid w:val="002E6EEA"/>
    <w:rsid w:val="002E7BB0"/>
    <w:rsid w:val="002F0217"/>
    <w:rsid w:val="002F0330"/>
    <w:rsid w:val="002F1656"/>
    <w:rsid w:val="002F16C8"/>
    <w:rsid w:val="002F498F"/>
    <w:rsid w:val="002F55F3"/>
    <w:rsid w:val="002F57C0"/>
    <w:rsid w:val="002F5867"/>
    <w:rsid w:val="002F58E9"/>
    <w:rsid w:val="002F6F71"/>
    <w:rsid w:val="002F799D"/>
    <w:rsid w:val="002F7BD3"/>
    <w:rsid w:val="00304E67"/>
    <w:rsid w:val="003066F3"/>
    <w:rsid w:val="003072A9"/>
    <w:rsid w:val="00307E69"/>
    <w:rsid w:val="0031081E"/>
    <w:rsid w:val="003108DE"/>
    <w:rsid w:val="00312512"/>
    <w:rsid w:val="003125E8"/>
    <w:rsid w:val="003127E0"/>
    <w:rsid w:val="00312ED8"/>
    <w:rsid w:val="003131DB"/>
    <w:rsid w:val="00313388"/>
    <w:rsid w:val="00314804"/>
    <w:rsid w:val="00320237"/>
    <w:rsid w:val="003202B0"/>
    <w:rsid w:val="00321926"/>
    <w:rsid w:val="00322099"/>
    <w:rsid w:val="003221D1"/>
    <w:rsid w:val="003233BF"/>
    <w:rsid w:val="00333DB9"/>
    <w:rsid w:val="003349A2"/>
    <w:rsid w:val="00336106"/>
    <w:rsid w:val="003367F2"/>
    <w:rsid w:val="00341232"/>
    <w:rsid w:val="00341A1B"/>
    <w:rsid w:val="00341BBF"/>
    <w:rsid w:val="003421C3"/>
    <w:rsid w:val="0034344A"/>
    <w:rsid w:val="003437F6"/>
    <w:rsid w:val="003440FA"/>
    <w:rsid w:val="0034414D"/>
    <w:rsid w:val="003453D8"/>
    <w:rsid w:val="003457B8"/>
    <w:rsid w:val="00350420"/>
    <w:rsid w:val="003506AB"/>
    <w:rsid w:val="003508B9"/>
    <w:rsid w:val="00350F1D"/>
    <w:rsid w:val="0035130B"/>
    <w:rsid w:val="003522CA"/>
    <w:rsid w:val="003548A8"/>
    <w:rsid w:val="0035566B"/>
    <w:rsid w:val="003559EC"/>
    <w:rsid w:val="00356E0C"/>
    <w:rsid w:val="00357508"/>
    <w:rsid w:val="003625A8"/>
    <w:rsid w:val="003625B3"/>
    <w:rsid w:val="003625F2"/>
    <w:rsid w:val="00362A0C"/>
    <w:rsid w:val="00362EB2"/>
    <w:rsid w:val="00365EB4"/>
    <w:rsid w:val="00370B38"/>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28A1"/>
    <w:rsid w:val="00382BE2"/>
    <w:rsid w:val="00382E0B"/>
    <w:rsid w:val="003831BA"/>
    <w:rsid w:val="00383F8F"/>
    <w:rsid w:val="003845FA"/>
    <w:rsid w:val="00384C5B"/>
    <w:rsid w:val="00385173"/>
    <w:rsid w:val="0038517F"/>
    <w:rsid w:val="0038735F"/>
    <w:rsid w:val="00387BD0"/>
    <w:rsid w:val="0039058A"/>
    <w:rsid w:val="003914C3"/>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B0105"/>
    <w:rsid w:val="003B0B62"/>
    <w:rsid w:val="003B1209"/>
    <w:rsid w:val="003B12A3"/>
    <w:rsid w:val="003B33AD"/>
    <w:rsid w:val="003B33D3"/>
    <w:rsid w:val="003B3F4B"/>
    <w:rsid w:val="003B5646"/>
    <w:rsid w:val="003B5917"/>
    <w:rsid w:val="003B6166"/>
    <w:rsid w:val="003B61BD"/>
    <w:rsid w:val="003B71C5"/>
    <w:rsid w:val="003B7E0A"/>
    <w:rsid w:val="003C007F"/>
    <w:rsid w:val="003C0D62"/>
    <w:rsid w:val="003C0E44"/>
    <w:rsid w:val="003C1AB6"/>
    <w:rsid w:val="003C1FEB"/>
    <w:rsid w:val="003C2A0B"/>
    <w:rsid w:val="003C30B5"/>
    <w:rsid w:val="003C3214"/>
    <w:rsid w:val="003C4052"/>
    <w:rsid w:val="003C43ED"/>
    <w:rsid w:val="003C54B0"/>
    <w:rsid w:val="003C6BBF"/>
    <w:rsid w:val="003D00B9"/>
    <w:rsid w:val="003D0900"/>
    <w:rsid w:val="003D0BAD"/>
    <w:rsid w:val="003D13CB"/>
    <w:rsid w:val="003D19A4"/>
    <w:rsid w:val="003D2269"/>
    <w:rsid w:val="003D2969"/>
    <w:rsid w:val="003D5279"/>
    <w:rsid w:val="003D572A"/>
    <w:rsid w:val="003D647B"/>
    <w:rsid w:val="003D6E0B"/>
    <w:rsid w:val="003D6E3D"/>
    <w:rsid w:val="003D7867"/>
    <w:rsid w:val="003D7EC2"/>
    <w:rsid w:val="003E03CA"/>
    <w:rsid w:val="003E063A"/>
    <w:rsid w:val="003E18DB"/>
    <w:rsid w:val="003E1998"/>
    <w:rsid w:val="003E1A3C"/>
    <w:rsid w:val="003E3AA8"/>
    <w:rsid w:val="003E3DCA"/>
    <w:rsid w:val="003E5D33"/>
    <w:rsid w:val="003E6460"/>
    <w:rsid w:val="003E6516"/>
    <w:rsid w:val="003E6ACD"/>
    <w:rsid w:val="003F06FC"/>
    <w:rsid w:val="003F0BB4"/>
    <w:rsid w:val="003F0C9F"/>
    <w:rsid w:val="003F0D0C"/>
    <w:rsid w:val="003F120D"/>
    <w:rsid w:val="003F12A1"/>
    <w:rsid w:val="003F19E9"/>
    <w:rsid w:val="003F1E1F"/>
    <w:rsid w:val="003F6142"/>
    <w:rsid w:val="003F698A"/>
    <w:rsid w:val="003F69E9"/>
    <w:rsid w:val="003F72E8"/>
    <w:rsid w:val="004007CB"/>
    <w:rsid w:val="00401D9A"/>
    <w:rsid w:val="004027B7"/>
    <w:rsid w:val="00402994"/>
    <w:rsid w:val="00402F68"/>
    <w:rsid w:val="0040307F"/>
    <w:rsid w:val="0040332E"/>
    <w:rsid w:val="00403818"/>
    <w:rsid w:val="00403859"/>
    <w:rsid w:val="0040393B"/>
    <w:rsid w:val="00404530"/>
    <w:rsid w:val="004100BA"/>
    <w:rsid w:val="004105C5"/>
    <w:rsid w:val="00410EDB"/>
    <w:rsid w:val="00411301"/>
    <w:rsid w:val="00412FD2"/>
    <w:rsid w:val="00413055"/>
    <w:rsid w:val="00413972"/>
    <w:rsid w:val="004139F1"/>
    <w:rsid w:val="004159F2"/>
    <w:rsid w:val="00416D43"/>
    <w:rsid w:val="00417082"/>
    <w:rsid w:val="004170CE"/>
    <w:rsid w:val="00420C37"/>
    <w:rsid w:val="00424EE3"/>
    <w:rsid w:val="004253F1"/>
    <w:rsid w:val="00426B61"/>
    <w:rsid w:val="00427404"/>
    <w:rsid w:val="00430266"/>
    <w:rsid w:val="00430DC3"/>
    <w:rsid w:val="00431131"/>
    <w:rsid w:val="00431499"/>
    <w:rsid w:val="0043269C"/>
    <w:rsid w:val="00432BFB"/>
    <w:rsid w:val="004339C8"/>
    <w:rsid w:val="00434B2A"/>
    <w:rsid w:val="00436026"/>
    <w:rsid w:val="004364CE"/>
    <w:rsid w:val="004366D6"/>
    <w:rsid w:val="004405CE"/>
    <w:rsid w:val="00440E71"/>
    <w:rsid w:val="00441B35"/>
    <w:rsid w:val="00443408"/>
    <w:rsid w:val="00443454"/>
    <w:rsid w:val="00444C3A"/>
    <w:rsid w:val="004472A9"/>
    <w:rsid w:val="004510F7"/>
    <w:rsid w:val="00451702"/>
    <w:rsid w:val="00453647"/>
    <w:rsid w:val="00453CAA"/>
    <w:rsid w:val="00456480"/>
    <w:rsid w:val="0045718F"/>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1328"/>
    <w:rsid w:val="004822DE"/>
    <w:rsid w:val="00482C5A"/>
    <w:rsid w:val="00482D54"/>
    <w:rsid w:val="00484BCD"/>
    <w:rsid w:val="00484FFD"/>
    <w:rsid w:val="004851C0"/>
    <w:rsid w:val="004852D3"/>
    <w:rsid w:val="0048536F"/>
    <w:rsid w:val="00486067"/>
    <w:rsid w:val="004861FE"/>
    <w:rsid w:val="00486DE5"/>
    <w:rsid w:val="0048732B"/>
    <w:rsid w:val="00487705"/>
    <w:rsid w:val="0049001D"/>
    <w:rsid w:val="00490214"/>
    <w:rsid w:val="00490BD3"/>
    <w:rsid w:val="00491174"/>
    <w:rsid w:val="00492F02"/>
    <w:rsid w:val="00494B0D"/>
    <w:rsid w:val="00495AAB"/>
    <w:rsid w:val="00497706"/>
    <w:rsid w:val="00497963"/>
    <w:rsid w:val="004A02B4"/>
    <w:rsid w:val="004A1140"/>
    <w:rsid w:val="004A1ECF"/>
    <w:rsid w:val="004A1FB9"/>
    <w:rsid w:val="004A4C83"/>
    <w:rsid w:val="004A51F0"/>
    <w:rsid w:val="004A6025"/>
    <w:rsid w:val="004A6477"/>
    <w:rsid w:val="004A66B9"/>
    <w:rsid w:val="004B27F8"/>
    <w:rsid w:val="004B34AF"/>
    <w:rsid w:val="004B5E45"/>
    <w:rsid w:val="004B7A7C"/>
    <w:rsid w:val="004C0684"/>
    <w:rsid w:val="004C0CD6"/>
    <w:rsid w:val="004C3CA7"/>
    <w:rsid w:val="004C4411"/>
    <w:rsid w:val="004C602B"/>
    <w:rsid w:val="004C6035"/>
    <w:rsid w:val="004C6ABD"/>
    <w:rsid w:val="004C7259"/>
    <w:rsid w:val="004D1835"/>
    <w:rsid w:val="004D1D6F"/>
    <w:rsid w:val="004D2690"/>
    <w:rsid w:val="004D3F0D"/>
    <w:rsid w:val="004D4779"/>
    <w:rsid w:val="004D4905"/>
    <w:rsid w:val="004D5DC7"/>
    <w:rsid w:val="004D6182"/>
    <w:rsid w:val="004D62F3"/>
    <w:rsid w:val="004D6DA3"/>
    <w:rsid w:val="004D76F8"/>
    <w:rsid w:val="004D7C98"/>
    <w:rsid w:val="004E0879"/>
    <w:rsid w:val="004E1736"/>
    <w:rsid w:val="004E32AB"/>
    <w:rsid w:val="004E5349"/>
    <w:rsid w:val="004E5844"/>
    <w:rsid w:val="004E5B86"/>
    <w:rsid w:val="004E7019"/>
    <w:rsid w:val="004E7788"/>
    <w:rsid w:val="004F0DED"/>
    <w:rsid w:val="004F1967"/>
    <w:rsid w:val="004F27A6"/>
    <w:rsid w:val="004F384E"/>
    <w:rsid w:val="004F492B"/>
    <w:rsid w:val="004F52DE"/>
    <w:rsid w:val="004F758D"/>
    <w:rsid w:val="00500A32"/>
    <w:rsid w:val="00500BA6"/>
    <w:rsid w:val="00502065"/>
    <w:rsid w:val="00502738"/>
    <w:rsid w:val="00504919"/>
    <w:rsid w:val="0050503E"/>
    <w:rsid w:val="00506E70"/>
    <w:rsid w:val="005117F1"/>
    <w:rsid w:val="0051264D"/>
    <w:rsid w:val="00512983"/>
    <w:rsid w:val="005154C8"/>
    <w:rsid w:val="005159B7"/>
    <w:rsid w:val="0051611D"/>
    <w:rsid w:val="005167A7"/>
    <w:rsid w:val="00516AA5"/>
    <w:rsid w:val="005171CB"/>
    <w:rsid w:val="005207F8"/>
    <w:rsid w:val="00521F37"/>
    <w:rsid w:val="0052307E"/>
    <w:rsid w:val="00526A95"/>
    <w:rsid w:val="00527F6C"/>
    <w:rsid w:val="005300F8"/>
    <w:rsid w:val="00531B29"/>
    <w:rsid w:val="00533992"/>
    <w:rsid w:val="005342F7"/>
    <w:rsid w:val="00537C8E"/>
    <w:rsid w:val="00544065"/>
    <w:rsid w:val="0054521A"/>
    <w:rsid w:val="0054582A"/>
    <w:rsid w:val="0054585F"/>
    <w:rsid w:val="00545D80"/>
    <w:rsid w:val="00547018"/>
    <w:rsid w:val="005477B4"/>
    <w:rsid w:val="00550174"/>
    <w:rsid w:val="00550EB7"/>
    <w:rsid w:val="005510A3"/>
    <w:rsid w:val="00551FE2"/>
    <w:rsid w:val="0055296C"/>
    <w:rsid w:val="0055314A"/>
    <w:rsid w:val="00554FD0"/>
    <w:rsid w:val="005571BA"/>
    <w:rsid w:val="00557307"/>
    <w:rsid w:val="00557347"/>
    <w:rsid w:val="0055791B"/>
    <w:rsid w:val="00560657"/>
    <w:rsid w:val="0056078C"/>
    <w:rsid w:val="00560A55"/>
    <w:rsid w:val="00562247"/>
    <w:rsid w:val="00563484"/>
    <w:rsid w:val="00563A8A"/>
    <w:rsid w:val="005677C5"/>
    <w:rsid w:val="005679EF"/>
    <w:rsid w:val="00570D14"/>
    <w:rsid w:val="00571414"/>
    <w:rsid w:val="0057158C"/>
    <w:rsid w:val="00571D0C"/>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E82"/>
    <w:rsid w:val="00585244"/>
    <w:rsid w:val="00586703"/>
    <w:rsid w:val="00586EC9"/>
    <w:rsid w:val="005879D1"/>
    <w:rsid w:val="00587D74"/>
    <w:rsid w:val="00587D82"/>
    <w:rsid w:val="00590163"/>
    <w:rsid w:val="00590917"/>
    <w:rsid w:val="00590F40"/>
    <w:rsid w:val="005925E5"/>
    <w:rsid w:val="00593B4C"/>
    <w:rsid w:val="0059413F"/>
    <w:rsid w:val="00594ADB"/>
    <w:rsid w:val="00596A73"/>
    <w:rsid w:val="00596D97"/>
    <w:rsid w:val="005974AE"/>
    <w:rsid w:val="00597B82"/>
    <w:rsid w:val="00597BB8"/>
    <w:rsid w:val="005A0FD5"/>
    <w:rsid w:val="005A27AC"/>
    <w:rsid w:val="005A2B2B"/>
    <w:rsid w:val="005A45E6"/>
    <w:rsid w:val="005A5B20"/>
    <w:rsid w:val="005A5BF9"/>
    <w:rsid w:val="005A6B46"/>
    <w:rsid w:val="005A7587"/>
    <w:rsid w:val="005A78B4"/>
    <w:rsid w:val="005B2CB9"/>
    <w:rsid w:val="005B39AB"/>
    <w:rsid w:val="005B4190"/>
    <w:rsid w:val="005B4D4D"/>
    <w:rsid w:val="005C0007"/>
    <w:rsid w:val="005C18F2"/>
    <w:rsid w:val="005C38A8"/>
    <w:rsid w:val="005C4817"/>
    <w:rsid w:val="005C4935"/>
    <w:rsid w:val="005C59FD"/>
    <w:rsid w:val="005C625D"/>
    <w:rsid w:val="005C6F59"/>
    <w:rsid w:val="005C7633"/>
    <w:rsid w:val="005D0044"/>
    <w:rsid w:val="005D0454"/>
    <w:rsid w:val="005D125C"/>
    <w:rsid w:val="005D20A5"/>
    <w:rsid w:val="005D4C2E"/>
    <w:rsid w:val="005D4CB2"/>
    <w:rsid w:val="005D5BDE"/>
    <w:rsid w:val="005D6252"/>
    <w:rsid w:val="005D64B7"/>
    <w:rsid w:val="005E0296"/>
    <w:rsid w:val="005E0AD6"/>
    <w:rsid w:val="005E1426"/>
    <w:rsid w:val="005E15CC"/>
    <w:rsid w:val="005E1F51"/>
    <w:rsid w:val="005E2546"/>
    <w:rsid w:val="005E2BEF"/>
    <w:rsid w:val="005E39E3"/>
    <w:rsid w:val="005E3C7D"/>
    <w:rsid w:val="005E4709"/>
    <w:rsid w:val="005E5524"/>
    <w:rsid w:val="005E55AF"/>
    <w:rsid w:val="005E63DD"/>
    <w:rsid w:val="005E70C9"/>
    <w:rsid w:val="005E72B6"/>
    <w:rsid w:val="005F2ADB"/>
    <w:rsid w:val="005F3665"/>
    <w:rsid w:val="005F46E8"/>
    <w:rsid w:val="005F4996"/>
    <w:rsid w:val="005F700A"/>
    <w:rsid w:val="005F7697"/>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1104F"/>
    <w:rsid w:val="006121F8"/>
    <w:rsid w:val="006143A5"/>
    <w:rsid w:val="0061469D"/>
    <w:rsid w:val="006150C6"/>
    <w:rsid w:val="00615CC6"/>
    <w:rsid w:val="006161CA"/>
    <w:rsid w:val="006162D2"/>
    <w:rsid w:val="00616F9F"/>
    <w:rsid w:val="00617F23"/>
    <w:rsid w:val="00620DE5"/>
    <w:rsid w:val="00621EA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AEE"/>
    <w:rsid w:val="00637631"/>
    <w:rsid w:val="00640903"/>
    <w:rsid w:val="00641165"/>
    <w:rsid w:val="0064146D"/>
    <w:rsid w:val="00641A57"/>
    <w:rsid w:val="0064203A"/>
    <w:rsid w:val="00642E73"/>
    <w:rsid w:val="006430DF"/>
    <w:rsid w:val="00644484"/>
    <w:rsid w:val="0064519A"/>
    <w:rsid w:val="00645202"/>
    <w:rsid w:val="00645F46"/>
    <w:rsid w:val="006471D8"/>
    <w:rsid w:val="00650493"/>
    <w:rsid w:val="00651798"/>
    <w:rsid w:val="0065427B"/>
    <w:rsid w:val="0065559B"/>
    <w:rsid w:val="00660477"/>
    <w:rsid w:val="00660984"/>
    <w:rsid w:val="00660C06"/>
    <w:rsid w:val="006615F4"/>
    <w:rsid w:val="00665735"/>
    <w:rsid w:val="00665C59"/>
    <w:rsid w:val="006677CB"/>
    <w:rsid w:val="0067038F"/>
    <w:rsid w:val="006704AD"/>
    <w:rsid w:val="00670ECA"/>
    <w:rsid w:val="0067103D"/>
    <w:rsid w:val="0067125A"/>
    <w:rsid w:val="00671B1F"/>
    <w:rsid w:val="00674360"/>
    <w:rsid w:val="0067631D"/>
    <w:rsid w:val="00676C3D"/>
    <w:rsid w:val="00676EFB"/>
    <w:rsid w:val="00677BC9"/>
    <w:rsid w:val="00677D85"/>
    <w:rsid w:val="00680D59"/>
    <w:rsid w:val="00682494"/>
    <w:rsid w:val="00683059"/>
    <w:rsid w:val="006834BC"/>
    <w:rsid w:val="0068441D"/>
    <w:rsid w:val="00684E12"/>
    <w:rsid w:val="0068581B"/>
    <w:rsid w:val="00685F39"/>
    <w:rsid w:val="006877D0"/>
    <w:rsid w:val="006904EA"/>
    <w:rsid w:val="00691B49"/>
    <w:rsid w:val="00693ED0"/>
    <w:rsid w:val="006943C4"/>
    <w:rsid w:val="006946DB"/>
    <w:rsid w:val="0069488B"/>
    <w:rsid w:val="00695008"/>
    <w:rsid w:val="00696997"/>
    <w:rsid w:val="00697A4A"/>
    <w:rsid w:val="00697F0D"/>
    <w:rsid w:val="006A054C"/>
    <w:rsid w:val="006A075E"/>
    <w:rsid w:val="006A0D5C"/>
    <w:rsid w:val="006A1B70"/>
    <w:rsid w:val="006A259B"/>
    <w:rsid w:val="006A2CEB"/>
    <w:rsid w:val="006A3FCE"/>
    <w:rsid w:val="006A4F9C"/>
    <w:rsid w:val="006A5591"/>
    <w:rsid w:val="006A760D"/>
    <w:rsid w:val="006B1260"/>
    <w:rsid w:val="006B172C"/>
    <w:rsid w:val="006B1F46"/>
    <w:rsid w:val="006B232D"/>
    <w:rsid w:val="006B2EDD"/>
    <w:rsid w:val="006B3835"/>
    <w:rsid w:val="006B4159"/>
    <w:rsid w:val="006B5DEB"/>
    <w:rsid w:val="006B601D"/>
    <w:rsid w:val="006C1F3D"/>
    <w:rsid w:val="006C356A"/>
    <w:rsid w:val="006C48BC"/>
    <w:rsid w:val="006C54A7"/>
    <w:rsid w:val="006C66CF"/>
    <w:rsid w:val="006C722E"/>
    <w:rsid w:val="006D01FF"/>
    <w:rsid w:val="006D2193"/>
    <w:rsid w:val="006D5063"/>
    <w:rsid w:val="006D52E3"/>
    <w:rsid w:val="006D6011"/>
    <w:rsid w:val="006D6B02"/>
    <w:rsid w:val="006D6EDE"/>
    <w:rsid w:val="006E0176"/>
    <w:rsid w:val="006E09B6"/>
    <w:rsid w:val="006E0D6A"/>
    <w:rsid w:val="006E1557"/>
    <w:rsid w:val="006E217A"/>
    <w:rsid w:val="006E2E59"/>
    <w:rsid w:val="006E3130"/>
    <w:rsid w:val="006E4729"/>
    <w:rsid w:val="006E4CCA"/>
    <w:rsid w:val="006E50D7"/>
    <w:rsid w:val="006E558A"/>
    <w:rsid w:val="006E5B65"/>
    <w:rsid w:val="006E790F"/>
    <w:rsid w:val="006E7C2B"/>
    <w:rsid w:val="006E7D00"/>
    <w:rsid w:val="006F01D8"/>
    <w:rsid w:val="006F0CA1"/>
    <w:rsid w:val="006F1CE9"/>
    <w:rsid w:val="006F2375"/>
    <w:rsid w:val="006F2655"/>
    <w:rsid w:val="006F2C61"/>
    <w:rsid w:val="006F36E0"/>
    <w:rsid w:val="006F4346"/>
    <w:rsid w:val="006F4EDE"/>
    <w:rsid w:val="006F53D2"/>
    <w:rsid w:val="006F53ED"/>
    <w:rsid w:val="006F5428"/>
    <w:rsid w:val="006F5717"/>
    <w:rsid w:val="006F5730"/>
    <w:rsid w:val="006F69E2"/>
    <w:rsid w:val="007003D3"/>
    <w:rsid w:val="007008B3"/>
    <w:rsid w:val="00700B17"/>
    <w:rsid w:val="00700F07"/>
    <w:rsid w:val="007039F5"/>
    <w:rsid w:val="007040A6"/>
    <w:rsid w:val="00704E4F"/>
    <w:rsid w:val="00705835"/>
    <w:rsid w:val="0070646A"/>
    <w:rsid w:val="00710278"/>
    <w:rsid w:val="00710CB2"/>
    <w:rsid w:val="007110D5"/>
    <w:rsid w:val="0071221C"/>
    <w:rsid w:val="007125D7"/>
    <w:rsid w:val="00713357"/>
    <w:rsid w:val="007137C1"/>
    <w:rsid w:val="00713AD6"/>
    <w:rsid w:val="00713CDD"/>
    <w:rsid w:val="00713E4A"/>
    <w:rsid w:val="0071416C"/>
    <w:rsid w:val="007149F6"/>
    <w:rsid w:val="00714B3C"/>
    <w:rsid w:val="00715B92"/>
    <w:rsid w:val="007163B0"/>
    <w:rsid w:val="00716918"/>
    <w:rsid w:val="007177DF"/>
    <w:rsid w:val="00720DE3"/>
    <w:rsid w:val="007222F5"/>
    <w:rsid w:val="0072401F"/>
    <w:rsid w:val="007242C0"/>
    <w:rsid w:val="007256E6"/>
    <w:rsid w:val="007261C4"/>
    <w:rsid w:val="00726644"/>
    <w:rsid w:val="0072726B"/>
    <w:rsid w:val="00727A7B"/>
    <w:rsid w:val="00727DE9"/>
    <w:rsid w:val="0073109D"/>
    <w:rsid w:val="007324F2"/>
    <w:rsid w:val="007327A6"/>
    <w:rsid w:val="00733F27"/>
    <w:rsid w:val="00734BCD"/>
    <w:rsid w:val="0073520D"/>
    <w:rsid w:val="007353FC"/>
    <w:rsid w:val="00735E52"/>
    <w:rsid w:val="00737179"/>
    <w:rsid w:val="0073790D"/>
    <w:rsid w:val="00740370"/>
    <w:rsid w:val="0074106C"/>
    <w:rsid w:val="007433D9"/>
    <w:rsid w:val="007447BA"/>
    <w:rsid w:val="00744E1B"/>
    <w:rsid w:val="00745E4C"/>
    <w:rsid w:val="00746D8A"/>
    <w:rsid w:val="0075044D"/>
    <w:rsid w:val="00751BDA"/>
    <w:rsid w:val="007536F3"/>
    <w:rsid w:val="00753A32"/>
    <w:rsid w:val="0075567A"/>
    <w:rsid w:val="007556A8"/>
    <w:rsid w:val="007559C2"/>
    <w:rsid w:val="00755C6B"/>
    <w:rsid w:val="00756053"/>
    <w:rsid w:val="00756344"/>
    <w:rsid w:val="007563AC"/>
    <w:rsid w:val="007563B1"/>
    <w:rsid w:val="00757809"/>
    <w:rsid w:val="00757B7F"/>
    <w:rsid w:val="00757FD8"/>
    <w:rsid w:val="00761CBF"/>
    <w:rsid w:val="00762FF8"/>
    <w:rsid w:val="0076465C"/>
    <w:rsid w:val="007652F6"/>
    <w:rsid w:val="007658C3"/>
    <w:rsid w:val="007661D5"/>
    <w:rsid w:val="0077121D"/>
    <w:rsid w:val="0077127C"/>
    <w:rsid w:val="00773CD9"/>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905AD"/>
    <w:rsid w:val="00791787"/>
    <w:rsid w:val="007926BD"/>
    <w:rsid w:val="007929AA"/>
    <w:rsid w:val="00792B4D"/>
    <w:rsid w:val="00793348"/>
    <w:rsid w:val="007946CB"/>
    <w:rsid w:val="00794AD5"/>
    <w:rsid w:val="007952BC"/>
    <w:rsid w:val="007952D4"/>
    <w:rsid w:val="00797049"/>
    <w:rsid w:val="00797157"/>
    <w:rsid w:val="00797E45"/>
    <w:rsid w:val="007A13A5"/>
    <w:rsid w:val="007A1909"/>
    <w:rsid w:val="007A263F"/>
    <w:rsid w:val="007A2963"/>
    <w:rsid w:val="007A381A"/>
    <w:rsid w:val="007A4901"/>
    <w:rsid w:val="007A4A63"/>
    <w:rsid w:val="007A4D5E"/>
    <w:rsid w:val="007A6888"/>
    <w:rsid w:val="007A695B"/>
    <w:rsid w:val="007A6FBE"/>
    <w:rsid w:val="007A7B10"/>
    <w:rsid w:val="007A7D97"/>
    <w:rsid w:val="007B07D2"/>
    <w:rsid w:val="007B0BDB"/>
    <w:rsid w:val="007B10F4"/>
    <w:rsid w:val="007B2034"/>
    <w:rsid w:val="007B2090"/>
    <w:rsid w:val="007B2329"/>
    <w:rsid w:val="007B265B"/>
    <w:rsid w:val="007B3373"/>
    <w:rsid w:val="007B4407"/>
    <w:rsid w:val="007B4B95"/>
    <w:rsid w:val="007B64CF"/>
    <w:rsid w:val="007B67AE"/>
    <w:rsid w:val="007B6D9A"/>
    <w:rsid w:val="007B7B7D"/>
    <w:rsid w:val="007B7B7F"/>
    <w:rsid w:val="007B7C63"/>
    <w:rsid w:val="007B7DB6"/>
    <w:rsid w:val="007C2EAC"/>
    <w:rsid w:val="007C3B79"/>
    <w:rsid w:val="007C7474"/>
    <w:rsid w:val="007D01B9"/>
    <w:rsid w:val="007D041D"/>
    <w:rsid w:val="007D0782"/>
    <w:rsid w:val="007D0A67"/>
    <w:rsid w:val="007D1D3E"/>
    <w:rsid w:val="007D20AD"/>
    <w:rsid w:val="007D2604"/>
    <w:rsid w:val="007D38ED"/>
    <w:rsid w:val="007D4A2F"/>
    <w:rsid w:val="007D4D07"/>
    <w:rsid w:val="007D511D"/>
    <w:rsid w:val="007D54C5"/>
    <w:rsid w:val="007D64E0"/>
    <w:rsid w:val="007D66D7"/>
    <w:rsid w:val="007D6826"/>
    <w:rsid w:val="007E0EAD"/>
    <w:rsid w:val="007E2EFE"/>
    <w:rsid w:val="007E37D9"/>
    <w:rsid w:val="007E680B"/>
    <w:rsid w:val="007E694F"/>
    <w:rsid w:val="007F4D99"/>
    <w:rsid w:val="007F4ECB"/>
    <w:rsid w:val="007F59DA"/>
    <w:rsid w:val="007F6070"/>
    <w:rsid w:val="007F7155"/>
    <w:rsid w:val="007F734F"/>
    <w:rsid w:val="00801CE5"/>
    <w:rsid w:val="00803057"/>
    <w:rsid w:val="00803704"/>
    <w:rsid w:val="00803B42"/>
    <w:rsid w:val="008043C9"/>
    <w:rsid w:val="00804C46"/>
    <w:rsid w:val="00804CF4"/>
    <w:rsid w:val="0080557F"/>
    <w:rsid w:val="00805D1E"/>
    <w:rsid w:val="00806188"/>
    <w:rsid w:val="0080632B"/>
    <w:rsid w:val="00806BAC"/>
    <w:rsid w:val="00806FD1"/>
    <w:rsid w:val="00810DA5"/>
    <w:rsid w:val="008114A2"/>
    <w:rsid w:val="008115A5"/>
    <w:rsid w:val="00811B3E"/>
    <w:rsid w:val="008151A8"/>
    <w:rsid w:val="00815403"/>
    <w:rsid w:val="0081638A"/>
    <w:rsid w:val="00820413"/>
    <w:rsid w:val="0082065D"/>
    <w:rsid w:val="00821872"/>
    <w:rsid w:val="008225E6"/>
    <w:rsid w:val="00823D52"/>
    <w:rsid w:val="00823EAC"/>
    <w:rsid w:val="0082522C"/>
    <w:rsid w:val="00826E6B"/>
    <w:rsid w:val="008271DB"/>
    <w:rsid w:val="00830218"/>
    <w:rsid w:val="008312F2"/>
    <w:rsid w:val="0083149F"/>
    <w:rsid w:val="0083176E"/>
    <w:rsid w:val="00831886"/>
    <w:rsid w:val="00831AD3"/>
    <w:rsid w:val="008328E0"/>
    <w:rsid w:val="00832D05"/>
    <w:rsid w:val="0083338C"/>
    <w:rsid w:val="00833D34"/>
    <w:rsid w:val="008356CC"/>
    <w:rsid w:val="008358F6"/>
    <w:rsid w:val="00837083"/>
    <w:rsid w:val="00840B4F"/>
    <w:rsid w:val="00841385"/>
    <w:rsid w:val="00841413"/>
    <w:rsid w:val="0084175A"/>
    <w:rsid w:val="0084297B"/>
    <w:rsid w:val="00843CC4"/>
    <w:rsid w:val="0084452A"/>
    <w:rsid w:val="00844FC4"/>
    <w:rsid w:val="00845024"/>
    <w:rsid w:val="00845080"/>
    <w:rsid w:val="008451B4"/>
    <w:rsid w:val="0084609E"/>
    <w:rsid w:val="00846120"/>
    <w:rsid w:val="008473F0"/>
    <w:rsid w:val="00847F87"/>
    <w:rsid w:val="008504D5"/>
    <w:rsid w:val="0085111B"/>
    <w:rsid w:val="00851401"/>
    <w:rsid w:val="008547C7"/>
    <w:rsid w:val="00854A48"/>
    <w:rsid w:val="00854B8E"/>
    <w:rsid w:val="00854DA2"/>
    <w:rsid w:val="008561E6"/>
    <w:rsid w:val="008565DA"/>
    <w:rsid w:val="00856721"/>
    <w:rsid w:val="008569E9"/>
    <w:rsid w:val="00857555"/>
    <w:rsid w:val="00860268"/>
    <w:rsid w:val="008609A1"/>
    <w:rsid w:val="00863163"/>
    <w:rsid w:val="00864100"/>
    <w:rsid w:val="00864B14"/>
    <w:rsid w:val="00865303"/>
    <w:rsid w:val="008666E7"/>
    <w:rsid w:val="00867708"/>
    <w:rsid w:val="008703D0"/>
    <w:rsid w:val="0087052D"/>
    <w:rsid w:val="00870FC9"/>
    <w:rsid w:val="008717F5"/>
    <w:rsid w:val="0087310E"/>
    <w:rsid w:val="0087478C"/>
    <w:rsid w:val="00876840"/>
    <w:rsid w:val="00876F6B"/>
    <w:rsid w:val="0087700C"/>
    <w:rsid w:val="00877C6F"/>
    <w:rsid w:val="008800AF"/>
    <w:rsid w:val="00884DF3"/>
    <w:rsid w:val="00884F75"/>
    <w:rsid w:val="008852B7"/>
    <w:rsid w:val="00885538"/>
    <w:rsid w:val="00885705"/>
    <w:rsid w:val="00886B0A"/>
    <w:rsid w:val="00887350"/>
    <w:rsid w:val="00890027"/>
    <w:rsid w:val="00891080"/>
    <w:rsid w:val="0089146F"/>
    <w:rsid w:val="008939DD"/>
    <w:rsid w:val="0089591E"/>
    <w:rsid w:val="00895BD2"/>
    <w:rsid w:val="00895EDD"/>
    <w:rsid w:val="0089642F"/>
    <w:rsid w:val="0089698F"/>
    <w:rsid w:val="008A2ED3"/>
    <w:rsid w:val="008A3EB6"/>
    <w:rsid w:val="008A4A3F"/>
    <w:rsid w:val="008A507D"/>
    <w:rsid w:val="008A6AC8"/>
    <w:rsid w:val="008A7905"/>
    <w:rsid w:val="008B24EE"/>
    <w:rsid w:val="008B26DC"/>
    <w:rsid w:val="008B31F9"/>
    <w:rsid w:val="008B3252"/>
    <w:rsid w:val="008B58DA"/>
    <w:rsid w:val="008B6680"/>
    <w:rsid w:val="008C109F"/>
    <w:rsid w:val="008C12E2"/>
    <w:rsid w:val="008C1946"/>
    <w:rsid w:val="008C2E66"/>
    <w:rsid w:val="008C4178"/>
    <w:rsid w:val="008C78CD"/>
    <w:rsid w:val="008C7F72"/>
    <w:rsid w:val="008D232A"/>
    <w:rsid w:val="008D2B04"/>
    <w:rsid w:val="008D2F66"/>
    <w:rsid w:val="008D326E"/>
    <w:rsid w:val="008D379D"/>
    <w:rsid w:val="008D3A95"/>
    <w:rsid w:val="008D45AC"/>
    <w:rsid w:val="008D50A9"/>
    <w:rsid w:val="008D5541"/>
    <w:rsid w:val="008D7870"/>
    <w:rsid w:val="008E0CB5"/>
    <w:rsid w:val="008E1BE4"/>
    <w:rsid w:val="008E2187"/>
    <w:rsid w:val="008E2AF7"/>
    <w:rsid w:val="008E3300"/>
    <w:rsid w:val="008E3CEA"/>
    <w:rsid w:val="008E3F14"/>
    <w:rsid w:val="008E477A"/>
    <w:rsid w:val="008E483F"/>
    <w:rsid w:val="008F0287"/>
    <w:rsid w:val="008F0489"/>
    <w:rsid w:val="008F0AA2"/>
    <w:rsid w:val="008F0AC8"/>
    <w:rsid w:val="008F128B"/>
    <w:rsid w:val="008F2A30"/>
    <w:rsid w:val="008F40C8"/>
    <w:rsid w:val="008F4C1D"/>
    <w:rsid w:val="008F6628"/>
    <w:rsid w:val="008F7335"/>
    <w:rsid w:val="00900D80"/>
    <w:rsid w:val="00902939"/>
    <w:rsid w:val="00903868"/>
    <w:rsid w:val="00903AD4"/>
    <w:rsid w:val="00903ADA"/>
    <w:rsid w:val="00903DD6"/>
    <w:rsid w:val="00905F71"/>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C8B"/>
    <w:rsid w:val="00917DB1"/>
    <w:rsid w:val="009208E4"/>
    <w:rsid w:val="009215A4"/>
    <w:rsid w:val="00921926"/>
    <w:rsid w:val="00921AFE"/>
    <w:rsid w:val="00921BF0"/>
    <w:rsid w:val="009222E7"/>
    <w:rsid w:val="00925672"/>
    <w:rsid w:val="00930184"/>
    <w:rsid w:val="0093057E"/>
    <w:rsid w:val="00930C8B"/>
    <w:rsid w:val="00930DA8"/>
    <w:rsid w:val="009316F9"/>
    <w:rsid w:val="00932C11"/>
    <w:rsid w:val="00933D19"/>
    <w:rsid w:val="00934E08"/>
    <w:rsid w:val="0093679A"/>
    <w:rsid w:val="009375DC"/>
    <w:rsid w:val="00937D75"/>
    <w:rsid w:val="00937E36"/>
    <w:rsid w:val="009421AC"/>
    <w:rsid w:val="00942FA8"/>
    <w:rsid w:val="00943058"/>
    <w:rsid w:val="00943F80"/>
    <w:rsid w:val="00945932"/>
    <w:rsid w:val="00945B79"/>
    <w:rsid w:val="00946238"/>
    <w:rsid w:val="009462A1"/>
    <w:rsid w:val="009465B7"/>
    <w:rsid w:val="00946A37"/>
    <w:rsid w:val="009478EB"/>
    <w:rsid w:val="00947C53"/>
    <w:rsid w:val="00950058"/>
    <w:rsid w:val="009520A5"/>
    <w:rsid w:val="00952E11"/>
    <w:rsid w:val="009542CD"/>
    <w:rsid w:val="00954369"/>
    <w:rsid w:val="00955415"/>
    <w:rsid w:val="00957BF3"/>
    <w:rsid w:val="00957D1F"/>
    <w:rsid w:val="00960307"/>
    <w:rsid w:val="00962C05"/>
    <w:rsid w:val="009632A8"/>
    <w:rsid w:val="00963CF0"/>
    <w:rsid w:val="00963D4D"/>
    <w:rsid w:val="0096690B"/>
    <w:rsid w:val="00966E79"/>
    <w:rsid w:val="009672AE"/>
    <w:rsid w:val="00967A85"/>
    <w:rsid w:val="0097170B"/>
    <w:rsid w:val="0097177D"/>
    <w:rsid w:val="009730D7"/>
    <w:rsid w:val="0097355B"/>
    <w:rsid w:val="009745A8"/>
    <w:rsid w:val="009777E9"/>
    <w:rsid w:val="009806BD"/>
    <w:rsid w:val="0098125D"/>
    <w:rsid w:val="009824C5"/>
    <w:rsid w:val="00982FD1"/>
    <w:rsid w:val="00983514"/>
    <w:rsid w:val="00984622"/>
    <w:rsid w:val="00985B09"/>
    <w:rsid w:val="00986E67"/>
    <w:rsid w:val="00990393"/>
    <w:rsid w:val="00990DE7"/>
    <w:rsid w:val="00990DF0"/>
    <w:rsid w:val="00991393"/>
    <w:rsid w:val="00991D3F"/>
    <w:rsid w:val="00992078"/>
    <w:rsid w:val="0099255E"/>
    <w:rsid w:val="0099280A"/>
    <w:rsid w:val="00993450"/>
    <w:rsid w:val="009944A8"/>
    <w:rsid w:val="00994EB4"/>
    <w:rsid w:val="00995951"/>
    <w:rsid w:val="00995AF3"/>
    <w:rsid w:val="009A1FE4"/>
    <w:rsid w:val="009A2387"/>
    <w:rsid w:val="009A2776"/>
    <w:rsid w:val="009A308B"/>
    <w:rsid w:val="009A486E"/>
    <w:rsid w:val="009A4F9D"/>
    <w:rsid w:val="009A5F6F"/>
    <w:rsid w:val="009A74A6"/>
    <w:rsid w:val="009A7E88"/>
    <w:rsid w:val="009B0103"/>
    <w:rsid w:val="009B12A1"/>
    <w:rsid w:val="009B1FC8"/>
    <w:rsid w:val="009B3AF0"/>
    <w:rsid w:val="009B3DC5"/>
    <w:rsid w:val="009B63AC"/>
    <w:rsid w:val="009C095F"/>
    <w:rsid w:val="009C2EC5"/>
    <w:rsid w:val="009C342B"/>
    <w:rsid w:val="009C369A"/>
    <w:rsid w:val="009C4706"/>
    <w:rsid w:val="009C53B1"/>
    <w:rsid w:val="009C7828"/>
    <w:rsid w:val="009D0468"/>
    <w:rsid w:val="009D19EB"/>
    <w:rsid w:val="009D2015"/>
    <w:rsid w:val="009D2307"/>
    <w:rsid w:val="009D364A"/>
    <w:rsid w:val="009D39D0"/>
    <w:rsid w:val="009D3E7D"/>
    <w:rsid w:val="009D3EDE"/>
    <w:rsid w:val="009D53E3"/>
    <w:rsid w:val="009D54FE"/>
    <w:rsid w:val="009D6369"/>
    <w:rsid w:val="009D6ADF"/>
    <w:rsid w:val="009E01E4"/>
    <w:rsid w:val="009E0623"/>
    <w:rsid w:val="009E3A0E"/>
    <w:rsid w:val="009E4036"/>
    <w:rsid w:val="009E6100"/>
    <w:rsid w:val="009E6463"/>
    <w:rsid w:val="009F062A"/>
    <w:rsid w:val="009F093D"/>
    <w:rsid w:val="009F10CB"/>
    <w:rsid w:val="009F36A8"/>
    <w:rsid w:val="009F3781"/>
    <w:rsid w:val="009F4059"/>
    <w:rsid w:val="009F52A9"/>
    <w:rsid w:val="009F6069"/>
    <w:rsid w:val="009F7830"/>
    <w:rsid w:val="009F7AD2"/>
    <w:rsid w:val="009F7D15"/>
    <w:rsid w:val="00A00838"/>
    <w:rsid w:val="00A00CD9"/>
    <w:rsid w:val="00A018AC"/>
    <w:rsid w:val="00A022D8"/>
    <w:rsid w:val="00A030FB"/>
    <w:rsid w:val="00A03D7E"/>
    <w:rsid w:val="00A0489B"/>
    <w:rsid w:val="00A049A7"/>
    <w:rsid w:val="00A04E10"/>
    <w:rsid w:val="00A050F6"/>
    <w:rsid w:val="00A0790C"/>
    <w:rsid w:val="00A07E3B"/>
    <w:rsid w:val="00A10DE2"/>
    <w:rsid w:val="00A17DBE"/>
    <w:rsid w:val="00A2002E"/>
    <w:rsid w:val="00A2009D"/>
    <w:rsid w:val="00A200DB"/>
    <w:rsid w:val="00A22017"/>
    <w:rsid w:val="00A235F9"/>
    <w:rsid w:val="00A24EA3"/>
    <w:rsid w:val="00A25636"/>
    <w:rsid w:val="00A25DE1"/>
    <w:rsid w:val="00A268E3"/>
    <w:rsid w:val="00A30400"/>
    <w:rsid w:val="00A30A3D"/>
    <w:rsid w:val="00A31928"/>
    <w:rsid w:val="00A31E86"/>
    <w:rsid w:val="00A32248"/>
    <w:rsid w:val="00A336FB"/>
    <w:rsid w:val="00A33973"/>
    <w:rsid w:val="00A349D0"/>
    <w:rsid w:val="00A35DB2"/>
    <w:rsid w:val="00A3667A"/>
    <w:rsid w:val="00A3675F"/>
    <w:rsid w:val="00A376CF"/>
    <w:rsid w:val="00A37C80"/>
    <w:rsid w:val="00A37EE7"/>
    <w:rsid w:val="00A41BFE"/>
    <w:rsid w:val="00A42F26"/>
    <w:rsid w:val="00A43A25"/>
    <w:rsid w:val="00A441A1"/>
    <w:rsid w:val="00A517E3"/>
    <w:rsid w:val="00A531B5"/>
    <w:rsid w:val="00A537DA"/>
    <w:rsid w:val="00A53D13"/>
    <w:rsid w:val="00A53D3C"/>
    <w:rsid w:val="00A544B7"/>
    <w:rsid w:val="00A54D2F"/>
    <w:rsid w:val="00A55415"/>
    <w:rsid w:val="00A55A36"/>
    <w:rsid w:val="00A5690A"/>
    <w:rsid w:val="00A62AE7"/>
    <w:rsid w:val="00A667FE"/>
    <w:rsid w:val="00A70E48"/>
    <w:rsid w:val="00A710C3"/>
    <w:rsid w:val="00A71828"/>
    <w:rsid w:val="00A7226F"/>
    <w:rsid w:val="00A72B51"/>
    <w:rsid w:val="00A736C8"/>
    <w:rsid w:val="00A7490F"/>
    <w:rsid w:val="00A74AA2"/>
    <w:rsid w:val="00A77893"/>
    <w:rsid w:val="00A81082"/>
    <w:rsid w:val="00A812E6"/>
    <w:rsid w:val="00A814F1"/>
    <w:rsid w:val="00A81C07"/>
    <w:rsid w:val="00A83A47"/>
    <w:rsid w:val="00A85735"/>
    <w:rsid w:val="00A85909"/>
    <w:rsid w:val="00A85DF3"/>
    <w:rsid w:val="00A87165"/>
    <w:rsid w:val="00A8760E"/>
    <w:rsid w:val="00A90DDB"/>
    <w:rsid w:val="00A9152B"/>
    <w:rsid w:val="00A92449"/>
    <w:rsid w:val="00A933ED"/>
    <w:rsid w:val="00A93F58"/>
    <w:rsid w:val="00A949DD"/>
    <w:rsid w:val="00A958CF"/>
    <w:rsid w:val="00A9774C"/>
    <w:rsid w:val="00A97BF8"/>
    <w:rsid w:val="00AA1705"/>
    <w:rsid w:val="00AA29B7"/>
    <w:rsid w:val="00AA371C"/>
    <w:rsid w:val="00AA5396"/>
    <w:rsid w:val="00AA548F"/>
    <w:rsid w:val="00AA7011"/>
    <w:rsid w:val="00AA72E1"/>
    <w:rsid w:val="00AA7A29"/>
    <w:rsid w:val="00AB039E"/>
    <w:rsid w:val="00AB11E9"/>
    <w:rsid w:val="00AB21C6"/>
    <w:rsid w:val="00AB303C"/>
    <w:rsid w:val="00AB419B"/>
    <w:rsid w:val="00AB427E"/>
    <w:rsid w:val="00AB507A"/>
    <w:rsid w:val="00AB59EA"/>
    <w:rsid w:val="00AB65EA"/>
    <w:rsid w:val="00AB72A6"/>
    <w:rsid w:val="00AC0163"/>
    <w:rsid w:val="00AC238C"/>
    <w:rsid w:val="00AC39BB"/>
    <w:rsid w:val="00AC3D99"/>
    <w:rsid w:val="00AC4010"/>
    <w:rsid w:val="00AC40FA"/>
    <w:rsid w:val="00AC46A4"/>
    <w:rsid w:val="00AC4F61"/>
    <w:rsid w:val="00AD053D"/>
    <w:rsid w:val="00AD1234"/>
    <w:rsid w:val="00AD13F0"/>
    <w:rsid w:val="00AD2249"/>
    <w:rsid w:val="00AD2D6F"/>
    <w:rsid w:val="00AD4499"/>
    <w:rsid w:val="00AD61BF"/>
    <w:rsid w:val="00AD666D"/>
    <w:rsid w:val="00AE01EC"/>
    <w:rsid w:val="00AE01F8"/>
    <w:rsid w:val="00AE1660"/>
    <w:rsid w:val="00AE5BE2"/>
    <w:rsid w:val="00AE5FA6"/>
    <w:rsid w:val="00AE65BF"/>
    <w:rsid w:val="00AE6B02"/>
    <w:rsid w:val="00AE7042"/>
    <w:rsid w:val="00AF1C50"/>
    <w:rsid w:val="00AF1E80"/>
    <w:rsid w:val="00AF3F44"/>
    <w:rsid w:val="00AF6F6D"/>
    <w:rsid w:val="00AF7945"/>
    <w:rsid w:val="00B01A9F"/>
    <w:rsid w:val="00B022EA"/>
    <w:rsid w:val="00B02410"/>
    <w:rsid w:val="00B02446"/>
    <w:rsid w:val="00B0262A"/>
    <w:rsid w:val="00B0283A"/>
    <w:rsid w:val="00B04F28"/>
    <w:rsid w:val="00B0516C"/>
    <w:rsid w:val="00B05D75"/>
    <w:rsid w:val="00B05FF7"/>
    <w:rsid w:val="00B07C90"/>
    <w:rsid w:val="00B1091F"/>
    <w:rsid w:val="00B10E46"/>
    <w:rsid w:val="00B1116C"/>
    <w:rsid w:val="00B119D7"/>
    <w:rsid w:val="00B11D25"/>
    <w:rsid w:val="00B126EA"/>
    <w:rsid w:val="00B127F7"/>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8A0"/>
    <w:rsid w:val="00B25896"/>
    <w:rsid w:val="00B26CC8"/>
    <w:rsid w:val="00B30633"/>
    <w:rsid w:val="00B310B8"/>
    <w:rsid w:val="00B3243C"/>
    <w:rsid w:val="00B325ED"/>
    <w:rsid w:val="00B343EB"/>
    <w:rsid w:val="00B344FD"/>
    <w:rsid w:val="00B35FB7"/>
    <w:rsid w:val="00B371C9"/>
    <w:rsid w:val="00B421E7"/>
    <w:rsid w:val="00B426B3"/>
    <w:rsid w:val="00B42A4A"/>
    <w:rsid w:val="00B44EB5"/>
    <w:rsid w:val="00B46780"/>
    <w:rsid w:val="00B475D4"/>
    <w:rsid w:val="00B47A36"/>
    <w:rsid w:val="00B47B98"/>
    <w:rsid w:val="00B50820"/>
    <w:rsid w:val="00B51A5C"/>
    <w:rsid w:val="00B530D9"/>
    <w:rsid w:val="00B53EF9"/>
    <w:rsid w:val="00B54B10"/>
    <w:rsid w:val="00B54F90"/>
    <w:rsid w:val="00B560E8"/>
    <w:rsid w:val="00B56487"/>
    <w:rsid w:val="00B5667F"/>
    <w:rsid w:val="00B578E4"/>
    <w:rsid w:val="00B60A72"/>
    <w:rsid w:val="00B617E5"/>
    <w:rsid w:val="00B62774"/>
    <w:rsid w:val="00B63EA3"/>
    <w:rsid w:val="00B6440E"/>
    <w:rsid w:val="00B6541E"/>
    <w:rsid w:val="00B65AD0"/>
    <w:rsid w:val="00B65BE7"/>
    <w:rsid w:val="00B667CE"/>
    <w:rsid w:val="00B6705B"/>
    <w:rsid w:val="00B67B58"/>
    <w:rsid w:val="00B67D8D"/>
    <w:rsid w:val="00B71533"/>
    <w:rsid w:val="00B7185C"/>
    <w:rsid w:val="00B71FED"/>
    <w:rsid w:val="00B726FD"/>
    <w:rsid w:val="00B72D41"/>
    <w:rsid w:val="00B73BA9"/>
    <w:rsid w:val="00B74B66"/>
    <w:rsid w:val="00B76A1D"/>
    <w:rsid w:val="00B770C6"/>
    <w:rsid w:val="00B770D0"/>
    <w:rsid w:val="00B802F7"/>
    <w:rsid w:val="00B807A6"/>
    <w:rsid w:val="00B80B65"/>
    <w:rsid w:val="00B825A7"/>
    <w:rsid w:val="00B833C6"/>
    <w:rsid w:val="00B845B1"/>
    <w:rsid w:val="00B85B2E"/>
    <w:rsid w:val="00B8792A"/>
    <w:rsid w:val="00B90BFA"/>
    <w:rsid w:val="00B91D49"/>
    <w:rsid w:val="00B91F77"/>
    <w:rsid w:val="00B929B6"/>
    <w:rsid w:val="00B92A07"/>
    <w:rsid w:val="00B92FF6"/>
    <w:rsid w:val="00B93163"/>
    <w:rsid w:val="00B93A0E"/>
    <w:rsid w:val="00B93BEC"/>
    <w:rsid w:val="00B94FB2"/>
    <w:rsid w:val="00B95D55"/>
    <w:rsid w:val="00B970C1"/>
    <w:rsid w:val="00B971A1"/>
    <w:rsid w:val="00B978B1"/>
    <w:rsid w:val="00BA0325"/>
    <w:rsid w:val="00BA0C4C"/>
    <w:rsid w:val="00BA1321"/>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1B28"/>
    <w:rsid w:val="00BC1C9D"/>
    <w:rsid w:val="00BC2EE4"/>
    <w:rsid w:val="00BC331E"/>
    <w:rsid w:val="00BC4D3D"/>
    <w:rsid w:val="00BC7937"/>
    <w:rsid w:val="00BD0D56"/>
    <w:rsid w:val="00BD14BF"/>
    <w:rsid w:val="00BD2EAC"/>
    <w:rsid w:val="00BD3822"/>
    <w:rsid w:val="00BD433D"/>
    <w:rsid w:val="00BD44B2"/>
    <w:rsid w:val="00BD4612"/>
    <w:rsid w:val="00BD4D7D"/>
    <w:rsid w:val="00BD53FF"/>
    <w:rsid w:val="00BD77FD"/>
    <w:rsid w:val="00BE1A99"/>
    <w:rsid w:val="00BE1BE9"/>
    <w:rsid w:val="00BE1DA1"/>
    <w:rsid w:val="00BE2489"/>
    <w:rsid w:val="00BE2EA1"/>
    <w:rsid w:val="00BE3D99"/>
    <w:rsid w:val="00BE480E"/>
    <w:rsid w:val="00BE4CBC"/>
    <w:rsid w:val="00BE591B"/>
    <w:rsid w:val="00BE7156"/>
    <w:rsid w:val="00BE7353"/>
    <w:rsid w:val="00BF0221"/>
    <w:rsid w:val="00BF1D39"/>
    <w:rsid w:val="00BF2E37"/>
    <w:rsid w:val="00BF4D20"/>
    <w:rsid w:val="00BF5B35"/>
    <w:rsid w:val="00BF77C2"/>
    <w:rsid w:val="00BF7BAD"/>
    <w:rsid w:val="00BF7F3E"/>
    <w:rsid w:val="00C002FC"/>
    <w:rsid w:val="00C00C7B"/>
    <w:rsid w:val="00C02470"/>
    <w:rsid w:val="00C02A11"/>
    <w:rsid w:val="00C02A3D"/>
    <w:rsid w:val="00C03E23"/>
    <w:rsid w:val="00C04D53"/>
    <w:rsid w:val="00C04E91"/>
    <w:rsid w:val="00C068B7"/>
    <w:rsid w:val="00C0742B"/>
    <w:rsid w:val="00C11D1F"/>
    <w:rsid w:val="00C11F81"/>
    <w:rsid w:val="00C1273E"/>
    <w:rsid w:val="00C171BB"/>
    <w:rsid w:val="00C2014D"/>
    <w:rsid w:val="00C2025A"/>
    <w:rsid w:val="00C20334"/>
    <w:rsid w:val="00C21130"/>
    <w:rsid w:val="00C212D4"/>
    <w:rsid w:val="00C21547"/>
    <w:rsid w:val="00C2167C"/>
    <w:rsid w:val="00C21BC8"/>
    <w:rsid w:val="00C23DDF"/>
    <w:rsid w:val="00C25AD1"/>
    <w:rsid w:val="00C26274"/>
    <w:rsid w:val="00C26635"/>
    <w:rsid w:val="00C26A08"/>
    <w:rsid w:val="00C27489"/>
    <w:rsid w:val="00C306E8"/>
    <w:rsid w:val="00C32105"/>
    <w:rsid w:val="00C33071"/>
    <w:rsid w:val="00C33474"/>
    <w:rsid w:val="00C34772"/>
    <w:rsid w:val="00C4234C"/>
    <w:rsid w:val="00C42588"/>
    <w:rsid w:val="00C4338A"/>
    <w:rsid w:val="00C43CCF"/>
    <w:rsid w:val="00C44E4A"/>
    <w:rsid w:val="00C469C4"/>
    <w:rsid w:val="00C46AC1"/>
    <w:rsid w:val="00C470EB"/>
    <w:rsid w:val="00C507CA"/>
    <w:rsid w:val="00C50860"/>
    <w:rsid w:val="00C509FF"/>
    <w:rsid w:val="00C50B59"/>
    <w:rsid w:val="00C50F1D"/>
    <w:rsid w:val="00C51636"/>
    <w:rsid w:val="00C52B9D"/>
    <w:rsid w:val="00C53232"/>
    <w:rsid w:val="00C53974"/>
    <w:rsid w:val="00C55124"/>
    <w:rsid w:val="00C57CB8"/>
    <w:rsid w:val="00C60194"/>
    <w:rsid w:val="00C61BF3"/>
    <w:rsid w:val="00C621B8"/>
    <w:rsid w:val="00C63C43"/>
    <w:rsid w:val="00C64048"/>
    <w:rsid w:val="00C67B95"/>
    <w:rsid w:val="00C67BD5"/>
    <w:rsid w:val="00C7033F"/>
    <w:rsid w:val="00C70C64"/>
    <w:rsid w:val="00C7152B"/>
    <w:rsid w:val="00C724F7"/>
    <w:rsid w:val="00C7295A"/>
    <w:rsid w:val="00C75B0A"/>
    <w:rsid w:val="00C762B5"/>
    <w:rsid w:val="00C76951"/>
    <w:rsid w:val="00C769C0"/>
    <w:rsid w:val="00C76CD1"/>
    <w:rsid w:val="00C76D5E"/>
    <w:rsid w:val="00C76F40"/>
    <w:rsid w:val="00C8121C"/>
    <w:rsid w:val="00C82325"/>
    <w:rsid w:val="00C829BB"/>
    <w:rsid w:val="00C83CEB"/>
    <w:rsid w:val="00C84A53"/>
    <w:rsid w:val="00C86AEC"/>
    <w:rsid w:val="00C86BAF"/>
    <w:rsid w:val="00C8706D"/>
    <w:rsid w:val="00C87F46"/>
    <w:rsid w:val="00C87F7A"/>
    <w:rsid w:val="00C90DF9"/>
    <w:rsid w:val="00C910D7"/>
    <w:rsid w:val="00C916E9"/>
    <w:rsid w:val="00C91867"/>
    <w:rsid w:val="00C93CC4"/>
    <w:rsid w:val="00C94373"/>
    <w:rsid w:val="00C94CBA"/>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A37"/>
    <w:rsid w:val="00CA6C94"/>
    <w:rsid w:val="00CB011C"/>
    <w:rsid w:val="00CB0282"/>
    <w:rsid w:val="00CB0A19"/>
    <w:rsid w:val="00CB0F74"/>
    <w:rsid w:val="00CB1893"/>
    <w:rsid w:val="00CB3050"/>
    <w:rsid w:val="00CB3445"/>
    <w:rsid w:val="00CB4D24"/>
    <w:rsid w:val="00CB65C0"/>
    <w:rsid w:val="00CB6D29"/>
    <w:rsid w:val="00CB7325"/>
    <w:rsid w:val="00CC0431"/>
    <w:rsid w:val="00CC0E47"/>
    <w:rsid w:val="00CC11B5"/>
    <w:rsid w:val="00CC158D"/>
    <w:rsid w:val="00CC2BF9"/>
    <w:rsid w:val="00CC3EDA"/>
    <w:rsid w:val="00CC47C8"/>
    <w:rsid w:val="00CC49C2"/>
    <w:rsid w:val="00CC4A9E"/>
    <w:rsid w:val="00CC574B"/>
    <w:rsid w:val="00CC6747"/>
    <w:rsid w:val="00CC6D66"/>
    <w:rsid w:val="00CD0BA3"/>
    <w:rsid w:val="00CD10E4"/>
    <w:rsid w:val="00CD2615"/>
    <w:rsid w:val="00CD3B17"/>
    <w:rsid w:val="00CD3B93"/>
    <w:rsid w:val="00CD3CD6"/>
    <w:rsid w:val="00CD40FD"/>
    <w:rsid w:val="00CD41D9"/>
    <w:rsid w:val="00CD4365"/>
    <w:rsid w:val="00CD51CF"/>
    <w:rsid w:val="00CD5D5E"/>
    <w:rsid w:val="00CD5D61"/>
    <w:rsid w:val="00CD5E77"/>
    <w:rsid w:val="00CD7657"/>
    <w:rsid w:val="00CD7F3E"/>
    <w:rsid w:val="00CE0DA3"/>
    <w:rsid w:val="00CE13D4"/>
    <w:rsid w:val="00CE1A68"/>
    <w:rsid w:val="00CE5540"/>
    <w:rsid w:val="00CE59DE"/>
    <w:rsid w:val="00CE5FE1"/>
    <w:rsid w:val="00CE6274"/>
    <w:rsid w:val="00CE670F"/>
    <w:rsid w:val="00CF145C"/>
    <w:rsid w:val="00CF5A65"/>
    <w:rsid w:val="00CF6044"/>
    <w:rsid w:val="00CF6F27"/>
    <w:rsid w:val="00CF720F"/>
    <w:rsid w:val="00D00D99"/>
    <w:rsid w:val="00D01B0A"/>
    <w:rsid w:val="00D01ED1"/>
    <w:rsid w:val="00D02767"/>
    <w:rsid w:val="00D048E7"/>
    <w:rsid w:val="00D04E68"/>
    <w:rsid w:val="00D05C3A"/>
    <w:rsid w:val="00D06073"/>
    <w:rsid w:val="00D0618D"/>
    <w:rsid w:val="00D06650"/>
    <w:rsid w:val="00D069E4"/>
    <w:rsid w:val="00D102A4"/>
    <w:rsid w:val="00D11955"/>
    <w:rsid w:val="00D12C99"/>
    <w:rsid w:val="00D1422A"/>
    <w:rsid w:val="00D142E7"/>
    <w:rsid w:val="00D14B2C"/>
    <w:rsid w:val="00D14DDC"/>
    <w:rsid w:val="00D14F65"/>
    <w:rsid w:val="00D15D82"/>
    <w:rsid w:val="00D20782"/>
    <w:rsid w:val="00D21344"/>
    <w:rsid w:val="00D217F2"/>
    <w:rsid w:val="00D2182F"/>
    <w:rsid w:val="00D21C0B"/>
    <w:rsid w:val="00D22268"/>
    <w:rsid w:val="00D23124"/>
    <w:rsid w:val="00D245E5"/>
    <w:rsid w:val="00D24727"/>
    <w:rsid w:val="00D25E36"/>
    <w:rsid w:val="00D26878"/>
    <w:rsid w:val="00D30123"/>
    <w:rsid w:val="00D3105C"/>
    <w:rsid w:val="00D317F2"/>
    <w:rsid w:val="00D324A4"/>
    <w:rsid w:val="00D3285F"/>
    <w:rsid w:val="00D3291A"/>
    <w:rsid w:val="00D35BBE"/>
    <w:rsid w:val="00D37791"/>
    <w:rsid w:val="00D4083A"/>
    <w:rsid w:val="00D40C56"/>
    <w:rsid w:val="00D40ECC"/>
    <w:rsid w:val="00D40F96"/>
    <w:rsid w:val="00D42BF0"/>
    <w:rsid w:val="00D43A96"/>
    <w:rsid w:val="00D44073"/>
    <w:rsid w:val="00D442F0"/>
    <w:rsid w:val="00D447A4"/>
    <w:rsid w:val="00D449ED"/>
    <w:rsid w:val="00D44D0D"/>
    <w:rsid w:val="00D4590C"/>
    <w:rsid w:val="00D45D61"/>
    <w:rsid w:val="00D45F67"/>
    <w:rsid w:val="00D463CF"/>
    <w:rsid w:val="00D46BEA"/>
    <w:rsid w:val="00D46F41"/>
    <w:rsid w:val="00D47AC7"/>
    <w:rsid w:val="00D47B3F"/>
    <w:rsid w:val="00D47E2A"/>
    <w:rsid w:val="00D50DA4"/>
    <w:rsid w:val="00D52535"/>
    <w:rsid w:val="00D52BE1"/>
    <w:rsid w:val="00D53DD7"/>
    <w:rsid w:val="00D54F85"/>
    <w:rsid w:val="00D563D6"/>
    <w:rsid w:val="00D567F2"/>
    <w:rsid w:val="00D61923"/>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3732"/>
    <w:rsid w:val="00D74F82"/>
    <w:rsid w:val="00D7634A"/>
    <w:rsid w:val="00D76703"/>
    <w:rsid w:val="00D77B32"/>
    <w:rsid w:val="00D80783"/>
    <w:rsid w:val="00D8082F"/>
    <w:rsid w:val="00D80F52"/>
    <w:rsid w:val="00D81185"/>
    <w:rsid w:val="00D8126C"/>
    <w:rsid w:val="00D816F2"/>
    <w:rsid w:val="00D8180B"/>
    <w:rsid w:val="00D81AA4"/>
    <w:rsid w:val="00D81E0E"/>
    <w:rsid w:val="00D8258B"/>
    <w:rsid w:val="00D84A27"/>
    <w:rsid w:val="00D85DFB"/>
    <w:rsid w:val="00D863B8"/>
    <w:rsid w:val="00D865AC"/>
    <w:rsid w:val="00D87F3D"/>
    <w:rsid w:val="00D904C4"/>
    <w:rsid w:val="00D90EA2"/>
    <w:rsid w:val="00D91BC7"/>
    <w:rsid w:val="00D91E96"/>
    <w:rsid w:val="00D9314C"/>
    <w:rsid w:val="00D9337F"/>
    <w:rsid w:val="00D933CD"/>
    <w:rsid w:val="00D93A41"/>
    <w:rsid w:val="00D95A79"/>
    <w:rsid w:val="00D95D83"/>
    <w:rsid w:val="00D966E6"/>
    <w:rsid w:val="00D96933"/>
    <w:rsid w:val="00D96CF7"/>
    <w:rsid w:val="00DA048D"/>
    <w:rsid w:val="00DA2636"/>
    <w:rsid w:val="00DA3AB8"/>
    <w:rsid w:val="00DA3C64"/>
    <w:rsid w:val="00DA6129"/>
    <w:rsid w:val="00DA6C6E"/>
    <w:rsid w:val="00DA7300"/>
    <w:rsid w:val="00DB0302"/>
    <w:rsid w:val="00DB03A7"/>
    <w:rsid w:val="00DB03CC"/>
    <w:rsid w:val="00DB3443"/>
    <w:rsid w:val="00DB44C1"/>
    <w:rsid w:val="00DB4E57"/>
    <w:rsid w:val="00DC102E"/>
    <w:rsid w:val="00DC1DBD"/>
    <w:rsid w:val="00DC1F20"/>
    <w:rsid w:val="00DC3EC6"/>
    <w:rsid w:val="00DC506A"/>
    <w:rsid w:val="00DC5641"/>
    <w:rsid w:val="00DC654D"/>
    <w:rsid w:val="00DC6F07"/>
    <w:rsid w:val="00DC707E"/>
    <w:rsid w:val="00DC70A0"/>
    <w:rsid w:val="00DC717E"/>
    <w:rsid w:val="00DD06E0"/>
    <w:rsid w:val="00DD1014"/>
    <w:rsid w:val="00DD299C"/>
    <w:rsid w:val="00DD2B64"/>
    <w:rsid w:val="00DD3306"/>
    <w:rsid w:val="00DD43EA"/>
    <w:rsid w:val="00DD49B8"/>
    <w:rsid w:val="00DD4A36"/>
    <w:rsid w:val="00DD5524"/>
    <w:rsid w:val="00DD554A"/>
    <w:rsid w:val="00DD574D"/>
    <w:rsid w:val="00DD750F"/>
    <w:rsid w:val="00DD7547"/>
    <w:rsid w:val="00DE11C9"/>
    <w:rsid w:val="00DE18CC"/>
    <w:rsid w:val="00DE3F84"/>
    <w:rsid w:val="00DE4C1D"/>
    <w:rsid w:val="00DE6217"/>
    <w:rsid w:val="00DF0342"/>
    <w:rsid w:val="00DF1480"/>
    <w:rsid w:val="00DF1AD2"/>
    <w:rsid w:val="00DF4556"/>
    <w:rsid w:val="00DF4B71"/>
    <w:rsid w:val="00DF5A1A"/>
    <w:rsid w:val="00DF6C23"/>
    <w:rsid w:val="00E01EA7"/>
    <w:rsid w:val="00E04D0F"/>
    <w:rsid w:val="00E04D5B"/>
    <w:rsid w:val="00E06DD5"/>
    <w:rsid w:val="00E077B5"/>
    <w:rsid w:val="00E07DC6"/>
    <w:rsid w:val="00E10226"/>
    <w:rsid w:val="00E10E01"/>
    <w:rsid w:val="00E112C0"/>
    <w:rsid w:val="00E118C1"/>
    <w:rsid w:val="00E11B5B"/>
    <w:rsid w:val="00E120BB"/>
    <w:rsid w:val="00E120FB"/>
    <w:rsid w:val="00E1307D"/>
    <w:rsid w:val="00E1484A"/>
    <w:rsid w:val="00E14DD9"/>
    <w:rsid w:val="00E156DA"/>
    <w:rsid w:val="00E168F0"/>
    <w:rsid w:val="00E176A0"/>
    <w:rsid w:val="00E208C8"/>
    <w:rsid w:val="00E22AD6"/>
    <w:rsid w:val="00E231A6"/>
    <w:rsid w:val="00E23808"/>
    <w:rsid w:val="00E25C2B"/>
    <w:rsid w:val="00E26FE9"/>
    <w:rsid w:val="00E2706C"/>
    <w:rsid w:val="00E3011A"/>
    <w:rsid w:val="00E30BA2"/>
    <w:rsid w:val="00E33096"/>
    <w:rsid w:val="00E3491B"/>
    <w:rsid w:val="00E35804"/>
    <w:rsid w:val="00E35DCC"/>
    <w:rsid w:val="00E40C5F"/>
    <w:rsid w:val="00E41300"/>
    <w:rsid w:val="00E41580"/>
    <w:rsid w:val="00E4220F"/>
    <w:rsid w:val="00E42C39"/>
    <w:rsid w:val="00E440D3"/>
    <w:rsid w:val="00E4444B"/>
    <w:rsid w:val="00E4740E"/>
    <w:rsid w:val="00E476D5"/>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5C5D"/>
    <w:rsid w:val="00E70AB9"/>
    <w:rsid w:val="00E7109B"/>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263B"/>
    <w:rsid w:val="00E92A59"/>
    <w:rsid w:val="00E93314"/>
    <w:rsid w:val="00E933B1"/>
    <w:rsid w:val="00E9395E"/>
    <w:rsid w:val="00E93DF4"/>
    <w:rsid w:val="00E9409E"/>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DE2"/>
    <w:rsid w:val="00EB220E"/>
    <w:rsid w:val="00EB3F7F"/>
    <w:rsid w:val="00EB42FE"/>
    <w:rsid w:val="00EB4F9F"/>
    <w:rsid w:val="00EB7ADF"/>
    <w:rsid w:val="00EB7D59"/>
    <w:rsid w:val="00EB7E5F"/>
    <w:rsid w:val="00EC0032"/>
    <w:rsid w:val="00EC358C"/>
    <w:rsid w:val="00EC75FB"/>
    <w:rsid w:val="00EC7F78"/>
    <w:rsid w:val="00ED0BB0"/>
    <w:rsid w:val="00ED0CD5"/>
    <w:rsid w:val="00ED1113"/>
    <w:rsid w:val="00ED12C7"/>
    <w:rsid w:val="00ED1AD5"/>
    <w:rsid w:val="00ED22C3"/>
    <w:rsid w:val="00ED2543"/>
    <w:rsid w:val="00ED39CE"/>
    <w:rsid w:val="00ED423A"/>
    <w:rsid w:val="00ED4C86"/>
    <w:rsid w:val="00ED54F8"/>
    <w:rsid w:val="00ED670A"/>
    <w:rsid w:val="00ED7300"/>
    <w:rsid w:val="00ED7DA1"/>
    <w:rsid w:val="00ED7E51"/>
    <w:rsid w:val="00EE1AA3"/>
    <w:rsid w:val="00EE1B87"/>
    <w:rsid w:val="00EE2B79"/>
    <w:rsid w:val="00EE4140"/>
    <w:rsid w:val="00EE4565"/>
    <w:rsid w:val="00EE4EC1"/>
    <w:rsid w:val="00EE5080"/>
    <w:rsid w:val="00EE549E"/>
    <w:rsid w:val="00EE5EE9"/>
    <w:rsid w:val="00EE7C03"/>
    <w:rsid w:val="00EF0062"/>
    <w:rsid w:val="00EF0BF5"/>
    <w:rsid w:val="00EF16A4"/>
    <w:rsid w:val="00EF18CA"/>
    <w:rsid w:val="00EF1DD0"/>
    <w:rsid w:val="00EF1FE4"/>
    <w:rsid w:val="00EF3DBF"/>
    <w:rsid w:val="00EF5654"/>
    <w:rsid w:val="00EF7CB4"/>
    <w:rsid w:val="00F01D45"/>
    <w:rsid w:val="00F027A6"/>
    <w:rsid w:val="00F039D9"/>
    <w:rsid w:val="00F03F30"/>
    <w:rsid w:val="00F051CF"/>
    <w:rsid w:val="00F058D4"/>
    <w:rsid w:val="00F06B25"/>
    <w:rsid w:val="00F079E8"/>
    <w:rsid w:val="00F07F6B"/>
    <w:rsid w:val="00F1017A"/>
    <w:rsid w:val="00F11B8A"/>
    <w:rsid w:val="00F12782"/>
    <w:rsid w:val="00F13B15"/>
    <w:rsid w:val="00F14104"/>
    <w:rsid w:val="00F1441B"/>
    <w:rsid w:val="00F1462C"/>
    <w:rsid w:val="00F15069"/>
    <w:rsid w:val="00F152EB"/>
    <w:rsid w:val="00F159CC"/>
    <w:rsid w:val="00F160C2"/>
    <w:rsid w:val="00F16278"/>
    <w:rsid w:val="00F17CF4"/>
    <w:rsid w:val="00F20F8B"/>
    <w:rsid w:val="00F2248A"/>
    <w:rsid w:val="00F234AE"/>
    <w:rsid w:val="00F2562C"/>
    <w:rsid w:val="00F25D57"/>
    <w:rsid w:val="00F25E8F"/>
    <w:rsid w:val="00F26465"/>
    <w:rsid w:val="00F27467"/>
    <w:rsid w:val="00F276E7"/>
    <w:rsid w:val="00F27E11"/>
    <w:rsid w:val="00F301C2"/>
    <w:rsid w:val="00F303CE"/>
    <w:rsid w:val="00F311AD"/>
    <w:rsid w:val="00F321AA"/>
    <w:rsid w:val="00F323AE"/>
    <w:rsid w:val="00F335BD"/>
    <w:rsid w:val="00F3394C"/>
    <w:rsid w:val="00F3613D"/>
    <w:rsid w:val="00F3677D"/>
    <w:rsid w:val="00F36863"/>
    <w:rsid w:val="00F4252A"/>
    <w:rsid w:val="00F4268C"/>
    <w:rsid w:val="00F42700"/>
    <w:rsid w:val="00F42CA3"/>
    <w:rsid w:val="00F46921"/>
    <w:rsid w:val="00F46C7B"/>
    <w:rsid w:val="00F47BC1"/>
    <w:rsid w:val="00F47E37"/>
    <w:rsid w:val="00F47EE3"/>
    <w:rsid w:val="00F50D42"/>
    <w:rsid w:val="00F52033"/>
    <w:rsid w:val="00F5333C"/>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60D0"/>
    <w:rsid w:val="00F66AD7"/>
    <w:rsid w:val="00F715C0"/>
    <w:rsid w:val="00F71DC9"/>
    <w:rsid w:val="00F72153"/>
    <w:rsid w:val="00F72351"/>
    <w:rsid w:val="00F72EE7"/>
    <w:rsid w:val="00F7320E"/>
    <w:rsid w:val="00F73945"/>
    <w:rsid w:val="00F74BDD"/>
    <w:rsid w:val="00F750DD"/>
    <w:rsid w:val="00F75309"/>
    <w:rsid w:val="00F75B9A"/>
    <w:rsid w:val="00F75BAD"/>
    <w:rsid w:val="00F76390"/>
    <w:rsid w:val="00F76B65"/>
    <w:rsid w:val="00F810CA"/>
    <w:rsid w:val="00F824FE"/>
    <w:rsid w:val="00F828C0"/>
    <w:rsid w:val="00F833C5"/>
    <w:rsid w:val="00F834E7"/>
    <w:rsid w:val="00F83EB5"/>
    <w:rsid w:val="00F84484"/>
    <w:rsid w:val="00F86E06"/>
    <w:rsid w:val="00F871F3"/>
    <w:rsid w:val="00F9015A"/>
    <w:rsid w:val="00F90C05"/>
    <w:rsid w:val="00F93387"/>
    <w:rsid w:val="00F94809"/>
    <w:rsid w:val="00F963D0"/>
    <w:rsid w:val="00F96717"/>
    <w:rsid w:val="00FA1065"/>
    <w:rsid w:val="00FA1073"/>
    <w:rsid w:val="00FA11F5"/>
    <w:rsid w:val="00FA240A"/>
    <w:rsid w:val="00FA2513"/>
    <w:rsid w:val="00FA2980"/>
    <w:rsid w:val="00FA2B30"/>
    <w:rsid w:val="00FA501C"/>
    <w:rsid w:val="00FA6ECC"/>
    <w:rsid w:val="00FA7404"/>
    <w:rsid w:val="00FA77AF"/>
    <w:rsid w:val="00FB12C2"/>
    <w:rsid w:val="00FB5113"/>
    <w:rsid w:val="00FB5726"/>
    <w:rsid w:val="00FB58CD"/>
    <w:rsid w:val="00FB5977"/>
    <w:rsid w:val="00FC0822"/>
    <w:rsid w:val="00FC16F8"/>
    <w:rsid w:val="00FC45BB"/>
    <w:rsid w:val="00FC4ACD"/>
    <w:rsid w:val="00FC6CDA"/>
    <w:rsid w:val="00FC769F"/>
    <w:rsid w:val="00FD041E"/>
    <w:rsid w:val="00FD3767"/>
    <w:rsid w:val="00FD38D0"/>
    <w:rsid w:val="00FD602E"/>
    <w:rsid w:val="00FD6157"/>
    <w:rsid w:val="00FE01A4"/>
    <w:rsid w:val="00FE0989"/>
    <w:rsid w:val="00FE11BA"/>
    <w:rsid w:val="00FE16DC"/>
    <w:rsid w:val="00FE27B9"/>
    <w:rsid w:val="00FE4B4C"/>
    <w:rsid w:val="00FE670A"/>
    <w:rsid w:val="00FE69A4"/>
    <w:rsid w:val="00FE7069"/>
    <w:rsid w:val="00FF0094"/>
    <w:rsid w:val="00FF03B6"/>
    <w:rsid w:val="00FF255C"/>
    <w:rsid w:val="00FF2FFE"/>
    <w:rsid w:val="00FF3A42"/>
    <w:rsid w:val="00FF3B68"/>
    <w:rsid w:val="00FF46FC"/>
    <w:rsid w:val="00FF48AE"/>
    <w:rsid w:val="00FF4D19"/>
    <w:rsid w:val="00FF578F"/>
    <w:rsid w:val="00FF59A9"/>
    <w:rsid w:val="00FF6221"/>
    <w:rsid w:val="00FF69EA"/>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47DA4"/>
  <w15:docId w15:val="{6F4A8B12-49A2-4D05-A4B6-C094513F1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759867">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2.xml"/><Relationship Id="rId33" Type="http://schemas.openxmlformats.org/officeDocument/2006/relationships/chart" Target="charts/chart18.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5.xm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chart" Target="charts/chart1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footer" Target="footer7.xml"/><Relationship Id="rId35" Type="http://schemas.openxmlformats.org/officeDocument/2006/relationships/fontTable" Target="fontTable.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fbedir\Desktop\SEKT&#214;R%20AY\&#350;ubat%20&#351;abl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fbedir\Desktop\&#231;al&#305;&#351;malar\&#252;retim%20graf%201graf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231;al&#305;&#351;malar\&#252;retim%20graf%201graf2.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304;st.Rap\&#252;retim%20graf2.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AppData\Local\Microsoft\Windows\Temporary%20Internet%20Files\Content.Outlook\UOKCMXGJ\&#350;ablo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Faaliyet%20Raporu%20&#350;ablon\Do&#287;al%20Gaz%20&#304;thalat&#305;n&#305;n%20Kar&#351;&#305;la&#351;t&#305;r&#305;lmas&#305;.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akgun\Desktop\&#350;ubat%2019\abone%20say&#305;s&#305;.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Faaliyet%20Raporu%20&#350;ablon\Do&#287;al%20Gaz%20&#304;thalat&#305;n&#305;n%20Kar&#351;&#305;la&#351;t&#305;r&#305;lmas&#305;.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bedir\Desktop\SEKT&#214;R%20AY\Do&#287;al%20Gaz%20&#304;thalat&#305;n&#305;n%20Kar&#351;&#305;la&#351;t&#305;r&#305;lmas&#305;.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akgun\Desktop\&#350;ubat%2019\abone%20say&#305;s&#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Faaliyet%20Raporu%20&#350;ablon\Kopya%20D&#246;nemler%20Aras&#305;%20Toplam%20Do&#287;al%20Gaz%20&#304;hracat&#305;n&#305;n%20Kar&#351;&#305;la&#351;t&#305;r&#305;lmas&#305;.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fakgun\Desktop\&#350;ubat%2019\rapor\D&#246;nemler%20Aras&#305;%20Sekt&#246;rel%20Do&#287;al%20Gaz%20T&#252;ketimin%20Kar&#351;&#305;la&#351;t&#305;r&#305;lmas&#305;.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akgun\Desktop\&#350;ubat%2019\rapor\D&#246;nemler%20Aras&#305;%20Sekt&#246;rel%20Do&#287;al%20Gaz%20T&#252;ketimin%20Kar&#351;&#305;la&#351;t&#305;r&#305;lmas&#305;.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fakgun\Desktop\&#350;ubat%2019\rapor\t&#252;m&#252;_sat&#305;&#351;.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fakgun\Desktop\&#350;ubat%2019\rapor\t&#252;m&#252;_sat&#305;&#351;.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fakgun\Desktop\&#350;ubat%2019\rapor\Lisans%20Sahiplerinden%20Do&#287;al%20Gaz%20Sat&#305;n%20Alan%20&#350;irketlerin%20Lisans%20Tipine%20G&#246;re%20Yapt&#305;klar&#305;%20Al&#305;&#351;lar.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fakgun\AppData\Local\Microsoft\Windows\Temporary%20Internet%20Files\Content.Outlook\IZ7INST0\2019.02_ham.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fakgun\AppData\Local\Microsoft\Windows\Temporary%20Internet%20Files\Content.Outlook\IZ7INST0\2019.02_ham.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62568678915135612"/>
        </c:manualLayout>
      </c:layout>
      <c:barChart>
        <c:barDir val="col"/>
        <c:grouping val="stacked"/>
        <c:varyColors val="0"/>
        <c:ser>
          <c:idx val="0"/>
          <c:order val="0"/>
          <c:tx>
            <c:strRef>
              <c:f>'GA, Özet ve GG'!$A$28</c:f>
              <c:strCache>
                <c:ptCount val="1"/>
                <c:pt idx="0">
                  <c:v>Şubat</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38C8-4AFC-AB02-7F8FBEBBC047}"/>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38C8-4AFC-AB02-7F8FBEBBC047}"/>
              </c:ext>
            </c:extLst>
          </c:dPt>
          <c:dPt>
            <c:idx val="4"/>
            <c:invertIfNegative val="0"/>
            <c:bubble3D val="0"/>
            <c:spPr>
              <a:solidFill>
                <a:srgbClr val="C00000"/>
              </a:solidFill>
              <a:ln>
                <a:noFill/>
              </a:ln>
              <a:effectLst/>
            </c:spPr>
            <c:extLst>
              <c:ext xmlns:c16="http://schemas.microsoft.com/office/drawing/2014/chart" uri="{C3380CC4-5D6E-409C-BE32-E72D297353CC}">
                <c16:uniqueId val="{00000005-38C8-4AFC-AB02-7F8FBEBBC047}"/>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38C8-4AFC-AB02-7F8FBEBBC047}"/>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8C8-4AFC-AB02-7F8FBEBBC047}"/>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8C8-4AFC-AB02-7F8FBEBBC047}"/>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8C8-4AFC-AB02-7F8FBEBBC047}"/>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8C8-4AFC-AB02-7F8FBEBBC047}"/>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8C8-4AFC-AB02-7F8FBEBBC04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(Ocak-Şubat)</c:v>
                  </c:pt>
                  <c:pt idx="4">
                    <c:v>2019 (Ocak-Şubat)</c:v>
                  </c:pt>
                </c:lvl>
              </c:multiLvlStrCache>
            </c:multiLvlStrRef>
          </c:cat>
          <c:val>
            <c:numRef>
              <c:f>'GA, Özet ve GG'!$B$28:$I$28</c:f>
              <c:numCache>
                <c:formatCode>[$-1041F]#,##0.00;\-#,##0.00</c:formatCode>
                <c:ptCount val="8"/>
                <c:pt idx="0" formatCode="#,##0.00">
                  <c:v>5403.5559999999996</c:v>
                </c:pt>
                <c:pt idx="1">
                  <c:v>30.62</c:v>
                </c:pt>
                <c:pt idx="2" formatCode="General">
                  <c:v>31.8</c:v>
                </c:pt>
                <c:pt idx="3" formatCode="#,##0.00">
                  <c:v>5377.66</c:v>
                </c:pt>
                <c:pt idx="4">
                  <c:v>4275.92</c:v>
                </c:pt>
                <c:pt idx="5">
                  <c:v>42.1</c:v>
                </c:pt>
                <c:pt idx="6">
                  <c:v>27.056000000000001</c:v>
                </c:pt>
                <c:pt idx="7">
                  <c:v>5179.83</c:v>
                </c:pt>
              </c:numCache>
            </c:numRef>
          </c:val>
          <c:extLst>
            <c:ext xmlns:c16="http://schemas.microsoft.com/office/drawing/2014/chart" uri="{C3380CC4-5D6E-409C-BE32-E72D297353CC}">
              <c16:uniqueId val="{0000000C-38C8-4AFC-AB02-7F8FBEBBC047}"/>
            </c:ext>
          </c:extLst>
        </c:ser>
        <c:ser>
          <c:idx val="1"/>
          <c:order val="1"/>
          <c:tx>
            <c:strRef>
              <c:f>'GA, Özet ve GG'!$A$29</c:f>
              <c:strCache>
                <c:ptCount val="1"/>
                <c:pt idx="0">
                  <c:v>Yıl-Şubat</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38C8-4AFC-AB02-7F8FBEBBC047}"/>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38C8-4AFC-AB02-7F8FBEBBC047}"/>
              </c:ext>
            </c:extLst>
          </c:dPt>
          <c:dPt>
            <c:idx val="4"/>
            <c:invertIfNegative val="0"/>
            <c:bubble3D val="0"/>
            <c:spPr>
              <a:solidFill>
                <a:srgbClr val="FF0000"/>
              </a:solidFill>
              <a:ln>
                <a:noFill/>
              </a:ln>
              <a:effectLst/>
            </c:spPr>
            <c:extLst>
              <c:ext xmlns:c16="http://schemas.microsoft.com/office/drawing/2014/chart" uri="{C3380CC4-5D6E-409C-BE32-E72D297353CC}">
                <c16:uniqueId val="{00000012-38C8-4AFC-AB02-7F8FBEBBC047}"/>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38C8-4AFC-AB02-7F8FBEBBC047}"/>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(Ocak-Şubat)</c:v>
                  </c:pt>
                  <c:pt idx="4">
                    <c:v>2019 (Ocak-Şubat)</c:v>
                  </c:pt>
                </c:lvl>
              </c:multiLvlStrCache>
            </c:multiLvlStrRef>
          </c:cat>
          <c:val>
            <c:numRef>
              <c:f>'GA, Özet ve GG'!$B$29:$I$29</c:f>
              <c:numCache>
                <c:formatCode>[$-1041F]#,##0.00;\-#,##0.00</c:formatCode>
                <c:ptCount val="8"/>
                <c:pt idx="0">
                  <c:v>6216.5146950000008</c:v>
                </c:pt>
                <c:pt idx="1">
                  <c:v>32.999585203569993</c:v>
                </c:pt>
                <c:pt idx="2">
                  <c:v>51.643895000000001</c:v>
                </c:pt>
                <c:pt idx="3">
                  <c:v>6187.5797945663999</c:v>
                </c:pt>
                <c:pt idx="4">
                  <c:v>5810.2487487066992</c:v>
                </c:pt>
                <c:pt idx="5">
                  <c:v>43.666204236139997</c:v>
                </c:pt>
                <c:pt idx="6">
                  <c:v>103.89326200000001</c:v>
                </c:pt>
                <c:pt idx="7">
                  <c:v>6084.1963151022992</c:v>
                </c:pt>
              </c:numCache>
            </c:numRef>
          </c:val>
          <c:extLst>
            <c:ext xmlns:c16="http://schemas.microsoft.com/office/drawing/2014/chart" uri="{C3380CC4-5D6E-409C-BE32-E72D297353CC}">
              <c16:uniqueId val="{00000015-38C8-4AFC-AB02-7F8FBEBBC047}"/>
            </c:ext>
          </c:extLst>
        </c:ser>
        <c:dLbls>
          <c:showLegendKey val="0"/>
          <c:showVal val="0"/>
          <c:showCatName val="0"/>
          <c:showSerName val="0"/>
          <c:showPercent val="0"/>
          <c:showBubbleSize val="0"/>
        </c:dLbls>
        <c:gapWidth val="150"/>
        <c:overlap val="100"/>
        <c:axId val="299257216"/>
        <c:axId val="299259008"/>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38C8-4AFC-AB02-7F8FBEBBC047}"/>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38C8-4AFC-AB02-7F8FBEBBC047}"/>
                </c:ext>
              </c:extLst>
            </c:dLbl>
            <c:dLbl>
              <c:idx val="3"/>
              <c:layout>
                <c:manualLayout>
                  <c:x val="-8.4052614810431928E-2"/>
                  <c:y val="-3.50188345643557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38C8-4AFC-AB02-7F8FBEBBC047}"/>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38C8-4AFC-AB02-7F8FBEBBC047}"/>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38C8-4AFC-AB02-7F8FBEBBC047}"/>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38C8-4AFC-AB02-7F8FBEBBC04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2018 (Ocak-Şubat)</c:v>
                  </c:pt>
                  <c:pt idx="4">
                    <c:v>2019 (Ocak-Şubat)</c:v>
                  </c:pt>
                </c:lvl>
              </c:multiLvlStrCache>
            </c:multiLvlStrRef>
          </c:cat>
          <c:val>
            <c:numRef>
              <c:f>'GA, Özet ve GG'!$B$30:$I$30</c:f>
              <c:numCache>
                <c:formatCode>#,##0.00</c:formatCode>
                <c:ptCount val="8"/>
                <c:pt idx="0">
                  <c:v>11620.070695</c:v>
                </c:pt>
                <c:pt idx="1">
                  <c:v>63.619585203569997</c:v>
                </c:pt>
                <c:pt idx="2">
                  <c:v>83.443894999999998</c:v>
                </c:pt>
                <c:pt idx="3">
                  <c:v>11565.2397945664</c:v>
                </c:pt>
                <c:pt idx="4">
                  <c:v>10086.168748706699</c:v>
                </c:pt>
                <c:pt idx="5">
                  <c:v>85.766204236139998</c:v>
                </c:pt>
                <c:pt idx="6">
                  <c:v>130.949262</c:v>
                </c:pt>
                <c:pt idx="7">
                  <c:v>11264.026315102299</c:v>
                </c:pt>
              </c:numCache>
            </c:numRef>
          </c:val>
          <c:smooth val="0"/>
          <c:extLst>
            <c:ext xmlns:c16="http://schemas.microsoft.com/office/drawing/2014/chart" uri="{C3380CC4-5D6E-409C-BE32-E72D297353CC}">
              <c16:uniqueId val="{0000001C-38C8-4AFC-AB02-7F8FBEBBC047}"/>
            </c:ext>
          </c:extLst>
        </c:ser>
        <c:dLbls>
          <c:showLegendKey val="0"/>
          <c:showVal val="0"/>
          <c:showCatName val="0"/>
          <c:showSerName val="0"/>
          <c:showPercent val="0"/>
          <c:showBubbleSize val="0"/>
        </c:dLbls>
        <c:marker val="1"/>
        <c:smooth val="0"/>
        <c:axId val="299257216"/>
        <c:axId val="299259008"/>
      </c:lineChart>
      <c:catAx>
        <c:axId val="299257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9259008"/>
        <c:crosses val="autoZero"/>
        <c:auto val="1"/>
        <c:lblAlgn val="ctr"/>
        <c:lblOffset val="100"/>
        <c:noMultiLvlLbl val="0"/>
      </c:catAx>
      <c:valAx>
        <c:axId val="299259008"/>
        <c:scaling>
          <c:orientation val="minMax"/>
          <c:max val="120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9257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spPr>
            <a:solidFill>
              <a:srgbClr val="FFC000"/>
            </a:solidFill>
          </c:spPr>
          <c:dPt>
            <c:idx val="0"/>
            <c:bubble3D val="0"/>
            <c:spPr/>
            <c:extLst>
              <c:ext xmlns:c16="http://schemas.microsoft.com/office/drawing/2014/chart" uri="{C3380CC4-5D6E-409C-BE32-E72D297353CC}">
                <c16:uniqueId val="{00000001-D9AA-4CCD-A403-8ACB4A1CF2F9}"/>
              </c:ext>
            </c:extLst>
          </c:dPt>
          <c:dPt>
            <c:idx val="1"/>
            <c:bubble3D val="0"/>
            <c:spPr>
              <a:solidFill>
                <a:srgbClr val="ED7D00"/>
              </a:solidFill>
            </c:spPr>
            <c:extLst>
              <c:ext xmlns:c16="http://schemas.microsoft.com/office/drawing/2014/chart" uri="{C3380CC4-5D6E-409C-BE32-E72D297353CC}">
                <c16:uniqueId val="{00000003-D9AA-4CCD-A403-8ACB4A1CF2F9}"/>
              </c:ext>
            </c:extLst>
          </c:dPt>
          <c:dPt>
            <c:idx val="2"/>
            <c:bubble3D val="0"/>
            <c:spPr/>
            <c:extLst>
              <c:ext xmlns:c16="http://schemas.microsoft.com/office/drawing/2014/chart" uri="{C3380CC4-5D6E-409C-BE32-E72D297353CC}">
                <c16:uniqueId val="{00000005-D9AA-4CCD-A403-8ACB4A1CF2F9}"/>
              </c:ext>
            </c:extLst>
          </c:dPt>
          <c:dPt>
            <c:idx val="5"/>
            <c:bubble3D val="0"/>
            <c:spPr>
              <a:solidFill>
                <a:srgbClr val="00B0F0"/>
              </a:solidFill>
            </c:spPr>
            <c:extLst>
              <c:ext xmlns:c16="http://schemas.microsoft.com/office/drawing/2014/chart" uri="{C3380CC4-5D6E-409C-BE32-E72D297353CC}">
                <c16:uniqueId val="{00000007-D9AA-4CCD-A403-8ACB4A1CF2F9}"/>
              </c:ext>
            </c:extLst>
          </c:dPt>
          <c:dPt>
            <c:idx val="8"/>
            <c:bubble3D val="0"/>
            <c:spPr/>
            <c:extLst>
              <c:ext xmlns:c16="http://schemas.microsoft.com/office/drawing/2014/chart" uri="{C3380CC4-5D6E-409C-BE32-E72D297353CC}">
                <c16:uniqueId val="{00000009-D9AA-4CCD-A403-8ACB4A1CF2F9}"/>
              </c:ext>
            </c:extLst>
          </c:dPt>
          <c:dLbls>
            <c:dLbl>
              <c:idx val="6"/>
              <c:tx>
                <c:rich>
                  <a:bodyPr/>
                  <a:lstStyle/>
                  <a:p>
                    <a:r>
                      <a:rPr lang="en-US"/>
                      <a:t>İSTANBUL
43,82%</a:t>
                    </a:r>
                  </a:p>
                </c:rich>
              </c:tx>
              <c:showLegendKey val="0"/>
              <c:showVal val="1"/>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A-D9AA-4CCD-A403-8ACB4A1CF2F9}"/>
                </c:ext>
              </c:extLst>
            </c:dLbl>
            <c:numFmt formatCode="0.00%" sourceLinked="0"/>
            <c:spPr>
              <a:noFill/>
              <a:ln>
                <a:noFill/>
              </a:ln>
              <a:effectLst/>
            </c:spPr>
            <c:showLegendKey val="0"/>
            <c:showVal val="0"/>
            <c:showCatName val="1"/>
            <c:showSerName val="0"/>
            <c:showPercent val="1"/>
            <c:showBubbleSize val="0"/>
            <c:separator>
</c:separator>
            <c:showLeaderLines val="1"/>
            <c:extLst>
              <c:ext xmlns:c15="http://schemas.microsoft.com/office/drawing/2012/chart" uri="{CE6537A1-D6FC-4f65-9D91-7224C49458BB}"/>
            </c:extLst>
          </c:dLbls>
          <c:cat>
            <c:strRef>
              <c:f>Sheet2!$B$4:$B$12</c:f>
              <c:strCache>
                <c:ptCount val="9"/>
                <c:pt idx="0">
                  <c:v>ADIYAMAN</c:v>
                </c:pt>
                <c:pt idx="1">
                  <c:v>ÇANAKKALE</c:v>
                </c:pt>
                <c:pt idx="2">
                  <c:v>DÜZCE</c:v>
                </c:pt>
                <c:pt idx="3">
                  <c:v>EDİRNE</c:v>
                </c:pt>
                <c:pt idx="4">
                  <c:v>İSTANBUL</c:v>
                </c:pt>
                <c:pt idx="5">
                  <c:v>KIRKLARELİ</c:v>
                </c:pt>
                <c:pt idx="8">
                  <c:v>TEKİRDAĞ</c:v>
                </c:pt>
              </c:strCache>
            </c:strRef>
          </c:cat>
          <c:val>
            <c:numRef>
              <c:f>Sheet2!$C$4:$C$12</c:f>
              <c:numCache>
                <c:formatCode>[$-1041F]#,##0.00;\-#,##0.00</c:formatCode>
                <c:ptCount val="9"/>
                <c:pt idx="0">
                  <c:v>4.2902275518936599E-2</c:v>
                </c:pt>
                <c:pt idx="1">
                  <c:v>3.9212684574864598</c:v>
                </c:pt>
                <c:pt idx="2">
                  <c:v>1.04322220174493</c:v>
                </c:pt>
                <c:pt idx="3">
                  <c:v>0.14687770507080999</c:v>
                </c:pt>
                <c:pt idx="4">
                  <c:v>43.209363365823201</c:v>
                </c:pt>
                <c:pt idx="5">
                  <c:v>7.2842443922845401</c:v>
                </c:pt>
                <c:pt idx="8">
                  <c:v>44.352121602071101</c:v>
                </c:pt>
              </c:numCache>
            </c:numRef>
          </c:val>
          <c:extLst>
            <c:ext xmlns:c16="http://schemas.microsoft.com/office/drawing/2014/chart" uri="{C3380CC4-5D6E-409C-BE32-E72D297353CC}">
              <c16:uniqueId val="{0000000B-D9AA-4CCD-A403-8ACB4A1CF2F9}"/>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7EDA-466E-AB0D-DEDC20948407}"/>
              </c:ext>
            </c:extLst>
          </c:dPt>
          <c:dLbls>
            <c:dLbl>
              <c:idx val="9"/>
              <c:tx>
                <c:rich>
                  <a:bodyPr/>
                  <a:lstStyle/>
                  <a:p>
                    <a:r>
                      <a:rPr lang="tr-TR"/>
                      <a:t>81,27</a:t>
                    </a:r>
                    <a:r>
                      <a:rPr lang="en-US"/>
                      <a:t>%</a:t>
                    </a:r>
                  </a:p>
                </c:rich>
              </c:tx>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EDA-466E-AB0D-DEDC20948407}"/>
                </c:ext>
              </c:extLst>
            </c:dLbl>
            <c:numFmt formatCode="0.0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Sheet1!$B$6:$B$13</c:f>
              <c:strCache>
                <c:ptCount val="8"/>
                <c:pt idx="0">
                  <c:v>AMITY OIL </c:v>
                </c:pt>
                <c:pt idx="1">
                  <c:v>CORPORATE RESOURCES </c:v>
                </c:pt>
                <c:pt idx="2">
                  <c:v>MARSA TURKEY </c:v>
                </c:pt>
                <c:pt idx="3">
                  <c:v>PARK PLACE ENERGY </c:v>
                </c:pt>
                <c:pt idx="4">
                  <c:v>PETROGAS </c:v>
                </c:pt>
                <c:pt idx="5">
                  <c:v>THRACE BASIN </c:v>
                </c:pt>
                <c:pt idx="6">
                  <c:v>TRANSATLANTIC EXPLORATION </c:v>
                </c:pt>
                <c:pt idx="7">
                  <c:v>TPAO</c:v>
                </c:pt>
              </c:strCache>
            </c:strRef>
          </c:cat>
          <c:val>
            <c:numRef>
              <c:f>Sheet1!$C$6:$C$13</c:f>
              <c:numCache>
                <c:formatCode>[$-1041F]#,##0.00;\-#,##0.00</c:formatCode>
                <c:ptCount val="8"/>
                <c:pt idx="0">
                  <c:v>7.5322448177444407E-2</c:v>
                </c:pt>
                <c:pt idx="1">
                  <c:v>0.328455849907766</c:v>
                </c:pt>
                <c:pt idx="2">
                  <c:v>3.9212684574864598</c:v>
                </c:pt>
                <c:pt idx="3">
                  <c:v>0.511178878855017</c:v>
                </c:pt>
                <c:pt idx="4">
                  <c:v>1.02414634222259</c:v>
                </c:pt>
                <c:pt idx="5">
                  <c:v>10.085647545124999</c:v>
                </c:pt>
                <c:pt idx="6">
                  <c:v>0.13630059108089601</c:v>
                </c:pt>
                <c:pt idx="7">
                  <c:v>83.9176798871448</c:v>
                </c:pt>
              </c:numCache>
            </c:numRef>
          </c:val>
          <c:extLst>
            <c:ext xmlns:c16="http://schemas.microsoft.com/office/drawing/2014/chart" uri="{C3380CC4-5D6E-409C-BE32-E72D297353CC}">
              <c16:uniqueId val="{00000002-7EDA-466E-AB0D-DEDC20948407}"/>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Sheet1!$B$6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Şubat</c:v>
                </c:pt>
                <c:pt idx="1">
                  <c:v>2019 Şubat</c:v>
                </c:pt>
              </c:strCache>
            </c:strRef>
          </c:cat>
          <c:val>
            <c:numRef>
              <c:f>Sheet1!$C$6:$D$6</c:f>
              <c:numCache>
                <c:formatCode>[$-1041F]#,##0.00;\-#,##0.00</c:formatCode>
                <c:ptCount val="2"/>
                <c:pt idx="0">
                  <c:v>2.1887987080232101</c:v>
                </c:pt>
                <c:pt idx="1">
                  <c:v>7.5322448177444407E-2</c:v>
                </c:pt>
              </c:numCache>
            </c:numRef>
          </c:val>
          <c:extLst>
            <c:ext xmlns:c16="http://schemas.microsoft.com/office/drawing/2014/chart" uri="{C3380CC4-5D6E-409C-BE32-E72D297353CC}">
              <c16:uniqueId val="{00000000-6166-4C65-8AFD-533495851913}"/>
            </c:ext>
          </c:extLst>
        </c:ser>
        <c:ser>
          <c:idx val="1"/>
          <c:order val="1"/>
          <c:tx>
            <c:strRef>
              <c:f>Sheet1!$B$7</c:f>
              <c:strCache>
                <c:ptCount val="1"/>
                <c:pt idx="0">
                  <c:v>CORPORATE RESOURCES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Şubat</c:v>
                </c:pt>
                <c:pt idx="1">
                  <c:v>2019 Şubat</c:v>
                </c:pt>
              </c:strCache>
            </c:strRef>
          </c:cat>
          <c:val>
            <c:numRef>
              <c:f>Sheet1!$C$7:$D$7</c:f>
              <c:numCache>
                <c:formatCode>[$-1041F]#,##0.00;\-#,##0.00</c:formatCode>
                <c:ptCount val="2"/>
                <c:pt idx="0">
                  <c:v>0.45012352629796398</c:v>
                </c:pt>
                <c:pt idx="1">
                  <c:v>0.328455849907766</c:v>
                </c:pt>
              </c:numCache>
            </c:numRef>
          </c:val>
          <c:extLst>
            <c:ext xmlns:c16="http://schemas.microsoft.com/office/drawing/2014/chart" uri="{C3380CC4-5D6E-409C-BE32-E72D297353CC}">
              <c16:uniqueId val="{00000001-6166-4C65-8AFD-533495851913}"/>
            </c:ext>
          </c:extLst>
        </c:ser>
        <c:ser>
          <c:idx val="2"/>
          <c:order val="2"/>
          <c:tx>
            <c:strRef>
              <c:f>Sheet1!#REF!</c:f>
              <c:strCache>
                <c:ptCount val="1"/>
                <c:pt idx="0">
                  <c:v>#REF!</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Şubat</c:v>
                </c:pt>
                <c:pt idx="1">
                  <c:v>2019 Şubat</c:v>
                </c:pt>
              </c:strCache>
            </c:strRef>
          </c:cat>
          <c:val>
            <c:numRef>
              <c:f>Sheet1!#REF!</c:f>
              <c:numCache>
                <c:formatCode>General</c:formatCode>
                <c:ptCount val="1"/>
                <c:pt idx="0">
                  <c:v>1</c:v>
                </c:pt>
              </c:numCache>
            </c:numRef>
          </c:val>
          <c:extLst>
            <c:ext xmlns:c16="http://schemas.microsoft.com/office/drawing/2014/chart" uri="{C3380CC4-5D6E-409C-BE32-E72D297353CC}">
              <c16:uniqueId val="{00000002-6166-4C65-8AFD-533495851913}"/>
            </c:ext>
          </c:extLst>
        </c:ser>
        <c:ser>
          <c:idx val="3"/>
          <c:order val="3"/>
          <c:tx>
            <c:strRef>
              <c:f>Sheet1!$B$8</c:f>
              <c:strCache>
                <c:ptCount val="1"/>
                <c:pt idx="0">
                  <c:v>MARSA TURKEY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Şubat</c:v>
                </c:pt>
                <c:pt idx="1">
                  <c:v>2019 Şubat</c:v>
                </c:pt>
              </c:strCache>
            </c:strRef>
          </c:cat>
          <c:val>
            <c:numRef>
              <c:f>Sheet1!$C$8:$D$8</c:f>
              <c:numCache>
                <c:formatCode>[$-1041F]#,##0.00;\-#,##0.00</c:formatCode>
                <c:ptCount val="2"/>
                <c:pt idx="0">
                  <c:v>16.0266603987663</c:v>
                </c:pt>
                <c:pt idx="1">
                  <c:v>3.9212684574864598</c:v>
                </c:pt>
              </c:numCache>
            </c:numRef>
          </c:val>
          <c:extLst>
            <c:ext xmlns:c16="http://schemas.microsoft.com/office/drawing/2014/chart" uri="{C3380CC4-5D6E-409C-BE32-E72D297353CC}">
              <c16:uniqueId val="{00000003-6166-4C65-8AFD-533495851913}"/>
            </c:ext>
          </c:extLst>
        </c:ser>
        <c:ser>
          <c:idx val="4"/>
          <c:order val="4"/>
          <c:tx>
            <c:strRef>
              <c:f>Sheet1!$B$9</c:f>
              <c:strCache>
                <c:ptCount val="1"/>
                <c:pt idx="0">
                  <c:v>PARK PLACE ENERGY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Şubat</c:v>
                </c:pt>
                <c:pt idx="1">
                  <c:v>2019 Şubat</c:v>
                </c:pt>
              </c:strCache>
            </c:strRef>
          </c:cat>
          <c:val>
            <c:numRef>
              <c:f>Sheet1!$C$9:$D$9</c:f>
              <c:numCache>
                <c:formatCode>[$-1041F]#,##0.00;\-#,##0.00</c:formatCode>
                <c:ptCount val="2"/>
                <c:pt idx="0">
                  <c:v>0.364673525864947</c:v>
                </c:pt>
                <c:pt idx="1">
                  <c:v>0.511178878855017</c:v>
                </c:pt>
              </c:numCache>
            </c:numRef>
          </c:val>
          <c:extLst>
            <c:ext xmlns:c16="http://schemas.microsoft.com/office/drawing/2014/chart" uri="{C3380CC4-5D6E-409C-BE32-E72D297353CC}">
              <c16:uniqueId val="{00000004-6166-4C65-8AFD-533495851913}"/>
            </c:ext>
          </c:extLst>
        </c:ser>
        <c:ser>
          <c:idx val="5"/>
          <c:order val="5"/>
          <c:tx>
            <c:strRef>
              <c:f>Sheet1!$B$10</c:f>
              <c:strCache>
                <c:ptCount val="1"/>
                <c:pt idx="0">
                  <c:v>PARK PLACE PETROL </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Şubat</c:v>
                </c:pt>
                <c:pt idx="1">
                  <c:v>2019 Şubat</c:v>
                </c:pt>
              </c:strCache>
            </c:strRef>
          </c:cat>
          <c:val>
            <c:numRef>
              <c:f>Sheet1!$C$10:$D$10</c:f>
              <c:numCache>
                <c:formatCode>[$-1041F]#,##0.00;\-#,##0.00</c:formatCode>
                <c:ptCount val="2"/>
                <c:pt idx="0">
                  <c:v>0.43842390645954898</c:v>
                </c:pt>
                <c:pt idx="1">
                  <c:v>0</c:v>
                </c:pt>
              </c:numCache>
            </c:numRef>
          </c:val>
          <c:extLst>
            <c:ext xmlns:c16="http://schemas.microsoft.com/office/drawing/2014/chart" uri="{C3380CC4-5D6E-409C-BE32-E72D297353CC}">
              <c16:uniqueId val="{00000005-6166-4C65-8AFD-533495851913}"/>
            </c:ext>
          </c:extLst>
        </c:ser>
        <c:ser>
          <c:idx val="6"/>
          <c:order val="6"/>
          <c:tx>
            <c:strRef>
              <c:f>Sheet1!$B$11</c:f>
              <c:strCache>
                <c:ptCount val="1"/>
                <c:pt idx="0">
                  <c:v>PETROGAS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Şubat</c:v>
                </c:pt>
                <c:pt idx="1">
                  <c:v>2019 Şubat</c:v>
                </c:pt>
              </c:strCache>
            </c:strRef>
          </c:cat>
          <c:val>
            <c:numRef>
              <c:f>Sheet1!$C$11:$D$11</c:f>
              <c:numCache>
                <c:formatCode>[$-1041F]#,##0.00;\-#,##0.00</c:formatCode>
                <c:ptCount val="2"/>
                <c:pt idx="0">
                  <c:v>5.2036042909570999E-2</c:v>
                </c:pt>
                <c:pt idx="1">
                  <c:v>1.02414634222259</c:v>
                </c:pt>
              </c:numCache>
            </c:numRef>
          </c:val>
          <c:extLst>
            <c:ext xmlns:c16="http://schemas.microsoft.com/office/drawing/2014/chart" uri="{C3380CC4-5D6E-409C-BE32-E72D297353CC}">
              <c16:uniqueId val="{00000006-6166-4C65-8AFD-533495851913}"/>
            </c:ext>
          </c:extLst>
        </c:ser>
        <c:ser>
          <c:idx val="7"/>
          <c:order val="7"/>
          <c:tx>
            <c:strRef>
              <c:f>Sheet1!$B$12</c:f>
              <c:strCache>
                <c:ptCount val="1"/>
                <c:pt idx="0">
                  <c:v>THRACE BASIN </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Şubat</c:v>
                </c:pt>
                <c:pt idx="1">
                  <c:v>2019 Şubat</c:v>
                </c:pt>
              </c:strCache>
            </c:strRef>
          </c:cat>
          <c:val>
            <c:numRef>
              <c:f>Sheet1!$C$12:$D$12</c:f>
              <c:numCache>
                <c:formatCode>[$-1041F]#,##0.00;\-#,##0.00</c:formatCode>
                <c:ptCount val="2"/>
                <c:pt idx="0">
                  <c:v>15.9193154973426</c:v>
                </c:pt>
                <c:pt idx="1">
                  <c:v>10.085647545124999</c:v>
                </c:pt>
              </c:numCache>
            </c:numRef>
          </c:val>
          <c:extLst>
            <c:ext xmlns:c16="http://schemas.microsoft.com/office/drawing/2014/chart" uri="{C3380CC4-5D6E-409C-BE32-E72D297353CC}">
              <c16:uniqueId val="{00000007-6166-4C65-8AFD-533495851913}"/>
            </c:ext>
          </c:extLst>
        </c:ser>
        <c:ser>
          <c:idx val="8"/>
          <c:order val="8"/>
          <c:tx>
            <c:strRef>
              <c:f>Sheet1!$B$13</c:f>
              <c:strCache>
                <c:ptCount val="1"/>
                <c:pt idx="0">
                  <c:v>TRANSATLANTIC EXPLORATION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Şubat</c:v>
                </c:pt>
                <c:pt idx="1">
                  <c:v>2019 Şubat</c:v>
                </c:pt>
              </c:strCache>
            </c:strRef>
          </c:cat>
          <c:val>
            <c:numRef>
              <c:f>Sheet1!$C$13:$D$13</c:f>
              <c:numCache>
                <c:formatCode>[$-1041F]#,##0.00;\-#,##0.00</c:formatCode>
                <c:ptCount val="2"/>
                <c:pt idx="0">
                  <c:v>2.5893939525156701E-2</c:v>
                </c:pt>
                <c:pt idx="1">
                  <c:v>0.13630059108089601</c:v>
                </c:pt>
              </c:numCache>
            </c:numRef>
          </c:val>
          <c:extLst>
            <c:ext xmlns:c16="http://schemas.microsoft.com/office/drawing/2014/chart" uri="{C3380CC4-5D6E-409C-BE32-E72D297353CC}">
              <c16:uniqueId val="{00000008-6166-4C65-8AFD-533495851913}"/>
            </c:ext>
          </c:extLst>
        </c:ser>
        <c:ser>
          <c:idx val="9"/>
          <c:order val="9"/>
          <c:tx>
            <c:strRef>
              <c:f>Sheet1!$B$14</c:f>
              <c:strCache>
                <c:ptCount val="1"/>
                <c:pt idx="0">
                  <c:v>TPAO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2018 Şubat</c:v>
                </c:pt>
                <c:pt idx="1">
                  <c:v>2019 Şubat</c:v>
                </c:pt>
              </c:strCache>
            </c:strRef>
          </c:cat>
          <c:val>
            <c:numRef>
              <c:f>Sheet1!$C$14:$D$14</c:f>
              <c:numCache>
                <c:formatCode>[$-1041F]#,##0.00;\-#,##0.00</c:formatCode>
                <c:ptCount val="2"/>
                <c:pt idx="0">
                  <c:v>64.534074454810707</c:v>
                </c:pt>
                <c:pt idx="1">
                  <c:v>83.9176798871448</c:v>
                </c:pt>
              </c:numCache>
            </c:numRef>
          </c:val>
          <c:extLst>
            <c:ext xmlns:c16="http://schemas.microsoft.com/office/drawing/2014/chart" uri="{C3380CC4-5D6E-409C-BE32-E72D297353CC}">
              <c16:uniqueId val="{00000009-6166-4C65-8AFD-533495851913}"/>
            </c:ext>
          </c:extLst>
        </c:ser>
        <c:dLbls>
          <c:showLegendKey val="0"/>
          <c:showVal val="0"/>
          <c:showCatName val="0"/>
          <c:showSerName val="0"/>
          <c:showPercent val="0"/>
          <c:showBubbleSize val="0"/>
        </c:dLbls>
        <c:gapWidth val="150"/>
        <c:overlap val="100"/>
        <c:axId val="289118080"/>
        <c:axId val="289119616"/>
      </c:barChart>
      <c:catAx>
        <c:axId val="289118080"/>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89119616"/>
        <c:crosses val="autoZero"/>
        <c:auto val="1"/>
        <c:lblAlgn val="ctr"/>
        <c:lblOffset val="100"/>
        <c:noMultiLvlLbl val="0"/>
      </c:catAx>
      <c:valAx>
        <c:axId val="289119616"/>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89118080"/>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869-4A09-A948-08D895E350F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869-4A09-A948-08D895E350F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869-4A09-A948-08D895E350F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869-4A09-A948-08D895E350FF}"/>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Üretim!$A$17:$A$20</c:f>
              <c:strCache>
                <c:ptCount val="4"/>
                <c:pt idx="0">
                  <c:v>Dağıtım Lisansı</c:v>
                </c:pt>
                <c:pt idx="1">
                  <c:v>İthalat Lisansı</c:v>
                </c:pt>
                <c:pt idx="2">
                  <c:v>Toptan Satış Lisansı</c:v>
                </c:pt>
                <c:pt idx="3">
                  <c:v>Nihai Tüketiciler</c:v>
                </c:pt>
              </c:strCache>
            </c:strRef>
          </c:cat>
          <c:val>
            <c:numRef>
              <c:f>Üretim!$B$17:$B$20</c:f>
              <c:numCache>
                <c:formatCode>#,##0.00</c:formatCode>
                <c:ptCount val="4"/>
                <c:pt idx="0">
                  <c:v>27.631598</c:v>
                </c:pt>
                <c:pt idx="1">
                  <c:v>2.2158180000000001</c:v>
                </c:pt>
                <c:pt idx="2">
                  <c:v>20.388376999999998</c:v>
                </c:pt>
                <c:pt idx="3">
                  <c:v>17.355499999999999</c:v>
                </c:pt>
              </c:numCache>
            </c:numRef>
          </c:val>
          <c:extLst>
            <c:ext xmlns:c16="http://schemas.microsoft.com/office/drawing/2014/chart" uri="{C3380CC4-5D6E-409C-BE32-E72D297353CC}">
              <c16:uniqueId val="{00000000-2B54-421C-9A2A-0259F96C7F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2.1.'!$D$18:$E$18</c:f>
              <c:strCache>
                <c:ptCount val="2"/>
                <c:pt idx="0">
                  <c:v>2018 Şubat</c:v>
                </c:pt>
                <c:pt idx="1">
                  <c:v>2019 Şubat</c:v>
                </c:pt>
              </c:strCache>
            </c:strRef>
          </c:cat>
          <c:val>
            <c:numRef>
              <c:f>'Şekil 2.1. Tablo 2.1.'!$D$19:$E$19</c:f>
              <c:numCache>
                <c:formatCode>[$-1041F]#,##0.00;\-#,##0.00</c:formatCode>
                <c:ptCount val="2"/>
                <c:pt idx="0">
                  <c:v>5403.5580300000001</c:v>
                </c:pt>
                <c:pt idx="1">
                  <c:v>4275.9155457066499</c:v>
                </c:pt>
              </c:numCache>
            </c:numRef>
          </c:val>
          <c:extLst>
            <c:ext xmlns:c16="http://schemas.microsoft.com/office/drawing/2014/chart" uri="{C3380CC4-5D6E-409C-BE32-E72D297353CC}">
              <c16:uniqueId val="{00000000-3B56-4D96-AEA8-9EA7DE8FC866}"/>
            </c:ext>
          </c:extLst>
        </c:ser>
        <c:dLbls>
          <c:showLegendKey val="0"/>
          <c:showVal val="0"/>
          <c:showCatName val="0"/>
          <c:showSerName val="0"/>
          <c:showPercent val="0"/>
          <c:showBubbleSize val="0"/>
        </c:dLbls>
        <c:gapWidth val="100"/>
        <c:overlap val="-24"/>
        <c:axId val="295524224"/>
        <c:axId val="295525760"/>
      </c:barChart>
      <c:catAx>
        <c:axId val="29552422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95525760"/>
        <c:crosses val="autoZero"/>
        <c:auto val="1"/>
        <c:lblAlgn val="ctr"/>
        <c:lblOffset val="100"/>
        <c:noMultiLvlLbl val="0"/>
      </c:catAx>
      <c:valAx>
        <c:axId val="295525760"/>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9552422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Sayfa2!$B$32</c:f>
              <c:strCache>
                <c:ptCount val="1"/>
                <c:pt idx="0">
                  <c:v>Boru Gazı</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Sayfa2!$C$31:$D$31</c:f>
              <c:strCache>
                <c:ptCount val="2"/>
                <c:pt idx="0">
                  <c:v>2018 Şubat</c:v>
                </c:pt>
                <c:pt idx="1">
                  <c:v>2019 Şubat</c:v>
                </c:pt>
              </c:strCache>
            </c:strRef>
          </c:cat>
          <c:val>
            <c:numRef>
              <c:f>Sayfa2!$C$32:$D$32</c:f>
              <c:numCache>
                <c:formatCode>#,##0.00</c:formatCode>
                <c:ptCount val="2"/>
                <c:pt idx="0">
                  <c:v>3744.44</c:v>
                </c:pt>
                <c:pt idx="1">
                  <c:v>2582.46</c:v>
                </c:pt>
              </c:numCache>
            </c:numRef>
          </c:val>
          <c:extLst>
            <c:ext xmlns:c16="http://schemas.microsoft.com/office/drawing/2014/chart" uri="{C3380CC4-5D6E-409C-BE32-E72D297353CC}">
              <c16:uniqueId val="{00000000-4D3F-47F7-B6E7-634F17AE55E0}"/>
            </c:ext>
          </c:extLst>
        </c:ser>
        <c:ser>
          <c:idx val="1"/>
          <c:order val="1"/>
          <c:tx>
            <c:strRef>
              <c:f>Sayfa2!$B$33</c:f>
              <c:strCache>
                <c:ptCount val="1"/>
                <c:pt idx="0">
                  <c:v>LNG</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Sayfa2!$C$31:$D$31</c:f>
              <c:strCache>
                <c:ptCount val="2"/>
                <c:pt idx="0">
                  <c:v>2018 Şubat</c:v>
                </c:pt>
                <c:pt idx="1">
                  <c:v>2019 Şubat</c:v>
                </c:pt>
              </c:strCache>
            </c:strRef>
          </c:cat>
          <c:val>
            <c:numRef>
              <c:f>Sayfa2!$C$33:$D$33</c:f>
              <c:numCache>
                <c:formatCode>#,##0.00</c:formatCode>
                <c:ptCount val="2"/>
                <c:pt idx="0">
                  <c:v>1659.11</c:v>
                </c:pt>
                <c:pt idx="1">
                  <c:v>1693.45</c:v>
                </c:pt>
              </c:numCache>
            </c:numRef>
          </c:val>
          <c:extLst>
            <c:ext xmlns:c16="http://schemas.microsoft.com/office/drawing/2014/chart" uri="{C3380CC4-5D6E-409C-BE32-E72D297353CC}">
              <c16:uniqueId val="{00000001-4D3F-47F7-B6E7-634F17AE55E0}"/>
            </c:ext>
          </c:extLst>
        </c:ser>
        <c:dLbls>
          <c:showLegendKey val="0"/>
          <c:showVal val="0"/>
          <c:showCatName val="0"/>
          <c:showSerName val="0"/>
          <c:showPercent val="0"/>
          <c:showBubbleSize val="0"/>
        </c:dLbls>
        <c:gapWidth val="100"/>
        <c:overlap val="-24"/>
        <c:axId val="295756928"/>
        <c:axId val="295758464"/>
      </c:barChart>
      <c:catAx>
        <c:axId val="29575692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95758464"/>
        <c:crosses val="autoZero"/>
        <c:auto val="1"/>
        <c:lblAlgn val="ctr"/>
        <c:lblOffset val="100"/>
        <c:noMultiLvlLbl val="0"/>
      </c:catAx>
      <c:valAx>
        <c:axId val="295758464"/>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95756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9D3-4774-8787-9237EB3ED00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9D3-4774-8787-9237EB3ED00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9D3-4774-8787-9237EB3ED00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9D3-4774-8787-9237EB3ED00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9D3-4774-8787-9237EB3ED00F}"/>
              </c:ext>
            </c:extLst>
          </c:dPt>
          <c:dLbls>
            <c:dLbl>
              <c:idx val="5"/>
              <c:layout>
                <c:manualLayout>
                  <c:x val="0.12253093977000828"/>
                  <c:y val="-1.147727272727272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A-B28D-405B-96D2-E322CDF5C863}"/>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2.1.'!$B$6:$C$15</c:f>
              <c:strCache>
                <c:ptCount val="10"/>
                <c:pt idx="0">
                  <c:v>ABD</c:v>
                </c:pt>
                <c:pt idx="1">
                  <c:v>Azerbaycan</c:v>
                </c:pt>
                <c:pt idx="2">
                  <c:v>Cezayir</c:v>
                </c:pt>
                <c:pt idx="3">
                  <c:v>Fransa</c:v>
                </c:pt>
                <c:pt idx="4">
                  <c:v>İran</c:v>
                </c:pt>
                <c:pt idx="6">
                  <c:v>Katar</c:v>
                </c:pt>
                <c:pt idx="7">
                  <c:v>Mısır</c:v>
                </c:pt>
                <c:pt idx="8">
                  <c:v>Nijerya</c:v>
                </c:pt>
                <c:pt idx="9">
                  <c:v>Rusya Federasyonu</c:v>
                </c:pt>
              </c:strCache>
            </c:strRef>
          </c:cat>
          <c:val>
            <c:numRef>
              <c:f>'Şekil 2.1. Tablo 2.1.'!$G$6:$G$15</c:f>
              <c:numCache>
                <c:formatCode>[$-1041F]#,##0.00;\-#,##0.00</c:formatCode>
                <c:ptCount val="10"/>
                <c:pt idx="0">
                  <c:v>3.9204661366223501</c:v>
                </c:pt>
                <c:pt idx="1">
                  <c:v>15.9786158614098</c:v>
                </c:pt>
                <c:pt idx="2">
                  <c:v>8.90668421602469</c:v>
                </c:pt>
                <c:pt idx="3">
                  <c:v>2.2290150724725901</c:v>
                </c:pt>
                <c:pt idx="4">
                  <c:v>16.010617787204499</c:v>
                </c:pt>
                <c:pt idx="6">
                  <c:v>6.2634385814498001</c:v>
                </c:pt>
                <c:pt idx="7">
                  <c:v>4.4125515572786798</c:v>
                </c:pt>
                <c:pt idx="8">
                  <c:v>13.872244240080599</c:v>
                </c:pt>
                <c:pt idx="9">
                  <c:v>28.4063665474571</c:v>
                </c:pt>
              </c:numCache>
            </c:numRef>
          </c:val>
          <c:extLst>
            <c:ext xmlns:c16="http://schemas.microsoft.com/office/drawing/2014/chart" uri="{C3380CC4-5D6E-409C-BE32-E72D297353CC}">
              <c16:uniqueId val="{0000000A-49D3-4774-8787-9237EB3ED0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dLbl>
              <c:idx val="0"/>
              <c:tx>
                <c:rich>
                  <a:bodyPr/>
                  <a:lstStyle/>
                  <a:p>
                    <a:r>
                      <a:rPr lang="en-US"/>
                      <a:t>99,28%</a:t>
                    </a:r>
                  </a:p>
                  <a:p>
                    <a:r>
                      <a:rPr lang="en-US"/>
                      <a:t>İthalat</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20C-40A0-8CE4-F7C68CBC93F4}"/>
                </c:ext>
              </c:extLst>
            </c:dLbl>
            <c:dLbl>
              <c:idx val="1"/>
              <c:tx>
                <c:rich>
                  <a:bodyPr/>
                  <a:lstStyle/>
                  <a:p>
                    <a:r>
                      <a:rPr lang="en-US"/>
                      <a:t>0,72%</a:t>
                    </a:r>
                  </a:p>
                  <a:p>
                    <a:r>
                      <a:rPr lang="en-US"/>
                      <a:t>Üretim</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20C-40A0-8CE4-F7C68CBC93F4}"/>
                </c:ext>
              </c:extLst>
            </c:dLbl>
            <c:numFmt formatCode="0.00%" sourceLinked="0"/>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99.280630857689644</c:v>
                </c:pt>
                <c:pt idx="1">
                  <c:v>0.71936914231035398</c:v>
                </c:pt>
              </c:numCache>
            </c:numRef>
          </c:val>
          <c:extLst>
            <c:ext xmlns:c16="http://schemas.microsoft.com/office/drawing/2014/chart" uri="{C3380CC4-5D6E-409C-BE32-E72D297353CC}">
              <c16:uniqueId val="{00000002-220C-40A0-8CE4-F7C68CBC93F4}"/>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Sayfa2!$B$13</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Sayfa2!$C$12:$D$12</c:f>
              <c:strCache>
                <c:ptCount val="2"/>
                <c:pt idx="0">
                  <c:v>2018 Şubat</c:v>
                </c:pt>
                <c:pt idx="1">
                  <c:v>2019 Şubat</c:v>
                </c:pt>
              </c:strCache>
            </c:strRef>
          </c:cat>
          <c:val>
            <c:numRef>
              <c:f>Sayfa2!$C$13:$D$13</c:f>
              <c:numCache>
                <c:formatCode>#,##0.00</c:formatCode>
                <c:ptCount val="2"/>
                <c:pt idx="0">
                  <c:v>2487.7800000000002</c:v>
                </c:pt>
                <c:pt idx="1">
                  <c:v>1811.52</c:v>
                </c:pt>
              </c:numCache>
            </c:numRef>
          </c:val>
          <c:extLst>
            <c:ext xmlns:c16="http://schemas.microsoft.com/office/drawing/2014/chart" uri="{C3380CC4-5D6E-409C-BE32-E72D297353CC}">
              <c16:uniqueId val="{00000000-4735-4F87-8F1B-02F28C37E5D4}"/>
            </c:ext>
          </c:extLst>
        </c:ser>
        <c:ser>
          <c:idx val="1"/>
          <c:order val="1"/>
          <c:tx>
            <c:strRef>
              <c:f>Sayfa2!$B$14</c:f>
              <c:strCache>
                <c:ptCount val="1"/>
                <c:pt idx="0">
                  <c:v>LNG Terminali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Sayfa2!$C$12:$D$12</c:f>
              <c:strCache>
                <c:ptCount val="2"/>
                <c:pt idx="0">
                  <c:v>2018 Şubat</c:v>
                </c:pt>
                <c:pt idx="1">
                  <c:v>2019 Şubat</c:v>
                </c:pt>
              </c:strCache>
            </c:strRef>
          </c:cat>
          <c:val>
            <c:numRef>
              <c:f>Sayfa2!$C$14:$D$14</c:f>
              <c:numCache>
                <c:formatCode>General</c:formatCode>
                <c:ptCount val="2"/>
                <c:pt idx="0">
                  <c:v>289.93</c:v>
                </c:pt>
                <c:pt idx="1">
                  <c:v>355.94</c:v>
                </c:pt>
              </c:numCache>
            </c:numRef>
          </c:val>
          <c:extLst>
            <c:ext xmlns:c16="http://schemas.microsoft.com/office/drawing/2014/chart" uri="{C3380CC4-5D6E-409C-BE32-E72D297353CC}">
              <c16:uniqueId val="{00000001-4735-4F87-8F1B-02F28C37E5D4}"/>
            </c:ext>
          </c:extLst>
        </c:ser>
        <c:dLbls>
          <c:showLegendKey val="0"/>
          <c:showVal val="0"/>
          <c:showCatName val="0"/>
          <c:showSerName val="0"/>
          <c:showPercent val="0"/>
          <c:showBubbleSize val="0"/>
        </c:dLbls>
        <c:gapWidth val="219"/>
        <c:overlap val="-27"/>
        <c:axId val="295881344"/>
        <c:axId val="295887232"/>
      </c:barChart>
      <c:catAx>
        <c:axId val="295881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5887232"/>
        <c:crosses val="autoZero"/>
        <c:auto val="1"/>
        <c:lblAlgn val="ctr"/>
        <c:lblOffset val="100"/>
        <c:noMultiLvlLbl val="0"/>
      </c:catAx>
      <c:valAx>
        <c:axId val="2958872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5881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2018 Ocak</c:v>
                </c:pt>
                <c:pt idx="1">
                  <c:v>2019 Ocak</c:v>
                </c:pt>
              </c:strCache>
            </c:strRef>
          </c:cat>
          <c:val>
            <c:numRef>
              <c:f>'Dönemler Arası Toplam Doğal Gaz'!$D$6:$E$6</c:f>
              <c:numCache>
                <c:formatCode>[$-1041F]#,##0.00;\-#,##0.00</c:formatCode>
                <c:ptCount val="2"/>
                <c:pt idx="0">
                  <c:v>31.802068999999999</c:v>
                </c:pt>
                <c:pt idx="1">
                  <c:v>27.055548000000002</c:v>
                </c:pt>
              </c:numCache>
            </c:numRef>
          </c:val>
          <c:extLst>
            <c:ext xmlns:c16="http://schemas.microsoft.com/office/drawing/2014/chart" uri="{C3380CC4-5D6E-409C-BE32-E72D297353CC}">
              <c16:uniqueId val="{00000000-AF6F-41B4-9D62-F7F2AD8363D5}"/>
            </c:ext>
          </c:extLst>
        </c:ser>
        <c:dLbls>
          <c:showLegendKey val="0"/>
          <c:showVal val="0"/>
          <c:showCatName val="0"/>
          <c:showSerName val="0"/>
          <c:showPercent val="0"/>
          <c:showBubbleSize val="0"/>
        </c:dLbls>
        <c:gapWidth val="100"/>
        <c:overlap val="-24"/>
        <c:axId val="295969920"/>
        <c:axId val="295971456"/>
      </c:barChart>
      <c:catAx>
        <c:axId val="295969920"/>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5971456"/>
        <c:crosses val="autoZero"/>
        <c:auto val="1"/>
        <c:lblAlgn val="ctr"/>
        <c:lblOffset val="100"/>
        <c:noMultiLvlLbl val="0"/>
      </c:catAx>
      <c:valAx>
        <c:axId val="295971456"/>
        <c:scaling>
          <c:orientation val="minMax"/>
          <c:max val="4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5969920"/>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EE4-418A-9DC6-2A7293858B5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EE4-418A-9DC6-2A7293858B5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EE4-418A-9DC6-2A7293858B5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EE4-418A-9DC6-2A7293858B53}"/>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EE4-418A-9DC6-2A7293858B53}"/>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Gaz Tüketimin Karşılaştırılması.xlsx]Dönemler Arası Sektörel Doğal G'!$K$17:$K$21</c:f>
              <c:strCache>
                <c:ptCount val="5"/>
                <c:pt idx="0">
                  <c:v>Dönüşüm/Çevrim Sektörü</c:v>
                </c:pt>
                <c:pt idx="1">
                  <c:v>Sanayi Sektörü</c:v>
                </c:pt>
                <c:pt idx="2">
                  <c:v>Hizmet Sektörü</c:v>
                </c:pt>
                <c:pt idx="3">
                  <c:v>Konut</c:v>
                </c:pt>
                <c:pt idx="4">
                  <c:v>Diğer</c:v>
                </c:pt>
              </c:strCache>
            </c:strRef>
          </c:cat>
          <c:val>
            <c:numRef>
              <c:f>'[Dönemler Arası Sektörel Doğal Gaz Tüketimin Karşılaştırılması.xlsx]Dönemler Arası Sektörel Doğal G'!$L$17:$L$21</c:f>
              <c:numCache>
                <c:formatCode>[$-1041F]#,##0.00;\-#,##0.00</c:formatCode>
                <c:ptCount val="5"/>
                <c:pt idx="0">
                  <c:v>736.81123545828007</c:v>
                </c:pt>
                <c:pt idx="1">
                  <c:v>1006.9537013559001</c:v>
                </c:pt>
                <c:pt idx="2">
                  <c:v>611.08348458240994</c:v>
                </c:pt>
                <c:pt idx="3">
                  <c:v>2634.0406735841698</c:v>
                </c:pt>
                <c:pt idx="4">
                  <c:v>190.94268821507012</c:v>
                </c:pt>
              </c:numCache>
            </c:numRef>
          </c:val>
          <c:extLst>
            <c:ext xmlns:c16="http://schemas.microsoft.com/office/drawing/2014/chart" uri="{C3380CC4-5D6E-409C-BE32-E72D297353CC}">
              <c16:uniqueId val="{0000000A-3EE4-418A-9DC6-2A7293858B53}"/>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Gaz Tüketimin Karşılaştırılması.xlsx]Dönemler Arası Sektörel Doğal G'!$K$43</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Gaz Tüketimin Karşılaştırılması.xlsx]Dönemler Arası Sektörel Doğal G'!$L$42:$M$42</c:f>
              <c:strCache>
                <c:ptCount val="2"/>
                <c:pt idx="0">
                  <c:v>2018 Şubat</c:v>
                </c:pt>
                <c:pt idx="1">
                  <c:v>2019 Şubat</c:v>
                </c:pt>
              </c:strCache>
            </c:strRef>
          </c:cat>
          <c:val>
            <c:numRef>
              <c:f>'[Dönemler Arası Sektörel Doğal Gaz Tüketimin Karşılaştırılması.xlsx]Dönemler Arası Sektörel Doğal G'!$L$43:$M$43</c:f>
              <c:numCache>
                <c:formatCode>[$-1041F]#,##0.00;\-#,##0.00</c:formatCode>
                <c:ptCount val="2"/>
                <c:pt idx="0">
                  <c:v>6.8710224212100002</c:v>
                </c:pt>
                <c:pt idx="1">
                  <c:v>7.6281793287399999</c:v>
                </c:pt>
              </c:numCache>
            </c:numRef>
          </c:val>
          <c:extLst>
            <c:ext xmlns:c16="http://schemas.microsoft.com/office/drawing/2014/chart" uri="{C3380CC4-5D6E-409C-BE32-E72D297353CC}">
              <c16:uniqueId val="{00000000-D251-408A-94BA-F885EC75FE1C}"/>
            </c:ext>
          </c:extLst>
        </c:ser>
        <c:dLbls>
          <c:showLegendKey val="0"/>
          <c:showVal val="0"/>
          <c:showCatName val="0"/>
          <c:showSerName val="0"/>
          <c:showPercent val="0"/>
          <c:showBubbleSize val="0"/>
        </c:dLbls>
        <c:gapWidth val="150"/>
        <c:axId val="296019456"/>
        <c:axId val="296020992"/>
      </c:barChart>
      <c:catAx>
        <c:axId val="296019456"/>
        <c:scaling>
          <c:orientation val="minMax"/>
        </c:scaling>
        <c:delete val="0"/>
        <c:axPos val="b"/>
        <c:numFmt formatCode="General" sourceLinked="0"/>
        <c:majorTickMark val="out"/>
        <c:minorTickMark val="none"/>
        <c:tickLblPos val="nextTo"/>
        <c:crossAx val="296020992"/>
        <c:crosses val="autoZero"/>
        <c:auto val="1"/>
        <c:lblAlgn val="ctr"/>
        <c:lblOffset val="100"/>
        <c:noMultiLvlLbl val="0"/>
      </c:catAx>
      <c:valAx>
        <c:axId val="29602099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296019456"/>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825-4DDD-B237-67B57F3D34E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825-4DDD-B237-67B57F3D34E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825-4DDD-B237-67B57F3D34E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825-4DDD-B237-67B57F3D34E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825-4DDD-B237-67B57F3D34E8}"/>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3825-4DDD-B237-67B57F3D34E8}"/>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3825-4DDD-B237-67B57F3D34E8}"/>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3825-4DDD-B237-67B57F3D34E8}"/>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3825-4DDD-B237-67B57F3D34E8}"/>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3825-4DDD-B237-67B57F3D34E8}"/>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3825-4DDD-B237-67B57F3D34E8}"/>
              </c:ext>
            </c:extLst>
          </c:dPt>
          <c:dLbls>
            <c:numFmt formatCode="0.00%" sourceLinked="0"/>
            <c:spPr>
              <a:noFill/>
              <a:ln>
                <a:noFill/>
              </a:ln>
              <a:effectLst>
                <a:softEdge rad="38100"/>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[tümü_satış.xlsx]Sayfa1!$A$17:$A$27</c:f>
              <c:strCache>
                <c:ptCount val="11"/>
                <c:pt idx="0">
                  <c:v>BOTAŞ</c:v>
                </c:pt>
                <c:pt idx="1">
                  <c:v>İGDAŞ</c:v>
                </c:pt>
                <c:pt idx="2">
                  <c:v>BAŞKENT GAZ</c:v>
                </c:pt>
                <c:pt idx="3">
                  <c:v>İZMİR GAZ</c:v>
                </c:pt>
                <c:pt idx="4">
                  <c:v>BURSA ŞEHİRİÇİ</c:v>
                </c:pt>
                <c:pt idx="5">
                  <c:v>AKSA ÇUKUROVA</c:v>
                </c:pt>
                <c:pt idx="6">
                  <c:v>KAYSERİGAZ</c:v>
                </c:pt>
                <c:pt idx="7">
                  <c:v>ENERYA KONYA</c:v>
                </c:pt>
                <c:pt idx="8">
                  <c:v>PALGAZ</c:v>
                </c:pt>
                <c:pt idx="9">
                  <c:v>İZGAZ</c:v>
                </c:pt>
                <c:pt idx="10">
                  <c:v>DİĞER</c:v>
                </c:pt>
              </c:strCache>
            </c:strRef>
          </c:cat>
          <c:val>
            <c:numRef>
              <c:f>[tümü_satış.xlsx]Sayfa1!$B$17:$B$27</c:f>
              <c:numCache>
                <c:formatCode>[$-1041F]#,##0.00;\-#,##0.00</c:formatCode>
                <c:ptCount val="11"/>
                <c:pt idx="0">
                  <c:v>1270.4048405200001</c:v>
                </c:pt>
                <c:pt idx="1">
                  <c:v>1141.660583615</c:v>
                </c:pt>
                <c:pt idx="2">
                  <c:v>366.89397154830999</c:v>
                </c:pt>
                <c:pt idx="3">
                  <c:v>163.82892200000001</c:v>
                </c:pt>
                <c:pt idx="4">
                  <c:v>139.95454246001</c:v>
                </c:pt>
                <c:pt idx="5">
                  <c:v>90.139871034370003</c:v>
                </c:pt>
                <c:pt idx="6">
                  <c:v>90.090141000000003</c:v>
                </c:pt>
                <c:pt idx="7">
                  <c:v>83.443865066049995</c:v>
                </c:pt>
                <c:pt idx="8">
                  <c:v>80.862808438299993</c:v>
                </c:pt>
                <c:pt idx="9">
                  <c:v>80.621633360529998</c:v>
                </c:pt>
                <c:pt idx="10">
                  <c:v>1671.9306041532595</c:v>
                </c:pt>
              </c:numCache>
            </c:numRef>
          </c:val>
          <c:extLst>
            <c:ext xmlns:c16="http://schemas.microsoft.com/office/drawing/2014/chart" uri="{C3380CC4-5D6E-409C-BE32-E72D297353CC}">
              <c16:uniqueId val="{00000016-3825-4DDD-B237-67B57F3D34E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[tümü_satış.xlsx]Sayfa2!$A$15</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[tümü_satış.xlsx]Sayfa2!$B$14:$C$14</c:f>
              <c:strCache>
                <c:ptCount val="2"/>
                <c:pt idx="0">
                  <c:v>2018 Şubat</c:v>
                </c:pt>
                <c:pt idx="1">
                  <c:v>2019 Şubat</c:v>
                </c:pt>
              </c:strCache>
            </c:strRef>
          </c:cat>
          <c:val>
            <c:numRef>
              <c:f>[tümü_satış.xlsx]Sayfa2!$B$15:$C$15</c:f>
              <c:numCache>
                <c:formatCode>#,##0.00</c:formatCode>
                <c:ptCount val="2"/>
                <c:pt idx="0">
                  <c:v>2082.555997501519</c:v>
                </c:pt>
                <c:pt idx="1">
                  <c:v>2541.3911335419903</c:v>
                </c:pt>
              </c:numCache>
            </c:numRef>
          </c:val>
          <c:extLst>
            <c:ext xmlns:c16="http://schemas.microsoft.com/office/drawing/2014/chart" uri="{C3380CC4-5D6E-409C-BE32-E72D297353CC}">
              <c16:uniqueId val="{00000000-2FAC-48CB-9FD4-78EAA2AB87BB}"/>
            </c:ext>
          </c:extLst>
        </c:ser>
        <c:ser>
          <c:idx val="1"/>
          <c:order val="1"/>
          <c:tx>
            <c:strRef>
              <c:f>[tümü_satış.xlsx]Sayfa2!$A$16</c:f>
              <c:strCache>
                <c:ptCount val="1"/>
                <c:pt idx="0">
                  <c:v>Serbest Tüketici Tüketimi (Tedarikçisi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[tümü_satış.xlsx]Sayfa2!$B$14:$C$14</c:f>
              <c:strCache>
                <c:ptCount val="2"/>
                <c:pt idx="0">
                  <c:v>2018 Şubat</c:v>
                </c:pt>
                <c:pt idx="1">
                  <c:v>2019 Şubat</c:v>
                </c:pt>
              </c:strCache>
            </c:strRef>
          </c:cat>
          <c:val>
            <c:numRef>
              <c:f>[tümü_satış.xlsx]Sayfa2!$B$16:$C$16</c:f>
              <c:numCache>
                <c:formatCode>#,##0.00</c:formatCode>
                <c:ptCount val="2"/>
                <c:pt idx="0">
                  <c:v>1066.5674748784618</c:v>
                </c:pt>
                <c:pt idx="1">
                  <c:v>1119.2990281934178</c:v>
                </c:pt>
              </c:numCache>
            </c:numRef>
          </c:val>
          <c:extLst>
            <c:ext xmlns:c16="http://schemas.microsoft.com/office/drawing/2014/chart" uri="{C3380CC4-5D6E-409C-BE32-E72D297353CC}">
              <c16:uniqueId val="{00000001-2FAC-48CB-9FD4-78EAA2AB87BB}"/>
            </c:ext>
          </c:extLst>
        </c:ser>
        <c:ser>
          <c:idx val="2"/>
          <c:order val="2"/>
          <c:tx>
            <c:strRef>
              <c:f>[tümü_satış.xlsx]Sayfa2!$A$17</c:f>
              <c:strCache>
                <c:ptCount val="1"/>
                <c:pt idx="0">
                  <c:v>Dağıtım Şirketi Tarafından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[tümü_satış.xlsx]Sayfa2!$B$14:$C$14</c:f>
              <c:strCache>
                <c:ptCount val="2"/>
                <c:pt idx="0">
                  <c:v>2018 Şubat</c:v>
                </c:pt>
                <c:pt idx="1">
                  <c:v>2019 Şubat</c:v>
                </c:pt>
              </c:strCache>
            </c:strRef>
          </c:cat>
          <c:val>
            <c:numRef>
              <c:f>[tümü_satış.xlsx]Sayfa2!$B$17:$C$17</c:f>
              <c:numCache>
                <c:formatCode>#,##0.00</c:formatCode>
                <c:ptCount val="2"/>
                <c:pt idx="0">
                  <c:v>1865.07723214216</c:v>
                </c:pt>
                <c:pt idx="1">
                  <c:v>1264.0432105248196</c:v>
                </c:pt>
              </c:numCache>
            </c:numRef>
          </c:val>
          <c:extLst>
            <c:ext xmlns:c16="http://schemas.microsoft.com/office/drawing/2014/chart" uri="{C3380CC4-5D6E-409C-BE32-E72D297353CC}">
              <c16:uniqueId val="{00000002-2FAC-48CB-9FD4-78EAA2AB87BB}"/>
            </c:ext>
          </c:extLst>
        </c:ser>
        <c:dLbls>
          <c:showLegendKey val="0"/>
          <c:showVal val="0"/>
          <c:showCatName val="0"/>
          <c:showSerName val="0"/>
          <c:showPercent val="0"/>
          <c:showBubbleSize val="0"/>
        </c:dLbls>
        <c:gapWidth val="219"/>
        <c:overlap val="-27"/>
        <c:axId val="296085376"/>
        <c:axId val="296086912"/>
      </c:barChart>
      <c:catAx>
        <c:axId val="296085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6086912"/>
        <c:crosses val="autoZero"/>
        <c:auto val="1"/>
        <c:lblAlgn val="ctr"/>
        <c:lblOffset val="100"/>
        <c:noMultiLvlLbl val="0"/>
      </c:catAx>
      <c:valAx>
        <c:axId val="2960869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60853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'[Lisans Sahiplerinden Doğal Gaz Satın Alan Şirketlerin Lisans Tipine Göre Yaptıkları Alışlar.xlsx]Sayfa2'!$A$63</c:f>
              <c:strCache>
                <c:ptCount val="1"/>
                <c:pt idx="0">
                  <c:v>Transfer Noktası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'[Lisans Sahiplerinden Doğal Gaz Satın Alan Şirketlerin Lisans Tipine Göre Yaptıkları Alışlar.xlsx]Sayfa2'!$B$62:$C$62</c:f>
              <c:strCache>
                <c:ptCount val="2"/>
                <c:pt idx="0">
                  <c:v>2018 Şubat</c:v>
                </c:pt>
                <c:pt idx="1">
                  <c:v>2019 Şubat</c:v>
                </c:pt>
              </c:strCache>
            </c:strRef>
          </c:cat>
          <c:val>
            <c:numRef>
              <c:f>'[Lisans Sahiplerinden Doğal Gaz Satın Alan Şirketlerin Lisans Tipine Göre Yaptıkları Alışlar.xlsx]Sayfa2'!$B$63:$C$63</c:f>
              <c:numCache>
                <c:formatCode>#,##0.00</c:formatCode>
                <c:ptCount val="2"/>
                <c:pt idx="0">
                  <c:v>903.04671099999996</c:v>
                </c:pt>
                <c:pt idx="1">
                  <c:v>124.602526</c:v>
                </c:pt>
              </c:numCache>
            </c:numRef>
          </c:val>
          <c:extLst>
            <c:ext xmlns:c16="http://schemas.microsoft.com/office/drawing/2014/chart" uri="{C3380CC4-5D6E-409C-BE32-E72D297353CC}">
              <c16:uniqueId val="{00000000-2397-4CC2-9639-7CCDCC1437C1}"/>
            </c:ext>
          </c:extLst>
        </c:ser>
        <c:ser>
          <c:idx val="1"/>
          <c:order val="1"/>
          <c:tx>
            <c:strRef>
              <c:f>'[Lisans Sahiplerinden Doğal Gaz Satın Alan Şirketlerin Lisans Tipine Göre Yaptıkları Alışlar.xlsx]Sayfa2'!$A$64</c:f>
              <c:strCache>
                <c:ptCount val="1"/>
                <c:pt idx="0">
                  <c:v>UDN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'[Lisans Sahiplerinden Doğal Gaz Satın Alan Şirketlerin Lisans Tipine Göre Yaptıkları Alışlar.xlsx]Sayfa2'!$B$62:$C$62</c:f>
              <c:strCache>
                <c:ptCount val="2"/>
                <c:pt idx="0">
                  <c:v>2018 Şubat</c:v>
                </c:pt>
                <c:pt idx="1">
                  <c:v>2019 Şubat</c:v>
                </c:pt>
              </c:strCache>
            </c:strRef>
          </c:cat>
          <c:val>
            <c:numRef>
              <c:f>'[Lisans Sahiplerinden Doğal Gaz Satın Alan Şirketlerin Lisans Tipine Göre Yaptıkları Alışlar.xlsx]Sayfa2'!$B$64:$C$64</c:f>
              <c:numCache>
                <c:formatCode>#,##0.00</c:formatCode>
                <c:ptCount val="2"/>
                <c:pt idx="0">
                  <c:v>1117.1827720000001</c:v>
                </c:pt>
                <c:pt idx="1">
                  <c:v>231.62813231000004</c:v>
                </c:pt>
              </c:numCache>
            </c:numRef>
          </c:val>
          <c:extLst>
            <c:ext xmlns:c16="http://schemas.microsoft.com/office/drawing/2014/chart" uri="{C3380CC4-5D6E-409C-BE32-E72D297353CC}">
              <c16:uniqueId val="{00000001-2397-4CC2-9639-7CCDCC1437C1}"/>
            </c:ext>
          </c:extLst>
        </c:ser>
        <c:ser>
          <c:idx val="2"/>
          <c:order val="2"/>
          <c:tx>
            <c:strRef>
              <c:f>'[Lisans Sahiplerinden Doğal Gaz Satın Alan Şirketlerin Lisans Tipine Göre Yaptıkları Alışlar.xlsx]Sayfa2'!$A$65</c:f>
              <c:strCache>
                <c:ptCount val="1"/>
                <c:pt idx="0">
                  <c:v>Toplam</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'[Lisans Sahiplerinden Doğal Gaz Satın Alan Şirketlerin Lisans Tipine Göre Yaptıkları Alışlar.xlsx]Sayfa2'!$B$62:$C$62</c:f>
              <c:strCache>
                <c:ptCount val="2"/>
                <c:pt idx="0">
                  <c:v>2018 Şubat</c:v>
                </c:pt>
                <c:pt idx="1">
                  <c:v>2019 Şubat</c:v>
                </c:pt>
              </c:strCache>
            </c:strRef>
          </c:cat>
          <c:val>
            <c:numRef>
              <c:f>'[Lisans Sahiplerinden Doğal Gaz Satın Alan Şirketlerin Lisans Tipine Göre Yaptıkları Alışlar.xlsx]Sayfa2'!$B$65:$C$65</c:f>
              <c:numCache>
                <c:formatCode>#,##0.00</c:formatCode>
                <c:ptCount val="2"/>
                <c:pt idx="0">
                  <c:v>2020.2294830000001</c:v>
                </c:pt>
                <c:pt idx="1">
                  <c:v>356.23065831000002</c:v>
                </c:pt>
              </c:numCache>
            </c:numRef>
          </c:val>
          <c:extLst>
            <c:ext xmlns:c16="http://schemas.microsoft.com/office/drawing/2014/chart" uri="{C3380CC4-5D6E-409C-BE32-E72D297353CC}">
              <c16:uniqueId val="{00000002-2397-4CC2-9639-7CCDCC1437C1}"/>
            </c:ext>
          </c:extLst>
        </c:ser>
        <c:dLbls>
          <c:showLegendKey val="0"/>
          <c:showVal val="0"/>
          <c:showCatName val="0"/>
          <c:showSerName val="0"/>
          <c:showPercent val="0"/>
          <c:showBubbleSize val="0"/>
        </c:dLbls>
        <c:gapWidth val="219"/>
        <c:overlap val="-27"/>
        <c:axId val="296131968"/>
        <c:axId val="296137856"/>
      </c:barChart>
      <c:catAx>
        <c:axId val="296131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6137856"/>
        <c:crosses val="autoZero"/>
        <c:auto val="1"/>
        <c:lblAlgn val="ctr"/>
        <c:lblOffset val="100"/>
        <c:noMultiLvlLbl val="0"/>
      </c:catAx>
      <c:valAx>
        <c:axId val="29613785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6131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'[2019.02_ham.xlsx]şubat'!$E$569</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'[2019.02_ham.xlsx]şubat'!$F$568</c:f>
              <c:strCache>
                <c:ptCount val="1"/>
                <c:pt idx="0">
                  <c:v>2018 Şubat</c:v>
                </c:pt>
              </c:strCache>
            </c:strRef>
          </c:cat>
          <c:val>
            <c:numRef>
              <c:f>'[2019.02_ham.xlsx]şubat'!$F$569</c:f>
              <c:numCache>
                <c:formatCode>General</c:formatCode>
                <c:ptCount val="1"/>
                <c:pt idx="0">
                  <c:v>116.282</c:v>
                </c:pt>
              </c:numCache>
            </c:numRef>
          </c:val>
          <c:extLst>
            <c:ext xmlns:c16="http://schemas.microsoft.com/office/drawing/2014/chart" uri="{C3380CC4-5D6E-409C-BE32-E72D297353CC}">
              <c16:uniqueId val="{00000000-DE41-4B30-8A11-9CC25090E45E}"/>
            </c:ext>
          </c:extLst>
        </c:ser>
        <c:dLbls>
          <c:showLegendKey val="0"/>
          <c:showVal val="0"/>
          <c:showCatName val="0"/>
          <c:showSerName val="0"/>
          <c:showPercent val="0"/>
          <c:showBubbleSize val="0"/>
        </c:dLbls>
        <c:gapWidth val="219"/>
        <c:overlap val="-27"/>
        <c:axId val="296170624"/>
        <c:axId val="296172160"/>
      </c:barChart>
      <c:catAx>
        <c:axId val="296170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6172160"/>
        <c:crosses val="autoZero"/>
        <c:auto val="1"/>
        <c:lblAlgn val="ctr"/>
        <c:lblOffset val="100"/>
        <c:noMultiLvlLbl val="0"/>
      </c:catAx>
      <c:valAx>
        <c:axId val="2961721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6170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'[2019.02_ham.xlsx]Sayfa1'!$H$39</c:f>
              <c:strCache>
                <c:ptCount val="1"/>
                <c:pt idx="0">
                  <c:v>2019 Şubat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'[2019.02_ham.xlsx]Sayfa1'!$G$40:$G$41</c:f>
              <c:strCache>
                <c:ptCount val="2"/>
                <c:pt idx="0">
                  <c:v>Alış</c:v>
                </c:pt>
                <c:pt idx="1">
                  <c:v>Satış</c:v>
                </c:pt>
              </c:strCache>
            </c:strRef>
          </c:cat>
          <c:val>
            <c:numRef>
              <c:f>'[2019.02_ham.xlsx]Sayfa1'!$H$40:$H$41</c:f>
              <c:numCache>
                <c:formatCode>General</c:formatCode>
                <c:ptCount val="2"/>
                <c:pt idx="0">
                  <c:v>72.289000000000001</c:v>
                </c:pt>
                <c:pt idx="1">
                  <c:v>9.5359999999999996</c:v>
                </c:pt>
              </c:numCache>
            </c:numRef>
          </c:val>
          <c:extLst>
            <c:ext xmlns:c16="http://schemas.microsoft.com/office/drawing/2014/chart" uri="{C3380CC4-5D6E-409C-BE32-E72D297353CC}">
              <c16:uniqueId val="{00000000-7FDC-4AE8-ADF0-904B8A70584A}"/>
            </c:ext>
          </c:extLst>
        </c:ser>
        <c:dLbls>
          <c:showLegendKey val="0"/>
          <c:showVal val="0"/>
          <c:showCatName val="0"/>
          <c:showSerName val="0"/>
          <c:showPercent val="0"/>
          <c:showBubbleSize val="0"/>
        </c:dLbls>
        <c:gapWidth val="219"/>
        <c:overlap val="-27"/>
        <c:axId val="296188928"/>
        <c:axId val="296211200"/>
      </c:barChart>
      <c:catAx>
        <c:axId val="296188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6211200"/>
        <c:crosses val="autoZero"/>
        <c:auto val="1"/>
        <c:lblAlgn val="ctr"/>
        <c:lblOffset val="100"/>
        <c:noMultiLvlLbl val="0"/>
      </c:catAx>
      <c:valAx>
        <c:axId val="296211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6188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D8E7A-FD16-431E-87F5-17CE9D064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22683</Words>
  <Characters>129296</Characters>
  <Application>Microsoft Office Word</Application>
  <DocSecurity>0</DocSecurity>
  <Lines>1077</Lines>
  <Paragraphs>303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FİKRET AKGÜN</cp:lastModifiedBy>
  <cp:revision>2</cp:revision>
  <cp:lastPrinted>2018-12-26T10:56:00Z</cp:lastPrinted>
  <dcterms:created xsi:type="dcterms:W3CDTF">2019-05-20T12:51:00Z</dcterms:created>
  <dcterms:modified xsi:type="dcterms:W3CDTF">2019-05-20T12:51:00Z</dcterms:modified>
</cp:coreProperties>
</file>