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9B6" w:rsidRDefault="002B19B6" w:rsidP="002B19B6">
      <w:pPr>
        <w:spacing w:after="0" w:line="240" w:lineRule="auto"/>
        <w:rPr>
          <w:rFonts w:ascii="Times New Roman" w:hAnsi="Times New Roman"/>
          <w:b/>
          <w:sz w:val="24"/>
          <w:szCs w:val="24"/>
          <w:u w:val="single"/>
        </w:rPr>
      </w:pPr>
      <w:r>
        <w:rPr>
          <w:rFonts w:ascii="Times New Roman" w:hAnsi="Times New Roman"/>
          <w:b/>
          <w:sz w:val="24"/>
          <w:szCs w:val="24"/>
          <w:u w:val="single"/>
        </w:rPr>
        <w:t xml:space="preserve">Enerji Piyasası Düzenleme </w:t>
      </w:r>
      <w:proofErr w:type="gramStart"/>
      <w:r>
        <w:rPr>
          <w:rFonts w:ascii="Times New Roman" w:hAnsi="Times New Roman"/>
          <w:b/>
          <w:sz w:val="24"/>
          <w:szCs w:val="24"/>
          <w:u w:val="single"/>
        </w:rPr>
        <w:t>Kurumundan :</w:t>
      </w:r>
      <w:proofErr w:type="gramEnd"/>
    </w:p>
    <w:p w:rsidR="002B19B6" w:rsidRDefault="002B19B6" w:rsidP="002B19B6">
      <w:pPr>
        <w:spacing w:after="0" w:line="240" w:lineRule="auto"/>
        <w:jc w:val="both"/>
        <w:rPr>
          <w:rFonts w:ascii="Times New Roman" w:hAnsi="Times New Roman"/>
          <w:b/>
          <w:sz w:val="24"/>
          <w:szCs w:val="24"/>
          <w:u w:val="single"/>
        </w:rPr>
      </w:pPr>
    </w:p>
    <w:p w:rsidR="002B19B6" w:rsidRDefault="002B19B6" w:rsidP="002B19B6">
      <w:pPr>
        <w:spacing w:after="0" w:line="240" w:lineRule="auto"/>
        <w:jc w:val="both"/>
        <w:rPr>
          <w:rFonts w:ascii="Times New Roman" w:hAnsi="Times New Roman"/>
          <w:b/>
          <w:sz w:val="24"/>
          <w:szCs w:val="24"/>
          <w:u w:val="single"/>
        </w:rPr>
      </w:pPr>
    </w:p>
    <w:p w:rsidR="002B19B6" w:rsidRDefault="002B19B6" w:rsidP="002B19B6">
      <w:pPr>
        <w:spacing w:after="0" w:line="240" w:lineRule="auto"/>
        <w:jc w:val="both"/>
        <w:rPr>
          <w:rFonts w:ascii="Times New Roman" w:hAnsi="Times New Roman"/>
          <w:b/>
          <w:sz w:val="24"/>
          <w:szCs w:val="24"/>
          <w:u w:val="single"/>
        </w:rPr>
      </w:pPr>
    </w:p>
    <w:p w:rsidR="002B19B6" w:rsidRDefault="002B19B6" w:rsidP="002B19B6">
      <w:pPr>
        <w:tabs>
          <w:tab w:val="left" w:pos="1455"/>
          <w:tab w:val="center" w:pos="4536"/>
        </w:tabs>
        <w:spacing w:after="0"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KURUL KARARI</w:t>
      </w:r>
    </w:p>
    <w:p w:rsidR="002B19B6" w:rsidRDefault="002B19B6" w:rsidP="002B19B6">
      <w:pPr>
        <w:spacing w:after="0" w:line="240" w:lineRule="auto"/>
        <w:jc w:val="center"/>
        <w:rPr>
          <w:rFonts w:ascii="Times New Roman" w:hAnsi="Times New Roman"/>
          <w:b/>
          <w:sz w:val="24"/>
          <w:szCs w:val="24"/>
        </w:rPr>
      </w:pPr>
    </w:p>
    <w:p w:rsidR="002B19B6" w:rsidRPr="00900FE4" w:rsidRDefault="002B19B6" w:rsidP="00900FE4">
      <w:pPr>
        <w:spacing w:after="0" w:line="240" w:lineRule="auto"/>
        <w:rPr>
          <w:rFonts w:ascii="Times New Roman" w:hAnsi="Times New Roman"/>
          <w:sz w:val="24"/>
          <w:szCs w:val="24"/>
        </w:rPr>
      </w:pPr>
      <w:r>
        <w:rPr>
          <w:rFonts w:ascii="Times New Roman" w:hAnsi="Times New Roman"/>
          <w:b/>
          <w:sz w:val="24"/>
          <w:szCs w:val="24"/>
        </w:rPr>
        <w:t xml:space="preserve">Karar </w:t>
      </w:r>
      <w:proofErr w:type="gramStart"/>
      <w:r>
        <w:rPr>
          <w:rFonts w:ascii="Times New Roman" w:hAnsi="Times New Roman"/>
          <w:b/>
          <w:sz w:val="24"/>
          <w:szCs w:val="24"/>
        </w:rPr>
        <w:t xml:space="preserve">No : </w:t>
      </w:r>
      <w:r>
        <w:rPr>
          <w:rFonts w:ascii="Times New Roman" w:hAnsi="Times New Roman"/>
          <w:sz w:val="24"/>
          <w:szCs w:val="24"/>
        </w:rPr>
        <w:t>8219</w:t>
      </w:r>
      <w:proofErr w:type="gramEnd"/>
      <w:r>
        <w:rPr>
          <w:rFonts w:ascii="Times New Roman" w:hAnsi="Times New Roman"/>
          <w:sz w:val="24"/>
          <w:szCs w:val="24"/>
        </w:rPr>
        <w:t xml:space="preserve"> - 2  </w:t>
      </w:r>
      <w:r>
        <w:rPr>
          <w:rFonts w:ascii="Times New Roman" w:hAnsi="Times New Roman"/>
          <w:b/>
          <w:sz w:val="24"/>
          <w:szCs w:val="24"/>
        </w:rPr>
        <w:t xml:space="preserve">                                                                       Karar Tarihi : </w:t>
      </w:r>
      <w:r>
        <w:rPr>
          <w:rFonts w:ascii="Times New Roman" w:hAnsi="Times New Roman"/>
          <w:sz w:val="24"/>
          <w:szCs w:val="24"/>
        </w:rPr>
        <w:t>06/12/2018</w:t>
      </w:r>
    </w:p>
    <w:p w:rsidR="00900FE4" w:rsidRDefault="00900FE4" w:rsidP="00923ACA">
      <w:pPr>
        <w:spacing w:line="276" w:lineRule="auto"/>
        <w:jc w:val="center"/>
        <w:rPr>
          <w:rFonts w:ascii="Times New Roman" w:hAnsi="Times New Roman" w:cs="Times New Roman"/>
          <w:b/>
          <w:sz w:val="24"/>
        </w:rPr>
      </w:pPr>
    </w:p>
    <w:p w:rsidR="002B19B6" w:rsidRDefault="002B19B6" w:rsidP="002B19B6">
      <w:pPr>
        <w:pStyle w:val="GvdeMetni"/>
        <w:tabs>
          <w:tab w:val="left" w:pos="426"/>
        </w:tabs>
        <w:spacing w:before="69" w:line="276" w:lineRule="auto"/>
        <w:ind w:left="0" w:right="116"/>
        <w:jc w:val="both"/>
        <w:rPr>
          <w:rFonts w:cs="Times New Roman"/>
          <w:spacing w:val="11"/>
          <w:lang w:val="tr-TR"/>
        </w:rPr>
      </w:pPr>
      <w:r w:rsidRPr="0056740F">
        <w:rPr>
          <w:rFonts w:cs="Times New Roman"/>
          <w:spacing w:val="-1"/>
          <w:lang w:val="tr-TR"/>
        </w:rPr>
        <w:t>Elektrik</w:t>
      </w:r>
      <w:r w:rsidRPr="0056740F">
        <w:rPr>
          <w:rFonts w:cs="Times New Roman"/>
          <w:spacing w:val="33"/>
          <w:lang w:val="tr-TR"/>
        </w:rPr>
        <w:t xml:space="preserve"> </w:t>
      </w:r>
      <w:r>
        <w:rPr>
          <w:rFonts w:cs="Times New Roman"/>
          <w:lang w:val="tr-TR"/>
        </w:rPr>
        <w:t xml:space="preserve">Piyasası Düzenleme Kurulunun </w:t>
      </w:r>
      <w:proofErr w:type="gramStart"/>
      <w:r>
        <w:rPr>
          <w:rFonts w:cs="Times New Roman"/>
          <w:lang w:val="tr-TR"/>
        </w:rPr>
        <w:t>06/12/2018</w:t>
      </w:r>
      <w:proofErr w:type="gramEnd"/>
      <w:r>
        <w:rPr>
          <w:rFonts w:cs="Times New Roman"/>
          <w:lang w:val="tr-TR"/>
        </w:rPr>
        <w:t xml:space="preserve"> tarihli toplantısında</w:t>
      </w:r>
      <w:r w:rsidRPr="0056740F">
        <w:rPr>
          <w:rFonts w:cs="Times New Roman"/>
          <w:spacing w:val="-1"/>
          <w:lang w:val="tr-TR"/>
        </w:rPr>
        <w:t>;</w:t>
      </w:r>
      <w:r w:rsidRPr="0056740F">
        <w:rPr>
          <w:rFonts w:cs="Times New Roman"/>
          <w:spacing w:val="11"/>
          <w:lang w:val="tr-TR"/>
        </w:rPr>
        <w:t xml:space="preserve"> ekte</w:t>
      </w:r>
      <w:r w:rsidRPr="0056740F">
        <w:rPr>
          <w:rFonts w:cs="Times New Roman"/>
          <w:spacing w:val="11"/>
        </w:rPr>
        <w:t xml:space="preserve"> </w:t>
      </w:r>
      <w:r>
        <w:rPr>
          <w:rFonts w:cs="Times New Roman"/>
          <w:spacing w:val="11"/>
          <w:lang w:val="tr-TR"/>
        </w:rPr>
        <w:t xml:space="preserve">yer alan “Kullanıcı Mülkiyetindeki Elektrik Tesislerinin Elektrik Dağıtım Şirketlerince Devralınmasına Dair Usul ve Esaslarda Değişiklik Yapılması Hakkında </w:t>
      </w:r>
      <w:proofErr w:type="spellStart"/>
      <w:r>
        <w:rPr>
          <w:rFonts w:cs="Times New Roman"/>
          <w:spacing w:val="11"/>
          <w:lang w:val="tr-TR"/>
        </w:rPr>
        <w:t>Karar”ın</w:t>
      </w:r>
      <w:proofErr w:type="spellEnd"/>
      <w:r>
        <w:rPr>
          <w:rFonts w:cs="Times New Roman"/>
          <w:spacing w:val="11"/>
          <w:lang w:val="tr-TR"/>
        </w:rPr>
        <w:t xml:space="preserve"> kabul edilerek Resmi Gazetede yayımlanmasına karar verilmiştir.  </w:t>
      </w:r>
    </w:p>
    <w:p w:rsidR="002B19B6" w:rsidRPr="0056740F" w:rsidRDefault="002B19B6" w:rsidP="002B19B6">
      <w:pPr>
        <w:pStyle w:val="GvdeMetni"/>
        <w:tabs>
          <w:tab w:val="left" w:pos="426"/>
        </w:tabs>
        <w:spacing w:before="69" w:line="276" w:lineRule="auto"/>
        <w:ind w:left="0" w:right="116"/>
        <w:jc w:val="both"/>
        <w:rPr>
          <w:rFonts w:cs="Times New Roman"/>
          <w:spacing w:val="11"/>
        </w:rPr>
      </w:pPr>
      <w:bookmarkStart w:id="0" w:name="_GoBack"/>
      <w:bookmarkEnd w:id="0"/>
    </w:p>
    <w:p w:rsidR="002B19B6" w:rsidRDefault="002B19B6" w:rsidP="00923ACA">
      <w:pPr>
        <w:spacing w:line="276" w:lineRule="auto"/>
        <w:jc w:val="center"/>
        <w:rPr>
          <w:rFonts w:ascii="Times New Roman" w:hAnsi="Times New Roman" w:cs="Times New Roman"/>
          <w:b/>
          <w:sz w:val="24"/>
        </w:rPr>
      </w:pPr>
    </w:p>
    <w:p w:rsidR="002B19B6" w:rsidRDefault="002B19B6" w:rsidP="002B19B6">
      <w:pPr>
        <w:pStyle w:val="MaddeUstBaslik"/>
        <w:ind w:left="7788"/>
        <w:contextualSpacing/>
      </w:pPr>
      <w:r>
        <w:t xml:space="preserve">               EK</w:t>
      </w:r>
    </w:p>
    <w:p w:rsidR="002B19B6" w:rsidRDefault="002B19B6" w:rsidP="00923ACA">
      <w:pPr>
        <w:spacing w:line="276" w:lineRule="auto"/>
        <w:jc w:val="center"/>
        <w:rPr>
          <w:rFonts w:ascii="Times New Roman" w:hAnsi="Times New Roman" w:cs="Times New Roman"/>
          <w:b/>
          <w:sz w:val="24"/>
        </w:rPr>
      </w:pPr>
    </w:p>
    <w:p w:rsidR="00923ACA" w:rsidRDefault="00923ACA" w:rsidP="00923ACA">
      <w:pPr>
        <w:spacing w:line="276" w:lineRule="auto"/>
        <w:jc w:val="center"/>
        <w:rPr>
          <w:rFonts w:ascii="Times New Roman" w:hAnsi="Times New Roman" w:cs="Times New Roman"/>
          <w:b/>
          <w:sz w:val="24"/>
        </w:rPr>
      </w:pPr>
      <w:r>
        <w:rPr>
          <w:rFonts w:ascii="Times New Roman" w:hAnsi="Times New Roman" w:cs="Times New Roman"/>
          <w:b/>
          <w:sz w:val="24"/>
        </w:rPr>
        <w:t>KULLANICI</w:t>
      </w:r>
      <w:r w:rsidRPr="00923ACA">
        <w:rPr>
          <w:rFonts w:ascii="Times New Roman" w:hAnsi="Times New Roman" w:cs="Times New Roman"/>
          <w:b/>
          <w:sz w:val="24"/>
        </w:rPr>
        <w:t xml:space="preserve"> M</w:t>
      </w:r>
      <w:r>
        <w:rPr>
          <w:rFonts w:ascii="Times New Roman" w:hAnsi="Times New Roman" w:cs="Times New Roman"/>
          <w:b/>
          <w:sz w:val="24"/>
        </w:rPr>
        <w:t>ÜLKİYETİNDEKİ</w:t>
      </w:r>
      <w:r w:rsidRPr="00923ACA">
        <w:rPr>
          <w:rFonts w:ascii="Times New Roman" w:hAnsi="Times New Roman" w:cs="Times New Roman"/>
          <w:b/>
          <w:sz w:val="24"/>
        </w:rPr>
        <w:t xml:space="preserve"> E</w:t>
      </w:r>
      <w:r>
        <w:rPr>
          <w:rFonts w:ascii="Times New Roman" w:hAnsi="Times New Roman" w:cs="Times New Roman"/>
          <w:b/>
          <w:sz w:val="24"/>
        </w:rPr>
        <w:t>LEKTRİK</w:t>
      </w:r>
      <w:r w:rsidRPr="00923ACA">
        <w:rPr>
          <w:rFonts w:ascii="Times New Roman" w:hAnsi="Times New Roman" w:cs="Times New Roman"/>
          <w:b/>
          <w:sz w:val="24"/>
        </w:rPr>
        <w:t xml:space="preserve"> T</w:t>
      </w:r>
      <w:r>
        <w:rPr>
          <w:rFonts w:ascii="Times New Roman" w:hAnsi="Times New Roman" w:cs="Times New Roman"/>
          <w:b/>
          <w:sz w:val="24"/>
        </w:rPr>
        <w:t>ESİSLERİNİN</w:t>
      </w:r>
      <w:r w:rsidRPr="00923ACA">
        <w:rPr>
          <w:rFonts w:ascii="Times New Roman" w:hAnsi="Times New Roman" w:cs="Times New Roman"/>
          <w:b/>
          <w:sz w:val="24"/>
        </w:rPr>
        <w:t xml:space="preserve"> E</w:t>
      </w:r>
      <w:r>
        <w:rPr>
          <w:rFonts w:ascii="Times New Roman" w:hAnsi="Times New Roman" w:cs="Times New Roman"/>
          <w:b/>
          <w:sz w:val="24"/>
        </w:rPr>
        <w:t>LEKTRİK</w:t>
      </w:r>
      <w:r w:rsidRPr="00923ACA">
        <w:rPr>
          <w:rFonts w:ascii="Times New Roman" w:hAnsi="Times New Roman" w:cs="Times New Roman"/>
          <w:b/>
          <w:sz w:val="24"/>
        </w:rPr>
        <w:t xml:space="preserve"> D</w:t>
      </w:r>
      <w:r>
        <w:rPr>
          <w:rFonts w:ascii="Times New Roman" w:hAnsi="Times New Roman" w:cs="Times New Roman"/>
          <w:b/>
          <w:sz w:val="24"/>
        </w:rPr>
        <w:t>AĞITIM</w:t>
      </w:r>
      <w:r w:rsidRPr="00923ACA">
        <w:rPr>
          <w:rFonts w:ascii="Times New Roman" w:hAnsi="Times New Roman" w:cs="Times New Roman"/>
          <w:b/>
          <w:sz w:val="24"/>
        </w:rPr>
        <w:t xml:space="preserve"> Ş</w:t>
      </w:r>
      <w:r>
        <w:rPr>
          <w:rFonts w:ascii="Times New Roman" w:hAnsi="Times New Roman" w:cs="Times New Roman"/>
          <w:b/>
          <w:sz w:val="24"/>
        </w:rPr>
        <w:t>İRKETLERİNCE</w:t>
      </w:r>
      <w:r w:rsidRPr="00923ACA">
        <w:rPr>
          <w:rFonts w:ascii="Times New Roman" w:hAnsi="Times New Roman" w:cs="Times New Roman"/>
          <w:b/>
          <w:sz w:val="24"/>
        </w:rPr>
        <w:t xml:space="preserve"> D</w:t>
      </w:r>
      <w:r>
        <w:rPr>
          <w:rFonts w:ascii="Times New Roman" w:hAnsi="Times New Roman" w:cs="Times New Roman"/>
          <w:b/>
          <w:sz w:val="24"/>
        </w:rPr>
        <w:t>EVRALINMASINA</w:t>
      </w:r>
      <w:r w:rsidRPr="00923ACA">
        <w:rPr>
          <w:rFonts w:ascii="Times New Roman" w:hAnsi="Times New Roman" w:cs="Times New Roman"/>
          <w:b/>
          <w:sz w:val="24"/>
        </w:rPr>
        <w:t xml:space="preserve"> D</w:t>
      </w:r>
      <w:r>
        <w:rPr>
          <w:rFonts w:ascii="Times New Roman" w:hAnsi="Times New Roman" w:cs="Times New Roman"/>
          <w:b/>
          <w:sz w:val="24"/>
        </w:rPr>
        <w:t>AİR</w:t>
      </w:r>
      <w:r w:rsidRPr="00923ACA">
        <w:rPr>
          <w:rFonts w:ascii="Times New Roman" w:hAnsi="Times New Roman" w:cs="Times New Roman"/>
          <w:b/>
          <w:sz w:val="24"/>
        </w:rPr>
        <w:t xml:space="preserve"> U</w:t>
      </w:r>
      <w:r>
        <w:rPr>
          <w:rFonts w:ascii="Times New Roman" w:hAnsi="Times New Roman" w:cs="Times New Roman"/>
          <w:b/>
          <w:sz w:val="24"/>
        </w:rPr>
        <w:t>SUL VE</w:t>
      </w:r>
      <w:r w:rsidRPr="00923ACA">
        <w:rPr>
          <w:rFonts w:ascii="Times New Roman" w:hAnsi="Times New Roman" w:cs="Times New Roman"/>
          <w:b/>
          <w:sz w:val="24"/>
        </w:rPr>
        <w:t xml:space="preserve"> E</w:t>
      </w:r>
      <w:r>
        <w:rPr>
          <w:rFonts w:ascii="Times New Roman" w:hAnsi="Times New Roman" w:cs="Times New Roman"/>
          <w:b/>
          <w:sz w:val="24"/>
        </w:rPr>
        <w:t>SASLARDA</w:t>
      </w:r>
      <w:r w:rsidRPr="00923ACA">
        <w:rPr>
          <w:rFonts w:ascii="Times New Roman" w:hAnsi="Times New Roman" w:cs="Times New Roman"/>
          <w:b/>
          <w:sz w:val="24"/>
        </w:rPr>
        <w:t xml:space="preserve"> DEĞİŞİKLİK</w:t>
      </w:r>
      <w:r>
        <w:rPr>
          <w:rFonts w:ascii="Times New Roman" w:hAnsi="Times New Roman" w:cs="Times New Roman"/>
          <w:b/>
          <w:sz w:val="24"/>
        </w:rPr>
        <w:t xml:space="preserve"> </w:t>
      </w:r>
      <w:r w:rsidRPr="00923ACA">
        <w:rPr>
          <w:rFonts w:ascii="Times New Roman" w:hAnsi="Times New Roman" w:cs="Times New Roman"/>
          <w:b/>
          <w:sz w:val="24"/>
        </w:rPr>
        <w:t>YAPILMASI HAKKINDA KARAR</w:t>
      </w:r>
    </w:p>
    <w:p w:rsidR="00923ACA" w:rsidRPr="00923ACA" w:rsidRDefault="00923ACA" w:rsidP="00923ACA">
      <w:pPr>
        <w:spacing w:after="0" w:line="276" w:lineRule="auto"/>
        <w:jc w:val="center"/>
        <w:rPr>
          <w:rFonts w:ascii="Times New Roman" w:hAnsi="Times New Roman" w:cs="Times New Roman"/>
          <w:b/>
          <w:sz w:val="24"/>
        </w:rPr>
      </w:pPr>
    </w:p>
    <w:p w:rsidR="00923ACA" w:rsidRPr="00923ACA" w:rsidRDefault="00923ACA" w:rsidP="00923ACA">
      <w:pPr>
        <w:spacing w:after="0" w:line="276" w:lineRule="auto"/>
        <w:jc w:val="both"/>
        <w:rPr>
          <w:rFonts w:ascii="Times New Roman" w:hAnsi="Times New Roman" w:cs="Times New Roman"/>
          <w:sz w:val="24"/>
          <w:szCs w:val="24"/>
        </w:rPr>
      </w:pPr>
      <w:r w:rsidRPr="00923ACA">
        <w:rPr>
          <w:rFonts w:ascii="Times New Roman" w:hAnsi="Times New Roman" w:cs="Times New Roman"/>
          <w:b/>
          <w:sz w:val="24"/>
        </w:rPr>
        <w:t>MADDE 1</w:t>
      </w:r>
      <w:r w:rsidRPr="00923ACA">
        <w:rPr>
          <w:rFonts w:ascii="Times New Roman" w:hAnsi="Times New Roman" w:cs="Times New Roman"/>
          <w:sz w:val="24"/>
        </w:rPr>
        <w:t xml:space="preserve"> –</w:t>
      </w:r>
      <w:r>
        <w:rPr>
          <w:rFonts w:ascii="Times New Roman" w:hAnsi="Times New Roman" w:cs="Times New Roman"/>
          <w:sz w:val="24"/>
        </w:rPr>
        <w:t xml:space="preserve"> </w:t>
      </w:r>
      <w:r w:rsidRPr="00923ACA">
        <w:rPr>
          <w:rFonts w:ascii="Times New Roman" w:hAnsi="Times New Roman" w:cs="Times New Roman"/>
          <w:sz w:val="24"/>
          <w:szCs w:val="24"/>
        </w:rPr>
        <w:t>Bu Usul ve Esasların 5 inci maddesinin üçüncü fıkrası;</w:t>
      </w:r>
    </w:p>
    <w:p w:rsidR="00923ACA" w:rsidRPr="00923ACA" w:rsidRDefault="00923ACA" w:rsidP="00923ACA">
      <w:pPr>
        <w:spacing w:after="0" w:line="276" w:lineRule="auto"/>
        <w:jc w:val="both"/>
        <w:rPr>
          <w:rFonts w:ascii="Times New Roman" w:hAnsi="Times New Roman" w:cs="Times New Roman"/>
          <w:sz w:val="24"/>
          <w:szCs w:val="24"/>
        </w:rPr>
      </w:pPr>
    </w:p>
    <w:p w:rsidR="005267B6" w:rsidRDefault="00923ACA" w:rsidP="005267B6">
      <w:pPr>
        <w:autoSpaceDE w:val="0"/>
        <w:autoSpaceDN w:val="0"/>
        <w:adjustRightInd w:val="0"/>
        <w:jc w:val="both"/>
        <w:rPr>
          <w:rFonts w:ascii="Times New Roman" w:hAnsi="Times New Roman" w:cs="Times New Roman"/>
          <w:bCs/>
          <w:sz w:val="24"/>
        </w:rPr>
      </w:pPr>
      <w:r>
        <w:rPr>
          <w:rFonts w:ascii="Times New Roman" w:hAnsi="Times New Roman" w:cs="Times New Roman"/>
          <w:sz w:val="24"/>
          <w:szCs w:val="24"/>
        </w:rPr>
        <w:t>“</w:t>
      </w:r>
      <w:r w:rsidR="005267B6">
        <w:rPr>
          <w:rFonts w:ascii="Times New Roman" w:hAnsi="Times New Roman" w:cs="Times New Roman"/>
          <w:bCs/>
          <w:sz w:val="24"/>
        </w:rPr>
        <w:t xml:space="preserve">(3) Malik/malikler veya yetkili temsilci tarafından bu usul ve esaslar çerçevesinde belirlenen bedeller üzerinden tesislerin devrine rıza gösterilmesi halinde anlaşmaya ilişkin bir tutanak düzenlenir ve devre ilişkin işlemlerin tamamlanması halinde devir bedeli tarife yılı içerisinde </w:t>
      </w:r>
      <w:proofErr w:type="spellStart"/>
      <w:r w:rsidR="005267B6">
        <w:rPr>
          <w:rFonts w:ascii="Times New Roman" w:hAnsi="Times New Roman" w:cs="Times New Roman"/>
          <w:bCs/>
          <w:sz w:val="24"/>
        </w:rPr>
        <w:t>def’aten</w:t>
      </w:r>
      <w:proofErr w:type="spellEnd"/>
      <w:r w:rsidR="005267B6">
        <w:rPr>
          <w:rFonts w:ascii="Times New Roman" w:hAnsi="Times New Roman" w:cs="Times New Roman"/>
          <w:bCs/>
          <w:sz w:val="24"/>
        </w:rPr>
        <w:t xml:space="preserve"> ödenir. </w:t>
      </w:r>
      <w:r w:rsidR="005267B6">
        <w:rPr>
          <w:rFonts w:ascii="Times New Roman" w:eastAsia="Times New Roman" w:hAnsi="Times New Roman"/>
          <w:sz w:val="24"/>
          <w:szCs w:val="24"/>
        </w:rPr>
        <w:t>Söz konusu tesisinin bulunduğu yerlere ilişkin kamu yararı, irtifak hakkı tesisi veya devir kararının veya orman kesin ve/veya ön izin belgesinin alınmamış olması halinde geri ödeme, bu kararların ve/veya ilgili resmi izinlerin alındığı yıl</w:t>
      </w:r>
      <w:r w:rsidR="000706F7">
        <w:rPr>
          <w:rFonts w:ascii="Times New Roman" w:eastAsia="Times New Roman" w:hAnsi="Times New Roman"/>
          <w:sz w:val="24"/>
          <w:szCs w:val="24"/>
        </w:rPr>
        <w:t>ı takip eden yıl</w:t>
      </w:r>
      <w:r w:rsidR="005267B6">
        <w:rPr>
          <w:rFonts w:ascii="Times New Roman" w:eastAsia="Times New Roman" w:hAnsi="Times New Roman"/>
          <w:sz w:val="24"/>
          <w:szCs w:val="24"/>
        </w:rPr>
        <w:t xml:space="preserve"> içerisinde yapılır</w:t>
      </w:r>
      <w:r w:rsidR="005267B6">
        <w:rPr>
          <w:rFonts w:ascii="Times New Roman" w:hAnsi="Times New Roman" w:cs="Times New Roman"/>
          <w:sz w:val="24"/>
          <w:szCs w:val="24"/>
        </w:rPr>
        <w:t xml:space="preserve">. </w:t>
      </w:r>
      <w:r w:rsidR="005267B6">
        <w:rPr>
          <w:rFonts w:ascii="Times New Roman" w:hAnsi="Times New Roman" w:cs="Times New Roman"/>
          <w:bCs/>
          <w:sz w:val="24"/>
        </w:rPr>
        <w:t xml:space="preserve"> Bu durumda, devir bedeli devre konu tesisin dağıtım şirketi tarafından kullanılmaya başlandığı tarihten ilgili kararların ve/veya resmi izinlerin alındığı tarihe kadar Tüketici Fiyat Endeksi oranında güncellenir.”</w:t>
      </w:r>
    </w:p>
    <w:p w:rsidR="00923ACA" w:rsidRPr="00923ACA" w:rsidRDefault="00923ACA" w:rsidP="00923ACA">
      <w:pPr>
        <w:spacing w:after="0" w:line="276" w:lineRule="auto"/>
        <w:jc w:val="both"/>
        <w:rPr>
          <w:rFonts w:ascii="Times New Roman" w:hAnsi="Times New Roman" w:cs="Times New Roman"/>
          <w:sz w:val="24"/>
          <w:szCs w:val="24"/>
        </w:rPr>
      </w:pPr>
    </w:p>
    <w:p w:rsidR="00923ACA" w:rsidRPr="00923ACA" w:rsidRDefault="00923ACA" w:rsidP="00923ACA">
      <w:pPr>
        <w:spacing w:after="0" w:line="276" w:lineRule="auto"/>
        <w:jc w:val="both"/>
        <w:rPr>
          <w:rFonts w:ascii="Times New Roman" w:hAnsi="Times New Roman" w:cs="Times New Roman"/>
          <w:sz w:val="24"/>
          <w:szCs w:val="24"/>
        </w:rPr>
      </w:pPr>
    </w:p>
    <w:p w:rsidR="00923ACA" w:rsidRPr="00923ACA" w:rsidRDefault="00923ACA" w:rsidP="00923ACA">
      <w:pPr>
        <w:spacing w:after="0" w:line="276" w:lineRule="auto"/>
        <w:jc w:val="both"/>
        <w:rPr>
          <w:rFonts w:ascii="Times New Roman" w:hAnsi="Times New Roman" w:cs="Times New Roman"/>
          <w:sz w:val="24"/>
          <w:szCs w:val="24"/>
        </w:rPr>
      </w:pPr>
      <w:proofErr w:type="gramStart"/>
      <w:r w:rsidRPr="00923ACA">
        <w:rPr>
          <w:rFonts w:ascii="Times New Roman" w:hAnsi="Times New Roman" w:cs="Times New Roman"/>
          <w:sz w:val="24"/>
          <w:szCs w:val="24"/>
        </w:rPr>
        <w:t>olarak</w:t>
      </w:r>
      <w:proofErr w:type="gramEnd"/>
      <w:r w:rsidRPr="00923ACA">
        <w:rPr>
          <w:rFonts w:ascii="Times New Roman" w:hAnsi="Times New Roman" w:cs="Times New Roman"/>
          <w:sz w:val="24"/>
          <w:szCs w:val="24"/>
        </w:rPr>
        <w:t xml:space="preserve"> değiştirilmiştir.</w:t>
      </w:r>
    </w:p>
    <w:p w:rsidR="00923ACA" w:rsidRPr="00923ACA" w:rsidRDefault="00923ACA" w:rsidP="00923ACA">
      <w:pPr>
        <w:spacing w:after="0" w:line="276" w:lineRule="auto"/>
        <w:jc w:val="both"/>
        <w:rPr>
          <w:rFonts w:ascii="Times New Roman" w:hAnsi="Times New Roman" w:cs="Times New Roman"/>
          <w:sz w:val="24"/>
        </w:rPr>
      </w:pPr>
    </w:p>
    <w:p w:rsidR="00923ACA" w:rsidRDefault="00923ACA" w:rsidP="00923ACA">
      <w:pPr>
        <w:spacing w:after="0" w:line="276" w:lineRule="auto"/>
        <w:jc w:val="both"/>
        <w:rPr>
          <w:rFonts w:ascii="Times New Roman" w:hAnsi="Times New Roman" w:cs="Times New Roman"/>
          <w:sz w:val="24"/>
        </w:rPr>
      </w:pPr>
      <w:r w:rsidRPr="00923ACA">
        <w:rPr>
          <w:rFonts w:ascii="Times New Roman" w:hAnsi="Times New Roman" w:cs="Times New Roman"/>
          <w:b/>
          <w:sz w:val="24"/>
        </w:rPr>
        <w:t>MADDE 2</w:t>
      </w:r>
      <w:r w:rsidRPr="00923ACA">
        <w:rPr>
          <w:rFonts w:ascii="Times New Roman" w:hAnsi="Times New Roman" w:cs="Times New Roman"/>
          <w:sz w:val="24"/>
        </w:rPr>
        <w:t xml:space="preserve"> – Bu Karar yayımı tarihinde yürürlüğe girer.</w:t>
      </w:r>
    </w:p>
    <w:p w:rsidR="00923ACA" w:rsidRPr="00923ACA" w:rsidRDefault="00923ACA" w:rsidP="00923ACA">
      <w:pPr>
        <w:spacing w:after="0" w:line="276" w:lineRule="auto"/>
        <w:jc w:val="both"/>
        <w:rPr>
          <w:rFonts w:ascii="Times New Roman" w:hAnsi="Times New Roman" w:cs="Times New Roman"/>
          <w:sz w:val="24"/>
        </w:rPr>
      </w:pPr>
    </w:p>
    <w:p w:rsidR="00277C29" w:rsidRPr="00923ACA" w:rsidRDefault="00923ACA" w:rsidP="00923ACA">
      <w:pPr>
        <w:spacing w:after="0" w:line="276" w:lineRule="auto"/>
        <w:jc w:val="both"/>
        <w:rPr>
          <w:rFonts w:ascii="Times New Roman" w:hAnsi="Times New Roman" w:cs="Times New Roman"/>
          <w:sz w:val="24"/>
        </w:rPr>
      </w:pPr>
      <w:r w:rsidRPr="00923ACA">
        <w:rPr>
          <w:rFonts w:ascii="Times New Roman" w:hAnsi="Times New Roman" w:cs="Times New Roman"/>
          <w:b/>
          <w:sz w:val="24"/>
        </w:rPr>
        <w:t>MADDE 3</w:t>
      </w:r>
      <w:r w:rsidRPr="00923ACA">
        <w:rPr>
          <w:rFonts w:ascii="Times New Roman" w:hAnsi="Times New Roman" w:cs="Times New Roman"/>
          <w:sz w:val="24"/>
        </w:rPr>
        <w:t xml:space="preserve"> – Bu Karar hükümlerini Enerji Pi</w:t>
      </w:r>
      <w:r>
        <w:rPr>
          <w:rFonts w:ascii="Times New Roman" w:hAnsi="Times New Roman" w:cs="Times New Roman"/>
          <w:sz w:val="24"/>
        </w:rPr>
        <w:t xml:space="preserve">yasası Düzenleme Kurumu Başkanı </w:t>
      </w:r>
      <w:r w:rsidRPr="00923ACA">
        <w:rPr>
          <w:rFonts w:ascii="Times New Roman" w:hAnsi="Times New Roman" w:cs="Times New Roman"/>
          <w:sz w:val="24"/>
        </w:rPr>
        <w:t>yürütür.</w:t>
      </w:r>
    </w:p>
    <w:sectPr w:rsidR="00277C29" w:rsidRPr="00923ACA">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877" w:rsidRDefault="00802877" w:rsidP="002B19B6">
      <w:pPr>
        <w:spacing w:after="0" w:line="240" w:lineRule="auto"/>
      </w:pPr>
      <w:r>
        <w:separator/>
      </w:r>
    </w:p>
  </w:endnote>
  <w:endnote w:type="continuationSeparator" w:id="0">
    <w:p w:rsidR="00802877" w:rsidRDefault="00802877" w:rsidP="002B1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877" w:rsidRDefault="00802877" w:rsidP="002B19B6">
      <w:pPr>
        <w:spacing w:after="0" w:line="240" w:lineRule="auto"/>
      </w:pPr>
      <w:r>
        <w:separator/>
      </w:r>
    </w:p>
  </w:footnote>
  <w:footnote w:type="continuationSeparator" w:id="0">
    <w:p w:rsidR="00802877" w:rsidRDefault="00802877" w:rsidP="002B19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9B6" w:rsidRDefault="002B19B6" w:rsidP="002B19B6">
    <w:pPr>
      <w:pStyle w:val="stbilgi"/>
      <w:jc w:val="center"/>
    </w:pPr>
    <w:r>
      <w:t xml:space="preserve">13 Aralık 2018 tarihli ve 30624 sayılı Resmi </w:t>
    </w:r>
    <w:proofErr w:type="spellStart"/>
    <w:r>
      <w:t>Gazete’de</w:t>
    </w:r>
    <w:proofErr w:type="spellEnd"/>
    <w:r>
      <w:t xml:space="preserve"> yayımlanmıştır.</w:t>
    </w:r>
  </w:p>
  <w:p w:rsidR="002B19B6" w:rsidRDefault="002B19B6">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9B"/>
    <w:rsid w:val="000706F7"/>
    <w:rsid w:val="000D659B"/>
    <w:rsid w:val="00232D28"/>
    <w:rsid w:val="00277C29"/>
    <w:rsid w:val="002B19B6"/>
    <w:rsid w:val="005267B6"/>
    <w:rsid w:val="00802877"/>
    <w:rsid w:val="00900FE4"/>
    <w:rsid w:val="00923A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093C0-F6AB-4D0A-9397-20B091CF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semiHidden/>
    <w:unhideWhenUsed/>
    <w:qFormat/>
    <w:rsid w:val="002B19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267B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7B6"/>
    <w:rPr>
      <w:rFonts w:ascii="Segoe UI" w:hAnsi="Segoe UI" w:cs="Segoe UI"/>
      <w:sz w:val="18"/>
      <w:szCs w:val="18"/>
    </w:rPr>
  </w:style>
  <w:style w:type="paragraph" w:styleId="stbilgi">
    <w:name w:val="header"/>
    <w:basedOn w:val="Normal"/>
    <w:link w:val="stbilgiChar"/>
    <w:uiPriority w:val="99"/>
    <w:unhideWhenUsed/>
    <w:rsid w:val="002B19B6"/>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B19B6"/>
  </w:style>
  <w:style w:type="paragraph" w:styleId="Altbilgi">
    <w:name w:val="footer"/>
    <w:basedOn w:val="Normal"/>
    <w:link w:val="AltbilgiChar"/>
    <w:uiPriority w:val="99"/>
    <w:unhideWhenUsed/>
    <w:rsid w:val="002B19B6"/>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B19B6"/>
  </w:style>
  <w:style w:type="paragraph" w:styleId="GvdeMetni">
    <w:name w:val="Body Text"/>
    <w:basedOn w:val="Normal"/>
    <w:link w:val="GvdeMetniChar"/>
    <w:uiPriority w:val="1"/>
    <w:unhideWhenUsed/>
    <w:qFormat/>
    <w:rsid w:val="002B19B6"/>
    <w:pPr>
      <w:widowControl w:val="0"/>
      <w:spacing w:after="0" w:line="240" w:lineRule="auto"/>
      <w:ind w:left="116"/>
    </w:pPr>
    <w:rPr>
      <w:rFonts w:ascii="Times New Roman" w:eastAsia="Times New Roman" w:hAnsi="Times New Roman"/>
      <w:sz w:val="24"/>
      <w:szCs w:val="24"/>
      <w:lang w:val="en-US"/>
    </w:rPr>
  </w:style>
  <w:style w:type="character" w:customStyle="1" w:styleId="GvdeMetniChar">
    <w:name w:val="Gövde Metni Char"/>
    <w:basedOn w:val="VarsaylanParagrafYazTipi"/>
    <w:link w:val="GvdeMetni"/>
    <w:uiPriority w:val="1"/>
    <w:rsid w:val="002B19B6"/>
    <w:rPr>
      <w:rFonts w:ascii="Times New Roman" w:eastAsia="Times New Roman" w:hAnsi="Times New Roman"/>
      <w:sz w:val="24"/>
      <w:szCs w:val="24"/>
      <w:lang w:val="en-US"/>
    </w:rPr>
  </w:style>
  <w:style w:type="paragraph" w:customStyle="1" w:styleId="MaddeUstBaslik">
    <w:name w:val="Madde Ust Baslik"/>
    <w:basedOn w:val="Balk2"/>
    <w:next w:val="Normal"/>
    <w:rsid w:val="002B19B6"/>
    <w:pPr>
      <w:keepLines w:val="0"/>
      <w:spacing w:before="0" w:line="240" w:lineRule="auto"/>
      <w:jc w:val="center"/>
    </w:pPr>
    <w:rPr>
      <w:rFonts w:ascii="Times New Roman" w:eastAsia="Times New Roman" w:hAnsi="Times New Roman" w:cs="Times New Roman"/>
      <w:b/>
      <w:bCs/>
      <w:color w:val="auto"/>
      <w:sz w:val="24"/>
      <w:szCs w:val="24"/>
    </w:rPr>
  </w:style>
  <w:style w:type="character" w:customStyle="1" w:styleId="Balk2Char">
    <w:name w:val="Başlık 2 Char"/>
    <w:basedOn w:val="VarsaylanParagrafYazTipi"/>
    <w:link w:val="Balk2"/>
    <w:uiPriority w:val="9"/>
    <w:semiHidden/>
    <w:rsid w:val="002B19B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251</Words>
  <Characters>1432</Characters>
  <Application>Microsoft Office Word</Application>
  <DocSecurity>0</DocSecurity>
  <Lines>11</Lines>
  <Paragraphs>3</Paragraphs>
  <ScaleCrop>false</ScaleCrop>
  <Company>EPDK</Company>
  <LinksUpToDate>false</LinksUpToDate>
  <CharactersWithSpaces>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EMİN HACIBEKİROĞLU</dc:creator>
  <cp:keywords/>
  <dc:description/>
  <cp:lastModifiedBy>MUHAMMED EMİN HACIBEKİROĞLU</cp:lastModifiedBy>
  <cp:revision>7</cp:revision>
  <cp:lastPrinted>2018-12-10T08:18:00Z</cp:lastPrinted>
  <dcterms:created xsi:type="dcterms:W3CDTF">2018-12-03T09:01:00Z</dcterms:created>
  <dcterms:modified xsi:type="dcterms:W3CDTF">2018-12-13T07:43:00Z</dcterms:modified>
</cp:coreProperties>
</file>