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80F73" w14:textId="77777777" w:rsidR="00C341A8" w:rsidRPr="00C341A8" w:rsidRDefault="00C341A8" w:rsidP="00C341A8">
      <w:pPr>
        <w:tabs>
          <w:tab w:val="left" w:pos="566"/>
        </w:tabs>
        <w:spacing w:after="0" w:line="240" w:lineRule="auto"/>
        <w:jc w:val="both"/>
        <w:rPr>
          <w:rFonts w:ascii="Times New Roman" w:eastAsia="ヒラギノ明朝 Pro W3" w:hAnsi="Times New Roman" w:cs="Times New Roman"/>
          <w:noProof/>
          <w:sz w:val="24"/>
          <w:szCs w:val="24"/>
          <w:u w:val="single"/>
          <w:lang w:eastAsia="zh-TW"/>
        </w:rPr>
      </w:pPr>
      <w:r w:rsidRPr="00C341A8">
        <w:rPr>
          <w:rFonts w:ascii="Times New Roman" w:eastAsia="ヒラギノ明朝 Pro W3" w:hAnsi="Times New Roman" w:cs="Times New Roman"/>
          <w:noProof/>
          <w:sz w:val="24"/>
          <w:szCs w:val="24"/>
          <w:u w:val="single"/>
          <w:lang w:eastAsia="zh-TW"/>
        </w:rPr>
        <w:t>Enerji Piyasası Düzenleme Kurumundan:</w:t>
      </w:r>
    </w:p>
    <w:p w14:paraId="56202500" w14:textId="77777777" w:rsidR="001920DE" w:rsidRDefault="001920DE" w:rsidP="00C341A8">
      <w:pPr>
        <w:spacing w:after="0" w:line="240" w:lineRule="auto"/>
        <w:ind w:firstLine="566"/>
        <w:rPr>
          <w:rFonts w:ascii="Times New Roman" w:hAnsi="Times New Roman" w:cs="Times New Roman"/>
          <w:b/>
          <w:bCs/>
          <w:sz w:val="24"/>
          <w:szCs w:val="24"/>
        </w:rPr>
      </w:pPr>
    </w:p>
    <w:p w14:paraId="342FB5C6" w14:textId="635AB722" w:rsidR="00B95085" w:rsidRPr="00184A0B" w:rsidRDefault="00546F80" w:rsidP="00385B9E">
      <w:pPr>
        <w:spacing w:after="0" w:line="240" w:lineRule="auto"/>
        <w:jc w:val="center"/>
        <w:rPr>
          <w:rFonts w:ascii="Times New Roman" w:hAnsi="Times New Roman" w:cs="Times New Roman"/>
          <w:b/>
          <w:bCs/>
          <w:sz w:val="24"/>
          <w:szCs w:val="24"/>
        </w:rPr>
      </w:pPr>
      <w:r w:rsidRPr="00184A0B">
        <w:rPr>
          <w:rFonts w:ascii="Times New Roman" w:hAnsi="Times New Roman" w:cs="Times New Roman"/>
          <w:b/>
          <w:bCs/>
          <w:sz w:val="24"/>
          <w:szCs w:val="24"/>
        </w:rPr>
        <w:t>ENERJİ SEKTÖRÜNDE SİBER GÜVENLİK YETKİNLİK MODELİ</w:t>
      </w:r>
      <w:r w:rsidR="00385B9E">
        <w:rPr>
          <w:rFonts w:ascii="Times New Roman" w:hAnsi="Times New Roman" w:cs="Times New Roman"/>
          <w:b/>
          <w:bCs/>
          <w:sz w:val="24"/>
          <w:szCs w:val="24"/>
        </w:rPr>
        <w:t xml:space="preserve"> </w:t>
      </w:r>
      <w:r w:rsidRPr="00184A0B">
        <w:rPr>
          <w:rFonts w:ascii="Times New Roman" w:hAnsi="Times New Roman" w:cs="Times New Roman"/>
          <w:b/>
          <w:bCs/>
          <w:sz w:val="24"/>
          <w:szCs w:val="24"/>
        </w:rPr>
        <w:t>YÖNETMELİĞİNDE DEĞİŞİKLİK YAPILMASINA DAİR YÖNETMELİK</w:t>
      </w:r>
    </w:p>
    <w:p w14:paraId="55BC403E" w14:textId="31F9761F" w:rsidR="00B95085" w:rsidRDefault="00B95085">
      <w:pPr>
        <w:spacing w:after="0" w:line="240" w:lineRule="auto"/>
        <w:ind w:firstLine="566"/>
        <w:jc w:val="both"/>
        <w:rPr>
          <w:rFonts w:ascii="Times New Roman" w:hAnsi="Times New Roman" w:cs="Times New Roman"/>
          <w:b/>
          <w:bCs/>
          <w:sz w:val="24"/>
          <w:szCs w:val="24"/>
          <w:highlight w:val="yellow"/>
        </w:rPr>
      </w:pPr>
    </w:p>
    <w:p w14:paraId="4A356245" w14:textId="18656263" w:rsidR="00B95085" w:rsidRPr="00B95085" w:rsidRDefault="00B95085" w:rsidP="003A344D">
      <w:pPr>
        <w:spacing w:after="0" w:line="240" w:lineRule="auto"/>
        <w:ind w:firstLine="709"/>
        <w:jc w:val="both"/>
        <w:rPr>
          <w:rFonts w:ascii="Times New Roman" w:hAnsi="Times New Roman" w:cs="Times New Roman"/>
          <w:b/>
          <w:bCs/>
          <w:sz w:val="24"/>
          <w:szCs w:val="24"/>
        </w:rPr>
      </w:pPr>
      <w:r w:rsidRPr="00B95085">
        <w:rPr>
          <w:rFonts w:ascii="Times New Roman" w:hAnsi="Times New Roman" w:cs="Times New Roman"/>
          <w:b/>
          <w:bCs/>
          <w:sz w:val="24"/>
          <w:szCs w:val="24"/>
        </w:rPr>
        <w:t xml:space="preserve">MADDE 1- </w:t>
      </w:r>
      <w:r w:rsidRPr="00B95085">
        <w:rPr>
          <w:rFonts w:ascii="Times New Roman" w:hAnsi="Times New Roman" w:cs="Times New Roman"/>
          <w:color w:val="000000"/>
          <w:sz w:val="24"/>
          <w:szCs w:val="24"/>
        </w:rPr>
        <w:t xml:space="preserve">6/6/2023 tarihli ve 32213 sayılı Resmî </w:t>
      </w:r>
      <w:proofErr w:type="spellStart"/>
      <w:r w:rsidRPr="00B95085">
        <w:rPr>
          <w:rFonts w:ascii="Times New Roman" w:hAnsi="Times New Roman" w:cs="Times New Roman"/>
          <w:color w:val="000000"/>
          <w:sz w:val="24"/>
          <w:szCs w:val="24"/>
        </w:rPr>
        <w:t>Gazete’de</w:t>
      </w:r>
      <w:proofErr w:type="spellEnd"/>
      <w:r w:rsidRPr="00B95085">
        <w:rPr>
          <w:rFonts w:ascii="Times New Roman" w:hAnsi="Times New Roman" w:cs="Times New Roman"/>
          <w:color w:val="000000"/>
          <w:sz w:val="24"/>
          <w:szCs w:val="24"/>
        </w:rPr>
        <w:t xml:space="preserve"> yayımlanan Enerji Sektöründe Siber Güvenlik Yetkinlik Modeli Yönetmeliğinin </w:t>
      </w:r>
      <w:proofErr w:type="gramStart"/>
      <w:r w:rsidR="00C6543E">
        <w:rPr>
          <w:rFonts w:ascii="Times New Roman" w:hAnsi="Times New Roman" w:cs="Times New Roman"/>
          <w:color w:val="000000"/>
          <w:sz w:val="24"/>
          <w:szCs w:val="24"/>
        </w:rPr>
        <w:t>4</w:t>
      </w:r>
      <w:r w:rsidR="00B82CCD">
        <w:rPr>
          <w:rFonts w:ascii="Times New Roman" w:hAnsi="Times New Roman" w:cs="Times New Roman"/>
          <w:color w:val="000000"/>
          <w:sz w:val="24"/>
          <w:szCs w:val="24"/>
        </w:rPr>
        <w:t xml:space="preserve"> </w:t>
      </w:r>
      <w:r w:rsidR="00C6543E">
        <w:rPr>
          <w:rFonts w:ascii="Times New Roman" w:hAnsi="Times New Roman" w:cs="Times New Roman"/>
          <w:color w:val="000000"/>
          <w:sz w:val="24"/>
          <w:szCs w:val="24"/>
        </w:rPr>
        <w:t>üncü</w:t>
      </w:r>
      <w:proofErr w:type="gramEnd"/>
      <w:r w:rsidRPr="00B95085">
        <w:rPr>
          <w:rFonts w:ascii="Times New Roman" w:hAnsi="Times New Roman" w:cs="Times New Roman"/>
          <w:color w:val="000000"/>
          <w:sz w:val="24"/>
          <w:szCs w:val="24"/>
        </w:rPr>
        <w:t xml:space="preserve"> maddesinin birinci </w:t>
      </w:r>
      <w:r w:rsidR="00FC2E7E" w:rsidRPr="00FC2E7E">
        <w:rPr>
          <w:rFonts w:ascii="Times New Roman" w:hAnsi="Times New Roman" w:cs="Times New Roman"/>
          <w:sz w:val="24"/>
          <w:szCs w:val="24"/>
        </w:rPr>
        <w:t xml:space="preserve">fıkrasına aşağıdaki </w:t>
      </w:r>
      <w:r w:rsidR="00C6543E">
        <w:rPr>
          <w:rFonts w:ascii="Times New Roman" w:hAnsi="Times New Roman" w:cs="Times New Roman"/>
          <w:color w:val="000000"/>
          <w:sz w:val="24"/>
          <w:szCs w:val="24"/>
        </w:rPr>
        <w:t>bentler eklenmiştir.</w:t>
      </w:r>
    </w:p>
    <w:p w14:paraId="0396A617" w14:textId="77777777" w:rsidR="00B95085" w:rsidRDefault="00B95085" w:rsidP="003A344D">
      <w:pPr>
        <w:spacing w:after="0" w:line="240" w:lineRule="auto"/>
        <w:ind w:firstLine="709"/>
        <w:jc w:val="both"/>
        <w:rPr>
          <w:rFonts w:ascii="Times New Roman" w:hAnsi="Times New Roman" w:cs="Times New Roman"/>
          <w:b/>
          <w:bCs/>
          <w:sz w:val="24"/>
          <w:szCs w:val="24"/>
          <w:highlight w:val="yellow"/>
        </w:rPr>
      </w:pPr>
    </w:p>
    <w:p w14:paraId="26673B3C" w14:textId="2785DC4D" w:rsidR="001F675F" w:rsidRPr="00C6543E" w:rsidRDefault="00B82CCD" w:rsidP="003A344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proofErr w:type="gramStart"/>
      <w:r w:rsidR="001B6F33">
        <w:rPr>
          <w:rFonts w:ascii="Times New Roman" w:hAnsi="Times New Roman" w:cs="Times New Roman"/>
          <w:sz w:val="24"/>
          <w:szCs w:val="24"/>
        </w:rPr>
        <w:t>k</w:t>
      </w:r>
      <w:proofErr w:type="gramEnd"/>
      <w:r w:rsidR="001F675F" w:rsidRPr="00C6543E">
        <w:rPr>
          <w:rFonts w:ascii="Times New Roman" w:hAnsi="Times New Roman" w:cs="Times New Roman"/>
          <w:sz w:val="24"/>
          <w:szCs w:val="24"/>
        </w:rPr>
        <w:t>)</w:t>
      </w:r>
      <w:r w:rsidR="00E374ED" w:rsidRPr="00C6543E">
        <w:rPr>
          <w:rFonts w:ascii="Times New Roman" w:hAnsi="Times New Roman" w:cs="Times New Roman"/>
          <w:sz w:val="24"/>
          <w:szCs w:val="24"/>
        </w:rPr>
        <w:t xml:space="preserve"> CISA:</w:t>
      </w:r>
      <w:r w:rsidR="00B95085" w:rsidRPr="00C6543E">
        <w:rPr>
          <w:rFonts w:ascii="Times New Roman" w:hAnsi="Times New Roman" w:cs="Times New Roman"/>
          <w:sz w:val="24"/>
          <w:szCs w:val="24"/>
        </w:rPr>
        <w:t xml:space="preserve"> </w:t>
      </w:r>
      <w:r w:rsidR="00B95085" w:rsidRPr="00C6543E">
        <w:rPr>
          <w:rFonts w:ascii="Times New Roman" w:eastAsia="Times New Roman" w:hAnsi="Times New Roman"/>
          <w:sz w:val="24"/>
          <w:szCs w:val="24"/>
        </w:rPr>
        <w:t>Sertifikalı Bilgi Sistemleri Denetçisini,</w:t>
      </w:r>
    </w:p>
    <w:p w14:paraId="574C86F4" w14:textId="0901FDF2" w:rsidR="00E63EC6" w:rsidRPr="007D61C1" w:rsidRDefault="00EA3418" w:rsidP="003A344D">
      <w:pPr>
        <w:spacing w:after="0" w:line="240" w:lineRule="auto"/>
        <w:ind w:firstLine="709"/>
        <w:jc w:val="both"/>
        <w:rPr>
          <w:rFonts w:ascii="Times New Roman" w:hAnsi="Times New Roman" w:cs="Times New Roman"/>
          <w:sz w:val="24"/>
          <w:szCs w:val="24"/>
        </w:rPr>
      </w:pPr>
      <w:r>
        <w:rPr>
          <w:rFonts w:ascii="Times New Roman" w:hAnsi="Times New Roman" w:cs="Times New Roman"/>
          <w:color w:val="1F1F1F"/>
          <w:sz w:val="24"/>
          <w:szCs w:val="24"/>
          <w:shd w:val="clear" w:color="auto" w:fill="FFFFFF"/>
        </w:rPr>
        <w:t>l</w:t>
      </w:r>
      <w:r w:rsidR="00E63EC6" w:rsidRPr="007D61C1">
        <w:rPr>
          <w:rFonts w:ascii="Times New Roman" w:hAnsi="Times New Roman" w:cs="Times New Roman"/>
          <w:color w:val="1F1F1F"/>
          <w:sz w:val="24"/>
          <w:szCs w:val="24"/>
          <w:shd w:val="clear" w:color="auto" w:fill="FFFFFF"/>
        </w:rPr>
        <w:t>) IAF:</w:t>
      </w:r>
      <w:r w:rsidR="003036BD" w:rsidRPr="007D61C1">
        <w:rPr>
          <w:rFonts w:ascii="Times New Roman" w:hAnsi="Times New Roman" w:cs="Times New Roman"/>
          <w:color w:val="1F1F1F"/>
          <w:sz w:val="24"/>
          <w:szCs w:val="24"/>
          <w:shd w:val="clear" w:color="auto" w:fill="FFFFFF"/>
        </w:rPr>
        <w:t xml:space="preserve"> Uluslararası Akreditasyon Forumunu,</w:t>
      </w:r>
      <w:r w:rsidR="00B82CCD">
        <w:rPr>
          <w:rFonts w:ascii="Times New Roman" w:hAnsi="Times New Roman" w:cs="Times New Roman"/>
          <w:color w:val="1F1F1F"/>
          <w:sz w:val="24"/>
          <w:szCs w:val="24"/>
          <w:shd w:val="clear" w:color="auto" w:fill="FFFFFF"/>
        </w:rPr>
        <w:t>”</w:t>
      </w:r>
    </w:p>
    <w:p w14:paraId="1E854FFB" w14:textId="557FAA39" w:rsidR="001F675F" w:rsidRDefault="001F675F" w:rsidP="003A344D">
      <w:pPr>
        <w:spacing w:after="0" w:line="240" w:lineRule="auto"/>
        <w:ind w:firstLine="709"/>
        <w:jc w:val="both"/>
        <w:rPr>
          <w:rFonts w:ascii="Times New Roman" w:hAnsi="Times New Roman" w:cs="Times New Roman"/>
          <w:b/>
          <w:bCs/>
          <w:sz w:val="24"/>
          <w:szCs w:val="24"/>
          <w:highlight w:val="yellow"/>
        </w:rPr>
      </w:pPr>
    </w:p>
    <w:p w14:paraId="1DB22281" w14:textId="63AC5CBA" w:rsidR="00546F80" w:rsidRPr="00546F80" w:rsidRDefault="00546F80" w:rsidP="003A344D">
      <w:pPr>
        <w:spacing w:after="0" w:line="240" w:lineRule="auto"/>
        <w:ind w:firstLine="709"/>
        <w:jc w:val="both"/>
        <w:rPr>
          <w:rFonts w:ascii="Times New Roman" w:hAnsi="Times New Roman" w:cs="Times New Roman"/>
          <w:sz w:val="24"/>
          <w:szCs w:val="24"/>
        </w:rPr>
      </w:pPr>
      <w:r w:rsidRPr="00546F80">
        <w:rPr>
          <w:rFonts w:ascii="Times New Roman" w:hAnsi="Times New Roman" w:cs="Times New Roman"/>
          <w:b/>
          <w:bCs/>
          <w:sz w:val="24"/>
          <w:szCs w:val="24"/>
        </w:rPr>
        <w:t xml:space="preserve">MADDE 2- </w:t>
      </w:r>
      <w:r>
        <w:rPr>
          <w:rFonts w:ascii="Times New Roman" w:hAnsi="Times New Roman" w:cs="Times New Roman"/>
          <w:sz w:val="24"/>
          <w:szCs w:val="24"/>
        </w:rPr>
        <w:t>Aynı Yönetmeliğin 11 inci maddesi</w:t>
      </w:r>
      <w:r w:rsidR="00116AE4">
        <w:rPr>
          <w:rFonts w:ascii="Times New Roman" w:hAnsi="Times New Roman" w:cs="Times New Roman"/>
          <w:sz w:val="24"/>
          <w:szCs w:val="24"/>
        </w:rPr>
        <w:t xml:space="preserve"> </w:t>
      </w:r>
      <w:r w:rsidR="00116AE4" w:rsidRPr="00116AE4">
        <w:rPr>
          <w:rFonts w:ascii="Times New Roman" w:hAnsi="Times New Roman" w:cs="Times New Roman"/>
          <w:sz w:val="24"/>
          <w:szCs w:val="24"/>
        </w:rPr>
        <w:t>başlığıyla beraber</w:t>
      </w:r>
      <w:r w:rsidRPr="00116AE4">
        <w:rPr>
          <w:rFonts w:ascii="Times New Roman" w:hAnsi="Times New Roman" w:cs="Times New Roman"/>
          <w:sz w:val="24"/>
          <w:szCs w:val="24"/>
        </w:rPr>
        <w:t xml:space="preserve"> </w:t>
      </w:r>
      <w:r>
        <w:rPr>
          <w:rFonts w:ascii="Times New Roman" w:hAnsi="Times New Roman" w:cs="Times New Roman"/>
          <w:sz w:val="24"/>
          <w:szCs w:val="24"/>
        </w:rPr>
        <w:t>aşağıdaki şekilde değiştirilmiştir.</w:t>
      </w:r>
    </w:p>
    <w:p w14:paraId="7C8992BA" w14:textId="77777777" w:rsidR="007C3D6F" w:rsidRDefault="00546F80" w:rsidP="003A344D">
      <w:pPr>
        <w:autoSpaceDE w:val="0"/>
        <w:autoSpaceDN w:val="0"/>
        <w:adjustRightInd w:val="0"/>
        <w:spacing w:after="0" w:line="240" w:lineRule="auto"/>
        <w:ind w:firstLine="709"/>
        <w:jc w:val="both"/>
        <w:rPr>
          <w:rFonts w:ascii="Times New Roman" w:hAnsi="Times New Roman" w:cs="Times New Roman"/>
          <w:sz w:val="24"/>
          <w:szCs w:val="24"/>
        </w:rPr>
      </w:pPr>
      <w:r w:rsidRPr="00546F80">
        <w:rPr>
          <w:rFonts w:ascii="Times New Roman" w:hAnsi="Times New Roman" w:cs="Times New Roman"/>
          <w:sz w:val="24"/>
          <w:szCs w:val="24"/>
        </w:rPr>
        <w:t>“</w:t>
      </w:r>
      <w:r w:rsidR="007C3D6F" w:rsidRPr="000E36C4">
        <w:rPr>
          <w:rFonts w:ascii="Times New Roman" w:hAnsi="Times New Roman" w:cs="Times New Roman"/>
          <w:color w:val="000000"/>
          <w:sz w:val="24"/>
          <w:szCs w:val="24"/>
        </w:rPr>
        <w:t>Denetçi firma ve personelinde aranacak</w:t>
      </w:r>
      <w:r w:rsidR="007C3D6F" w:rsidRPr="000E36C4">
        <w:rPr>
          <w:rFonts w:ascii="Times New Roman" w:hAnsi="Times New Roman" w:cs="Times New Roman"/>
          <w:color w:val="FF0000"/>
          <w:sz w:val="24"/>
          <w:szCs w:val="24"/>
        </w:rPr>
        <w:t xml:space="preserve"> </w:t>
      </w:r>
      <w:r w:rsidR="007C3D6F" w:rsidRPr="007C3D6F">
        <w:rPr>
          <w:rFonts w:ascii="Times New Roman" w:hAnsi="Times New Roman" w:cs="Times New Roman"/>
          <w:sz w:val="24"/>
          <w:szCs w:val="24"/>
        </w:rPr>
        <w:t xml:space="preserve">nitelikler </w:t>
      </w:r>
    </w:p>
    <w:p w14:paraId="25111961" w14:textId="0E4EB52F" w:rsidR="00B67316" w:rsidRDefault="00117ECD" w:rsidP="003A344D">
      <w:pPr>
        <w:autoSpaceDE w:val="0"/>
        <w:autoSpaceDN w:val="0"/>
        <w:adjustRightInd w:val="0"/>
        <w:spacing w:after="0" w:line="240" w:lineRule="auto"/>
        <w:ind w:firstLine="709"/>
        <w:jc w:val="both"/>
        <w:rPr>
          <w:rFonts w:ascii="Times New Roman" w:hAnsi="Times New Roman" w:cs="Times New Roman"/>
          <w:sz w:val="24"/>
          <w:szCs w:val="24"/>
        </w:rPr>
      </w:pPr>
      <w:r w:rsidRPr="00546F80">
        <w:rPr>
          <w:rFonts w:ascii="Times New Roman" w:hAnsi="Times New Roman" w:cs="Times New Roman"/>
          <w:sz w:val="24"/>
          <w:szCs w:val="24"/>
        </w:rPr>
        <w:t>MADDE 11-</w:t>
      </w:r>
      <w:r w:rsidR="00D01042">
        <w:rPr>
          <w:rFonts w:ascii="Times New Roman" w:hAnsi="Times New Roman" w:cs="Times New Roman"/>
          <w:b/>
          <w:bCs/>
          <w:sz w:val="24"/>
          <w:szCs w:val="24"/>
        </w:rPr>
        <w:t xml:space="preserve"> </w:t>
      </w:r>
      <w:r>
        <w:rPr>
          <w:rFonts w:ascii="Times New Roman" w:hAnsi="Times New Roman" w:cs="Times New Roman"/>
          <w:sz w:val="24"/>
          <w:szCs w:val="24"/>
        </w:rPr>
        <w:t>(1)</w:t>
      </w:r>
      <w:r w:rsidR="00B67316">
        <w:rPr>
          <w:rFonts w:ascii="Times New Roman" w:hAnsi="Times New Roman" w:cs="Times New Roman"/>
          <w:sz w:val="24"/>
          <w:szCs w:val="24"/>
        </w:rPr>
        <w:t xml:space="preserve"> </w:t>
      </w:r>
      <w:r w:rsidR="00B67316" w:rsidRPr="00B67316">
        <w:rPr>
          <w:rFonts w:ascii="Times New Roman" w:hAnsi="Times New Roman" w:cs="Times New Roman"/>
          <w:sz w:val="24"/>
          <w:szCs w:val="24"/>
        </w:rPr>
        <w:t>Denetim ekibi</w:t>
      </w:r>
      <w:r w:rsidR="007F785D">
        <w:rPr>
          <w:rFonts w:ascii="Times New Roman" w:hAnsi="Times New Roman" w:cs="Times New Roman"/>
          <w:sz w:val="24"/>
          <w:szCs w:val="24"/>
        </w:rPr>
        <w:t>nde</w:t>
      </w:r>
      <w:r w:rsidR="00B67316">
        <w:rPr>
          <w:rFonts w:ascii="Times New Roman" w:hAnsi="Times New Roman" w:cs="Times New Roman"/>
          <w:sz w:val="24"/>
          <w:szCs w:val="24"/>
        </w:rPr>
        <w:t xml:space="preserve"> </w:t>
      </w:r>
      <w:r w:rsidR="00B67316" w:rsidRPr="00B67316">
        <w:rPr>
          <w:rFonts w:ascii="Times New Roman" w:hAnsi="Times New Roman" w:cs="Times New Roman"/>
          <w:sz w:val="24"/>
          <w:szCs w:val="24"/>
        </w:rPr>
        <w:t>en az bir</w:t>
      </w:r>
      <w:r w:rsidR="007F785D">
        <w:rPr>
          <w:rFonts w:ascii="Times New Roman" w:hAnsi="Times New Roman" w:cs="Times New Roman"/>
          <w:sz w:val="24"/>
          <w:szCs w:val="24"/>
        </w:rPr>
        <w:t>i</w:t>
      </w:r>
      <w:r w:rsidR="00B67316" w:rsidRPr="00B67316">
        <w:rPr>
          <w:rFonts w:ascii="Times New Roman" w:hAnsi="Times New Roman" w:cs="Times New Roman"/>
          <w:sz w:val="24"/>
          <w:szCs w:val="24"/>
        </w:rPr>
        <w:t xml:space="preserve"> </w:t>
      </w:r>
      <w:proofErr w:type="spellStart"/>
      <w:r w:rsidR="002B1D17">
        <w:rPr>
          <w:rFonts w:ascii="Times New Roman" w:hAnsi="Times New Roman" w:cs="Times New Roman"/>
          <w:sz w:val="24"/>
          <w:szCs w:val="24"/>
        </w:rPr>
        <w:t>baş</w:t>
      </w:r>
      <w:r w:rsidR="00B67316" w:rsidRPr="00B67316">
        <w:rPr>
          <w:rFonts w:ascii="Times New Roman" w:hAnsi="Times New Roman" w:cs="Times New Roman"/>
          <w:sz w:val="24"/>
          <w:szCs w:val="24"/>
        </w:rPr>
        <w:t>denetçi</w:t>
      </w:r>
      <w:proofErr w:type="spellEnd"/>
      <w:r w:rsidR="007F785D">
        <w:rPr>
          <w:rFonts w:ascii="Times New Roman" w:hAnsi="Times New Roman" w:cs="Times New Roman"/>
          <w:sz w:val="24"/>
          <w:szCs w:val="24"/>
        </w:rPr>
        <w:t xml:space="preserve"> </w:t>
      </w:r>
      <w:r w:rsidR="00B67316">
        <w:rPr>
          <w:rFonts w:ascii="Times New Roman" w:hAnsi="Times New Roman" w:cs="Times New Roman"/>
          <w:sz w:val="24"/>
          <w:szCs w:val="24"/>
        </w:rPr>
        <w:t xml:space="preserve">olmak üzere iki kişi </w:t>
      </w:r>
      <w:r w:rsidR="007F785D">
        <w:rPr>
          <w:rFonts w:ascii="Times New Roman" w:hAnsi="Times New Roman" w:cs="Times New Roman"/>
          <w:sz w:val="24"/>
          <w:szCs w:val="24"/>
        </w:rPr>
        <w:t>bulunur</w:t>
      </w:r>
      <w:r w:rsidR="00B67316" w:rsidRPr="00B67316">
        <w:rPr>
          <w:rFonts w:ascii="Times New Roman" w:hAnsi="Times New Roman" w:cs="Times New Roman"/>
          <w:sz w:val="24"/>
          <w:szCs w:val="24"/>
        </w:rPr>
        <w:t>.</w:t>
      </w:r>
      <w:r w:rsidR="00B67316">
        <w:rPr>
          <w:rFonts w:ascii="Times New Roman" w:hAnsi="Times New Roman" w:cs="Times New Roman"/>
          <w:sz w:val="24"/>
          <w:szCs w:val="24"/>
        </w:rPr>
        <w:t xml:space="preserve"> </w:t>
      </w:r>
      <w:r w:rsidR="00C6543E">
        <w:rPr>
          <w:rFonts w:ascii="Times New Roman" w:hAnsi="Times New Roman" w:cs="Times New Roman"/>
          <w:sz w:val="24"/>
          <w:szCs w:val="24"/>
        </w:rPr>
        <w:t xml:space="preserve">Ekipte birden fazla </w:t>
      </w:r>
      <w:proofErr w:type="spellStart"/>
      <w:r w:rsidR="00C6543E">
        <w:rPr>
          <w:rFonts w:ascii="Times New Roman" w:hAnsi="Times New Roman" w:cs="Times New Roman"/>
          <w:sz w:val="24"/>
          <w:szCs w:val="24"/>
        </w:rPr>
        <w:t>başdenetçi</w:t>
      </w:r>
      <w:proofErr w:type="spellEnd"/>
      <w:r w:rsidR="00C6543E">
        <w:rPr>
          <w:rFonts w:ascii="Times New Roman" w:hAnsi="Times New Roman" w:cs="Times New Roman"/>
          <w:sz w:val="24"/>
          <w:szCs w:val="24"/>
        </w:rPr>
        <w:t xml:space="preserve"> olması durumunda </w:t>
      </w:r>
      <w:proofErr w:type="spellStart"/>
      <w:r w:rsidR="00C6543E">
        <w:rPr>
          <w:rFonts w:ascii="Times New Roman" w:hAnsi="Times New Roman" w:cs="Times New Roman"/>
          <w:sz w:val="24"/>
          <w:szCs w:val="24"/>
        </w:rPr>
        <w:t>başdenetçilerden</w:t>
      </w:r>
      <w:proofErr w:type="spellEnd"/>
      <w:r w:rsidR="00C6543E">
        <w:rPr>
          <w:rFonts w:ascii="Times New Roman" w:hAnsi="Times New Roman" w:cs="Times New Roman"/>
          <w:sz w:val="24"/>
          <w:szCs w:val="24"/>
        </w:rPr>
        <w:t xml:space="preserve"> biri koordinatör olarak görevlendirilir. </w:t>
      </w:r>
      <w:r w:rsidR="00B67316" w:rsidRPr="00B67316">
        <w:rPr>
          <w:rFonts w:ascii="Times New Roman" w:hAnsi="Times New Roman" w:cs="Times New Roman"/>
          <w:sz w:val="24"/>
          <w:szCs w:val="24"/>
        </w:rPr>
        <w:t>Denetimin kapsamı ve denetlenen sistemlerin</w:t>
      </w:r>
      <w:r w:rsidR="00B67316">
        <w:rPr>
          <w:rFonts w:ascii="Times New Roman" w:hAnsi="Times New Roman" w:cs="Times New Roman"/>
          <w:sz w:val="24"/>
          <w:szCs w:val="24"/>
        </w:rPr>
        <w:t xml:space="preserve"> </w:t>
      </w:r>
      <w:r w:rsidR="00B67316" w:rsidRPr="00B67316">
        <w:rPr>
          <w:rFonts w:ascii="Times New Roman" w:hAnsi="Times New Roman" w:cs="Times New Roman"/>
          <w:sz w:val="24"/>
          <w:szCs w:val="24"/>
        </w:rPr>
        <w:t>karmaşıklığına bağlı olarak denetim ekibindeki denetçi sayısı artırılabilir.</w:t>
      </w:r>
    </w:p>
    <w:p w14:paraId="366A3242" w14:textId="047C3248" w:rsidR="00B82CCD" w:rsidRDefault="00B67316" w:rsidP="003A344D">
      <w:pPr>
        <w:spacing w:after="0" w:line="240" w:lineRule="auto"/>
        <w:ind w:firstLine="709"/>
        <w:jc w:val="both"/>
      </w:pPr>
      <w:r>
        <w:rPr>
          <w:rFonts w:ascii="Times New Roman" w:hAnsi="Times New Roman" w:cs="Times New Roman"/>
          <w:sz w:val="24"/>
          <w:szCs w:val="24"/>
        </w:rPr>
        <w:t xml:space="preserve">(2) </w:t>
      </w:r>
      <w:r w:rsidR="00117ECD">
        <w:rPr>
          <w:rFonts w:ascii="Times New Roman" w:hAnsi="Times New Roman" w:cs="Times New Roman"/>
          <w:sz w:val="24"/>
          <w:szCs w:val="24"/>
        </w:rPr>
        <w:t xml:space="preserve">Denetçi firmanın </w:t>
      </w:r>
      <w:proofErr w:type="spellStart"/>
      <w:r w:rsidR="00B520E0">
        <w:rPr>
          <w:rFonts w:ascii="Times New Roman" w:hAnsi="Times New Roman" w:cs="Times New Roman"/>
          <w:sz w:val="24"/>
          <w:szCs w:val="24"/>
        </w:rPr>
        <w:t>baş</w:t>
      </w:r>
      <w:r w:rsidR="00117ECD">
        <w:rPr>
          <w:rFonts w:ascii="Times New Roman" w:hAnsi="Times New Roman" w:cs="Times New Roman"/>
          <w:sz w:val="24"/>
          <w:szCs w:val="24"/>
        </w:rPr>
        <w:t>denetçi</w:t>
      </w:r>
      <w:proofErr w:type="spellEnd"/>
      <w:r w:rsidR="00B520E0">
        <w:rPr>
          <w:rFonts w:ascii="Times New Roman" w:hAnsi="Times New Roman" w:cs="Times New Roman"/>
          <w:sz w:val="24"/>
          <w:szCs w:val="24"/>
        </w:rPr>
        <w:t xml:space="preserve"> ve denetçi</w:t>
      </w:r>
      <w:r w:rsidR="00117ECD">
        <w:rPr>
          <w:rFonts w:ascii="Times New Roman" w:hAnsi="Times New Roman" w:cs="Times New Roman"/>
          <w:sz w:val="24"/>
          <w:szCs w:val="24"/>
        </w:rPr>
        <w:t xml:space="preserve"> </w:t>
      </w:r>
      <w:r w:rsidR="000F0C6B">
        <w:rPr>
          <w:rFonts w:ascii="Times New Roman" w:hAnsi="Times New Roman" w:cs="Times New Roman"/>
          <w:sz w:val="24"/>
          <w:szCs w:val="24"/>
        </w:rPr>
        <w:t>ü</w:t>
      </w:r>
      <w:r w:rsidR="00117ECD">
        <w:rPr>
          <w:rFonts w:ascii="Times New Roman" w:hAnsi="Times New Roman" w:cs="Times New Roman"/>
          <w:sz w:val="24"/>
          <w:szCs w:val="24"/>
        </w:rPr>
        <w:t xml:space="preserve">nvanlı personelinde aranacak </w:t>
      </w:r>
      <w:r w:rsidR="000F0C6B">
        <w:rPr>
          <w:rFonts w:ascii="Times New Roman" w:hAnsi="Times New Roman" w:cs="Times New Roman"/>
          <w:sz w:val="24"/>
          <w:szCs w:val="24"/>
        </w:rPr>
        <w:t>nitelikler</w:t>
      </w:r>
      <w:r w:rsidR="00117ECD">
        <w:rPr>
          <w:rFonts w:ascii="Times New Roman" w:hAnsi="Times New Roman" w:cs="Times New Roman"/>
          <w:sz w:val="24"/>
          <w:szCs w:val="24"/>
        </w:rPr>
        <w:t xml:space="preserve"> aşağıda belirtilmiştir:</w:t>
      </w:r>
    </w:p>
    <w:p w14:paraId="523C31E5" w14:textId="2BA19E1E" w:rsidR="0023610F" w:rsidRPr="003A344D" w:rsidRDefault="00B82CCD" w:rsidP="003A344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 </w:t>
      </w:r>
      <w:r w:rsidR="00E61A3E" w:rsidRPr="003A344D">
        <w:rPr>
          <w:rFonts w:ascii="Times New Roman" w:hAnsi="Times New Roman" w:cs="Times New Roman"/>
          <w:sz w:val="24"/>
          <w:szCs w:val="24"/>
        </w:rPr>
        <w:t xml:space="preserve">Üniversitelerin veya denkliği </w:t>
      </w:r>
      <w:r w:rsidR="000F0C6B" w:rsidRPr="003A344D">
        <w:rPr>
          <w:rFonts w:ascii="Times New Roman" w:hAnsi="Times New Roman" w:cs="Times New Roman"/>
          <w:sz w:val="24"/>
          <w:szCs w:val="24"/>
        </w:rPr>
        <w:t xml:space="preserve">Yükseköğretim Kurulu tarafından </w:t>
      </w:r>
      <w:r w:rsidR="00E61A3E" w:rsidRPr="003A344D">
        <w:rPr>
          <w:rFonts w:ascii="Times New Roman" w:hAnsi="Times New Roman" w:cs="Times New Roman"/>
          <w:sz w:val="24"/>
          <w:szCs w:val="24"/>
        </w:rPr>
        <w:t>kabul edilen yurt</w:t>
      </w:r>
      <w:r>
        <w:rPr>
          <w:rFonts w:ascii="Times New Roman" w:hAnsi="Times New Roman" w:cs="Times New Roman"/>
          <w:sz w:val="24"/>
          <w:szCs w:val="24"/>
        </w:rPr>
        <w:t xml:space="preserve"> </w:t>
      </w:r>
      <w:r w:rsidR="00E61A3E" w:rsidRPr="003A344D">
        <w:rPr>
          <w:rFonts w:ascii="Times New Roman" w:hAnsi="Times New Roman" w:cs="Times New Roman"/>
          <w:sz w:val="24"/>
          <w:szCs w:val="24"/>
        </w:rPr>
        <w:t>dışındaki yüksek öğretim kurumlarının</w:t>
      </w:r>
      <w:r w:rsidR="000F0C6B" w:rsidRPr="003A344D">
        <w:rPr>
          <w:rFonts w:ascii="Times New Roman" w:hAnsi="Times New Roman" w:cs="Times New Roman"/>
          <w:sz w:val="24"/>
          <w:szCs w:val="24"/>
        </w:rPr>
        <w:t xml:space="preserve"> en az</w:t>
      </w:r>
      <w:r w:rsidR="00E61A3E" w:rsidRPr="003A344D">
        <w:rPr>
          <w:rFonts w:ascii="Times New Roman" w:hAnsi="Times New Roman" w:cs="Times New Roman"/>
          <w:sz w:val="24"/>
          <w:szCs w:val="24"/>
        </w:rPr>
        <w:t xml:space="preserve"> </w:t>
      </w:r>
      <w:r>
        <w:rPr>
          <w:rFonts w:ascii="Times New Roman" w:hAnsi="Times New Roman" w:cs="Times New Roman"/>
          <w:sz w:val="24"/>
          <w:szCs w:val="24"/>
        </w:rPr>
        <w:t xml:space="preserve">dört </w:t>
      </w:r>
      <w:r w:rsidR="00E61A3E" w:rsidRPr="003A344D">
        <w:rPr>
          <w:rFonts w:ascii="Times New Roman" w:hAnsi="Times New Roman" w:cs="Times New Roman"/>
          <w:sz w:val="24"/>
          <w:szCs w:val="24"/>
        </w:rPr>
        <w:t>yıllık lisans programlarını tamamlamış</w:t>
      </w:r>
      <w:r w:rsidR="00E61A3E" w:rsidRPr="00706956">
        <w:t xml:space="preserve"> </w:t>
      </w:r>
      <w:r w:rsidR="00E61A3E" w:rsidRPr="003A344D">
        <w:rPr>
          <w:rFonts w:ascii="Times New Roman" w:hAnsi="Times New Roman" w:cs="Times New Roman"/>
          <w:sz w:val="24"/>
          <w:szCs w:val="24"/>
        </w:rPr>
        <w:t>olmak.</w:t>
      </w:r>
    </w:p>
    <w:p w14:paraId="5345322C" w14:textId="77777777" w:rsidR="00592C36" w:rsidRPr="00592C36" w:rsidRDefault="00592C36" w:rsidP="003A344D">
      <w:pPr>
        <w:pStyle w:val="ListeParagraf"/>
        <w:widowControl w:val="0"/>
        <w:spacing w:after="0" w:line="240" w:lineRule="auto"/>
        <w:ind w:left="0" w:firstLine="709"/>
        <w:jc w:val="both"/>
        <w:rPr>
          <w:rFonts w:ascii="Times New Roman" w:hAnsi="Times New Roman" w:cs="Times New Roman"/>
          <w:sz w:val="24"/>
          <w:szCs w:val="24"/>
        </w:rPr>
      </w:pPr>
      <w:r w:rsidRPr="00592C36">
        <w:rPr>
          <w:rFonts w:ascii="Times New Roman" w:hAnsi="Times New Roman" w:cs="Times New Roman"/>
          <w:sz w:val="24"/>
          <w:szCs w:val="24"/>
        </w:rPr>
        <w:t xml:space="preserve">b) ISO/IEC 27001 standardının güncel versiyonu doğrultusunda geçerli bir </w:t>
      </w:r>
      <w:proofErr w:type="spellStart"/>
      <w:r w:rsidRPr="00592C36">
        <w:rPr>
          <w:rFonts w:ascii="Times New Roman" w:hAnsi="Times New Roman" w:cs="Times New Roman"/>
          <w:sz w:val="24"/>
          <w:szCs w:val="24"/>
        </w:rPr>
        <w:t>başdenetçi</w:t>
      </w:r>
      <w:proofErr w:type="spellEnd"/>
      <w:r w:rsidRPr="00592C36">
        <w:rPr>
          <w:rFonts w:ascii="Times New Roman" w:hAnsi="Times New Roman" w:cs="Times New Roman"/>
          <w:sz w:val="24"/>
          <w:szCs w:val="24"/>
        </w:rPr>
        <w:t xml:space="preserve"> sertifikasına veya geçerliliğini koruyan bir CISA sertifikasına sahip olmak.</w:t>
      </w:r>
    </w:p>
    <w:p w14:paraId="20A29E86" w14:textId="1AF6482A" w:rsidR="00592C36" w:rsidRPr="00592C36" w:rsidRDefault="00592C36" w:rsidP="003A344D">
      <w:pPr>
        <w:pStyle w:val="ListeParagraf"/>
        <w:widowControl w:val="0"/>
        <w:spacing w:after="0" w:line="240" w:lineRule="auto"/>
        <w:ind w:left="0" w:firstLine="709"/>
        <w:jc w:val="both"/>
        <w:rPr>
          <w:rFonts w:ascii="Times New Roman" w:hAnsi="Times New Roman" w:cs="Times New Roman"/>
          <w:sz w:val="24"/>
          <w:szCs w:val="24"/>
        </w:rPr>
      </w:pPr>
      <w:r w:rsidRPr="00592C36">
        <w:rPr>
          <w:rFonts w:ascii="Times New Roman" w:hAnsi="Times New Roman" w:cs="Times New Roman"/>
          <w:sz w:val="24"/>
          <w:szCs w:val="24"/>
        </w:rPr>
        <w:t xml:space="preserve">c) Bilgi sistemleri denetimi, yönetimi, geliştirilmesi veya güvenliği konularından herhangi birinde ya da birkaçında </w:t>
      </w:r>
      <w:proofErr w:type="spellStart"/>
      <w:r w:rsidRPr="00592C36">
        <w:rPr>
          <w:rFonts w:ascii="Times New Roman" w:hAnsi="Times New Roman" w:cs="Times New Roman"/>
          <w:sz w:val="24"/>
          <w:szCs w:val="24"/>
        </w:rPr>
        <w:t>başdenetçi</w:t>
      </w:r>
      <w:proofErr w:type="spellEnd"/>
      <w:r w:rsidRPr="00592C36">
        <w:rPr>
          <w:rFonts w:ascii="Times New Roman" w:hAnsi="Times New Roman" w:cs="Times New Roman"/>
          <w:sz w:val="24"/>
          <w:szCs w:val="24"/>
        </w:rPr>
        <w:t xml:space="preserve"> için en az </w:t>
      </w:r>
      <w:r w:rsidR="00B82CCD">
        <w:rPr>
          <w:rFonts w:ascii="Times New Roman" w:hAnsi="Times New Roman" w:cs="Times New Roman"/>
          <w:sz w:val="24"/>
          <w:szCs w:val="24"/>
        </w:rPr>
        <w:t>yedi</w:t>
      </w:r>
      <w:r w:rsidR="00B82CCD" w:rsidRPr="00592C36">
        <w:rPr>
          <w:rFonts w:ascii="Times New Roman" w:hAnsi="Times New Roman" w:cs="Times New Roman"/>
          <w:sz w:val="24"/>
          <w:szCs w:val="24"/>
        </w:rPr>
        <w:t xml:space="preserve"> </w:t>
      </w:r>
      <w:r w:rsidRPr="00592C36">
        <w:rPr>
          <w:rFonts w:ascii="Times New Roman" w:hAnsi="Times New Roman" w:cs="Times New Roman"/>
          <w:sz w:val="24"/>
          <w:szCs w:val="24"/>
        </w:rPr>
        <w:t xml:space="preserve">yıllık, denetçi için en az </w:t>
      </w:r>
      <w:r w:rsidR="00B82CCD">
        <w:rPr>
          <w:rFonts w:ascii="Times New Roman" w:hAnsi="Times New Roman" w:cs="Times New Roman"/>
          <w:sz w:val="24"/>
          <w:szCs w:val="24"/>
        </w:rPr>
        <w:t>beş</w:t>
      </w:r>
      <w:r w:rsidR="00B82CCD" w:rsidRPr="00592C36">
        <w:rPr>
          <w:rFonts w:ascii="Times New Roman" w:hAnsi="Times New Roman" w:cs="Times New Roman"/>
          <w:sz w:val="24"/>
          <w:szCs w:val="24"/>
        </w:rPr>
        <w:t xml:space="preserve"> </w:t>
      </w:r>
      <w:r w:rsidRPr="00592C36">
        <w:rPr>
          <w:rFonts w:ascii="Times New Roman" w:hAnsi="Times New Roman" w:cs="Times New Roman"/>
          <w:sz w:val="24"/>
          <w:szCs w:val="24"/>
        </w:rPr>
        <w:t>yıllık tam zamanlı mesleki tecrübeye sahip olduğunu resm</w:t>
      </w:r>
      <w:r w:rsidR="00346B54">
        <w:rPr>
          <w:rFonts w:ascii="Times New Roman" w:hAnsi="Times New Roman" w:cs="Times New Roman"/>
          <w:sz w:val="24"/>
          <w:szCs w:val="24"/>
        </w:rPr>
        <w:t>î</w:t>
      </w:r>
      <w:r w:rsidRPr="00592C36">
        <w:rPr>
          <w:rFonts w:ascii="Times New Roman" w:hAnsi="Times New Roman" w:cs="Times New Roman"/>
          <w:sz w:val="24"/>
          <w:szCs w:val="24"/>
        </w:rPr>
        <w:t xml:space="preserve"> hizmet dökümleri, iş deneyim belgeleri veya kurum onaylı referans yazıları ile belgelendirmek.</w:t>
      </w:r>
    </w:p>
    <w:p w14:paraId="19A83AAC" w14:textId="77777777" w:rsidR="00592C36" w:rsidRPr="00592C36" w:rsidRDefault="00592C36" w:rsidP="003A344D">
      <w:pPr>
        <w:spacing w:after="0" w:line="240" w:lineRule="auto"/>
        <w:ind w:firstLine="709"/>
        <w:jc w:val="both"/>
        <w:rPr>
          <w:rFonts w:ascii="Times New Roman" w:hAnsi="Times New Roman" w:cs="Times New Roman"/>
          <w:sz w:val="24"/>
          <w:szCs w:val="24"/>
        </w:rPr>
      </w:pPr>
      <w:proofErr w:type="gramStart"/>
      <w:r w:rsidRPr="00592C36">
        <w:rPr>
          <w:rFonts w:ascii="Times New Roman" w:hAnsi="Times New Roman" w:cs="Times New Roman"/>
          <w:sz w:val="24"/>
          <w:szCs w:val="24"/>
        </w:rPr>
        <w:t>ç</w:t>
      </w:r>
      <w:proofErr w:type="gramEnd"/>
      <w:r w:rsidRPr="00592C36">
        <w:rPr>
          <w:rFonts w:ascii="Times New Roman" w:hAnsi="Times New Roman" w:cs="Times New Roman"/>
          <w:sz w:val="24"/>
          <w:szCs w:val="24"/>
        </w:rPr>
        <w:t>) Kritik Altyapılar Ulusal Test Yatağı Merkezi tarafından verilen EKS eğitimleri sonrası denetim alanında başarı sertifikasına sahip olmak ve bu belgenin geçerliliğini sağlamak.</w:t>
      </w:r>
    </w:p>
    <w:p w14:paraId="65DF909B" w14:textId="77777777" w:rsidR="00592C36" w:rsidRPr="00592C36" w:rsidRDefault="00592C36" w:rsidP="003A344D">
      <w:pPr>
        <w:spacing w:after="0" w:line="240" w:lineRule="auto"/>
        <w:ind w:firstLine="709"/>
        <w:jc w:val="both"/>
        <w:rPr>
          <w:rFonts w:ascii="Times New Roman" w:hAnsi="Times New Roman" w:cs="Times New Roman"/>
          <w:sz w:val="24"/>
          <w:szCs w:val="24"/>
        </w:rPr>
      </w:pPr>
      <w:r w:rsidRPr="00592C36">
        <w:rPr>
          <w:rFonts w:ascii="Times New Roman" w:hAnsi="Times New Roman" w:cs="Times New Roman"/>
          <w:sz w:val="24"/>
          <w:szCs w:val="24"/>
        </w:rPr>
        <w:t>d) Türkiye Cumhuriyeti vatandaşı olmak ve kamu haklarından mahrum bulunmamak.</w:t>
      </w:r>
    </w:p>
    <w:p w14:paraId="4CBB6605" w14:textId="77777777" w:rsidR="00592C36" w:rsidRPr="00592C36" w:rsidRDefault="00592C36" w:rsidP="003A344D">
      <w:pPr>
        <w:spacing w:after="0" w:line="240" w:lineRule="auto"/>
        <w:ind w:firstLine="709"/>
        <w:jc w:val="both"/>
        <w:rPr>
          <w:rFonts w:ascii="Times New Roman" w:hAnsi="Times New Roman" w:cs="Times New Roman"/>
          <w:sz w:val="24"/>
          <w:szCs w:val="24"/>
        </w:rPr>
      </w:pPr>
      <w:r w:rsidRPr="00592C36">
        <w:rPr>
          <w:rFonts w:ascii="Times New Roman" w:hAnsi="Times New Roman" w:cs="Times New Roman"/>
          <w:sz w:val="24"/>
          <w:szCs w:val="24"/>
        </w:rPr>
        <w:t>e) Adli sicil kaydı ve adli sicil arşiv kaydının bulunmadığını belgelemek.</w:t>
      </w:r>
    </w:p>
    <w:p w14:paraId="6B7A70C5" w14:textId="1F84A5FB" w:rsidR="00592C36" w:rsidRPr="00592C36" w:rsidRDefault="00592C36" w:rsidP="003A344D">
      <w:pPr>
        <w:spacing w:after="0" w:line="240" w:lineRule="auto"/>
        <w:ind w:firstLine="709"/>
        <w:jc w:val="both"/>
        <w:rPr>
          <w:rFonts w:ascii="Times New Roman" w:hAnsi="Times New Roman" w:cs="Times New Roman"/>
          <w:sz w:val="24"/>
          <w:szCs w:val="24"/>
        </w:rPr>
      </w:pPr>
      <w:r w:rsidRPr="00592C36">
        <w:rPr>
          <w:rFonts w:ascii="Times New Roman" w:hAnsi="Times New Roman" w:cs="Times New Roman"/>
          <w:sz w:val="24"/>
          <w:szCs w:val="24"/>
        </w:rPr>
        <w:t>f) Herhangi bir suçtan dolayı adli soruşturma veya kovuşturma altında olmadığına dair yazılı beyanda bulunmak.</w:t>
      </w:r>
    </w:p>
    <w:p w14:paraId="06182D21" w14:textId="5B8DBDE5" w:rsidR="00355C6B" w:rsidRDefault="00C668A0" w:rsidP="003A344D">
      <w:pPr>
        <w:pStyle w:val="ListeParagraf"/>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w:t>
      </w:r>
      <w:r w:rsidR="006C25B1">
        <w:rPr>
          <w:rFonts w:ascii="Times New Roman" w:hAnsi="Times New Roman" w:cs="Times New Roman"/>
          <w:sz w:val="24"/>
          <w:szCs w:val="24"/>
        </w:rPr>
        <w:t>3</w:t>
      </w:r>
      <w:r w:rsidR="00355C6B">
        <w:rPr>
          <w:rFonts w:ascii="Times New Roman" w:hAnsi="Times New Roman" w:cs="Times New Roman"/>
          <w:sz w:val="24"/>
          <w:szCs w:val="24"/>
        </w:rPr>
        <w:t xml:space="preserve">) </w:t>
      </w:r>
      <w:r w:rsidR="007168FF">
        <w:rPr>
          <w:rFonts w:ascii="Times New Roman" w:hAnsi="Times New Roman" w:cs="Times New Roman"/>
          <w:sz w:val="24"/>
          <w:szCs w:val="24"/>
        </w:rPr>
        <w:t>İ</w:t>
      </w:r>
      <w:r>
        <w:rPr>
          <w:rFonts w:ascii="Times New Roman" w:hAnsi="Times New Roman" w:cs="Times New Roman"/>
          <w:sz w:val="24"/>
          <w:szCs w:val="24"/>
        </w:rPr>
        <w:t>kinci</w:t>
      </w:r>
      <w:r w:rsidR="00355C6B">
        <w:rPr>
          <w:rFonts w:ascii="Times New Roman" w:hAnsi="Times New Roman" w:cs="Times New Roman"/>
          <w:sz w:val="24"/>
          <w:szCs w:val="24"/>
        </w:rPr>
        <w:t xml:space="preserve"> fıkranın (</w:t>
      </w:r>
      <w:r w:rsidR="00F52FCE">
        <w:rPr>
          <w:rFonts w:ascii="Times New Roman" w:hAnsi="Times New Roman" w:cs="Times New Roman"/>
          <w:sz w:val="24"/>
          <w:szCs w:val="24"/>
        </w:rPr>
        <w:t>ç</w:t>
      </w:r>
      <w:r w:rsidR="00355C6B">
        <w:rPr>
          <w:rFonts w:ascii="Times New Roman" w:hAnsi="Times New Roman" w:cs="Times New Roman"/>
          <w:sz w:val="24"/>
          <w:szCs w:val="24"/>
        </w:rPr>
        <w:t>) bendinde</w:t>
      </w:r>
      <w:r w:rsidR="007168FF">
        <w:rPr>
          <w:rFonts w:ascii="Times New Roman" w:hAnsi="Times New Roman" w:cs="Times New Roman"/>
          <w:sz w:val="24"/>
          <w:szCs w:val="24"/>
        </w:rPr>
        <w:t xml:space="preserve"> aranan</w:t>
      </w:r>
      <w:r w:rsidR="00355C6B">
        <w:rPr>
          <w:rFonts w:ascii="Times New Roman" w:hAnsi="Times New Roman" w:cs="Times New Roman"/>
          <w:sz w:val="24"/>
          <w:szCs w:val="24"/>
        </w:rPr>
        <w:t xml:space="preserve"> yetkinliğin, denetim ekibin</w:t>
      </w:r>
      <w:r>
        <w:rPr>
          <w:rFonts w:ascii="Times New Roman" w:hAnsi="Times New Roman" w:cs="Times New Roman"/>
          <w:sz w:val="24"/>
          <w:szCs w:val="24"/>
        </w:rPr>
        <w:t>de görev alan</w:t>
      </w:r>
      <w:r w:rsidR="00355C6B">
        <w:rPr>
          <w:rFonts w:ascii="Times New Roman" w:hAnsi="Times New Roman" w:cs="Times New Roman"/>
          <w:sz w:val="24"/>
          <w:szCs w:val="24"/>
        </w:rPr>
        <w:t xml:space="preserve"> </w:t>
      </w:r>
      <w:proofErr w:type="spellStart"/>
      <w:r w:rsidR="00355C6B">
        <w:rPr>
          <w:rFonts w:ascii="Times New Roman" w:hAnsi="Times New Roman" w:cs="Times New Roman"/>
          <w:sz w:val="24"/>
          <w:szCs w:val="24"/>
        </w:rPr>
        <w:t>başdenetçi</w:t>
      </w:r>
      <w:proofErr w:type="spellEnd"/>
      <w:r w:rsidR="00355C6B">
        <w:rPr>
          <w:rFonts w:ascii="Times New Roman" w:hAnsi="Times New Roman" w:cs="Times New Roman"/>
          <w:sz w:val="24"/>
          <w:szCs w:val="24"/>
        </w:rPr>
        <w:t xml:space="preserve"> veya denetçi personel</w:t>
      </w:r>
      <w:r w:rsidR="000F0727">
        <w:rPr>
          <w:rFonts w:ascii="Times New Roman" w:hAnsi="Times New Roman" w:cs="Times New Roman"/>
          <w:sz w:val="24"/>
          <w:szCs w:val="24"/>
        </w:rPr>
        <w:t>den</w:t>
      </w:r>
      <w:r w:rsidR="00355C6B">
        <w:rPr>
          <w:rFonts w:ascii="Times New Roman" w:hAnsi="Times New Roman" w:cs="Times New Roman"/>
          <w:sz w:val="24"/>
          <w:szCs w:val="24"/>
        </w:rPr>
        <w:t xml:space="preserve"> en az birinde bulunması yeterlidir.</w:t>
      </w:r>
    </w:p>
    <w:p w14:paraId="056ED9AE" w14:textId="2B707269" w:rsidR="0023610F" w:rsidRDefault="00117ECD" w:rsidP="003A344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6C25B1">
        <w:rPr>
          <w:rFonts w:ascii="Times New Roman" w:hAnsi="Times New Roman" w:cs="Times New Roman"/>
          <w:sz w:val="24"/>
          <w:szCs w:val="24"/>
        </w:rPr>
        <w:t>4</w:t>
      </w:r>
      <w:r>
        <w:rPr>
          <w:rFonts w:ascii="Times New Roman" w:hAnsi="Times New Roman" w:cs="Times New Roman"/>
          <w:sz w:val="24"/>
          <w:szCs w:val="24"/>
        </w:rPr>
        <w:t xml:space="preserve">) Denetçi firmada aranacak </w:t>
      </w:r>
      <w:r w:rsidR="009307B8">
        <w:rPr>
          <w:rFonts w:ascii="Times New Roman" w:hAnsi="Times New Roman" w:cs="Times New Roman"/>
          <w:sz w:val="24"/>
          <w:szCs w:val="24"/>
        </w:rPr>
        <w:t>nitelikler</w:t>
      </w:r>
      <w:r>
        <w:rPr>
          <w:rFonts w:ascii="Times New Roman" w:hAnsi="Times New Roman" w:cs="Times New Roman"/>
          <w:sz w:val="24"/>
          <w:szCs w:val="24"/>
        </w:rPr>
        <w:t xml:space="preserve"> aşağıda belirtilmiştir:</w:t>
      </w:r>
    </w:p>
    <w:p w14:paraId="39089F74" w14:textId="67BAE137" w:rsidR="006F6B20" w:rsidRPr="006F6B20" w:rsidRDefault="006F6B20" w:rsidP="003A344D">
      <w:pPr>
        <w:spacing w:after="0" w:line="240" w:lineRule="auto"/>
        <w:ind w:firstLine="709"/>
        <w:jc w:val="both"/>
        <w:rPr>
          <w:rFonts w:ascii="Times New Roman" w:hAnsi="Times New Roman" w:cs="Times New Roman"/>
          <w:sz w:val="24"/>
          <w:szCs w:val="24"/>
        </w:rPr>
      </w:pPr>
      <w:r w:rsidRPr="006F6B20">
        <w:rPr>
          <w:rFonts w:ascii="Times New Roman" w:hAnsi="Times New Roman" w:cs="Times New Roman"/>
          <w:sz w:val="24"/>
          <w:szCs w:val="24"/>
        </w:rPr>
        <w:t>a) Firmanın hizmet verdiği ana faaliyet alanı ile denetim faaliyetlerine ilişkin bilgi varlıklarını kapsam dâhiline alan ISO/IEC 27001 Bilgi Güvenliği Yönetim Sistemi</w:t>
      </w:r>
      <w:r w:rsidR="00B82CCD">
        <w:rPr>
          <w:rFonts w:ascii="Times New Roman" w:hAnsi="Times New Roman" w:cs="Times New Roman"/>
          <w:sz w:val="24"/>
          <w:szCs w:val="24"/>
        </w:rPr>
        <w:t xml:space="preserve"> </w:t>
      </w:r>
      <w:r w:rsidRPr="006F6B20">
        <w:rPr>
          <w:rFonts w:ascii="Times New Roman" w:hAnsi="Times New Roman" w:cs="Times New Roman"/>
          <w:sz w:val="24"/>
          <w:szCs w:val="24"/>
        </w:rPr>
        <w:t>(BGYS) standardını uygun bir şekilde işletmek, ISO/IEC 27001 BGYS standardına uygun faaliyet gösterdiğini IAF üyesi bir akreditasyon kuruluşu tarafından akredite edilmiş bir belgelendirme kurumuna ispat ederek sistemlerini belgelendirmek ve söz konusu belgenin geçerliliğini sağlamak.</w:t>
      </w:r>
    </w:p>
    <w:p w14:paraId="1AD9F9E3" w14:textId="075EF1D2" w:rsidR="006F6B20" w:rsidRPr="006F6B20" w:rsidRDefault="006F6B20" w:rsidP="003A344D">
      <w:pPr>
        <w:spacing w:after="0" w:line="240" w:lineRule="auto"/>
        <w:ind w:firstLine="709"/>
        <w:jc w:val="both"/>
        <w:rPr>
          <w:rFonts w:ascii="Times New Roman" w:hAnsi="Times New Roman" w:cs="Times New Roman"/>
          <w:sz w:val="24"/>
          <w:szCs w:val="24"/>
        </w:rPr>
      </w:pPr>
      <w:r w:rsidRPr="006F6B20">
        <w:rPr>
          <w:rFonts w:ascii="Times New Roman" w:hAnsi="Times New Roman" w:cs="Times New Roman"/>
          <w:sz w:val="24"/>
          <w:szCs w:val="24"/>
        </w:rPr>
        <w:t xml:space="preserve">b) Son beş yıl içerisinde, ISO/IEC 27001 veya benzeri ulusal ya da uluslararası bilgi güvenliği standartları ve düzenlemeleri kapsamında en az </w:t>
      </w:r>
      <w:r w:rsidR="000A6640">
        <w:rPr>
          <w:rFonts w:ascii="Times New Roman" w:hAnsi="Times New Roman" w:cs="Times New Roman"/>
          <w:sz w:val="24"/>
          <w:szCs w:val="24"/>
        </w:rPr>
        <w:t>beş</w:t>
      </w:r>
      <w:r w:rsidR="000A6640" w:rsidRPr="006F6B20">
        <w:rPr>
          <w:rFonts w:ascii="Times New Roman" w:hAnsi="Times New Roman" w:cs="Times New Roman"/>
          <w:sz w:val="24"/>
          <w:szCs w:val="24"/>
        </w:rPr>
        <w:t xml:space="preserve"> </w:t>
      </w:r>
      <w:r w:rsidRPr="006F6B20">
        <w:rPr>
          <w:rFonts w:ascii="Times New Roman" w:hAnsi="Times New Roman" w:cs="Times New Roman"/>
          <w:sz w:val="24"/>
          <w:szCs w:val="24"/>
        </w:rPr>
        <w:t>adet bilgi güvenliği denetimi yapmış olmak.</w:t>
      </w:r>
    </w:p>
    <w:p w14:paraId="37543DA7" w14:textId="208DB501" w:rsidR="006F6B20" w:rsidRPr="006F6B20" w:rsidRDefault="006F6B20" w:rsidP="003A344D">
      <w:pPr>
        <w:spacing w:after="0" w:line="240" w:lineRule="auto"/>
        <w:ind w:firstLine="709"/>
        <w:jc w:val="both"/>
        <w:rPr>
          <w:rFonts w:ascii="Times New Roman" w:hAnsi="Times New Roman" w:cs="Times New Roman"/>
          <w:sz w:val="24"/>
          <w:szCs w:val="24"/>
        </w:rPr>
      </w:pPr>
      <w:r w:rsidRPr="006F6B20">
        <w:rPr>
          <w:rFonts w:ascii="Times New Roman" w:hAnsi="Times New Roman" w:cs="Times New Roman"/>
          <w:sz w:val="24"/>
          <w:szCs w:val="24"/>
        </w:rPr>
        <w:t xml:space="preserve">c) Firma bünyesinde </w:t>
      </w:r>
      <w:r w:rsidR="009307B8">
        <w:rPr>
          <w:rFonts w:ascii="Times New Roman" w:hAnsi="Times New Roman" w:cs="Times New Roman"/>
          <w:sz w:val="24"/>
          <w:szCs w:val="24"/>
        </w:rPr>
        <w:t>ikinci fıkrada nitelikleri</w:t>
      </w:r>
      <w:r w:rsidRPr="006F6B20">
        <w:rPr>
          <w:rFonts w:ascii="Times New Roman" w:hAnsi="Times New Roman" w:cs="Times New Roman"/>
          <w:sz w:val="24"/>
          <w:szCs w:val="24"/>
        </w:rPr>
        <w:t xml:space="preserve"> belirtilen </w:t>
      </w:r>
      <w:proofErr w:type="spellStart"/>
      <w:r w:rsidRPr="006F6B20">
        <w:rPr>
          <w:rFonts w:ascii="Times New Roman" w:hAnsi="Times New Roman" w:cs="Times New Roman"/>
          <w:sz w:val="24"/>
          <w:szCs w:val="24"/>
        </w:rPr>
        <w:t>başdenetçi</w:t>
      </w:r>
      <w:proofErr w:type="spellEnd"/>
      <w:r w:rsidRPr="006F6B20">
        <w:rPr>
          <w:rFonts w:ascii="Times New Roman" w:hAnsi="Times New Roman" w:cs="Times New Roman"/>
          <w:sz w:val="24"/>
          <w:szCs w:val="24"/>
        </w:rPr>
        <w:t xml:space="preserve"> ve denetçi ünvanlı personelin tam zamanlı çalıştığını belgelemek.</w:t>
      </w:r>
    </w:p>
    <w:p w14:paraId="35CDEE62" w14:textId="10119A5C" w:rsidR="006F6B20" w:rsidRPr="006F6B20" w:rsidRDefault="006F6B20" w:rsidP="003A344D">
      <w:pPr>
        <w:spacing w:after="0" w:line="240" w:lineRule="auto"/>
        <w:ind w:firstLine="709"/>
        <w:jc w:val="both"/>
        <w:rPr>
          <w:rFonts w:ascii="Times New Roman" w:hAnsi="Times New Roman" w:cs="Times New Roman"/>
          <w:sz w:val="24"/>
          <w:szCs w:val="24"/>
        </w:rPr>
      </w:pPr>
      <w:proofErr w:type="gramStart"/>
      <w:r w:rsidRPr="006F6B20">
        <w:rPr>
          <w:rFonts w:ascii="Times New Roman" w:hAnsi="Times New Roman" w:cs="Times New Roman"/>
          <w:sz w:val="24"/>
          <w:szCs w:val="24"/>
        </w:rPr>
        <w:t>ç</w:t>
      </w:r>
      <w:proofErr w:type="gramEnd"/>
      <w:r w:rsidRPr="006F6B20">
        <w:rPr>
          <w:rFonts w:ascii="Times New Roman" w:hAnsi="Times New Roman" w:cs="Times New Roman"/>
          <w:sz w:val="24"/>
          <w:szCs w:val="24"/>
        </w:rPr>
        <w:t xml:space="preserve">) Firmada çalışan </w:t>
      </w:r>
      <w:proofErr w:type="spellStart"/>
      <w:r w:rsidRPr="006F6B20">
        <w:rPr>
          <w:rFonts w:ascii="Times New Roman" w:hAnsi="Times New Roman" w:cs="Times New Roman"/>
          <w:sz w:val="24"/>
          <w:szCs w:val="24"/>
        </w:rPr>
        <w:t>başdenetçi</w:t>
      </w:r>
      <w:proofErr w:type="spellEnd"/>
      <w:r w:rsidRPr="006F6B20">
        <w:rPr>
          <w:rFonts w:ascii="Times New Roman" w:hAnsi="Times New Roman" w:cs="Times New Roman"/>
          <w:sz w:val="24"/>
          <w:szCs w:val="24"/>
        </w:rPr>
        <w:t xml:space="preserve"> ve denetçi </w:t>
      </w:r>
      <w:r w:rsidR="009307B8">
        <w:rPr>
          <w:rFonts w:ascii="Times New Roman" w:hAnsi="Times New Roman" w:cs="Times New Roman"/>
          <w:sz w:val="24"/>
          <w:szCs w:val="24"/>
        </w:rPr>
        <w:t>ü</w:t>
      </w:r>
      <w:r w:rsidRPr="006F6B20">
        <w:rPr>
          <w:rFonts w:ascii="Times New Roman" w:hAnsi="Times New Roman" w:cs="Times New Roman"/>
          <w:sz w:val="24"/>
          <w:szCs w:val="24"/>
        </w:rPr>
        <w:t>nvanlı personelin başka bir firmada kısmi zamanlı denetçi olarak istihdam edilmediğini belgelemek.</w:t>
      </w:r>
    </w:p>
    <w:p w14:paraId="383F00B7" w14:textId="5CA0EB2D" w:rsidR="006F6B20" w:rsidRPr="006F6B20" w:rsidRDefault="006F6B20" w:rsidP="003A344D">
      <w:pPr>
        <w:spacing w:after="0" w:line="240" w:lineRule="auto"/>
        <w:ind w:firstLine="709"/>
        <w:jc w:val="both"/>
        <w:rPr>
          <w:rFonts w:ascii="Times New Roman" w:hAnsi="Times New Roman" w:cs="Times New Roman"/>
          <w:sz w:val="24"/>
          <w:szCs w:val="24"/>
        </w:rPr>
      </w:pPr>
      <w:r w:rsidRPr="006F6B20">
        <w:rPr>
          <w:rFonts w:ascii="Times New Roman" w:hAnsi="Times New Roman" w:cs="Times New Roman"/>
          <w:sz w:val="24"/>
          <w:szCs w:val="24"/>
        </w:rPr>
        <w:lastRenderedPageBreak/>
        <w:t xml:space="preserve">(5) Denetçi firma ve yükümlü kuruluşun aynı holding çatısı altında yer alan grup şirketleri olması ve/veya aralarında </w:t>
      </w:r>
      <w:r w:rsidR="009307B8" w:rsidRPr="009307B8">
        <w:rPr>
          <w:rFonts w:ascii="Times New Roman" w:hAnsi="Times New Roman" w:cs="Times New Roman"/>
          <w:sz w:val="24"/>
          <w:szCs w:val="24"/>
        </w:rPr>
        <w:t xml:space="preserve">13/1/2011 tarihli ve </w:t>
      </w:r>
      <w:r w:rsidRPr="006F6B20">
        <w:rPr>
          <w:rFonts w:ascii="Times New Roman" w:hAnsi="Times New Roman" w:cs="Times New Roman"/>
          <w:sz w:val="24"/>
          <w:szCs w:val="24"/>
        </w:rPr>
        <w:t xml:space="preserve">6102 sayılı </w:t>
      </w:r>
      <w:proofErr w:type="gramStart"/>
      <w:r w:rsidRPr="006F6B20">
        <w:rPr>
          <w:rFonts w:ascii="Times New Roman" w:hAnsi="Times New Roman" w:cs="Times New Roman"/>
          <w:sz w:val="24"/>
          <w:szCs w:val="24"/>
        </w:rPr>
        <w:t>Türk Ticaret Kanununun</w:t>
      </w:r>
      <w:proofErr w:type="gramEnd"/>
      <w:r w:rsidRPr="006F6B20">
        <w:rPr>
          <w:rFonts w:ascii="Times New Roman" w:hAnsi="Times New Roman" w:cs="Times New Roman"/>
          <w:sz w:val="24"/>
          <w:szCs w:val="24"/>
        </w:rPr>
        <w:t xml:space="preserve"> 195 inci maddesinde tanımlanan hakim-bağlı şirket ilişkisi bulunması durumunda, denetçi firma yükümlü kuruluşu denetleyemez.</w:t>
      </w:r>
    </w:p>
    <w:p w14:paraId="319FE65D" w14:textId="13D79E3A" w:rsidR="00546F80" w:rsidRPr="006F6B20" w:rsidRDefault="006F6B20" w:rsidP="003A344D">
      <w:pPr>
        <w:spacing w:after="0" w:line="240" w:lineRule="auto"/>
        <w:ind w:firstLine="709"/>
        <w:jc w:val="both"/>
        <w:rPr>
          <w:rFonts w:ascii="Times New Roman" w:hAnsi="Times New Roman" w:cs="Times New Roman"/>
          <w:sz w:val="24"/>
          <w:szCs w:val="24"/>
        </w:rPr>
      </w:pPr>
      <w:r w:rsidRPr="006F6B20">
        <w:rPr>
          <w:rFonts w:ascii="Times New Roman" w:hAnsi="Times New Roman" w:cs="Times New Roman"/>
          <w:sz w:val="24"/>
          <w:szCs w:val="24"/>
        </w:rPr>
        <w:t>(6) Bir yatırımcının hissedarı olduğu denetim firması, aynı yatırımcının yatırım yaptığı yükümlü kuruluşu denetleyemez.</w:t>
      </w:r>
      <w:r w:rsidR="00546F80" w:rsidRPr="006F6B20">
        <w:rPr>
          <w:rFonts w:ascii="Times New Roman" w:hAnsi="Times New Roman" w:cs="Times New Roman"/>
          <w:sz w:val="24"/>
          <w:szCs w:val="24"/>
        </w:rPr>
        <w:t>”</w:t>
      </w:r>
    </w:p>
    <w:p w14:paraId="4D45DDA4" w14:textId="4EBEB22C" w:rsidR="00B82CCD" w:rsidRDefault="00A856E3" w:rsidP="00B82CCD">
      <w:pPr>
        <w:spacing w:after="0" w:line="240" w:lineRule="auto"/>
        <w:ind w:firstLine="709"/>
        <w:rPr>
          <w:rFonts w:ascii="Times New Roman" w:hAnsi="Times New Roman" w:cs="Times New Roman"/>
          <w:sz w:val="24"/>
          <w:szCs w:val="24"/>
        </w:rPr>
      </w:pPr>
      <w:r>
        <w:rPr>
          <w:rFonts w:ascii="Times New Roman" w:hAnsi="Times New Roman" w:cs="Times New Roman"/>
          <w:b/>
          <w:bCs/>
          <w:sz w:val="24"/>
          <w:szCs w:val="24"/>
        </w:rPr>
        <w:t>MADDE 3-</w:t>
      </w:r>
      <w:r>
        <w:rPr>
          <w:rFonts w:ascii="Times New Roman" w:hAnsi="Times New Roman" w:cs="Times New Roman"/>
          <w:sz w:val="24"/>
          <w:szCs w:val="24"/>
        </w:rPr>
        <w:t> Aynı Yönetmeliğe aşağıdaki geçici madde eklenmiştir.</w:t>
      </w:r>
    </w:p>
    <w:p w14:paraId="3FC2B08B" w14:textId="78038B33" w:rsidR="000A6640" w:rsidRDefault="00A856E3" w:rsidP="000A6640">
      <w:pPr>
        <w:spacing w:after="0" w:line="240" w:lineRule="auto"/>
        <w:ind w:firstLine="709"/>
        <w:jc w:val="both"/>
        <w:rPr>
          <w:rFonts w:ascii="Times New Roman" w:hAnsi="Times New Roman" w:cs="Times New Roman"/>
          <w:sz w:val="24"/>
          <w:szCs w:val="24"/>
        </w:rPr>
      </w:pPr>
      <w:r w:rsidRPr="00B3737C">
        <w:rPr>
          <w:rFonts w:ascii="Times New Roman" w:hAnsi="Times New Roman" w:cs="Times New Roman"/>
          <w:sz w:val="24"/>
          <w:szCs w:val="24"/>
        </w:rPr>
        <w:t>“</w:t>
      </w:r>
      <w:r w:rsidR="000A6640">
        <w:rPr>
          <w:rFonts w:ascii="Times New Roman" w:hAnsi="Times New Roman" w:cs="Times New Roman"/>
          <w:sz w:val="24"/>
          <w:szCs w:val="24"/>
        </w:rPr>
        <w:t>Geçiş süreci</w:t>
      </w:r>
    </w:p>
    <w:p w14:paraId="3470113C" w14:textId="04C61FF3" w:rsidR="00A856E3" w:rsidRDefault="00A856E3" w:rsidP="003A344D">
      <w:pPr>
        <w:spacing w:after="0" w:line="240" w:lineRule="auto"/>
        <w:ind w:firstLine="709"/>
        <w:jc w:val="both"/>
        <w:rPr>
          <w:rFonts w:ascii="Times New Roman" w:hAnsi="Times New Roman" w:cs="Times New Roman"/>
          <w:sz w:val="24"/>
          <w:szCs w:val="24"/>
        </w:rPr>
      </w:pPr>
      <w:r w:rsidRPr="003A344D">
        <w:rPr>
          <w:rFonts w:ascii="Times New Roman" w:hAnsi="Times New Roman" w:cs="Times New Roman"/>
          <w:bCs/>
          <w:sz w:val="24"/>
          <w:szCs w:val="24"/>
        </w:rPr>
        <w:t>GEÇİCİ MADDE 1-</w:t>
      </w:r>
      <w:r>
        <w:rPr>
          <w:rFonts w:ascii="Times New Roman" w:hAnsi="Times New Roman" w:cs="Times New Roman"/>
          <w:b/>
          <w:bCs/>
          <w:sz w:val="24"/>
          <w:szCs w:val="24"/>
        </w:rPr>
        <w:t xml:space="preserve"> </w:t>
      </w:r>
      <w:r>
        <w:rPr>
          <w:rFonts w:ascii="Times New Roman" w:hAnsi="Times New Roman" w:cs="Times New Roman"/>
          <w:sz w:val="24"/>
          <w:szCs w:val="24"/>
        </w:rPr>
        <w:t>(1)</w:t>
      </w:r>
      <w:r>
        <w:rPr>
          <w:rFonts w:ascii="Times New Roman" w:hAnsi="Times New Roman" w:cs="Times New Roman"/>
          <w:b/>
          <w:bCs/>
          <w:sz w:val="24"/>
          <w:szCs w:val="24"/>
        </w:rPr>
        <w:t xml:space="preserve"> </w:t>
      </w:r>
      <w:r>
        <w:rPr>
          <w:rFonts w:ascii="Times New Roman" w:hAnsi="Times New Roman" w:cs="Times New Roman"/>
          <w:sz w:val="24"/>
          <w:szCs w:val="24"/>
        </w:rPr>
        <w:t>1/3/2026 tarihine kadar, yetkinlik modeli denetimleri kapsamında firma yetkilendirmelerind</w:t>
      </w:r>
      <w:r w:rsidRPr="00D45426">
        <w:rPr>
          <w:rFonts w:ascii="Times New Roman" w:hAnsi="Times New Roman" w:cs="Times New Roman"/>
          <w:sz w:val="24"/>
          <w:szCs w:val="24"/>
        </w:rPr>
        <w:t>e</w:t>
      </w:r>
      <w:r w:rsidR="000A6640">
        <w:rPr>
          <w:rFonts w:ascii="Times New Roman" w:hAnsi="Times New Roman" w:cs="Times New Roman"/>
          <w:sz w:val="24"/>
          <w:szCs w:val="24"/>
        </w:rPr>
        <w:t xml:space="preserve"> aşağıdaki şartlardan birine sahip olunması yeterlidir:</w:t>
      </w:r>
    </w:p>
    <w:p w14:paraId="4A520935" w14:textId="6A78EC87" w:rsidR="00A856E3" w:rsidRPr="00B3737C" w:rsidRDefault="00A856E3" w:rsidP="003A344D">
      <w:pPr>
        <w:spacing w:after="0" w:line="240" w:lineRule="auto"/>
        <w:ind w:firstLine="709"/>
        <w:jc w:val="both"/>
      </w:pPr>
      <w:r>
        <w:rPr>
          <w:rFonts w:ascii="Times New Roman" w:hAnsi="Times New Roman" w:cs="Times New Roman"/>
          <w:sz w:val="24"/>
          <w:szCs w:val="24"/>
        </w:rPr>
        <w:t>a)</w:t>
      </w:r>
      <w:r w:rsidR="00962294">
        <w:rPr>
          <w:rFonts w:ascii="Times New Roman" w:hAnsi="Times New Roman" w:cs="Times New Roman"/>
          <w:sz w:val="24"/>
          <w:szCs w:val="24"/>
        </w:rPr>
        <w:t xml:space="preserve"> </w:t>
      </w:r>
      <w:r>
        <w:rPr>
          <w:rFonts w:ascii="Times New Roman" w:hAnsi="Times New Roman" w:cs="Times New Roman"/>
          <w:sz w:val="24"/>
          <w:szCs w:val="24"/>
        </w:rPr>
        <w:t xml:space="preserve">Bilgi ve İletişim Güvenliği Denetim Rehberinde hizmet alımı ile oluşturulan denetim ekibi için belirlenen kriterlere ek olarak, yetkinlik modeli denetimlerini yapacak firma personelinde Kritik Altyapılar Ulusal Test Yatağı Merkezi tarafından verilen EKS eğitimleri sonrası başarı </w:t>
      </w:r>
      <w:r w:rsidRPr="000A6640">
        <w:rPr>
          <w:rFonts w:ascii="Times New Roman" w:hAnsi="Times New Roman" w:cs="Times New Roman"/>
          <w:sz w:val="24"/>
          <w:szCs w:val="24"/>
        </w:rPr>
        <w:t xml:space="preserve">sertifikası </w:t>
      </w:r>
      <w:r w:rsidRPr="003A344D">
        <w:rPr>
          <w:rFonts w:ascii="Times New Roman" w:hAnsi="Times New Roman" w:cs="Times New Roman"/>
          <w:sz w:val="24"/>
          <w:szCs w:val="24"/>
        </w:rPr>
        <w:t>olması</w:t>
      </w:r>
      <w:r w:rsidR="000A6640">
        <w:rPr>
          <w:rFonts w:ascii="Times New Roman" w:hAnsi="Times New Roman" w:cs="Times New Roman"/>
          <w:sz w:val="24"/>
          <w:szCs w:val="24"/>
        </w:rPr>
        <w:t>.</w:t>
      </w:r>
    </w:p>
    <w:p w14:paraId="48380AFF" w14:textId="23DB7859" w:rsidR="00A856E3" w:rsidRDefault="00A856E3" w:rsidP="003A344D">
      <w:pPr>
        <w:spacing w:after="0" w:line="240" w:lineRule="auto"/>
        <w:ind w:firstLine="709"/>
        <w:jc w:val="both"/>
      </w:pPr>
      <w:r w:rsidRPr="00B3737C">
        <w:rPr>
          <w:rFonts w:ascii="Times New Roman" w:hAnsi="Times New Roman" w:cs="Times New Roman"/>
          <w:sz w:val="24"/>
          <w:szCs w:val="24"/>
        </w:rPr>
        <w:t>b)</w:t>
      </w:r>
      <w:r w:rsidR="00962294">
        <w:rPr>
          <w:rFonts w:ascii="Times New Roman" w:hAnsi="Times New Roman" w:cs="Times New Roman"/>
          <w:sz w:val="24"/>
          <w:szCs w:val="24"/>
        </w:rPr>
        <w:t xml:space="preserve"> </w:t>
      </w:r>
      <w:r w:rsidR="000A6640">
        <w:rPr>
          <w:rFonts w:ascii="Times New Roman" w:hAnsi="Times New Roman" w:cs="Times New Roman"/>
          <w:sz w:val="24"/>
          <w:szCs w:val="24"/>
        </w:rPr>
        <w:t xml:space="preserve">Firmaların </w:t>
      </w:r>
      <w:r w:rsidRPr="00B3737C">
        <w:rPr>
          <w:rFonts w:ascii="Times New Roman" w:hAnsi="Times New Roman" w:cs="Times New Roman"/>
          <w:sz w:val="24"/>
          <w:szCs w:val="24"/>
        </w:rPr>
        <w:t>11 inci maddedeki nitelikleri sağlaması</w:t>
      </w:r>
      <w:r w:rsidR="000A6640">
        <w:rPr>
          <w:rFonts w:ascii="Times New Roman" w:hAnsi="Times New Roman" w:cs="Times New Roman"/>
          <w:sz w:val="24"/>
          <w:szCs w:val="24"/>
        </w:rPr>
        <w:t>.</w:t>
      </w:r>
      <w:r w:rsidR="005D4657">
        <w:rPr>
          <w:rFonts w:ascii="Times New Roman" w:hAnsi="Times New Roman" w:cs="Times New Roman"/>
          <w:sz w:val="24"/>
          <w:szCs w:val="24"/>
        </w:rPr>
        <w:t>”</w:t>
      </w:r>
      <w:r w:rsidRPr="00B3737C">
        <w:rPr>
          <w:rFonts w:ascii="Times New Roman" w:hAnsi="Times New Roman" w:cs="Times New Roman"/>
          <w:sz w:val="24"/>
          <w:szCs w:val="24"/>
        </w:rPr>
        <w:t xml:space="preserve"> </w:t>
      </w:r>
    </w:p>
    <w:p w14:paraId="0190F2F0" w14:textId="4439C816" w:rsidR="00B82CCD" w:rsidRDefault="00B82CCD" w:rsidP="003A344D">
      <w:pPr>
        <w:tabs>
          <w:tab w:val="left" w:pos="567"/>
        </w:tabs>
        <w:spacing w:after="0" w:line="240" w:lineRule="auto"/>
        <w:ind w:firstLine="709"/>
        <w:jc w:val="both"/>
        <w:rPr>
          <w:rFonts w:ascii="Times New Roman" w:hAnsi="Times New Roman" w:cs="Times New Roman"/>
          <w:sz w:val="24"/>
          <w:szCs w:val="24"/>
        </w:rPr>
      </w:pPr>
    </w:p>
    <w:p w14:paraId="46743605" w14:textId="300AEBFB" w:rsidR="002441DF" w:rsidRDefault="002441DF">
      <w:pPr>
        <w:tabs>
          <w:tab w:val="left" w:pos="567"/>
        </w:tabs>
        <w:spacing w:after="0" w:line="240" w:lineRule="auto"/>
        <w:ind w:firstLine="709"/>
        <w:jc w:val="both"/>
        <w:rPr>
          <w:rFonts w:ascii="Times New Roman" w:hAnsi="Times New Roman" w:cs="Times New Roman"/>
          <w:sz w:val="24"/>
          <w:szCs w:val="24"/>
        </w:rPr>
      </w:pPr>
      <w:r w:rsidRPr="002441DF">
        <w:rPr>
          <w:rFonts w:ascii="Times New Roman" w:hAnsi="Times New Roman" w:cs="Times New Roman"/>
          <w:b/>
          <w:bCs/>
          <w:sz w:val="24"/>
          <w:szCs w:val="24"/>
        </w:rPr>
        <w:t>MADDE 4-</w:t>
      </w:r>
      <w:r>
        <w:rPr>
          <w:rFonts w:ascii="Times New Roman" w:hAnsi="Times New Roman" w:cs="Times New Roman"/>
          <w:sz w:val="24"/>
          <w:szCs w:val="24"/>
        </w:rPr>
        <w:t xml:space="preserve"> </w:t>
      </w:r>
      <w:r w:rsidRPr="002441DF">
        <w:rPr>
          <w:rFonts w:ascii="Times New Roman" w:hAnsi="Times New Roman" w:cs="Times New Roman"/>
          <w:sz w:val="24"/>
          <w:szCs w:val="24"/>
        </w:rPr>
        <w:t xml:space="preserve">Aynı Yönetmeliğin </w:t>
      </w:r>
      <w:proofErr w:type="gramStart"/>
      <w:r w:rsidRPr="002441DF">
        <w:rPr>
          <w:rFonts w:ascii="Times New Roman" w:hAnsi="Times New Roman" w:cs="Times New Roman"/>
          <w:sz w:val="24"/>
          <w:szCs w:val="24"/>
        </w:rPr>
        <w:t>13 üncü</w:t>
      </w:r>
      <w:proofErr w:type="gramEnd"/>
      <w:r w:rsidRPr="002441DF">
        <w:rPr>
          <w:rFonts w:ascii="Times New Roman" w:hAnsi="Times New Roman" w:cs="Times New Roman"/>
          <w:sz w:val="24"/>
          <w:szCs w:val="24"/>
        </w:rPr>
        <w:t xml:space="preserve"> maddesinin </w:t>
      </w:r>
      <w:r w:rsidR="00CA2B5C">
        <w:rPr>
          <w:rFonts w:ascii="Times New Roman" w:hAnsi="Times New Roman" w:cs="Times New Roman"/>
          <w:sz w:val="24"/>
          <w:szCs w:val="24"/>
        </w:rPr>
        <w:t>dördüncü</w:t>
      </w:r>
      <w:r w:rsidRPr="002441DF">
        <w:rPr>
          <w:rFonts w:ascii="Times New Roman" w:hAnsi="Times New Roman" w:cs="Times New Roman"/>
          <w:sz w:val="24"/>
          <w:szCs w:val="24"/>
        </w:rPr>
        <w:t xml:space="preserve"> fıkrasında yer alan “unvanları</w:t>
      </w:r>
      <w:r w:rsidR="00304448">
        <w:rPr>
          <w:rFonts w:ascii="Times New Roman" w:hAnsi="Times New Roman" w:cs="Times New Roman"/>
          <w:sz w:val="24"/>
          <w:szCs w:val="24"/>
        </w:rPr>
        <w:t>,</w:t>
      </w:r>
      <w:r w:rsidRPr="002441DF">
        <w:rPr>
          <w:rFonts w:ascii="Times New Roman" w:hAnsi="Times New Roman" w:cs="Times New Roman"/>
          <w:sz w:val="24"/>
          <w:szCs w:val="24"/>
        </w:rPr>
        <w:t>” ibaresi “</w:t>
      </w:r>
      <w:proofErr w:type="spellStart"/>
      <w:r w:rsidRPr="002441DF">
        <w:rPr>
          <w:rFonts w:ascii="Times New Roman" w:hAnsi="Times New Roman" w:cs="Times New Roman"/>
          <w:sz w:val="24"/>
          <w:szCs w:val="24"/>
        </w:rPr>
        <w:t>ünvanları</w:t>
      </w:r>
      <w:proofErr w:type="spellEnd"/>
      <w:r w:rsidR="00304448">
        <w:rPr>
          <w:rFonts w:ascii="Times New Roman" w:hAnsi="Times New Roman" w:cs="Times New Roman"/>
          <w:sz w:val="24"/>
          <w:szCs w:val="24"/>
        </w:rPr>
        <w:t>,</w:t>
      </w:r>
      <w:r w:rsidRPr="002441DF">
        <w:rPr>
          <w:rFonts w:ascii="Times New Roman" w:hAnsi="Times New Roman" w:cs="Times New Roman"/>
          <w:sz w:val="24"/>
          <w:szCs w:val="24"/>
        </w:rPr>
        <w:t>” şeklinde değiştirilmiştir.</w:t>
      </w:r>
    </w:p>
    <w:p w14:paraId="7FA4F9A5" w14:textId="77777777" w:rsidR="00B82CCD" w:rsidRDefault="00B82CCD" w:rsidP="003A344D">
      <w:pPr>
        <w:tabs>
          <w:tab w:val="left" w:pos="567"/>
        </w:tabs>
        <w:spacing w:after="0" w:line="240" w:lineRule="auto"/>
        <w:ind w:firstLine="709"/>
        <w:jc w:val="both"/>
        <w:rPr>
          <w:rFonts w:ascii="Times New Roman" w:hAnsi="Times New Roman" w:cs="Times New Roman"/>
          <w:sz w:val="24"/>
          <w:szCs w:val="24"/>
        </w:rPr>
      </w:pPr>
    </w:p>
    <w:p w14:paraId="7A99B4D1" w14:textId="770A267D" w:rsidR="002441DF" w:rsidRDefault="002441DF">
      <w:pPr>
        <w:spacing w:after="0" w:line="240" w:lineRule="auto"/>
        <w:ind w:firstLine="709"/>
        <w:jc w:val="both"/>
        <w:rPr>
          <w:rFonts w:ascii="Times New Roman" w:hAnsi="Times New Roman" w:cs="Times New Roman"/>
          <w:sz w:val="24"/>
          <w:szCs w:val="24"/>
        </w:rPr>
      </w:pPr>
      <w:r w:rsidRPr="002441DF">
        <w:rPr>
          <w:rFonts w:ascii="Times New Roman" w:hAnsi="Times New Roman" w:cs="Times New Roman"/>
          <w:b/>
          <w:bCs/>
          <w:sz w:val="24"/>
          <w:szCs w:val="24"/>
        </w:rPr>
        <w:t>MADDE 5-</w:t>
      </w:r>
      <w:r>
        <w:rPr>
          <w:rFonts w:ascii="Times New Roman" w:hAnsi="Times New Roman" w:cs="Times New Roman"/>
          <w:b/>
          <w:bCs/>
          <w:sz w:val="24"/>
          <w:szCs w:val="24"/>
        </w:rPr>
        <w:t xml:space="preserve"> </w:t>
      </w:r>
      <w:r w:rsidRPr="002441DF">
        <w:rPr>
          <w:rFonts w:ascii="Times New Roman" w:hAnsi="Times New Roman" w:cs="Times New Roman"/>
          <w:sz w:val="24"/>
          <w:szCs w:val="24"/>
        </w:rPr>
        <w:t xml:space="preserve">Aynı Yönetmeliğin </w:t>
      </w:r>
      <w:proofErr w:type="gramStart"/>
      <w:r w:rsidRPr="002441DF">
        <w:rPr>
          <w:rFonts w:ascii="Times New Roman" w:hAnsi="Times New Roman" w:cs="Times New Roman"/>
          <w:sz w:val="24"/>
          <w:szCs w:val="24"/>
        </w:rPr>
        <w:t>14 üncü</w:t>
      </w:r>
      <w:proofErr w:type="gramEnd"/>
      <w:r w:rsidRPr="002441DF">
        <w:rPr>
          <w:rFonts w:ascii="Times New Roman" w:hAnsi="Times New Roman" w:cs="Times New Roman"/>
          <w:sz w:val="24"/>
          <w:szCs w:val="24"/>
        </w:rPr>
        <w:t xml:space="preserve"> maddesinin beşinci fıkrasında yer alan “unvanları” ibaresi “</w:t>
      </w:r>
      <w:proofErr w:type="spellStart"/>
      <w:r w:rsidRPr="002441DF">
        <w:rPr>
          <w:rFonts w:ascii="Times New Roman" w:hAnsi="Times New Roman" w:cs="Times New Roman"/>
          <w:sz w:val="24"/>
          <w:szCs w:val="24"/>
        </w:rPr>
        <w:t>ünvanları</w:t>
      </w:r>
      <w:proofErr w:type="spellEnd"/>
      <w:r w:rsidRPr="002441DF">
        <w:rPr>
          <w:rFonts w:ascii="Times New Roman" w:hAnsi="Times New Roman" w:cs="Times New Roman"/>
          <w:sz w:val="24"/>
          <w:szCs w:val="24"/>
        </w:rPr>
        <w:t>” şeklinde değiştirilmiştir.</w:t>
      </w:r>
    </w:p>
    <w:p w14:paraId="5B736F16" w14:textId="77777777" w:rsidR="00B82CCD" w:rsidRPr="002441DF" w:rsidRDefault="00B82CCD" w:rsidP="003A344D">
      <w:pPr>
        <w:spacing w:after="0" w:line="240" w:lineRule="auto"/>
        <w:ind w:firstLine="709"/>
        <w:jc w:val="both"/>
        <w:rPr>
          <w:rFonts w:ascii="Times New Roman" w:hAnsi="Times New Roman" w:cs="Times New Roman"/>
          <w:sz w:val="24"/>
          <w:szCs w:val="24"/>
        </w:rPr>
      </w:pPr>
    </w:p>
    <w:p w14:paraId="09ED13DD" w14:textId="76798B8F" w:rsidR="00546F80" w:rsidRDefault="00546F80">
      <w:pPr>
        <w:spacing w:after="0" w:line="240" w:lineRule="auto"/>
        <w:ind w:firstLine="709"/>
        <w:jc w:val="both"/>
        <w:rPr>
          <w:rFonts w:ascii="Times New Roman" w:hAnsi="Times New Roman" w:cs="Times New Roman"/>
          <w:sz w:val="24"/>
          <w:szCs w:val="24"/>
        </w:rPr>
      </w:pPr>
      <w:r w:rsidRPr="00546F80">
        <w:rPr>
          <w:rFonts w:ascii="Times New Roman" w:hAnsi="Times New Roman" w:cs="Times New Roman"/>
          <w:b/>
          <w:bCs/>
          <w:sz w:val="24"/>
          <w:szCs w:val="24"/>
        </w:rPr>
        <w:t xml:space="preserve">MADDE </w:t>
      </w:r>
      <w:r w:rsidR="002441DF">
        <w:rPr>
          <w:rFonts w:ascii="Times New Roman" w:hAnsi="Times New Roman" w:cs="Times New Roman"/>
          <w:b/>
          <w:bCs/>
          <w:sz w:val="24"/>
          <w:szCs w:val="24"/>
        </w:rPr>
        <w:t>6</w:t>
      </w:r>
      <w:r>
        <w:rPr>
          <w:rFonts w:ascii="Times New Roman" w:hAnsi="Times New Roman" w:cs="Times New Roman"/>
          <w:b/>
          <w:bCs/>
          <w:sz w:val="24"/>
          <w:szCs w:val="24"/>
        </w:rPr>
        <w:t xml:space="preserve">- </w:t>
      </w:r>
      <w:r w:rsidRPr="00546F80">
        <w:rPr>
          <w:rFonts w:ascii="Times New Roman" w:hAnsi="Times New Roman" w:cs="Times New Roman"/>
          <w:sz w:val="24"/>
          <w:szCs w:val="24"/>
        </w:rPr>
        <w:t>Bu Yönetmelik yayımı tarihinde yürürlüğe girer.</w:t>
      </w:r>
    </w:p>
    <w:p w14:paraId="2FEBF4B8" w14:textId="77777777" w:rsidR="00B82CCD" w:rsidRDefault="00B82CCD" w:rsidP="003A344D">
      <w:pPr>
        <w:spacing w:after="0" w:line="240" w:lineRule="auto"/>
        <w:ind w:firstLine="709"/>
        <w:jc w:val="both"/>
        <w:rPr>
          <w:color w:val="000000"/>
          <w:sz w:val="18"/>
          <w:szCs w:val="18"/>
        </w:rPr>
      </w:pPr>
    </w:p>
    <w:p w14:paraId="3D681457" w14:textId="2312A381" w:rsidR="00421CB1" w:rsidRPr="00581D01" w:rsidRDefault="00546F80" w:rsidP="003A344D">
      <w:pPr>
        <w:spacing w:after="0" w:line="240" w:lineRule="auto"/>
        <w:ind w:firstLine="709"/>
        <w:jc w:val="both"/>
        <w:rPr>
          <w:rFonts w:ascii="Times New Roman" w:hAnsi="Times New Roman" w:cs="Times New Roman"/>
          <w:sz w:val="24"/>
          <w:szCs w:val="24"/>
        </w:rPr>
      </w:pPr>
      <w:r w:rsidRPr="00546F80">
        <w:rPr>
          <w:rFonts w:ascii="Times New Roman" w:hAnsi="Times New Roman" w:cs="Times New Roman"/>
          <w:b/>
          <w:bCs/>
          <w:sz w:val="24"/>
          <w:szCs w:val="24"/>
        </w:rPr>
        <w:t xml:space="preserve">MADDE </w:t>
      </w:r>
      <w:r w:rsidR="002441DF">
        <w:rPr>
          <w:rFonts w:ascii="Times New Roman" w:hAnsi="Times New Roman" w:cs="Times New Roman"/>
          <w:b/>
          <w:bCs/>
          <w:sz w:val="24"/>
          <w:szCs w:val="24"/>
        </w:rPr>
        <w:t>7</w:t>
      </w:r>
      <w:r w:rsidRPr="00546F80">
        <w:rPr>
          <w:rFonts w:ascii="Times New Roman" w:hAnsi="Times New Roman" w:cs="Times New Roman"/>
          <w:b/>
          <w:bCs/>
          <w:sz w:val="24"/>
          <w:szCs w:val="24"/>
        </w:rPr>
        <w:t>-</w:t>
      </w:r>
      <w:r>
        <w:rPr>
          <w:rFonts w:ascii="Times New Roman" w:hAnsi="Times New Roman" w:cs="Times New Roman"/>
          <w:b/>
          <w:bCs/>
          <w:sz w:val="24"/>
          <w:szCs w:val="24"/>
        </w:rPr>
        <w:t xml:space="preserve"> </w:t>
      </w:r>
      <w:r w:rsidRPr="00546F80">
        <w:rPr>
          <w:rFonts w:ascii="Times New Roman" w:hAnsi="Times New Roman" w:cs="Times New Roman"/>
          <w:sz w:val="24"/>
          <w:szCs w:val="24"/>
        </w:rPr>
        <w:t>Bu Yönetmelik hükümlerini Enerji Piyasası Düzenleme Kurumu Başkanı yürütür.</w:t>
      </w:r>
    </w:p>
    <w:sectPr w:rsidR="00421CB1" w:rsidRPr="00581D01" w:rsidSect="003A344D">
      <w:headerReference w:type="even" r:id="rId7"/>
      <w:headerReference w:type="default" r:id="rId8"/>
      <w:footerReference w:type="even" r:id="rId9"/>
      <w:footerReference w:type="default" r:id="rId10"/>
      <w:headerReference w:type="first" r:id="rId11"/>
      <w:footerReference w:type="first" r:id="rId12"/>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98C7A" w14:textId="77777777" w:rsidR="001F1FEE" w:rsidRDefault="001F1FEE" w:rsidP="00EC56EA">
      <w:pPr>
        <w:spacing w:after="0" w:line="240" w:lineRule="auto"/>
      </w:pPr>
      <w:r>
        <w:separator/>
      </w:r>
    </w:p>
  </w:endnote>
  <w:endnote w:type="continuationSeparator" w:id="0">
    <w:p w14:paraId="49DD068A" w14:textId="77777777" w:rsidR="001F1FEE" w:rsidRDefault="001F1FEE" w:rsidP="00EC5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8070000" w:usb2="0100041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40B05" w14:textId="77777777" w:rsidR="00FD26CF" w:rsidRDefault="00FD26C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852463"/>
      <w:docPartObj>
        <w:docPartGallery w:val="Page Numbers (Bottom of Page)"/>
        <w:docPartUnique/>
      </w:docPartObj>
    </w:sdtPr>
    <w:sdtEndPr/>
    <w:sdtContent>
      <w:p w14:paraId="42F31D9E" w14:textId="147EBC86" w:rsidR="00B64D5F" w:rsidRDefault="00B64D5F">
        <w:pPr>
          <w:pStyle w:val="AltBilgi"/>
          <w:jc w:val="right"/>
        </w:pPr>
        <w:r>
          <w:fldChar w:fldCharType="begin"/>
        </w:r>
        <w:r>
          <w:instrText>PAGE   \* MERGEFORMAT</w:instrText>
        </w:r>
        <w:r>
          <w:fldChar w:fldCharType="separate"/>
        </w:r>
        <w:r>
          <w:t>2</w:t>
        </w:r>
        <w:r>
          <w:fldChar w:fldCharType="end"/>
        </w:r>
      </w:p>
    </w:sdtContent>
  </w:sdt>
  <w:p w14:paraId="12DDCE73" w14:textId="77777777" w:rsidR="006529B8" w:rsidRDefault="006529B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FFBAC" w14:textId="77777777" w:rsidR="00FD26CF" w:rsidRDefault="00FD26C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CC4E8" w14:textId="77777777" w:rsidR="001F1FEE" w:rsidRDefault="001F1FEE" w:rsidP="00EC56EA">
      <w:pPr>
        <w:spacing w:after="0" w:line="240" w:lineRule="auto"/>
      </w:pPr>
      <w:r>
        <w:separator/>
      </w:r>
    </w:p>
  </w:footnote>
  <w:footnote w:type="continuationSeparator" w:id="0">
    <w:p w14:paraId="03623F46" w14:textId="77777777" w:rsidR="001F1FEE" w:rsidRDefault="001F1FEE" w:rsidP="00EC5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CD187" w14:textId="77777777" w:rsidR="00FD26CF" w:rsidRDefault="00FD26CF">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56944" w14:textId="2C94ADCD" w:rsidR="00FD26CF" w:rsidRPr="00FD26CF" w:rsidRDefault="00FD26CF">
    <w:pPr>
      <w:pStyle w:val="stBilgi"/>
    </w:pPr>
    <w:r w:rsidRPr="00FD26CF">
      <w:rPr>
        <w:rFonts w:ascii="Segoe UI" w:hAnsi="Segoe UI" w:cs="Segoe UI"/>
        <w:color w:val="000000" w:themeColor="text1"/>
        <w:sz w:val="20"/>
        <w:szCs w:val="20"/>
        <w:highlight w:val="yellow"/>
        <w:shd w:val="clear" w:color="auto" w:fill="8C1826"/>
      </w:rPr>
      <w:t>25 Kasım 2025 Tarihli ve 33088 Sayılı Resmî Gazete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48555" w14:textId="77777777" w:rsidR="00FD26CF" w:rsidRDefault="00FD26C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E43BA"/>
    <w:multiLevelType w:val="hybridMultilevel"/>
    <w:tmpl w:val="AFBA009E"/>
    <w:lvl w:ilvl="0" w:tplc="13E0D8C6">
      <w:start w:val="1"/>
      <w:numFmt w:val="lowerLetter"/>
      <w:lvlText w:val="%1)"/>
      <w:lvlJc w:val="left"/>
      <w:pPr>
        <w:ind w:left="1020" w:hanging="360"/>
      </w:pPr>
      <w:rPr>
        <w:rFonts w:hint="default"/>
      </w:rPr>
    </w:lvl>
    <w:lvl w:ilvl="1" w:tplc="041F0019" w:tentative="1">
      <w:start w:val="1"/>
      <w:numFmt w:val="lowerLetter"/>
      <w:lvlText w:val="%2."/>
      <w:lvlJc w:val="left"/>
      <w:pPr>
        <w:ind w:left="1740" w:hanging="360"/>
      </w:pPr>
    </w:lvl>
    <w:lvl w:ilvl="2" w:tplc="041F001B" w:tentative="1">
      <w:start w:val="1"/>
      <w:numFmt w:val="lowerRoman"/>
      <w:lvlText w:val="%3."/>
      <w:lvlJc w:val="right"/>
      <w:pPr>
        <w:ind w:left="2460" w:hanging="180"/>
      </w:pPr>
    </w:lvl>
    <w:lvl w:ilvl="3" w:tplc="041F000F" w:tentative="1">
      <w:start w:val="1"/>
      <w:numFmt w:val="decimal"/>
      <w:lvlText w:val="%4."/>
      <w:lvlJc w:val="left"/>
      <w:pPr>
        <w:ind w:left="3180" w:hanging="360"/>
      </w:pPr>
    </w:lvl>
    <w:lvl w:ilvl="4" w:tplc="041F0019" w:tentative="1">
      <w:start w:val="1"/>
      <w:numFmt w:val="lowerLetter"/>
      <w:lvlText w:val="%5."/>
      <w:lvlJc w:val="left"/>
      <w:pPr>
        <w:ind w:left="3900" w:hanging="360"/>
      </w:pPr>
    </w:lvl>
    <w:lvl w:ilvl="5" w:tplc="041F001B" w:tentative="1">
      <w:start w:val="1"/>
      <w:numFmt w:val="lowerRoman"/>
      <w:lvlText w:val="%6."/>
      <w:lvlJc w:val="right"/>
      <w:pPr>
        <w:ind w:left="4620" w:hanging="180"/>
      </w:pPr>
    </w:lvl>
    <w:lvl w:ilvl="6" w:tplc="041F000F" w:tentative="1">
      <w:start w:val="1"/>
      <w:numFmt w:val="decimal"/>
      <w:lvlText w:val="%7."/>
      <w:lvlJc w:val="left"/>
      <w:pPr>
        <w:ind w:left="5340" w:hanging="360"/>
      </w:pPr>
    </w:lvl>
    <w:lvl w:ilvl="7" w:tplc="041F0019" w:tentative="1">
      <w:start w:val="1"/>
      <w:numFmt w:val="lowerLetter"/>
      <w:lvlText w:val="%8."/>
      <w:lvlJc w:val="left"/>
      <w:pPr>
        <w:ind w:left="6060" w:hanging="360"/>
      </w:pPr>
    </w:lvl>
    <w:lvl w:ilvl="8" w:tplc="041F001B" w:tentative="1">
      <w:start w:val="1"/>
      <w:numFmt w:val="lowerRoman"/>
      <w:lvlText w:val="%9."/>
      <w:lvlJc w:val="right"/>
      <w:pPr>
        <w:ind w:left="6780" w:hanging="180"/>
      </w:pPr>
    </w:lvl>
  </w:abstractNum>
  <w:abstractNum w:abstractNumId="1" w15:restartNumberingAfterBreak="0">
    <w:nsid w:val="197A1D50"/>
    <w:multiLevelType w:val="hybridMultilevel"/>
    <w:tmpl w:val="4A087B64"/>
    <w:lvl w:ilvl="0" w:tplc="62C48694">
      <w:start w:val="2"/>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 w15:restartNumberingAfterBreak="0">
    <w:nsid w:val="1C885655"/>
    <w:multiLevelType w:val="hybridMultilevel"/>
    <w:tmpl w:val="9D5AEEB6"/>
    <w:lvl w:ilvl="0" w:tplc="15B2B3DC">
      <w:start w:val="1"/>
      <w:numFmt w:val="lowerLetter"/>
      <w:lvlText w:val="%1)"/>
      <w:lvlJc w:val="left"/>
      <w:pPr>
        <w:ind w:left="1284" w:hanging="360"/>
      </w:pPr>
    </w:lvl>
    <w:lvl w:ilvl="1" w:tplc="041F0019">
      <w:start w:val="1"/>
      <w:numFmt w:val="lowerLetter"/>
      <w:lvlText w:val="%2."/>
      <w:lvlJc w:val="left"/>
      <w:pPr>
        <w:ind w:left="2004" w:hanging="360"/>
      </w:pPr>
    </w:lvl>
    <w:lvl w:ilvl="2" w:tplc="041F001B">
      <w:start w:val="1"/>
      <w:numFmt w:val="lowerRoman"/>
      <w:lvlText w:val="%3."/>
      <w:lvlJc w:val="right"/>
      <w:pPr>
        <w:ind w:left="2724" w:hanging="180"/>
      </w:pPr>
    </w:lvl>
    <w:lvl w:ilvl="3" w:tplc="041F000F">
      <w:start w:val="1"/>
      <w:numFmt w:val="decimal"/>
      <w:lvlText w:val="%4."/>
      <w:lvlJc w:val="left"/>
      <w:pPr>
        <w:ind w:left="3444" w:hanging="360"/>
      </w:pPr>
    </w:lvl>
    <w:lvl w:ilvl="4" w:tplc="041F0019">
      <w:start w:val="1"/>
      <w:numFmt w:val="lowerLetter"/>
      <w:lvlText w:val="%5."/>
      <w:lvlJc w:val="left"/>
      <w:pPr>
        <w:ind w:left="4164" w:hanging="360"/>
      </w:pPr>
    </w:lvl>
    <w:lvl w:ilvl="5" w:tplc="041F001B">
      <w:start w:val="1"/>
      <w:numFmt w:val="lowerRoman"/>
      <w:lvlText w:val="%6."/>
      <w:lvlJc w:val="right"/>
      <w:pPr>
        <w:ind w:left="4884" w:hanging="180"/>
      </w:pPr>
    </w:lvl>
    <w:lvl w:ilvl="6" w:tplc="041F000F">
      <w:start w:val="1"/>
      <w:numFmt w:val="decimal"/>
      <w:lvlText w:val="%7."/>
      <w:lvlJc w:val="left"/>
      <w:pPr>
        <w:ind w:left="5604" w:hanging="360"/>
      </w:pPr>
    </w:lvl>
    <w:lvl w:ilvl="7" w:tplc="041F0019">
      <w:start w:val="1"/>
      <w:numFmt w:val="lowerLetter"/>
      <w:lvlText w:val="%8."/>
      <w:lvlJc w:val="left"/>
      <w:pPr>
        <w:ind w:left="6324" w:hanging="360"/>
      </w:pPr>
    </w:lvl>
    <w:lvl w:ilvl="8" w:tplc="041F001B">
      <w:start w:val="1"/>
      <w:numFmt w:val="lowerRoman"/>
      <w:lvlText w:val="%9."/>
      <w:lvlJc w:val="right"/>
      <w:pPr>
        <w:ind w:left="7044" w:hanging="180"/>
      </w:pPr>
    </w:lvl>
  </w:abstractNum>
  <w:abstractNum w:abstractNumId="3" w15:restartNumberingAfterBreak="0">
    <w:nsid w:val="237F0034"/>
    <w:multiLevelType w:val="hybridMultilevel"/>
    <w:tmpl w:val="1BC6EF76"/>
    <w:lvl w:ilvl="0" w:tplc="0D8E4BA2">
      <w:start w:val="1"/>
      <w:numFmt w:val="lowerLetter"/>
      <w:lvlText w:val="%1)"/>
      <w:lvlJc w:val="left"/>
      <w:pPr>
        <w:ind w:left="926" w:hanging="360"/>
      </w:pPr>
    </w:lvl>
    <w:lvl w:ilvl="1" w:tplc="041F0019">
      <w:start w:val="1"/>
      <w:numFmt w:val="lowerLetter"/>
      <w:lvlText w:val="%2."/>
      <w:lvlJc w:val="left"/>
      <w:pPr>
        <w:ind w:left="1646" w:hanging="360"/>
      </w:pPr>
    </w:lvl>
    <w:lvl w:ilvl="2" w:tplc="041F001B">
      <w:start w:val="1"/>
      <w:numFmt w:val="lowerRoman"/>
      <w:lvlText w:val="%3."/>
      <w:lvlJc w:val="right"/>
      <w:pPr>
        <w:ind w:left="2366" w:hanging="180"/>
      </w:pPr>
    </w:lvl>
    <w:lvl w:ilvl="3" w:tplc="041F000F">
      <w:start w:val="1"/>
      <w:numFmt w:val="decimal"/>
      <w:lvlText w:val="%4."/>
      <w:lvlJc w:val="left"/>
      <w:pPr>
        <w:ind w:left="3086" w:hanging="360"/>
      </w:pPr>
    </w:lvl>
    <w:lvl w:ilvl="4" w:tplc="041F0019">
      <w:start w:val="1"/>
      <w:numFmt w:val="lowerLetter"/>
      <w:lvlText w:val="%5."/>
      <w:lvlJc w:val="left"/>
      <w:pPr>
        <w:ind w:left="3806" w:hanging="360"/>
      </w:pPr>
    </w:lvl>
    <w:lvl w:ilvl="5" w:tplc="041F001B">
      <w:start w:val="1"/>
      <w:numFmt w:val="lowerRoman"/>
      <w:lvlText w:val="%6."/>
      <w:lvlJc w:val="right"/>
      <w:pPr>
        <w:ind w:left="4526" w:hanging="180"/>
      </w:pPr>
    </w:lvl>
    <w:lvl w:ilvl="6" w:tplc="041F000F">
      <w:start w:val="1"/>
      <w:numFmt w:val="decimal"/>
      <w:lvlText w:val="%7."/>
      <w:lvlJc w:val="left"/>
      <w:pPr>
        <w:ind w:left="5246" w:hanging="360"/>
      </w:pPr>
    </w:lvl>
    <w:lvl w:ilvl="7" w:tplc="041F0019">
      <w:start w:val="1"/>
      <w:numFmt w:val="lowerLetter"/>
      <w:lvlText w:val="%8."/>
      <w:lvlJc w:val="left"/>
      <w:pPr>
        <w:ind w:left="5966" w:hanging="360"/>
      </w:pPr>
    </w:lvl>
    <w:lvl w:ilvl="8" w:tplc="041F001B">
      <w:start w:val="1"/>
      <w:numFmt w:val="lowerRoman"/>
      <w:lvlText w:val="%9."/>
      <w:lvlJc w:val="right"/>
      <w:pPr>
        <w:ind w:left="6686" w:hanging="180"/>
      </w:pPr>
    </w:lvl>
  </w:abstractNum>
  <w:abstractNum w:abstractNumId="4" w15:restartNumberingAfterBreak="0">
    <w:nsid w:val="6877681E"/>
    <w:multiLevelType w:val="hybridMultilevel"/>
    <w:tmpl w:val="0C625A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930"/>
    <w:rsid w:val="000020BE"/>
    <w:rsid w:val="00016EF9"/>
    <w:rsid w:val="000A6640"/>
    <w:rsid w:val="000F0727"/>
    <w:rsid w:val="000F0C6B"/>
    <w:rsid w:val="000F695E"/>
    <w:rsid w:val="00116474"/>
    <w:rsid w:val="00116AE4"/>
    <w:rsid w:val="00117ECD"/>
    <w:rsid w:val="00147FB3"/>
    <w:rsid w:val="00184A0B"/>
    <w:rsid w:val="001920DE"/>
    <w:rsid w:val="001B6F33"/>
    <w:rsid w:val="001C51EE"/>
    <w:rsid w:val="001F1FEE"/>
    <w:rsid w:val="001F675F"/>
    <w:rsid w:val="002234E9"/>
    <w:rsid w:val="0023610F"/>
    <w:rsid w:val="00242770"/>
    <w:rsid w:val="002441DF"/>
    <w:rsid w:val="0027090A"/>
    <w:rsid w:val="002963C0"/>
    <w:rsid w:val="00297DD5"/>
    <w:rsid w:val="002B1D17"/>
    <w:rsid w:val="002E0969"/>
    <w:rsid w:val="003036BD"/>
    <w:rsid w:val="00304448"/>
    <w:rsid w:val="00346B54"/>
    <w:rsid w:val="00355C6B"/>
    <w:rsid w:val="00366F83"/>
    <w:rsid w:val="00385B9E"/>
    <w:rsid w:val="003A344D"/>
    <w:rsid w:val="00421CB1"/>
    <w:rsid w:val="004257F9"/>
    <w:rsid w:val="0044045D"/>
    <w:rsid w:val="00456312"/>
    <w:rsid w:val="00486EE4"/>
    <w:rsid w:val="004A0FAD"/>
    <w:rsid w:val="004D7C6C"/>
    <w:rsid w:val="00546F80"/>
    <w:rsid w:val="00554CB2"/>
    <w:rsid w:val="00581D01"/>
    <w:rsid w:val="00592C36"/>
    <w:rsid w:val="00595460"/>
    <w:rsid w:val="005D4657"/>
    <w:rsid w:val="00601018"/>
    <w:rsid w:val="006529B8"/>
    <w:rsid w:val="006B4358"/>
    <w:rsid w:val="006C25B1"/>
    <w:rsid w:val="006E1283"/>
    <w:rsid w:val="006F0BC5"/>
    <w:rsid w:val="006F6B20"/>
    <w:rsid w:val="007168FF"/>
    <w:rsid w:val="00716A57"/>
    <w:rsid w:val="00736DAF"/>
    <w:rsid w:val="00753093"/>
    <w:rsid w:val="007C3D6F"/>
    <w:rsid w:val="007C46AA"/>
    <w:rsid w:val="007D61C1"/>
    <w:rsid w:val="007F785D"/>
    <w:rsid w:val="00807EF4"/>
    <w:rsid w:val="00812840"/>
    <w:rsid w:val="00857126"/>
    <w:rsid w:val="008B4B5C"/>
    <w:rsid w:val="008D2404"/>
    <w:rsid w:val="008E65F4"/>
    <w:rsid w:val="009307B8"/>
    <w:rsid w:val="00962294"/>
    <w:rsid w:val="00976AF2"/>
    <w:rsid w:val="00A856E3"/>
    <w:rsid w:val="00A904AE"/>
    <w:rsid w:val="00AC24A8"/>
    <w:rsid w:val="00AD2FBD"/>
    <w:rsid w:val="00AF68F2"/>
    <w:rsid w:val="00B06199"/>
    <w:rsid w:val="00B520E0"/>
    <w:rsid w:val="00B64D5F"/>
    <w:rsid w:val="00B67316"/>
    <w:rsid w:val="00B82CCD"/>
    <w:rsid w:val="00B95085"/>
    <w:rsid w:val="00BA1161"/>
    <w:rsid w:val="00BB0278"/>
    <w:rsid w:val="00C341A8"/>
    <w:rsid w:val="00C34930"/>
    <w:rsid w:val="00C51BF4"/>
    <w:rsid w:val="00C60339"/>
    <w:rsid w:val="00C6543E"/>
    <w:rsid w:val="00C668A0"/>
    <w:rsid w:val="00C912CB"/>
    <w:rsid w:val="00CA2B5C"/>
    <w:rsid w:val="00CB20CA"/>
    <w:rsid w:val="00CC195C"/>
    <w:rsid w:val="00CF0261"/>
    <w:rsid w:val="00D01042"/>
    <w:rsid w:val="00D16CB5"/>
    <w:rsid w:val="00E04106"/>
    <w:rsid w:val="00E203D3"/>
    <w:rsid w:val="00E20936"/>
    <w:rsid w:val="00E2608F"/>
    <w:rsid w:val="00E374ED"/>
    <w:rsid w:val="00E61A3E"/>
    <w:rsid w:val="00E63EC6"/>
    <w:rsid w:val="00E669C8"/>
    <w:rsid w:val="00E7594F"/>
    <w:rsid w:val="00E81CED"/>
    <w:rsid w:val="00E911BC"/>
    <w:rsid w:val="00EA3418"/>
    <w:rsid w:val="00EC56EA"/>
    <w:rsid w:val="00EE3A6E"/>
    <w:rsid w:val="00EF236B"/>
    <w:rsid w:val="00EF33A3"/>
    <w:rsid w:val="00F52FCE"/>
    <w:rsid w:val="00FC2E7E"/>
    <w:rsid w:val="00FD26CF"/>
    <w:rsid w:val="00FE69B9"/>
    <w:rsid w:val="00FF2FF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E246854"/>
  <w15:chartTrackingRefBased/>
  <w15:docId w15:val="{EB9BE9E3-C0A6-4FBD-8F72-728A572DA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2" w:lineRule="auto"/>
    </w:pPr>
    <w:rPr>
      <w:rFonts w:ascii="Calibri" w:eastAsiaTheme="minorEastAsia" w:hAnsi="Calibri" w:cs="Calibri"/>
      <w:sz w:val="22"/>
      <w:szCs w:val="22"/>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sonormal0">
    <w:name w:val="msonormal"/>
    <w:basedOn w:val="Normal"/>
    <w:pPr>
      <w:spacing w:before="100" w:beforeAutospacing="1" w:after="100" w:afterAutospacing="1" w:line="240" w:lineRule="auto"/>
    </w:pPr>
    <w:rPr>
      <w:rFonts w:ascii="Times New Roman" w:hAnsi="Times New Roman" w:cs="Times New Roman"/>
      <w:sz w:val="24"/>
      <w:szCs w:val="24"/>
    </w:rPr>
  </w:style>
  <w:style w:type="paragraph" w:styleId="ListeParagraf">
    <w:name w:val="List Paragraph"/>
    <w:aliases w:val="1.1.1. Turkish MERCADOS,UEDAŞ Bullet,abc siralı,List Paragraph"/>
    <w:basedOn w:val="Normal"/>
    <w:link w:val="ListeParagrafChar"/>
    <w:uiPriority w:val="34"/>
    <w:qFormat/>
    <w:pPr>
      <w:ind w:left="720"/>
      <w:contextualSpacing/>
    </w:pPr>
  </w:style>
  <w:style w:type="character" w:customStyle="1" w:styleId="ListeParagrafChar">
    <w:name w:val="Liste Paragraf Char"/>
    <w:aliases w:val="1.1.1. Turkish MERCADOS Char,UEDAŞ Bullet Char,abc siralı Char,List Paragraph Char"/>
    <w:link w:val="ListeParagraf"/>
    <w:uiPriority w:val="34"/>
    <w:locked/>
    <w:rsid w:val="00456312"/>
    <w:rPr>
      <w:rFonts w:ascii="Calibri" w:eastAsiaTheme="minorEastAsia" w:hAnsi="Calibri" w:cs="Calibri"/>
      <w:sz w:val="22"/>
      <w:szCs w:val="22"/>
      <w:lang w:eastAsia="tr-TR"/>
    </w:rPr>
  </w:style>
  <w:style w:type="paragraph" w:styleId="stBilgi">
    <w:name w:val="header"/>
    <w:basedOn w:val="Normal"/>
    <w:link w:val="stBilgiChar"/>
    <w:uiPriority w:val="99"/>
    <w:unhideWhenUsed/>
    <w:rsid w:val="00EC56E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C56EA"/>
    <w:rPr>
      <w:rFonts w:ascii="Calibri" w:eastAsiaTheme="minorEastAsia" w:hAnsi="Calibri" w:cs="Calibri"/>
      <w:sz w:val="22"/>
      <w:szCs w:val="22"/>
      <w:lang w:eastAsia="tr-TR"/>
    </w:rPr>
  </w:style>
  <w:style w:type="paragraph" w:styleId="AltBilgi">
    <w:name w:val="footer"/>
    <w:basedOn w:val="Normal"/>
    <w:link w:val="AltBilgiChar"/>
    <w:uiPriority w:val="99"/>
    <w:unhideWhenUsed/>
    <w:rsid w:val="00EC56E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C56EA"/>
    <w:rPr>
      <w:rFonts w:ascii="Calibri" w:eastAsiaTheme="minorEastAsia" w:hAnsi="Calibri" w:cs="Calibri"/>
      <w:sz w:val="22"/>
      <w:szCs w:val="22"/>
      <w:lang w:eastAsia="tr-TR"/>
    </w:rPr>
  </w:style>
  <w:style w:type="character" w:styleId="Gl">
    <w:name w:val="Strong"/>
    <w:basedOn w:val="VarsaylanParagrafYazTipi"/>
    <w:uiPriority w:val="22"/>
    <w:qFormat/>
    <w:rsid w:val="00E203D3"/>
    <w:rPr>
      <w:b/>
      <w:bCs/>
    </w:rPr>
  </w:style>
  <w:style w:type="paragraph" w:styleId="KonuBal">
    <w:name w:val="Title"/>
    <w:basedOn w:val="Normal"/>
    <w:next w:val="Normal"/>
    <w:link w:val="KonuBalChar"/>
    <w:uiPriority w:val="10"/>
    <w:qFormat/>
    <w:rsid w:val="008128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812840"/>
    <w:rPr>
      <w:rFonts w:asciiTheme="majorHAnsi" w:eastAsiaTheme="majorEastAsia" w:hAnsiTheme="majorHAnsi" w:cstheme="majorBidi"/>
      <w:spacing w:val="-10"/>
      <w:kern w:val="28"/>
      <w:sz w:val="56"/>
      <w:szCs w:val="56"/>
      <w:lang w:eastAsia="tr-TR"/>
    </w:rPr>
  </w:style>
  <w:style w:type="paragraph" w:styleId="BalonMetni">
    <w:name w:val="Balloon Text"/>
    <w:basedOn w:val="Normal"/>
    <w:link w:val="BalonMetniChar"/>
    <w:uiPriority w:val="99"/>
    <w:semiHidden/>
    <w:unhideWhenUsed/>
    <w:rsid w:val="00346B5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46B54"/>
    <w:rPr>
      <w:rFonts w:ascii="Segoe UI" w:eastAsiaTheme="minorEastAsia"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69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587</Words>
  <Characters>4109</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Nuray DEDEOĞLU</dc:creator>
  <cp:keywords/>
  <dc:description/>
  <cp:lastModifiedBy>Ümran AYAN</cp:lastModifiedBy>
  <cp:revision>3</cp:revision>
  <cp:lastPrinted>2025-11-21T11:41:00Z</cp:lastPrinted>
  <dcterms:created xsi:type="dcterms:W3CDTF">2025-11-21T12:19:00Z</dcterms:created>
  <dcterms:modified xsi:type="dcterms:W3CDTF">2025-11-25T07:00:00Z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user=ndedeoglu</vt:lpwstr>
  </property>
  <property fmtid="{D5CDD505-2E9C-101B-9397-08002B2CF9AE}" pid="4" name="geodilabeltime">
    <vt:lpwstr>datetime=2025-10-28T08:48:26.425Z</vt:lpwstr>
  </property>
</Properties>
</file>