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FACDB" w14:textId="2347B1B7" w:rsidR="002F4BB2" w:rsidRDefault="002F4BB2" w:rsidP="00C952C3">
      <w:pPr>
        <w:spacing w:after="0" w:line="240" w:lineRule="auto"/>
        <w:jc w:val="center"/>
        <w:rPr>
          <w:b/>
        </w:rPr>
      </w:pPr>
      <w:r>
        <w:rPr>
          <w:b/>
        </w:rPr>
        <w:t>DEĞERLEME RAPORU</w:t>
      </w:r>
      <w:r w:rsidR="00C952C3" w:rsidRPr="00C952C3">
        <w:rPr>
          <w:b/>
        </w:rPr>
        <w:t xml:space="preserve"> </w:t>
      </w:r>
    </w:p>
    <w:p w14:paraId="2F32A7D5" w14:textId="7ED0EF77" w:rsidR="00C952C3" w:rsidRPr="00C952C3" w:rsidRDefault="00C952C3" w:rsidP="00C952C3">
      <w:pPr>
        <w:spacing w:after="0" w:line="240" w:lineRule="auto"/>
        <w:jc w:val="center"/>
        <w:rPr>
          <w:b/>
        </w:rPr>
      </w:pPr>
      <w:r w:rsidRPr="00C952C3">
        <w:rPr>
          <w:b/>
        </w:rPr>
        <w:t>HAZIRLANMASINA İLİŞKİN KILAVUZ</w:t>
      </w:r>
    </w:p>
    <w:p w14:paraId="455D5CBD" w14:textId="77777777" w:rsidR="00C952C3" w:rsidRDefault="00C952C3" w:rsidP="00C952C3">
      <w:pPr>
        <w:spacing w:after="0" w:line="240" w:lineRule="auto"/>
        <w:jc w:val="both"/>
      </w:pPr>
    </w:p>
    <w:p w14:paraId="1A4F7546" w14:textId="73DD4A23" w:rsidR="00C952C3" w:rsidRDefault="00C952C3" w:rsidP="00C952C3">
      <w:pPr>
        <w:spacing w:after="0" w:line="240" w:lineRule="auto"/>
        <w:jc w:val="both"/>
      </w:pPr>
      <w:r>
        <w:t>Bu kılavuz; kamulaştırma amaçl</w:t>
      </w:r>
      <w:r w:rsidR="002F4BB2">
        <w:t>ı değerlemeye ilişkin rapor</w:t>
      </w:r>
      <w:r>
        <w:t xml:space="preserve"> hazırlanmasında esas alınacak hususların açıklanması amacıyla hazırlanmıştır.</w:t>
      </w:r>
    </w:p>
    <w:p w14:paraId="76354BE2" w14:textId="77777777" w:rsidR="002F4BB2" w:rsidRDefault="002F4BB2" w:rsidP="00C952C3">
      <w:pPr>
        <w:spacing w:after="0" w:line="240" w:lineRule="auto"/>
        <w:jc w:val="both"/>
      </w:pPr>
    </w:p>
    <w:p w14:paraId="0168B87B" w14:textId="63DC6685" w:rsidR="00C952C3" w:rsidRDefault="00C952C3" w:rsidP="00C952C3">
      <w:pPr>
        <w:spacing w:after="0" w:line="240" w:lineRule="auto"/>
        <w:jc w:val="both"/>
      </w:pPr>
      <w:r>
        <w:t>Kamulaştırma amaçlı değerlemede, 2942 sayılı Kamulaştırma Kanununun 11 inci maddesinde belirtilen esaslara göre “</w:t>
      </w:r>
      <w:r w:rsidRPr="00C952C3">
        <w:rPr>
          <w:i/>
        </w:rPr>
        <w:t xml:space="preserve">Kamulaştırma </w:t>
      </w:r>
      <w:proofErr w:type="spellStart"/>
      <w:r w:rsidRPr="00C952C3">
        <w:rPr>
          <w:i/>
        </w:rPr>
        <w:t>Değeri</w:t>
      </w:r>
      <w:r>
        <w:t>”nin</w:t>
      </w:r>
      <w:proofErr w:type="spellEnd"/>
      <w:r>
        <w:t xml:space="preserve"> </w:t>
      </w:r>
      <w:r w:rsidR="00034370">
        <w:t>belirlenmesi gerekir. K</w:t>
      </w:r>
      <w:r>
        <w:t xml:space="preserve">amulaştırma değeri; tarım arazilerinin nevi, üretim biçimi ve topografyası dikkate alınarak arazinin yıllık ortalama net gelirinin veya periyodik gelirlerinin </w:t>
      </w:r>
      <w:proofErr w:type="spellStart"/>
      <w:r>
        <w:t>kapitalizasyonu</w:t>
      </w:r>
      <w:proofErr w:type="spellEnd"/>
      <w:r>
        <w:t xml:space="preserve"> ile hesaplanacak arazi değeri, arsalarda ise kamulaştırma tarihinden önce özel amacı olmayan emsal satış değerleri dikkate alınarak elde edilecek arazi pazar değeridir.</w:t>
      </w:r>
    </w:p>
    <w:p w14:paraId="1955D9AE" w14:textId="77777777" w:rsidR="002F4BB2" w:rsidRDefault="002F4BB2" w:rsidP="00C952C3">
      <w:pPr>
        <w:spacing w:after="0" w:line="240" w:lineRule="auto"/>
        <w:jc w:val="both"/>
      </w:pPr>
    </w:p>
    <w:p w14:paraId="4928356D" w14:textId="0D8CA821" w:rsidR="00C952C3" w:rsidRDefault="00C952C3" w:rsidP="00C952C3">
      <w:pPr>
        <w:spacing w:after="0" w:line="240" w:lineRule="auto"/>
        <w:jc w:val="both"/>
      </w:pPr>
      <w:r>
        <w:t>Kamulaştırma amaçlı değerleme raporunun hazırlanması, 2942 sayılı Kanunun 15 inci maddesinde belirtilen nitelikleri taşıyan, kamulaştırma amaçlı kıymet takdiri konusunda uzman kişi, kurum ve kuruluşlar tarafından (en az iki kişilik bir komis</w:t>
      </w:r>
      <w:r w:rsidR="00D36A80">
        <w:t>yon olarak) yapılmalıdır. Rapor</w:t>
      </w:r>
      <w:r>
        <w:t xml:space="preserve">da yer alan veri ve bilgilerin doğruluğunun, tüm içeriğine ilişkin olarak ortaya çıkabilecek her türlü cezai ve hukuki hususlar ile yanlış, yanıltıcı ve/veya eksik bilgiler dolayısıyla oluşabilecek zararlardan sorumlu olunduğunun, raporu hazırlayanlar tarafından taahhüt edilmesi gerekmektedir. Hazırlayanların yetkinliği ve/veya içeriği açısından raporun uygun olmadığının tespit edilmesi halinde, öncelikle eksikliklerin giderilmesi ve gerekli görüldüğü takdirde yeni bir rapor alınması talep edilecektir.  </w:t>
      </w:r>
    </w:p>
    <w:p w14:paraId="681AAB24" w14:textId="77777777" w:rsidR="002F4BB2" w:rsidRDefault="002F4BB2" w:rsidP="00C952C3">
      <w:pPr>
        <w:spacing w:after="0" w:line="240" w:lineRule="auto"/>
        <w:jc w:val="both"/>
      </w:pPr>
    </w:p>
    <w:p w14:paraId="76A1C098" w14:textId="21141FB3" w:rsidR="00C952C3" w:rsidRDefault="00C952C3" w:rsidP="00C952C3">
      <w:pPr>
        <w:spacing w:after="0" w:line="240" w:lineRule="auto"/>
        <w:jc w:val="both"/>
      </w:pPr>
      <w:r>
        <w:t>Bu amaçla proje alanında yapılan etüt, araştırma, tespit ve analiz çalışmalarının ve elde edilen bulguların “</w:t>
      </w:r>
      <w:r w:rsidRPr="00020A60">
        <w:rPr>
          <w:i/>
        </w:rPr>
        <w:t>Araştırma Raporu</w:t>
      </w:r>
      <w:r>
        <w:t>” kısmında detaylı olarak açıklanması ayrıca her bir parsel için “</w:t>
      </w:r>
      <w:r w:rsidRPr="00C952C3">
        <w:rPr>
          <w:i/>
        </w:rPr>
        <w:t xml:space="preserve">Parsel Bazlı </w:t>
      </w:r>
      <w:r>
        <w:rPr>
          <w:i/>
        </w:rPr>
        <w:t>Değerleme</w:t>
      </w:r>
      <w:r w:rsidRPr="00C952C3">
        <w:rPr>
          <w:i/>
        </w:rPr>
        <w:t xml:space="preserve"> Raporu</w:t>
      </w:r>
      <w:r>
        <w:t>” hazırlanması gerekmektedir. Her iki rapora ilişkin rapor formları Kurum tarafından belirlenmiş olup bu kılavuzda açıklanan talimatlara göre, söz konusu rapor formlarının ilgili bölümlerinde gerekli bilgi, belge, çizelge, hesaplama ve açıklamalara yer verilir.</w:t>
      </w:r>
    </w:p>
    <w:p w14:paraId="1460A343" w14:textId="433E6921" w:rsidR="00C952C3" w:rsidRDefault="00C952C3" w:rsidP="00C952C3">
      <w:pPr>
        <w:spacing w:after="0" w:line="240" w:lineRule="auto"/>
        <w:jc w:val="both"/>
      </w:pPr>
      <w:r>
        <w:t>Kamulaştırma amaçlı değerleme için yapılması gereken temel çalışmalar aşağıda sıralanmıştır:</w:t>
      </w:r>
    </w:p>
    <w:p w14:paraId="5A640839" w14:textId="77777777" w:rsidR="00C952C3" w:rsidRDefault="00C952C3" w:rsidP="00D471E7">
      <w:pPr>
        <w:tabs>
          <w:tab w:val="left" w:pos="993"/>
        </w:tabs>
        <w:spacing w:after="0" w:line="240" w:lineRule="auto"/>
        <w:ind w:left="709"/>
        <w:jc w:val="both"/>
      </w:pPr>
      <w:r>
        <w:t>•</w:t>
      </w:r>
      <w:r>
        <w:tab/>
        <w:t xml:space="preserve">Kamulaştırma sahasında kalan taşınmazların üzerinde yer alan tüm unsurların (mütemmim cüz, </w:t>
      </w:r>
      <w:proofErr w:type="spellStart"/>
      <w:r>
        <w:t>muhdesat</w:t>
      </w:r>
      <w:proofErr w:type="spellEnd"/>
      <w:r>
        <w:t xml:space="preserve">, müştemilat, teferruat vb. dâhil) tespit edilmesi, </w:t>
      </w:r>
    </w:p>
    <w:p w14:paraId="4A9C461A" w14:textId="77777777" w:rsidR="00C952C3" w:rsidRDefault="00C952C3" w:rsidP="00D471E7">
      <w:pPr>
        <w:tabs>
          <w:tab w:val="left" w:pos="993"/>
        </w:tabs>
        <w:spacing w:after="0" w:line="240" w:lineRule="auto"/>
        <w:ind w:left="709"/>
        <w:jc w:val="both"/>
      </w:pPr>
      <w:r>
        <w:t>•</w:t>
      </w:r>
      <w:r>
        <w:tab/>
        <w:t xml:space="preserve">Kamulaştırma sahasında kalacak her bir taşınmaz için arazi/arsa ayrımının yapılması, </w:t>
      </w:r>
    </w:p>
    <w:p w14:paraId="683A33A7" w14:textId="77777777" w:rsidR="00C952C3" w:rsidRDefault="00C952C3" w:rsidP="00D471E7">
      <w:pPr>
        <w:tabs>
          <w:tab w:val="left" w:pos="993"/>
        </w:tabs>
        <w:spacing w:after="0" w:line="240" w:lineRule="auto"/>
        <w:ind w:left="709"/>
        <w:jc w:val="both"/>
      </w:pPr>
      <w:r>
        <w:t>•</w:t>
      </w:r>
      <w:r>
        <w:tab/>
        <w:t xml:space="preserve">Arsa nitelikli taşınmazların değerlemesine altlık olacak verilerin temin edilmesi ve cadde/sokak bazında uygun emsallerin belirlenmesi, </w:t>
      </w:r>
    </w:p>
    <w:p w14:paraId="1BDC7034" w14:textId="77777777" w:rsidR="00C952C3" w:rsidRDefault="00C952C3" w:rsidP="00D471E7">
      <w:pPr>
        <w:tabs>
          <w:tab w:val="left" w:pos="993"/>
        </w:tabs>
        <w:spacing w:after="0" w:line="240" w:lineRule="auto"/>
        <w:ind w:left="709"/>
        <w:jc w:val="both"/>
      </w:pPr>
      <w:proofErr w:type="gramStart"/>
      <w:r>
        <w:t>•</w:t>
      </w:r>
      <w:r>
        <w:tab/>
        <w:t xml:space="preserve">Tarım arazisi nitelikli taşınmazların nevileri (tarla arazisi (kuru ve sulu), meyve bahçeleri, bağ, çayır ve ağaçlık arazi gibi), yetenek sınıfları, arazi tasarruf şekilleri ve </w:t>
      </w:r>
      <w:proofErr w:type="spellStart"/>
      <w:r>
        <w:t>topoğrafik</w:t>
      </w:r>
      <w:proofErr w:type="spellEnd"/>
      <w:r>
        <w:t xml:space="preserve"> özelliklerinin (taban, yamaç, yüksek veya dağlık gibi) belirlenmesi, yörede geçerli </w:t>
      </w:r>
      <w:proofErr w:type="spellStart"/>
      <w:r>
        <w:t>kapitalizasyon</w:t>
      </w:r>
      <w:proofErr w:type="spellEnd"/>
      <w:r>
        <w:t xml:space="preserve"> oranları ve değişim genişliğinin saptanması, yaygın münavebe sistemlerinin, münavebeye giren ürünlerin üretim maliyetlerinin ve diğer </w:t>
      </w:r>
      <w:proofErr w:type="spellStart"/>
      <w:r>
        <w:t>agronomik</w:t>
      </w:r>
      <w:proofErr w:type="spellEnd"/>
      <w:r>
        <w:t xml:space="preserve">/ekonomik verilerin tespit edilmesi, </w:t>
      </w:r>
      <w:proofErr w:type="gramEnd"/>
    </w:p>
    <w:p w14:paraId="72C928E5" w14:textId="77777777" w:rsidR="00C952C3" w:rsidRDefault="00C952C3" w:rsidP="00D471E7">
      <w:pPr>
        <w:tabs>
          <w:tab w:val="left" w:pos="993"/>
        </w:tabs>
        <w:spacing w:after="0" w:line="240" w:lineRule="auto"/>
        <w:ind w:left="709"/>
        <w:jc w:val="both"/>
      </w:pPr>
      <w:r>
        <w:t>•</w:t>
      </w:r>
      <w:r>
        <w:tab/>
        <w:t>Değerleme için gereken ve ölçüm, anket vb. usuller ile temin edilen verilerin ilgili kurum ve kuruluşlardan temin edilen verilerle desteklenmesi,</w:t>
      </w:r>
    </w:p>
    <w:p w14:paraId="2A32C743" w14:textId="77777777" w:rsidR="00C952C3" w:rsidRDefault="00C952C3" w:rsidP="00D471E7">
      <w:pPr>
        <w:tabs>
          <w:tab w:val="left" w:pos="993"/>
        </w:tabs>
        <w:spacing w:after="0" w:line="240" w:lineRule="auto"/>
        <w:ind w:left="709"/>
        <w:jc w:val="both"/>
      </w:pPr>
      <w:r>
        <w:t>•</w:t>
      </w:r>
      <w:r>
        <w:tab/>
        <w:t>Birim arazi/arsa değerleri ile toplam kamulaştırma bedellerinin tespit edilmesi,</w:t>
      </w:r>
    </w:p>
    <w:p w14:paraId="6F0E9481" w14:textId="622463E9" w:rsidR="00C952C3" w:rsidRDefault="00C952C3" w:rsidP="002F4BB2">
      <w:pPr>
        <w:tabs>
          <w:tab w:val="left" w:pos="993"/>
        </w:tabs>
        <w:spacing w:after="0" w:line="240" w:lineRule="auto"/>
        <w:ind w:left="709"/>
        <w:jc w:val="both"/>
      </w:pPr>
      <w:r>
        <w:t>•</w:t>
      </w:r>
      <w:r>
        <w:tab/>
        <w:t>Değerleme raporlarının düzenlenmesi.</w:t>
      </w:r>
    </w:p>
    <w:p w14:paraId="2919C7B3" w14:textId="77777777" w:rsidR="002F4BB2" w:rsidRDefault="002F4BB2" w:rsidP="002F4BB2">
      <w:pPr>
        <w:tabs>
          <w:tab w:val="left" w:pos="993"/>
        </w:tabs>
        <w:spacing w:after="0" w:line="240" w:lineRule="auto"/>
        <w:ind w:left="709"/>
        <w:jc w:val="both"/>
      </w:pPr>
    </w:p>
    <w:p w14:paraId="072FE3B3" w14:textId="75AD09BF" w:rsidR="00D471E7" w:rsidRDefault="00C952C3" w:rsidP="007B1D57">
      <w:pPr>
        <w:spacing w:after="0" w:line="240" w:lineRule="auto"/>
        <w:jc w:val="both"/>
      </w:pPr>
      <w:r>
        <w:t xml:space="preserve">Bu kapsamda; kamulaştırma sahasına bizzat gidilerek yapılan detaylı etüt, araştırma ve tespitler, büro çalışmaları ile analiz edilecek bu amaçla öncelikle arsa-arazi ayrımı yapılacak, bunlardan arsa veya arazi niteliğinde tanımlanacakların değerini olumlu ya da olumsuz yönlerde etkileyebilecek tüm nitel ve nicel unsurlar tespit edilecektir. Her bir taşınmazın üzerindeki mütemmim cüz, </w:t>
      </w:r>
      <w:proofErr w:type="spellStart"/>
      <w:r>
        <w:t>muhdesat</w:t>
      </w:r>
      <w:proofErr w:type="spellEnd"/>
      <w:r>
        <w:t>, müştemilat,  teferruat vb. tes</w:t>
      </w:r>
      <w:r w:rsidR="00B72662">
        <w:t>pit tutanakları ile belirlenecek</w:t>
      </w:r>
      <w:r>
        <w:t xml:space="preserve"> ve farklı</w:t>
      </w:r>
      <w:r w:rsidR="00B72662">
        <w:t xml:space="preserve"> cephelerden fotoğraflanacaktır.</w:t>
      </w:r>
      <w:r>
        <w:t xml:space="preserve"> Tarım arazileri ve arsalar için değerleme raporu hazırlanmasında esas alınması gereken temel hususlar aşağıda açıklanmıştır. </w:t>
      </w:r>
      <w:r w:rsidR="00B72662">
        <w:t>Aşağıda</w:t>
      </w:r>
      <w:r>
        <w:t xml:space="preserve"> belirtilen hususl</w:t>
      </w:r>
      <w:r w:rsidR="00D12507">
        <w:t>ar dışında yer verilmesi gerektiği düşünülen</w:t>
      </w:r>
      <w:r>
        <w:t xml:space="preserve"> bilgi ve belgeler </w:t>
      </w:r>
      <w:r w:rsidR="00B72662">
        <w:t>varsa ilave edilebilir.</w:t>
      </w:r>
    </w:p>
    <w:p w14:paraId="0A5BCCEA" w14:textId="2D171484" w:rsidR="002F4BB2" w:rsidRDefault="002F4BB2" w:rsidP="007B1D57">
      <w:pPr>
        <w:spacing w:after="0" w:line="240" w:lineRule="auto"/>
        <w:jc w:val="both"/>
        <w:rPr>
          <w:b/>
        </w:rPr>
      </w:pPr>
    </w:p>
    <w:p w14:paraId="697AE650" w14:textId="2AE28D84" w:rsidR="002F4BB2" w:rsidRDefault="002F4BB2" w:rsidP="007B1D57">
      <w:pPr>
        <w:spacing w:after="0" w:line="240" w:lineRule="auto"/>
        <w:jc w:val="both"/>
        <w:rPr>
          <w:b/>
        </w:rPr>
      </w:pPr>
    </w:p>
    <w:p w14:paraId="43B3DB64" w14:textId="5827BAA3" w:rsidR="007B1D57" w:rsidRPr="00714DBB" w:rsidRDefault="007B1D57" w:rsidP="007B1D57">
      <w:pPr>
        <w:spacing w:after="0" w:line="240" w:lineRule="auto"/>
        <w:jc w:val="both"/>
        <w:rPr>
          <w:b/>
        </w:rPr>
      </w:pPr>
      <w:r w:rsidRPr="00714DBB">
        <w:rPr>
          <w:b/>
        </w:rPr>
        <w:lastRenderedPageBreak/>
        <w:t>DEĞERLEME RAPORU</w:t>
      </w:r>
    </w:p>
    <w:p w14:paraId="65F45A86" w14:textId="77777777" w:rsidR="0020242B" w:rsidRPr="00714DBB" w:rsidRDefault="0020242B" w:rsidP="007B1D57">
      <w:pPr>
        <w:spacing w:after="0" w:line="240" w:lineRule="auto"/>
        <w:jc w:val="both"/>
        <w:rPr>
          <w:b/>
        </w:rPr>
      </w:pPr>
      <w:r w:rsidRPr="00714DBB">
        <w:rPr>
          <w:b/>
        </w:rPr>
        <w:t>Dış Kapak</w:t>
      </w:r>
    </w:p>
    <w:p w14:paraId="6A41C6A8" w14:textId="351FA37F" w:rsidR="0020242B" w:rsidRDefault="0020242B" w:rsidP="0020242B">
      <w:pPr>
        <w:spacing w:after="0" w:line="240" w:lineRule="auto"/>
        <w:jc w:val="both"/>
      </w:pPr>
      <w:r>
        <w:t xml:space="preserve">Raporla ilgili </w:t>
      </w:r>
      <w:r w:rsidR="006776F8">
        <w:t>kimlik bilgisine yer</w:t>
      </w:r>
      <w:r>
        <w:t xml:space="preserve"> verilmesi gereken kısımdır. Bu kapsamda; tesis adı, şirket unvanı, </w:t>
      </w:r>
      <w:proofErr w:type="spellStart"/>
      <w:r>
        <w:t>önlisans</w:t>
      </w:r>
      <w:proofErr w:type="spellEnd"/>
      <w:r>
        <w:t>/lisans tarihi ve numarası, raporu hazırlayanların adı ve soyad</w:t>
      </w:r>
      <w:r w:rsidR="003B6733">
        <w:t xml:space="preserve">ı ile raporun hazırlanma tarihi </w:t>
      </w:r>
      <w:r>
        <w:t>bilgileri</w:t>
      </w:r>
      <w:r w:rsidR="00714DBB">
        <w:t xml:space="preserve">nin yer aldığı, Enerji Piyasası Düzenleme Kurumuna ait </w:t>
      </w:r>
      <w:proofErr w:type="gramStart"/>
      <w:r w:rsidR="00714DBB">
        <w:t>logo</w:t>
      </w:r>
      <w:proofErr w:type="gramEnd"/>
      <w:r w:rsidR="00714DBB">
        <w:t xml:space="preserve"> içeren</w:t>
      </w:r>
      <w:r w:rsidR="000B3243">
        <w:t xml:space="preserve"> dış </w:t>
      </w:r>
      <w:r>
        <w:t>kapak formu kullanılır.</w:t>
      </w:r>
    </w:p>
    <w:p w14:paraId="786EFE29" w14:textId="77777777" w:rsidR="007B1D57" w:rsidRPr="00714DBB" w:rsidRDefault="007B1D57" w:rsidP="007B1D57">
      <w:pPr>
        <w:spacing w:after="0" w:line="240" w:lineRule="auto"/>
        <w:jc w:val="both"/>
        <w:rPr>
          <w:b/>
        </w:rPr>
      </w:pPr>
      <w:r w:rsidRPr="00714DBB">
        <w:rPr>
          <w:b/>
        </w:rPr>
        <w:t>SUNUŞ</w:t>
      </w:r>
    </w:p>
    <w:p w14:paraId="551950A5" w14:textId="77777777" w:rsidR="00714DBB" w:rsidRDefault="0020242B" w:rsidP="00714DBB">
      <w:pPr>
        <w:spacing w:after="0" w:line="240" w:lineRule="auto"/>
        <w:jc w:val="both"/>
      </w:pPr>
      <w:r>
        <w:t>Bu bölümde; r</w:t>
      </w:r>
      <w:r w:rsidR="007B1D57">
        <w:t xml:space="preserve">aporu hazırlayanlar tarafından, yapılan araştırmanın </w:t>
      </w:r>
      <w:r>
        <w:t xml:space="preserve">amacı ve </w:t>
      </w:r>
      <w:r w:rsidR="007B1D57">
        <w:t>önemi</w:t>
      </w:r>
      <w:r>
        <w:t xml:space="preserve"> vurgulanarak </w:t>
      </w:r>
      <w:r w:rsidR="00714DBB">
        <w:t xml:space="preserve">çözümlenmesi amaçlanan konu tanımlanır ve </w:t>
      </w:r>
      <w:r>
        <w:t>kapsamı açıklanır</w:t>
      </w:r>
      <w:r w:rsidR="00DE76A4">
        <w:t xml:space="preserve">. Araştırmada </w:t>
      </w:r>
      <w:r w:rsidR="00714DBB">
        <w:t xml:space="preserve">kullanılan kavramsal çerçeve, yöntem, teknik vb. </w:t>
      </w:r>
      <w:r w:rsidR="00DE76A4">
        <w:t xml:space="preserve">yeterince açıklanarak </w:t>
      </w:r>
      <w:r w:rsidR="00714DBB">
        <w:t>araştırmanın hukuki veya idari</w:t>
      </w:r>
      <w:r w:rsidR="00DE76A4">
        <w:t xml:space="preserve"> dayanağına </w:t>
      </w:r>
      <w:r w:rsidR="00714DBB">
        <w:t>yer verilir.</w:t>
      </w:r>
      <w:r w:rsidR="00DE76A4">
        <w:t xml:space="preserve"> G</w:t>
      </w:r>
      <w:r>
        <w:t>erek duyulursa</w:t>
      </w:r>
      <w:r w:rsidR="00DE76A4">
        <w:t>,</w:t>
      </w:r>
      <w:r>
        <w:t xml:space="preserve"> </w:t>
      </w:r>
      <w:r w:rsidR="007B1D57">
        <w:t>raporun</w:t>
      </w:r>
      <w:r>
        <w:t xml:space="preserve"> </w:t>
      </w:r>
      <w:r w:rsidR="007B1D57">
        <w:t xml:space="preserve">hazırlanmasında karşılaşılan </w:t>
      </w:r>
      <w:r>
        <w:t xml:space="preserve">olumlu/olumsuz durumlara ilişkin </w:t>
      </w:r>
      <w:r w:rsidR="007B1D57">
        <w:t>bilgilerin yanı sıra, raporun hazırlanmasında katkısı olan kişi ve/veya kuruluşlara teşekkür</w:t>
      </w:r>
      <w:r>
        <w:t xml:space="preserve"> gibi açıklamalara </w:t>
      </w:r>
      <w:r w:rsidR="00DE76A4">
        <w:t>da yer verilebilir.</w:t>
      </w:r>
      <w:r w:rsidR="00714DBB">
        <w:t xml:space="preserve"> </w:t>
      </w:r>
    </w:p>
    <w:p w14:paraId="4737BD8E" w14:textId="77777777" w:rsidR="00714DBB" w:rsidRPr="00714DBB" w:rsidRDefault="00714DBB" w:rsidP="007B1D57">
      <w:pPr>
        <w:spacing w:after="0" w:line="240" w:lineRule="auto"/>
        <w:jc w:val="both"/>
        <w:rPr>
          <w:b/>
        </w:rPr>
      </w:pPr>
      <w:r w:rsidRPr="00714DBB">
        <w:rPr>
          <w:b/>
        </w:rPr>
        <w:t>İÇİNDEKİLER</w:t>
      </w:r>
    </w:p>
    <w:p w14:paraId="406FD4D7" w14:textId="0FA94BC0" w:rsidR="00714DBB" w:rsidRDefault="00714DBB" w:rsidP="00714DBB">
      <w:pPr>
        <w:spacing w:after="0" w:line="240" w:lineRule="auto"/>
        <w:jc w:val="both"/>
      </w:pPr>
      <w:r>
        <w:t>İçindekiler kısmında, raporun tüm kısımları, ekler</w:t>
      </w:r>
      <w:r w:rsidR="008864F3">
        <w:t xml:space="preserve"> de </w:t>
      </w:r>
      <w:proofErr w:type="gramStart"/>
      <w:r w:rsidR="008864F3">
        <w:t>da</w:t>
      </w:r>
      <w:r>
        <w:t>hil</w:t>
      </w:r>
      <w:proofErr w:type="gramEnd"/>
      <w:r>
        <w:t xml:space="preserve"> olmak üzere başlıklar halinde belirtilir ve sayfa numaraları ile ilişkilendirilir.</w:t>
      </w:r>
      <w:r w:rsidR="00DE76A4">
        <w:t xml:space="preserve"> Rapor içeriğinin en temel şekilde aşağıda belirtilen başlıkları içermesi gerekir ancak gerek görülmesi halinde ilave yapılabilir.</w:t>
      </w:r>
    </w:p>
    <w:p w14:paraId="40DAA99C" w14:textId="3DC408D2" w:rsidR="000B3243" w:rsidRPr="000B3243" w:rsidRDefault="000B3243" w:rsidP="00714DBB">
      <w:pPr>
        <w:spacing w:after="0" w:line="240" w:lineRule="auto"/>
        <w:jc w:val="both"/>
        <w:rPr>
          <w:b/>
        </w:rPr>
      </w:pPr>
      <w:r w:rsidRPr="000B3243">
        <w:rPr>
          <w:b/>
        </w:rPr>
        <w:t>İç Kapak</w:t>
      </w:r>
      <w:r w:rsidR="00B62108">
        <w:rPr>
          <w:b/>
        </w:rPr>
        <w:t>-1</w:t>
      </w:r>
    </w:p>
    <w:p w14:paraId="1291E224" w14:textId="175F7690" w:rsidR="000B3243" w:rsidRPr="000B3243" w:rsidRDefault="000B3243" w:rsidP="00714DBB">
      <w:pPr>
        <w:spacing w:after="0" w:line="240" w:lineRule="auto"/>
        <w:jc w:val="both"/>
      </w:pPr>
      <w:r>
        <w:t xml:space="preserve">Raporun birinci bölümünde araştırma raporunun yer aldığını gösteren </w:t>
      </w:r>
      <w:r w:rsidRPr="000B3243">
        <w:t>Enerji Piyasası Düze</w:t>
      </w:r>
      <w:r>
        <w:t xml:space="preserve">nleme Kurumuna ait </w:t>
      </w:r>
      <w:proofErr w:type="gramStart"/>
      <w:r>
        <w:t>logo</w:t>
      </w:r>
      <w:proofErr w:type="gramEnd"/>
      <w:r>
        <w:t xml:space="preserve"> içeren iç </w:t>
      </w:r>
      <w:r w:rsidRPr="000B3243">
        <w:t>kapak formu kullanılır.</w:t>
      </w:r>
    </w:p>
    <w:p w14:paraId="005A971E" w14:textId="36EBE3E0" w:rsidR="000B3243" w:rsidRDefault="000B3243" w:rsidP="00714DBB">
      <w:pPr>
        <w:spacing w:after="0" w:line="240" w:lineRule="auto"/>
        <w:jc w:val="both"/>
        <w:rPr>
          <w:b/>
        </w:rPr>
      </w:pPr>
      <w:r>
        <w:rPr>
          <w:b/>
        </w:rPr>
        <w:t>BİRİNCİ BÖLÜM</w:t>
      </w:r>
    </w:p>
    <w:p w14:paraId="6CCBAEEF" w14:textId="59F753E6" w:rsidR="00020A60" w:rsidRDefault="00020A60" w:rsidP="00714DBB">
      <w:pPr>
        <w:spacing w:after="0" w:line="240" w:lineRule="auto"/>
        <w:jc w:val="both"/>
        <w:rPr>
          <w:b/>
        </w:rPr>
      </w:pPr>
      <w:r w:rsidRPr="00020A60">
        <w:rPr>
          <w:b/>
        </w:rPr>
        <w:t>ARAŞTIRMA RAPORU</w:t>
      </w:r>
    </w:p>
    <w:p w14:paraId="4E30403B" w14:textId="74A3B422" w:rsidR="00020A60" w:rsidRPr="00020A60" w:rsidRDefault="00020A60" w:rsidP="00714DBB">
      <w:pPr>
        <w:spacing w:after="0" w:line="240" w:lineRule="auto"/>
        <w:jc w:val="both"/>
      </w:pPr>
      <w:r>
        <w:t>Araştırma raporu; y</w:t>
      </w:r>
      <w:r w:rsidRPr="00020A60">
        <w:t xml:space="preserve">apılan etüt, araştırma, tespit ve analiz çalışmalarının ve elde edilen bulguların </w:t>
      </w:r>
      <w:r>
        <w:t>açıklandığı detaylı bir rapor olarak hazırlanır. Araştırma raporu içeriğinde yer alması gereken konu başlıkları ve yapılması gereken çalışmalara ilişkin açıklamalar aşağıda belirtilmektedir.</w:t>
      </w:r>
    </w:p>
    <w:p w14:paraId="1D45174C" w14:textId="77777777" w:rsidR="00DE76A4" w:rsidRPr="006776F8" w:rsidRDefault="007B1D57" w:rsidP="00424589">
      <w:pPr>
        <w:pStyle w:val="ListeParagraf"/>
        <w:numPr>
          <w:ilvl w:val="0"/>
          <w:numId w:val="1"/>
        </w:numPr>
        <w:tabs>
          <w:tab w:val="left" w:pos="284"/>
        </w:tabs>
        <w:spacing w:after="0" w:line="240" w:lineRule="auto"/>
        <w:ind w:hanging="720"/>
        <w:jc w:val="both"/>
        <w:rPr>
          <w:b/>
        </w:rPr>
      </w:pPr>
      <w:r w:rsidRPr="006776F8">
        <w:rPr>
          <w:b/>
        </w:rPr>
        <w:t>PROJEYE İLİŞKİN BİLGİLER VE KAMULAŞTIRMA ALANININ TANITIMI</w:t>
      </w:r>
    </w:p>
    <w:p w14:paraId="2CC7E3EA" w14:textId="4BE50F57" w:rsidR="00F02F27" w:rsidRPr="009747C3" w:rsidRDefault="00DE76A4" w:rsidP="00F3137D">
      <w:pPr>
        <w:spacing w:after="0" w:line="240" w:lineRule="auto"/>
        <w:jc w:val="both"/>
        <w:rPr>
          <w:rFonts w:eastAsia="Times New Roman" w:cstheme="minorHAnsi"/>
          <w:b/>
          <w:lang w:eastAsia="tr-TR"/>
        </w:rPr>
      </w:pPr>
      <w:r w:rsidRPr="00DE76A4">
        <w:t xml:space="preserve">Bu bölümde, </w:t>
      </w:r>
      <w:r>
        <w:t>araştırma konusu</w:t>
      </w:r>
      <w:r w:rsidR="006776F8">
        <w:t xml:space="preserve">na ilişkin proje kısaca tanıtılarak </w:t>
      </w:r>
      <w:r>
        <w:t xml:space="preserve">projenin gerçekleştirilmesi için </w:t>
      </w:r>
      <w:r w:rsidR="006776F8">
        <w:t>kamulaştırılmasına</w:t>
      </w:r>
      <w:r>
        <w:t xml:space="preserve"> karar</w:t>
      </w:r>
      <w:r w:rsidR="006776F8">
        <w:t xml:space="preserve"> verilen </w:t>
      </w:r>
      <w:r>
        <w:t xml:space="preserve">taşınmazları içeren </w:t>
      </w:r>
      <w:r w:rsidR="006776F8">
        <w:t xml:space="preserve">alana ilişkin bilgilere </w:t>
      </w:r>
      <w:r w:rsidR="00A373E5">
        <w:t>yer verilir. Kamulaştırma alanı;</w:t>
      </w:r>
      <w:r w:rsidR="006776F8">
        <w:t xml:space="preserve"> kamulaştırılan taşınmazlara ilişkin nitel ve nicel bilgilerin yanı sıra </w:t>
      </w:r>
      <w:r w:rsidRPr="00DE76A4">
        <w:t xml:space="preserve">doğal, ekonomik ve sosyal özellikler </w:t>
      </w:r>
      <w:r w:rsidR="00A033E9">
        <w:t>gibi bilgilerle tanımlanır.</w:t>
      </w:r>
      <w:r w:rsidR="00F02F27">
        <w:t xml:space="preserve"> Bu kapsamda; </w:t>
      </w:r>
      <w:r w:rsidR="00F3137D">
        <w:t xml:space="preserve">kamulaştırma alanının tanıtımı amacıyla yer verilmesi gerekli görülen bilgiler için çizelgeler geliştirilmesi, kamulaştırma </w:t>
      </w:r>
      <w:r w:rsidR="00F02F27" w:rsidRPr="00F02F27">
        <w:t>liste</w:t>
      </w:r>
      <w:r w:rsidR="00F3137D">
        <w:t>si</w:t>
      </w:r>
      <w:r w:rsidR="00F02F27">
        <w:t xml:space="preserve"> esas alınarak </w:t>
      </w:r>
      <w:r w:rsidR="00647439">
        <w:t>ba</w:t>
      </w:r>
      <w:r w:rsidR="00F3137D">
        <w:t xml:space="preserve">zı istatistikler çıkarılması vb. gibi çalışmalara yer verilebilir. </w:t>
      </w:r>
    </w:p>
    <w:p w14:paraId="4CEDBBE2" w14:textId="77777777" w:rsidR="00BE1420" w:rsidRPr="00BB0883" w:rsidRDefault="007B1D57" w:rsidP="00424589">
      <w:pPr>
        <w:pStyle w:val="ListeParagraf"/>
        <w:numPr>
          <w:ilvl w:val="0"/>
          <w:numId w:val="1"/>
        </w:numPr>
        <w:tabs>
          <w:tab w:val="left" w:pos="284"/>
        </w:tabs>
        <w:spacing w:after="0" w:line="240" w:lineRule="auto"/>
        <w:ind w:hanging="720"/>
        <w:jc w:val="both"/>
        <w:rPr>
          <w:b/>
        </w:rPr>
      </w:pPr>
      <w:r w:rsidRPr="00BB0883">
        <w:rPr>
          <w:b/>
        </w:rPr>
        <w:t>ARAZİ ÇALIŞMALARI, YERİNDE TESPİT VE İNCELEME</w:t>
      </w:r>
    </w:p>
    <w:p w14:paraId="574DB7E0" w14:textId="77777777" w:rsidR="007B1D57" w:rsidRDefault="001E076A" w:rsidP="00D471E7">
      <w:pPr>
        <w:pStyle w:val="ListeParagraf"/>
        <w:tabs>
          <w:tab w:val="left" w:pos="284"/>
        </w:tabs>
        <w:spacing w:after="0" w:line="240" w:lineRule="auto"/>
        <w:ind w:left="0"/>
        <w:jc w:val="both"/>
      </w:pPr>
      <w:r>
        <w:t>Bu bölümde,</w:t>
      </w:r>
      <w:r w:rsidR="00A033E9">
        <w:t xml:space="preserve"> proje </w:t>
      </w:r>
      <w:r w:rsidR="00BB0883" w:rsidRPr="00BB0883">
        <w:t xml:space="preserve">ve kamulaştırma </w:t>
      </w:r>
      <w:r w:rsidR="00BB0883">
        <w:t xml:space="preserve">alanının yerinde incelenmesine dayalı bilgilere yer verilir. </w:t>
      </w:r>
      <w:r w:rsidR="00A033E9">
        <w:t xml:space="preserve"> </w:t>
      </w:r>
      <w:r w:rsidR="00BB0883">
        <w:t xml:space="preserve">Proje alanına </w:t>
      </w:r>
      <w:r w:rsidR="00A033E9">
        <w:t>bizzat gidilerek</w:t>
      </w:r>
      <w:r w:rsidR="00A033E9" w:rsidRPr="00A033E9">
        <w:t xml:space="preserve"> </w:t>
      </w:r>
      <w:r w:rsidR="00BB0883">
        <w:t xml:space="preserve">proje kapsamında ve çevresinde </w:t>
      </w:r>
      <w:r w:rsidR="00A033E9">
        <w:t xml:space="preserve">yapılan </w:t>
      </w:r>
      <w:r w:rsidR="00A033E9" w:rsidRPr="00A033E9">
        <w:t>deta</w:t>
      </w:r>
      <w:r w:rsidR="00BB0883">
        <w:t xml:space="preserve">ylı etüt, </w:t>
      </w:r>
      <w:r w:rsidR="00A76C99">
        <w:t xml:space="preserve">inceleme, </w:t>
      </w:r>
      <w:r w:rsidR="00BB0883">
        <w:t>araştırma ve tespitler açıklanır.</w:t>
      </w:r>
      <w:r w:rsidR="00A66573">
        <w:t xml:space="preserve"> </w:t>
      </w:r>
      <w:r w:rsidR="00010975">
        <w:t xml:space="preserve">Taşınmazların niteliklerinin ayrıştırılması, </w:t>
      </w:r>
      <w:r w:rsidR="00A66573">
        <w:t>değerleme</w:t>
      </w:r>
      <w:r w:rsidR="00010975">
        <w:t xml:space="preserve">ye </w:t>
      </w:r>
      <w:r w:rsidR="00A66573">
        <w:t>esas olacak verilerin toplanmasında izlenen yol ve yöntemler</w:t>
      </w:r>
      <w:r w:rsidR="00010975">
        <w:t xml:space="preserve">in tanımlanması, </w:t>
      </w:r>
      <w:r w:rsidR="00A66573">
        <w:t>bilgi ve belgelerin toplanması amacıyla yapılan tespit ve incelemeler</w:t>
      </w:r>
      <w:r w:rsidR="00010975">
        <w:t>in açıklanması</w:t>
      </w:r>
      <w:r w:rsidR="00A66573">
        <w:t>, değeri etkileyen faktörler</w:t>
      </w:r>
      <w:r w:rsidR="00010975">
        <w:t>in analizi</w:t>
      </w:r>
      <w:r w:rsidR="00A66573">
        <w:t>, yapı vb. unsurların belirlenmesi, emlak ve</w:t>
      </w:r>
      <w:r w:rsidR="00010975">
        <w:t>rgisi beyan değerleri ve</w:t>
      </w:r>
      <w:r w:rsidR="00A66573">
        <w:t xml:space="preserve"> altyapı durumlarının belirlenmesi gibi </w:t>
      </w:r>
      <w:r w:rsidR="00010975">
        <w:t>hususlar hakkında detaylı bilgi verilir.</w:t>
      </w:r>
    </w:p>
    <w:p w14:paraId="5B93DFFE" w14:textId="77777777" w:rsidR="001E076A" w:rsidRPr="002702C3" w:rsidRDefault="001E076A" w:rsidP="00A033E9">
      <w:pPr>
        <w:pStyle w:val="ListeParagraf"/>
        <w:numPr>
          <w:ilvl w:val="1"/>
          <w:numId w:val="3"/>
        </w:numPr>
        <w:tabs>
          <w:tab w:val="left" w:pos="993"/>
        </w:tabs>
        <w:spacing w:after="0" w:line="240" w:lineRule="auto"/>
        <w:ind w:hanging="731"/>
        <w:jc w:val="both"/>
        <w:rPr>
          <w:b/>
        </w:rPr>
      </w:pPr>
      <w:r w:rsidRPr="002702C3">
        <w:rPr>
          <w:b/>
        </w:rPr>
        <w:t>ARSA-ARAZİ AYRIMI</w:t>
      </w:r>
    </w:p>
    <w:p w14:paraId="53050863" w14:textId="77777777" w:rsidR="001E076A" w:rsidRDefault="00D14626" w:rsidP="00D471E7">
      <w:pPr>
        <w:pStyle w:val="ListeParagraf"/>
        <w:tabs>
          <w:tab w:val="left" w:pos="993"/>
        </w:tabs>
        <w:spacing w:after="0" w:line="240" w:lineRule="auto"/>
        <w:ind w:left="0"/>
        <w:jc w:val="both"/>
      </w:pPr>
      <w:r>
        <w:t xml:space="preserve">Kamulaştırılacak taşınmazların </w:t>
      </w:r>
      <w:r w:rsidRPr="00B9473C">
        <w:t>arsa-arazi ayrımının ya</w:t>
      </w:r>
      <w:r>
        <w:t xml:space="preserve">pılması, özellikle taşınmaz </w:t>
      </w:r>
      <w:r w:rsidRPr="00B9473C">
        <w:t>değer</w:t>
      </w:r>
      <w:r>
        <w:t xml:space="preserve">leme için </w:t>
      </w:r>
      <w:r w:rsidRPr="00B9473C">
        <w:t>kullanılacak yöntemlerin seçimi bakımından büyük önem taşımaktadır.</w:t>
      </w:r>
      <w:r>
        <w:t xml:space="preserve"> </w:t>
      </w:r>
      <w:r w:rsidR="001E076A">
        <w:t xml:space="preserve">Bu bölümde, kamulaştırma alanında yer alan taşınmazların </w:t>
      </w:r>
      <w:r w:rsidR="006558F3">
        <w:t xml:space="preserve">değerlemeye esas olmak üzere cins ayrımının yapılmasında dikkate alınan unsurlara yer verilir. Proje alanında yapılan detaylı araştırmalar ile taşınmazların </w:t>
      </w:r>
      <w:r w:rsidR="001E076A">
        <w:t xml:space="preserve">arsa ve/veya arazi </w:t>
      </w:r>
      <w:r w:rsidR="00A373E5">
        <w:t>olarak ayrımı yapılır ve ilgili kurumlardan alınan resmi yazı ve belgeler ile bu ayrım ortaya konulur.</w:t>
      </w:r>
      <w:r w:rsidR="006558F3">
        <w:t xml:space="preserve"> Bu kapsamda aşağıda belirtilen</w:t>
      </w:r>
      <w:r w:rsidR="00B9473C">
        <w:t xml:space="preserve"> hususların irdelenmesi </w:t>
      </w:r>
      <w:r w:rsidR="00A373E5">
        <w:t>arsa</w:t>
      </w:r>
      <w:r w:rsidR="00A373E5" w:rsidRPr="00B9473C">
        <w:t xml:space="preserve"> ve/veya arazi olarak </w:t>
      </w:r>
      <w:r w:rsidR="00A373E5">
        <w:t>belirlenen taş</w:t>
      </w:r>
      <w:r>
        <w:t>ınmazlara ilişkin bilgi verilmesi gerekir.</w:t>
      </w:r>
      <w:r w:rsidR="00A373E5">
        <w:t xml:space="preserve"> </w:t>
      </w:r>
    </w:p>
    <w:p w14:paraId="031F9423" w14:textId="77777777" w:rsidR="001E076A" w:rsidRDefault="001E076A" w:rsidP="00D471E7">
      <w:pPr>
        <w:tabs>
          <w:tab w:val="left" w:pos="993"/>
        </w:tabs>
        <w:spacing w:after="0" w:line="240" w:lineRule="auto"/>
        <w:jc w:val="both"/>
      </w:pPr>
      <w:r>
        <w:t xml:space="preserve">Taşınmazın arsa-arazi ayrımının yapılması amacıyla, Bakanlar Kurulunun Yargıtay tarafından da benimsenen 28/02/1983 tarih ve 1983/1622 sayılı kararında belirtilen esaslar dikkate alınacaktır. Buna göre; taşınmazın bulunduğu yerin bağlı olduğu yerleşim birimlerinin isimleri belirtilerek, belediye ve mücavir alan sınırları içinde olup olmadığı tanımlanacaktır. İmar durumu detayları ile izah edilerek,  belediye ve mücavir alan sınırları içinde imar planı ile </w:t>
      </w:r>
      <w:proofErr w:type="gramStart"/>
      <w:r>
        <w:t>iskan</w:t>
      </w:r>
      <w:proofErr w:type="gramEnd"/>
      <w:r>
        <w:t xml:space="preserve"> alanı olarak ayrılmış veya ayrılmamış olma </w:t>
      </w:r>
      <w:r>
        <w:lastRenderedPageBreak/>
        <w:t xml:space="preserve">durumları belirtilecektir. </w:t>
      </w:r>
      <w:proofErr w:type="gramStart"/>
      <w:r>
        <w:t>İskan</w:t>
      </w:r>
      <w:proofErr w:type="gramEnd"/>
      <w:r>
        <w:t xml:space="preserve"> alanı olarak ayrılmamış olmakla birlikte fiilen meskun halde bulunan ve belediye hizmetlerinden faydalanmakta olan yerler arasında kalan parsellenmemiş araziler arsa olarak değerlendirilecektir. Büyükşehir Belediyesi sınırları içinde yer alıp ilgili ilçe/belde belediyesine bağlı “mahalle” statüsündeki idari birimlerin, yerleşmeye açılmış, belediye hizmetlerinin tamamından faydalanan ve etrafı meskûn olan kısımları arsa olarak değerlendirilmelidir. Belediye hizmetlerinden kısmen yararlanılması arsa niteliğini kazanmak için yeterli koşul olamaz. Ayrıca, taşınmazın mevcut kullanım durumu da dikkate alınmalıdır. Belediye ve mücavir alan sınırları dışında olup, konut, turistik veya sınai tesis yapılmak amacıyla her ne şekilde olursa olsun parsellenen ve tapuya bu yolla şerh verilen arazi ve arazi parçaları arsa sayılacaktır. Belediye ve mücavir alan sınırları dışında olup, deniz, göl ve ulaşım yollarının kenarında ve civarında bulunması ve sınai ya da turistik önemi veya hızlı şehirleşme dolayısıyla ve Çevre ve Şehircilik Bakanlığının önerisi üzerine Bakanlar Kurulu Kararı ile belirlenen alanların sınırları içinde imar planı ile </w:t>
      </w:r>
      <w:proofErr w:type="gramStart"/>
      <w:r>
        <w:t>iskan</w:t>
      </w:r>
      <w:proofErr w:type="gramEnd"/>
      <w:r>
        <w:t xml:space="preserve"> alanı olarak ayrılan yerlerdeki arazi ve arazi parçaları arsa sayılacaktır.</w:t>
      </w:r>
    </w:p>
    <w:p w14:paraId="6D82B1D8" w14:textId="77777777" w:rsidR="001E076A" w:rsidRDefault="001E076A" w:rsidP="00D471E7">
      <w:pPr>
        <w:tabs>
          <w:tab w:val="left" w:pos="993"/>
        </w:tabs>
        <w:spacing w:after="0" w:line="240" w:lineRule="auto"/>
        <w:jc w:val="both"/>
      </w:pPr>
      <w:r>
        <w:t>Mevcut durumda kadastro parseli vasfında olan, fiilen imar uygulaması görmemiş taşınmazların arsa sayılabilmesi için bunların belediye veya mücavir alan sınırları içinde olmasının yanında ilgili belediyenin su, kanalizasyon, yol, elektrik, ulaşım, çöp toplama, cadde ve sokak temizleme, aydınlatma gibi hizmetlerinin tamamından yararlanması ve çevresinin de meskûn olması gerekecektir. Değerlemeye konu taşınmaz, belediye nazım imar planı içinde ise plan kapsamına alındığı tarih ve plandaki konumu, altyapı hizmetlerinden yararlanma ve ulaşım olanakları, belediye yerleşim merkezine uzaklığı, taşınmazın kullanım amacı itibariyle iskân amacına yönelik olup olmadığı araştırılmalıdır. Arsa olarak vasıflandırılan taşınmaz imar planında değil ise mücavir alan sınırları içinde olup olmadığı ve belediye hizmetlerinin tamamından (yol, su, elektrik, ulaşım, çöp toplama, kanalizasyon, aydınlatma gibi) yararlanıp yararlanmadığı ve etrafının meskûn olup olmadığı belirlenmelidir.</w:t>
      </w:r>
    </w:p>
    <w:p w14:paraId="49ED8EFA" w14:textId="21DF1793" w:rsidR="00B67202" w:rsidRDefault="004E2AA4" w:rsidP="00D471E7">
      <w:pPr>
        <w:tabs>
          <w:tab w:val="left" w:pos="993"/>
        </w:tabs>
        <w:spacing w:after="0" w:line="240" w:lineRule="auto"/>
        <w:jc w:val="both"/>
      </w:pPr>
      <w:r>
        <w:t>K</w:t>
      </w:r>
      <w:r w:rsidRPr="004E2AA4">
        <w:t>öy yerleşimleri, belediye mücavir alan sınırları dışındaki mevzi imar planlı parseller, ticaret işletmeleri ve yerleşim alanları ile bölge planı, çevre düzeni planı ve turizm geliştirme planı gibi planlama a</w:t>
      </w:r>
      <w:r w:rsidR="00B67202">
        <w:t>lanlarında bulunan taşınmazlar</w:t>
      </w:r>
      <w:r w:rsidRPr="004E2AA4">
        <w:t>, fiilen tarımsal faaliyetlere ayrılmamış olsa b</w:t>
      </w:r>
      <w:r w:rsidR="006A6A79">
        <w:t xml:space="preserve">ile arazi </w:t>
      </w:r>
      <w:r w:rsidR="00B67202">
        <w:t xml:space="preserve">niteliğinde olacaktır. </w:t>
      </w:r>
      <w:r w:rsidR="00B67202" w:rsidRPr="00B67202">
        <w:t>Köyün yerleşim alanı içinde olan ve üzerinde yapı bul</w:t>
      </w:r>
      <w:r w:rsidR="00B67202">
        <w:t xml:space="preserve">unmayan taşınmazlar da </w:t>
      </w:r>
      <w:r w:rsidR="00B67202" w:rsidRPr="00B67202">
        <w:t xml:space="preserve">arazi niteliğinde olacaktır. Köyde yerleşim merkezinde olan ve </w:t>
      </w:r>
      <w:r w:rsidR="00401C5D">
        <w:t xml:space="preserve">üzerine yapı (konut, tarımsal yapı, </w:t>
      </w:r>
      <w:r w:rsidR="00B67202" w:rsidRPr="00B67202">
        <w:t xml:space="preserve">sera, sulama tesisleri, değirmen vb.) inşa edilmiş olan yerlerin arsa olarak değerlenmesi mümkün olmayıp bu arazilere gelir yöntemine göre bulunacak değer, varsa objektif ölçütler veya </w:t>
      </w:r>
      <w:proofErr w:type="spellStart"/>
      <w:r w:rsidR="00B67202" w:rsidRPr="00B67202">
        <w:t>kapitalizasyon</w:t>
      </w:r>
      <w:proofErr w:type="spellEnd"/>
      <w:r w:rsidR="00B67202" w:rsidRPr="00B67202">
        <w:t xml:space="preserve"> oranı düzeltilerek hesaplanmalıdır. </w:t>
      </w:r>
    </w:p>
    <w:p w14:paraId="3992DFC4" w14:textId="116D945E" w:rsidR="004E2AA4" w:rsidRDefault="004E2AA4" w:rsidP="00D471E7">
      <w:pPr>
        <w:tabs>
          <w:tab w:val="left" w:pos="993"/>
        </w:tabs>
        <w:spacing w:after="0" w:line="240" w:lineRule="auto"/>
        <w:jc w:val="both"/>
      </w:pPr>
      <w:r w:rsidRPr="004E2AA4">
        <w:t>Köy idari sınırları içinde bulunup, herhangi bir belediye veya mücavir alan sınırları içinde olmayan ve belediye hizmetlerinden yararlanmayan, köy muhtarlığınca sunulan hizmetlerden yararlanan taşınmaz</w:t>
      </w:r>
      <w:r w:rsidR="006A6A79">
        <w:t>a</w:t>
      </w:r>
      <w:r w:rsidRPr="004E2AA4">
        <w:t>, ar</w:t>
      </w:r>
      <w:r w:rsidR="006A6A79">
        <w:t>azi olarak değerleme yapılmalıdır.</w:t>
      </w:r>
      <w:r w:rsidRPr="004E2AA4">
        <w:t xml:space="preserve"> </w:t>
      </w:r>
      <w:r w:rsidR="00E8498A">
        <w:t>Ancak, t</w:t>
      </w:r>
      <w:r w:rsidRPr="004E2AA4">
        <w:t xml:space="preserve">aşınmaz ve çevresine sunulan söz konusu hizmetler ancak değer artırıcı bir unsur olarak kabul edilebilir. </w:t>
      </w:r>
      <w:r w:rsidR="006A6A79">
        <w:t>Bu farklılık</w:t>
      </w:r>
      <w:r>
        <w:t xml:space="preserve">, 2942 Sayılı Kanunun 11 inci </w:t>
      </w:r>
      <w:r w:rsidRPr="004E2AA4">
        <w:t xml:space="preserve">maddesinin (i) bendine göre objektif </w:t>
      </w:r>
      <w:r w:rsidR="006A6A79">
        <w:t>ölçüt olarak alınabilir</w:t>
      </w:r>
      <w:r>
        <w:t xml:space="preserve"> ve </w:t>
      </w:r>
      <w:r w:rsidRPr="004E2AA4">
        <w:t xml:space="preserve">gelir yöntemine göre bulunan değerin söz konusu objektif nedenlere dayalı olarak uygun bir oranda </w:t>
      </w:r>
      <w:r w:rsidR="00CB49D2">
        <w:t xml:space="preserve">(bir mislini geçmeyen) </w:t>
      </w:r>
      <w:r w:rsidRPr="004E2AA4">
        <w:t>ar</w:t>
      </w:r>
      <w:r w:rsidR="006A6A79">
        <w:t>tırılması uygun kabul edilebilir</w:t>
      </w:r>
      <w:r w:rsidR="00E8498A">
        <w:t xml:space="preserve">. </w:t>
      </w:r>
      <w:r w:rsidRPr="004E2AA4">
        <w:t>Arazinin değeri, o yerde alınabilecek ürün gelir</w:t>
      </w:r>
      <w:r w:rsidR="006A6A79">
        <w:t xml:space="preserve">ine göre saptandıktan sonra, </w:t>
      </w:r>
      <w:r w:rsidRPr="004E2AA4">
        <w:t>değere katkısı olan objektif unsur</w:t>
      </w:r>
      <w:r w:rsidR="006A6A79">
        <w:t xml:space="preserve">lar açıklanarak belirlenen artış oranı ile hesaplanarak bulunur. </w:t>
      </w:r>
      <w:r w:rsidR="00A149DE">
        <w:t xml:space="preserve"> Bu noktada, </w:t>
      </w:r>
      <w:r w:rsidRPr="004E2AA4">
        <w:t xml:space="preserve">hiçbir objektif </w:t>
      </w:r>
      <w:r w:rsidR="00A149DE">
        <w:t>ölçüte dayandırılmadan artış yapılması uygun bulunmayacak olup</w:t>
      </w:r>
      <w:r w:rsidR="00E8498A">
        <w:t xml:space="preserve"> </w:t>
      </w:r>
      <w:r w:rsidRPr="004E2AA4">
        <w:t xml:space="preserve">bölge için belirlenen </w:t>
      </w:r>
      <w:proofErr w:type="spellStart"/>
      <w:r w:rsidRPr="004E2AA4">
        <w:t>kapitalizasyon</w:t>
      </w:r>
      <w:proofErr w:type="spellEnd"/>
      <w:r w:rsidRPr="004E2AA4">
        <w:t xml:space="preserve"> oranında maksimum ±1 oranında değişiklik</w:t>
      </w:r>
      <w:r w:rsidR="006A6A79">
        <w:t xml:space="preserve"> yapılması </w:t>
      </w:r>
      <w:r w:rsidR="00CB49D2">
        <w:t xml:space="preserve">daha </w:t>
      </w:r>
      <w:r w:rsidR="006A6A79">
        <w:t xml:space="preserve">uygun </w:t>
      </w:r>
      <w:r w:rsidR="00B67202">
        <w:t>kabul edilecektir</w:t>
      </w:r>
      <w:r w:rsidR="006A6A79">
        <w:t xml:space="preserve">. </w:t>
      </w:r>
      <w:r w:rsidR="001E7687">
        <w:t xml:space="preserve">Arsalar için </w:t>
      </w:r>
      <w:r w:rsidR="00A149DE">
        <w:t xml:space="preserve">ise </w:t>
      </w:r>
      <w:r w:rsidR="001E7687">
        <w:t>objektif değer artışı uygulanması uygun bulunmamaktadır.</w:t>
      </w:r>
    </w:p>
    <w:p w14:paraId="529F3EF7" w14:textId="77777777" w:rsidR="00D36A80" w:rsidRPr="002702C3" w:rsidRDefault="007B1D57" w:rsidP="00A033E9">
      <w:pPr>
        <w:pStyle w:val="ListeParagraf"/>
        <w:numPr>
          <w:ilvl w:val="1"/>
          <w:numId w:val="3"/>
        </w:numPr>
        <w:tabs>
          <w:tab w:val="left" w:pos="993"/>
        </w:tabs>
        <w:spacing w:after="0" w:line="240" w:lineRule="auto"/>
        <w:ind w:hanging="731"/>
        <w:jc w:val="both"/>
        <w:rPr>
          <w:b/>
        </w:rPr>
      </w:pPr>
      <w:r w:rsidRPr="002702C3">
        <w:rPr>
          <w:b/>
        </w:rPr>
        <w:t>VERİLERİN ELDE EDİLMESİNDE KULLANILAN YÖNTEMLER</w:t>
      </w:r>
    </w:p>
    <w:p w14:paraId="423F5EA0" w14:textId="77777777" w:rsidR="007B1D57" w:rsidRDefault="00D36A80" w:rsidP="00D471E7">
      <w:pPr>
        <w:tabs>
          <w:tab w:val="left" w:pos="993"/>
        </w:tabs>
        <w:spacing w:after="0" w:line="240" w:lineRule="auto"/>
        <w:jc w:val="both"/>
      </w:pPr>
      <w:r w:rsidRPr="00D36A80">
        <w:t xml:space="preserve">Değerleme için gereken ve ölçüm, anket vb. usuller ile temin edilen </w:t>
      </w:r>
      <w:r>
        <w:t xml:space="preserve">birincil </w:t>
      </w:r>
      <w:r w:rsidRPr="00D36A80">
        <w:t>verilerin ilgili kurum ve kuruluşlardan temin edilen</w:t>
      </w:r>
      <w:r>
        <w:t xml:space="preserve"> ikincil verilerle desteklenmesi gerekir. </w:t>
      </w:r>
      <w:r w:rsidR="0014342A">
        <w:t>Bu bölümde</w:t>
      </w:r>
      <w:r w:rsidR="005376D2">
        <w:t>;</w:t>
      </w:r>
      <w:r w:rsidR="0014342A">
        <w:t xml:space="preserve"> birincil ve ikincil verilerin toplanmasına ilişkin yol ve yöntemler</w:t>
      </w:r>
      <w:r w:rsidR="005376D2">
        <w:t>,</w:t>
      </w:r>
      <w:r w:rsidR="0014342A">
        <w:t xml:space="preserve"> </w:t>
      </w:r>
      <w:r w:rsidR="005376D2">
        <w:t xml:space="preserve">hangi verilerin ne şekilde elde edildiği etraflıca belirtilerek </w:t>
      </w:r>
      <w:r w:rsidR="0014342A">
        <w:t>açıklanır.</w:t>
      </w:r>
    </w:p>
    <w:p w14:paraId="141DF240" w14:textId="29C7151F" w:rsidR="00EF6478" w:rsidRDefault="006D4EF1" w:rsidP="00D471E7">
      <w:pPr>
        <w:tabs>
          <w:tab w:val="left" w:pos="993"/>
        </w:tabs>
        <w:spacing w:after="0" w:line="240" w:lineRule="auto"/>
        <w:jc w:val="both"/>
      </w:pPr>
      <w:r>
        <w:t>Tarım arazilerine ilişkin b</w:t>
      </w:r>
      <w:r w:rsidR="0049699F">
        <w:t>irincil verilen toplanmasında</w:t>
      </w:r>
      <w:r w:rsidR="0087778E">
        <w:t>;</w:t>
      </w:r>
      <w:r w:rsidR="0049699F">
        <w:t xml:space="preserve"> </w:t>
      </w:r>
      <w:r w:rsidR="004512C3" w:rsidRPr="004512C3">
        <w:t xml:space="preserve">İncelenen proje </w:t>
      </w:r>
      <w:proofErr w:type="gramStart"/>
      <w:r w:rsidR="004512C3" w:rsidRPr="004512C3">
        <w:t>güzergahı</w:t>
      </w:r>
      <w:proofErr w:type="gramEnd"/>
      <w:r w:rsidR="004512C3" w:rsidRPr="004512C3">
        <w:t xml:space="preserve"> üzerinde ve çevresindeki yerleşim birimlerinde fiilen alım-satımı yapılmış olan amaç için uygun ve görüşmeyi kabul eden arazilerin malikleri ve/veya işletmecilerle karşılıklı görüşme yapılmalı ve bunlara uygulanan anketle fiilen alım-satımı yapılan arazilerin satış değerleri, özellikleri ve satış yöntemlerine ilişkin birincil </w:t>
      </w:r>
      <w:r w:rsidR="004512C3" w:rsidRPr="004512C3">
        <w:lastRenderedPageBreak/>
        <w:t>veriler toplanmalıdır. İl, ilçe, köy/mahalle bilgileri belirtilerek anketler ve karşılıklı görüşmelerle toplanan veriler derlenmeli ayrıca, kamulaştırılacak tüm parsellerle ilgili tek tek yerinde inceleme yapılarak ürün-ağaç-yapı vb. unsurların tespitine ilişkin bilgi toplama föyleri doldurulmalıdır. İlave olarak konu ile ilgili kamu ve özel kuruluşlardan elde edilen ikincil veriler (yetiştirilen ürünlerin ortalama verimleri, maliyetler, girdi ve ürün fi</w:t>
      </w:r>
      <w:r w:rsidR="004512C3">
        <w:t>yatları, vergi beyan değerleri vb.</w:t>
      </w:r>
      <w:r w:rsidR="004512C3" w:rsidRPr="004512C3">
        <w:t>) araştırılmalıdır.</w:t>
      </w:r>
      <w:r w:rsidR="004512C3">
        <w:t xml:space="preserve"> </w:t>
      </w:r>
      <w:proofErr w:type="spellStart"/>
      <w:r w:rsidR="00544B94">
        <w:t>K</w:t>
      </w:r>
      <w:r w:rsidR="0049699F" w:rsidRPr="0049699F">
        <w:t>apitalizasyon</w:t>
      </w:r>
      <w:proofErr w:type="spellEnd"/>
      <w:r w:rsidR="0049699F" w:rsidRPr="0049699F">
        <w:t xml:space="preserve"> oranı ve arazinin yıllık ortalama net gelirlerinin analizine olanak verebilecek </w:t>
      </w:r>
      <w:r w:rsidR="00964F49">
        <w:t xml:space="preserve">şekilde </w:t>
      </w:r>
      <w:r w:rsidR="00BC4961">
        <w:t>bir anket formu kullanılır.</w:t>
      </w:r>
      <w:r w:rsidR="00544B94">
        <w:t xml:space="preserve"> </w:t>
      </w:r>
      <w:r w:rsidR="00030260">
        <w:t>E</w:t>
      </w:r>
      <w:r w:rsidR="00030260" w:rsidRPr="0049699F">
        <w:t>n son gerçekleşen üretim dönemini</w:t>
      </w:r>
      <w:r w:rsidR="00030260">
        <w:t xml:space="preserve">n mali verilerini ve </w:t>
      </w:r>
      <w:r w:rsidR="00030260" w:rsidRPr="0049699F">
        <w:t>ortalama bir münavebe dönemine ilişkin ürün deseni</w:t>
      </w:r>
      <w:r w:rsidR="00030260">
        <w:t xml:space="preserve"> ve fiziki verilerini toplamaya yöne</w:t>
      </w:r>
      <w:r w:rsidR="003B42E7">
        <w:t xml:space="preserve">lik olarak hazırlanan anketler, </w:t>
      </w:r>
      <w:r w:rsidR="00544B94" w:rsidRPr="0049699F">
        <w:t xml:space="preserve">incelenen </w:t>
      </w:r>
      <w:r w:rsidR="00544B94">
        <w:t xml:space="preserve">proje </w:t>
      </w:r>
      <w:proofErr w:type="gramStart"/>
      <w:r w:rsidR="003B42E7">
        <w:t>güzergahı</w:t>
      </w:r>
      <w:proofErr w:type="gramEnd"/>
      <w:r w:rsidR="003B42E7">
        <w:t xml:space="preserve"> üzerinde taşınmazı </w:t>
      </w:r>
      <w:r w:rsidR="00544B94" w:rsidRPr="0049699F">
        <w:t>kamulaştırılacak malik ve/veya kullanıcılar, çevredeki benzer arazilerin malik ve işletmecileri ile fiilen arazi alı</w:t>
      </w:r>
      <w:r w:rsidR="00544B94">
        <w:t>m-satımı yapan kişilere uygulanarak</w:t>
      </w:r>
      <w:r w:rsidR="00544B94" w:rsidRPr="0049699F">
        <w:t xml:space="preserve"> </w:t>
      </w:r>
      <w:r w:rsidR="003B42E7">
        <w:t xml:space="preserve">en az </w:t>
      </w:r>
      <w:r w:rsidR="007D5F8C">
        <w:t>5</w:t>
      </w:r>
      <w:r w:rsidR="003B42E7">
        <w:t xml:space="preserve"> (</w:t>
      </w:r>
      <w:r w:rsidR="007D5F8C">
        <w:t>beş</w:t>
      </w:r>
      <w:r w:rsidR="003B42E7">
        <w:t xml:space="preserve">) </w:t>
      </w:r>
      <w:r w:rsidR="003B42E7" w:rsidRPr="00914BAF">
        <w:t xml:space="preserve">adet </w:t>
      </w:r>
      <w:r w:rsidR="003B42E7">
        <w:t xml:space="preserve">taşınmaz için yapılmalıdır. </w:t>
      </w:r>
      <w:r w:rsidR="00544B94">
        <w:t>Ü</w:t>
      </w:r>
      <w:r w:rsidR="0049699F" w:rsidRPr="0049699F">
        <w:t>reticilerden toplanan verilerin güvenirli</w:t>
      </w:r>
      <w:r w:rsidR="0087778E">
        <w:t>k düzeylerinin kontrolü ve doğrulanması amacıyla</w:t>
      </w:r>
      <w:r w:rsidR="0049699F" w:rsidRPr="0049699F">
        <w:t xml:space="preserve">, yöredeki tarımsal araştırma kuruluşları tarafından yapılan araştırma </w:t>
      </w:r>
      <w:r w:rsidR="00914BAF">
        <w:t>sonuçları ile Çiftçi Kayıt Sisteminden</w:t>
      </w:r>
      <w:r w:rsidR="0087778E">
        <w:t xml:space="preserve"> yararlanılmalıdır</w:t>
      </w:r>
      <w:r w:rsidR="0049699F" w:rsidRPr="0049699F">
        <w:t xml:space="preserve"> </w:t>
      </w:r>
    </w:p>
    <w:p w14:paraId="5BE337B9" w14:textId="77777777" w:rsidR="006D4EF1" w:rsidRDefault="006D4EF1" w:rsidP="00D471E7">
      <w:pPr>
        <w:tabs>
          <w:tab w:val="left" w:pos="993"/>
        </w:tabs>
        <w:spacing w:after="0" w:line="240" w:lineRule="auto"/>
        <w:jc w:val="both"/>
      </w:pPr>
      <w:proofErr w:type="gramStart"/>
      <w:r w:rsidRPr="006D4EF1">
        <w:t>Araştırma alanının tarımsal ya</w:t>
      </w:r>
      <w:r>
        <w:t xml:space="preserve">pısı ve arazi piyasa verilerinden oluşan ikincil verilerin toplanmasında; </w:t>
      </w:r>
      <w:r w:rsidRPr="006D4EF1">
        <w:t xml:space="preserve">Tarım </w:t>
      </w:r>
      <w:r w:rsidR="00F646E8">
        <w:t xml:space="preserve">ve Orman </w:t>
      </w:r>
      <w:r w:rsidR="00644918">
        <w:t>İl Müdürlükleri</w:t>
      </w:r>
      <w:r>
        <w:t xml:space="preserve">, </w:t>
      </w:r>
      <w:r w:rsidR="00644918" w:rsidRPr="006D4EF1">
        <w:t xml:space="preserve">Çevre ve Şehircilik </w:t>
      </w:r>
      <w:r w:rsidR="00644918">
        <w:t>İl Müdürlükleri,</w:t>
      </w:r>
      <w:r w:rsidR="00644918" w:rsidRPr="006D4EF1">
        <w:t xml:space="preserve"> </w:t>
      </w:r>
      <w:r w:rsidRPr="006D4EF1">
        <w:t>Türkiye İstat</w:t>
      </w:r>
      <w:r w:rsidR="00644918">
        <w:t>istik Kurumu, Kadastro Müdürlükleri, Tapu Müdürlükleri</w:t>
      </w:r>
      <w:r w:rsidR="008D4B8E">
        <w:t xml:space="preserve">, </w:t>
      </w:r>
      <w:r>
        <w:t xml:space="preserve">belediye </w:t>
      </w:r>
      <w:r w:rsidR="00644918">
        <w:t>ve/</w:t>
      </w:r>
      <w:r>
        <w:t>ve</w:t>
      </w:r>
      <w:r w:rsidR="00644918">
        <w:t>ya</w:t>
      </w:r>
      <w:r>
        <w:t xml:space="preserve"> köy muhtarlıkları</w:t>
      </w:r>
      <w:r w:rsidRPr="006D4EF1">
        <w:t xml:space="preserve">, </w:t>
      </w:r>
      <w:r w:rsidR="00644918">
        <w:t>Enstitüler</w:t>
      </w:r>
      <w:r w:rsidRPr="006D4EF1">
        <w:t xml:space="preserve">, </w:t>
      </w:r>
      <w:r w:rsidR="00644918">
        <w:t xml:space="preserve">Üniversiteler, Ziraat Odaları vb. ilgili kurumlar ile </w:t>
      </w:r>
      <w:r w:rsidRPr="006D4EF1">
        <w:t>serbest alım-satım yapan emlak</w:t>
      </w:r>
      <w:r w:rsidR="00644918">
        <w:t xml:space="preserve"> ofisleri ve varsa </w:t>
      </w:r>
      <w:r w:rsidRPr="006D4EF1">
        <w:t xml:space="preserve">araştırma yapılan </w:t>
      </w:r>
      <w:r w:rsidR="00644918">
        <w:t xml:space="preserve">bölgede </w:t>
      </w:r>
      <w:r w:rsidRPr="006D4EF1">
        <w:t xml:space="preserve">faaliyette bulunan </w:t>
      </w:r>
      <w:r w:rsidR="00644918">
        <w:t>diğer kuruluşların verilerinden yararlanılmalıdır.</w:t>
      </w:r>
      <w:r w:rsidRPr="006D4EF1">
        <w:t xml:space="preserve"> </w:t>
      </w:r>
      <w:proofErr w:type="gramEnd"/>
      <w:r w:rsidR="00722619">
        <w:t xml:space="preserve">Bu kapsamda; </w:t>
      </w:r>
      <w:r w:rsidR="00722619" w:rsidRPr="00722619">
        <w:t xml:space="preserve">tapu bilgileri, </w:t>
      </w:r>
      <w:proofErr w:type="spellStart"/>
      <w:r w:rsidR="00722619" w:rsidRPr="00722619">
        <w:t>kadastral</w:t>
      </w:r>
      <w:proofErr w:type="spellEnd"/>
      <w:r w:rsidR="00722619" w:rsidRPr="00722619">
        <w:t xml:space="preserve"> altlıklar, kamulaştırma planı, </w:t>
      </w:r>
      <w:proofErr w:type="spellStart"/>
      <w:r w:rsidR="00722619" w:rsidRPr="00722619">
        <w:t>topografik</w:t>
      </w:r>
      <w:proofErr w:type="spellEnd"/>
      <w:r w:rsidR="00722619" w:rsidRPr="00722619">
        <w:t xml:space="preserve"> haritalar, proje genel vaziyet planı </w:t>
      </w:r>
      <w:r w:rsidR="00722619">
        <w:t xml:space="preserve">vb. başta olmak üzere kamulaştırma amaçlı değerleme için ihtiyaç duyulan tüm bilgi ve belgeler </w:t>
      </w:r>
      <w:r w:rsidR="00722619" w:rsidRPr="00722619">
        <w:t>ilgili kamu veya özel kurum ve kuruluşlardan temin edilir.</w:t>
      </w:r>
    </w:p>
    <w:p w14:paraId="36DD9012" w14:textId="77777777" w:rsidR="00215335" w:rsidRDefault="003F6B91" w:rsidP="00D471E7">
      <w:pPr>
        <w:tabs>
          <w:tab w:val="left" w:pos="993"/>
        </w:tabs>
        <w:spacing w:after="0" w:line="240" w:lineRule="auto"/>
        <w:jc w:val="both"/>
      </w:pPr>
      <w:proofErr w:type="gramStart"/>
      <w:r w:rsidRPr="009377F4">
        <w:t xml:space="preserve">Arsa niteliği </w:t>
      </w:r>
      <w:r>
        <w:t>taşıyan taşınmazlar için</w:t>
      </w:r>
      <w:r w:rsidRPr="009377F4">
        <w:t xml:space="preserve"> </w:t>
      </w:r>
      <w:r>
        <w:t>p</w:t>
      </w:r>
      <w:r w:rsidRPr="009377F4">
        <w:t>azar</w:t>
      </w:r>
      <w:r>
        <w:t xml:space="preserve"> yöntemine göre değer takdir edilmesinde</w:t>
      </w:r>
      <w:r w:rsidRPr="009377F4">
        <w:t>, benzer taşınmazların pazar fiyatlarının kullanıl</w:t>
      </w:r>
      <w:r>
        <w:t xml:space="preserve">ması gerektiği için pazar veya piyasa </w:t>
      </w:r>
      <w:r w:rsidRPr="009377F4">
        <w:t>yö</w:t>
      </w:r>
      <w:r>
        <w:t>ntemi ile karşılaştırmalı satış analizi</w:t>
      </w:r>
      <w:r w:rsidR="00215335">
        <w:t xml:space="preserve"> uygulanabilmesi amacıyla, </w:t>
      </w:r>
      <w:r w:rsidRPr="009377F4">
        <w:t>malın kendisi ve/veya benzerlerinin yerel emlak piyasasında alım-satımının söz konusu olması veya bir fiyatın</w:t>
      </w:r>
      <w:r>
        <w:t xml:space="preserve">ın bulunması dolayısıyla, </w:t>
      </w:r>
      <w:r w:rsidRPr="009377F4">
        <w:t>öncelikle</w:t>
      </w:r>
      <w:r>
        <w:t xml:space="preserve"> benzer taşınmazların </w:t>
      </w:r>
      <w:r w:rsidRPr="009377F4">
        <w:t>yer, zaman ve piyasa koşulları yönlerinden incelenen taşınmaza uygun</w:t>
      </w:r>
      <w:r>
        <w:t xml:space="preserve">luğunun incelenmesi bu amaçla proje alanında detaylı araştırma yapılması gerekmektedir. </w:t>
      </w:r>
      <w:proofErr w:type="gramEnd"/>
    </w:p>
    <w:p w14:paraId="6CECD089" w14:textId="7470BE1E" w:rsidR="00215335" w:rsidRDefault="004512C3" w:rsidP="00D471E7">
      <w:pPr>
        <w:tabs>
          <w:tab w:val="left" w:pos="993"/>
        </w:tabs>
        <w:spacing w:after="0" w:line="240" w:lineRule="auto"/>
        <w:jc w:val="both"/>
      </w:pPr>
      <w:r>
        <w:t>Arsalara ilişki</w:t>
      </w:r>
      <w:r w:rsidR="00215335">
        <w:t>n birincil verilerin toplanmasında</w:t>
      </w:r>
      <w:r>
        <w:t>; a</w:t>
      </w:r>
      <w:r w:rsidRPr="0049699F">
        <w:t>raştırmanın kapsamı ve ama</w:t>
      </w:r>
      <w:r>
        <w:t xml:space="preserve">çlarına uygun olarak emsal satışların tespiti ve karşılaştırmalı satış </w:t>
      </w:r>
      <w:r w:rsidR="003F6B91">
        <w:t>analizi</w:t>
      </w:r>
      <w:r w:rsidR="00215335">
        <w:t>ne olanak verecek bilgi ve belgeler, m</w:t>
      </w:r>
      <w:r w:rsidR="00215335" w:rsidRPr="0049699F">
        <w:t>alik ve/veya kullanıcılar ve fiilen a</w:t>
      </w:r>
      <w:r w:rsidR="00215335">
        <w:t xml:space="preserve">razi alım-satımı yapan kişilerle görüşülür. Gerekli görüldüğü takdirde anket formu da kullanılabilir. </w:t>
      </w:r>
      <w:r w:rsidR="00D13B63">
        <w:t xml:space="preserve">Bölgedeki taşınmazlar incelenmeli, </w:t>
      </w:r>
      <w:r w:rsidR="00034370">
        <w:t xml:space="preserve">kamulaştırılacak taşınmazlara </w:t>
      </w:r>
      <w:r w:rsidR="00215335" w:rsidRPr="004512C3">
        <w:t>benzer niteliklere sahip olan ve emsal seçilme koşullarını sağlayan taşınmazların a</w:t>
      </w:r>
      <w:r w:rsidR="00215335">
        <w:t xml:space="preserve">lım-satım değerlerine ilişkin veriler </w:t>
      </w:r>
      <w:r w:rsidR="00D13B63" w:rsidRPr="00D13B63">
        <w:t xml:space="preserve">karşılıklı görüşmeler ve anketlerle </w:t>
      </w:r>
      <w:r w:rsidR="00215335">
        <w:t>toplanmalıdır.</w:t>
      </w:r>
      <w:r w:rsidR="00215335" w:rsidRPr="0049699F">
        <w:t xml:space="preserve"> </w:t>
      </w:r>
      <w:r w:rsidR="00215335">
        <w:t xml:space="preserve">En az </w:t>
      </w:r>
      <w:r w:rsidR="00A149DE">
        <w:t>5</w:t>
      </w:r>
      <w:r w:rsidR="0008597A">
        <w:t xml:space="preserve"> (beş)</w:t>
      </w:r>
      <w:r w:rsidR="00215335">
        <w:t xml:space="preserve"> </w:t>
      </w:r>
      <w:r w:rsidR="00215335" w:rsidRPr="00914BAF">
        <w:t xml:space="preserve">adet </w:t>
      </w:r>
      <w:r w:rsidR="00215335">
        <w:t xml:space="preserve">taşınmaz için emsal </w:t>
      </w:r>
      <w:r w:rsidR="00215335" w:rsidRPr="0049699F">
        <w:t>alı</w:t>
      </w:r>
      <w:r w:rsidR="00215335">
        <w:t xml:space="preserve">m-satım değerleri tespit edilmeli ve incelenen taşınmaza uygunluğunu sağlamak amacıyla gerekli güncellemeler yapılmalıdır. </w:t>
      </w:r>
      <w:r w:rsidR="00034370" w:rsidRPr="00034370">
        <w:t>Kamulaştırılacak tüm parsellerle ilgili tek tek yerinde inceleme yapılarak arsa ve üzerinde bulunan unsurların tespitine ilişkin bilgi toplama föyleri doldurulmalıdır.</w:t>
      </w:r>
    </w:p>
    <w:p w14:paraId="54091B58" w14:textId="77777777" w:rsidR="00815678" w:rsidRDefault="00120071" w:rsidP="00D471E7">
      <w:pPr>
        <w:tabs>
          <w:tab w:val="left" w:pos="993"/>
        </w:tabs>
        <w:spacing w:after="0" w:line="240" w:lineRule="auto"/>
        <w:jc w:val="both"/>
      </w:pPr>
      <w:r>
        <w:t>Yapı bulunması durumunda;</w:t>
      </w:r>
      <w:r w:rsidRPr="00120071">
        <w:t xml:space="preserve"> </w:t>
      </w:r>
      <w:r w:rsidR="00815678">
        <w:t xml:space="preserve">sadece taşınmaz </w:t>
      </w:r>
      <w:r w:rsidRPr="00120071">
        <w:t>üze</w:t>
      </w:r>
      <w:r>
        <w:t>rindeki yapıy</w:t>
      </w:r>
      <w:r w:rsidR="00815678">
        <w:t>a değerleme yapılabileceği gibi arazi/</w:t>
      </w:r>
      <w:r w:rsidRPr="00120071">
        <w:t xml:space="preserve">arsa payı </w:t>
      </w:r>
      <w:proofErr w:type="gramStart"/>
      <w:r w:rsidRPr="00120071">
        <w:t>dahil</w:t>
      </w:r>
      <w:proofErr w:type="gramEnd"/>
      <w:r w:rsidRPr="00120071">
        <w:t xml:space="preserve"> </w:t>
      </w:r>
      <w:r w:rsidR="00815678">
        <w:t xml:space="preserve">edilerek </w:t>
      </w:r>
      <w:r w:rsidRPr="00120071">
        <w:t>yapı</w:t>
      </w:r>
      <w:r w:rsidR="00815678">
        <w:t xml:space="preserve">nın değerlemesinin yapılması da söz konusu olabilecektir. Her iki durumda da öncelikle </w:t>
      </w:r>
      <w:r w:rsidRPr="00120071">
        <w:t>det</w:t>
      </w:r>
      <w:r w:rsidR="00815678">
        <w:t xml:space="preserve">aylı yapı </w:t>
      </w:r>
      <w:proofErr w:type="gramStart"/>
      <w:r w:rsidR="00815678">
        <w:t>envanteri</w:t>
      </w:r>
      <w:proofErr w:type="gramEnd"/>
      <w:r w:rsidR="00815678">
        <w:t xml:space="preserve"> hazırlanmalıdır. </w:t>
      </w:r>
      <w:r w:rsidR="008E3ED2">
        <w:t>Y</w:t>
      </w:r>
      <w:r w:rsidR="008E3ED2" w:rsidRPr="008E3ED2">
        <w:t>apı yaklaşık birim mali</w:t>
      </w:r>
      <w:r w:rsidR="002C2E5B">
        <w:t xml:space="preserve">yetleri ve </w:t>
      </w:r>
      <w:proofErr w:type="gramStart"/>
      <w:r w:rsidR="002C2E5B">
        <w:t>amortisman</w:t>
      </w:r>
      <w:proofErr w:type="gramEnd"/>
      <w:r w:rsidR="002C2E5B">
        <w:t xml:space="preserve"> oranları ile varsa </w:t>
      </w:r>
      <w:proofErr w:type="spellStart"/>
      <w:r w:rsidR="002C2E5B">
        <w:t>pursantaj</w:t>
      </w:r>
      <w:proofErr w:type="spellEnd"/>
      <w:r w:rsidR="002C2E5B">
        <w:t xml:space="preserve"> oranlarına</w:t>
      </w:r>
      <w:r w:rsidR="008E3ED2" w:rsidRPr="008E3ED2">
        <w:t xml:space="preserve"> ilişkin veriler ilgili </w:t>
      </w:r>
      <w:r w:rsidR="002C2E5B">
        <w:t>idarelerden</w:t>
      </w:r>
      <w:r w:rsidR="008E3ED2">
        <w:t xml:space="preserve"> temin edilmelidir.</w:t>
      </w:r>
    </w:p>
    <w:p w14:paraId="64B09B86" w14:textId="1A6C682C" w:rsidR="00D471E7" w:rsidRDefault="00215335" w:rsidP="00D471E7">
      <w:pPr>
        <w:tabs>
          <w:tab w:val="left" w:pos="993"/>
        </w:tabs>
        <w:spacing w:after="0" w:line="240" w:lineRule="auto"/>
        <w:jc w:val="both"/>
      </w:pPr>
      <w:proofErr w:type="gramStart"/>
      <w:r w:rsidRPr="006D4EF1">
        <w:t xml:space="preserve">Araştırma alanının </w:t>
      </w:r>
      <w:r>
        <w:t xml:space="preserve">imar </w:t>
      </w:r>
      <w:r w:rsidRPr="006D4EF1">
        <w:t>ya</w:t>
      </w:r>
      <w:r>
        <w:t xml:space="preserve">pısı ve arsa piyasa verilerinden oluşan ikincil verilerin toplanmasında; Belediyeler, İl Özel İdareleri, </w:t>
      </w:r>
      <w:r w:rsidRPr="006D4EF1">
        <w:t xml:space="preserve">Çevre ve Şehircilik </w:t>
      </w:r>
      <w:r>
        <w:t>İl Müdürlükleri,</w:t>
      </w:r>
      <w:r w:rsidRPr="006D4EF1">
        <w:t xml:space="preserve"> Türkiye İstat</w:t>
      </w:r>
      <w:r>
        <w:t>istik Kurumu, Kadastro Müdürlükleri, Tapu Müdürlükleri, Enstitüler</w:t>
      </w:r>
      <w:r w:rsidRPr="006D4EF1">
        <w:t xml:space="preserve">, </w:t>
      </w:r>
      <w:r>
        <w:t xml:space="preserve">Üniversiteler, Sanayi ve Ticaret Odaları vb. ilgili kurumlar ile </w:t>
      </w:r>
      <w:r w:rsidRPr="006D4EF1">
        <w:t>serbest alım-satım yapan emlak</w:t>
      </w:r>
      <w:r>
        <w:t xml:space="preserve"> ofisleri ve varsa </w:t>
      </w:r>
      <w:r w:rsidRPr="006D4EF1">
        <w:t xml:space="preserve">araştırma yapılan </w:t>
      </w:r>
      <w:r>
        <w:t xml:space="preserve">bölgede </w:t>
      </w:r>
      <w:r w:rsidRPr="006D4EF1">
        <w:t xml:space="preserve">faaliyette bulunan </w:t>
      </w:r>
      <w:r>
        <w:t>diğer kuruluşların verilerinden yararlanılmalıdır.</w:t>
      </w:r>
      <w:r w:rsidRPr="006D4EF1">
        <w:t xml:space="preserve"> </w:t>
      </w:r>
      <w:proofErr w:type="gramEnd"/>
    </w:p>
    <w:p w14:paraId="29D2D176" w14:textId="77777777" w:rsidR="00F4057F" w:rsidRPr="002702C3" w:rsidRDefault="00E15827" w:rsidP="00722619">
      <w:pPr>
        <w:pStyle w:val="ListeParagraf"/>
        <w:numPr>
          <w:ilvl w:val="1"/>
          <w:numId w:val="3"/>
        </w:numPr>
        <w:tabs>
          <w:tab w:val="left" w:pos="993"/>
          <w:tab w:val="left" w:pos="1134"/>
        </w:tabs>
        <w:spacing w:after="0" w:line="240" w:lineRule="auto"/>
        <w:ind w:left="993" w:hanging="284"/>
        <w:jc w:val="both"/>
        <w:rPr>
          <w:b/>
        </w:rPr>
      </w:pPr>
      <w:r w:rsidRPr="002702C3">
        <w:rPr>
          <w:b/>
        </w:rPr>
        <w:t>YERİNDE TESPİT EDİLMESİ GEREKEN HUSUSLAR</w:t>
      </w:r>
      <w:r w:rsidR="00F4057F" w:rsidRPr="002702C3">
        <w:rPr>
          <w:b/>
        </w:rPr>
        <w:t xml:space="preserve"> </w:t>
      </w:r>
    </w:p>
    <w:p w14:paraId="17BA54BE" w14:textId="77777777" w:rsidR="005C7836" w:rsidRDefault="005C7836" w:rsidP="00D471E7">
      <w:pPr>
        <w:tabs>
          <w:tab w:val="left" w:pos="993"/>
          <w:tab w:val="left" w:pos="1134"/>
        </w:tabs>
        <w:spacing w:after="0" w:line="240" w:lineRule="auto"/>
        <w:jc w:val="both"/>
      </w:pPr>
      <w:r>
        <w:t>Bu bölümde</w:t>
      </w:r>
      <w:r w:rsidR="00D92509">
        <w:t>; kamulaştırılacak</w:t>
      </w:r>
      <w:r>
        <w:t xml:space="preserve"> t</w:t>
      </w:r>
      <w:r w:rsidR="00D92509">
        <w:t xml:space="preserve">aşınmazların değerlemeye esas olmak üzere incelenmesi ve değerleme unsurlarını oluşturan hususların araştırılması amacıyla, kamulaştırma alanına bizzat gidilerek yapılan </w:t>
      </w:r>
      <w:r w:rsidR="00E40323">
        <w:t>tespitlere yer verilir.</w:t>
      </w:r>
      <w:r w:rsidR="00D92509">
        <w:t xml:space="preserve"> </w:t>
      </w:r>
    </w:p>
    <w:p w14:paraId="6251AB54" w14:textId="77777777" w:rsidR="00F4057F" w:rsidRDefault="00722619" w:rsidP="00D471E7">
      <w:pPr>
        <w:tabs>
          <w:tab w:val="left" w:pos="993"/>
          <w:tab w:val="left" w:pos="1134"/>
        </w:tabs>
        <w:spacing w:after="0" w:line="240" w:lineRule="auto"/>
        <w:jc w:val="both"/>
      </w:pPr>
      <w:proofErr w:type="gramStart"/>
      <w:r>
        <w:t xml:space="preserve">Tarım arazileri </w:t>
      </w:r>
      <w:r w:rsidR="00F4057F">
        <w:t xml:space="preserve">üzerinde yetiştirilen tek ve çok yıllık kültür bitkileri ile taşınmaz üzerinde </w:t>
      </w:r>
      <w:r>
        <w:t>mevcut</w:t>
      </w:r>
      <w:r w:rsidR="00F4057F">
        <w:t xml:space="preserve"> her tür yapının (kentsel ya da kırsal konut ve yapılar, ahır, ağıl, tahıl veya yem silosu, beton silaj çukuru, ambar, kömürlük, su deposu, istinat duvarı, perdeleme duvarı, tarla iç</w:t>
      </w:r>
      <w:r>
        <w:t xml:space="preserve">in arazi ıslahı yatırımları vb. </w:t>
      </w:r>
      <w:r w:rsidR="00F4057F">
        <w:t xml:space="preserve">tüm yapı ve </w:t>
      </w:r>
      <w:r w:rsidR="00F4057F">
        <w:lastRenderedPageBreak/>
        <w:t>sabit tesisler) tespiti yapılmalıdır.</w:t>
      </w:r>
      <w:r>
        <w:t xml:space="preserve"> Y</w:t>
      </w:r>
      <w:r w:rsidR="00F4057F">
        <w:t>ıllar itibariyle yetiştirilen tek yıllık kültür bitkilerinin (tahıllar yemeklik baklagiller, endüstri bitkileri ve yem bitkileri vb.) ne olduğu, münavebeli ekimin uygulanıp uygulanmadığı ve varsa tarım arazisi üzerinde yetişen, ekonomik anlamd</w:t>
      </w:r>
      <w:r>
        <w:t>a gelir getiren münferit veya</w:t>
      </w:r>
      <w:r w:rsidR="00F4057F">
        <w:t xml:space="preserve"> kapama, meyveli ya da meyvesiz ağaç veyahut ağaçlıklarda</w:t>
      </w:r>
      <w:r>
        <w:t xml:space="preserve"> cins, tür, çeşit ve sayı</w:t>
      </w:r>
      <w:r w:rsidR="00F4057F">
        <w:t xml:space="preserve"> belirlen</w:t>
      </w:r>
      <w:r>
        <w:t>meli</w:t>
      </w:r>
      <w:r w:rsidR="00F4057F">
        <w:t xml:space="preserve"> ve yaş tayini yapılmalıdır.</w:t>
      </w:r>
      <w:r w:rsidR="009C4210">
        <w:t xml:space="preserve"> </w:t>
      </w:r>
      <w:proofErr w:type="gramEnd"/>
      <w:r w:rsidR="009C4210">
        <w:t>Ç</w:t>
      </w:r>
      <w:r w:rsidR="00F4057F">
        <w:t>ok yıllık plantasyonlarda (meyveli veya meyvesiz) dekardaki ağaç adedi ve plantasyonun ortalama yaşı belirlenmelidir.</w:t>
      </w:r>
      <w:r w:rsidR="009C4210" w:rsidRPr="009C4210">
        <w:t xml:space="preserve"> </w:t>
      </w:r>
    </w:p>
    <w:p w14:paraId="72269918" w14:textId="77777777" w:rsidR="00E40323" w:rsidRDefault="009C4210" w:rsidP="00D471E7">
      <w:pPr>
        <w:tabs>
          <w:tab w:val="left" w:pos="993"/>
        </w:tabs>
        <w:spacing w:after="0" w:line="240" w:lineRule="auto"/>
        <w:jc w:val="both"/>
      </w:pPr>
      <w:proofErr w:type="gramStart"/>
      <w:r>
        <w:t>Arsalarda; t</w:t>
      </w:r>
      <w:r w:rsidR="003F6B91">
        <w:t xml:space="preserve">aşınmazın uygulama imar planı sınırı dışında olmasına rağmen nazım imar planı içinde olup olmadığı veya belediye mücavir sahasında yer alıp almadığı, imar durumu, plan ekleri ve notları, TAKS, KAKS, </w:t>
      </w:r>
      <w:proofErr w:type="spellStart"/>
      <w:r w:rsidR="003F6B91">
        <w:t>Hmax</w:t>
      </w:r>
      <w:proofErr w:type="spellEnd"/>
      <w:r w:rsidR="003F6B91">
        <w:t xml:space="preserve"> gibi teknik </w:t>
      </w:r>
      <w:r>
        <w:t xml:space="preserve">özellikleri, taşınmazın; İmar Kanunu 18 inci </w:t>
      </w:r>
      <w:r w:rsidR="003F6B91">
        <w:t>madde uygulaması görüp görmediği, arsanın konumu, biçimi, parsel derinliği, plan şekli ve kentsel işlevi, yapılaşma koşulları ve ön cephe uzunluğu (yol boyunca uzunluğu), arsanın üzerinde bulunduğu yol, cadde ve sokak genişliği, çekme mesafeleri, imar planında getirilen kısıtlayıcı düzenlemeler (kat sınırlaması, yeşil alan ve sit kararları, yapılaşma yasağı, arsanın kullanılma oranı gibi) araştırılıp ortaya konulmalıdır.</w:t>
      </w:r>
      <w:r w:rsidR="005C7836">
        <w:t xml:space="preserve"> </w:t>
      </w:r>
      <w:proofErr w:type="gramEnd"/>
    </w:p>
    <w:p w14:paraId="4DCC16EB" w14:textId="2576F084" w:rsidR="00D2223E" w:rsidRDefault="006E548D" w:rsidP="00D471E7">
      <w:pPr>
        <w:tabs>
          <w:tab w:val="left" w:pos="993"/>
        </w:tabs>
        <w:spacing w:after="0" w:line="240" w:lineRule="auto"/>
        <w:jc w:val="both"/>
      </w:pPr>
      <w:r>
        <w:t xml:space="preserve">Yapı </w:t>
      </w:r>
      <w:proofErr w:type="gramStart"/>
      <w:r w:rsidRPr="006E548D">
        <w:t>envanter</w:t>
      </w:r>
      <w:proofErr w:type="gramEnd"/>
      <w:r w:rsidR="00772E9A">
        <w:t xml:space="preserve"> verilerinin toplanması amacıyla</w:t>
      </w:r>
      <w:r>
        <w:t xml:space="preserve">; </w:t>
      </w:r>
      <w:r w:rsidRPr="006E548D">
        <w:t xml:space="preserve">iç mekan ve dış cephelere ilişkin fotoğraf ve </w:t>
      </w:r>
      <w:r w:rsidR="007B36BC">
        <w:t xml:space="preserve">hareketli </w:t>
      </w:r>
      <w:r w:rsidRPr="006E548D">
        <w:t xml:space="preserve">görüntüleri, ölçüleri (cephe, derinlik, yükseklik vb.), taşıyıcı sistemleri (yığma, karkas, karma vb.), malzemeleri (kerpiç, tuğla, taş, betonarme, </w:t>
      </w:r>
      <w:proofErr w:type="spellStart"/>
      <w:r w:rsidRPr="006E548D">
        <w:t>kargir</w:t>
      </w:r>
      <w:proofErr w:type="spellEnd"/>
      <w:r w:rsidRPr="006E548D">
        <w:t xml:space="preserve"> ve a</w:t>
      </w:r>
      <w:r w:rsidR="00BB45E2">
        <w:t xml:space="preserve">hşap vb.), inşaat yılı (yaşı), </w:t>
      </w:r>
      <w:r w:rsidRPr="006E548D">
        <w:t xml:space="preserve">kullanım amacı, kapasitesi, amaç için yeterliliği </w:t>
      </w:r>
      <w:r w:rsidR="005A2A76">
        <w:t xml:space="preserve">veya uygunluğu, </w:t>
      </w:r>
      <w:r w:rsidRPr="006E548D">
        <w:t>eksik imalat olup olmadığı, tamir ve</w:t>
      </w:r>
      <w:r w:rsidR="005A2A76">
        <w:t xml:space="preserve"> bakım durumu, işlevselliği</w:t>
      </w:r>
      <w:r w:rsidRPr="006E548D">
        <w:t xml:space="preserve"> ve değerini etkileyebilecek diğer hususları </w:t>
      </w:r>
      <w:r>
        <w:t xml:space="preserve">tespit edilmelidir. </w:t>
      </w:r>
      <w:r w:rsidR="0026713A">
        <w:t>Yapının b</w:t>
      </w:r>
      <w:r w:rsidR="00D2223E" w:rsidRPr="00D2223E">
        <w:t xml:space="preserve">izzat yerinde incelenerek </w:t>
      </w:r>
      <w:r w:rsidR="00FA6CD6" w:rsidRPr="00FA6CD6">
        <w:t xml:space="preserve">mimarlık ve mühendislik hizmet bedellerinin hesabında </w:t>
      </w:r>
      <w:r w:rsidR="00FA6CD6">
        <w:t>kullanılacak yapı yaklaşık birim maliyetleri çizelgesine göre</w:t>
      </w:r>
      <w:r w:rsidR="00D2223E" w:rsidRPr="00D2223E">
        <w:t xml:space="preserve"> hangi sınıfta yer aldığının tespiti, alanının</w:t>
      </w:r>
      <w:r w:rsidR="00D2223E">
        <w:t xml:space="preserve"> ölçüme dayalı hesabı</w:t>
      </w:r>
      <w:r w:rsidR="00D2223E" w:rsidRPr="00D2223E">
        <w:t xml:space="preserve">, </w:t>
      </w:r>
      <w:proofErr w:type="gramStart"/>
      <w:r w:rsidR="00D2223E" w:rsidRPr="00D2223E">
        <w:t>amortisman</w:t>
      </w:r>
      <w:proofErr w:type="gramEnd"/>
      <w:r w:rsidR="00D2223E" w:rsidRPr="00D2223E">
        <w:t xml:space="preserve"> paylarına esas yapısal öze</w:t>
      </w:r>
      <w:r w:rsidR="00D2223E">
        <w:t xml:space="preserve">lliklerinin ve </w:t>
      </w:r>
      <w:r w:rsidR="00D2223E" w:rsidRPr="00D2223E">
        <w:t>yaşı</w:t>
      </w:r>
      <w:r w:rsidR="00D2223E">
        <w:t xml:space="preserve">nın belirlenmesi, </w:t>
      </w:r>
      <w:r w:rsidR="00D2223E" w:rsidRPr="00D2223E">
        <w:t>amortisman cetvelinden uygun amortis</w:t>
      </w:r>
      <w:r w:rsidR="00D2223E">
        <w:t xml:space="preserve">man oranının seçilmesi, değer artırıcı/azaltıcı unsurlarının belirlenerek oranlanması, </w:t>
      </w:r>
      <w:r w:rsidR="00D2223E" w:rsidRPr="00D2223E">
        <w:t>üretiminde kullanılan enkaz değeri olabilecek m</w:t>
      </w:r>
      <w:r>
        <w:t>alzemelerin tür ve miktarları</w:t>
      </w:r>
      <w:r w:rsidR="00D2223E" w:rsidRPr="00D2223E">
        <w:t xml:space="preserve"> beli</w:t>
      </w:r>
      <w:r w:rsidR="0026713A">
        <w:t>rlenerek enkaz oranının tespitine yönelik</w:t>
      </w:r>
      <w:r w:rsidR="00D2223E">
        <w:t xml:space="preserve"> </w:t>
      </w:r>
      <w:r>
        <w:t xml:space="preserve">işlemler </w:t>
      </w:r>
      <w:r w:rsidR="00D2223E">
        <w:t>yapılma</w:t>
      </w:r>
      <w:r>
        <w:t>lıdır.</w:t>
      </w:r>
      <w:r w:rsidR="0026713A" w:rsidRPr="0026713A">
        <w:t xml:space="preserve"> </w:t>
      </w:r>
      <w:r w:rsidR="0026713A">
        <w:t xml:space="preserve">Ayrıca, varsa diğer mütemmim cüz ve </w:t>
      </w:r>
      <w:proofErr w:type="spellStart"/>
      <w:r w:rsidR="0026713A">
        <w:t>muhdesatlara</w:t>
      </w:r>
      <w:proofErr w:type="spellEnd"/>
      <w:r w:rsidR="0026713A">
        <w:t xml:space="preserve"> ilişkin tespitler yapılmalıdır.</w:t>
      </w:r>
    </w:p>
    <w:p w14:paraId="2998101C" w14:textId="77777777" w:rsidR="00E40323" w:rsidRDefault="00E40323" w:rsidP="00D471E7">
      <w:pPr>
        <w:tabs>
          <w:tab w:val="left" w:pos="993"/>
        </w:tabs>
        <w:spacing w:after="0" w:line="240" w:lineRule="auto"/>
        <w:jc w:val="both"/>
      </w:pPr>
      <w:r>
        <w:t xml:space="preserve">Mahallinde yapılan incelemeler sonucunda, gözleme dayalı bilgilerin yanı sıra </w:t>
      </w:r>
      <w:r w:rsidRPr="00E40323">
        <w:t>ilgili kamu veya özel kurum ve kuruluşlardan temin</w:t>
      </w:r>
      <w:r>
        <w:t xml:space="preserve"> edilen bilgi ve belgelere dayalı olarak yapılan tespitler </w:t>
      </w:r>
      <w:r w:rsidR="005376D2">
        <w:t>bilgi toplama f</w:t>
      </w:r>
      <w:r w:rsidR="00A43014">
        <w:t xml:space="preserve">öyleri ve </w:t>
      </w:r>
      <w:proofErr w:type="gramStart"/>
      <w:r w:rsidR="00A43014">
        <w:t>envanter</w:t>
      </w:r>
      <w:proofErr w:type="gramEnd"/>
      <w:r w:rsidR="00A43014">
        <w:t xml:space="preserve"> formlarına</w:t>
      </w:r>
      <w:r w:rsidR="002C2644">
        <w:t xml:space="preserve"> işlenmeli ve rapor ekinde yer verilmelidir.</w:t>
      </w:r>
    </w:p>
    <w:p w14:paraId="49AEDABD" w14:textId="77777777" w:rsidR="003D31DA" w:rsidRPr="002702C3" w:rsidRDefault="007B1D57" w:rsidP="003D31DA">
      <w:pPr>
        <w:pStyle w:val="ListeParagraf"/>
        <w:numPr>
          <w:ilvl w:val="1"/>
          <w:numId w:val="3"/>
        </w:numPr>
        <w:tabs>
          <w:tab w:val="left" w:pos="993"/>
        </w:tabs>
        <w:spacing w:after="0" w:line="240" w:lineRule="auto"/>
        <w:ind w:hanging="731"/>
        <w:jc w:val="both"/>
        <w:rPr>
          <w:b/>
        </w:rPr>
      </w:pPr>
      <w:r w:rsidRPr="002702C3">
        <w:rPr>
          <w:b/>
        </w:rPr>
        <w:t>PROJE ALANINDA TARIM ARAZİSİ DEĞERLERİNİ ETK</w:t>
      </w:r>
      <w:r w:rsidR="008867DC" w:rsidRPr="002702C3">
        <w:rPr>
          <w:b/>
        </w:rPr>
        <w:t>İLEYEBİLECEK FAKTÖRLER</w:t>
      </w:r>
    </w:p>
    <w:p w14:paraId="540A52F6" w14:textId="77777777" w:rsidR="00F0028E" w:rsidRDefault="003D31DA" w:rsidP="00D471E7">
      <w:pPr>
        <w:tabs>
          <w:tab w:val="left" w:pos="993"/>
        </w:tabs>
        <w:spacing w:after="0" w:line="240" w:lineRule="auto"/>
        <w:jc w:val="both"/>
        <w:rPr>
          <w:rFonts w:eastAsia="Times New Roman" w:cstheme="minorHAnsi"/>
          <w:lang w:eastAsia="tr-TR"/>
        </w:rPr>
      </w:pPr>
      <w:r w:rsidRPr="003D31DA">
        <w:rPr>
          <w:rFonts w:eastAsia="Times New Roman" w:cstheme="minorHAnsi"/>
          <w:lang w:eastAsia="tr-TR"/>
        </w:rPr>
        <w:t xml:space="preserve">Bu bölümde, tarım arazisi değerlerini etkileyebilecek ekonomik, sosyal ve çevresel özelliklere ilişkin faktörlerin tespit ve analizine yönelik bilgilere yer verilir. </w:t>
      </w:r>
      <w:r>
        <w:rPr>
          <w:rFonts w:eastAsia="Times New Roman" w:cstheme="minorHAnsi"/>
          <w:lang w:eastAsia="tr-TR"/>
        </w:rPr>
        <w:t>Bu kapsamda, değeri</w:t>
      </w:r>
      <w:r w:rsidR="007608C6">
        <w:rPr>
          <w:rFonts w:eastAsia="Times New Roman" w:cstheme="minorHAnsi"/>
          <w:lang w:eastAsia="tr-TR"/>
        </w:rPr>
        <w:t xml:space="preserve"> artıran/azaltan</w:t>
      </w:r>
      <w:r>
        <w:rPr>
          <w:rFonts w:eastAsia="Times New Roman" w:cstheme="minorHAnsi"/>
          <w:lang w:eastAsia="tr-TR"/>
        </w:rPr>
        <w:t xml:space="preserve"> olumlu ve olumsuz</w:t>
      </w:r>
      <w:r w:rsidR="007608C6">
        <w:rPr>
          <w:rFonts w:eastAsia="Times New Roman" w:cstheme="minorHAnsi"/>
          <w:lang w:eastAsia="tr-TR"/>
        </w:rPr>
        <w:t xml:space="preserve"> </w:t>
      </w:r>
      <w:r w:rsidR="004537FA">
        <w:rPr>
          <w:rFonts w:eastAsia="Times New Roman" w:cstheme="minorHAnsi"/>
          <w:lang w:eastAsia="tr-TR"/>
        </w:rPr>
        <w:t xml:space="preserve">faktörlerin sıralanması gerekir. </w:t>
      </w:r>
    </w:p>
    <w:p w14:paraId="2B1D7A17" w14:textId="77777777" w:rsidR="00B67202" w:rsidRDefault="00B67202" w:rsidP="00D471E7">
      <w:pPr>
        <w:tabs>
          <w:tab w:val="left" w:pos="993"/>
        </w:tabs>
        <w:spacing w:after="0" w:line="240" w:lineRule="auto"/>
        <w:jc w:val="both"/>
        <w:rPr>
          <w:rFonts w:eastAsia="Times New Roman" w:cstheme="minorHAnsi"/>
          <w:lang w:eastAsia="tr-TR"/>
        </w:rPr>
      </w:pPr>
      <w:proofErr w:type="gramStart"/>
      <w:r w:rsidRPr="00B67202">
        <w:rPr>
          <w:rFonts w:eastAsia="Times New Roman" w:cstheme="minorHAnsi"/>
          <w:lang w:eastAsia="tr-TR"/>
        </w:rPr>
        <w:t xml:space="preserve">Tarım arazilerinin değeri etkileyen başlıca faktörlerin araştırılmasında; verimlilik ve yetenek sınıfları, arz-talep durumu, yola uzaklık/yakınlık, ulaşım olanakları, yol durumu, yerleşim alanları, ulaşım yolları, nehir-göl </w:t>
      </w:r>
      <w:proofErr w:type="spellStart"/>
      <w:r w:rsidRPr="00B67202">
        <w:rPr>
          <w:rFonts w:eastAsia="Times New Roman" w:cstheme="minorHAnsi"/>
          <w:lang w:eastAsia="tr-TR"/>
        </w:rPr>
        <w:t>vb.’ne</w:t>
      </w:r>
      <w:proofErr w:type="spellEnd"/>
      <w:r w:rsidRPr="00B67202">
        <w:rPr>
          <w:rFonts w:eastAsia="Times New Roman" w:cstheme="minorHAnsi"/>
          <w:lang w:eastAsia="tr-TR"/>
        </w:rPr>
        <w:t xml:space="preserve"> yakınlık/uzaklık, belediye ve mücavir alanı sınırları içinde ve çevresindeki tarım arazilerinin tarım dışı amaçlar ile kullanılabilme olanaklarının bulunması veya söz konusu taşınmazların gelecekte </w:t>
      </w:r>
      <w:proofErr w:type="spellStart"/>
      <w:r w:rsidRPr="00B67202">
        <w:rPr>
          <w:rFonts w:eastAsia="Times New Roman" w:cstheme="minorHAnsi"/>
          <w:lang w:eastAsia="tr-TR"/>
        </w:rPr>
        <w:t>kadastral</w:t>
      </w:r>
      <w:proofErr w:type="spellEnd"/>
      <w:r w:rsidRPr="00B67202">
        <w:rPr>
          <w:rFonts w:eastAsia="Times New Roman" w:cstheme="minorHAnsi"/>
          <w:lang w:eastAsia="tr-TR"/>
        </w:rPr>
        <w:t xml:space="preserve"> parsellerden arsaya veya imar parseline dönüşebilme olanaklarının yüksek olması, eğim durumu, toprak kalitesi, sulanma durumu, ürün münavebe çeşitliliği, maliklerin </w:t>
      </w:r>
      <w:proofErr w:type="spellStart"/>
      <w:r w:rsidRPr="00B67202">
        <w:rPr>
          <w:rFonts w:eastAsia="Times New Roman" w:cstheme="minorHAnsi"/>
          <w:lang w:eastAsia="tr-TR"/>
        </w:rPr>
        <w:t>sosyo</w:t>
      </w:r>
      <w:proofErr w:type="spellEnd"/>
      <w:r w:rsidRPr="00B67202">
        <w:rPr>
          <w:rFonts w:eastAsia="Times New Roman" w:cstheme="minorHAnsi"/>
          <w:lang w:eastAsia="tr-TR"/>
        </w:rPr>
        <w:t>-ekonomik nitelikleri vb. unsurlar ele alınır.</w:t>
      </w:r>
      <w:proofErr w:type="gramEnd"/>
    </w:p>
    <w:p w14:paraId="24E18C37" w14:textId="77777777" w:rsidR="00B67202" w:rsidRDefault="00B67202" w:rsidP="00D471E7">
      <w:pPr>
        <w:tabs>
          <w:tab w:val="left" w:pos="993"/>
        </w:tabs>
        <w:spacing w:after="0" w:line="240" w:lineRule="auto"/>
        <w:jc w:val="both"/>
        <w:rPr>
          <w:rFonts w:eastAsia="Times New Roman" w:cstheme="minorHAnsi"/>
          <w:lang w:eastAsia="tr-TR"/>
        </w:rPr>
      </w:pPr>
      <w:r w:rsidRPr="00B67202">
        <w:rPr>
          <w:rFonts w:eastAsia="Times New Roman" w:cstheme="minorHAnsi"/>
          <w:lang w:eastAsia="tr-TR"/>
        </w:rPr>
        <w:t xml:space="preserve">Arazi varlığının kıt ve nüfus yoğunluğunun yüksek olması, arazilerde önemli </w:t>
      </w:r>
      <w:proofErr w:type="spellStart"/>
      <w:r w:rsidRPr="00B67202">
        <w:rPr>
          <w:rFonts w:eastAsia="Times New Roman" w:cstheme="minorHAnsi"/>
          <w:lang w:eastAsia="tr-TR"/>
        </w:rPr>
        <w:t>tabansuyu</w:t>
      </w:r>
      <w:proofErr w:type="spellEnd"/>
      <w:r w:rsidRPr="00B67202">
        <w:rPr>
          <w:rFonts w:eastAsia="Times New Roman" w:cstheme="minorHAnsi"/>
          <w:lang w:eastAsia="tr-TR"/>
        </w:rPr>
        <w:t xml:space="preserve"> yüksekliği, yaşlık, çoraklık, alkalilik, </w:t>
      </w:r>
      <w:proofErr w:type="spellStart"/>
      <w:r w:rsidRPr="00B67202">
        <w:rPr>
          <w:rFonts w:eastAsia="Times New Roman" w:cstheme="minorHAnsi"/>
          <w:lang w:eastAsia="tr-TR"/>
        </w:rPr>
        <w:t>taşlılık</w:t>
      </w:r>
      <w:proofErr w:type="spellEnd"/>
      <w:r w:rsidRPr="00B67202">
        <w:rPr>
          <w:rFonts w:eastAsia="Times New Roman" w:cstheme="minorHAnsi"/>
          <w:lang w:eastAsia="tr-TR"/>
        </w:rPr>
        <w:t xml:space="preserve"> ve </w:t>
      </w:r>
      <w:proofErr w:type="spellStart"/>
      <w:r w:rsidRPr="00B67202">
        <w:rPr>
          <w:rFonts w:eastAsia="Times New Roman" w:cstheme="minorHAnsi"/>
          <w:lang w:eastAsia="tr-TR"/>
        </w:rPr>
        <w:t>kayalılık</w:t>
      </w:r>
      <w:proofErr w:type="spellEnd"/>
      <w:r w:rsidRPr="00B67202">
        <w:rPr>
          <w:rFonts w:eastAsia="Times New Roman" w:cstheme="minorHAnsi"/>
          <w:lang w:eastAsia="tr-TR"/>
        </w:rPr>
        <w:t xml:space="preserve"> sorununun olmaması ve arazinin yerleşim yerlerine yakınlığı vb. taşınmazın değerini etkileyen olumlu faktörler olarak sıralanabilir. Taşınmazın değerini olumsuz etkileyen başlıca faktörler ise; erozyon ve heyelan riskinin yüksekliği, arazinin eğimli olması, arazinin yetenek sınıflarının toprak işlemeli tarıma uygunluğunun düşük olması, verimli üst toprak tabakası derinliğinin yetersizliği veya toprak sığlığı sorunun yaygın olması, arazinin yerleşim yerlerine uzaklığı olarak sıralanabilir.</w:t>
      </w:r>
    </w:p>
    <w:p w14:paraId="7BCCD4DF" w14:textId="1AC62775" w:rsidR="007608C6" w:rsidRDefault="002D4098" w:rsidP="00D471E7">
      <w:pPr>
        <w:tabs>
          <w:tab w:val="left" w:pos="993"/>
        </w:tabs>
        <w:spacing w:after="0" w:line="240" w:lineRule="auto"/>
        <w:jc w:val="both"/>
        <w:rPr>
          <w:rFonts w:eastAsia="Times New Roman" w:cstheme="minorHAnsi"/>
          <w:lang w:eastAsia="tr-TR"/>
        </w:rPr>
      </w:pPr>
      <w:r w:rsidRPr="002D4098">
        <w:rPr>
          <w:rFonts w:eastAsia="Times New Roman" w:cstheme="minorHAnsi"/>
          <w:lang w:eastAsia="tr-TR"/>
        </w:rPr>
        <w:t xml:space="preserve">Tarım arazilerinin </w:t>
      </w:r>
      <w:r w:rsidR="0020731C" w:rsidRPr="0020731C">
        <w:rPr>
          <w:rFonts w:eastAsia="Times New Roman" w:cstheme="minorHAnsi"/>
          <w:lang w:eastAsia="tr-TR"/>
        </w:rPr>
        <w:t>değerini azaltan ve/veya artıran bütün faktörler parsel düzeyinde değerlem</w:t>
      </w:r>
      <w:r>
        <w:rPr>
          <w:rFonts w:eastAsia="Times New Roman" w:cstheme="minorHAnsi"/>
          <w:lang w:eastAsia="tr-TR"/>
        </w:rPr>
        <w:t>ed</w:t>
      </w:r>
      <w:r w:rsidR="008867DC">
        <w:rPr>
          <w:rFonts w:eastAsia="Times New Roman" w:cstheme="minorHAnsi"/>
          <w:lang w:eastAsia="tr-TR"/>
        </w:rPr>
        <w:t xml:space="preserve">e birlikte dikkate alınmalıdır. </w:t>
      </w:r>
      <w:r>
        <w:rPr>
          <w:rFonts w:eastAsia="Times New Roman" w:cstheme="minorHAnsi"/>
          <w:lang w:eastAsia="tr-TR"/>
        </w:rPr>
        <w:t xml:space="preserve">Proje </w:t>
      </w:r>
      <w:proofErr w:type="gramStart"/>
      <w:r w:rsidR="0020731C" w:rsidRPr="0020731C">
        <w:rPr>
          <w:rFonts w:eastAsia="Times New Roman" w:cstheme="minorHAnsi"/>
          <w:lang w:eastAsia="tr-TR"/>
        </w:rPr>
        <w:t>güzergahı</w:t>
      </w:r>
      <w:r>
        <w:rPr>
          <w:rFonts w:eastAsia="Times New Roman" w:cstheme="minorHAnsi"/>
          <w:lang w:eastAsia="tr-TR"/>
        </w:rPr>
        <w:t>ndaki</w:t>
      </w:r>
      <w:proofErr w:type="gramEnd"/>
      <w:r>
        <w:rPr>
          <w:rFonts w:eastAsia="Times New Roman" w:cstheme="minorHAnsi"/>
          <w:lang w:eastAsia="tr-TR"/>
        </w:rPr>
        <w:t xml:space="preserve"> tarım arazilerinin değerini</w:t>
      </w:r>
      <w:r w:rsidR="0020731C" w:rsidRPr="0020731C">
        <w:rPr>
          <w:rFonts w:eastAsia="Times New Roman" w:cstheme="minorHAnsi"/>
          <w:lang w:eastAsia="tr-TR"/>
        </w:rPr>
        <w:t xml:space="preserve"> etkileyebilecek bütü</w:t>
      </w:r>
      <w:r w:rsidR="00AA0A08">
        <w:rPr>
          <w:rFonts w:eastAsia="Times New Roman" w:cstheme="minorHAnsi"/>
          <w:lang w:eastAsia="tr-TR"/>
        </w:rPr>
        <w:t xml:space="preserve">n faktörler, </w:t>
      </w:r>
      <w:proofErr w:type="spellStart"/>
      <w:r w:rsidR="0020731C" w:rsidRPr="0020731C">
        <w:rPr>
          <w:rFonts w:eastAsia="Times New Roman" w:cstheme="minorHAnsi"/>
          <w:lang w:eastAsia="tr-TR"/>
        </w:rPr>
        <w:t>kapitalizasyon</w:t>
      </w:r>
      <w:proofErr w:type="spellEnd"/>
      <w:r w:rsidR="0020731C" w:rsidRPr="0020731C">
        <w:rPr>
          <w:rFonts w:eastAsia="Times New Roman" w:cstheme="minorHAnsi"/>
          <w:lang w:eastAsia="tr-TR"/>
        </w:rPr>
        <w:t xml:space="preserve"> oranının tespiti ve değişim genişliğinin tanımlanması ile net gelir a</w:t>
      </w:r>
      <w:r>
        <w:rPr>
          <w:rFonts w:eastAsia="Times New Roman" w:cstheme="minorHAnsi"/>
          <w:lang w:eastAsia="tr-TR"/>
        </w:rPr>
        <w:t xml:space="preserve">nalizinde dikkate alındığından </w:t>
      </w:r>
      <w:r w:rsidR="0020731C" w:rsidRPr="0020731C">
        <w:rPr>
          <w:rFonts w:eastAsia="Times New Roman" w:cstheme="minorHAnsi"/>
          <w:lang w:eastAsia="tr-TR"/>
        </w:rPr>
        <w:t>söz konusu faktörlerin ayrıca</w:t>
      </w:r>
      <w:r>
        <w:rPr>
          <w:rFonts w:eastAsia="Times New Roman" w:cstheme="minorHAnsi"/>
          <w:lang w:eastAsia="tr-TR"/>
        </w:rPr>
        <w:t>,</w:t>
      </w:r>
      <w:r w:rsidR="0020731C" w:rsidRPr="0020731C">
        <w:rPr>
          <w:rFonts w:eastAsia="Times New Roman" w:cstheme="minorHAnsi"/>
          <w:lang w:eastAsia="tr-TR"/>
        </w:rPr>
        <w:t xml:space="preserve"> </w:t>
      </w:r>
      <w:r>
        <w:rPr>
          <w:rFonts w:eastAsia="Times New Roman" w:cstheme="minorHAnsi"/>
          <w:lang w:eastAsia="tr-TR"/>
        </w:rPr>
        <w:t>2942 sayılı Kanunun 11 inci</w:t>
      </w:r>
      <w:r w:rsidR="0020731C" w:rsidRPr="0020731C">
        <w:rPr>
          <w:rFonts w:eastAsia="Times New Roman" w:cstheme="minorHAnsi"/>
          <w:lang w:eastAsia="tr-TR"/>
        </w:rPr>
        <w:t xml:space="preserve"> maddesinin i bendinde belirtilen </w:t>
      </w:r>
      <w:r w:rsidR="0020731C" w:rsidRPr="002D4098">
        <w:rPr>
          <w:rFonts w:eastAsia="Times New Roman" w:cstheme="minorHAnsi"/>
          <w:i/>
          <w:lang w:eastAsia="tr-TR"/>
        </w:rPr>
        <w:t>“bedelin tespitinde etkili olabilecek diğer objektif ölçüler”</w:t>
      </w:r>
      <w:r w:rsidR="0020731C" w:rsidRPr="0020731C">
        <w:rPr>
          <w:rFonts w:eastAsia="Times New Roman" w:cstheme="minorHAnsi"/>
          <w:lang w:eastAsia="tr-TR"/>
        </w:rPr>
        <w:t xml:space="preserve"> </w:t>
      </w:r>
      <w:r>
        <w:rPr>
          <w:rFonts w:eastAsia="Times New Roman" w:cstheme="minorHAnsi"/>
          <w:lang w:eastAsia="tr-TR"/>
        </w:rPr>
        <w:t xml:space="preserve">adı altında </w:t>
      </w:r>
      <w:r w:rsidR="00534B84">
        <w:rPr>
          <w:rFonts w:eastAsia="Times New Roman" w:cstheme="minorHAnsi"/>
          <w:lang w:eastAsia="tr-TR"/>
        </w:rPr>
        <w:t xml:space="preserve">yeniden </w:t>
      </w:r>
      <w:r>
        <w:rPr>
          <w:rFonts w:eastAsia="Times New Roman" w:cstheme="minorHAnsi"/>
          <w:lang w:eastAsia="tr-TR"/>
        </w:rPr>
        <w:t>ele alınması ve</w:t>
      </w:r>
      <w:r w:rsidR="0020731C" w:rsidRPr="0020731C">
        <w:rPr>
          <w:rFonts w:eastAsia="Times New Roman" w:cstheme="minorHAnsi"/>
          <w:lang w:eastAsia="tr-TR"/>
        </w:rPr>
        <w:t xml:space="preserve"> gelir yöntemine göre bulunan d</w:t>
      </w:r>
      <w:r>
        <w:rPr>
          <w:rFonts w:eastAsia="Times New Roman" w:cstheme="minorHAnsi"/>
          <w:lang w:eastAsia="tr-TR"/>
        </w:rPr>
        <w:t xml:space="preserve">eğerin artırılması </w:t>
      </w:r>
      <w:r w:rsidR="00553D69">
        <w:rPr>
          <w:rFonts w:eastAsia="Times New Roman" w:cstheme="minorHAnsi"/>
          <w:lang w:eastAsia="tr-TR"/>
        </w:rPr>
        <w:t>tekrara neden olacaktır.</w:t>
      </w:r>
      <w:r w:rsidR="0020731C" w:rsidRPr="0020731C">
        <w:rPr>
          <w:rFonts w:eastAsia="Times New Roman" w:cstheme="minorHAnsi"/>
          <w:lang w:eastAsia="tr-TR"/>
        </w:rPr>
        <w:t xml:space="preserve"> Arazi değerini azaltan </w:t>
      </w:r>
      <w:r w:rsidR="0020731C" w:rsidRPr="0020731C">
        <w:rPr>
          <w:rFonts w:eastAsia="Times New Roman" w:cstheme="minorHAnsi"/>
          <w:lang w:eastAsia="tr-TR"/>
        </w:rPr>
        <w:lastRenderedPageBreak/>
        <w:t>v</w:t>
      </w:r>
      <w:r>
        <w:rPr>
          <w:rFonts w:eastAsia="Times New Roman" w:cstheme="minorHAnsi"/>
          <w:lang w:eastAsia="tr-TR"/>
        </w:rPr>
        <w:t xml:space="preserve">e/veya artıran bütün faktörler ele alınarak </w:t>
      </w:r>
      <w:r w:rsidR="0020731C" w:rsidRPr="0020731C">
        <w:rPr>
          <w:rFonts w:eastAsia="Times New Roman" w:cstheme="minorHAnsi"/>
          <w:lang w:eastAsia="tr-TR"/>
        </w:rPr>
        <w:t>değerleme</w:t>
      </w:r>
      <w:r>
        <w:rPr>
          <w:rFonts w:eastAsia="Times New Roman" w:cstheme="minorHAnsi"/>
          <w:lang w:eastAsia="tr-TR"/>
        </w:rPr>
        <w:t xml:space="preserve"> yapıldığı için </w:t>
      </w:r>
      <w:r w:rsidR="0020731C" w:rsidRPr="0020731C">
        <w:rPr>
          <w:rFonts w:eastAsia="Times New Roman" w:cstheme="minorHAnsi"/>
          <w:lang w:eastAsia="tr-TR"/>
        </w:rPr>
        <w:t>bunların tekrar objektif ölçü olarak alınmama</w:t>
      </w:r>
      <w:r>
        <w:rPr>
          <w:rFonts w:eastAsia="Times New Roman" w:cstheme="minorHAnsi"/>
          <w:lang w:eastAsia="tr-TR"/>
        </w:rPr>
        <w:t>sı gerekir.</w:t>
      </w:r>
      <w:r w:rsidR="00534B84">
        <w:rPr>
          <w:rFonts w:eastAsia="Times New Roman" w:cstheme="minorHAnsi"/>
          <w:lang w:eastAsia="tr-TR"/>
        </w:rPr>
        <w:t xml:space="preserve"> Buna göre; </w:t>
      </w:r>
      <w:r w:rsidR="00534B84" w:rsidRPr="0020731C">
        <w:rPr>
          <w:rFonts w:eastAsia="Times New Roman" w:cstheme="minorHAnsi"/>
          <w:lang w:eastAsia="tr-TR"/>
        </w:rPr>
        <w:t xml:space="preserve">temel </w:t>
      </w:r>
      <w:proofErr w:type="spellStart"/>
      <w:r w:rsidR="00534B84" w:rsidRPr="0020731C">
        <w:rPr>
          <w:rFonts w:eastAsia="Times New Roman" w:cstheme="minorHAnsi"/>
          <w:lang w:eastAsia="tr-TR"/>
        </w:rPr>
        <w:t>kapitalizasyon</w:t>
      </w:r>
      <w:proofErr w:type="spellEnd"/>
      <w:r w:rsidR="00534B84" w:rsidRPr="0020731C">
        <w:rPr>
          <w:rFonts w:eastAsia="Times New Roman" w:cstheme="minorHAnsi"/>
          <w:lang w:eastAsia="tr-TR"/>
        </w:rPr>
        <w:t xml:space="preserve"> formülüne göre </w:t>
      </w:r>
      <w:r w:rsidR="0055576C">
        <w:rPr>
          <w:rFonts w:eastAsia="Times New Roman" w:cstheme="minorHAnsi"/>
          <w:lang w:eastAsia="tr-TR"/>
        </w:rPr>
        <w:t>hesaplanan</w:t>
      </w:r>
      <w:r w:rsidR="00534B84" w:rsidRPr="0020731C">
        <w:rPr>
          <w:rFonts w:eastAsia="Times New Roman" w:cstheme="minorHAnsi"/>
          <w:lang w:eastAsia="tr-TR"/>
        </w:rPr>
        <w:t xml:space="preserve"> </w:t>
      </w:r>
      <w:r w:rsidR="0055576C">
        <w:rPr>
          <w:rFonts w:eastAsia="Times New Roman" w:cstheme="minorHAnsi"/>
          <w:lang w:eastAsia="tr-TR"/>
        </w:rPr>
        <w:t xml:space="preserve">değerler, </w:t>
      </w:r>
      <w:r w:rsidR="0020731C" w:rsidRPr="0020731C">
        <w:rPr>
          <w:rFonts w:eastAsia="Times New Roman" w:cstheme="minorHAnsi"/>
          <w:lang w:eastAsia="tr-TR"/>
        </w:rPr>
        <w:t>o</w:t>
      </w:r>
      <w:r w:rsidR="0055576C">
        <w:rPr>
          <w:rFonts w:eastAsia="Times New Roman" w:cstheme="minorHAnsi"/>
          <w:lang w:eastAsia="tr-TR"/>
        </w:rPr>
        <w:t xml:space="preserve">bjektif ölçütler gerekçe gösterilerek artırılmamalıdır. </w:t>
      </w:r>
      <w:r w:rsidR="0020731C" w:rsidRPr="0020731C">
        <w:rPr>
          <w:rFonts w:eastAsia="Times New Roman" w:cstheme="minorHAnsi"/>
          <w:lang w:eastAsia="tr-TR"/>
        </w:rPr>
        <w:t xml:space="preserve"> </w:t>
      </w:r>
    </w:p>
    <w:p w14:paraId="7C0F665F" w14:textId="77777777" w:rsidR="00F0028E" w:rsidRPr="002702C3" w:rsidRDefault="007B1D57" w:rsidP="00A033E9">
      <w:pPr>
        <w:pStyle w:val="ListeParagraf"/>
        <w:numPr>
          <w:ilvl w:val="1"/>
          <w:numId w:val="3"/>
        </w:numPr>
        <w:tabs>
          <w:tab w:val="left" w:pos="993"/>
        </w:tabs>
        <w:spacing w:after="0" w:line="240" w:lineRule="auto"/>
        <w:ind w:hanging="731"/>
        <w:jc w:val="both"/>
        <w:rPr>
          <w:b/>
        </w:rPr>
      </w:pPr>
      <w:r w:rsidRPr="002702C3">
        <w:rPr>
          <w:b/>
        </w:rPr>
        <w:t>PROJE ALANINDA ARSA DEĞERLERİNİ ETKİLEYEBİLECE</w:t>
      </w:r>
      <w:r w:rsidR="008867DC" w:rsidRPr="002702C3">
        <w:rPr>
          <w:b/>
        </w:rPr>
        <w:t>K FAKTÖRLER</w:t>
      </w:r>
    </w:p>
    <w:p w14:paraId="75D731FC" w14:textId="27F26E4F" w:rsidR="007B1D57" w:rsidRDefault="00F0028E" w:rsidP="00D471E7">
      <w:pPr>
        <w:tabs>
          <w:tab w:val="left" w:pos="993"/>
        </w:tabs>
        <w:spacing w:after="0" w:line="240" w:lineRule="auto"/>
        <w:jc w:val="both"/>
      </w:pPr>
      <w:r w:rsidRPr="00F0028E">
        <w:t xml:space="preserve">Arsaların değerini etkileyen faktörlerin araştırılmasında; değerlemeye konu taşınmaz ile emsal taşınmazlara ilişkin tapu kaydı, imar </w:t>
      </w:r>
      <w:r w:rsidR="00424589">
        <w:t xml:space="preserve">ve altyapı </w:t>
      </w:r>
      <w:r w:rsidR="00187470">
        <w:t xml:space="preserve">durumu, konumu, </w:t>
      </w:r>
      <w:r w:rsidRPr="00F0028E">
        <w:t xml:space="preserve">değerini etkileyecek tüm nitelikleri ile emlak vergisi bilgileri ortaya konulmalıdır. Taşınmazın konumu, brüt ve net kullanım alanı, parsel derinliği, cephesi vb. ile imar durum belgesindeki bilgiler; TAKS, KAKS, çekme </w:t>
      </w:r>
      <w:r w:rsidR="000D0DF8">
        <w:t>mesafesi, bina yüksekliği</w:t>
      </w:r>
      <w:r w:rsidRPr="00F0028E">
        <w:t>, yapı nizamı, kat adedi vb. tespit edilmelidir. Taşınmazların sanayi, ticaret ve yerleşim alanlarına mesafesi, üzerinde yapı bulunup bulunmadığı, ulaşım durumu, bulunduğu meydan, cadde yahut sokak itibariyle mevkii, manzarası</w:t>
      </w:r>
      <w:r w:rsidR="00424589">
        <w:t xml:space="preserve"> v</w:t>
      </w:r>
      <w:r w:rsidR="005376D2">
        <w:t>b.</w:t>
      </w:r>
      <w:r w:rsidRPr="00F0028E">
        <w:t xml:space="preserve"> gibi değerini etkileyecek tüm unsurları belirlenmelidir.</w:t>
      </w:r>
      <w:r w:rsidR="005376D2">
        <w:t xml:space="preserve"> </w:t>
      </w:r>
      <w:r w:rsidR="007B1D57">
        <w:tab/>
      </w:r>
    </w:p>
    <w:p w14:paraId="5BA58AE7" w14:textId="0CBF5E8B" w:rsidR="008867DC" w:rsidRDefault="007B1D57" w:rsidP="008867DC">
      <w:pPr>
        <w:pStyle w:val="ListeParagraf"/>
        <w:numPr>
          <w:ilvl w:val="0"/>
          <w:numId w:val="1"/>
        </w:numPr>
        <w:spacing w:after="0" w:line="240" w:lineRule="auto"/>
        <w:ind w:left="284" w:hanging="284"/>
        <w:jc w:val="both"/>
        <w:rPr>
          <w:b/>
        </w:rPr>
      </w:pPr>
      <w:r w:rsidRPr="008867DC">
        <w:rPr>
          <w:b/>
        </w:rPr>
        <w:t>PROJE ALANINDAKİ TAŞINMAZLARIN NEVİLERİNE GÖRE DEĞERLERİNİN ANALİZİ</w:t>
      </w:r>
    </w:p>
    <w:p w14:paraId="5C02C749" w14:textId="77777777" w:rsidR="00690347" w:rsidRPr="008867DC" w:rsidRDefault="00690347" w:rsidP="00D471E7">
      <w:pPr>
        <w:pStyle w:val="ListeParagraf"/>
        <w:spacing w:after="0" w:line="240" w:lineRule="auto"/>
        <w:ind w:left="0"/>
        <w:jc w:val="both"/>
      </w:pPr>
      <w:r w:rsidRPr="008867DC">
        <w:t xml:space="preserve">Bu bölümde; </w:t>
      </w:r>
      <w:r>
        <w:t>kamulaştırma alanında yer alan taşınmazların tespit edilen nevilerine göre kamulaştırma değerlerinin tespitine ilişkin hesaplamalara yer verilir. Nevilerine göre tarla vasıflı araziler, ağaçlıklar, yapılar ve arsalar olarak sınıflandırılarak yapılacak hesaplama ve analizlerde aşağıda belirtilen esaslara uyulmalıdır. Kamulaştırma alanında yer alan taşınmazların nevileri, aşağıda yer verilen seçeneklerden hangisini kapsıyorsa rapor içeriğinde sadece o bölümlere yer verilir. Örneğin, kamulaştırma alanında sadece tarla vasıflı araziler yer alıyorsa raporun bu bölümünde, yıllık ortalama net gelirlerin araştırılması başlığı altındaki işlemlerin açıklaması yapılacaktır.</w:t>
      </w:r>
    </w:p>
    <w:p w14:paraId="71A418A7" w14:textId="77777777" w:rsidR="00690347" w:rsidRPr="002702C3" w:rsidRDefault="00690347" w:rsidP="00690347">
      <w:pPr>
        <w:spacing w:after="0" w:line="240" w:lineRule="auto"/>
        <w:ind w:firstLine="709"/>
        <w:jc w:val="both"/>
        <w:rPr>
          <w:b/>
        </w:rPr>
      </w:pPr>
      <w:r w:rsidRPr="002702C3">
        <w:rPr>
          <w:b/>
        </w:rPr>
        <w:t>a)</w:t>
      </w:r>
      <w:r>
        <w:t xml:space="preserve"> </w:t>
      </w:r>
      <w:r w:rsidRPr="002702C3">
        <w:rPr>
          <w:b/>
        </w:rPr>
        <w:t>TARLA VASIFLI ARAZİLERDE YILLIK ORTALAMA NET GELİRLERİN ARAŞTIRILMASI</w:t>
      </w:r>
      <w:r w:rsidRPr="002702C3">
        <w:rPr>
          <w:b/>
        </w:rPr>
        <w:tab/>
      </w:r>
    </w:p>
    <w:p w14:paraId="3F52B667" w14:textId="194B9F25" w:rsidR="00690347" w:rsidRDefault="00690347" w:rsidP="00690347">
      <w:pPr>
        <w:spacing w:after="0" w:line="240" w:lineRule="auto"/>
        <w:ind w:firstLine="708"/>
        <w:jc w:val="both"/>
      </w:pPr>
      <w:proofErr w:type="gramStart"/>
      <w:r w:rsidRPr="002702C3">
        <w:rPr>
          <w:b/>
        </w:rPr>
        <w:t>i</w:t>
      </w:r>
      <w:proofErr w:type="gramEnd"/>
      <w:r w:rsidRPr="002702C3">
        <w:rPr>
          <w:b/>
        </w:rPr>
        <w:t>. Sulu-Kuru Arazi Ayrımı</w:t>
      </w:r>
      <w:r>
        <w:tab/>
      </w:r>
    </w:p>
    <w:p w14:paraId="632C7172" w14:textId="77777777" w:rsidR="00690347" w:rsidRDefault="00690347" w:rsidP="00D471E7">
      <w:pPr>
        <w:spacing w:after="0" w:line="240" w:lineRule="auto"/>
        <w:jc w:val="both"/>
      </w:pPr>
      <w:r>
        <w:t>Bu bölümde; tarım arazi olarak vasıflandırılan taşınmazların sulu ya da kuru tarım arazisi ayrımının yapılmasına yönelik tespitlere yer verilir. Arazinin sulanabilir olma durumu gerekçe ve ayrıntılarıyla ortaya konulacaktır. Tarım arazi vasfındaki her bir taşınmazın sayısal haritalardan yararlanarak eğimi tespit edilecek, toprak, topografya ve drenaj faktörleri yönünden arazi sınıflandırması yapılacaktır. Sulu veya kuru tarım arazi olarak ayrılan alanlar, arazilerin üretim kabiliyetlerine göre tasnif edilecektir. Proje alanında hem sulu hem de kuru arazilerin bulunması durumunda aşağıdaki bölümlerde yer verilen çalışmalar ayrı ayrı alt başlıklar halinde açıklanacaktır.</w:t>
      </w:r>
    </w:p>
    <w:p w14:paraId="3B090F10" w14:textId="3EC1A937" w:rsidR="00690347" w:rsidRPr="002702C3" w:rsidRDefault="00690347" w:rsidP="00690347">
      <w:pPr>
        <w:spacing w:after="0" w:line="240" w:lineRule="auto"/>
        <w:ind w:firstLine="708"/>
        <w:jc w:val="both"/>
        <w:rPr>
          <w:b/>
        </w:rPr>
      </w:pPr>
      <w:r w:rsidRPr="002702C3">
        <w:rPr>
          <w:b/>
        </w:rPr>
        <w:t xml:space="preserve">ii. </w:t>
      </w:r>
      <w:proofErr w:type="spellStart"/>
      <w:r w:rsidRPr="002702C3">
        <w:rPr>
          <w:b/>
        </w:rPr>
        <w:t>Kapitalizasyon</w:t>
      </w:r>
      <w:proofErr w:type="spellEnd"/>
      <w:r w:rsidRPr="002702C3">
        <w:rPr>
          <w:b/>
        </w:rPr>
        <w:t xml:space="preserve"> Oranı ve Değişim Genişliğinin Belirlenmesi</w:t>
      </w:r>
    </w:p>
    <w:p w14:paraId="196A7046" w14:textId="77777777" w:rsidR="00D711DC" w:rsidRDefault="00690347" w:rsidP="00D471E7">
      <w:pPr>
        <w:spacing w:after="0" w:line="240" w:lineRule="auto"/>
        <w:jc w:val="both"/>
      </w:pPr>
      <w:r>
        <w:t>2942 Sayılı Kanunun 11 inci m</w:t>
      </w:r>
      <w:r w:rsidRPr="00D9312C">
        <w:t xml:space="preserve">addesine göre </w:t>
      </w:r>
      <w:r>
        <w:t xml:space="preserve">tarım arazilerinin </w:t>
      </w:r>
      <w:r w:rsidRPr="00D9312C">
        <w:t>arazilerin ka</w:t>
      </w:r>
      <w:r>
        <w:t>mulaş</w:t>
      </w:r>
      <w:r w:rsidR="00AA0A08">
        <w:t xml:space="preserve">tırma bedellerinin belirlenmesinde </w:t>
      </w:r>
      <w:r w:rsidRPr="00D9312C">
        <w:t>gelir yönteminin kullanı</w:t>
      </w:r>
      <w:r>
        <w:t xml:space="preserve">lması zorunlu olup bu yönteme uygun işlem yapılması amacıyla, </w:t>
      </w:r>
      <w:proofErr w:type="spellStart"/>
      <w:r w:rsidRPr="00D9312C">
        <w:t>kapitalizasyon</w:t>
      </w:r>
      <w:proofErr w:type="spellEnd"/>
      <w:r w:rsidRPr="00D9312C">
        <w:t xml:space="preserve"> </w:t>
      </w:r>
      <w:r>
        <w:t xml:space="preserve">oranının temel değerleme esaslarına uygun olarak belirlenmesi gerekmektedir. </w:t>
      </w:r>
    </w:p>
    <w:p w14:paraId="2DFD4E29" w14:textId="48D82C44" w:rsidR="00D711DC" w:rsidRDefault="00690347" w:rsidP="00D471E7">
      <w:pPr>
        <w:spacing w:after="0" w:line="240" w:lineRule="auto"/>
        <w:jc w:val="both"/>
      </w:pPr>
      <w:r>
        <w:t>Det</w:t>
      </w:r>
      <w:r w:rsidR="00D92ABD">
        <w:t xml:space="preserve">aylı araştırma ve </w:t>
      </w:r>
      <w:r>
        <w:t xml:space="preserve">hesaplama yapmadan </w:t>
      </w:r>
      <w:proofErr w:type="spellStart"/>
      <w:r>
        <w:t>k</w:t>
      </w:r>
      <w:r w:rsidRPr="00961652">
        <w:t>apitalizasyon</w:t>
      </w:r>
      <w:proofErr w:type="spellEnd"/>
      <w:r w:rsidRPr="00961652">
        <w:t xml:space="preserve"> oranının kişisel </w:t>
      </w:r>
      <w:proofErr w:type="gramStart"/>
      <w:r>
        <w:t>inisiyatife</w:t>
      </w:r>
      <w:proofErr w:type="gramEnd"/>
      <w:r>
        <w:t xml:space="preserve"> veya </w:t>
      </w:r>
      <w:r w:rsidRPr="00961652">
        <w:t>va</w:t>
      </w:r>
      <w:r>
        <w:t xml:space="preserve">rsayıma dayalı olarak kabul edilmesi uygun bulunmayacaktır. </w:t>
      </w:r>
    </w:p>
    <w:p w14:paraId="65939AD3" w14:textId="32720B7C" w:rsidR="00690347" w:rsidRDefault="00690347" w:rsidP="00D471E7">
      <w:pPr>
        <w:spacing w:after="0" w:line="240" w:lineRule="auto"/>
        <w:jc w:val="both"/>
      </w:pPr>
      <w:r>
        <w:t xml:space="preserve">Bu amaçla bu bölümde; proje </w:t>
      </w:r>
      <w:r w:rsidRPr="0011046E">
        <w:t>alanı ve çevresindeki yerleşim birimlerinde son dört-beş yılda fiilen alım-satımı yapılan tarım arazilerinin ortalama alım-satım değerleri ile söz konusu arazilerin yıllık ortalam</w:t>
      </w:r>
      <w:r>
        <w:t>a net gelirleri araştırılmasına yönelik çalışmalara yer verilir.</w:t>
      </w:r>
      <w:r w:rsidRPr="0011046E">
        <w:t xml:space="preserve"> Taşınmazların hesaplanan yıllık ortalama net gelirleri toplamı, toplam pazar değerine oranlanarak ortalama </w:t>
      </w:r>
      <w:proofErr w:type="spellStart"/>
      <w:r w:rsidRPr="0011046E">
        <w:t>kapitalizasyon</w:t>
      </w:r>
      <w:proofErr w:type="spellEnd"/>
      <w:r w:rsidRPr="0011046E">
        <w:t xml:space="preserve"> oranı sapt</w:t>
      </w:r>
      <w:r>
        <w:t xml:space="preserve">anmalıdır. Fiilen alım-satımı yapılan arazilerin tespitinde, </w:t>
      </w:r>
      <w:r w:rsidRPr="0011046E">
        <w:t>akrabalar arası satış, hisse devri, intikal satış</w:t>
      </w:r>
      <w:r>
        <w:t>ı</w:t>
      </w:r>
      <w:r w:rsidRPr="0011046E">
        <w:t>, mahkeme yoluyla satış, ipoteğin paraya</w:t>
      </w:r>
      <w:r>
        <w:t xml:space="preserve"> çevrilmesi</w:t>
      </w:r>
      <w:r w:rsidR="00AA0A08">
        <w:t xml:space="preserve"> vb.</w:t>
      </w:r>
      <w:r>
        <w:t xml:space="preserve"> gibi satışlar hariç tutulmalıdır. </w:t>
      </w:r>
      <w:proofErr w:type="spellStart"/>
      <w:r w:rsidR="002074FF">
        <w:t>Kapitalizasyon</w:t>
      </w:r>
      <w:proofErr w:type="spellEnd"/>
      <w:r w:rsidR="002074FF">
        <w:t xml:space="preserve"> oranının tespiti amacıyla yapılacak araştırmada, en az </w:t>
      </w:r>
      <w:r w:rsidR="007D5F8C">
        <w:t>5</w:t>
      </w:r>
      <w:r w:rsidR="003B42E7">
        <w:t xml:space="preserve"> </w:t>
      </w:r>
      <w:r w:rsidR="0008597A">
        <w:t>(</w:t>
      </w:r>
      <w:r w:rsidR="007D5F8C">
        <w:t>beş</w:t>
      </w:r>
      <w:r w:rsidR="0008597A">
        <w:t xml:space="preserve">) </w:t>
      </w:r>
      <w:r w:rsidR="002074FF">
        <w:t xml:space="preserve">adet olmak üzere mümkün olduğunca çok sayıda taşınmaz incelenmesi gerekmektedir. </w:t>
      </w:r>
    </w:p>
    <w:p w14:paraId="6AA76B77" w14:textId="55DD3650" w:rsidR="00690347" w:rsidRDefault="00690347" w:rsidP="00D471E7">
      <w:pPr>
        <w:spacing w:after="0" w:line="240" w:lineRule="auto"/>
        <w:jc w:val="both"/>
      </w:pPr>
      <w:r>
        <w:t xml:space="preserve">Rasyonel </w:t>
      </w:r>
      <w:proofErr w:type="spellStart"/>
      <w:r w:rsidRPr="005F75BB">
        <w:t>kapitalizasyon</w:t>
      </w:r>
      <w:proofErr w:type="spellEnd"/>
      <w:r w:rsidRPr="005F75BB">
        <w:t xml:space="preserve"> oranının t</w:t>
      </w:r>
      <w:r>
        <w:t xml:space="preserve">espiti ve </w:t>
      </w:r>
      <w:r w:rsidRPr="005F75BB">
        <w:t xml:space="preserve">değişim genişliğinin tanımlanmasında, kamulaştırma planı ve </w:t>
      </w:r>
      <w:r>
        <w:t xml:space="preserve">proje alanı </w:t>
      </w:r>
      <w:r w:rsidRPr="005F75BB">
        <w:t>üzerinde yapıla</w:t>
      </w:r>
      <w:r>
        <w:t>n arazi çalışmaları kapsamında, teoride</w:t>
      </w:r>
      <w:r w:rsidRPr="005F75BB">
        <w:t xml:space="preserve"> </w:t>
      </w:r>
      <w:r>
        <w:t>taşınmazın değerine etki ettiği</w:t>
      </w:r>
      <w:r w:rsidRPr="005F75BB">
        <w:t xml:space="preserve"> </w:t>
      </w:r>
      <w:r>
        <w:t xml:space="preserve">bilinen başlıca </w:t>
      </w:r>
      <w:r w:rsidRPr="005F75BB">
        <w:t>olumlu ve/veya olumsuz faktörler dikkate</w:t>
      </w:r>
      <w:r>
        <w:t xml:space="preserve"> alınarak puanlama yapılmalıdır. Geniş kapsamlı araştırmalara </w:t>
      </w:r>
      <w:r w:rsidRPr="00965FE2">
        <w:t xml:space="preserve">dayalı olarak </w:t>
      </w:r>
      <w:r>
        <w:t xml:space="preserve">proje alanı </w:t>
      </w:r>
      <w:r w:rsidRPr="00965FE2">
        <w:t xml:space="preserve">için ortalama olarak </w:t>
      </w:r>
      <w:r>
        <w:t xml:space="preserve">saptanan </w:t>
      </w:r>
      <w:proofErr w:type="spellStart"/>
      <w:r>
        <w:t>kapitalizasyon</w:t>
      </w:r>
      <w:proofErr w:type="spellEnd"/>
      <w:r>
        <w:t xml:space="preserve"> oranı, bu alanın genel özelliklerini yansıtmakta olup</w:t>
      </w:r>
      <w:r w:rsidRPr="00965FE2">
        <w:t xml:space="preserve"> değeri takdir edilen her</w:t>
      </w:r>
      <w:r>
        <w:t xml:space="preserve">hangi bir araziye uyarlanması amacıyla, </w:t>
      </w:r>
      <w:r w:rsidRPr="00965FE2">
        <w:t>etkileyen faktö</w:t>
      </w:r>
      <w:r>
        <w:t xml:space="preserve">rlere göre düzeltilmelidir. </w:t>
      </w:r>
      <w:r w:rsidR="00347C9A">
        <w:t>O</w:t>
      </w:r>
      <w:r w:rsidR="00347C9A" w:rsidRPr="00347C9A">
        <w:t xml:space="preserve">rtalama </w:t>
      </w:r>
      <w:proofErr w:type="spellStart"/>
      <w:r w:rsidR="00347C9A" w:rsidRPr="00347C9A">
        <w:t>kapitalizasyon</w:t>
      </w:r>
      <w:proofErr w:type="spellEnd"/>
      <w:r w:rsidR="00347C9A" w:rsidRPr="00347C9A">
        <w:t xml:space="preserve"> oranında yapılacak düzeltme</w:t>
      </w:r>
      <w:r w:rsidR="00347C9A">
        <w:t xml:space="preserve"> </w:t>
      </w:r>
      <w:r w:rsidR="00347C9A" w:rsidRPr="00347C9A">
        <w:t>± 1 puan aralığında tutulm</w:t>
      </w:r>
      <w:r w:rsidR="00347C9A">
        <w:t xml:space="preserve">alıdır. </w:t>
      </w:r>
      <w:proofErr w:type="spellStart"/>
      <w:r>
        <w:t>Kapitalizasyon</w:t>
      </w:r>
      <w:proofErr w:type="spellEnd"/>
      <w:r>
        <w:t xml:space="preserve"> oranının kuru ve sulu araziler için ayrı ayrı hesaplanması</w:t>
      </w:r>
      <w:r w:rsidR="00AA0A08">
        <w:t>,</w:t>
      </w:r>
      <w:r>
        <w:t xml:space="preserve"> bu oranın belirlenmesine etki eden faktörlere göre yapılan puanlama ve düzeltmelerin çizelgeler ile gösterilmesi gerekir. </w:t>
      </w:r>
    </w:p>
    <w:p w14:paraId="33D293C4" w14:textId="76694FA7" w:rsidR="00690347" w:rsidRPr="002702C3" w:rsidRDefault="00690347" w:rsidP="00690347">
      <w:pPr>
        <w:spacing w:after="0" w:line="240" w:lineRule="auto"/>
        <w:ind w:firstLine="708"/>
        <w:jc w:val="both"/>
        <w:rPr>
          <w:b/>
        </w:rPr>
      </w:pPr>
      <w:r w:rsidRPr="002702C3">
        <w:rPr>
          <w:b/>
        </w:rPr>
        <w:lastRenderedPageBreak/>
        <w:t>iii. Ürün Münavebe Sistemlerinin Belirlenmesi</w:t>
      </w:r>
      <w:r w:rsidRPr="002702C3">
        <w:rPr>
          <w:b/>
        </w:rPr>
        <w:tab/>
      </w:r>
    </w:p>
    <w:p w14:paraId="307B9062" w14:textId="71A3308B" w:rsidR="00690347" w:rsidRDefault="00690347" w:rsidP="00690347">
      <w:pPr>
        <w:spacing w:after="0" w:line="240" w:lineRule="auto"/>
        <w:jc w:val="both"/>
      </w:pPr>
      <w:r>
        <w:t xml:space="preserve">Proje alanında </w:t>
      </w:r>
      <w:r w:rsidRPr="00A65732">
        <w:t>yıl</w:t>
      </w:r>
      <w:r>
        <w:t xml:space="preserve">lara göre yetiştirilen ürünler yani </w:t>
      </w:r>
      <w:r w:rsidRPr="00A65732">
        <w:t>yaygın</w:t>
      </w:r>
      <w:r>
        <w:t xml:space="preserve"> münavebe sistemi veya ekim nöbeti, tarım arazilerinin kamulaştırma bedelinin gelir yöntemine belirlenmesi için gereklidir. Arazi çalışmaları ile toplanan birincil ve ikincil veriler kapsamında, </w:t>
      </w:r>
      <w:r w:rsidRPr="006D5D8F">
        <w:t xml:space="preserve">kuru </w:t>
      </w:r>
      <w:r>
        <w:t xml:space="preserve">ve sulu araziler için çevrede yetiştirilen ve genelde ekim nöbetinde yer verilen ürünler tespit edilir.  Araziye </w:t>
      </w:r>
      <w:r w:rsidRPr="0048213E">
        <w:t xml:space="preserve">üst </w:t>
      </w:r>
      <w:proofErr w:type="spellStart"/>
      <w:r w:rsidRPr="0048213E">
        <w:t>üst</w:t>
      </w:r>
      <w:proofErr w:type="spellEnd"/>
      <w:r w:rsidRPr="0048213E">
        <w:t xml:space="preserve"> her yıl aynı</w:t>
      </w:r>
      <w:r>
        <w:t xml:space="preserve"> ürünlerin ekildiği belirlense dahi</w:t>
      </w:r>
      <w:r w:rsidRPr="0048213E">
        <w:t>, gelir analizinde tek ürünle yetin</w:t>
      </w:r>
      <w:r>
        <w:t>ilmeyerek çevrede ekilmesi yaygın</w:t>
      </w:r>
      <w:r w:rsidRPr="0048213E">
        <w:t xml:space="preserve"> olan ürünler</w:t>
      </w:r>
      <w:r>
        <w:t xml:space="preserve"> dikkate alınmalıdır. </w:t>
      </w:r>
    </w:p>
    <w:p w14:paraId="0F5ED2B3" w14:textId="3EA8EA30" w:rsidR="00690347" w:rsidRPr="002702C3" w:rsidRDefault="00690347" w:rsidP="00690347">
      <w:pPr>
        <w:spacing w:after="0" w:line="240" w:lineRule="auto"/>
        <w:ind w:firstLine="708"/>
        <w:jc w:val="both"/>
        <w:rPr>
          <w:b/>
        </w:rPr>
      </w:pPr>
      <w:proofErr w:type="gramStart"/>
      <w:r w:rsidRPr="002702C3">
        <w:rPr>
          <w:b/>
        </w:rPr>
        <w:t>iv</w:t>
      </w:r>
      <w:proofErr w:type="gramEnd"/>
      <w:r w:rsidRPr="002702C3">
        <w:rPr>
          <w:b/>
        </w:rPr>
        <w:t>. Ürünlerin Üretim Masraflarının Hesaplanması</w:t>
      </w:r>
      <w:r w:rsidRPr="002702C3">
        <w:rPr>
          <w:b/>
        </w:rPr>
        <w:tab/>
      </w:r>
    </w:p>
    <w:p w14:paraId="43C5E15D" w14:textId="439DF27F" w:rsidR="00690347" w:rsidRDefault="00690347" w:rsidP="00690347">
      <w:pPr>
        <w:spacing w:after="0" w:line="240" w:lineRule="auto"/>
        <w:jc w:val="both"/>
      </w:pPr>
      <w:r>
        <w:t>Bu bölümde; m</w:t>
      </w:r>
      <w:r w:rsidRPr="005F05D4">
        <w:t xml:space="preserve">ünavebe </w:t>
      </w:r>
      <w:r>
        <w:t>sistemlerinde yer alan ürünlerin</w:t>
      </w:r>
      <w:r w:rsidRPr="005F05D4">
        <w:t xml:space="preserve"> fiziki </w:t>
      </w:r>
      <w:r>
        <w:t xml:space="preserve">ve </w:t>
      </w:r>
      <w:r w:rsidRPr="005F05D4">
        <w:t>parasal maliyetlerin</w:t>
      </w:r>
      <w:r>
        <w:t>in</w:t>
      </w:r>
      <w:r w:rsidRPr="005F05D4">
        <w:t xml:space="preserve"> tespiti</w:t>
      </w:r>
      <w:r>
        <w:t>ne ilişkin hususlara yer verilir. Ü</w:t>
      </w:r>
      <w:r w:rsidRPr="00CC46D7">
        <w:t>retim masraflarının analizinde öncelikle bitkisel üretim faaliyetlerinin tek yıllık ve uzun ömürlü o</w:t>
      </w:r>
      <w:r>
        <w:t xml:space="preserve">lup olmadıkları incelenmelidir. </w:t>
      </w:r>
      <w:r w:rsidRPr="005F05D4">
        <w:t xml:space="preserve">Üretim faaliyetlerinde girdi kullanımının analizinde, fiilen kullanılan her türlü </w:t>
      </w:r>
      <w:r>
        <w:t xml:space="preserve">malzeme </w:t>
      </w:r>
      <w:r w:rsidRPr="005F05D4">
        <w:t xml:space="preserve">ile bunlar için </w:t>
      </w:r>
      <w:r>
        <w:t xml:space="preserve">ödenen bedeller esas alınmalı ve sulu ve/veya kuru araziler için ayrı ayrı maliyet çizelgelerinde gösterilmelidir. Tek yıllık ürünlere ilişkin örnek, Çizelge </w:t>
      </w:r>
      <w:r w:rsidR="00B70E5F">
        <w:t>1</w:t>
      </w:r>
      <w:r>
        <w:t>’de yer almakta olup ü</w:t>
      </w:r>
      <w:r w:rsidRPr="005F05D4">
        <w:t xml:space="preserve">retim faaliyetini gerçekleştirmek </w:t>
      </w:r>
      <w:r>
        <w:t>için harcanan işgücünün tamamı masraflara ilave edilmeli a</w:t>
      </w:r>
      <w:r w:rsidRPr="005F05D4">
        <w:t>yrıca</w:t>
      </w:r>
      <w:r>
        <w:t>,</w:t>
      </w:r>
      <w:r w:rsidRPr="005F05D4">
        <w:t xml:space="preserve"> genel idare gideri ve iş</w:t>
      </w:r>
      <w:r>
        <w:t xml:space="preserve">letme sermayesi faizi gibi </w:t>
      </w:r>
      <w:r w:rsidRPr="005F05D4">
        <w:t>masraf unsurları da maliy</w:t>
      </w:r>
      <w:r>
        <w:t xml:space="preserve">et analizinde hesaba katılarak arazi kirası hariç, toplam üretim masrafları bulunmalıdır. </w:t>
      </w:r>
      <w:r w:rsidRPr="00B17356">
        <w:t>Münavebe sisteminde nadasa yer verilmesi halinde, nadasın masrafları da gelir analizinde dikkate alınmalıdır.</w:t>
      </w:r>
    </w:p>
    <w:p w14:paraId="19637971" w14:textId="67DA8646" w:rsidR="00690347" w:rsidRPr="00FB111E" w:rsidRDefault="00690347" w:rsidP="00690347">
      <w:pPr>
        <w:spacing w:after="0" w:line="240" w:lineRule="auto"/>
        <w:jc w:val="both"/>
        <w:rPr>
          <w:b/>
        </w:rPr>
      </w:pPr>
      <w:r w:rsidRPr="00FB111E">
        <w:rPr>
          <w:b/>
        </w:rPr>
        <w:t xml:space="preserve">Çizelge </w:t>
      </w:r>
      <w:r w:rsidR="00B70E5F">
        <w:rPr>
          <w:b/>
        </w:rPr>
        <w:t>1</w:t>
      </w:r>
      <w:r w:rsidRPr="00FB111E">
        <w:rPr>
          <w:b/>
        </w:rPr>
        <w:t xml:space="preserve"> –  </w:t>
      </w:r>
      <w:r>
        <w:rPr>
          <w:b/>
        </w:rPr>
        <w:t xml:space="preserve">Tek yıllık </w:t>
      </w:r>
      <w:r w:rsidRPr="00FB111E">
        <w:rPr>
          <w:b/>
        </w:rPr>
        <w:t>Sulu/Kuru Tarım arazilerinde Yetiştirilen Ürünlerin Maliyetleri</w:t>
      </w:r>
    </w:p>
    <w:tbl>
      <w:tblPr>
        <w:tblStyle w:val="TabloKlavuzu1"/>
        <w:tblW w:w="0" w:type="auto"/>
        <w:tblLook w:val="04A0" w:firstRow="1" w:lastRow="0" w:firstColumn="1" w:lastColumn="0" w:noHBand="0" w:noVBand="1"/>
      </w:tblPr>
      <w:tblGrid>
        <w:gridCol w:w="2265"/>
        <w:gridCol w:w="2265"/>
        <w:gridCol w:w="2266"/>
        <w:gridCol w:w="2266"/>
      </w:tblGrid>
      <w:tr w:rsidR="00690347" w:rsidRPr="00FB111E" w14:paraId="4FCF25FB" w14:textId="77777777" w:rsidTr="00444F36">
        <w:tc>
          <w:tcPr>
            <w:tcW w:w="2265" w:type="dxa"/>
          </w:tcPr>
          <w:p w14:paraId="18369090" w14:textId="77777777" w:rsidR="00690347" w:rsidRPr="00FB111E" w:rsidRDefault="00690347" w:rsidP="00444F36">
            <w:pPr>
              <w:jc w:val="center"/>
              <w:rPr>
                <w:rFonts w:eastAsia="Times New Roman" w:cstheme="minorHAnsi"/>
                <w:sz w:val="20"/>
                <w:szCs w:val="20"/>
                <w:lang w:eastAsia="tr-TR"/>
              </w:rPr>
            </w:pPr>
            <w:r w:rsidRPr="00FB111E">
              <w:rPr>
                <w:rFonts w:eastAsia="Times New Roman" w:cstheme="minorHAnsi"/>
                <w:sz w:val="20"/>
                <w:szCs w:val="20"/>
                <w:lang w:eastAsia="tr-TR"/>
              </w:rPr>
              <w:t>ÜRETİM İŞLEMLERİ</w:t>
            </w:r>
          </w:p>
        </w:tc>
        <w:tc>
          <w:tcPr>
            <w:tcW w:w="2265" w:type="dxa"/>
          </w:tcPr>
          <w:p w14:paraId="005493BF" w14:textId="77777777" w:rsidR="00690347" w:rsidRPr="00FB111E" w:rsidRDefault="00690347" w:rsidP="00444F36">
            <w:pPr>
              <w:jc w:val="center"/>
              <w:rPr>
                <w:rFonts w:eastAsia="Times New Roman" w:cstheme="minorHAnsi"/>
                <w:sz w:val="20"/>
                <w:szCs w:val="20"/>
                <w:lang w:eastAsia="tr-TR"/>
              </w:rPr>
            </w:pPr>
            <w:r w:rsidRPr="00FB111E">
              <w:rPr>
                <w:rFonts w:eastAsia="Times New Roman" w:cstheme="minorHAnsi"/>
                <w:sz w:val="20"/>
                <w:szCs w:val="20"/>
                <w:lang w:eastAsia="tr-TR"/>
              </w:rPr>
              <w:t>1. ÜRÜN</w:t>
            </w:r>
          </w:p>
        </w:tc>
        <w:tc>
          <w:tcPr>
            <w:tcW w:w="2266" w:type="dxa"/>
          </w:tcPr>
          <w:p w14:paraId="47B4B90A" w14:textId="77777777" w:rsidR="00690347" w:rsidRPr="00FB111E" w:rsidRDefault="00690347" w:rsidP="00444F36">
            <w:pPr>
              <w:jc w:val="center"/>
              <w:rPr>
                <w:rFonts w:eastAsia="Times New Roman" w:cstheme="minorHAnsi"/>
                <w:sz w:val="20"/>
                <w:szCs w:val="20"/>
                <w:lang w:eastAsia="tr-TR"/>
              </w:rPr>
            </w:pPr>
            <w:r w:rsidRPr="00FB111E">
              <w:rPr>
                <w:rFonts w:eastAsia="Times New Roman" w:cstheme="minorHAnsi"/>
                <w:sz w:val="20"/>
                <w:szCs w:val="20"/>
                <w:lang w:eastAsia="tr-TR"/>
              </w:rPr>
              <w:t>2. ÜRÜN</w:t>
            </w:r>
          </w:p>
        </w:tc>
        <w:tc>
          <w:tcPr>
            <w:tcW w:w="2266" w:type="dxa"/>
          </w:tcPr>
          <w:p w14:paraId="7B2B8661" w14:textId="77777777" w:rsidR="00690347" w:rsidRPr="00FB111E" w:rsidRDefault="00690347" w:rsidP="00444F36">
            <w:pPr>
              <w:jc w:val="center"/>
              <w:rPr>
                <w:rFonts w:eastAsia="Times New Roman" w:cstheme="minorHAnsi"/>
                <w:sz w:val="20"/>
                <w:szCs w:val="20"/>
                <w:lang w:eastAsia="tr-TR"/>
              </w:rPr>
            </w:pPr>
            <w:r w:rsidRPr="00FB111E">
              <w:rPr>
                <w:rFonts w:eastAsia="Times New Roman" w:cstheme="minorHAnsi"/>
                <w:sz w:val="20"/>
                <w:szCs w:val="20"/>
                <w:lang w:eastAsia="tr-TR"/>
              </w:rPr>
              <w:t>3. ÜRÜN</w:t>
            </w:r>
          </w:p>
        </w:tc>
      </w:tr>
      <w:tr w:rsidR="00690347" w:rsidRPr="00FB111E" w14:paraId="74E60E27" w14:textId="77777777" w:rsidTr="00444F36">
        <w:tc>
          <w:tcPr>
            <w:tcW w:w="2265" w:type="dxa"/>
          </w:tcPr>
          <w:p w14:paraId="58F0FA01"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TOPRAK HAZIRLIĞI</w:t>
            </w:r>
          </w:p>
        </w:tc>
        <w:tc>
          <w:tcPr>
            <w:tcW w:w="2265" w:type="dxa"/>
          </w:tcPr>
          <w:p w14:paraId="2FB3E0D1" w14:textId="77777777" w:rsidR="00690347" w:rsidRPr="00FB111E" w:rsidRDefault="00690347" w:rsidP="00444F36">
            <w:pPr>
              <w:rPr>
                <w:rFonts w:eastAsia="Times New Roman" w:cstheme="minorHAnsi"/>
                <w:sz w:val="20"/>
                <w:szCs w:val="20"/>
                <w:lang w:eastAsia="tr-TR"/>
              </w:rPr>
            </w:pPr>
          </w:p>
        </w:tc>
        <w:tc>
          <w:tcPr>
            <w:tcW w:w="2266" w:type="dxa"/>
          </w:tcPr>
          <w:p w14:paraId="22C46D59" w14:textId="77777777" w:rsidR="00690347" w:rsidRPr="00FB111E" w:rsidRDefault="00690347" w:rsidP="00444F36">
            <w:pPr>
              <w:rPr>
                <w:rFonts w:eastAsia="Times New Roman" w:cstheme="minorHAnsi"/>
                <w:sz w:val="20"/>
                <w:szCs w:val="20"/>
                <w:lang w:eastAsia="tr-TR"/>
              </w:rPr>
            </w:pPr>
          </w:p>
        </w:tc>
        <w:tc>
          <w:tcPr>
            <w:tcW w:w="2266" w:type="dxa"/>
          </w:tcPr>
          <w:p w14:paraId="64A3A461" w14:textId="77777777" w:rsidR="00690347" w:rsidRPr="00FB111E" w:rsidRDefault="00690347" w:rsidP="00444F36">
            <w:pPr>
              <w:rPr>
                <w:rFonts w:eastAsia="Times New Roman" w:cstheme="minorHAnsi"/>
                <w:sz w:val="20"/>
                <w:szCs w:val="20"/>
                <w:lang w:eastAsia="tr-TR"/>
              </w:rPr>
            </w:pPr>
          </w:p>
        </w:tc>
      </w:tr>
      <w:tr w:rsidR="00690347" w:rsidRPr="00FB111E" w14:paraId="1CED821D" w14:textId="77777777" w:rsidTr="00444F36">
        <w:tc>
          <w:tcPr>
            <w:tcW w:w="2265" w:type="dxa"/>
          </w:tcPr>
          <w:p w14:paraId="38B9E41B"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Birinci Sürüm</w:t>
            </w:r>
          </w:p>
        </w:tc>
        <w:tc>
          <w:tcPr>
            <w:tcW w:w="2265" w:type="dxa"/>
          </w:tcPr>
          <w:p w14:paraId="4E70B60D" w14:textId="77777777" w:rsidR="00690347" w:rsidRPr="00FB111E" w:rsidRDefault="00690347" w:rsidP="00444F36">
            <w:pPr>
              <w:rPr>
                <w:rFonts w:eastAsia="Times New Roman" w:cstheme="minorHAnsi"/>
                <w:sz w:val="20"/>
                <w:szCs w:val="20"/>
                <w:lang w:eastAsia="tr-TR"/>
              </w:rPr>
            </w:pPr>
          </w:p>
        </w:tc>
        <w:tc>
          <w:tcPr>
            <w:tcW w:w="2266" w:type="dxa"/>
          </w:tcPr>
          <w:p w14:paraId="5504ED2F" w14:textId="77777777" w:rsidR="00690347" w:rsidRPr="00FB111E" w:rsidRDefault="00690347" w:rsidP="00444F36">
            <w:pPr>
              <w:rPr>
                <w:rFonts w:eastAsia="Times New Roman" w:cstheme="minorHAnsi"/>
                <w:sz w:val="20"/>
                <w:szCs w:val="20"/>
                <w:lang w:eastAsia="tr-TR"/>
              </w:rPr>
            </w:pPr>
          </w:p>
        </w:tc>
        <w:tc>
          <w:tcPr>
            <w:tcW w:w="2266" w:type="dxa"/>
          </w:tcPr>
          <w:p w14:paraId="390C0375" w14:textId="77777777" w:rsidR="00690347" w:rsidRPr="00FB111E" w:rsidRDefault="00690347" w:rsidP="00444F36">
            <w:pPr>
              <w:rPr>
                <w:rFonts w:eastAsia="Times New Roman" w:cstheme="minorHAnsi"/>
                <w:sz w:val="20"/>
                <w:szCs w:val="20"/>
                <w:lang w:eastAsia="tr-TR"/>
              </w:rPr>
            </w:pPr>
          </w:p>
        </w:tc>
      </w:tr>
      <w:tr w:rsidR="00690347" w:rsidRPr="00FB111E" w14:paraId="72DE7F86" w14:textId="77777777" w:rsidTr="00444F36">
        <w:tc>
          <w:tcPr>
            <w:tcW w:w="2265" w:type="dxa"/>
          </w:tcPr>
          <w:p w14:paraId="5EA54782"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İkinci Sürüm</w:t>
            </w:r>
          </w:p>
        </w:tc>
        <w:tc>
          <w:tcPr>
            <w:tcW w:w="2265" w:type="dxa"/>
          </w:tcPr>
          <w:p w14:paraId="05B5302E" w14:textId="77777777" w:rsidR="00690347" w:rsidRPr="00FB111E" w:rsidRDefault="00690347" w:rsidP="00444F36">
            <w:pPr>
              <w:rPr>
                <w:rFonts w:cstheme="minorHAnsi"/>
                <w:sz w:val="20"/>
                <w:szCs w:val="20"/>
              </w:rPr>
            </w:pPr>
          </w:p>
        </w:tc>
        <w:tc>
          <w:tcPr>
            <w:tcW w:w="2266" w:type="dxa"/>
          </w:tcPr>
          <w:p w14:paraId="1306020C" w14:textId="77777777" w:rsidR="00690347" w:rsidRPr="00FB111E" w:rsidRDefault="00690347" w:rsidP="00444F36">
            <w:pPr>
              <w:rPr>
                <w:rFonts w:cstheme="minorHAnsi"/>
                <w:sz w:val="20"/>
                <w:szCs w:val="20"/>
              </w:rPr>
            </w:pPr>
          </w:p>
        </w:tc>
        <w:tc>
          <w:tcPr>
            <w:tcW w:w="2266" w:type="dxa"/>
          </w:tcPr>
          <w:p w14:paraId="688935B6" w14:textId="77777777" w:rsidR="00690347" w:rsidRPr="00FB111E" w:rsidRDefault="00690347" w:rsidP="00444F36">
            <w:pPr>
              <w:rPr>
                <w:rFonts w:cstheme="minorHAnsi"/>
                <w:sz w:val="20"/>
                <w:szCs w:val="20"/>
              </w:rPr>
            </w:pPr>
          </w:p>
        </w:tc>
      </w:tr>
      <w:tr w:rsidR="00690347" w:rsidRPr="00FB111E" w14:paraId="0988E622" w14:textId="77777777" w:rsidTr="00444F36">
        <w:tc>
          <w:tcPr>
            <w:tcW w:w="2265" w:type="dxa"/>
          </w:tcPr>
          <w:p w14:paraId="5CCF33E9"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Üçüncü Sürüm</w:t>
            </w:r>
          </w:p>
        </w:tc>
        <w:tc>
          <w:tcPr>
            <w:tcW w:w="2265" w:type="dxa"/>
          </w:tcPr>
          <w:p w14:paraId="140751C8" w14:textId="77777777" w:rsidR="00690347" w:rsidRPr="00FB111E" w:rsidRDefault="00690347" w:rsidP="00444F36">
            <w:pPr>
              <w:rPr>
                <w:rFonts w:cstheme="minorHAnsi"/>
                <w:sz w:val="20"/>
                <w:szCs w:val="20"/>
              </w:rPr>
            </w:pPr>
          </w:p>
        </w:tc>
        <w:tc>
          <w:tcPr>
            <w:tcW w:w="2266" w:type="dxa"/>
          </w:tcPr>
          <w:p w14:paraId="77D91ADA" w14:textId="77777777" w:rsidR="00690347" w:rsidRPr="00FB111E" w:rsidRDefault="00690347" w:rsidP="00444F36">
            <w:pPr>
              <w:rPr>
                <w:rFonts w:cstheme="minorHAnsi"/>
                <w:sz w:val="20"/>
                <w:szCs w:val="20"/>
              </w:rPr>
            </w:pPr>
          </w:p>
        </w:tc>
        <w:tc>
          <w:tcPr>
            <w:tcW w:w="2266" w:type="dxa"/>
          </w:tcPr>
          <w:p w14:paraId="5EE81C0C" w14:textId="77777777" w:rsidR="00690347" w:rsidRPr="00FB111E" w:rsidRDefault="00690347" w:rsidP="00444F36">
            <w:pPr>
              <w:rPr>
                <w:rFonts w:cstheme="minorHAnsi"/>
                <w:sz w:val="20"/>
                <w:szCs w:val="20"/>
              </w:rPr>
            </w:pPr>
          </w:p>
        </w:tc>
      </w:tr>
      <w:tr w:rsidR="00690347" w:rsidRPr="00FB111E" w14:paraId="374F8769" w14:textId="77777777" w:rsidTr="00444F36">
        <w:tc>
          <w:tcPr>
            <w:tcW w:w="2265" w:type="dxa"/>
          </w:tcPr>
          <w:p w14:paraId="63F15DCC"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Dördüncü Sürüm</w:t>
            </w:r>
          </w:p>
        </w:tc>
        <w:tc>
          <w:tcPr>
            <w:tcW w:w="2265" w:type="dxa"/>
          </w:tcPr>
          <w:p w14:paraId="3DA844D5" w14:textId="77777777" w:rsidR="00690347" w:rsidRPr="00FB111E" w:rsidRDefault="00690347" w:rsidP="00444F36">
            <w:pPr>
              <w:rPr>
                <w:rFonts w:cstheme="minorHAnsi"/>
                <w:sz w:val="20"/>
                <w:szCs w:val="20"/>
              </w:rPr>
            </w:pPr>
          </w:p>
        </w:tc>
        <w:tc>
          <w:tcPr>
            <w:tcW w:w="2266" w:type="dxa"/>
          </w:tcPr>
          <w:p w14:paraId="7B658487" w14:textId="77777777" w:rsidR="00690347" w:rsidRPr="00FB111E" w:rsidRDefault="00690347" w:rsidP="00444F36">
            <w:pPr>
              <w:rPr>
                <w:rFonts w:cstheme="minorHAnsi"/>
                <w:sz w:val="20"/>
                <w:szCs w:val="20"/>
              </w:rPr>
            </w:pPr>
          </w:p>
        </w:tc>
        <w:tc>
          <w:tcPr>
            <w:tcW w:w="2266" w:type="dxa"/>
          </w:tcPr>
          <w:p w14:paraId="009A377E" w14:textId="77777777" w:rsidR="00690347" w:rsidRPr="00FB111E" w:rsidRDefault="00690347" w:rsidP="00444F36">
            <w:pPr>
              <w:rPr>
                <w:rFonts w:cstheme="minorHAnsi"/>
                <w:sz w:val="20"/>
                <w:szCs w:val="20"/>
              </w:rPr>
            </w:pPr>
          </w:p>
        </w:tc>
      </w:tr>
      <w:tr w:rsidR="00690347" w:rsidRPr="00FB111E" w14:paraId="66A5D480" w14:textId="77777777" w:rsidTr="00444F36">
        <w:tc>
          <w:tcPr>
            <w:tcW w:w="2265" w:type="dxa"/>
          </w:tcPr>
          <w:p w14:paraId="010A8830"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Beşinci Sürüm</w:t>
            </w:r>
          </w:p>
        </w:tc>
        <w:tc>
          <w:tcPr>
            <w:tcW w:w="2265" w:type="dxa"/>
          </w:tcPr>
          <w:p w14:paraId="0C174B7E" w14:textId="77777777" w:rsidR="00690347" w:rsidRPr="00FB111E" w:rsidRDefault="00690347" w:rsidP="00444F36">
            <w:pPr>
              <w:rPr>
                <w:rFonts w:cstheme="minorHAnsi"/>
                <w:sz w:val="20"/>
                <w:szCs w:val="20"/>
              </w:rPr>
            </w:pPr>
          </w:p>
        </w:tc>
        <w:tc>
          <w:tcPr>
            <w:tcW w:w="2266" w:type="dxa"/>
          </w:tcPr>
          <w:p w14:paraId="74B7E123" w14:textId="77777777" w:rsidR="00690347" w:rsidRPr="00FB111E" w:rsidRDefault="00690347" w:rsidP="00444F36">
            <w:pPr>
              <w:rPr>
                <w:rFonts w:cstheme="minorHAnsi"/>
                <w:sz w:val="20"/>
                <w:szCs w:val="20"/>
              </w:rPr>
            </w:pPr>
          </w:p>
        </w:tc>
        <w:tc>
          <w:tcPr>
            <w:tcW w:w="2266" w:type="dxa"/>
          </w:tcPr>
          <w:p w14:paraId="4D44E22E" w14:textId="77777777" w:rsidR="00690347" w:rsidRPr="00FB111E" w:rsidRDefault="00690347" w:rsidP="00444F36">
            <w:pPr>
              <w:rPr>
                <w:rFonts w:cstheme="minorHAnsi"/>
                <w:sz w:val="20"/>
                <w:szCs w:val="20"/>
              </w:rPr>
            </w:pPr>
          </w:p>
        </w:tc>
      </w:tr>
      <w:tr w:rsidR="00690347" w:rsidRPr="00FB111E" w14:paraId="6AA636C2" w14:textId="77777777" w:rsidTr="00444F36">
        <w:tc>
          <w:tcPr>
            <w:tcW w:w="2265" w:type="dxa"/>
          </w:tcPr>
          <w:p w14:paraId="02D631E2"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Altıncı Sürüm</w:t>
            </w:r>
          </w:p>
        </w:tc>
        <w:tc>
          <w:tcPr>
            <w:tcW w:w="2265" w:type="dxa"/>
          </w:tcPr>
          <w:p w14:paraId="6E44567C" w14:textId="77777777" w:rsidR="00690347" w:rsidRPr="00FB111E" w:rsidRDefault="00690347" w:rsidP="00444F36">
            <w:pPr>
              <w:rPr>
                <w:rFonts w:cstheme="minorHAnsi"/>
                <w:sz w:val="20"/>
                <w:szCs w:val="20"/>
              </w:rPr>
            </w:pPr>
          </w:p>
        </w:tc>
        <w:tc>
          <w:tcPr>
            <w:tcW w:w="2266" w:type="dxa"/>
          </w:tcPr>
          <w:p w14:paraId="4EB6B368" w14:textId="77777777" w:rsidR="00690347" w:rsidRPr="00FB111E" w:rsidRDefault="00690347" w:rsidP="00444F36">
            <w:pPr>
              <w:rPr>
                <w:rFonts w:cstheme="minorHAnsi"/>
                <w:sz w:val="20"/>
                <w:szCs w:val="20"/>
              </w:rPr>
            </w:pPr>
          </w:p>
        </w:tc>
        <w:tc>
          <w:tcPr>
            <w:tcW w:w="2266" w:type="dxa"/>
          </w:tcPr>
          <w:p w14:paraId="520D7DF6" w14:textId="77777777" w:rsidR="00690347" w:rsidRPr="00FB111E" w:rsidRDefault="00690347" w:rsidP="00444F36">
            <w:pPr>
              <w:rPr>
                <w:rFonts w:cstheme="minorHAnsi"/>
                <w:sz w:val="20"/>
                <w:szCs w:val="20"/>
              </w:rPr>
            </w:pPr>
          </w:p>
        </w:tc>
      </w:tr>
      <w:tr w:rsidR="00690347" w:rsidRPr="00FB111E" w14:paraId="12143CC9" w14:textId="77777777" w:rsidTr="00444F36">
        <w:tc>
          <w:tcPr>
            <w:tcW w:w="2265" w:type="dxa"/>
          </w:tcPr>
          <w:p w14:paraId="058F9C01"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Ekim veya Dikim</w:t>
            </w:r>
          </w:p>
        </w:tc>
        <w:tc>
          <w:tcPr>
            <w:tcW w:w="2265" w:type="dxa"/>
          </w:tcPr>
          <w:p w14:paraId="71607893" w14:textId="77777777" w:rsidR="00690347" w:rsidRPr="00FB111E" w:rsidRDefault="00690347" w:rsidP="00444F36">
            <w:pPr>
              <w:rPr>
                <w:rFonts w:cstheme="minorHAnsi"/>
                <w:sz w:val="20"/>
                <w:szCs w:val="20"/>
              </w:rPr>
            </w:pPr>
          </w:p>
        </w:tc>
        <w:tc>
          <w:tcPr>
            <w:tcW w:w="2266" w:type="dxa"/>
          </w:tcPr>
          <w:p w14:paraId="1CFE91AC" w14:textId="77777777" w:rsidR="00690347" w:rsidRPr="00FB111E" w:rsidRDefault="00690347" w:rsidP="00444F36">
            <w:pPr>
              <w:rPr>
                <w:rFonts w:cstheme="minorHAnsi"/>
                <w:sz w:val="20"/>
                <w:szCs w:val="20"/>
              </w:rPr>
            </w:pPr>
          </w:p>
        </w:tc>
        <w:tc>
          <w:tcPr>
            <w:tcW w:w="2266" w:type="dxa"/>
          </w:tcPr>
          <w:p w14:paraId="6D27271C" w14:textId="77777777" w:rsidR="00690347" w:rsidRPr="00FB111E" w:rsidRDefault="00690347" w:rsidP="00444F36">
            <w:pPr>
              <w:rPr>
                <w:rFonts w:cstheme="minorHAnsi"/>
                <w:sz w:val="20"/>
                <w:szCs w:val="20"/>
              </w:rPr>
            </w:pPr>
          </w:p>
        </w:tc>
      </w:tr>
      <w:tr w:rsidR="00690347" w:rsidRPr="00FB111E" w14:paraId="60453694" w14:textId="77777777" w:rsidTr="00444F36">
        <w:tc>
          <w:tcPr>
            <w:tcW w:w="2265" w:type="dxa"/>
          </w:tcPr>
          <w:p w14:paraId="2D6C95CE"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BAKIM</w:t>
            </w:r>
          </w:p>
        </w:tc>
        <w:tc>
          <w:tcPr>
            <w:tcW w:w="2265" w:type="dxa"/>
          </w:tcPr>
          <w:p w14:paraId="39BBCED0" w14:textId="77777777" w:rsidR="00690347" w:rsidRPr="00FB111E" w:rsidRDefault="00690347" w:rsidP="00444F36">
            <w:pPr>
              <w:rPr>
                <w:rFonts w:cstheme="minorHAnsi"/>
                <w:sz w:val="20"/>
                <w:szCs w:val="20"/>
              </w:rPr>
            </w:pPr>
          </w:p>
        </w:tc>
        <w:tc>
          <w:tcPr>
            <w:tcW w:w="2266" w:type="dxa"/>
          </w:tcPr>
          <w:p w14:paraId="74F9C645" w14:textId="77777777" w:rsidR="00690347" w:rsidRPr="00FB111E" w:rsidRDefault="00690347" w:rsidP="00444F36">
            <w:pPr>
              <w:rPr>
                <w:rFonts w:cstheme="minorHAnsi"/>
                <w:sz w:val="20"/>
                <w:szCs w:val="20"/>
              </w:rPr>
            </w:pPr>
          </w:p>
        </w:tc>
        <w:tc>
          <w:tcPr>
            <w:tcW w:w="2266" w:type="dxa"/>
          </w:tcPr>
          <w:p w14:paraId="2D383490" w14:textId="77777777" w:rsidR="00690347" w:rsidRPr="00FB111E" w:rsidRDefault="00690347" w:rsidP="00444F36">
            <w:pPr>
              <w:rPr>
                <w:rFonts w:cstheme="minorHAnsi"/>
                <w:sz w:val="20"/>
                <w:szCs w:val="20"/>
              </w:rPr>
            </w:pPr>
          </w:p>
        </w:tc>
      </w:tr>
      <w:tr w:rsidR="00690347" w:rsidRPr="00FB111E" w14:paraId="105F798B" w14:textId="77777777" w:rsidTr="00444F36">
        <w:tc>
          <w:tcPr>
            <w:tcW w:w="2265" w:type="dxa"/>
          </w:tcPr>
          <w:p w14:paraId="5A4BA36E"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Gübreleme</w:t>
            </w:r>
          </w:p>
        </w:tc>
        <w:tc>
          <w:tcPr>
            <w:tcW w:w="2265" w:type="dxa"/>
          </w:tcPr>
          <w:p w14:paraId="22C9A0BC" w14:textId="77777777" w:rsidR="00690347" w:rsidRPr="00FB111E" w:rsidRDefault="00690347" w:rsidP="00444F36">
            <w:pPr>
              <w:rPr>
                <w:rFonts w:cstheme="minorHAnsi"/>
                <w:sz w:val="20"/>
                <w:szCs w:val="20"/>
              </w:rPr>
            </w:pPr>
          </w:p>
        </w:tc>
        <w:tc>
          <w:tcPr>
            <w:tcW w:w="2266" w:type="dxa"/>
          </w:tcPr>
          <w:p w14:paraId="2C2803BF" w14:textId="77777777" w:rsidR="00690347" w:rsidRPr="00FB111E" w:rsidRDefault="00690347" w:rsidP="00444F36">
            <w:pPr>
              <w:rPr>
                <w:rFonts w:cstheme="minorHAnsi"/>
                <w:sz w:val="20"/>
                <w:szCs w:val="20"/>
              </w:rPr>
            </w:pPr>
          </w:p>
        </w:tc>
        <w:tc>
          <w:tcPr>
            <w:tcW w:w="2266" w:type="dxa"/>
          </w:tcPr>
          <w:p w14:paraId="162479C0" w14:textId="77777777" w:rsidR="00690347" w:rsidRPr="00FB111E" w:rsidRDefault="00690347" w:rsidP="00444F36">
            <w:pPr>
              <w:rPr>
                <w:rFonts w:cstheme="minorHAnsi"/>
                <w:sz w:val="20"/>
                <w:szCs w:val="20"/>
              </w:rPr>
            </w:pPr>
          </w:p>
        </w:tc>
      </w:tr>
      <w:tr w:rsidR="00690347" w:rsidRPr="00FB111E" w14:paraId="74650F92" w14:textId="77777777" w:rsidTr="00444F36">
        <w:tc>
          <w:tcPr>
            <w:tcW w:w="2265" w:type="dxa"/>
          </w:tcPr>
          <w:p w14:paraId="39C68537"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Çapalama</w:t>
            </w:r>
          </w:p>
        </w:tc>
        <w:tc>
          <w:tcPr>
            <w:tcW w:w="2265" w:type="dxa"/>
          </w:tcPr>
          <w:p w14:paraId="0FF15FE8" w14:textId="77777777" w:rsidR="00690347" w:rsidRPr="00FB111E" w:rsidRDefault="00690347" w:rsidP="00444F36">
            <w:pPr>
              <w:rPr>
                <w:rFonts w:cstheme="minorHAnsi"/>
                <w:sz w:val="20"/>
                <w:szCs w:val="20"/>
              </w:rPr>
            </w:pPr>
          </w:p>
        </w:tc>
        <w:tc>
          <w:tcPr>
            <w:tcW w:w="2266" w:type="dxa"/>
          </w:tcPr>
          <w:p w14:paraId="39F9015A" w14:textId="77777777" w:rsidR="00690347" w:rsidRPr="00FB111E" w:rsidRDefault="00690347" w:rsidP="00444F36">
            <w:pPr>
              <w:rPr>
                <w:rFonts w:cstheme="minorHAnsi"/>
                <w:sz w:val="20"/>
                <w:szCs w:val="20"/>
              </w:rPr>
            </w:pPr>
          </w:p>
        </w:tc>
        <w:tc>
          <w:tcPr>
            <w:tcW w:w="2266" w:type="dxa"/>
          </w:tcPr>
          <w:p w14:paraId="20B5AAC5" w14:textId="77777777" w:rsidR="00690347" w:rsidRPr="00FB111E" w:rsidRDefault="00690347" w:rsidP="00444F36">
            <w:pPr>
              <w:rPr>
                <w:rFonts w:cstheme="minorHAnsi"/>
                <w:sz w:val="20"/>
                <w:szCs w:val="20"/>
              </w:rPr>
            </w:pPr>
          </w:p>
        </w:tc>
      </w:tr>
      <w:tr w:rsidR="00690347" w:rsidRPr="00FB111E" w14:paraId="31220EA1" w14:textId="77777777" w:rsidTr="00444F36">
        <w:tc>
          <w:tcPr>
            <w:tcW w:w="2265" w:type="dxa"/>
          </w:tcPr>
          <w:p w14:paraId="6413433B"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Ara sürüm</w:t>
            </w:r>
          </w:p>
        </w:tc>
        <w:tc>
          <w:tcPr>
            <w:tcW w:w="2265" w:type="dxa"/>
          </w:tcPr>
          <w:p w14:paraId="52071D8D" w14:textId="77777777" w:rsidR="00690347" w:rsidRPr="00FB111E" w:rsidRDefault="00690347" w:rsidP="00444F36">
            <w:pPr>
              <w:rPr>
                <w:rFonts w:cstheme="minorHAnsi"/>
                <w:sz w:val="20"/>
                <w:szCs w:val="20"/>
              </w:rPr>
            </w:pPr>
          </w:p>
        </w:tc>
        <w:tc>
          <w:tcPr>
            <w:tcW w:w="2266" w:type="dxa"/>
          </w:tcPr>
          <w:p w14:paraId="7605925F" w14:textId="77777777" w:rsidR="00690347" w:rsidRPr="00FB111E" w:rsidRDefault="00690347" w:rsidP="00444F36">
            <w:pPr>
              <w:rPr>
                <w:rFonts w:cstheme="minorHAnsi"/>
                <w:sz w:val="20"/>
                <w:szCs w:val="20"/>
              </w:rPr>
            </w:pPr>
          </w:p>
        </w:tc>
        <w:tc>
          <w:tcPr>
            <w:tcW w:w="2266" w:type="dxa"/>
          </w:tcPr>
          <w:p w14:paraId="4ECD32C8" w14:textId="77777777" w:rsidR="00690347" w:rsidRPr="00FB111E" w:rsidRDefault="00690347" w:rsidP="00444F36">
            <w:pPr>
              <w:rPr>
                <w:rFonts w:cstheme="minorHAnsi"/>
                <w:sz w:val="20"/>
                <w:szCs w:val="20"/>
              </w:rPr>
            </w:pPr>
          </w:p>
        </w:tc>
      </w:tr>
      <w:tr w:rsidR="00690347" w:rsidRPr="00FB111E" w14:paraId="20AFB23D" w14:textId="77777777" w:rsidTr="00444F36">
        <w:tc>
          <w:tcPr>
            <w:tcW w:w="2265" w:type="dxa"/>
          </w:tcPr>
          <w:p w14:paraId="02980684" w14:textId="77777777" w:rsidR="00690347" w:rsidRPr="00FB111E" w:rsidRDefault="00690347" w:rsidP="00444F36">
            <w:pPr>
              <w:rPr>
                <w:rFonts w:eastAsia="Times New Roman" w:cstheme="minorHAnsi"/>
                <w:sz w:val="20"/>
                <w:szCs w:val="20"/>
                <w:lang w:eastAsia="tr-TR"/>
              </w:rPr>
            </w:pPr>
            <w:r>
              <w:rPr>
                <w:rFonts w:eastAsia="Times New Roman" w:cstheme="minorHAnsi"/>
                <w:sz w:val="20"/>
                <w:szCs w:val="20"/>
                <w:lang w:eastAsia="tr-TR"/>
              </w:rPr>
              <w:t>Sulama</w:t>
            </w:r>
          </w:p>
        </w:tc>
        <w:tc>
          <w:tcPr>
            <w:tcW w:w="2265" w:type="dxa"/>
          </w:tcPr>
          <w:p w14:paraId="1D3EA922" w14:textId="77777777" w:rsidR="00690347" w:rsidRPr="00FB111E" w:rsidRDefault="00690347" w:rsidP="00444F36">
            <w:pPr>
              <w:rPr>
                <w:rFonts w:cstheme="minorHAnsi"/>
                <w:sz w:val="20"/>
                <w:szCs w:val="20"/>
              </w:rPr>
            </w:pPr>
          </w:p>
        </w:tc>
        <w:tc>
          <w:tcPr>
            <w:tcW w:w="2266" w:type="dxa"/>
          </w:tcPr>
          <w:p w14:paraId="07EB3328" w14:textId="77777777" w:rsidR="00690347" w:rsidRPr="00FB111E" w:rsidRDefault="00690347" w:rsidP="00444F36">
            <w:pPr>
              <w:rPr>
                <w:rFonts w:cstheme="minorHAnsi"/>
                <w:sz w:val="20"/>
                <w:szCs w:val="20"/>
              </w:rPr>
            </w:pPr>
          </w:p>
        </w:tc>
        <w:tc>
          <w:tcPr>
            <w:tcW w:w="2266" w:type="dxa"/>
          </w:tcPr>
          <w:p w14:paraId="651639AE" w14:textId="77777777" w:rsidR="00690347" w:rsidRPr="00FB111E" w:rsidRDefault="00690347" w:rsidP="00444F36">
            <w:pPr>
              <w:rPr>
                <w:rFonts w:cstheme="minorHAnsi"/>
                <w:sz w:val="20"/>
                <w:szCs w:val="20"/>
              </w:rPr>
            </w:pPr>
          </w:p>
        </w:tc>
      </w:tr>
      <w:tr w:rsidR="00690347" w:rsidRPr="00FB111E" w14:paraId="2314FAD5" w14:textId="77777777" w:rsidTr="00444F36">
        <w:tc>
          <w:tcPr>
            <w:tcW w:w="2265" w:type="dxa"/>
          </w:tcPr>
          <w:p w14:paraId="0F558277"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İlaçlama</w:t>
            </w:r>
          </w:p>
        </w:tc>
        <w:tc>
          <w:tcPr>
            <w:tcW w:w="2265" w:type="dxa"/>
          </w:tcPr>
          <w:p w14:paraId="5E7ABA76" w14:textId="77777777" w:rsidR="00690347" w:rsidRPr="00FB111E" w:rsidRDefault="00690347" w:rsidP="00444F36">
            <w:pPr>
              <w:rPr>
                <w:rFonts w:cstheme="minorHAnsi"/>
                <w:sz w:val="20"/>
                <w:szCs w:val="20"/>
              </w:rPr>
            </w:pPr>
          </w:p>
        </w:tc>
        <w:tc>
          <w:tcPr>
            <w:tcW w:w="2266" w:type="dxa"/>
          </w:tcPr>
          <w:p w14:paraId="255039A7" w14:textId="77777777" w:rsidR="00690347" w:rsidRPr="00FB111E" w:rsidRDefault="00690347" w:rsidP="00444F36">
            <w:pPr>
              <w:rPr>
                <w:rFonts w:cstheme="minorHAnsi"/>
                <w:sz w:val="20"/>
                <w:szCs w:val="20"/>
              </w:rPr>
            </w:pPr>
          </w:p>
        </w:tc>
        <w:tc>
          <w:tcPr>
            <w:tcW w:w="2266" w:type="dxa"/>
          </w:tcPr>
          <w:p w14:paraId="11C08E04" w14:textId="77777777" w:rsidR="00690347" w:rsidRPr="00FB111E" w:rsidRDefault="00690347" w:rsidP="00444F36">
            <w:pPr>
              <w:rPr>
                <w:rFonts w:cstheme="minorHAnsi"/>
                <w:sz w:val="20"/>
                <w:szCs w:val="20"/>
              </w:rPr>
            </w:pPr>
          </w:p>
        </w:tc>
      </w:tr>
      <w:tr w:rsidR="00690347" w:rsidRPr="00FB111E" w14:paraId="118A3280" w14:textId="77777777" w:rsidTr="00444F36">
        <w:tc>
          <w:tcPr>
            <w:tcW w:w="2265" w:type="dxa"/>
          </w:tcPr>
          <w:p w14:paraId="76E78CE0" w14:textId="77777777" w:rsidR="00690347" w:rsidRPr="00FB111E" w:rsidRDefault="00690347" w:rsidP="00444F36">
            <w:pPr>
              <w:rPr>
                <w:rFonts w:eastAsia="Times New Roman" w:cstheme="minorHAnsi"/>
                <w:sz w:val="20"/>
                <w:szCs w:val="20"/>
                <w:lang w:eastAsia="tr-TR"/>
              </w:rPr>
            </w:pPr>
            <w:r>
              <w:rPr>
                <w:rFonts w:eastAsia="Times New Roman" w:cstheme="minorHAnsi"/>
                <w:sz w:val="20"/>
                <w:szCs w:val="20"/>
                <w:lang w:eastAsia="tr-TR"/>
              </w:rPr>
              <w:t xml:space="preserve">Diğer </w:t>
            </w:r>
            <w:proofErr w:type="gramStart"/>
            <w:r>
              <w:rPr>
                <w:rFonts w:eastAsia="Times New Roman" w:cstheme="minorHAnsi"/>
                <w:sz w:val="20"/>
                <w:szCs w:val="20"/>
                <w:lang w:eastAsia="tr-TR"/>
              </w:rPr>
              <w:t>….</w:t>
            </w:r>
            <w:proofErr w:type="gramEnd"/>
          </w:p>
        </w:tc>
        <w:tc>
          <w:tcPr>
            <w:tcW w:w="2265" w:type="dxa"/>
          </w:tcPr>
          <w:p w14:paraId="2C1462DD" w14:textId="77777777" w:rsidR="00690347" w:rsidRPr="00FB111E" w:rsidRDefault="00690347" w:rsidP="00444F36">
            <w:pPr>
              <w:rPr>
                <w:rFonts w:cstheme="minorHAnsi"/>
                <w:sz w:val="20"/>
                <w:szCs w:val="20"/>
              </w:rPr>
            </w:pPr>
          </w:p>
        </w:tc>
        <w:tc>
          <w:tcPr>
            <w:tcW w:w="2266" w:type="dxa"/>
          </w:tcPr>
          <w:p w14:paraId="25218AEF" w14:textId="77777777" w:rsidR="00690347" w:rsidRPr="00FB111E" w:rsidRDefault="00690347" w:rsidP="00444F36">
            <w:pPr>
              <w:rPr>
                <w:rFonts w:cstheme="minorHAnsi"/>
                <w:sz w:val="20"/>
                <w:szCs w:val="20"/>
              </w:rPr>
            </w:pPr>
          </w:p>
        </w:tc>
        <w:tc>
          <w:tcPr>
            <w:tcW w:w="2266" w:type="dxa"/>
          </w:tcPr>
          <w:p w14:paraId="12DBB3B7" w14:textId="77777777" w:rsidR="00690347" w:rsidRPr="00FB111E" w:rsidRDefault="00690347" w:rsidP="00444F36">
            <w:pPr>
              <w:rPr>
                <w:rFonts w:cstheme="minorHAnsi"/>
                <w:sz w:val="20"/>
                <w:szCs w:val="20"/>
              </w:rPr>
            </w:pPr>
          </w:p>
        </w:tc>
      </w:tr>
      <w:tr w:rsidR="00690347" w:rsidRPr="00FB111E" w14:paraId="3A2E9B4E" w14:textId="77777777" w:rsidTr="00444F36">
        <w:tc>
          <w:tcPr>
            <w:tcW w:w="2265" w:type="dxa"/>
          </w:tcPr>
          <w:p w14:paraId="7DC002C2"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HASAT-HARMAN</w:t>
            </w:r>
          </w:p>
        </w:tc>
        <w:tc>
          <w:tcPr>
            <w:tcW w:w="2265" w:type="dxa"/>
          </w:tcPr>
          <w:p w14:paraId="4A36B766" w14:textId="77777777" w:rsidR="00690347" w:rsidRPr="00FB111E" w:rsidRDefault="00690347" w:rsidP="00444F36">
            <w:pPr>
              <w:rPr>
                <w:rFonts w:cstheme="minorHAnsi"/>
                <w:sz w:val="20"/>
                <w:szCs w:val="20"/>
              </w:rPr>
            </w:pPr>
          </w:p>
        </w:tc>
        <w:tc>
          <w:tcPr>
            <w:tcW w:w="2266" w:type="dxa"/>
          </w:tcPr>
          <w:p w14:paraId="3026A5B0" w14:textId="77777777" w:rsidR="00690347" w:rsidRPr="00FB111E" w:rsidRDefault="00690347" w:rsidP="00444F36">
            <w:pPr>
              <w:rPr>
                <w:rFonts w:cstheme="minorHAnsi"/>
                <w:sz w:val="20"/>
                <w:szCs w:val="20"/>
              </w:rPr>
            </w:pPr>
          </w:p>
        </w:tc>
        <w:tc>
          <w:tcPr>
            <w:tcW w:w="2266" w:type="dxa"/>
          </w:tcPr>
          <w:p w14:paraId="55AF1E6A" w14:textId="77777777" w:rsidR="00690347" w:rsidRPr="00FB111E" w:rsidRDefault="00690347" w:rsidP="00444F36">
            <w:pPr>
              <w:rPr>
                <w:rFonts w:cstheme="minorHAnsi"/>
                <w:sz w:val="20"/>
                <w:szCs w:val="20"/>
              </w:rPr>
            </w:pPr>
          </w:p>
        </w:tc>
      </w:tr>
      <w:tr w:rsidR="00690347" w:rsidRPr="00FB111E" w14:paraId="55B30C31" w14:textId="77777777" w:rsidTr="00444F36">
        <w:tc>
          <w:tcPr>
            <w:tcW w:w="2265" w:type="dxa"/>
          </w:tcPr>
          <w:p w14:paraId="2908CE2A"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Hasat</w:t>
            </w:r>
          </w:p>
        </w:tc>
        <w:tc>
          <w:tcPr>
            <w:tcW w:w="2265" w:type="dxa"/>
          </w:tcPr>
          <w:p w14:paraId="51D9D808" w14:textId="77777777" w:rsidR="00690347" w:rsidRPr="00FB111E" w:rsidRDefault="00690347" w:rsidP="00444F36">
            <w:pPr>
              <w:rPr>
                <w:rFonts w:cstheme="minorHAnsi"/>
                <w:sz w:val="20"/>
                <w:szCs w:val="20"/>
              </w:rPr>
            </w:pPr>
          </w:p>
        </w:tc>
        <w:tc>
          <w:tcPr>
            <w:tcW w:w="2266" w:type="dxa"/>
          </w:tcPr>
          <w:p w14:paraId="2D417C48" w14:textId="77777777" w:rsidR="00690347" w:rsidRPr="00FB111E" w:rsidRDefault="00690347" w:rsidP="00444F36">
            <w:pPr>
              <w:rPr>
                <w:rFonts w:cstheme="minorHAnsi"/>
                <w:sz w:val="20"/>
                <w:szCs w:val="20"/>
              </w:rPr>
            </w:pPr>
          </w:p>
        </w:tc>
        <w:tc>
          <w:tcPr>
            <w:tcW w:w="2266" w:type="dxa"/>
          </w:tcPr>
          <w:p w14:paraId="444993AC" w14:textId="77777777" w:rsidR="00690347" w:rsidRPr="00FB111E" w:rsidRDefault="00690347" w:rsidP="00444F36">
            <w:pPr>
              <w:rPr>
                <w:rFonts w:cstheme="minorHAnsi"/>
                <w:sz w:val="20"/>
                <w:szCs w:val="20"/>
              </w:rPr>
            </w:pPr>
          </w:p>
        </w:tc>
      </w:tr>
      <w:tr w:rsidR="00690347" w:rsidRPr="00FB111E" w14:paraId="1CDBADC4" w14:textId="77777777" w:rsidTr="00444F36">
        <w:tc>
          <w:tcPr>
            <w:tcW w:w="2265" w:type="dxa"/>
          </w:tcPr>
          <w:p w14:paraId="50E7A46B"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Harmana Taşıma</w:t>
            </w:r>
          </w:p>
        </w:tc>
        <w:tc>
          <w:tcPr>
            <w:tcW w:w="2265" w:type="dxa"/>
          </w:tcPr>
          <w:p w14:paraId="619B76EF" w14:textId="77777777" w:rsidR="00690347" w:rsidRPr="00FB111E" w:rsidRDefault="00690347" w:rsidP="00444F36">
            <w:pPr>
              <w:rPr>
                <w:rFonts w:cstheme="minorHAnsi"/>
                <w:sz w:val="20"/>
                <w:szCs w:val="20"/>
              </w:rPr>
            </w:pPr>
          </w:p>
        </w:tc>
        <w:tc>
          <w:tcPr>
            <w:tcW w:w="2266" w:type="dxa"/>
          </w:tcPr>
          <w:p w14:paraId="242E9567" w14:textId="77777777" w:rsidR="00690347" w:rsidRPr="00FB111E" w:rsidRDefault="00690347" w:rsidP="00444F36">
            <w:pPr>
              <w:rPr>
                <w:rFonts w:cstheme="minorHAnsi"/>
                <w:sz w:val="20"/>
                <w:szCs w:val="20"/>
              </w:rPr>
            </w:pPr>
          </w:p>
        </w:tc>
        <w:tc>
          <w:tcPr>
            <w:tcW w:w="2266" w:type="dxa"/>
          </w:tcPr>
          <w:p w14:paraId="2A265D72" w14:textId="77777777" w:rsidR="00690347" w:rsidRPr="00FB111E" w:rsidRDefault="00690347" w:rsidP="00444F36">
            <w:pPr>
              <w:rPr>
                <w:rFonts w:cstheme="minorHAnsi"/>
                <w:sz w:val="20"/>
                <w:szCs w:val="20"/>
              </w:rPr>
            </w:pPr>
          </w:p>
        </w:tc>
      </w:tr>
      <w:tr w:rsidR="00690347" w:rsidRPr="00FB111E" w14:paraId="1556AE48" w14:textId="77777777" w:rsidTr="00444F36">
        <w:tc>
          <w:tcPr>
            <w:tcW w:w="2265" w:type="dxa"/>
          </w:tcPr>
          <w:p w14:paraId="32A5F964"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Harman Yapma</w:t>
            </w:r>
          </w:p>
        </w:tc>
        <w:tc>
          <w:tcPr>
            <w:tcW w:w="2265" w:type="dxa"/>
          </w:tcPr>
          <w:p w14:paraId="245D4C38" w14:textId="77777777" w:rsidR="00690347" w:rsidRPr="00FB111E" w:rsidRDefault="00690347" w:rsidP="00444F36">
            <w:pPr>
              <w:rPr>
                <w:rFonts w:cstheme="minorHAnsi"/>
                <w:sz w:val="20"/>
                <w:szCs w:val="20"/>
              </w:rPr>
            </w:pPr>
          </w:p>
        </w:tc>
        <w:tc>
          <w:tcPr>
            <w:tcW w:w="2266" w:type="dxa"/>
          </w:tcPr>
          <w:p w14:paraId="2A41C07C" w14:textId="77777777" w:rsidR="00690347" w:rsidRPr="00FB111E" w:rsidRDefault="00690347" w:rsidP="00444F36">
            <w:pPr>
              <w:rPr>
                <w:rFonts w:cstheme="minorHAnsi"/>
                <w:sz w:val="20"/>
                <w:szCs w:val="20"/>
              </w:rPr>
            </w:pPr>
          </w:p>
        </w:tc>
        <w:tc>
          <w:tcPr>
            <w:tcW w:w="2266" w:type="dxa"/>
          </w:tcPr>
          <w:p w14:paraId="37821B1B" w14:textId="77777777" w:rsidR="00690347" w:rsidRPr="00FB111E" w:rsidRDefault="00690347" w:rsidP="00444F36">
            <w:pPr>
              <w:rPr>
                <w:rFonts w:cstheme="minorHAnsi"/>
                <w:sz w:val="20"/>
                <w:szCs w:val="20"/>
              </w:rPr>
            </w:pPr>
          </w:p>
        </w:tc>
      </w:tr>
      <w:tr w:rsidR="00690347" w:rsidRPr="00FB111E" w14:paraId="302AFAA4" w14:textId="77777777" w:rsidTr="00444F36">
        <w:tc>
          <w:tcPr>
            <w:tcW w:w="2265" w:type="dxa"/>
          </w:tcPr>
          <w:p w14:paraId="3968C0F8"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Taşıma</w:t>
            </w:r>
          </w:p>
        </w:tc>
        <w:tc>
          <w:tcPr>
            <w:tcW w:w="2265" w:type="dxa"/>
          </w:tcPr>
          <w:p w14:paraId="02BFC882" w14:textId="77777777" w:rsidR="00690347" w:rsidRPr="00FB111E" w:rsidRDefault="00690347" w:rsidP="00444F36">
            <w:pPr>
              <w:rPr>
                <w:rFonts w:cstheme="minorHAnsi"/>
                <w:sz w:val="20"/>
                <w:szCs w:val="20"/>
              </w:rPr>
            </w:pPr>
          </w:p>
        </w:tc>
        <w:tc>
          <w:tcPr>
            <w:tcW w:w="2266" w:type="dxa"/>
          </w:tcPr>
          <w:p w14:paraId="127BD19C" w14:textId="77777777" w:rsidR="00690347" w:rsidRPr="00FB111E" w:rsidRDefault="00690347" w:rsidP="00444F36">
            <w:pPr>
              <w:rPr>
                <w:rFonts w:cstheme="minorHAnsi"/>
                <w:sz w:val="20"/>
                <w:szCs w:val="20"/>
              </w:rPr>
            </w:pPr>
          </w:p>
        </w:tc>
        <w:tc>
          <w:tcPr>
            <w:tcW w:w="2266" w:type="dxa"/>
          </w:tcPr>
          <w:p w14:paraId="332511DC" w14:textId="77777777" w:rsidR="00690347" w:rsidRPr="00FB111E" w:rsidRDefault="00690347" w:rsidP="00444F36">
            <w:pPr>
              <w:rPr>
                <w:rFonts w:cstheme="minorHAnsi"/>
                <w:sz w:val="20"/>
                <w:szCs w:val="20"/>
              </w:rPr>
            </w:pPr>
          </w:p>
        </w:tc>
      </w:tr>
      <w:tr w:rsidR="00690347" w:rsidRPr="00FB111E" w14:paraId="025F7777" w14:textId="77777777" w:rsidTr="00444F36">
        <w:tc>
          <w:tcPr>
            <w:tcW w:w="2265" w:type="dxa"/>
          </w:tcPr>
          <w:p w14:paraId="7BDE379F"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Sap Kesme</w:t>
            </w:r>
          </w:p>
        </w:tc>
        <w:tc>
          <w:tcPr>
            <w:tcW w:w="2265" w:type="dxa"/>
          </w:tcPr>
          <w:p w14:paraId="1708CAFF" w14:textId="77777777" w:rsidR="00690347" w:rsidRPr="00FB111E" w:rsidRDefault="00690347" w:rsidP="00444F36">
            <w:pPr>
              <w:rPr>
                <w:rFonts w:cstheme="minorHAnsi"/>
                <w:sz w:val="20"/>
                <w:szCs w:val="20"/>
              </w:rPr>
            </w:pPr>
          </w:p>
        </w:tc>
        <w:tc>
          <w:tcPr>
            <w:tcW w:w="2266" w:type="dxa"/>
          </w:tcPr>
          <w:p w14:paraId="47605268" w14:textId="77777777" w:rsidR="00690347" w:rsidRPr="00FB111E" w:rsidRDefault="00690347" w:rsidP="00444F36">
            <w:pPr>
              <w:rPr>
                <w:rFonts w:cstheme="minorHAnsi"/>
                <w:sz w:val="20"/>
                <w:szCs w:val="20"/>
              </w:rPr>
            </w:pPr>
          </w:p>
        </w:tc>
        <w:tc>
          <w:tcPr>
            <w:tcW w:w="2266" w:type="dxa"/>
          </w:tcPr>
          <w:p w14:paraId="55463B58" w14:textId="77777777" w:rsidR="00690347" w:rsidRPr="00FB111E" w:rsidRDefault="00690347" w:rsidP="00444F36">
            <w:pPr>
              <w:rPr>
                <w:rFonts w:cstheme="minorHAnsi"/>
                <w:sz w:val="20"/>
                <w:szCs w:val="20"/>
              </w:rPr>
            </w:pPr>
          </w:p>
        </w:tc>
      </w:tr>
      <w:tr w:rsidR="00690347" w:rsidRPr="00FB111E" w14:paraId="7F6918C1" w14:textId="77777777" w:rsidTr="00444F36">
        <w:tc>
          <w:tcPr>
            <w:tcW w:w="2265" w:type="dxa"/>
          </w:tcPr>
          <w:p w14:paraId="2376B133"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Ürün sigorta primi (varsa)</w:t>
            </w:r>
          </w:p>
        </w:tc>
        <w:tc>
          <w:tcPr>
            <w:tcW w:w="2265" w:type="dxa"/>
          </w:tcPr>
          <w:p w14:paraId="1B78C860" w14:textId="77777777" w:rsidR="00690347" w:rsidRPr="00FB111E" w:rsidRDefault="00690347" w:rsidP="00444F36">
            <w:pPr>
              <w:rPr>
                <w:rFonts w:cstheme="minorHAnsi"/>
                <w:sz w:val="20"/>
                <w:szCs w:val="20"/>
              </w:rPr>
            </w:pPr>
          </w:p>
        </w:tc>
        <w:tc>
          <w:tcPr>
            <w:tcW w:w="2266" w:type="dxa"/>
          </w:tcPr>
          <w:p w14:paraId="03ABC300" w14:textId="77777777" w:rsidR="00690347" w:rsidRPr="00FB111E" w:rsidRDefault="00690347" w:rsidP="00444F36">
            <w:pPr>
              <w:rPr>
                <w:rFonts w:cstheme="minorHAnsi"/>
                <w:sz w:val="20"/>
                <w:szCs w:val="20"/>
              </w:rPr>
            </w:pPr>
          </w:p>
        </w:tc>
        <w:tc>
          <w:tcPr>
            <w:tcW w:w="2266" w:type="dxa"/>
          </w:tcPr>
          <w:p w14:paraId="6F648C59" w14:textId="77777777" w:rsidR="00690347" w:rsidRPr="00FB111E" w:rsidRDefault="00690347" w:rsidP="00444F36">
            <w:pPr>
              <w:rPr>
                <w:rFonts w:cstheme="minorHAnsi"/>
                <w:sz w:val="20"/>
                <w:szCs w:val="20"/>
              </w:rPr>
            </w:pPr>
          </w:p>
        </w:tc>
      </w:tr>
      <w:tr w:rsidR="00690347" w:rsidRPr="00FB111E" w14:paraId="63C4037B" w14:textId="77777777" w:rsidTr="00444F36">
        <w:tc>
          <w:tcPr>
            <w:tcW w:w="2265" w:type="dxa"/>
          </w:tcPr>
          <w:p w14:paraId="7DE7B000"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Döner Sermaye Faizi</w:t>
            </w:r>
          </w:p>
        </w:tc>
        <w:tc>
          <w:tcPr>
            <w:tcW w:w="2265" w:type="dxa"/>
          </w:tcPr>
          <w:p w14:paraId="3C57F500" w14:textId="77777777" w:rsidR="00690347" w:rsidRPr="00FB111E" w:rsidRDefault="00690347" w:rsidP="00444F36">
            <w:pPr>
              <w:rPr>
                <w:rFonts w:cstheme="minorHAnsi"/>
                <w:sz w:val="20"/>
                <w:szCs w:val="20"/>
              </w:rPr>
            </w:pPr>
          </w:p>
        </w:tc>
        <w:tc>
          <w:tcPr>
            <w:tcW w:w="2266" w:type="dxa"/>
          </w:tcPr>
          <w:p w14:paraId="155EC45D" w14:textId="77777777" w:rsidR="00690347" w:rsidRPr="00FB111E" w:rsidRDefault="00690347" w:rsidP="00444F36">
            <w:pPr>
              <w:rPr>
                <w:rFonts w:cstheme="minorHAnsi"/>
                <w:sz w:val="20"/>
                <w:szCs w:val="20"/>
              </w:rPr>
            </w:pPr>
          </w:p>
        </w:tc>
        <w:tc>
          <w:tcPr>
            <w:tcW w:w="2266" w:type="dxa"/>
          </w:tcPr>
          <w:p w14:paraId="6F9FE293" w14:textId="77777777" w:rsidR="00690347" w:rsidRPr="00FB111E" w:rsidRDefault="00690347" w:rsidP="00444F36">
            <w:pPr>
              <w:rPr>
                <w:rFonts w:cstheme="minorHAnsi"/>
                <w:sz w:val="20"/>
                <w:szCs w:val="20"/>
              </w:rPr>
            </w:pPr>
          </w:p>
        </w:tc>
      </w:tr>
      <w:tr w:rsidR="00690347" w:rsidRPr="00FB111E" w14:paraId="4B02AC7B" w14:textId="77777777" w:rsidTr="00444F36">
        <w:tc>
          <w:tcPr>
            <w:tcW w:w="2265" w:type="dxa"/>
          </w:tcPr>
          <w:p w14:paraId="71C67D0B" w14:textId="77777777" w:rsidR="00690347" w:rsidRPr="00FB111E" w:rsidRDefault="00690347" w:rsidP="00444F36">
            <w:pPr>
              <w:rPr>
                <w:rFonts w:eastAsia="Times New Roman" w:cstheme="minorHAnsi"/>
                <w:sz w:val="20"/>
                <w:szCs w:val="20"/>
                <w:lang w:eastAsia="tr-TR"/>
              </w:rPr>
            </w:pPr>
            <w:r w:rsidRPr="00FB111E">
              <w:rPr>
                <w:rFonts w:eastAsia="Times New Roman" w:cstheme="minorHAnsi"/>
                <w:sz w:val="20"/>
                <w:szCs w:val="20"/>
                <w:lang w:eastAsia="tr-TR"/>
              </w:rPr>
              <w:t>MASRAFLAR TOPLAMI</w:t>
            </w:r>
          </w:p>
        </w:tc>
        <w:tc>
          <w:tcPr>
            <w:tcW w:w="2265" w:type="dxa"/>
          </w:tcPr>
          <w:p w14:paraId="66B7F665" w14:textId="77777777" w:rsidR="00690347" w:rsidRPr="00FB111E" w:rsidRDefault="00690347" w:rsidP="00444F36">
            <w:pPr>
              <w:rPr>
                <w:rFonts w:cstheme="minorHAnsi"/>
                <w:sz w:val="20"/>
                <w:szCs w:val="20"/>
              </w:rPr>
            </w:pPr>
          </w:p>
        </w:tc>
        <w:tc>
          <w:tcPr>
            <w:tcW w:w="2266" w:type="dxa"/>
          </w:tcPr>
          <w:p w14:paraId="3A747402" w14:textId="77777777" w:rsidR="00690347" w:rsidRPr="00FB111E" w:rsidRDefault="00690347" w:rsidP="00444F36">
            <w:pPr>
              <w:rPr>
                <w:rFonts w:cstheme="minorHAnsi"/>
                <w:sz w:val="20"/>
                <w:szCs w:val="20"/>
              </w:rPr>
            </w:pPr>
          </w:p>
        </w:tc>
        <w:tc>
          <w:tcPr>
            <w:tcW w:w="2266" w:type="dxa"/>
          </w:tcPr>
          <w:p w14:paraId="2093391C" w14:textId="77777777" w:rsidR="00690347" w:rsidRPr="00FB111E" w:rsidRDefault="00690347" w:rsidP="00444F36">
            <w:pPr>
              <w:rPr>
                <w:rFonts w:cstheme="minorHAnsi"/>
                <w:sz w:val="20"/>
                <w:szCs w:val="20"/>
              </w:rPr>
            </w:pPr>
          </w:p>
        </w:tc>
      </w:tr>
      <w:tr w:rsidR="00690347" w:rsidRPr="00FB111E" w14:paraId="4A3D3C6B" w14:textId="77777777" w:rsidTr="00444F36">
        <w:tc>
          <w:tcPr>
            <w:tcW w:w="2265" w:type="dxa"/>
          </w:tcPr>
          <w:p w14:paraId="409FC532" w14:textId="77777777" w:rsidR="00690347" w:rsidRPr="00FB111E" w:rsidRDefault="00690347" w:rsidP="00444F36">
            <w:pPr>
              <w:rPr>
                <w:rFonts w:eastAsia="Times New Roman" w:cstheme="minorHAnsi"/>
                <w:bCs/>
                <w:sz w:val="20"/>
                <w:szCs w:val="20"/>
                <w:lang w:eastAsia="tr-TR"/>
              </w:rPr>
            </w:pPr>
            <w:r w:rsidRPr="00FB111E">
              <w:rPr>
                <w:rFonts w:eastAsia="Times New Roman" w:cstheme="minorHAnsi"/>
                <w:sz w:val="20"/>
                <w:szCs w:val="20"/>
                <w:lang w:eastAsia="tr-TR"/>
              </w:rPr>
              <w:t>Genel İdare Gideri</w:t>
            </w:r>
          </w:p>
        </w:tc>
        <w:tc>
          <w:tcPr>
            <w:tcW w:w="2265" w:type="dxa"/>
          </w:tcPr>
          <w:p w14:paraId="4C5CF930" w14:textId="77777777" w:rsidR="00690347" w:rsidRPr="00FB111E" w:rsidRDefault="00690347" w:rsidP="00444F36">
            <w:pPr>
              <w:rPr>
                <w:rFonts w:cstheme="minorHAnsi"/>
                <w:sz w:val="20"/>
                <w:szCs w:val="20"/>
              </w:rPr>
            </w:pPr>
          </w:p>
        </w:tc>
        <w:tc>
          <w:tcPr>
            <w:tcW w:w="2266" w:type="dxa"/>
          </w:tcPr>
          <w:p w14:paraId="25D0811A" w14:textId="77777777" w:rsidR="00690347" w:rsidRPr="00FB111E" w:rsidRDefault="00690347" w:rsidP="00444F36">
            <w:pPr>
              <w:rPr>
                <w:rFonts w:cstheme="minorHAnsi"/>
                <w:sz w:val="20"/>
                <w:szCs w:val="20"/>
              </w:rPr>
            </w:pPr>
          </w:p>
        </w:tc>
        <w:tc>
          <w:tcPr>
            <w:tcW w:w="2266" w:type="dxa"/>
          </w:tcPr>
          <w:p w14:paraId="4AF5940B" w14:textId="77777777" w:rsidR="00690347" w:rsidRPr="00FB111E" w:rsidRDefault="00690347" w:rsidP="00444F36">
            <w:pPr>
              <w:rPr>
                <w:rFonts w:cstheme="minorHAnsi"/>
                <w:sz w:val="20"/>
                <w:szCs w:val="20"/>
              </w:rPr>
            </w:pPr>
          </w:p>
        </w:tc>
      </w:tr>
      <w:tr w:rsidR="00690347" w:rsidRPr="00FB111E" w14:paraId="07CD15DA" w14:textId="77777777" w:rsidTr="00444F36">
        <w:tc>
          <w:tcPr>
            <w:tcW w:w="2265" w:type="dxa"/>
          </w:tcPr>
          <w:p w14:paraId="2A43A738" w14:textId="77777777" w:rsidR="00690347" w:rsidRPr="00FB111E" w:rsidRDefault="00690347" w:rsidP="00444F36">
            <w:pPr>
              <w:rPr>
                <w:rFonts w:eastAsia="Times New Roman" w:cstheme="minorHAnsi"/>
                <w:b/>
                <w:sz w:val="20"/>
                <w:szCs w:val="20"/>
                <w:lang w:eastAsia="tr-TR"/>
              </w:rPr>
            </w:pPr>
            <w:r w:rsidRPr="00FB111E">
              <w:rPr>
                <w:rFonts w:eastAsia="Times New Roman" w:cstheme="minorHAnsi"/>
                <w:sz w:val="20"/>
                <w:szCs w:val="20"/>
                <w:lang w:eastAsia="tr-TR"/>
              </w:rPr>
              <w:t>Arazi Vergisi  (varsa)</w:t>
            </w:r>
          </w:p>
        </w:tc>
        <w:tc>
          <w:tcPr>
            <w:tcW w:w="2265" w:type="dxa"/>
          </w:tcPr>
          <w:p w14:paraId="0072DABA" w14:textId="77777777" w:rsidR="00690347" w:rsidRPr="00FB111E" w:rsidRDefault="00690347" w:rsidP="00444F36">
            <w:pPr>
              <w:rPr>
                <w:rFonts w:cstheme="minorHAnsi"/>
                <w:sz w:val="20"/>
                <w:szCs w:val="20"/>
              </w:rPr>
            </w:pPr>
          </w:p>
        </w:tc>
        <w:tc>
          <w:tcPr>
            <w:tcW w:w="2266" w:type="dxa"/>
          </w:tcPr>
          <w:p w14:paraId="513DBAB5" w14:textId="77777777" w:rsidR="00690347" w:rsidRPr="00FB111E" w:rsidRDefault="00690347" w:rsidP="00444F36">
            <w:pPr>
              <w:rPr>
                <w:rFonts w:cstheme="minorHAnsi"/>
                <w:sz w:val="20"/>
                <w:szCs w:val="20"/>
              </w:rPr>
            </w:pPr>
          </w:p>
        </w:tc>
        <w:tc>
          <w:tcPr>
            <w:tcW w:w="2266" w:type="dxa"/>
          </w:tcPr>
          <w:p w14:paraId="483080E1" w14:textId="77777777" w:rsidR="00690347" w:rsidRPr="00FB111E" w:rsidRDefault="00690347" w:rsidP="00444F36">
            <w:pPr>
              <w:rPr>
                <w:rFonts w:cstheme="minorHAnsi"/>
                <w:sz w:val="20"/>
                <w:szCs w:val="20"/>
              </w:rPr>
            </w:pPr>
          </w:p>
        </w:tc>
      </w:tr>
      <w:tr w:rsidR="00690347" w:rsidRPr="00FB111E" w14:paraId="547DB08F" w14:textId="77777777" w:rsidTr="00444F36">
        <w:tc>
          <w:tcPr>
            <w:tcW w:w="2265" w:type="dxa"/>
          </w:tcPr>
          <w:p w14:paraId="61CC0510" w14:textId="77777777" w:rsidR="00690347" w:rsidRPr="00FB111E" w:rsidRDefault="00690347" w:rsidP="00444F36">
            <w:pPr>
              <w:rPr>
                <w:rFonts w:cstheme="minorHAnsi"/>
                <w:sz w:val="20"/>
                <w:szCs w:val="20"/>
              </w:rPr>
            </w:pPr>
            <w:r w:rsidRPr="00FB111E">
              <w:rPr>
                <w:rFonts w:cstheme="minorHAnsi"/>
                <w:sz w:val="20"/>
                <w:szCs w:val="20"/>
              </w:rPr>
              <w:t>ÜRETİM MASRAFLARI TOPLAMI</w:t>
            </w:r>
          </w:p>
        </w:tc>
        <w:tc>
          <w:tcPr>
            <w:tcW w:w="2265" w:type="dxa"/>
          </w:tcPr>
          <w:p w14:paraId="6AEB31D8" w14:textId="77777777" w:rsidR="00690347" w:rsidRPr="00FB111E" w:rsidRDefault="00690347" w:rsidP="00444F36">
            <w:pPr>
              <w:rPr>
                <w:rFonts w:cstheme="minorHAnsi"/>
                <w:sz w:val="20"/>
                <w:szCs w:val="20"/>
              </w:rPr>
            </w:pPr>
          </w:p>
        </w:tc>
        <w:tc>
          <w:tcPr>
            <w:tcW w:w="2266" w:type="dxa"/>
          </w:tcPr>
          <w:p w14:paraId="5BE40F0C" w14:textId="77777777" w:rsidR="00690347" w:rsidRPr="00FB111E" w:rsidRDefault="00690347" w:rsidP="00444F36">
            <w:pPr>
              <w:rPr>
                <w:rFonts w:cstheme="minorHAnsi"/>
                <w:sz w:val="20"/>
                <w:szCs w:val="20"/>
              </w:rPr>
            </w:pPr>
          </w:p>
        </w:tc>
        <w:tc>
          <w:tcPr>
            <w:tcW w:w="2266" w:type="dxa"/>
          </w:tcPr>
          <w:p w14:paraId="572228A2" w14:textId="77777777" w:rsidR="00690347" w:rsidRPr="00FB111E" w:rsidRDefault="00690347" w:rsidP="00444F36">
            <w:pPr>
              <w:rPr>
                <w:rFonts w:cstheme="minorHAnsi"/>
                <w:sz w:val="20"/>
                <w:szCs w:val="20"/>
              </w:rPr>
            </w:pPr>
          </w:p>
        </w:tc>
      </w:tr>
    </w:tbl>
    <w:p w14:paraId="1BD38803" w14:textId="77777777" w:rsidR="0083118A" w:rsidRDefault="0083118A" w:rsidP="00690347">
      <w:pPr>
        <w:spacing w:after="0" w:line="240" w:lineRule="auto"/>
        <w:ind w:firstLine="708"/>
        <w:jc w:val="both"/>
      </w:pPr>
    </w:p>
    <w:p w14:paraId="7DF91B5D" w14:textId="471C180D" w:rsidR="00690347" w:rsidRPr="002702C3" w:rsidRDefault="00690347" w:rsidP="00690347">
      <w:pPr>
        <w:spacing w:after="0" w:line="240" w:lineRule="auto"/>
        <w:ind w:firstLine="708"/>
        <w:jc w:val="both"/>
        <w:rPr>
          <w:b/>
        </w:rPr>
      </w:pPr>
      <w:proofErr w:type="gramStart"/>
      <w:r w:rsidRPr="002702C3">
        <w:rPr>
          <w:b/>
        </w:rPr>
        <w:t>v</w:t>
      </w:r>
      <w:proofErr w:type="gramEnd"/>
      <w:r w:rsidRPr="002702C3">
        <w:rPr>
          <w:b/>
        </w:rPr>
        <w:t>. Gayrisafi Üretim Değerleri ve Net Gelirlerin Hesaplanması</w:t>
      </w:r>
    </w:p>
    <w:p w14:paraId="589BB47F" w14:textId="4D141847" w:rsidR="00690347" w:rsidRDefault="00690347" w:rsidP="00D471E7">
      <w:pPr>
        <w:spacing w:after="0" w:line="240" w:lineRule="auto"/>
        <w:jc w:val="both"/>
      </w:pPr>
      <w:r>
        <w:t>G</w:t>
      </w:r>
      <w:r w:rsidRPr="0035343D">
        <w:t xml:space="preserve">ayri </w:t>
      </w:r>
      <w:r>
        <w:t>safi üretim değerlerinin (GSÜD); t</w:t>
      </w:r>
      <w:r w:rsidRPr="0035343D">
        <w:t>arım arazilerinden bir üretim dönemi sonunda elde edilen ana veya yan ürünlerin mahsul verimlerinin, çiftçi eline geçen ürün satış fiyatları ile çarpılması sonucu elde edilen brüt üretim değeridir.</w:t>
      </w:r>
      <w:r>
        <w:t xml:space="preserve"> </w:t>
      </w:r>
      <w:proofErr w:type="gramStart"/>
      <w:r>
        <w:t xml:space="preserve">Bu bölümde; </w:t>
      </w:r>
      <w:r w:rsidRPr="00C00CBF">
        <w:t xml:space="preserve">çevredeki </w:t>
      </w:r>
      <w:r>
        <w:t>yaygın</w:t>
      </w:r>
      <w:r w:rsidRPr="00C00CBF">
        <w:t xml:space="preserve"> münavebe sistemine göre </w:t>
      </w:r>
      <w:r>
        <w:t xml:space="preserve">her bir </w:t>
      </w:r>
      <w:r w:rsidRPr="00C00CBF">
        <w:t xml:space="preserve">ürünün </w:t>
      </w:r>
      <w:r>
        <w:lastRenderedPageBreak/>
        <w:t xml:space="preserve">ortalama verimi ve </w:t>
      </w:r>
      <w:r w:rsidRPr="00C00CBF">
        <w:t xml:space="preserve">çiftçi </w:t>
      </w:r>
      <w:r>
        <w:t xml:space="preserve">eline geçen ürün fiyatlarının tespitine ilişkin hususlar ile bu değerlerin çarpımı ile bulunan </w:t>
      </w:r>
      <w:proofErr w:type="spellStart"/>
      <w:r>
        <w:t>GSÜD’nden</w:t>
      </w:r>
      <w:proofErr w:type="spellEnd"/>
      <w:r>
        <w:t xml:space="preserve"> </w:t>
      </w:r>
      <w:r w:rsidRPr="002611C5">
        <w:t>arazi kirası hariç topl</w:t>
      </w:r>
      <w:r>
        <w:t>am üretim masrafları çıkarıldıktan</w:t>
      </w:r>
      <w:r w:rsidRPr="002611C5">
        <w:t xml:space="preserve"> sonra </w:t>
      </w:r>
      <w:r>
        <w:t>ortalama net gelirin elde edilmesine yönelik hesaplamalara yer verilir ve elde edilen veriler Çizelge-</w:t>
      </w:r>
      <w:r w:rsidR="0083118A">
        <w:t>2</w:t>
      </w:r>
      <w:r>
        <w:t xml:space="preserve">’de gösterilir. </w:t>
      </w:r>
      <w:proofErr w:type="gramEnd"/>
    </w:p>
    <w:p w14:paraId="686853C3" w14:textId="62EDDFA0" w:rsidR="00690347" w:rsidRDefault="00690347" w:rsidP="0083118A">
      <w:pPr>
        <w:spacing w:after="0" w:line="240" w:lineRule="auto"/>
        <w:jc w:val="both"/>
      </w:pPr>
      <w:r>
        <w:t>M</w:t>
      </w:r>
      <w:r w:rsidRPr="00E001C5">
        <w:t>ünavebe sisteminde yer alan ürünlerin ortalama verim</w:t>
      </w:r>
      <w:r w:rsidR="00CF3AB6">
        <w:t>, maliyet</w:t>
      </w:r>
      <w:r w:rsidRPr="00E001C5">
        <w:t xml:space="preserve"> ve çiftçi eline geçen </w:t>
      </w:r>
      <w:r>
        <w:t xml:space="preserve">satış </w:t>
      </w:r>
      <w:r w:rsidRPr="00E001C5">
        <w:t>fiyatları Tarım İl/İlçe Müdürlükleri kayıtları ile karşılaştırılarak belirlenir</w:t>
      </w:r>
      <w:r>
        <w:t xml:space="preserve">. Ürünlerin ortalama verimlerinin tespitinde, sadece bir </w:t>
      </w:r>
      <w:r w:rsidRPr="003F378E">
        <w:t xml:space="preserve">üretim </w:t>
      </w:r>
      <w:r>
        <w:t xml:space="preserve">döneminin verilerinin analizi yeterli görülmemekte olup </w:t>
      </w:r>
      <w:r w:rsidRPr="003F378E">
        <w:t xml:space="preserve">yanıltıcı sonuçların elde edilmesine neden olabilecektir. </w:t>
      </w:r>
      <w:r>
        <w:t xml:space="preserve">Tarımsal üretimin özellikleri dikkate alınarak ve </w:t>
      </w:r>
      <w:proofErr w:type="gramStart"/>
      <w:r>
        <w:t>e</w:t>
      </w:r>
      <w:r w:rsidRPr="002611C5">
        <w:t>kstr</w:t>
      </w:r>
      <w:r>
        <w:t>em</w:t>
      </w:r>
      <w:proofErr w:type="gramEnd"/>
      <w:r>
        <w:t xml:space="preserve"> hava koşullarının etkilerinin</w:t>
      </w:r>
      <w:r w:rsidRPr="002611C5">
        <w:t xml:space="preserve"> minimize edi</w:t>
      </w:r>
      <w:r>
        <w:t>lmesi amaçlanarak</w:t>
      </w:r>
      <w:r w:rsidRPr="002611C5">
        <w:t xml:space="preserve"> geçmiş 5-10 yıllık ürün verimlerinin ortalam</w:t>
      </w:r>
      <w:r>
        <w:t>ası alınmalıdır. Çiftçi eline geçen ürün satış fiyatının tespitinde, pazar fiyatından stopaj ve satış masrafları toplamı çıkarılır.</w:t>
      </w:r>
    </w:p>
    <w:p w14:paraId="056241B3" w14:textId="77777777" w:rsidR="00690347" w:rsidRPr="00226108" w:rsidRDefault="00690347" w:rsidP="00690347">
      <w:pPr>
        <w:spacing w:after="0" w:line="240" w:lineRule="auto"/>
        <w:jc w:val="both"/>
        <w:rPr>
          <w:rFonts w:eastAsia="Times New Roman" w:cstheme="minorHAnsi"/>
          <w:b/>
          <w:lang w:eastAsia="tr-TR"/>
        </w:rPr>
      </w:pPr>
      <w:r w:rsidRPr="00226108">
        <w:rPr>
          <w:rFonts w:eastAsia="Times New Roman" w:cstheme="minorHAnsi"/>
          <w:b/>
          <w:lang w:eastAsia="tr-TR"/>
        </w:rPr>
        <w:t>Çizelge 2- Sulu/Kuru Tarım Arazilerinde Yetiştirilen Ürünlerin Gayrisafi Üretim Değerleri ve Net Gelirleri</w:t>
      </w:r>
    </w:p>
    <w:tbl>
      <w:tblPr>
        <w:tblW w:w="8811" w:type="dxa"/>
        <w:tblInd w:w="137" w:type="dxa"/>
        <w:tblCellMar>
          <w:left w:w="70" w:type="dxa"/>
          <w:right w:w="70" w:type="dxa"/>
        </w:tblCellMar>
        <w:tblLook w:val="0000" w:firstRow="0" w:lastRow="0" w:firstColumn="0" w:lastColumn="0" w:noHBand="0" w:noVBand="0"/>
      </w:tblPr>
      <w:tblGrid>
        <w:gridCol w:w="874"/>
        <w:gridCol w:w="969"/>
        <w:gridCol w:w="850"/>
        <w:gridCol w:w="851"/>
        <w:gridCol w:w="850"/>
        <w:gridCol w:w="851"/>
        <w:gridCol w:w="1174"/>
        <w:gridCol w:w="1430"/>
        <w:gridCol w:w="962"/>
      </w:tblGrid>
      <w:tr w:rsidR="00690347" w:rsidRPr="00226108" w14:paraId="641E28C0" w14:textId="77777777" w:rsidTr="00444F36">
        <w:trPr>
          <w:trHeight w:val="690"/>
        </w:trPr>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57F2C0C"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YILLAR</w:t>
            </w:r>
          </w:p>
        </w:tc>
        <w:tc>
          <w:tcPr>
            <w:tcW w:w="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AC98ECB"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ÜRÜN ADI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7D1B2"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xml:space="preserve">ORTALAMA VERİMİ     </w:t>
            </w:r>
          </w:p>
          <w:p w14:paraId="2CB46C3D"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Kg / Da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1A15"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xml:space="preserve">FİYATI </w:t>
            </w:r>
          </w:p>
          <w:p w14:paraId="125A5AC5"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TL / Kg  )</w:t>
            </w:r>
          </w:p>
        </w:tc>
        <w:tc>
          <w:tcPr>
            <w:tcW w:w="11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58E174"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ÜRETİM GELİRLERİ ( TL / Da )</w:t>
            </w:r>
          </w:p>
        </w:tc>
        <w:tc>
          <w:tcPr>
            <w:tcW w:w="1430" w:type="dxa"/>
            <w:vMerge w:val="restart"/>
            <w:tcBorders>
              <w:top w:val="single" w:sz="4" w:space="0" w:color="auto"/>
              <w:left w:val="single" w:sz="4" w:space="0" w:color="auto"/>
              <w:bottom w:val="nil"/>
              <w:right w:val="single" w:sz="4" w:space="0" w:color="auto"/>
            </w:tcBorders>
          </w:tcPr>
          <w:p w14:paraId="7FCDE738" w14:textId="77777777" w:rsidR="00690347" w:rsidRPr="00226108" w:rsidRDefault="00690347" w:rsidP="00444F36">
            <w:pPr>
              <w:spacing w:after="0" w:line="240" w:lineRule="auto"/>
              <w:jc w:val="center"/>
              <w:rPr>
                <w:rFonts w:eastAsia="Times New Roman" w:cstheme="minorHAnsi"/>
                <w:lang w:eastAsia="tr-TR"/>
              </w:rPr>
            </w:pPr>
          </w:p>
          <w:p w14:paraId="192C4582"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ÜRETİM MASRAFLARI ( TL / Da )</w:t>
            </w:r>
          </w:p>
        </w:tc>
        <w:tc>
          <w:tcPr>
            <w:tcW w:w="962" w:type="dxa"/>
            <w:tcBorders>
              <w:top w:val="single" w:sz="4" w:space="0" w:color="auto"/>
              <w:left w:val="single" w:sz="4" w:space="0" w:color="auto"/>
              <w:bottom w:val="nil"/>
              <w:right w:val="single" w:sz="4" w:space="0" w:color="auto"/>
            </w:tcBorders>
          </w:tcPr>
          <w:p w14:paraId="527350EF" w14:textId="77777777" w:rsidR="00690347" w:rsidRPr="00226108" w:rsidRDefault="00690347" w:rsidP="00444F36">
            <w:pPr>
              <w:spacing w:after="0" w:line="240" w:lineRule="auto"/>
              <w:jc w:val="center"/>
              <w:rPr>
                <w:rFonts w:eastAsia="Times New Roman" w:cstheme="minorHAnsi"/>
                <w:lang w:eastAsia="tr-TR"/>
              </w:rPr>
            </w:pPr>
          </w:p>
          <w:p w14:paraId="2CF4D052"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NET GELİR</w:t>
            </w:r>
          </w:p>
          <w:p w14:paraId="46E8980E"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(TL/Da)</w:t>
            </w:r>
          </w:p>
        </w:tc>
      </w:tr>
      <w:tr w:rsidR="00690347" w:rsidRPr="00226108" w14:paraId="17754DAE" w14:textId="77777777" w:rsidTr="00444F36">
        <w:trPr>
          <w:trHeight w:val="255"/>
        </w:trPr>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0E3B84" w14:textId="77777777" w:rsidR="00690347" w:rsidRPr="00226108" w:rsidRDefault="00690347" w:rsidP="00444F36">
            <w:pPr>
              <w:spacing w:after="0" w:line="240" w:lineRule="auto"/>
              <w:rPr>
                <w:rFonts w:eastAsia="Times New Roman" w:cstheme="minorHAnsi"/>
                <w:lang w:eastAsia="tr-TR"/>
              </w:rPr>
            </w:pPr>
          </w:p>
        </w:tc>
        <w:tc>
          <w:tcPr>
            <w:tcW w:w="9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10E3B20" w14:textId="77777777" w:rsidR="00690347" w:rsidRPr="00226108" w:rsidRDefault="00690347" w:rsidP="00444F36">
            <w:pPr>
              <w:spacing w:after="0" w:line="240" w:lineRule="auto"/>
              <w:rPr>
                <w:rFonts w:eastAsia="Times New Roman" w:cstheme="minorHAnsi"/>
                <w:lang w:eastAsia="tr-TR"/>
              </w:rPr>
            </w:pPr>
          </w:p>
        </w:tc>
        <w:tc>
          <w:tcPr>
            <w:tcW w:w="850" w:type="dxa"/>
            <w:tcBorders>
              <w:top w:val="nil"/>
              <w:left w:val="nil"/>
              <w:bottom w:val="single" w:sz="4" w:space="0" w:color="auto"/>
              <w:right w:val="single" w:sz="4" w:space="0" w:color="auto"/>
            </w:tcBorders>
            <w:shd w:val="clear" w:color="auto" w:fill="auto"/>
            <w:noWrap/>
            <w:vAlign w:val="bottom"/>
          </w:tcPr>
          <w:p w14:paraId="79FF2458"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ANA ÜRÜN</w:t>
            </w:r>
          </w:p>
        </w:tc>
        <w:tc>
          <w:tcPr>
            <w:tcW w:w="851" w:type="dxa"/>
            <w:tcBorders>
              <w:top w:val="nil"/>
              <w:left w:val="nil"/>
              <w:bottom w:val="single" w:sz="4" w:space="0" w:color="auto"/>
              <w:right w:val="single" w:sz="4" w:space="0" w:color="auto"/>
            </w:tcBorders>
            <w:shd w:val="clear" w:color="auto" w:fill="auto"/>
            <w:noWrap/>
            <w:vAlign w:val="bottom"/>
          </w:tcPr>
          <w:p w14:paraId="4C224F7C"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YAN ÜRÜN</w:t>
            </w:r>
          </w:p>
        </w:tc>
        <w:tc>
          <w:tcPr>
            <w:tcW w:w="850" w:type="dxa"/>
            <w:tcBorders>
              <w:top w:val="nil"/>
              <w:left w:val="nil"/>
              <w:bottom w:val="single" w:sz="4" w:space="0" w:color="auto"/>
              <w:right w:val="single" w:sz="4" w:space="0" w:color="auto"/>
            </w:tcBorders>
            <w:shd w:val="clear" w:color="auto" w:fill="auto"/>
            <w:noWrap/>
            <w:vAlign w:val="bottom"/>
          </w:tcPr>
          <w:p w14:paraId="5B502A47"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ANA ÜRÜN</w:t>
            </w:r>
          </w:p>
        </w:tc>
        <w:tc>
          <w:tcPr>
            <w:tcW w:w="851" w:type="dxa"/>
            <w:tcBorders>
              <w:top w:val="nil"/>
              <w:left w:val="nil"/>
              <w:bottom w:val="single" w:sz="4" w:space="0" w:color="auto"/>
              <w:right w:val="single" w:sz="4" w:space="0" w:color="auto"/>
            </w:tcBorders>
            <w:shd w:val="clear" w:color="auto" w:fill="auto"/>
            <w:noWrap/>
            <w:vAlign w:val="bottom"/>
          </w:tcPr>
          <w:p w14:paraId="2D72C4A7"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YAN ÜRÜN</w:t>
            </w:r>
          </w:p>
        </w:tc>
        <w:tc>
          <w:tcPr>
            <w:tcW w:w="117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6EF12DC" w14:textId="77777777" w:rsidR="00690347" w:rsidRPr="00226108" w:rsidRDefault="00690347" w:rsidP="00444F36">
            <w:pPr>
              <w:spacing w:after="0" w:line="240" w:lineRule="auto"/>
              <w:rPr>
                <w:rFonts w:eastAsia="Times New Roman" w:cstheme="minorHAnsi"/>
                <w:lang w:eastAsia="tr-TR"/>
              </w:rPr>
            </w:pPr>
          </w:p>
        </w:tc>
        <w:tc>
          <w:tcPr>
            <w:tcW w:w="1430" w:type="dxa"/>
            <w:vMerge/>
            <w:tcBorders>
              <w:left w:val="single" w:sz="4" w:space="0" w:color="auto"/>
              <w:bottom w:val="single" w:sz="4" w:space="0" w:color="auto"/>
              <w:right w:val="single" w:sz="4" w:space="0" w:color="auto"/>
            </w:tcBorders>
          </w:tcPr>
          <w:p w14:paraId="3CB353BE" w14:textId="77777777" w:rsidR="00690347" w:rsidRPr="00226108" w:rsidRDefault="00690347" w:rsidP="00444F36">
            <w:pPr>
              <w:spacing w:after="0" w:line="240" w:lineRule="auto"/>
              <w:rPr>
                <w:rFonts w:eastAsia="Times New Roman" w:cstheme="minorHAnsi"/>
                <w:lang w:eastAsia="tr-TR"/>
              </w:rPr>
            </w:pPr>
          </w:p>
        </w:tc>
        <w:tc>
          <w:tcPr>
            <w:tcW w:w="962" w:type="dxa"/>
            <w:tcBorders>
              <w:left w:val="single" w:sz="4" w:space="0" w:color="auto"/>
              <w:bottom w:val="single" w:sz="4" w:space="0" w:color="auto"/>
              <w:right w:val="single" w:sz="4" w:space="0" w:color="auto"/>
            </w:tcBorders>
          </w:tcPr>
          <w:p w14:paraId="46A08759" w14:textId="77777777" w:rsidR="00690347" w:rsidRPr="00226108" w:rsidRDefault="00690347" w:rsidP="00444F36">
            <w:pPr>
              <w:spacing w:after="0" w:line="240" w:lineRule="auto"/>
              <w:rPr>
                <w:rFonts w:eastAsia="Times New Roman" w:cstheme="minorHAnsi"/>
                <w:lang w:eastAsia="tr-TR"/>
              </w:rPr>
            </w:pPr>
          </w:p>
        </w:tc>
      </w:tr>
      <w:tr w:rsidR="00690347" w:rsidRPr="00226108" w14:paraId="357B72FA" w14:textId="77777777" w:rsidTr="00444F36">
        <w:trPr>
          <w:trHeight w:val="775"/>
        </w:trPr>
        <w:tc>
          <w:tcPr>
            <w:tcW w:w="874" w:type="dxa"/>
            <w:vMerge w:val="restart"/>
            <w:tcBorders>
              <w:top w:val="nil"/>
              <w:left w:val="single" w:sz="4" w:space="0" w:color="auto"/>
              <w:bottom w:val="single" w:sz="4" w:space="0" w:color="auto"/>
              <w:right w:val="single" w:sz="4" w:space="0" w:color="auto"/>
            </w:tcBorders>
            <w:shd w:val="clear" w:color="auto" w:fill="auto"/>
            <w:noWrap/>
            <w:vAlign w:val="bottom"/>
          </w:tcPr>
          <w:p w14:paraId="0A31D8B7"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969" w:type="dxa"/>
            <w:vMerge w:val="restart"/>
            <w:tcBorders>
              <w:top w:val="nil"/>
              <w:left w:val="single" w:sz="4" w:space="0" w:color="auto"/>
              <w:bottom w:val="single" w:sz="4" w:space="0" w:color="auto"/>
              <w:right w:val="single" w:sz="4" w:space="0" w:color="auto"/>
            </w:tcBorders>
            <w:shd w:val="clear" w:color="auto" w:fill="auto"/>
            <w:noWrap/>
            <w:vAlign w:val="bottom"/>
          </w:tcPr>
          <w:p w14:paraId="3553A96A"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tcPr>
          <w:p w14:paraId="6597258A"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tcPr>
          <w:p w14:paraId="72881DC2"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tcPr>
          <w:p w14:paraId="6AEA9AA1"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tcPr>
          <w:p w14:paraId="453AF5C5"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174" w:type="dxa"/>
            <w:vMerge w:val="restart"/>
            <w:tcBorders>
              <w:top w:val="nil"/>
              <w:left w:val="single" w:sz="4" w:space="0" w:color="auto"/>
              <w:bottom w:val="single" w:sz="4" w:space="0" w:color="auto"/>
              <w:right w:val="single" w:sz="4" w:space="0" w:color="auto"/>
            </w:tcBorders>
            <w:shd w:val="clear" w:color="auto" w:fill="auto"/>
            <w:noWrap/>
            <w:vAlign w:val="bottom"/>
          </w:tcPr>
          <w:p w14:paraId="01F353F9"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430" w:type="dxa"/>
            <w:tcBorders>
              <w:top w:val="nil"/>
              <w:left w:val="single" w:sz="4" w:space="0" w:color="auto"/>
              <w:right w:val="single" w:sz="4" w:space="0" w:color="auto"/>
            </w:tcBorders>
          </w:tcPr>
          <w:p w14:paraId="6EE91CEB" w14:textId="77777777" w:rsidR="00690347" w:rsidRPr="00226108" w:rsidRDefault="00690347" w:rsidP="00444F36">
            <w:pPr>
              <w:spacing w:after="0" w:line="240" w:lineRule="auto"/>
              <w:jc w:val="center"/>
              <w:rPr>
                <w:rFonts w:eastAsia="Times New Roman" w:cstheme="minorHAnsi"/>
                <w:lang w:eastAsia="tr-TR"/>
              </w:rPr>
            </w:pPr>
          </w:p>
        </w:tc>
        <w:tc>
          <w:tcPr>
            <w:tcW w:w="962" w:type="dxa"/>
            <w:tcBorders>
              <w:top w:val="nil"/>
              <w:left w:val="single" w:sz="4" w:space="0" w:color="auto"/>
              <w:right w:val="single" w:sz="4" w:space="0" w:color="auto"/>
            </w:tcBorders>
          </w:tcPr>
          <w:p w14:paraId="00075CB0" w14:textId="77777777" w:rsidR="00690347" w:rsidRPr="00226108" w:rsidRDefault="00690347" w:rsidP="00444F36">
            <w:pPr>
              <w:spacing w:after="0" w:line="240" w:lineRule="auto"/>
              <w:jc w:val="center"/>
              <w:rPr>
                <w:rFonts w:eastAsia="Times New Roman" w:cstheme="minorHAnsi"/>
                <w:lang w:eastAsia="tr-TR"/>
              </w:rPr>
            </w:pPr>
          </w:p>
        </w:tc>
      </w:tr>
      <w:tr w:rsidR="00690347" w:rsidRPr="00226108" w14:paraId="5D3823B3" w14:textId="77777777" w:rsidTr="00444F36">
        <w:trPr>
          <w:trHeight w:val="230"/>
        </w:trPr>
        <w:tc>
          <w:tcPr>
            <w:tcW w:w="874" w:type="dxa"/>
            <w:vMerge/>
            <w:tcBorders>
              <w:top w:val="nil"/>
              <w:left w:val="single" w:sz="4" w:space="0" w:color="auto"/>
              <w:bottom w:val="single" w:sz="4" w:space="0" w:color="auto"/>
              <w:right w:val="single" w:sz="4" w:space="0" w:color="auto"/>
            </w:tcBorders>
            <w:shd w:val="clear" w:color="auto" w:fill="auto"/>
            <w:vAlign w:val="center"/>
          </w:tcPr>
          <w:p w14:paraId="5BF6ACA6" w14:textId="77777777" w:rsidR="00690347" w:rsidRPr="00226108" w:rsidRDefault="00690347" w:rsidP="00444F36">
            <w:pPr>
              <w:spacing w:after="0" w:line="240" w:lineRule="auto"/>
              <w:rPr>
                <w:rFonts w:eastAsia="Times New Roman" w:cstheme="minorHAnsi"/>
                <w:lang w:eastAsia="tr-TR"/>
              </w:rPr>
            </w:pPr>
          </w:p>
        </w:tc>
        <w:tc>
          <w:tcPr>
            <w:tcW w:w="969" w:type="dxa"/>
            <w:vMerge/>
            <w:tcBorders>
              <w:top w:val="nil"/>
              <w:left w:val="single" w:sz="4" w:space="0" w:color="auto"/>
              <w:bottom w:val="single" w:sz="4" w:space="0" w:color="auto"/>
              <w:right w:val="single" w:sz="4" w:space="0" w:color="auto"/>
            </w:tcBorders>
            <w:shd w:val="clear" w:color="auto" w:fill="auto"/>
            <w:vAlign w:val="center"/>
          </w:tcPr>
          <w:p w14:paraId="214A3CE4" w14:textId="77777777" w:rsidR="00690347" w:rsidRPr="00226108" w:rsidRDefault="00690347" w:rsidP="00444F36">
            <w:pPr>
              <w:spacing w:after="0" w:line="240" w:lineRule="auto"/>
              <w:rPr>
                <w:rFonts w:eastAsia="Times New Roman" w:cstheme="minorHAnsi"/>
                <w:lang w:eastAsia="tr-TR"/>
              </w:rPr>
            </w:pPr>
          </w:p>
        </w:tc>
        <w:tc>
          <w:tcPr>
            <w:tcW w:w="850" w:type="dxa"/>
            <w:vMerge/>
            <w:tcBorders>
              <w:top w:val="nil"/>
              <w:left w:val="single" w:sz="4" w:space="0" w:color="auto"/>
              <w:bottom w:val="single" w:sz="4" w:space="0" w:color="auto"/>
              <w:right w:val="single" w:sz="4" w:space="0" w:color="auto"/>
            </w:tcBorders>
            <w:shd w:val="clear" w:color="auto" w:fill="auto"/>
            <w:vAlign w:val="center"/>
          </w:tcPr>
          <w:p w14:paraId="380EAF7A" w14:textId="77777777" w:rsidR="00690347" w:rsidRPr="00226108" w:rsidRDefault="00690347" w:rsidP="00444F36">
            <w:pPr>
              <w:spacing w:after="0" w:line="240" w:lineRule="auto"/>
              <w:rPr>
                <w:rFonts w:eastAsia="Times New Roman" w:cstheme="minorHAnsi"/>
                <w:lang w:eastAsia="tr-TR"/>
              </w:rPr>
            </w:pPr>
          </w:p>
        </w:tc>
        <w:tc>
          <w:tcPr>
            <w:tcW w:w="851" w:type="dxa"/>
            <w:vMerge/>
            <w:tcBorders>
              <w:top w:val="nil"/>
              <w:left w:val="single" w:sz="4" w:space="0" w:color="auto"/>
              <w:bottom w:val="single" w:sz="4" w:space="0" w:color="auto"/>
              <w:right w:val="single" w:sz="4" w:space="0" w:color="auto"/>
            </w:tcBorders>
            <w:shd w:val="clear" w:color="auto" w:fill="auto"/>
            <w:vAlign w:val="center"/>
          </w:tcPr>
          <w:p w14:paraId="266E9B16" w14:textId="77777777" w:rsidR="00690347" w:rsidRPr="00226108" w:rsidRDefault="00690347" w:rsidP="00444F36">
            <w:pPr>
              <w:spacing w:after="0" w:line="240" w:lineRule="auto"/>
              <w:rPr>
                <w:rFonts w:eastAsia="Times New Roman" w:cstheme="minorHAnsi"/>
                <w:lang w:eastAsia="tr-TR"/>
              </w:rPr>
            </w:pPr>
          </w:p>
        </w:tc>
        <w:tc>
          <w:tcPr>
            <w:tcW w:w="850" w:type="dxa"/>
            <w:vMerge/>
            <w:tcBorders>
              <w:top w:val="nil"/>
              <w:left w:val="single" w:sz="4" w:space="0" w:color="auto"/>
              <w:bottom w:val="single" w:sz="4" w:space="0" w:color="auto"/>
              <w:right w:val="single" w:sz="4" w:space="0" w:color="auto"/>
            </w:tcBorders>
            <w:shd w:val="clear" w:color="auto" w:fill="auto"/>
            <w:vAlign w:val="center"/>
          </w:tcPr>
          <w:p w14:paraId="7C406492" w14:textId="77777777" w:rsidR="00690347" w:rsidRPr="00226108" w:rsidRDefault="00690347" w:rsidP="00444F36">
            <w:pPr>
              <w:spacing w:after="0" w:line="240" w:lineRule="auto"/>
              <w:rPr>
                <w:rFonts w:eastAsia="Times New Roman" w:cstheme="minorHAnsi"/>
                <w:lang w:eastAsia="tr-TR"/>
              </w:rPr>
            </w:pPr>
          </w:p>
        </w:tc>
        <w:tc>
          <w:tcPr>
            <w:tcW w:w="851" w:type="dxa"/>
            <w:vMerge/>
            <w:tcBorders>
              <w:top w:val="nil"/>
              <w:left w:val="single" w:sz="4" w:space="0" w:color="auto"/>
              <w:bottom w:val="single" w:sz="4" w:space="0" w:color="auto"/>
              <w:right w:val="single" w:sz="4" w:space="0" w:color="auto"/>
            </w:tcBorders>
            <w:shd w:val="clear" w:color="auto" w:fill="auto"/>
            <w:vAlign w:val="center"/>
          </w:tcPr>
          <w:p w14:paraId="4D5F1D1D" w14:textId="77777777" w:rsidR="00690347" w:rsidRPr="00226108" w:rsidRDefault="00690347" w:rsidP="00444F36">
            <w:pPr>
              <w:spacing w:after="0" w:line="240" w:lineRule="auto"/>
              <w:rPr>
                <w:rFonts w:eastAsia="Times New Roman" w:cstheme="minorHAnsi"/>
                <w:lang w:eastAsia="tr-TR"/>
              </w:rPr>
            </w:pPr>
          </w:p>
        </w:tc>
        <w:tc>
          <w:tcPr>
            <w:tcW w:w="1174" w:type="dxa"/>
            <w:vMerge/>
            <w:tcBorders>
              <w:top w:val="nil"/>
              <w:left w:val="single" w:sz="4" w:space="0" w:color="auto"/>
              <w:bottom w:val="single" w:sz="4" w:space="0" w:color="auto"/>
              <w:right w:val="single" w:sz="4" w:space="0" w:color="auto"/>
            </w:tcBorders>
            <w:shd w:val="clear" w:color="auto" w:fill="auto"/>
            <w:vAlign w:val="center"/>
          </w:tcPr>
          <w:p w14:paraId="54ECC6EA" w14:textId="77777777" w:rsidR="00690347" w:rsidRPr="00226108" w:rsidRDefault="00690347" w:rsidP="00444F36">
            <w:pPr>
              <w:spacing w:after="0" w:line="240" w:lineRule="auto"/>
              <w:rPr>
                <w:rFonts w:eastAsia="Times New Roman" w:cstheme="minorHAnsi"/>
                <w:lang w:eastAsia="tr-TR"/>
              </w:rPr>
            </w:pPr>
          </w:p>
        </w:tc>
        <w:tc>
          <w:tcPr>
            <w:tcW w:w="1430" w:type="dxa"/>
            <w:tcBorders>
              <w:top w:val="nil"/>
              <w:left w:val="single" w:sz="4" w:space="0" w:color="auto"/>
              <w:bottom w:val="single" w:sz="4" w:space="0" w:color="auto"/>
              <w:right w:val="single" w:sz="4" w:space="0" w:color="auto"/>
            </w:tcBorders>
          </w:tcPr>
          <w:p w14:paraId="1A97CFA2" w14:textId="77777777" w:rsidR="00690347" w:rsidRPr="00226108" w:rsidRDefault="00690347" w:rsidP="00444F36">
            <w:pPr>
              <w:spacing w:after="0" w:line="240" w:lineRule="auto"/>
              <w:rPr>
                <w:rFonts w:eastAsia="Times New Roman" w:cstheme="minorHAnsi"/>
                <w:lang w:eastAsia="tr-TR"/>
              </w:rPr>
            </w:pPr>
          </w:p>
        </w:tc>
        <w:tc>
          <w:tcPr>
            <w:tcW w:w="962" w:type="dxa"/>
            <w:tcBorders>
              <w:top w:val="nil"/>
              <w:left w:val="single" w:sz="4" w:space="0" w:color="auto"/>
              <w:bottom w:val="single" w:sz="4" w:space="0" w:color="auto"/>
              <w:right w:val="single" w:sz="4" w:space="0" w:color="auto"/>
            </w:tcBorders>
          </w:tcPr>
          <w:p w14:paraId="4D053E69" w14:textId="77777777" w:rsidR="00690347" w:rsidRPr="00226108" w:rsidRDefault="00690347" w:rsidP="00444F36">
            <w:pPr>
              <w:spacing w:after="0" w:line="240" w:lineRule="auto"/>
              <w:rPr>
                <w:rFonts w:eastAsia="Times New Roman" w:cstheme="minorHAnsi"/>
                <w:lang w:eastAsia="tr-TR"/>
              </w:rPr>
            </w:pPr>
          </w:p>
        </w:tc>
      </w:tr>
      <w:tr w:rsidR="00690347" w:rsidRPr="00226108" w14:paraId="4A951240" w14:textId="77777777" w:rsidTr="00444F36">
        <w:trPr>
          <w:trHeight w:val="1152"/>
        </w:trPr>
        <w:tc>
          <w:tcPr>
            <w:tcW w:w="874" w:type="dxa"/>
            <w:tcBorders>
              <w:top w:val="nil"/>
              <w:left w:val="single" w:sz="4" w:space="0" w:color="auto"/>
              <w:bottom w:val="single" w:sz="4" w:space="0" w:color="auto"/>
              <w:right w:val="single" w:sz="4" w:space="0" w:color="auto"/>
            </w:tcBorders>
            <w:shd w:val="clear" w:color="auto" w:fill="auto"/>
            <w:noWrap/>
            <w:vAlign w:val="bottom"/>
          </w:tcPr>
          <w:p w14:paraId="4DBE76E6"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969" w:type="dxa"/>
            <w:tcBorders>
              <w:top w:val="nil"/>
              <w:left w:val="single" w:sz="4" w:space="0" w:color="auto"/>
              <w:bottom w:val="single" w:sz="4" w:space="0" w:color="auto"/>
              <w:right w:val="single" w:sz="4" w:space="0" w:color="auto"/>
            </w:tcBorders>
            <w:shd w:val="clear" w:color="auto" w:fill="auto"/>
            <w:noWrap/>
            <w:vAlign w:val="bottom"/>
          </w:tcPr>
          <w:p w14:paraId="1EE42C79"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tcBorders>
              <w:top w:val="nil"/>
              <w:left w:val="single" w:sz="4" w:space="0" w:color="auto"/>
              <w:bottom w:val="single" w:sz="4" w:space="0" w:color="auto"/>
              <w:right w:val="single" w:sz="4" w:space="0" w:color="auto"/>
            </w:tcBorders>
            <w:shd w:val="clear" w:color="auto" w:fill="auto"/>
            <w:noWrap/>
            <w:vAlign w:val="bottom"/>
          </w:tcPr>
          <w:p w14:paraId="328AEC68"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169C3271"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tcBorders>
              <w:top w:val="nil"/>
              <w:left w:val="single" w:sz="4" w:space="0" w:color="auto"/>
              <w:bottom w:val="single" w:sz="4" w:space="0" w:color="auto"/>
              <w:right w:val="single" w:sz="4" w:space="0" w:color="auto"/>
            </w:tcBorders>
            <w:shd w:val="clear" w:color="auto" w:fill="auto"/>
            <w:noWrap/>
            <w:vAlign w:val="bottom"/>
          </w:tcPr>
          <w:p w14:paraId="0147D8AB"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3C4FD3C4"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174" w:type="dxa"/>
            <w:tcBorders>
              <w:top w:val="nil"/>
              <w:left w:val="single" w:sz="4" w:space="0" w:color="auto"/>
              <w:bottom w:val="single" w:sz="4" w:space="0" w:color="auto"/>
              <w:right w:val="single" w:sz="4" w:space="0" w:color="auto"/>
            </w:tcBorders>
            <w:shd w:val="clear" w:color="auto" w:fill="auto"/>
            <w:noWrap/>
            <w:vAlign w:val="bottom"/>
          </w:tcPr>
          <w:p w14:paraId="5D7BD028" w14:textId="77777777" w:rsidR="00690347" w:rsidRPr="00226108" w:rsidRDefault="00690347"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430" w:type="dxa"/>
            <w:tcBorders>
              <w:top w:val="nil"/>
              <w:left w:val="single" w:sz="4" w:space="0" w:color="auto"/>
              <w:bottom w:val="single" w:sz="4" w:space="0" w:color="auto"/>
              <w:right w:val="single" w:sz="4" w:space="0" w:color="auto"/>
            </w:tcBorders>
          </w:tcPr>
          <w:p w14:paraId="71ED7E8C" w14:textId="77777777" w:rsidR="00690347" w:rsidRPr="00226108" w:rsidRDefault="00690347" w:rsidP="00444F36">
            <w:pPr>
              <w:spacing w:after="0" w:line="240" w:lineRule="auto"/>
              <w:jc w:val="center"/>
              <w:rPr>
                <w:rFonts w:eastAsia="Times New Roman" w:cstheme="minorHAnsi"/>
                <w:lang w:eastAsia="tr-TR"/>
              </w:rPr>
            </w:pPr>
          </w:p>
        </w:tc>
        <w:tc>
          <w:tcPr>
            <w:tcW w:w="962" w:type="dxa"/>
            <w:tcBorders>
              <w:top w:val="nil"/>
              <w:left w:val="single" w:sz="4" w:space="0" w:color="auto"/>
              <w:bottom w:val="single" w:sz="4" w:space="0" w:color="auto"/>
              <w:right w:val="single" w:sz="4" w:space="0" w:color="auto"/>
            </w:tcBorders>
          </w:tcPr>
          <w:p w14:paraId="3F1CAFE7" w14:textId="77777777" w:rsidR="00690347" w:rsidRPr="00226108" w:rsidRDefault="00690347" w:rsidP="00444F36">
            <w:pPr>
              <w:spacing w:after="0" w:line="240" w:lineRule="auto"/>
              <w:jc w:val="center"/>
              <w:rPr>
                <w:rFonts w:eastAsia="Times New Roman" w:cstheme="minorHAnsi"/>
                <w:lang w:eastAsia="tr-TR"/>
              </w:rPr>
            </w:pPr>
          </w:p>
        </w:tc>
      </w:tr>
    </w:tbl>
    <w:p w14:paraId="53E9F937" w14:textId="77777777" w:rsidR="00690347" w:rsidRPr="00226108" w:rsidRDefault="00690347" w:rsidP="00690347">
      <w:pPr>
        <w:spacing w:after="0" w:line="240" w:lineRule="auto"/>
        <w:jc w:val="both"/>
        <w:rPr>
          <w:rFonts w:cstheme="minorHAnsi"/>
        </w:rPr>
      </w:pPr>
    </w:p>
    <w:p w14:paraId="520A9642" w14:textId="77777777" w:rsidR="00690347" w:rsidRDefault="00690347" w:rsidP="00D471E7">
      <w:pPr>
        <w:spacing w:after="0" w:line="240" w:lineRule="auto"/>
        <w:jc w:val="both"/>
      </w:pPr>
      <w:r>
        <w:t>Geçmiş y</w:t>
      </w:r>
      <w:r w:rsidRPr="00391AD7">
        <w:t xml:space="preserve">ıllara </w:t>
      </w:r>
      <w:r>
        <w:t>i</w:t>
      </w:r>
      <w:r w:rsidRPr="00391AD7">
        <w:t xml:space="preserve">lişkin </w:t>
      </w:r>
      <w:r>
        <w:t>g</w:t>
      </w:r>
      <w:r w:rsidRPr="00391AD7">
        <w:t xml:space="preserve">elir ve </w:t>
      </w:r>
      <w:r>
        <w:t>m</w:t>
      </w:r>
      <w:r w:rsidRPr="00391AD7">
        <w:t>aliyetleri</w:t>
      </w:r>
      <w:r>
        <w:t>n güncelleştirilmesi amacıyla a</w:t>
      </w:r>
      <w:r w:rsidRPr="00993DDF">
        <w:t>razi, ağaç ve ür</w:t>
      </w:r>
      <w:r>
        <w:t xml:space="preserve">ün bedellerinin analizinde, </w:t>
      </w:r>
      <w:r w:rsidRPr="00993DDF">
        <w:t>önceki yıl</w:t>
      </w:r>
      <w:r>
        <w:t>lar</w:t>
      </w:r>
      <w:r w:rsidRPr="00993DDF">
        <w:t xml:space="preserve">a ilişkin tesis ve üretim masrafları ile gelirlerinin, fiyat endekslerindeki artışlar dikkate alınarak bugüne getirilmesi yani güncellenmesi doğru bulunmamaktadır. Bunun yerine yerel alanda toprak işleme, ekim, bakım, hasat-harman ve pazarlama işlemlerinde geçerli olan işgücü, </w:t>
      </w:r>
      <w:proofErr w:type="spellStart"/>
      <w:r w:rsidRPr="00993DDF">
        <w:t>çekigücü</w:t>
      </w:r>
      <w:proofErr w:type="spellEnd"/>
      <w:r w:rsidRPr="00993DDF">
        <w:t xml:space="preserve"> ve girdi fiyatları dikkate alınarak maliyet çizelgelerinin güncellenmesi gereklidir. Birçok tarım ürününün üretim işlemleri ve pazarlanması, yılın sonbahar mevsiminde gerçekleştiğinden, belirli bir dönem için belirlenen gelir ve giderler, bir sonraki üretim yılının ilk 6-9 aylık diliminde de olduğu gibi kullanılabilecek, daha sonraki zaman dilimlerinde ise, arazi gelirlerinde, girdi ve ürün fiyatlarındaki gelişmelere bağlı olarak değişim olacaktır. Bu şekilde bulunan yer bedeline içinde bulunulan yılda arazide ekili bulunan ürünlerin hesaplanan bedellerinin ilave edilmesi gereklidir.</w:t>
      </w:r>
    </w:p>
    <w:p w14:paraId="7B3355AA" w14:textId="27DA5DCF" w:rsidR="00690347" w:rsidRPr="002702C3" w:rsidRDefault="00690347" w:rsidP="00690347">
      <w:pPr>
        <w:spacing w:after="0" w:line="240" w:lineRule="auto"/>
        <w:ind w:firstLine="708"/>
        <w:jc w:val="both"/>
        <w:rPr>
          <w:b/>
        </w:rPr>
      </w:pPr>
      <w:r w:rsidRPr="002702C3">
        <w:rPr>
          <w:b/>
        </w:rPr>
        <w:t>vi. Yıllık Ortalama Net Gelir ve Arazi Değerinin Hesaplanması</w:t>
      </w:r>
    </w:p>
    <w:p w14:paraId="7B6A45FA" w14:textId="77777777" w:rsidR="00690347" w:rsidRDefault="00690347" w:rsidP="00D471E7">
      <w:pPr>
        <w:spacing w:after="0" w:line="240" w:lineRule="auto"/>
        <w:jc w:val="both"/>
      </w:pPr>
      <w:r w:rsidRPr="0012230B">
        <w:t xml:space="preserve">Net gelir, arazi </w:t>
      </w:r>
      <w:proofErr w:type="gramStart"/>
      <w:r w:rsidRPr="0012230B">
        <w:t>rantı</w:t>
      </w:r>
      <w:proofErr w:type="gramEnd"/>
      <w:r w:rsidRPr="0012230B">
        <w:t>, yıllık ortalama net gelir veya arazinin payına d</w:t>
      </w:r>
      <w:r>
        <w:t xml:space="preserve">üşen net gelir; eş anlamlı olup </w:t>
      </w:r>
      <w:r w:rsidRPr="0012230B">
        <w:t xml:space="preserve">gayrisafi üretim değerinden arazi kirası hariç üretim masraflarının çıkartılması ile kalan değeridir. </w:t>
      </w:r>
      <w:r w:rsidRPr="00EF6551">
        <w:t>Tarım arazileri olağan koşullar dışında, genellikle yıllık ortalama sabit bir net gelir getirdiğinden arazinin sonsuz yıl için üretimde kul</w:t>
      </w:r>
      <w:r>
        <w:t xml:space="preserve">lanılabildiği kabul edildiğinde, temel </w:t>
      </w:r>
      <w:proofErr w:type="spellStart"/>
      <w:r>
        <w:t>kapitalizasyon</w:t>
      </w:r>
      <w:proofErr w:type="spellEnd"/>
      <w:r>
        <w:t xml:space="preserve"> formülü;</w:t>
      </w:r>
    </w:p>
    <w:p w14:paraId="370B8553" w14:textId="77777777" w:rsidR="00690347" w:rsidRDefault="00690347" w:rsidP="00690347">
      <w:pPr>
        <w:spacing w:after="0" w:line="240" w:lineRule="auto"/>
        <w:jc w:val="both"/>
      </w:pPr>
      <w:r>
        <w:t xml:space="preserve">Pazar Değeri (D) = Arazinin Yıllık Ortalama Net Geliri (R) / </w:t>
      </w:r>
      <w:proofErr w:type="spellStart"/>
      <w:r>
        <w:t>Kapitalizasyon</w:t>
      </w:r>
      <w:proofErr w:type="spellEnd"/>
      <w:r>
        <w:t xml:space="preserve"> Oranı (f)</w:t>
      </w:r>
    </w:p>
    <w:p w14:paraId="5006A495" w14:textId="77777777" w:rsidR="00690347" w:rsidRDefault="00690347" w:rsidP="00690347">
      <w:pPr>
        <w:spacing w:after="0" w:line="240" w:lineRule="auto"/>
        <w:jc w:val="both"/>
      </w:pPr>
      <w:proofErr w:type="gramStart"/>
      <w:r>
        <w:t>olarak</w:t>
      </w:r>
      <w:proofErr w:type="gramEnd"/>
      <w:r>
        <w:t xml:space="preserve"> elde edilir.</w:t>
      </w:r>
    </w:p>
    <w:p w14:paraId="29E4C365" w14:textId="77777777" w:rsidR="00690347" w:rsidRDefault="00690347" w:rsidP="00D471E7">
      <w:pPr>
        <w:spacing w:after="0" w:line="240" w:lineRule="auto"/>
        <w:jc w:val="both"/>
      </w:pPr>
      <w:r>
        <w:t xml:space="preserve">Bu bölümde, temel </w:t>
      </w:r>
      <w:proofErr w:type="spellStart"/>
      <w:r>
        <w:t>kapitalizasyon</w:t>
      </w:r>
      <w:proofErr w:type="spellEnd"/>
      <w:r>
        <w:t xml:space="preserve"> formülüne dayalı hesaplamalara yer verilir. Buna göre; </w:t>
      </w:r>
      <w:r w:rsidRPr="000E69A0">
        <w:t>yörede yaygın ola</w:t>
      </w:r>
      <w:r>
        <w:t>rak uygulanan münavebe sisteminde yer alan her bir ürün için</w:t>
      </w:r>
      <w:r w:rsidRPr="000E69A0">
        <w:t xml:space="preserve"> </w:t>
      </w:r>
      <w:r>
        <w:t>hesaplanan gayrisafi üretim değerlerinden</w:t>
      </w:r>
      <w:r w:rsidRPr="000E69A0">
        <w:t xml:space="preserve"> üretim masrafları</w:t>
      </w:r>
      <w:r>
        <w:t>nın çıkarılması ile bulunan net gelirler toplamı, m</w:t>
      </w:r>
      <w:r w:rsidRPr="000E69A0">
        <w:t>ünavebe sistemindeki ürün sayısı</w:t>
      </w:r>
      <w:r>
        <w:t>na</w:t>
      </w:r>
      <w:r w:rsidRPr="000E69A0">
        <w:t xml:space="preserve"> </w:t>
      </w:r>
      <w:r>
        <w:t xml:space="preserve">(varsa nadas da </w:t>
      </w:r>
      <w:proofErr w:type="gramStart"/>
      <w:r>
        <w:t>dahil</w:t>
      </w:r>
      <w:proofErr w:type="gramEnd"/>
      <w:r>
        <w:t xml:space="preserve"> edilerek) bölünerek arazinin yıllık ortalama </w:t>
      </w:r>
      <w:r w:rsidRPr="000E69A0">
        <w:t>net gelir</w:t>
      </w:r>
      <w:r>
        <w:t>i</w:t>
      </w:r>
      <w:r w:rsidRPr="000E69A0">
        <w:t xml:space="preserve"> hesap edilir</w:t>
      </w:r>
      <w:r>
        <w:t xml:space="preserve">. Ortalama net </w:t>
      </w:r>
      <w:r w:rsidRPr="000E69A0">
        <w:t>gelir</w:t>
      </w:r>
      <w:r>
        <w:t xml:space="preserve">in </w:t>
      </w:r>
      <w:proofErr w:type="spellStart"/>
      <w:r>
        <w:t>kapitalize</w:t>
      </w:r>
      <w:proofErr w:type="spellEnd"/>
      <w:r>
        <w:t xml:space="preserve"> edilmesi sonucunda ise</w:t>
      </w:r>
      <w:r w:rsidRPr="000E69A0">
        <w:t xml:space="preserve"> arazinin değeri bulunur.</w:t>
      </w:r>
      <w:r>
        <w:tab/>
      </w:r>
    </w:p>
    <w:p w14:paraId="4828B64F" w14:textId="3DB41815" w:rsidR="00690347" w:rsidRDefault="00F17B66" w:rsidP="00690347">
      <w:pPr>
        <w:pStyle w:val="ListeParagraf"/>
        <w:numPr>
          <w:ilvl w:val="0"/>
          <w:numId w:val="3"/>
        </w:numPr>
        <w:tabs>
          <w:tab w:val="left" w:pos="993"/>
        </w:tabs>
        <w:spacing w:after="0" w:line="240" w:lineRule="auto"/>
        <w:ind w:left="0" w:firstLine="709"/>
        <w:jc w:val="both"/>
      </w:pPr>
      <w:r>
        <w:rPr>
          <w:b/>
        </w:rPr>
        <w:t>MEYVELİ/</w:t>
      </w:r>
      <w:r w:rsidR="00690347" w:rsidRPr="002702C3">
        <w:rPr>
          <w:b/>
        </w:rPr>
        <w:t>MEYVESİZ AĞAÇLIKLARDA YILLIK ORTALAMA NET GELİRLERİN ARAŞTIRILMASI</w:t>
      </w:r>
      <w:r w:rsidR="00690347" w:rsidRPr="00830DF5">
        <w:t xml:space="preserve"> </w:t>
      </w:r>
      <w:r w:rsidR="00690347">
        <w:t xml:space="preserve">Kamulaştırılacak taşınmazlar üzerinde </w:t>
      </w:r>
      <w:r w:rsidR="00690347" w:rsidRPr="00830DF5">
        <w:t xml:space="preserve">farklı yaş ve türlerden </w:t>
      </w:r>
      <w:r w:rsidR="00690347">
        <w:t xml:space="preserve">münferit </w:t>
      </w:r>
      <w:r w:rsidR="00690347" w:rsidRPr="00830DF5">
        <w:t>meyveli ve meyvesiz ağaçlar</w:t>
      </w:r>
      <w:r w:rsidR="00690347">
        <w:t xml:space="preserve"> </w:t>
      </w:r>
      <w:r w:rsidR="00690347">
        <w:lastRenderedPageBreak/>
        <w:t xml:space="preserve">olabileceği gibi tüm arazinin ağaçla kaplı olduğu “kapama” tabir edilen meyve bahçeleri, bağ ve meyvesiz ağaçlıklarla kaplı alanlar da bulunabilir. Bu bölümde, proje alanında yer alan taşınmazlar üzerinde bulunan ağaç veya ağaçlıkların durumuna ilişkin bilgilerin elde edilmesine yönelik araştırmalara yer verilir. Sürekli tesis veya çok yıllık plantasyon olarak adlandırılan meyveli ve meyvesiz ağaçlıklar veya bağlarda, periyodik gelirler söz konusu olduğundan periyodik gelirlerin </w:t>
      </w:r>
      <w:proofErr w:type="spellStart"/>
      <w:r w:rsidR="00690347">
        <w:t>kapitalizasyonu</w:t>
      </w:r>
      <w:proofErr w:type="spellEnd"/>
      <w:r w:rsidR="00690347">
        <w:t xml:space="preserve"> yöntemine göre değer takdiri yapılır. </w:t>
      </w:r>
    </w:p>
    <w:p w14:paraId="5CE6CC84" w14:textId="77777777" w:rsidR="00690347" w:rsidRDefault="00690347" w:rsidP="00D471E7">
      <w:pPr>
        <w:spacing w:after="0" w:line="240" w:lineRule="auto"/>
        <w:jc w:val="both"/>
      </w:pPr>
      <w:r w:rsidRPr="005801BF">
        <w:t>Arazide</w:t>
      </w:r>
      <w:r>
        <w:t xml:space="preserve"> üzerinde farklı türde </w:t>
      </w:r>
      <w:r w:rsidRPr="005801BF">
        <w:t>meyve</w:t>
      </w:r>
      <w:r>
        <w:t xml:space="preserve">li, </w:t>
      </w:r>
      <w:r w:rsidRPr="005801BF">
        <w:t>meyvesiz ağaçlar ve</w:t>
      </w:r>
      <w:r>
        <w:t>ya bağ</w:t>
      </w:r>
      <w:r w:rsidRPr="005801BF">
        <w:t xml:space="preserve"> bulun</w:t>
      </w:r>
      <w:r>
        <w:t>ması halinde</w:t>
      </w:r>
      <w:r w:rsidRPr="005801BF">
        <w:t xml:space="preserve">, </w:t>
      </w:r>
      <w:r>
        <w:t xml:space="preserve">her bir ağaç veya omçanın </w:t>
      </w:r>
      <w:r w:rsidRPr="005801BF">
        <w:t xml:space="preserve">ayrı ayrı değerlerinin belirlenmesi gerekli olmaktadır. </w:t>
      </w:r>
      <w:proofErr w:type="gramStart"/>
      <w:r w:rsidRPr="005801BF">
        <w:t xml:space="preserve">Tek tek farklı tür ve yaşlardaki ağaçlar ve </w:t>
      </w:r>
      <w:proofErr w:type="spellStart"/>
      <w:r w:rsidRPr="005801BF">
        <w:t>omcalar</w:t>
      </w:r>
      <w:proofErr w:type="spellEnd"/>
      <w:r w:rsidRPr="005801BF">
        <w:t xml:space="preserve"> üretim döneminde ise, önce aynı türlerle tesis edilmiş </w:t>
      </w:r>
      <w:r>
        <w:t>meyvelik</w:t>
      </w:r>
      <w:r w:rsidRPr="005801BF">
        <w:t xml:space="preserve">, ağaçlık ve bağın, periyodik gelirlerin </w:t>
      </w:r>
      <w:proofErr w:type="spellStart"/>
      <w:r>
        <w:t>kapitalizasyonu</w:t>
      </w:r>
      <w:proofErr w:type="spellEnd"/>
      <w:r>
        <w:t xml:space="preserve"> yöntemiyle </w:t>
      </w:r>
      <w:r w:rsidRPr="005801BF">
        <w:t>çıplak toprak ve ağaçla ka</w:t>
      </w:r>
      <w:r>
        <w:t xml:space="preserve">plı arazi değeri takdir edilmeli </w:t>
      </w:r>
      <w:r w:rsidRPr="005801BF">
        <w:t>ve bu iki değer arasındaki fark</w:t>
      </w:r>
      <w:r>
        <w:t>ın</w:t>
      </w:r>
      <w:r w:rsidRPr="005801BF">
        <w:t>, dekarda normal olarak bulunması gereken a</w:t>
      </w:r>
      <w:r>
        <w:t>ğaç veya omca sayısına bölünmesi ile</w:t>
      </w:r>
      <w:r w:rsidRPr="005801BF">
        <w:t xml:space="preserve"> birim ağaç veya omca değeri </w:t>
      </w:r>
      <w:r>
        <w:t xml:space="preserve">hesaplanmalıdır. </w:t>
      </w:r>
      <w:proofErr w:type="gramEnd"/>
      <w:r>
        <w:t xml:space="preserve">Ağaç veya omçaların </w:t>
      </w:r>
      <w:r w:rsidRPr="005801BF">
        <w:t xml:space="preserve">tesis döneminde </w:t>
      </w:r>
      <w:r>
        <w:t xml:space="preserve">bulunmaları halinde </w:t>
      </w:r>
      <w:r w:rsidRPr="005801BF">
        <w:t>top</w:t>
      </w:r>
      <w:r>
        <w:t xml:space="preserve">lam tesis maliyetleri üzerinden, </w:t>
      </w:r>
      <w:r w:rsidRPr="005801BF">
        <w:t>ekon</w:t>
      </w:r>
      <w:r>
        <w:t>omik ömürlerini tamamlamaları durumunda ise</w:t>
      </w:r>
      <w:r w:rsidRPr="005801BF">
        <w:t xml:space="preserve"> kereste değeri üzerinden değerleri takdi</w:t>
      </w:r>
      <w:r>
        <w:t xml:space="preserve">r edilmelidir. Taşınmazdaki </w:t>
      </w:r>
      <w:r w:rsidRPr="005801BF">
        <w:t>ürün ve ağaçların enkazlarının malikine bırakılması, meyve ağaçlarının ekonomik ömrün sonuna yaklaşması ve meyvesiz ağaçların ke</w:t>
      </w:r>
      <w:r>
        <w:t xml:space="preserve">sim zamanına gelmeleri halinde, </w:t>
      </w:r>
      <w:r w:rsidRPr="005801BF">
        <w:t xml:space="preserve">malikine sadece kesim ve taşıma masrafları verilerek </w:t>
      </w:r>
      <w:r>
        <w:t>taşınmazın boşaltılması sağlanabilir.</w:t>
      </w:r>
    </w:p>
    <w:p w14:paraId="1D40B94D" w14:textId="185413B8" w:rsidR="00690347" w:rsidRPr="002702C3" w:rsidRDefault="00690347" w:rsidP="00690347">
      <w:pPr>
        <w:pStyle w:val="ListeParagraf"/>
        <w:numPr>
          <w:ilvl w:val="2"/>
          <w:numId w:val="3"/>
        </w:numPr>
        <w:tabs>
          <w:tab w:val="left" w:pos="851"/>
        </w:tabs>
        <w:spacing w:after="0" w:line="240" w:lineRule="auto"/>
        <w:ind w:left="0" w:firstLine="709"/>
        <w:jc w:val="both"/>
        <w:rPr>
          <w:b/>
        </w:rPr>
      </w:pPr>
      <w:r w:rsidRPr="002702C3">
        <w:rPr>
          <w:b/>
        </w:rPr>
        <w:t>Yıllık Ortalama Net Gelirlerin Hesaplanması</w:t>
      </w:r>
    </w:p>
    <w:p w14:paraId="57116E2D" w14:textId="105C83E5" w:rsidR="00690347" w:rsidRDefault="00690347" w:rsidP="00D471E7">
      <w:pPr>
        <w:jc w:val="both"/>
      </w:pPr>
      <w:r w:rsidRPr="00FB36C4">
        <w:t>Sürekli tesis nitelikli taşınmazlarda; dekara ortalama</w:t>
      </w:r>
      <w:r w:rsidR="003E20E5">
        <w:t xml:space="preserve"> net geliri hesaplamak amacıyla,</w:t>
      </w:r>
      <w:r>
        <w:t xml:space="preserve"> </w:t>
      </w:r>
      <w:r w:rsidRPr="00FB36C4">
        <w:t xml:space="preserve">ekonomik ömür boyunca elde edilen yıllık gelirler, tesis ve üretim giderleri, yıllara göre gayrisafi üretim değerleri ve sabit periyodik arazi </w:t>
      </w:r>
      <w:proofErr w:type="gramStart"/>
      <w:r w:rsidRPr="00FB36C4">
        <w:t>rantlarının</w:t>
      </w:r>
      <w:proofErr w:type="gramEnd"/>
      <w:r w:rsidRPr="00FB36C4">
        <w:t xml:space="preserve"> hesaplanması gerekir. Bu amaçla; tesisin ekonomik ömrü boyunca, dört dönemde (tesis dönemi, verime yatma ve verim artışı dönemi, normal verim dönemi ile yaşlanma ve verim azalışı dönemi) elde edilen yıllık gelirler ile yapılan tesis ve üretim giderleri belirlenmeli ve gelir-gider farkları faizleri ile birlikte ekonomik ömrün sonuna toplanmalıdır. </w:t>
      </w:r>
    </w:p>
    <w:p w14:paraId="52BC9ED2" w14:textId="77777777" w:rsidR="00690347" w:rsidRPr="00226108" w:rsidRDefault="00690347" w:rsidP="00690347">
      <w:pPr>
        <w:spacing w:after="0" w:line="240" w:lineRule="auto"/>
        <w:jc w:val="both"/>
        <w:rPr>
          <w:b/>
        </w:rPr>
      </w:pPr>
      <w:r w:rsidRPr="00FB36C4">
        <w:t xml:space="preserve"> </w:t>
      </w:r>
      <w:r w:rsidRPr="00226108">
        <w:rPr>
          <w:b/>
        </w:rPr>
        <w:t>Çizelge 3- Sürekli Tesislerde Dönemlere Göre Gayrisafi Üretim Değerleri ve Net Gelirler</w:t>
      </w:r>
    </w:p>
    <w:tbl>
      <w:tblPr>
        <w:tblW w:w="9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4"/>
        <w:gridCol w:w="491"/>
        <w:gridCol w:w="949"/>
        <w:gridCol w:w="760"/>
        <w:gridCol w:w="971"/>
        <w:gridCol w:w="1251"/>
        <w:gridCol w:w="875"/>
        <w:gridCol w:w="991"/>
        <w:gridCol w:w="1320"/>
        <w:gridCol w:w="875"/>
      </w:tblGrid>
      <w:tr w:rsidR="00690347" w:rsidRPr="00FB36C4" w14:paraId="3ED4FDBC" w14:textId="77777777" w:rsidTr="00D471E7">
        <w:trPr>
          <w:jc w:val="center"/>
        </w:trPr>
        <w:tc>
          <w:tcPr>
            <w:tcW w:w="1254" w:type="dxa"/>
            <w:vMerge w:val="restart"/>
          </w:tcPr>
          <w:p w14:paraId="2925BC67" w14:textId="77777777" w:rsidR="00690347" w:rsidRPr="00FB36C4" w:rsidRDefault="00690347" w:rsidP="00444F36">
            <w:pPr>
              <w:spacing w:after="0" w:line="240" w:lineRule="auto"/>
              <w:jc w:val="both"/>
              <w:rPr>
                <w:rFonts w:eastAsia="Times New Roman" w:cstheme="minorHAnsi"/>
                <w:lang w:eastAsia="tr-TR"/>
              </w:rPr>
            </w:pPr>
          </w:p>
          <w:p w14:paraId="27B9744A" w14:textId="77777777" w:rsidR="00690347" w:rsidRPr="00FB36C4" w:rsidRDefault="00690347" w:rsidP="00444F36">
            <w:pPr>
              <w:spacing w:after="0" w:line="240" w:lineRule="auto"/>
              <w:jc w:val="center"/>
              <w:rPr>
                <w:rFonts w:eastAsia="Times New Roman" w:cstheme="minorHAnsi"/>
                <w:lang w:eastAsia="tr-TR"/>
              </w:rPr>
            </w:pPr>
          </w:p>
          <w:p w14:paraId="10AF0F8E"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DÖNEMLER</w:t>
            </w:r>
          </w:p>
        </w:tc>
        <w:tc>
          <w:tcPr>
            <w:tcW w:w="491" w:type="dxa"/>
            <w:vMerge w:val="restart"/>
            <w:textDirection w:val="btLr"/>
          </w:tcPr>
          <w:p w14:paraId="26F477CE" w14:textId="77777777" w:rsidR="00690347" w:rsidRPr="00FB36C4" w:rsidRDefault="00690347" w:rsidP="00444F36">
            <w:pPr>
              <w:spacing w:after="0" w:line="240" w:lineRule="auto"/>
              <w:ind w:left="113" w:right="113"/>
              <w:jc w:val="center"/>
              <w:rPr>
                <w:rFonts w:eastAsia="Times New Roman" w:cstheme="minorHAnsi"/>
                <w:lang w:eastAsia="tr-TR"/>
              </w:rPr>
            </w:pPr>
            <w:r w:rsidRPr="00FB36C4">
              <w:rPr>
                <w:rFonts w:eastAsia="Times New Roman" w:cstheme="minorHAnsi"/>
                <w:lang w:eastAsia="tr-TR"/>
              </w:rPr>
              <w:t>TESİS YAŞI</w:t>
            </w:r>
          </w:p>
        </w:tc>
        <w:tc>
          <w:tcPr>
            <w:tcW w:w="2680" w:type="dxa"/>
            <w:gridSpan w:val="3"/>
          </w:tcPr>
          <w:p w14:paraId="0BA4DCAD"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ORTALAMA VERİM</w:t>
            </w:r>
          </w:p>
        </w:tc>
        <w:tc>
          <w:tcPr>
            <w:tcW w:w="1251" w:type="dxa"/>
            <w:vMerge w:val="restart"/>
          </w:tcPr>
          <w:p w14:paraId="4EB28D39" w14:textId="77777777" w:rsidR="00690347" w:rsidRPr="00FB36C4" w:rsidRDefault="00690347" w:rsidP="00444F36">
            <w:pPr>
              <w:spacing w:after="0" w:line="240" w:lineRule="auto"/>
              <w:jc w:val="center"/>
              <w:rPr>
                <w:rFonts w:eastAsia="Times New Roman" w:cstheme="minorHAnsi"/>
                <w:lang w:eastAsia="tr-TR"/>
              </w:rPr>
            </w:pPr>
          </w:p>
          <w:p w14:paraId="32E09C46" w14:textId="77777777" w:rsidR="00690347"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ORTALAMA SATIŞ FİYATI</w:t>
            </w:r>
          </w:p>
          <w:p w14:paraId="6DD7F7BA" w14:textId="77777777" w:rsidR="00690347" w:rsidRPr="00FB36C4" w:rsidRDefault="00690347" w:rsidP="00444F36">
            <w:pPr>
              <w:spacing w:after="0" w:line="240" w:lineRule="auto"/>
              <w:jc w:val="center"/>
              <w:rPr>
                <w:rFonts w:eastAsia="Times New Roman" w:cstheme="minorHAnsi"/>
                <w:lang w:eastAsia="tr-TR"/>
              </w:rPr>
            </w:pPr>
            <w:r>
              <w:rPr>
                <w:rFonts w:eastAsia="Times New Roman" w:cstheme="minorHAnsi"/>
                <w:lang w:eastAsia="tr-TR"/>
              </w:rPr>
              <w:t>(TL/Kg)</w:t>
            </w:r>
          </w:p>
          <w:p w14:paraId="114793A8" w14:textId="77777777" w:rsidR="00690347" w:rsidRPr="00FB36C4" w:rsidRDefault="00690347" w:rsidP="00444F36">
            <w:pPr>
              <w:spacing w:after="0" w:line="240" w:lineRule="auto"/>
              <w:jc w:val="center"/>
              <w:rPr>
                <w:rFonts w:eastAsia="Times New Roman" w:cstheme="minorHAnsi"/>
                <w:lang w:eastAsia="tr-TR"/>
              </w:rPr>
            </w:pPr>
          </w:p>
        </w:tc>
        <w:tc>
          <w:tcPr>
            <w:tcW w:w="875" w:type="dxa"/>
            <w:vMerge w:val="restart"/>
          </w:tcPr>
          <w:p w14:paraId="01F85BE4" w14:textId="77777777" w:rsidR="00690347" w:rsidRPr="00FB36C4" w:rsidRDefault="00690347" w:rsidP="00444F36">
            <w:pPr>
              <w:spacing w:after="0" w:line="240" w:lineRule="auto"/>
              <w:jc w:val="center"/>
              <w:rPr>
                <w:rFonts w:eastAsia="Times New Roman" w:cstheme="minorHAnsi"/>
                <w:lang w:eastAsia="tr-TR"/>
              </w:rPr>
            </w:pPr>
          </w:p>
          <w:p w14:paraId="2FE9F4B9" w14:textId="77777777" w:rsidR="00690347"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YAN ÜRÜN GELİRİ</w:t>
            </w:r>
          </w:p>
          <w:p w14:paraId="3D5E2E35" w14:textId="77777777" w:rsidR="00690347" w:rsidRPr="00FB36C4" w:rsidRDefault="00690347" w:rsidP="00444F36">
            <w:pPr>
              <w:spacing w:after="0" w:line="240" w:lineRule="auto"/>
              <w:jc w:val="center"/>
              <w:rPr>
                <w:rFonts w:eastAsia="Times New Roman" w:cstheme="minorHAnsi"/>
                <w:lang w:eastAsia="tr-TR"/>
              </w:rPr>
            </w:pPr>
            <w:r>
              <w:rPr>
                <w:rFonts w:eastAsia="Times New Roman" w:cstheme="minorHAnsi"/>
                <w:lang w:eastAsia="tr-TR"/>
              </w:rPr>
              <w:t>(TL/Da)</w:t>
            </w:r>
          </w:p>
        </w:tc>
        <w:tc>
          <w:tcPr>
            <w:tcW w:w="991" w:type="dxa"/>
            <w:vMerge w:val="restart"/>
          </w:tcPr>
          <w:p w14:paraId="611F7F4B" w14:textId="77777777" w:rsidR="00690347" w:rsidRPr="00FB36C4" w:rsidRDefault="00690347" w:rsidP="00444F36">
            <w:pPr>
              <w:spacing w:after="0" w:line="240" w:lineRule="auto"/>
              <w:jc w:val="center"/>
              <w:rPr>
                <w:rFonts w:eastAsia="Times New Roman" w:cstheme="minorHAnsi"/>
                <w:lang w:eastAsia="tr-TR"/>
              </w:rPr>
            </w:pPr>
          </w:p>
          <w:p w14:paraId="10634A7F" w14:textId="77777777" w:rsidR="00690347"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TOPLAM GSÜD</w:t>
            </w:r>
          </w:p>
          <w:p w14:paraId="4C2DB357" w14:textId="77777777" w:rsidR="00690347" w:rsidRPr="00FB36C4" w:rsidRDefault="00690347" w:rsidP="00444F36">
            <w:pPr>
              <w:spacing w:after="0" w:line="240" w:lineRule="auto"/>
              <w:jc w:val="center"/>
              <w:rPr>
                <w:rFonts w:eastAsia="Times New Roman" w:cstheme="minorHAnsi"/>
                <w:lang w:eastAsia="tr-TR"/>
              </w:rPr>
            </w:pPr>
            <w:r>
              <w:rPr>
                <w:rFonts w:eastAsia="Times New Roman" w:cstheme="minorHAnsi"/>
                <w:lang w:eastAsia="tr-TR"/>
              </w:rPr>
              <w:t>(TL/Da)</w:t>
            </w:r>
          </w:p>
          <w:p w14:paraId="1045FC35" w14:textId="77777777" w:rsidR="00690347" w:rsidRPr="00FB36C4" w:rsidRDefault="00690347" w:rsidP="00444F36">
            <w:pPr>
              <w:spacing w:after="0" w:line="240" w:lineRule="auto"/>
              <w:jc w:val="center"/>
              <w:rPr>
                <w:rFonts w:eastAsia="Times New Roman" w:cstheme="minorHAnsi"/>
                <w:lang w:eastAsia="tr-TR"/>
              </w:rPr>
            </w:pPr>
          </w:p>
        </w:tc>
        <w:tc>
          <w:tcPr>
            <w:tcW w:w="1320" w:type="dxa"/>
            <w:vMerge w:val="restart"/>
          </w:tcPr>
          <w:p w14:paraId="67E92A6F" w14:textId="77777777" w:rsidR="00690347" w:rsidRPr="00FB36C4" w:rsidRDefault="00690347" w:rsidP="00444F36">
            <w:pPr>
              <w:spacing w:after="0" w:line="240" w:lineRule="auto"/>
              <w:jc w:val="center"/>
              <w:rPr>
                <w:rFonts w:eastAsia="Times New Roman" w:cstheme="minorHAnsi"/>
                <w:lang w:eastAsia="tr-TR"/>
              </w:rPr>
            </w:pPr>
          </w:p>
          <w:p w14:paraId="770DD277" w14:textId="77777777" w:rsidR="00690347"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TOPLAM MASRAFLAR</w:t>
            </w:r>
          </w:p>
          <w:p w14:paraId="68501FE1" w14:textId="77777777" w:rsidR="00690347" w:rsidRPr="00FB36C4" w:rsidRDefault="00690347" w:rsidP="00444F36">
            <w:pPr>
              <w:spacing w:after="0" w:line="240" w:lineRule="auto"/>
              <w:jc w:val="center"/>
              <w:rPr>
                <w:rFonts w:eastAsia="Times New Roman" w:cstheme="minorHAnsi"/>
                <w:lang w:eastAsia="tr-TR"/>
              </w:rPr>
            </w:pPr>
            <w:r>
              <w:rPr>
                <w:rFonts w:eastAsia="Times New Roman" w:cstheme="minorHAnsi"/>
                <w:lang w:eastAsia="tr-TR"/>
              </w:rPr>
              <w:t>(TL/Da)</w:t>
            </w:r>
          </w:p>
        </w:tc>
        <w:tc>
          <w:tcPr>
            <w:tcW w:w="875" w:type="dxa"/>
            <w:vMerge w:val="restart"/>
          </w:tcPr>
          <w:p w14:paraId="64E3F64B" w14:textId="77777777" w:rsidR="00690347" w:rsidRPr="00FB36C4" w:rsidRDefault="00690347" w:rsidP="00444F36">
            <w:pPr>
              <w:spacing w:after="0" w:line="240" w:lineRule="auto"/>
              <w:jc w:val="both"/>
              <w:rPr>
                <w:rFonts w:eastAsia="Times New Roman" w:cstheme="minorHAnsi"/>
                <w:lang w:eastAsia="tr-TR"/>
              </w:rPr>
            </w:pPr>
          </w:p>
          <w:p w14:paraId="186C893E" w14:textId="77777777" w:rsidR="00690347"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NET GELİR</w:t>
            </w:r>
          </w:p>
          <w:p w14:paraId="16D9DBE1" w14:textId="77777777" w:rsidR="00690347" w:rsidRPr="00FB36C4" w:rsidRDefault="00690347" w:rsidP="00444F36">
            <w:pPr>
              <w:spacing w:after="0" w:line="240" w:lineRule="auto"/>
              <w:jc w:val="center"/>
              <w:rPr>
                <w:rFonts w:eastAsia="Times New Roman" w:cstheme="minorHAnsi"/>
                <w:lang w:eastAsia="tr-TR"/>
              </w:rPr>
            </w:pPr>
            <w:r>
              <w:rPr>
                <w:rFonts w:eastAsia="Times New Roman" w:cstheme="minorHAnsi"/>
                <w:lang w:eastAsia="tr-TR"/>
              </w:rPr>
              <w:t>(TL/Da)</w:t>
            </w:r>
          </w:p>
        </w:tc>
      </w:tr>
      <w:tr w:rsidR="00690347" w:rsidRPr="00FB36C4" w14:paraId="49549E6D" w14:textId="77777777" w:rsidTr="00D471E7">
        <w:trPr>
          <w:jc w:val="center"/>
        </w:trPr>
        <w:tc>
          <w:tcPr>
            <w:tcW w:w="1254" w:type="dxa"/>
            <w:vMerge/>
          </w:tcPr>
          <w:p w14:paraId="0C16FB94" w14:textId="77777777" w:rsidR="00690347" w:rsidRPr="00FB36C4" w:rsidRDefault="00690347" w:rsidP="00444F36">
            <w:pPr>
              <w:spacing w:after="0" w:line="240" w:lineRule="auto"/>
              <w:jc w:val="both"/>
              <w:rPr>
                <w:rFonts w:eastAsia="Times New Roman" w:cstheme="minorHAnsi"/>
                <w:lang w:eastAsia="tr-TR"/>
              </w:rPr>
            </w:pPr>
          </w:p>
        </w:tc>
        <w:tc>
          <w:tcPr>
            <w:tcW w:w="491" w:type="dxa"/>
            <w:vMerge/>
          </w:tcPr>
          <w:p w14:paraId="68BE0DEB"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5E28D034" w14:textId="77777777" w:rsidR="00690347" w:rsidRPr="00FB36C4" w:rsidRDefault="00690347" w:rsidP="00444F36">
            <w:pPr>
              <w:spacing w:after="0" w:line="240" w:lineRule="auto"/>
              <w:jc w:val="center"/>
              <w:rPr>
                <w:rFonts w:eastAsia="Times New Roman" w:cstheme="minorHAnsi"/>
                <w:lang w:eastAsia="tr-TR"/>
              </w:rPr>
            </w:pPr>
          </w:p>
          <w:p w14:paraId="5EC840F1"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Kg/Ağaç</w:t>
            </w:r>
          </w:p>
        </w:tc>
        <w:tc>
          <w:tcPr>
            <w:tcW w:w="760" w:type="dxa"/>
          </w:tcPr>
          <w:p w14:paraId="43704687" w14:textId="77777777" w:rsidR="00690347" w:rsidRPr="00FB36C4" w:rsidRDefault="00690347" w:rsidP="00444F36">
            <w:pPr>
              <w:spacing w:after="0" w:line="240" w:lineRule="auto"/>
              <w:jc w:val="center"/>
              <w:rPr>
                <w:rFonts w:eastAsia="Times New Roman" w:cstheme="minorHAnsi"/>
                <w:lang w:eastAsia="tr-TR"/>
              </w:rPr>
            </w:pPr>
          </w:p>
          <w:p w14:paraId="454E6EE0"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Kg/Da</w:t>
            </w:r>
          </w:p>
        </w:tc>
        <w:tc>
          <w:tcPr>
            <w:tcW w:w="971" w:type="dxa"/>
          </w:tcPr>
          <w:p w14:paraId="6D006C4D" w14:textId="77777777" w:rsidR="00690347" w:rsidRPr="00FB36C4" w:rsidRDefault="00690347" w:rsidP="00444F36">
            <w:pPr>
              <w:spacing w:after="0" w:line="240" w:lineRule="auto"/>
              <w:jc w:val="center"/>
              <w:rPr>
                <w:rFonts w:eastAsia="Times New Roman" w:cstheme="minorHAnsi"/>
                <w:lang w:eastAsia="tr-TR"/>
              </w:rPr>
            </w:pPr>
          </w:p>
          <w:p w14:paraId="4447B983"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Ağaç/Da</w:t>
            </w:r>
          </w:p>
        </w:tc>
        <w:tc>
          <w:tcPr>
            <w:tcW w:w="1251" w:type="dxa"/>
            <w:vMerge/>
          </w:tcPr>
          <w:p w14:paraId="0EA4B407" w14:textId="77777777" w:rsidR="00690347" w:rsidRPr="00FB36C4" w:rsidRDefault="00690347" w:rsidP="00444F36">
            <w:pPr>
              <w:spacing w:after="0" w:line="240" w:lineRule="auto"/>
              <w:jc w:val="both"/>
              <w:rPr>
                <w:rFonts w:eastAsia="Times New Roman" w:cstheme="minorHAnsi"/>
                <w:lang w:eastAsia="tr-TR"/>
              </w:rPr>
            </w:pPr>
          </w:p>
        </w:tc>
        <w:tc>
          <w:tcPr>
            <w:tcW w:w="875" w:type="dxa"/>
            <w:vMerge/>
          </w:tcPr>
          <w:p w14:paraId="5F9B376C" w14:textId="77777777" w:rsidR="00690347" w:rsidRPr="00FB36C4" w:rsidRDefault="00690347" w:rsidP="00444F36">
            <w:pPr>
              <w:spacing w:after="0" w:line="240" w:lineRule="auto"/>
              <w:jc w:val="both"/>
              <w:rPr>
                <w:rFonts w:eastAsia="Times New Roman" w:cstheme="minorHAnsi"/>
                <w:lang w:eastAsia="tr-TR"/>
              </w:rPr>
            </w:pPr>
          </w:p>
        </w:tc>
        <w:tc>
          <w:tcPr>
            <w:tcW w:w="991" w:type="dxa"/>
            <w:vMerge/>
          </w:tcPr>
          <w:p w14:paraId="60AA23FE" w14:textId="77777777" w:rsidR="00690347" w:rsidRPr="00FB36C4" w:rsidRDefault="00690347" w:rsidP="00444F36">
            <w:pPr>
              <w:spacing w:after="0" w:line="240" w:lineRule="auto"/>
              <w:jc w:val="both"/>
              <w:rPr>
                <w:rFonts w:eastAsia="Times New Roman" w:cstheme="minorHAnsi"/>
                <w:lang w:eastAsia="tr-TR"/>
              </w:rPr>
            </w:pPr>
          </w:p>
        </w:tc>
        <w:tc>
          <w:tcPr>
            <w:tcW w:w="1320" w:type="dxa"/>
            <w:vMerge/>
          </w:tcPr>
          <w:p w14:paraId="7A33A77A" w14:textId="77777777" w:rsidR="00690347" w:rsidRPr="00FB36C4" w:rsidRDefault="00690347" w:rsidP="00444F36">
            <w:pPr>
              <w:spacing w:after="0" w:line="240" w:lineRule="auto"/>
              <w:jc w:val="both"/>
              <w:rPr>
                <w:rFonts w:eastAsia="Times New Roman" w:cstheme="minorHAnsi"/>
                <w:lang w:eastAsia="tr-TR"/>
              </w:rPr>
            </w:pPr>
          </w:p>
        </w:tc>
        <w:tc>
          <w:tcPr>
            <w:tcW w:w="875" w:type="dxa"/>
            <w:vMerge/>
          </w:tcPr>
          <w:p w14:paraId="2AACFC37"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2913E25C" w14:textId="77777777" w:rsidTr="00D471E7">
        <w:trPr>
          <w:jc w:val="center"/>
        </w:trPr>
        <w:tc>
          <w:tcPr>
            <w:tcW w:w="1254" w:type="dxa"/>
            <w:vMerge w:val="restart"/>
          </w:tcPr>
          <w:p w14:paraId="4E4E8A46" w14:textId="77777777" w:rsidR="00690347" w:rsidRDefault="00690347" w:rsidP="00444F36">
            <w:pPr>
              <w:spacing w:after="0" w:line="240" w:lineRule="auto"/>
              <w:jc w:val="center"/>
              <w:rPr>
                <w:rFonts w:eastAsia="Times New Roman" w:cstheme="minorHAnsi"/>
                <w:lang w:eastAsia="tr-TR"/>
              </w:rPr>
            </w:pPr>
          </w:p>
          <w:p w14:paraId="361B6EA1"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TESİS</w:t>
            </w:r>
          </w:p>
        </w:tc>
        <w:tc>
          <w:tcPr>
            <w:tcW w:w="491" w:type="dxa"/>
          </w:tcPr>
          <w:p w14:paraId="556FF01A"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425AF893"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36FF0528"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70759CA1"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6B06C92B"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7E605A0C"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516B800F"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241CA97A"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7A9E619E"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37DEF602" w14:textId="77777777" w:rsidTr="00D471E7">
        <w:trPr>
          <w:jc w:val="center"/>
        </w:trPr>
        <w:tc>
          <w:tcPr>
            <w:tcW w:w="1254" w:type="dxa"/>
            <w:vMerge/>
          </w:tcPr>
          <w:p w14:paraId="7ADFB5EA"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7352D1AF"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4B431432"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676A921C"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7E74351A"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4B262D17"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129CB4EF"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20D5E5AE"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48D9082C"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491B5028"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3CCDD7F2" w14:textId="77777777" w:rsidTr="00D471E7">
        <w:trPr>
          <w:jc w:val="center"/>
        </w:trPr>
        <w:tc>
          <w:tcPr>
            <w:tcW w:w="1254" w:type="dxa"/>
            <w:vMerge/>
          </w:tcPr>
          <w:p w14:paraId="7F907EA5"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65576A90"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65A0026F"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468A3A49"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3FEAD3D1"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2ECCD5D7"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03345594"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09C3B249"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339B51BF"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689BD1D5"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010E3098" w14:textId="77777777" w:rsidTr="00D471E7">
        <w:trPr>
          <w:jc w:val="center"/>
        </w:trPr>
        <w:tc>
          <w:tcPr>
            <w:tcW w:w="1254" w:type="dxa"/>
            <w:vMerge w:val="restart"/>
          </w:tcPr>
          <w:p w14:paraId="3FE22EF0" w14:textId="77777777" w:rsidR="00690347" w:rsidRDefault="00690347" w:rsidP="00444F36">
            <w:pPr>
              <w:spacing w:after="0" w:line="240" w:lineRule="auto"/>
              <w:jc w:val="center"/>
              <w:rPr>
                <w:rFonts w:eastAsia="Times New Roman" w:cstheme="minorHAnsi"/>
                <w:lang w:eastAsia="tr-TR"/>
              </w:rPr>
            </w:pPr>
          </w:p>
          <w:p w14:paraId="632F86BA"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VERİM ARTIŞ</w:t>
            </w:r>
          </w:p>
        </w:tc>
        <w:tc>
          <w:tcPr>
            <w:tcW w:w="491" w:type="dxa"/>
          </w:tcPr>
          <w:p w14:paraId="315069BC"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74F514CE"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792C15EC"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2B51FEF0"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03AE0EF0"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477FC72F"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0C09202F"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552450D6"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6D3E108F"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469E86BE" w14:textId="77777777" w:rsidTr="00D471E7">
        <w:trPr>
          <w:jc w:val="center"/>
        </w:trPr>
        <w:tc>
          <w:tcPr>
            <w:tcW w:w="1254" w:type="dxa"/>
            <w:vMerge/>
          </w:tcPr>
          <w:p w14:paraId="186AE766"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583C0607"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11C014F2"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10F05458"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6EE071EF"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337FBFFB"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46F4D839"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3A17ECF5"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42EA3C36"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2F14A8DA"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3D9AA200" w14:textId="77777777" w:rsidTr="00D471E7">
        <w:trPr>
          <w:jc w:val="center"/>
        </w:trPr>
        <w:tc>
          <w:tcPr>
            <w:tcW w:w="1254" w:type="dxa"/>
            <w:vMerge/>
          </w:tcPr>
          <w:p w14:paraId="4AA3EECE"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0E0D2F21"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2AD5B3BF"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635D670C"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11472E33"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72C41126"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66D2C89A"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3F66A811"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604A7222"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23097A04"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1C62A75B" w14:textId="77777777" w:rsidTr="00D471E7">
        <w:trPr>
          <w:jc w:val="center"/>
        </w:trPr>
        <w:tc>
          <w:tcPr>
            <w:tcW w:w="1254" w:type="dxa"/>
            <w:vMerge/>
          </w:tcPr>
          <w:p w14:paraId="7045BCD4"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3E6A0142"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03BF1EB7"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560A0EDF"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5AE96A49"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479F543A"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466F0984"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2CCCDBA1"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4A127EB0"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4292FF8D"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418F690E" w14:textId="77777777" w:rsidTr="00D471E7">
        <w:trPr>
          <w:trHeight w:val="620"/>
          <w:jc w:val="center"/>
        </w:trPr>
        <w:tc>
          <w:tcPr>
            <w:tcW w:w="1254" w:type="dxa"/>
          </w:tcPr>
          <w:p w14:paraId="0FBB0D74" w14:textId="77777777" w:rsidR="00690347" w:rsidRDefault="00690347" w:rsidP="00444F36">
            <w:pPr>
              <w:spacing w:after="0" w:line="240" w:lineRule="auto"/>
              <w:ind w:right="-418"/>
              <w:rPr>
                <w:rFonts w:eastAsia="Times New Roman" w:cstheme="minorHAnsi"/>
                <w:lang w:eastAsia="tr-TR"/>
              </w:rPr>
            </w:pPr>
            <w:r>
              <w:rPr>
                <w:rFonts w:eastAsia="Times New Roman" w:cstheme="minorHAnsi"/>
                <w:lang w:eastAsia="tr-TR"/>
              </w:rPr>
              <w:t xml:space="preserve">  </w:t>
            </w:r>
            <w:r w:rsidRPr="00FB36C4">
              <w:rPr>
                <w:rFonts w:eastAsia="Times New Roman" w:cstheme="minorHAnsi"/>
                <w:lang w:eastAsia="tr-TR"/>
              </w:rPr>
              <w:t>NORMAL</w:t>
            </w:r>
          </w:p>
          <w:p w14:paraId="15FFC1E2" w14:textId="77777777" w:rsidR="00690347" w:rsidRPr="00FB36C4" w:rsidRDefault="00690347" w:rsidP="00444F36">
            <w:pPr>
              <w:spacing w:after="0" w:line="240" w:lineRule="auto"/>
              <w:ind w:right="-418"/>
              <w:rPr>
                <w:rFonts w:eastAsia="Times New Roman" w:cstheme="minorHAnsi"/>
                <w:lang w:eastAsia="tr-TR"/>
              </w:rPr>
            </w:pPr>
            <w:r>
              <w:rPr>
                <w:rFonts w:eastAsia="Times New Roman" w:cstheme="minorHAnsi"/>
                <w:lang w:eastAsia="tr-TR"/>
              </w:rPr>
              <w:t xml:space="preserve">   </w:t>
            </w:r>
            <w:r w:rsidRPr="00FB36C4">
              <w:rPr>
                <w:rFonts w:eastAsia="Times New Roman" w:cstheme="minorHAnsi"/>
                <w:lang w:eastAsia="tr-TR"/>
              </w:rPr>
              <w:t>VERİM</w:t>
            </w:r>
          </w:p>
        </w:tc>
        <w:tc>
          <w:tcPr>
            <w:tcW w:w="491" w:type="dxa"/>
          </w:tcPr>
          <w:p w14:paraId="0FBDAB0F"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7A581B83"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21247238"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0E3E8B1D"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106B96ED"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0A89CF34"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63DEADD8"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70C01AE5"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14D4C4D2"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193024D6" w14:textId="77777777" w:rsidTr="00D471E7">
        <w:trPr>
          <w:jc w:val="center"/>
        </w:trPr>
        <w:tc>
          <w:tcPr>
            <w:tcW w:w="1254" w:type="dxa"/>
            <w:vMerge w:val="restart"/>
          </w:tcPr>
          <w:p w14:paraId="35BE23D7" w14:textId="77777777" w:rsidR="00690347" w:rsidRDefault="00690347" w:rsidP="00444F36">
            <w:pPr>
              <w:spacing w:after="0" w:line="240" w:lineRule="auto"/>
              <w:jc w:val="center"/>
              <w:rPr>
                <w:rFonts w:eastAsia="Times New Roman" w:cstheme="minorHAnsi"/>
                <w:lang w:eastAsia="tr-TR"/>
              </w:rPr>
            </w:pPr>
          </w:p>
          <w:p w14:paraId="5A71BC35" w14:textId="77777777" w:rsidR="00690347" w:rsidRPr="00FB36C4" w:rsidRDefault="00690347" w:rsidP="00444F36">
            <w:pPr>
              <w:spacing w:after="0" w:line="240" w:lineRule="auto"/>
              <w:jc w:val="center"/>
              <w:rPr>
                <w:rFonts w:eastAsia="Times New Roman" w:cstheme="minorHAnsi"/>
                <w:lang w:eastAsia="tr-TR"/>
              </w:rPr>
            </w:pPr>
            <w:r w:rsidRPr="00FB36C4">
              <w:rPr>
                <w:rFonts w:eastAsia="Times New Roman" w:cstheme="minorHAnsi"/>
                <w:lang w:eastAsia="tr-TR"/>
              </w:rPr>
              <w:t>VERİM EKSİLİŞ</w:t>
            </w:r>
          </w:p>
        </w:tc>
        <w:tc>
          <w:tcPr>
            <w:tcW w:w="491" w:type="dxa"/>
          </w:tcPr>
          <w:p w14:paraId="584E1392"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4651AB78"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462BF5DB"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1F83B58B"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1AD846F4"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7626AD9E"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44DF8254"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4D97BB23"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50F319C3"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5CA0DECF" w14:textId="77777777" w:rsidTr="00D471E7">
        <w:trPr>
          <w:jc w:val="center"/>
        </w:trPr>
        <w:tc>
          <w:tcPr>
            <w:tcW w:w="1254" w:type="dxa"/>
            <w:vMerge/>
          </w:tcPr>
          <w:p w14:paraId="6701D4CC"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4C4D72A5"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52340A4B"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317BBDBB"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732A8AA5"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4215C25E"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57CE75AD"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26854C69"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62D11476"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0A0AD52D"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6504216E" w14:textId="77777777" w:rsidTr="00D471E7">
        <w:trPr>
          <w:jc w:val="center"/>
        </w:trPr>
        <w:tc>
          <w:tcPr>
            <w:tcW w:w="1254" w:type="dxa"/>
            <w:vMerge/>
          </w:tcPr>
          <w:p w14:paraId="2290A5A2"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222F0A0D"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01A1522B"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24D9ED00"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5765E760"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7B6A3310"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3435E599"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12B5F0EE"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68E8A5D6"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402EF89B"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1C417AA0" w14:textId="77777777" w:rsidTr="00D471E7">
        <w:trPr>
          <w:jc w:val="center"/>
        </w:trPr>
        <w:tc>
          <w:tcPr>
            <w:tcW w:w="1254" w:type="dxa"/>
            <w:vMerge/>
          </w:tcPr>
          <w:p w14:paraId="6A8371F8" w14:textId="77777777" w:rsidR="00690347" w:rsidRPr="00FB36C4" w:rsidRDefault="00690347" w:rsidP="00444F36">
            <w:pPr>
              <w:spacing w:after="0" w:line="240" w:lineRule="auto"/>
              <w:jc w:val="both"/>
              <w:rPr>
                <w:rFonts w:eastAsia="Times New Roman" w:cstheme="minorHAnsi"/>
                <w:lang w:eastAsia="tr-TR"/>
              </w:rPr>
            </w:pPr>
          </w:p>
        </w:tc>
        <w:tc>
          <w:tcPr>
            <w:tcW w:w="491" w:type="dxa"/>
          </w:tcPr>
          <w:p w14:paraId="4FB81E58" w14:textId="77777777" w:rsidR="00690347" w:rsidRPr="00FB36C4" w:rsidRDefault="00690347" w:rsidP="00444F36">
            <w:pPr>
              <w:spacing w:after="0" w:line="240" w:lineRule="auto"/>
              <w:jc w:val="both"/>
              <w:rPr>
                <w:rFonts w:eastAsia="Times New Roman" w:cstheme="minorHAnsi"/>
                <w:lang w:eastAsia="tr-TR"/>
              </w:rPr>
            </w:pPr>
          </w:p>
        </w:tc>
        <w:tc>
          <w:tcPr>
            <w:tcW w:w="949" w:type="dxa"/>
          </w:tcPr>
          <w:p w14:paraId="6570FB58" w14:textId="77777777" w:rsidR="00690347" w:rsidRPr="00FB36C4" w:rsidRDefault="00690347" w:rsidP="00444F36">
            <w:pPr>
              <w:spacing w:after="0" w:line="240" w:lineRule="auto"/>
              <w:jc w:val="both"/>
              <w:rPr>
                <w:rFonts w:eastAsia="Times New Roman" w:cstheme="minorHAnsi"/>
                <w:lang w:eastAsia="tr-TR"/>
              </w:rPr>
            </w:pPr>
          </w:p>
        </w:tc>
        <w:tc>
          <w:tcPr>
            <w:tcW w:w="760" w:type="dxa"/>
          </w:tcPr>
          <w:p w14:paraId="3A6755F5" w14:textId="77777777" w:rsidR="00690347" w:rsidRPr="00FB36C4" w:rsidRDefault="00690347" w:rsidP="00444F36">
            <w:pPr>
              <w:spacing w:after="0" w:line="240" w:lineRule="auto"/>
              <w:jc w:val="both"/>
              <w:rPr>
                <w:rFonts w:eastAsia="Times New Roman" w:cstheme="minorHAnsi"/>
                <w:lang w:eastAsia="tr-TR"/>
              </w:rPr>
            </w:pPr>
          </w:p>
        </w:tc>
        <w:tc>
          <w:tcPr>
            <w:tcW w:w="971" w:type="dxa"/>
          </w:tcPr>
          <w:p w14:paraId="29595C91" w14:textId="77777777" w:rsidR="00690347" w:rsidRPr="00FB36C4" w:rsidRDefault="00690347" w:rsidP="00444F36">
            <w:pPr>
              <w:spacing w:after="0" w:line="240" w:lineRule="auto"/>
              <w:jc w:val="both"/>
              <w:rPr>
                <w:rFonts w:eastAsia="Times New Roman" w:cstheme="minorHAnsi"/>
                <w:lang w:eastAsia="tr-TR"/>
              </w:rPr>
            </w:pPr>
          </w:p>
        </w:tc>
        <w:tc>
          <w:tcPr>
            <w:tcW w:w="1251" w:type="dxa"/>
          </w:tcPr>
          <w:p w14:paraId="6440E1DE"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2825EE85" w14:textId="77777777" w:rsidR="00690347" w:rsidRPr="00FB36C4" w:rsidRDefault="00690347" w:rsidP="00444F36">
            <w:pPr>
              <w:spacing w:after="0" w:line="240" w:lineRule="auto"/>
              <w:jc w:val="both"/>
              <w:rPr>
                <w:rFonts w:eastAsia="Times New Roman" w:cstheme="minorHAnsi"/>
                <w:lang w:eastAsia="tr-TR"/>
              </w:rPr>
            </w:pPr>
          </w:p>
        </w:tc>
        <w:tc>
          <w:tcPr>
            <w:tcW w:w="991" w:type="dxa"/>
          </w:tcPr>
          <w:p w14:paraId="523C3B3C" w14:textId="77777777" w:rsidR="00690347" w:rsidRPr="00FB36C4" w:rsidRDefault="00690347" w:rsidP="00444F36">
            <w:pPr>
              <w:spacing w:after="0" w:line="240" w:lineRule="auto"/>
              <w:jc w:val="both"/>
              <w:rPr>
                <w:rFonts w:eastAsia="Times New Roman" w:cstheme="minorHAnsi"/>
                <w:lang w:eastAsia="tr-TR"/>
              </w:rPr>
            </w:pPr>
          </w:p>
        </w:tc>
        <w:tc>
          <w:tcPr>
            <w:tcW w:w="1320" w:type="dxa"/>
          </w:tcPr>
          <w:p w14:paraId="6BB93B3F" w14:textId="77777777" w:rsidR="00690347" w:rsidRPr="00FB36C4" w:rsidRDefault="00690347" w:rsidP="00444F36">
            <w:pPr>
              <w:spacing w:after="0" w:line="240" w:lineRule="auto"/>
              <w:jc w:val="both"/>
              <w:rPr>
                <w:rFonts w:eastAsia="Times New Roman" w:cstheme="minorHAnsi"/>
                <w:lang w:eastAsia="tr-TR"/>
              </w:rPr>
            </w:pPr>
          </w:p>
        </w:tc>
        <w:tc>
          <w:tcPr>
            <w:tcW w:w="875" w:type="dxa"/>
          </w:tcPr>
          <w:p w14:paraId="3C22C08B"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176CF489" w14:textId="77777777" w:rsidTr="00444F36">
        <w:trPr>
          <w:jc w:val="center"/>
        </w:trPr>
        <w:tc>
          <w:tcPr>
            <w:tcW w:w="8862" w:type="dxa"/>
            <w:gridSpan w:val="9"/>
          </w:tcPr>
          <w:p w14:paraId="170A15B5" w14:textId="77777777" w:rsidR="00690347" w:rsidRPr="00FB36C4" w:rsidRDefault="00690347" w:rsidP="00444F36">
            <w:pPr>
              <w:spacing w:after="0" w:line="240" w:lineRule="auto"/>
              <w:jc w:val="both"/>
              <w:rPr>
                <w:rFonts w:eastAsia="Times New Roman" w:cstheme="minorHAnsi"/>
                <w:lang w:eastAsia="tr-TR"/>
              </w:rPr>
            </w:pPr>
            <w:r w:rsidRPr="00FB36C4">
              <w:rPr>
                <w:rFonts w:eastAsia="Times New Roman" w:cstheme="minorHAnsi"/>
                <w:lang w:eastAsia="tr-TR"/>
              </w:rPr>
              <w:t xml:space="preserve">SABİT PERİYODİK ARAZİ RANTI </w:t>
            </w:r>
          </w:p>
        </w:tc>
        <w:tc>
          <w:tcPr>
            <w:tcW w:w="875" w:type="dxa"/>
          </w:tcPr>
          <w:p w14:paraId="78EF8276" w14:textId="77777777" w:rsidR="00690347" w:rsidRPr="00FB36C4" w:rsidRDefault="00690347" w:rsidP="00444F36">
            <w:pPr>
              <w:spacing w:after="0" w:line="240" w:lineRule="auto"/>
              <w:jc w:val="both"/>
              <w:rPr>
                <w:rFonts w:eastAsia="Times New Roman" w:cstheme="minorHAnsi"/>
                <w:lang w:eastAsia="tr-TR"/>
              </w:rPr>
            </w:pPr>
          </w:p>
        </w:tc>
      </w:tr>
      <w:tr w:rsidR="00690347" w:rsidRPr="00FB36C4" w14:paraId="4BD5C7F9" w14:textId="77777777" w:rsidTr="00444F36">
        <w:trPr>
          <w:jc w:val="center"/>
        </w:trPr>
        <w:tc>
          <w:tcPr>
            <w:tcW w:w="8862" w:type="dxa"/>
            <w:gridSpan w:val="9"/>
          </w:tcPr>
          <w:p w14:paraId="49EDF56C" w14:textId="77777777" w:rsidR="00690347" w:rsidRPr="00FB36C4" w:rsidRDefault="00690347" w:rsidP="00444F36">
            <w:pPr>
              <w:spacing w:after="0" w:line="240" w:lineRule="auto"/>
              <w:jc w:val="both"/>
              <w:rPr>
                <w:rFonts w:eastAsia="Times New Roman" w:cstheme="minorHAnsi"/>
                <w:lang w:eastAsia="tr-TR"/>
              </w:rPr>
            </w:pPr>
            <w:r w:rsidRPr="00FB36C4">
              <w:rPr>
                <w:rFonts w:eastAsia="Times New Roman" w:cstheme="minorHAnsi"/>
                <w:lang w:eastAsia="tr-TR"/>
              </w:rPr>
              <w:t>YILLIK ORTALAMA NET GELİRİ</w:t>
            </w:r>
          </w:p>
        </w:tc>
        <w:tc>
          <w:tcPr>
            <w:tcW w:w="875" w:type="dxa"/>
          </w:tcPr>
          <w:p w14:paraId="48ED1F47" w14:textId="77777777" w:rsidR="00690347" w:rsidRPr="00FB36C4" w:rsidRDefault="00690347" w:rsidP="00444F36">
            <w:pPr>
              <w:spacing w:after="0" w:line="240" w:lineRule="auto"/>
              <w:jc w:val="both"/>
              <w:rPr>
                <w:rFonts w:eastAsia="Times New Roman" w:cstheme="minorHAnsi"/>
                <w:lang w:eastAsia="tr-TR"/>
              </w:rPr>
            </w:pPr>
          </w:p>
        </w:tc>
      </w:tr>
    </w:tbl>
    <w:p w14:paraId="523A9BA8" w14:textId="1D15940A" w:rsidR="00D471E7" w:rsidRDefault="00D471E7" w:rsidP="0083118A">
      <w:pPr>
        <w:spacing w:after="0" w:line="240" w:lineRule="auto"/>
        <w:jc w:val="both"/>
      </w:pPr>
      <w:r w:rsidRPr="00FB36C4">
        <w:t>Meyve bahçesi, bağ arazisi, yonca veya ağaçlık gibi sürekli tesislerin tarla arazilerine oranla daha az ve/veya daha fazla risk taşı</w:t>
      </w:r>
      <w:r>
        <w:t>dığı</w:t>
      </w:r>
      <w:r w:rsidRPr="00FB36C4">
        <w:t xml:space="preserve"> dikkate alınarak tarla arazileri için hesaplanan</w:t>
      </w:r>
      <w:r>
        <w:t xml:space="preserve"> ortalama </w:t>
      </w:r>
      <w:proofErr w:type="spellStart"/>
      <w:r>
        <w:t>kapitalizasyon</w:t>
      </w:r>
      <w:proofErr w:type="spellEnd"/>
      <w:r>
        <w:t xml:space="preserve"> oranı, </w:t>
      </w:r>
      <w:r w:rsidRPr="00FB36C4">
        <w:t>tesisin niteliği de dikkate alınarak 1 ile 2 arasında değişen puanla</w:t>
      </w:r>
      <w:r>
        <w:t xml:space="preserve">r ile düzeltilerek </w:t>
      </w:r>
      <w:r w:rsidRPr="00FB36C4">
        <w:t xml:space="preserve">kullanılmalıdır. </w:t>
      </w:r>
      <w:r>
        <w:t>Y</w:t>
      </w:r>
      <w:r w:rsidRPr="00FB36C4">
        <w:t xml:space="preserve">ıllara göre hesaplanan gayri safi üretim değerlerinden, ilgili yıllarda yapılan tesis ve üretim masrafları </w:t>
      </w:r>
      <w:r w:rsidRPr="00FB36C4">
        <w:lastRenderedPageBreak/>
        <w:t>çıkarılarak yaşlara göre elde edilen ortalama net gelirler, bileşik faiz formülleri ile ekonomik ömrün sonuna faizleri ile birlikte toplanarak sabit</w:t>
      </w:r>
      <w:r>
        <w:t xml:space="preserve"> periyodik arazi </w:t>
      </w:r>
      <w:proofErr w:type="gramStart"/>
      <w:r>
        <w:t>rantı</w:t>
      </w:r>
      <w:proofErr w:type="gramEnd"/>
      <w:r>
        <w:t xml:space="preserve"> bulunur ve </w:t>
      </w:r>
      <w:r w:rsidRPr="00FB36C4">
        <w:t xml:space="preserve">Çizelge </w:t>
      </w:r>
      <w:r>
        <w:t>3’de gösterilir.</w:t>
      </w:r>
    </w:p>
    <w:p w14:paraId="63658BD9" w14:textId="0C1EB25A" w:rsidR="00690347" w:rsidRPr="002702C3" w:rsidRDefault="00690347" w:rsidP="00D471E7">
      <w:pPr>
        <w:pStyle w:val="ListeParagraf"/>
        <w:numPr>
          <w:ilvl w:val="2"/>
          <w:numId w:val="3"/>
        </w:numPr>
        <w:tabs>
          <w:tab w:val="left" w:pos="993"/>
        </w:tabs>
        <w:spacing w:after="0" w:line="240" w:lineRule="auto"/>
        <w:ind w:left="709" w:firstLine="0"/>
        <w:jc w:val="both"/>
        <w:rPr>
          <w:b/>
        </w:rPr>
      </w:pPr>
      <w:r w:rsidRPr="002702C3">
        <w:rPr>
          <w:b/>
        </w:rPr>
        <w:t>Çıplak Toprak Değerleri, Tek Ağaç Değerleri ve Tesisin Bulunduğu Yaştaki Değerinin Hesaplanması</w:t>
      </w:r>
      <w:r w:rsidRPr="002702C3">
        <w:rPr>
          <w:b/>
        </w:rPr>
        <w:tab/>
      </w:r>
    </w:p>
    <w:p w14:paraId="49B2EF5B" w14:textId="77777777" w:rsidR="00690347" w:rsidRDefault="00690347" w:rsidP="00D471E7">
      <w:pPr>
        <w:spacing w:after="0" w:line="240" w:lineRule="auto"/>
        <w:jc w:val="both"/>
      </w:pPr>
      <w:r w:rsidRPr="00BD3660">
        <w:t xml:space="preserve">Bu şekilde bulunan net gelirin </w:t>
      </w:r>
      <w:proofErr w:type="spellStart"/>
      <w:r w:rsidRPr="00BD3660">
        <w:t>kapitalize</w:t>
      </w:r>
      <w:proofErr w:type="spellEnd"/>
      <w:r w:rsidRPr="00BD3660">
        <w:t xml:space="preserve"> edilmesiyle çıplak toprak değeri bulunur. Belirli bir yaştaki sabit tesislerin değerinin takdir edilmesinde ekonomik ömrün başındaki çıplak toprak değeri </w:t>
      </w:r>
      <w:proofErr w:type="spellStart"/>
      <w:r w:rsidRPr="00BD3660">
        <w:t>qt</w:t>
      </w:r>
      <w:proofErr w:type="spellEnd"/>
      <w:r w:rsidRPr="00BD3660">
        <w:t xml:space="preserve"> ile çarpılarak t yılına getirilmiş olur, bu yolla bulunan toplamdan sıfır yılından t yılına kadar olan dönemin net gelirlerin toplamının çıkarılması gerekmektedir. Belirli bir yaştaki tek bir ağaç değerinin hesaplanmasında ise, t yaşındaki tesisin değeri ile çıplak toprak değeri arasındaki farkın dekardaki ortalama ağaç sayısına bölünmesi gerekmektedir. Meyve bahçeleri, bağ ve ağaçlıklardan sağlanan periyodik gelirin tahmininde, tesislerin ekonomik ömürleri içinde yıllara göre getirebilecekleri gelir ve yapılacak giderlerin tahmini, gelir-gider farklarının saptanması ve bu farkların </w:t>
      </w:r>
      <w:proofErr w:type="spellStart"/>
      <w:r w:rsidRPr="00BD3660">
        <w:t>kapitalizasyon</w:t>
      </w:r>
      <w:proofErr w:type="spellEnd"/>
      <w:r w:rsidRPr="00BD3660">
        <w:t xml:space="preserve"> oranı ile ekonomik ömrün sonuna toplanması gerekir. Maliyet ve gelir analizi için öncelikle meyve bahçeleri, bağ ve meyvesiz ağaçlıklarda teknik yönden kabul edilen ve yatırım </w:t>
      </w:r>
      <w:proofErr w:type="gramStart"/>
      <w:r w:rsidRPr="00BD3660">
        <w:t>güzergahının</w:t>
      </w:r>
      <w:proofErr w:type="gramEnd"/>
      <w:r w:rsidRPr="00BD3660">
        <w:t xml:space="preserve"> bulunduğu yörede geçerli olan tesis süreleri ve ekonomik ömürler saptanmalıdır. Gelir analizinde, özellikle </w:t>
      </w:r>
      <w:proofErr w:type="spellStart"/>
      <w:r w:rsidRPr="00BD3660">
        <w:t>periyodisite</w:t>
      </w:r>
      <w:proofErr w:type="spellEnd"/>
      <w:r w:rsidRPr="00BD3660">
        <w:t xml:space="preserve"> eğilimi fazla olan türlerde, mümkün olduğunca zaman ve </w:t>
      </w:r>
      <w:proofErr w:type="gramStart"/>
      <w:r w:rsidRPr="00BD3660">
        <w:t>mekan</w:t>
      </w:r>
      <w:proofErr w:type="gramEnd"/>
      <w:r w:rsidRPr="00BD3660">
        <w:t xml:space="preserve"> içinde yaşlara göre belirlenen ürün verimlerinin ortalamasının alınmasına dikkat edilmelidir.</w:t>
      </w:r>
    </w:p>
    <w:p w14:paraId="709542A2" w14:textId="77777777" w:rsidR="00690347" w:rsidRPr="002702C3" w:rsidRDefault="00690347" w:rsidP="00690347">
      <w:pPr>
        <w:tabs>
          <w:tab w:val="left" w:pos="993"/>
        </w:tabs>
        <w:spacing w:after="0" w:line="240" w:lineRule="auto"/>
        <w:ind w:firstLine="708"/>
        <w:jc w:val="both"/>
        <w:rPr>
          <w:b/>
        </w:rPr>
      </w:pPr>
      <w:r w:rsidRPr="002702C3">
        <w:rPr>
          <w:b/>
        </w:rPr>
        <w:t>c)</w:t>
      </w:r>
      <w:r w:rsidRPr="002702C3">
        <w:rPr>
          <w:b/>
        </w:rPr>
        <w:tab/>
        <w:t>YAPILARDA NET MALİYET DEĞERİNİN ARAŞTIRILMASI</w:t>
      </w:r>
    </w:p>
    <w:p w14:paraId="292A331E" w14:textId="77777777" w:rsidR="00690347" w:rsidRDefault="00690347" w:rsidP="00D471E7">
      <w:pPr>
        <w:spacing w:after="0" w:line="240" w:lineRule="auto"/>
        <w:jc w:val="both"/>
      </w:pPr>
      <w:r>
        <w:t xml:space="preserve">Gelir yöntemine göre hesaplanan zemin değerine varsa taşınmaz üzerindeki yapının net maliyet bedeli olarak hesaplanan değeri ilave edilmelidir. Bu kapsamda öncelikle, yapıların kullanım amacı, </w:t>
      </w:r>
      <w:r w:rsidRPr="00466CC8">
        <w:t>değerini etkileyebilecek bütün özellikleri</w:t>
      </w:r>
      <w:r>
        <w:t xml:space="preserve"> ve </w:t>
      </w:r>
      <w:proofErr w:type="gramStart"/>
      <w:r>
        <w:t>envanterinin</w:t>
      </w:r>
      <w:proofErr w:type="gramEnd"/>
      <w:r>
        <w:t xml:space="preserve"> analiz edilmesi gerekmektedir. Yapılar, </w:t>
      </w:r>
      <w:r w:rsidRPr="00A8755C">
        <w:t>bağımsız</w:t>
      </w:r>
      <w:r>
        <w:t xml:space="preserve"> olarak</w:t>
      </w:r>
      <w:r w:rsidRPr="00A8755C">
        <w:t xml:space="preserve"> veya üzerinde bulundukları arazi/arsa payı ile birlikte değerleme</w:t>
      </w:r>
      <w:r>
        <w:t xml:space="preserve">ye tabi tutulabilir. Yapılara maliyet yöntemine göre değer takdir edilmesi amacıyla yapılması gereken işlemler; envanterlerinin hazırlanması, kullanım kapasiteleri ve amaç için yeterliliklerinin analizi, yapı yaklaşık birim maliyetlerinin belirlenmesi, </w:t>
      </w:r>
      <w:proofErr w:type="gramStart"/>
      <w:r>
        <w:t>amortisman</w:t>
      </w:r>
      <w:proofErr w:type="gramEnd"/>
      <w:r>
        <w:t xml:space="preserve"> ve varsa </w:t>
      </w:r>
      <w:proofErr w:type="spellStart"/>
      <w:r>
        <w:t>pursantaj</w:t>
      </w:r>
      <w:proofErr w:type="spellEnd"/>
      <w:r>
        <w:t xml:space="preserve"> oranlarının araştırılması, yeniden yapım maliyetlerinin hesaplanması ve yaşlarının belirlenmesi, net maliyet değerinin hesaplanması, enkaz oranlarının belirlenmesidir. Bu bölümde bu kapsamda yapılan çalışmalara ilişkin bilgilere yer verilecektir. </w:t>
      </w:r>
    </w:p>
    <w:p w14:paraId="52F7DFE3" w14:textId="77777777" w:rsidR="00690347" w:rsidRPr="002702C3" w:rsidRDefault="00690347" w:rsidP="000C2274">
      <w:pPr>
        <w:pStyle w:val="ListeParagraf"/>
        <w:numPr>
          <w:ilvl w:val="0"/>
          <w:numId w:val="6"/>
        </w:numPr>
        <w:tabs>
          <w:tab w:val="left" w:pos="851"/>
        </w:tabs>
        <w:spacing w:after="0" w:line="240" w:lineRule="auto"/>
        <w:ind w:left="0" w:firstLine="709"/>
        <w:rPr>
          <w:b/>
        </w:rPr>
      </w:pPr>
      <w:r w:rsidRPr="002702C3">
        <w:rPr>
          <w:b/>
        </w:rPr>
        <w:t>Envanter, Kullanım Kapasitesi ve Amaç İçin Yeterlilik Analizi</w:t>
      </w:r>
    </w:p>
    <w:p w14:paraId="3661EABA" w14:textId="0AF10B58" w:rsidR="00690347" w:rsidRDefault="00690347" w:rsidP="00D471E7">
      <w:pPr>
        <w:pStyle w:val="ListeParagraf"/>
        <w:spacing w:after="0" w:line="240" w:lineRule="auto"/>
        <w:ind w:left="0"/>
        <w:jc w:val="both"/>
        <w:rPr>
          <w:b/>
        </w:rPr>
      </w:pPr>
      <w:r>
        <w:t xml:space="preserve">Yapıların yerinde tespit ve ölçüme dayalı birincil veriler ile ilgili kurumlardan elde edilen ikincil verilerin derlenmesi ile </w:t>
      </w:r>
      <w:proofErr w:type="gramStart"/>
      <w:r>
        <w:t>envanter</w:t>
      </w:r>
      <w:proofErr w:type="gramEnd"/>
      <w:r>
        <w:t xml:space="preserve"> araştırmaları yapılır. </w:t>
      </w:r>
    </w:p>
    <w:p w14:paraId="6576A8AD" w14:textId="77777777" w:rsidR="00690347" w:rsidRPr="00BB45E2" w:rsidRDefault="00690347" w:rsidP="00690347">
      <w:pPr>
        <w:pStyle w:val="ListeParagraf"/>
        <w:spacing w:after="0" w:line="240" w:lineRule="auto"/>
        <w:ind w:left="0" w:firstLine="708"/>
        <w:jc w:val="both"/>
        <w:rPr>
          <w:b/>
        </w:rPr>
      </w:pPr>
      <w:r>
        <w:rPr>
          <w:b/>
        </w:rPr>
        <w:t xml:space="preserve">Çizelge-4 Yapı Envanter </w:t>
      </w:r>
      <w:r w:rsidRPr="00BB45E2">
        <w:rPr>
          <w:b/>
        </w:rPr>
        <w:t>Formu</w:t>
      </w:r>
    </w:p>
    <w:tbl>
      <w:tblPr>
        <w:tblW w:w="8789" w:type="dxa"/>
        <w:tblInd w:w="137" w:type="dxa"/>
        <w:tblCellMar>
          <w:left w:w="70" w:type="dxa"/>
          <w:right w:w="70" w:type="dxa"/>
        </w:tblCellMar>
        <w:tblLook w:val="0000" w:firstRow="0" w:lastRow="0" w:firstColumn="0" w:lastColumn="0" w:noHBand="0" w:noVBand="0"/>
      </w:tblPr>
      <w:tblGrid>
        <w:gridCol w:w="3969"/>
        <w:gridCol w:w="4820"/>
      </w:tblGrid>
      <w:tr w:rsidR="00690347" w:rsidRPr="00BB45E2" w14:paraId="3EED99F6"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1431DD27" w14:textId="77777777" w:rsidR="00690347" w:rsidRPr="00BB45E2" w:rsidRDefault="00690347" w:rsidP="00444F36">
            <w:pPr>
              <w:spacing w:before="10" w:after="10" w:line="240" w:lineRule="auto"/>
              <w:rPr>
                <w:rFonts w:eastAsia="Times New Roman" w:cstheme="minorHAnsi"/>
                <w:bCs/>
                <w:lang w:eastAsia="tr-TR"/>
              </w:rPr>
            </w:pPr>
            <w:r w:rsidRPr="00BB45E2">
              <w:rPr>
                <w:rFonts w:eastAsia="Times New Roman" w:cstheme="minorHAnsi"/>
                <w:bCs/>
                <w:lang w:eastAsia="tr-TR"/>
              </w:rPr>
              <w:t>Ada No/Parsel No</w:t>
            </w:r>
          </w:p>
        </w:tc>
        <w:tc>
          <w:tcPr>
            <w:tcW w:w="4820" w:type="dxa"/>
            <w:tcBorders>
              <w:top w:val="single" w:sz="4" w:space="0" w:color="auto"/>
              <w:left w:val="nil"/>
              <w:bottom w:val="single" w:sz="4" w:space="0" w:color="auto"/>
              <w:right w:val="single" w:sz="4" w:space="0" w:color="auto"/>
            </w:tcBorders>
            <w:vAlign w:val="center"/>
          </w:tcPr>
          <w:p w14:paraId="57FDCEA6"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63F9FEE2"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3C383C2C" w14:textId="77777777" w:rsidR="00690347" w:rsidRPr="00BB45E2" w:rsidRDefault="00690347" w:rsidP="00444F36">
            <w:pPr>
              <w:spacing w:before="10" w:after="10" w:line="240" w:lineRule="auto"/>
              <w:rPr>
                <w:rFonts w:eastAsia="Times New Roman" w:cstheme="minorHAnsi"/>
                <w:bCs/>
                <w:lang w:eastAsia="tr-TR"/>
              </w:rPr>
            </w:pPr>
            <w:r w:rsidRPr="00BB45E2">
              <w:rPr>
                <w:rFonts w:eastAsia="Times New Roman" w:cstheme="minorHAnsi"/>
                <w:bCs/>
                <w:lang w:eastAsia="tr-TR"/>
              </w:rPr>
              <w:t>Nevi</w:t>
            </w:r>
          </w:p>
        </w:tc>
        <w:tc>
          <w:tcPr>
            <w:tcW w:w="4820" w:type="dxa"/>
            <w:tcBorders>
              <w:top w:val="nil"/>
              <w:left w:val="nil"/>
              <w:bottom w:val="single" w:sz="4" w:space="0" w:color="auto"/>
              <w:right w:val="single" w:sz="4" w:space="0" w:color="auto"/>
            </w:tcBorders>
            <w:vAlign w:val="center"/>
          </w:tcPr>
          <w:p w14:paraId="54693A9A"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30FB8018"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08B4153F" w14:textId="77777777" w:rsidR="00690347" w:rsidRPr="00BB45E2" w:rsidRDefault="00690347" w:rsidP="00444F36">
            <w:pPr>
              <w:spacing w:before="10" w:after="10" w:line="240" w:lineRule="auto"/>
              <w:rPr>
                <w:rFonts w:eastAsia="Times New Roman" w:cstheme="minorHAnsi"/>
                <w:bCs/>
                <w:lang w:eastAsia="tr-TR"/>
              </w:rPr>
            </w:pPr>
            <w:r w:rsidRPr="00BB45E2">
              <w:rPr>
                <w:rFonts w:eastAsia="Times New Roman" w:cstheme="minorHAnsi"/>
                <w:bCs/>
                <w:lang w:eastAsia="tr-TR"/>
              </w:rPr>
              <w:t>Sınıfı</w:t>
            </w:r>
          </w:p>
        </w:tc>
        <w:tc>
          <w:tcPr>
            <w:tcW w:w="4820" w:type="dxa"/>
            <w:tcBorders>
              <w:top w:val="nil"/>
              <w:left w:val="nil"/>
              <w:bottom w:val="single" w:sz="4" w:space="0" w:color="auto"/>
              <w:right w:val="single" w:sz="4" w:space="0" w:color="auto"/>
            </w:tcBorders>
            <w:vAlign w:val="center"/>
          </w:tcPr>
          <w:p w14:paraId="7F9FD000"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59845105"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3B6DE85E" w14:textId="77777777" w:rsidR="00690347" w:rsidRPr="00BB45E2" w:rsidRDefault="00690347" w:rsidP="00444F36">
            <w:pPr>
              <w:spacing w:before="10" w:after="10" w:line="240" w:lineRule="auto"/>
              <w:rPr>
                <w:rFonts w:eastAsia="Times New Roman" w:cstheme="minorHAnsi"/>
                <w:bCs/>
                <w:lang w:eastAsia="tr-TR"/>
              </w:rPr>
            </w:pPr>
            <w:r w:rsidRPr="00BB45E2">
              <w:rPr>
                <w:rFonts w:eastAsia="Times New Roman" w:cstheme="minorHAnsi"/>
                <w:bCs/>
                <w:lang w:eastAsia="tr-TR"/>
              </w:rPr>
              <w:t>Kat Sayısı</w:t>
            </w:r>
          </w:p>
        </w:tc>
        <w:tc>
          <w:tcPr>
            <w:tcW w:w="4820" w:type="dxa"/>
            <w:tcBorders>
              <w:top w:val="nil"/>
              <w:left w:val="nil"/>
              <w:bottom w:val="single" w:sz="4" w:space="0" w:color="auto"/>
              <w:right w:val="single" w:sz="4" w:space="0" w:color="auto"/>
            </w:tcBorders>
            <w:vAlign w:val="center"/>
          </w:tcPr>
          <w:p w14:paraId="02783B37"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59977469"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442514D2" w14:textId="77777777" w:rsidR="00690347" w:rsidRPr="00BB45E2" w:rsidRDefault="00690347" w:rsidP="00444F36">
            <w:pPr>
              <w:spacing w:before="10" w:after="10" w:line="240" w:lineRule="auto"/>
              <w:rPr>
                <w:rFonts w:eastAsia="Times New Roman" w:cstheme="minorHAnsi"/>
                <w:bCs/>
                <w:lang w:eastAsia="tr-TR"/>
              </w:rPr>
            </w:pPr>
            <w:r>
              <w:rPr>
                <w:rFonts w:eastAsia="Times New Roman" w:cstheme="minorHAnsi"/>
                <w:bCs/>
                <w:lang w:eastAsia="tr-TR"/>
              </w:rPr>
              <w:t>Boyutları</w:t>
            </w:r>
            <w:r w:rsidRPr="00BB45E2">
              <w:rPr>
                <w:rFonts w:eastAsia="Times New Roman" w:cstheme="minorHAnsi"/>
                <w:bCs/>
                <w:lang w:eastAsia="tr-TR"/>
              </w:rPr>
              <w:t xml:space="preserve"> (</w:t>
            </w:r>
            <w:proofErr w:type="spellStart"/>
            <w:r w:rsidRPr="00BB45E2">
              <w:rPr>
                <w:rFonts w:eastAsia="Times New Roman" w:cstheme="minorHAnsi"/>
                <w:bCs/>
                <w:lang w:eastAsia="tr-TR"/>
              </w:rPr>
              <w:t>m</w:t>
            </w:r>
            <w:r w:rsidRPr="00D471E7">
              <w:rPr>
                <w:rFonts w:eastAsia="Times New Roman" w:cstheme="minorHAnsi"/>
                <w:bCs/>
                <w:sz w:val="16"/>
                <w:szCs w:val="16"/>
                <w:lang w:eastAsia="tr-TR"/>
              </w:rPr>
              <w:t>x</w:t>
            </w:r>
            <w:r w:rsidRPr="00BB45E2">
              <w:rPr>
                <w:rFonts w:eastAsia="Times New Roman" w:cstheme="minorHAnsi"/>
                <w:bCs/>
                <w:lang w:eastAsia="tr-TR"/>
              </w:rPr>
              <w:t>m</w:t>
            </w:r>
            <w:proofErr w:type="spellEnd"/>
            <w:r w:rsidRPr="00BB45E2">
              <w:rPr>
                <w:rFonts w:eastAsia="Times New Roman" w:cstheme="minorHAnsi"/>
                <w:bCs/>
                <w:lang w:eastAsia="tr-TR"/>
              </w:rPr>
              <w:t>)</w:t>
            </w:r>
          </w:p>
        </w:tc>
        <w:tc>
          <w:tcPr>
            <w:tcW w:w="4820" w:type="dxa"/>
            <w:tcBorders>
              <w:top w:val="nil"/>
              <w:left w:val="nil"/>
              <w:bottom w:val="single" w:sz="4" w:space="0" w:color="auto"/>
              <w:right w:val="single" w:sz="4" w:space="0" w:color="auto"/>
            </w:tcBorders>
            <w:vAlign w:val="center"/>
          </w:tcPr>
          <w:p w14:paraId="5D9C8B43"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39182A23"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2259CFA4" w14:textId="77777777" w:rsidR="00690347" w:rsidRPr="00BB45E2" w:rsidRDefault="00690347" w:rsidP="00444F36">
            <w:pPr>
              <w:spacing w:before="10" w:after="10" w:line="240" w:lineRule="auto"/>
              <w:rPr>
                <w:rFonts w:eastAsia="Times New Roman" w:cstheme="minorHAnsi"/>
                <w:bCs/>
                <w:lang w:eastAsia="tr-TR"/>
              </w:rPr>
            </w:pPr>
            <w:r>
              <w:rPr>
                <w:rFonts w:eastAsia="Times New Roman" w:cstheme="minorHAnsi"/>
                <w:bCs/>
                <w:lang w:eastAsia="tr-TR"/>
              </w:rPr>
              <w:t>Alanı</w:t>
            </w:r>
            <w:r w:rsidRPr="00BB45E2">
              <w:rPr>
                <w:rFonts w:eastAsia="Times New Roman" w:cstheme="minorHAnsi"/>
                <w:bCs/>
                <w:lang w:eastAsia="tr-TR"/>
              </w:rPr>
              <w:t xml:space="preserve"> (m</w:t>
            </w:r>
            <w:r w:rsidRPr="00BB45E2">
              <w:rPr>
                <w:rFonts w:eastAsia="Times New Roman" w:cstheme="minorHAnsi"/>
                <w:bCs/>
                <w:vertAlign w:val="superscript"/>
                <w:lang w:eastAsia="tr-TR"/>
              </w:rPr>
              <w:t>2</w:t>
            </w:r>
            <w:r w:rsidRPr="00BB45E2">
              <w:rPr>
                <w:rFonts w:eastAsia="Times New Roman" w:cstheme="minorHAnsi"/>
                <w:bCs/>
                <w:lang w:eastAsia="tr-TR"/>
              </w:rPr>
              <w:t>)</w:t>
            </w:r>
          </w:p>
        </w:tc>
        <w:tc>
          <w:tcPr>
            <w:tcW w:w="4820" w:type="dxa"/>
            <w:tcBorders>
              <w:top w:val="nil"/>
              <w:left w:val="nil"/>
              <w:bottom w:val="single" w:sz="4" w:space="0" w:color="auto"/>
              <w:right w:val="single" w:sz="4" w:space="0" w:color="auto"/>
            </w:tcBorders>
            <w:vAlign w:val="center"/>
          </w:tcPr>
          <w:p w14:paraId="6A7F84D7"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2FBBBB44" w14:textId="77777777" w:rsidTr="00444F36">
        <w:tc>
          <w:tcPr>
            <w:tcW w:w="3969" w:type="dxa"/>
            <w:tcBorders>
              <w:top w:val="single" w:sz="4" w:space="0" w:color="auto"/>
              <w:left w:val="single" w:sz="4" w:space="0" w:color="auto"/>
              <w:bottom w:val="single" w:sz="4" w:space="0" w:color="auto"/>
              <w:right w:val="single" w:sz="4" w:space="0" w:color="auto"/>
            </w:tcBorders>
            <w:vAlign w:val="center"/>
          </w:tcPr>
          <w:p w14:paraId="6F15481E" w14:textId="77777777" w:rsidR="00690347" w:rsidRPr="00BB45E2" w:rsidRDefault="00690347" w:rsidP="00444F36">
            <w:pPr>
              <w:spacing w:before="10" w:after="10" w:line="240" w:lineRule="auto"/>
              <w:rPr>
                <w:rFonts w:eastAsia="Times New Roman" w:cstheme="minorHAnsi"/>
                <w:bCs/>
                <w:lang w:eastAsia="tr-TR"/>
              </w:rPr>
            </w:pPr>
            <w:r w:rsidRPr="00BB45E2">
              <w:rPr>
                <w:rFonts w:eastAsia="Times New Roman" w:cstheme="minorHAnsi"/>
                <w:bCs/>
                <w:lang w:eastAsia="tr-TR"/>
              </w:rPr>
              <w:t>Yaşı</w:t>
            </w:r>
          </w:p>
        </w:tc>
        <w:tc>
          <w:tcPr>
            <w:tcW w:w="4820" w:type="dxa"/>
            <w:tcBorders>
              <w:top w:val="nil"/>
              <w:left w:val="nil"/>
              <w:bottom w:val="single" w:sz="4" w:space="0" w:color="auto"/>
              <w:right w:val="single" w:sz="4" w:space="0" w:color="auto"/>
            </w:tcBorders>
            <w:vAlign w:val="center"/>
          </w:tcPr>
          <w:p w14:paraId="1E7CAB13" w14:textId="77777777" w:rsidR="00690347" w:rsidRPr="00BB45E2" w:rsidRDefault="00690347" w:rsidP="00444F36">
            <w:pPr>
              <w:spacing w:before="10" w:after="10" w:line="240" w:lineRule="auto"/>
              <w:jc w:val="center"/>
              <w:rPr>
                <w:rFonts w:eastAsia="Times New Roman" w:cstheme="minorHAnsi"/>
                <w:lang w:eastAsia="tr-TR"/>
              </w:rPr>
            </w:pPr>
          </w:p>
        </w:tc>
      </w:tr>
      <w:tr w:rsidR="00690347" w:rsidRPr="00BB45E2" w14:paraId="6AE0C77B"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vAlign w:val="center"/>
          </w:tcPr>
          <w:p w14:paraId="500BDE7E" w14:textId="77777777" w:rsidR="00690347" w:rsidRPr="00BB45E2" w:rsidRDefault="00690347" w:rsidP="00444F36">
            <w:pPr>
              <w:tabs>
                <w:tab w:val="num" w:pos="720"/>
              </w:tabs>
              <w:spacing w:after="0" w:line="240" w:lineRule="auto"/>
              <w:rPr>
                <w:rFonts w:eastAsia="Times New Roman" w:cstheme="minorHAnsi"/>
                <w:lang w:eastAsia="tr-TR"/>
              </w:rPr>
            </w:pPr>
            <w:r w:rsidRPr="00BB45E2">
              <w:rPr>
                <w:rFonts w:eastAsia="Times New Roman" w:cstheme="minorHAnsi"/>
                <w:lang w:eastAsia="tr-TR"/>
              </w:rPr>
              <w:t>Kullanım amacı (Konut, duvar vb.)</w:t>
            </w:r>
          </w:p>
        </w:tc>
        <w:tc>
          <w:tcPr>
            <w:tcW w:w="4820" w:type="dxa"/>
            <w:shd w:val="clear" w:color="auto" w:fill="auto"/>
          </w:tcPr>
          <w:p w14:paraId="726369DA"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12FC9556"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4C519A1E" w14:textId="77777777" w:rsidR="00690347" w:rsidRPr="00BB45E2" w:rsidRDefault="00690347" w:rsidP="00444F36">
            <w:pPr>
              <w:tabs>
                <w:tab w:val="num" w:pos="720"/>
              </w:tabs>
              <w:spacing w:after="0" w:line="240" w:lineRule="auto"/>
              <w:rPr>
                <w:rFonts w:eastAsia="Times New Roman" w:cstheme="minorHAnsi"/>
                <w:lang w:eastAsia="tr-TR"/>
              </w:rPr>
            </w:pPr>
            <w:r w:rsidRPr="00BB45E2">
              <w:rPr>
                <w:rFonts w:eastAsia="Times New Roman" w:cstheme="minorHAnsi"/>
                <w:lang w:eastAsia="tr-TR"/>
              </w:rPr>
              <w:t xml:space="preserve">İnşaat </w:t>
            </w:r>
            <w:r>
              <w:rPr>
                <w:rFonts w:eastAsia="Times New Roman" w:cstheme="minorHAnsi"/>
                <w:lang w:eastAsia="tr-TR"/>
              </w:rPr>
              <w:t>Malzemesi (Ahşap</w:t>
            </w:r>
            <w:r w:rsidRPr="00BB45E2">
              <w:rPr>
                <w:rFonts w:eastAsia="Times New Roman" w:cstheme="minorHAnsi"/>
                <w:lang w:eastAsia="tr-TR"/>
              </w:rPr>
              <w:t>, Betonarme vb.)</w:t>
            </w:r>
          </w:p>
        </w:tc>
        <w:tc>
          <w:tcPr>
            <w:tcW w:w="4820" w:type="dxa"/>
            <w:shd w:val="clear" w:color="auto" w:fill="auto"/>
          </w:tcPr>
          <w:p w14:paraId="7192420B"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7EA09B1F"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7EF9C919" w14:textId="77777777" w:rsidR="00690347" w:rsidRPr="00BB45E2" w:rsidRDefault="00690347" w:rsidP="00444F36">
            <w:pPr>
              <w:tabs>
                <w:tab w:val="num" w:pos="720"/>
              </w:tabs>
              <w:spacing w:after="0" w:line="240" w:lineRule="auto"/>
              <w:rPr>
                <w:rFonts w:eastAsia="Times New Roman" w:cstheme="minorHAnsi"/>
                <w:lang w:eastAsia="tr-TR"/>
              </w:rPr>
            </w:pPr>
            <w:r w:rsidRPr="00BB45E2">
              <w:rPr>
                <w:rFonts w:eastAsia="Times New Roman" w:cstheme="minorHAnsi"/>
                <w:lang w:eastAsia="tr-TR"/>
              </w:rPr>
              <w:t>Bakım-Onarım</w:t>
            </w:r>
            <w:r>
              <w:rPr>
                <w:rFonts w:eastAsia="Times New Roman" w:cstheme="minorHAnsi"/>
                <w:lang w:eastAsia="tr-TR"/>
              </w:rPr>
              <w:t>-Kullanım</w:t>
            </w:r>
            <w:r w:rsidRPr="00BB45E2">
              <w:rPr>
                <w:rFonts w:eastAsia="Times New Roman" w:cstheme="minorHAnsi"/>
                <w:lang w:eastAsia="tr-TR"/>
              </w:rPr>
              <w:t xml:space="preserve"> Durumu</w:t>
            </w:r>
          </w:p>
        </w:tc>
        <w:tc>
          <w:tcPr>
            <w:tcW w:w="4820" w:type="dxa"/>
            <w:shd w:val="clear" w:color="auto" w:fill="auto"/>
          </w:tcPr>
          <w:p w14:paraId="4FA4C183"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07D12CDE"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726C00F9" w14:textId="77777777" w:rsidR="00690347" w:rsidRPr="00BB45E2" w:rsidRDefault="00690347" w:rsidP="00444F36">
            <w:pPr>
              <w:tabs>
                <w:tab w:val="num" w:pos="720"/>
              </w:tabs>
              <w:spacing w:after="0" w:line="240" w:lineRule="auto"/>
              <w:rPr>
                <w:rFonts w:eastAsia="Times New Roman" w:cstheme="minorHAnsi"/>
                <w:lang w:eastAsia="tr-TR"/>
              </w:rPr>
            </w:pPr>
            <w:r>
              <w:rPr>
                <w:rFonts w:eastAsia="Times New Roman" w:cstheme="minorHAnsi"/>
                <w:lang w:eastAsia="tr-TR"/>
              </w:rPr>
              <w:t>Eksik Unsur Bulunup Bulunmadığı</w:t>
            </w:r>
          </w:p>
        </w:tc>
        <w:tc>
          <w:tcPr>
            <w:tcW w:w="4820" w:type="dxa"/>
            <w:shd w:val="clear" w:color="auto" w:fill="auto"/>
          </w:tcPr>
          <w:p w14:paraId="346E5575"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3DFA4F90"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52"/>
        </w:trPr>
        <w:tc>
          <w:tcPr>
            <w:tcW w:w="3969" w:type="dxa"/>
            <w:shd w:val="clear" w:color="auto" w:fill="auto"/>
          </w:tcPr>
          <w:p w14:paraId="7EB2FF6F" w14:textId="77777777" w:rsidR="00690347" w:rsidRPr="00BB45E2" w:rsidRDefault="00690347" w:rsidP="00444F36">
            <w:pPr>
              <w:tabs>
                <w:tab w:val="num" w:pos="720"/>
              </w:tabs>
              <w:spacing w:after="0" w:line="240" w:lineRule="auto"/>
              <w:rPr>
                <w:rFonts w:eastAsia="Times New Roman" w:cstheme="minorHAnsi"/>
                <w:lang w:eastAsia="tr-TR"/>
              </w:rPr>
            </w:pPr>
            <w:r w:rsidRPr="00BB45E2">
              <w:rPr>
                <w:rFonts w:eastAsia="Times New Roman" w:cstheme="minorHAnsi"/>
                <w:lang w:eastAsia="tr-TR"/>
              </w:rPr>
              <w:t>Değeri Etkileyici Durumlar</w:t>
            </w:r>
          </w:p>
        </w:tc>
        <w:tc>
          <w:tcPr>
            <w:tcW w:w="4820" w:type="dxa"/>
            <w:shd w:val="clear" w:color="auto" w:fill="auto"/>
          </w:tcPr>
          <w:p w14:paraId="33FE4DC5"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59AD3DB4"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46CB2EB7" w14:textId="77777777" w:rsidR="00690347" w:rsidRPr="00BB45E2" w:rsidRDefault="00690347" w:rsidP="00444F36">
            <w:pPr>
              <w:tabs>
                <w:tab w:val="num" w:pos="720"/>
              </w:tabs>
              <w:spacing w:after="0" w:line="240" w:lineRule="auto"/>
              <w:rPr>
                <w:rFonts w:eastAsia="Times New Roman" w:cstheme="minorHAnsi"/>
                <w:lang w:eastAsia="tr-TR"/>
              </w:rPr>
            </w:pPr>
            <w:r w:rsidRPr="00BB45E2">
              <w:rPr>
                <w:rFonts w:eastAsia="Times New Roman" w:cstheme="minorHAnsi"/>
                <w:lang w:eastAsia="tr-TR"/>
              </w:rPr>
              <w:t xml:space="preserve">Diğer </w:t>
            </w:r>
            <w:r>
              <w:rPr>
                <w:rFonts w:eastAsia="Times New Roman" w:cstheme="minorHAnsi"/>
                <w:lang w:eastAsia="tr-TR"/>
              </w:rPr>
              <w:t>Hususlar</w:t>
            </w:r>
          </w:p>
        </w:tc>
        <w:tc>
          <w:tcPr>
            <w:tcW w:w="4820" w:type="dxa"/>
            <w:shd w:val="clear" w:color="auto" w:fill="auto"/>
          </w:tcPr>
          <w:p w14:paraId="7BCBEF6E"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101E6BF6"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66250E36" w14:textId="77777777" w:rsidR="00690347" w:rsidRPr="00BB45E2" w:rsidRDefault="00690347" w:rsidP="00444F36">
            <w:pPr>
              <w:tabs>
                <w:tab w:val="num" w:pos="720"/>
              </w:tabs>
              <w:spacing w:after="0" w:line="240" w:lineRule="auto"/>
              <w:rPr>
                <w:rFonts w:eastAsia="Times New Roman" w:cstheme="minorHAnsi"/>
                <w:lang w:eastAsia="tr-TR"/>
              </w:rPr>
            </w:pPr>
            <w:r>
              <w:rPr>
                <w:rFonts w:eastAsia="Times New Roman" w:cstheme="minorHAnsi"/>
                <w:lang w:eastAsia="tr-TR"/>
              </w:rPr>
              <w:t xml:space="preserve">Tespit </w:t>
            </w:r>
            <w:r w:rsidRPr="00BB45E2">
              <w:rPr>
                <w:rFonts w:eastAsia="Times New Roman" w:cstheme="minorHAnsi"/>
                <w:lang w:eastAsia="tr-TR"/>
              </w:rPr>
              <w:t>Tarihi</w:t>
            </w:r>
          </w:p>
        </w:tc>
        <w:tc>
          <w:tcPr>
            <w:tcW w:w="4820" w:type="dxa"/>
            <w:shd w:val="clear" w:color="auto" w:fill="auto"/>
          </w:tcPr>
          <w:p w14:paraId="369F1611"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61CD853F"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7A20716A" w14:textId="77777777" w:rsidR="00690347" w:rsidRPr="00BB45E2" w:rsidRDefault="00690347" w:rsidP="00444F36">
            <w:pPr>
              <w:tabs>
                <w:tab w:val="num" w:pos="720"/>
              </w:tabs>
              <w:spacing w:after="0" w:line="240" w:lineRule="auto"/>
              <w:rPr>
                <w:rFonts w:eastAsia="Times New Roman" w:cstheme="minorHAnsi"/>
                <w:lang w:eastAsia="tr-TR"/>
              </w:rPr>
            </w:pPr>
            <w:r w:rsidRPr="00BB45E2">
              <w:rPr>
                <w:rFonts w:eastAsia="Times New Roman" w:cstheme="minorHAnsi"/>
                <w:lang w:eastAsia="tr-TR"/>
              </w:rPr>
              <w:t>Enva</w:t>
            </w:r>
            <w:r>
              <w:rPr>
                <w:rFonts w:eastAsia="Times New Roman" w:cstheme="minorHAnsi"/>
                <w:lang w:eastAsia="tr-TR"/>
              </w:rPr>
              <w:t>nteri Hazırlayan Yetkililer</w:t>
            </w:r>
          </w:p>
        </w:tc>
        <w:tc>
          <w:tcPr>
            <w:tcW w:w="4820" w:type="dxa"/>
            <w:shd w:val="clear" w:color="auto" w:fill="auto"/>
          </w:tcPr>
          <w:p w14:paraId="49ABE06D" w14:textId="77777777" w:rsidR="00690347" w:rsidRPr="00BB45E2" w:rsidRDefault="00690347" w:rsidP="00444F36">
            <w:pPr>
              <w:tabs>
                <w:tab w:val="num" w:pos="720"/>
              </w:tabs>
              <w:spacing w:after="0" w:line="240" w:lineRule="auto"/>
              <w:rPr>
                <w:rFonts w:eastAsia="Times New Roman" w:cstheme="minorHAnsi"/>
                <w:lang w:eastAsia="tr-TR"/>
              </w:rPr>
            </w:pPr>
          </w:p>
        </w:tc>
      </w:tr>
      <w:tr w:rsidR="00690347" w:rsidRPr="00BB45E2" w14:paraId="1005ED37" w14:textId="77777777" w:rsidTr="00444F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3969" w:type="dxa"/>
            <w:shd w:val="clear" w:color="auto" w:fill="auto"/>
          </w:tcPr>
          <w:p w14:paraId="247D9EF3" w14:textId="77777777" w:rsidR="00690347" w:rsidRPr="00BB45E2" w:rsidRDefault="00690347" w:rsidP="00444F36">
            <w:pPr>
              <w:tabs>
                <w:tab w:val="num" w:pos="720"/>
              </w:tabs>
              <w:spacing w:after="0" w:line="240" w:lineRule="auto"/>
              <w:rPr>
                <w:rFonts w:eastAsia="Times New Roman" w:cstheme="minorHAnsi"/>
                <w:lang w:eastAsia="tr-TR"/>
              </w:rPr>
            </w:pPr>
            <w:r>
              <w:rPr>
                <w:rFonts w:eastAsia="Times New Roman" w:cstheme="minorHAnsi"/>
                <w:lang w:eastAsia="tr-TR"/>
              </w:rPr>
              <w:t>Hazır Bulunan İlgililer</w:t>
            </w:r>
          </w:p>
        </w:tc>
        <w:tc>
          <w:tcPr>
            <w:tcW w:w="4820" w:type="dxa"/>
            <w:shd w:val="clear" w:color="auto" w:fill="auto"/>
          </w:tcPr>
          <w:p w14:paraId="02479AAF" w14:textId="77777777" w:rsidR="00690347" w:rsidRPr="00BB45E2" w:rsidRDefault="00690347" w:rsidP="00444F36">
            <w:pPr>
              <w:tabs>
                <w:tab w:val="num" w:pos="720"/>
              </w:tabs>
              <w:spacing w:after="0" w:line="240" w:lineRule="auto"/>
              <w:rPr>
                <w:rFonts w:eastAsia="Times New Roman" w:cstheme="minorHAnsi"/>
                <w:lang w:eastAsia="tr-TR"/>
              </w:rPr>
            </w:pPr>
          </w:p>
        </w:tc>
      </w:tr>
    </w:tbl>
    <w:p w14:paraId="4CABEDD6" w14:textId="77777777" w:rsidR="0083118A" w:rsidRDefault="0083118A" w:rsidP="00EA26F9">
      <w:pPr>
        <w:pStyle w:val="ListeParagraf"/>
        <w:spacing w:after="0" w:line="240" w:lineRule="auto"/>
        <w:ind w:left="0"/>
        <w:jc w:val="both"/>
      </w:pPr>
    </w:p>
    <w:p w14:paraId="075C5F53" w14:textId="3D038FAE" w:rsidR="00D471E7" w:rsidRDefault="00D471E7" w:rsidP="00EA26F9">
      <w:pPr>
        <w:pStyle w:val="ListeParagraf"/>
        <w:spacing w:after="0" w:line="240" w:lineRule="auto"/>
        <w:ind w:left="0"/>
        <w:jc w:val="both"/>
      </w:pPr>
      <w:r w:rsidRPr="00D471E7">
        <w:lastRenderedPageBreak/>
        <w:t xml:space="preserve">Kamulaştırma alanında kalan yapıların değerlerinin maliyet yöntemine göre takdiri için, her bir yapının detaylı </w:t>
      </w:r>
      <w:proofErr w:type="gramStart"/>
      <w:r w:rsidRPr="00D471E7">
        <w:t>envanterinin</w:t>
      </w:r>
      <w:proofErr w:type="gramEnd"/>
      <w:r w:rsidRPr="00D471E7">
        <w:t xml:space="preserve"> çıkarılması gerekmekte olup bu kapsamda elde edilen veriler her yapı için ayrı ayrı Çizelde-4’de yer verilen forma işlenmeli ve rapor ekinde yer verilmelidir. Yapı </w:t>
      </w:r>
      <w:proofErr w:type="gramStart"/>
      <w:r w:rsidRPr="00D471E7">
        <w:t>envanter</w:t>
      </w:r>
      <w:proofErr w:type="gramEnd"/>
      <w:r w:rsidRPr="00D471E7">
        <w:t xml:space="preserve"> formu temel verileri toplamaya yönelik bir örnek olarak düzenlenmiş olup mimari projeye dayalı olarak inşa edilmemiş gecekondu, kırsal yapılar, metruk binalar vb. için detaylı veriye ihtiyaç duyulmayabilir. Bu nedenle, Çizelge-4’de yer verilen örnek form, yapının durumuna göre ilave bilgilerle geliştirilebilir veya sadeleştirilebilir.</w:t>
      </w:r>
    </w:p>
    <w:p w14:paraId="4E6A0EF4" w14:textId="16AD09C4" w:rsidR="00690347" w:rsidRDefault="00690347" w:rsidP="00EA26F9">
      <w:pPr>
        <w:pStyle w:val="ListeParagraf"/>
        <w:spacing w:after="0" w:line="240" w:lineRule="auto"/>
        <w:ind w:left="0"/>
        <w:jc w:val="both"/>
      </w:pPr>
      <w:r>
        <w:t>Yapıların maliyete dayalı değerlemesinde yapımda</w:t>
      </w:r>
      <w:r w:rsidRPr="008448C6">
        <w:t xml:space="preserve"> kullanılan </w:t>
      </w:r>
      <w:r>
        <w:t xml:space="preserve">tüm unsurların </w:t>
      </w:r>
      <w:r w:rsidRPr="008448C6">
        <w:t xml:space="preserve">net bedelleri </w:t>
      </w:r>
      <w:r>
        <w:t xml:space="preserve">dikkate alındığı için </w:t>
      </w:r>
      <w:proofErr w:type="gramStart"/>
      <w:r>
        <w:t>envanter</w:t>
      </w:r>
      <w:proofErr w:type="gramEnd"/>
      <w:r>
        <w:t xml:space="preserve"> verileri ile elde edilen bilgi ve belgelerin analizi önem taşımaktadır. </w:t>
      </w:r>
    </w:p>
    <w:p w14:paraId="55CC8B6B" w14:textId="77777777" w:rsidR="00690347" w:rsidRDefault="00690347" w:rsidP="00EA26F9">
      <w:pPr>
        <w:pStyle w:val="ListeParagraf"/>
        <w:spacing w:after="0" w:line="240" w:lineRule="auto"/>
        <w:ind w:left="0"/>
        <w:jc w:val="both"/>
      </w:pPr>
      <w:r w:rsidRPr="008B59FD">
        <w:t>Yapıların kullanım kapasitesi ve amaç</w:t>
      </w:r>
      <w:r>
        <w:t xml:space="preserve"> için yeterliliğinin tespiti amacıyla; yapıların mevcut durumu, yapım amacı, yapım amacına uygun olarak kullanılıp kullanılmadığı, eksik unsurlar bulunup bulunmadığı, yıpranma durumu </w:t>
      </w:r>
      <w:r w:rsidRPr="008B59FD">
        <w:t>ile varsa değer artıcı veya azaltıcı di</w:t>
      </w:r>
      <w:r>
        <w:t>ğer hususların</w:t>
      </w:r>
      <w:r w:rsidRPr="008B59FD">
        <w:t xml:space="preserve"> ince</w:t>
      </w:r>
      <w:r>
        <w:t xml:space="preserve">lenmesi gerekmektedir. Standart verilere dayalı yaklaşık maliyete göre göre hesaplanan maliyet bedellerinden eksik unsurlara ilişkin bedeller çıkarılmalıdır. </w:t>
      </w:r>
    </w:p>
    <w:p w14:paraId="230D6D7A" w14:textId="77777777" w:rsidR="00690347" w:rsidRDefault="00690347" w:rsidP="00EA26F9">
      <w:pPr>
        <w:pStyle w:val="ListeParagraf"/>
        <w:spacing w:after="0" w:line="240" w:lineRule="auto"/>
        <w:ind w:left="0"/>
        <w:jc w:val="both"/>
      </w:pPr>
      <w:r>
        <w:t xml:space="preserve">Bu bölümde, </w:t>
      </w:r>
      <w:proofErr w:type="gramStart"/>
      <w:r>
        <w:t>envanter</w:t>
      </w:r>
      <w:proofErr w:type="gramEnd"/>
      <w:r>
        <w:t xml:space="preserve"> verileri, kullanım kapasitesi ve amaç İçin y</w:t>
      </w:r>
      <w:r w:rsidRPr="00BD4BA0">
        <w:t xml:space="preserve">eterlilik </w:t>
      </w:r>
      <w:r>
        <w:t xml:space="preserve">durumlarının analizine ilişkin sonuçlara yer verilmelidir. </w:t>
      </w:r>
    </w:p>
    <w:p w14:paraId="552DA07C" w14:textId="77777777" w:rsidR="00690347" w:rsidRPr="002702C3" w:rsidRDefault="00690347" w:rsidP="000C2274">
      <w:pPr>
        <w:pStyle w:val="ListeParagraf"/>
        <w:numPr>
          <w:ilvl w:val="0"/>
          <w:numId w:val="6"/>
        </w:numPr>
        <w:tabs>
          <w:tab w:val="left" w:pos="851"/>
        </w:tabs>
        <w:spacing w:after="0" w:line="240" w:lineRule="auto"/>
        <w:ind w:left="709" w:firstLine="0"/>
        <w:jc w:val="both"/>
        <w:rPr>
          <w:b/>
        </w:rPr>
      </w:pPr>
      <w:r w:rsidRPr="002702C3">
        <w:rPr>
          <w:b/>
        </w:rPr>
        <w:t>Yaklaşık Birim Maliyetlerinin Belirlenmesi, Amortisman Oranlarının Araştırılması ve Yapı Yaşının Tespiti</w:t>
      </w:r>
    </w:p>
    <w:p w14:paraId="5272939B" w14:textId="77777777" w:rsidR="00690347" w:rsidRDefault="00690347" w:rsidP="00EA26F9">
      <w:pPr>
        <w:pStyle w:val="ListeParagraf"/>
        <w:spacing w:after="0" w:line="240" w:lineRule="auto"/>
        <w:ind w:left="0"/>
        <w:jc w:val="both"/>
      </w:pPr>
      <w:r>
        <w:t>Yapı yaklaşık maliyetlerinin belirlenmesi amacıyla, y</w:t>
      </w:r>
      <w:r w:rsidRPr="00A8755C">
        <w:t>ap</w:t>
      </w:r>
      <w:r>
        <w:t xml:space="preserve">ı sınıfı ve grubunun </w:t>
      </w:r>
      <w:r w:rsidRPr="00A8755C">
        <w:t>tespit</w:t>
      </w:r>
      <w:r>
        <w:t>i</w:t>
      </w:r>
      <w:r w:rsidRPr="00A8755C">
        <w:t xml:space="preserve"> önem taşımakta</w:t>
      </w:r>
      <w:r>
        <w:t>dır. B</w:t>
      </w:r>
      <w:r w:rsidRPr="00A8755C">
        <w:t xml:space="preserve">u tespit yapıldıktan sonra </w:t>
      </w:r>
      <w:r>
        <w:t>mimarlık ve mühendislik h</w:t>
      </w:r>
      <w:r w:rsidRPr="00516AD6">
        <w:t>izmet</w:t>
      </w:r>
      <w:r>
        <w:t xml:space="preserve"> bedellerinin hesabında kullanılmak için yıllık olarak yayımlanan yaklaşık birim maliyet çizelgesinde, </w:t>
      </w:r>
      <w:r w:rsidRPr="00A8755C">
        <w:t xml:space="preserve">aynı sınıf </w:t>
      </w:r>
      <w:r>
        <w:t>ve gruptaki yapılar için</w:t>
      </w:r>
      <w:r w:rsidRPr="00A8755C">
        <w:t xml:space="preserve"> </w:t>
      </w:r>
      <w:r w:rsidRPr="00531C3C">
        <w:t xml:space="preserve">değerleme yılı itibariyle </w:t>
      </w:r>
      <w:r w:rsidRPr="00A8755C">
        <w:t>birim maliyet fiyatı bulunmalıdır. Yaklaşık maliyet çizelgesinde olmayan benzer yapılar için, ilgili gruptaki yapılara kıyasen maliyet analizi yapılabilir.</w:t>
      </w:r>
    </w:p>
    <w:p w14:paraId="109583FE" w14:textId="77777777" w:rsidR="00690347" w:rsidRDefault="00690347" w:rsidP="00EA26F9">
      <w:pPr>
        <w:pStyle w:val="ListeParagraf"/>
        <w:spacing w:after="0" w:line="240" w:lineRule="auto"/>
        <w:ind w:left="0"/>
        <w:jc w:val="both"/>
      </w:pPr>
      <w:r w:rsidRPr="00A8755C">
        <w:t xml:space="preserve">Amortisman oranının tespiti için yapının gerçek yaşının bulunması gerekli olup yaşın kesin olarak bilinemediği durumlarda yaş tahmini yapılmalıdır. </w:t>
      </w:r>
      <w:r>
        <w:t xml:space="preserve">Yapım işlerinde ve kamulaştırma amaçlı değerlemede, doğrudan Maliye Bakanlığı </w:t>
      </w:r>
      <w:proofErr w:type="gramStart"/>
      <w:r>
        <w:t>amortisman</w:t>
      </w:r>
      <w:proofErr w:type="gramEnd"/>
      <w:r>
        <w:t xml:space="preserve"> oranları kullanılarak işlem yapılabilir. Bu amaçla,</w:t>
      </w:r>
      <w:r w:rsidRPr="004B45AD">
        <w:t xml:space="preserve"> </w:t>
      </w:r>
      <w:r>
        <w:t>yapının nevi ve yaşına göre emlak vergisi için geliştirilen yıpranma oranları çizelgeleri kullanılır. Bu çizelgede yer almayan varlıklar için yaş-ömür yöntemine göre, aşağıdaki formüller kullanılabilir:</w:t>
      </w:r>
    </w:p>
    <w:p w14:paraId="52F56337" w14:textId="77777777" w:rsidR="00690347" w:rsidRDefault="00690347" w:rsidP="00690347">
      <w:pPr>
        <w:pStyle w:val="ListeParagraf"/>
        <w:spacing w:after="0" w:line="240" w:lineRule="auto"/>
        <w:ind w:left="0" w:firstLine="708"/>
        <w:jc w:val="both"/>
      </w:pPr>
      <w:r w:rsidRPr="000D6A1B">
        <w:t>Amortisman Oranı=1/Ekonomik Ömür</w:t>
      </w:r>
      <w:r>
        <w:t xml:space="preserve"> </w:t>
      </w:r>
    </w:p>
    <w:p w14:paraId="2AEC1ACF" w14:textId="77777777" w:rsidR="00690347" w:rsidRDefault="00690347" w:rsidP="00690347">
      <w:pPr>
        <w:pStyle w:val="ListeParagraf"/>
        <w:spacing w:after="0" w:line="240" w:lineRule="auto"/>
        <w:ind w:left="0" w:firstLine="708"/>
        <w:jc w:val="both"/>
      </w:pPr>
      <w:r>
        <w:t>Amortisman Oranı=Efektif Yaş/Ekonomik Ömür</w:t>
      </w:r>
    </w:p>
    <w:p w14:paraId="3ECD4B45" w14:textId="77777777" w:rsidR="00690347" w:rsidRPr="002702C3" w:rsidRDefault="00690347" w:rsidP="000C2274">
      <w:pPr>
        <w:pStyle w:val="ListeParagraf"/>
        <w:numPr>
          <w:ilvl w:val="0"/>
          <w:numId w:val="6"/>
        </w:numPr>
        <w:tabs>
          <w:tab w:val="left" w:pos="851"/>
        </w:tabs>
        <w:spacing w:after="0" w:line="240" w:lineRule="auto"/>
        <w:ind w:left="0" w:firstLine="709"/>
        <w:jc w:val="both"/>
        <w:rPr>
          <w:b/>
        </w:rPr>
      </w:pPr>
      <w:r w:rsidRPr="002702C3">
        <w:rPr>
          <w:b/>
        </w:rPr>
        <w:t>Yeniden Yapım Maliyeti ve Net Maliyet Değerinin Hesaplanması</w:t>
      </w:r>
      <w:r w:rsidRPr="002702C3">
        <w:rPr>
          <w:b/>
        </w:rPr>
        <w:tab/>
      </w:r>
    </w:p>
    <w:p w14:paraId="3CC9812F" w14:textId="6933B6BA" w:rsidR="00690347" w:rsidRDefault="00690347" w:rsidP="00690347">
      <w:pPr>
        <w:spacing w:after="0" w:line="240" w:lineRule="auto"/>
        <w:jc w:val="both"/>
      </w:pPr>
      <w:r>
        <w:t xml:space="preserve">Maliyete dayalı değerlemede farklı yaklaşımlar bulunmakta olup kamulaştırma amaçlı değerlemede yeniden yapım maliyeti esas alınmaktadır. </w:t>
      </w:r>
      <w:r w:rsidRPr="00FF1813">
        <w:t xml:space="preserve">Yapıların maliyet analizinde; değerleme tarihindeki ekonomik koşullarda yeniden yapım maliyeti, yapı yaşı ve yıpranma oranları kullanılarak işlem yapılmalıdır. </w:t>
      </w:r>
      <w:r>
        <w:t>D</w:t>
      </w:r>
      <w:r w:rsidRPr="00FF1813">
        <w:t xml:space="preserve">eğerleme yılına ilişkin yapı yaklaşık maliyet fiyatları, </w:t>
      </w:r>
      <w:proofErr w:type="gramStart"/>
      <w:r w:rsidRPr="00FF1813">
        <w:t>amortisman</w:t>
      </w:r>
      <w:proofErr w:type="gramEnd"/>
      <w:r w:rsidRPr="00FF1813">
        <w:t xml:space="preserve"> oranları belirlenmeli ve yapının </w:t>
      </w:r>
      <w:r>
        <w:t>mevcut</w:t>
      </w:r>
      <w:r w:rsidRPr="00FF1813">
        <w:t xml:space="preserve"> durumu dikkate alınarak maliyet bedeli tespit edilmelidir. </w:t>
      </w:r>
      <w:r>
        <w:t xml:space="preserve">Net maliyet bedeli, yeniden yapım maliyetinden birikmiş </w:t>
      </w:r>
      <w:proofErr w:type="gramStart"/>
      <w:r>
        <w:t>amortisman</w:t>
      </w:r>
      <w:proofErr w:type="gramEnd"/>
      <w:r>
        <w:t xml:space="preserve"> çıkarıldıktan sonra elde edilen maliyet bedelidir.</w:t>
      </w:r>
      <w:r w:rsidRPr="00FF1813">
        <w:t xml:space="preserve"> Taşınmazın gelir yöntemine göre belirlenen </w:t>
      </w:r>
      <w:r>
        <w:t xml:space="preserve">zemin değerine yapının </w:t>
      </w:r>
      <w:r w:rsidRPr="00FF1813">
        <w:t>net maliyet değeri ilave edilerek elde edilen tutar, taşınmazın toplam değer</w:t>
      </w:r>
      <w:r>
        <w:t>ini gösterir.</w:t>
      </w:r>
    </w:p>
    <w:p w14:paraId="196DB674" w14:textId="77777777" w:rsidR="00690347" w:rsidRPr="002702C3" w:rsidRDefault="00690347" w:rsidP="000C2274">
      <w:pPr>
        <w:tabs>
          <w:tab w:val="left" w:pos="993"/>
        </w:tabs>
        <w:spacing w:after="0" w:line="240" w:lineRule="auto"/>
        <w:ind w:firstLine="709"/>
        <w:jc w:val="both"/>
        <w:rPr>
          <w:b/>
        </w:rPr>
      </w:pPr>
      <w:r w:rsidRPr="002702C3">
        <w:rPr>
          <w:b/>
        </w:rPr>
        <w:t>vi.</w:t>
      </w:r>
      <w:r w:rsidRPr="002702C3">
        <w:rPr>
          <w:b/>
        </w:rPr>
        <w:tab/>
        <w:t>Enkaz Oranının Belirlenmesi</w:t>
      </w:r>
    </w:p>
    <w:p w14:paraId="20FD3378" w14:textId="77777777" w:rsidR="00690347" w:rsidRDefault="00690347" w:rsidP="00690347">
      <w:pPr>
        <w:spacing w:after="0" w:line="240" w:lineRule="auto"/>
        <w:jc w:val="both"/>
      </w:pPr>
      <w:r>
        <w:t>Y</w:t>
      </w:r>
      <w:r w:rsidRPr="00622455">
        <w:t>apının üretiminde kullanılan enkaz değeri olabilecek malzemelerin t</w:t>
      </w:r>
      <w:r>
        <w:t>ür ve miktarları tespit edilerek hesaplanan enkaz bedelinin, toplam yapım maliyetine oranlanması ile enkaz oranı bulunur. Enkazın malike bırakılması durumunda enkaz bedeli net maliyet değerinden çıkarılır.</w:t>
      </w:r>
      <w:r>
        <w:tab/>
      </w:r>
    </w:p>
    <w:p w14:paraId="2CAC4655" w14:textId="77777777" w:rsidR="00690347" w:rsidRPr="002702C3" w:rsidRDefault="00690347" w:rsidP="000C2274">
      <w:pPr>
        <w:tabs>
          <w:tab w:val="left" w:pos="993"/>
        </w:tabs>
        <w:spacing w:after="0" w:line="240" w:lineRule="auto"/>
        <w:ind w:firstLine="709"/>
        <w:jc w:val="both"/>
        <w:rPr>
          <w:b/>
        </w:rPr>
      </w:pPr>
      <w:r w:rsidRPr="002702C3">
        <w:rPr>
          <w:b/>
        </w:rPr>
        <w:t>d)</w:t>
      </w:r>
      <w:r w:rsidRPr="002702C3">
        <w:rPr>
          <w:b/>
        </w:rPr>
        <w:tab/>
        <w:t>ARSA VASIFLI TAŞINMAZLARDA SATIŞ DEĞERLERİNİN ANALİZİ</w:t>
      </w:r>
      <w:r w:rsidRPr="002702C3">
        <w:rPr>
          <w:b/>
        </w:rPr>
        <w:tab/>
      </w:r>
    </w:p>
    <w:p w14:paraId="6812E625" w14:textId="71624DC1" w:rsidR="00690347" w:rsidRPr="002702C3" w:rsidRDefault="00690347" w:rsidP="002702C3">
      <w:pPr>
        <w:pStyle w:val="ListeParagraf"/>
        <w:numPr>
          <w:ilvl w:val="0"/>
          <w:numId w:val="7"/>
        </w:numPr>
        <w:tabs>
          <w:tab w:val="left" w:pos="851"/>
        </w:tabs>
        <w:spacing w:after="0" w:line="240" w:lineRule="auto"/>
        <w:ind w:left="0" w:firstLine="709"/>
        <w:jc w:val="both"/>
        <w:rPr>
          <w:b/>
        </w:rPr>
      </w:pPr>
      <w:r w:rsidRPr="002702C3">
        <w:rPr>
          <w:b/>
        </w:rPr>
        <w:t>Emsal Satışların Araştırılması ve Tespiti</w:t>
      </w:r>
      <w:r w:rsidRPr="002702C3">
        <w:rPr>
          <w:b/>
        </w:rPr>
        <w:tab/>
      </w:r>
    </w:p>
    <w:p w14:paraId="38140D48" w14:textId="77777777" w:rsidR="00690347" w:rsidRDefault="00690347" w:rsidP="00690347">
      <w:pPr>
        <w:spacing w:after="0" w:line="240" w:lineRule="auto"/>
        <w:jc w:val="both"/>
      </w:pPr>
      <w:r>
        <w:t>2942 Sayılı Kanunun 11 inci maddesinin (g) bendine göre</w:t>
      </w:r>
      <w:r w:rsidRPr="00BF2B80">
        <w:t xml:space="preserve">, </w:t>
      </w:r>
      <w:r>
        <w:t>arsalarda kamulaştırma değerinin</w:t>
      </w:r>
      <w:r w:rsidRPr="003142D1">
        <w:t xml:space="preserve"> “</w:t>
      </w:r>
      <w:r w:rsidRPr="003142D1">
        <w:rPr>
          <w:i/>
        </w:rPr>
        <w:t>kamulaştırma gününden önceki özel olmayan emsal satışlara göre</w:t>
      </w:r>
      <w:r>
        <w:t xml:space="preserve">” belirlenmesi gerektiği </w:t>
      </w:r>
      <w:r w:rsidRPr="003142D1">
        <w:t xml:space="preserve">için emsal </w:t>
      </w:r>
      <w:r>
        <w:t>taşınmaz seçimi büyük bir önem taşımaktadır.</w:t>
      </w:r>
      <w:r w:rsidRPr="00BF2B80">
        <w:t xml:space="preserve"> </w:t>
      </w:r>
      <w:proofErr w:type="gramStart"/>
      <w:r>
        <w:t>Bu kapsamda; a</w:t>
      </w:r>
      <w:r w:rsidRPr="008621C3">
        <w:t>rsa niteliği taşıyan</w:t>
      </w:r>
      <w:r>
        <w:t xml:space="preserve"> taşınmazların </w:t>
      </w:r>
      <w:r w:rsidRPr="008621C3">
        <w:t>uygun emsal satışlar üzerinden değerlemesinin yapılması amacıyla, karşılaştırmalı satış analizine göre emsal satış değerlerinin esas alınması</w:t>
      </w:r>
      <w:r>
        <w:t xml:space="preserve">, </w:t>
      </w:r>
      <w:r w:rsidRPr="003142D1">
        <w:t xml:space="preserve">olabildiğince çok emsal taşınmaz ile </w:t>
      </w:r>
      <w:r>
        <w:t>karşılaştırma yapılması,</w:t>
      </w:r>
      <w:r w:rsidRPr="003142D1">
        <w:t xml:space="preserve"> emsal olara</w:t>
      </w:r>
      <w:r>
        <w:t>k kullanılacak taşınmazların niteliği, konumu, mesafesi, yüzölçümü, imar uygulaması</w:t>
      </w:r>
      <w:r w:rsidRPr="003142D1">
        <w:t xml:space="preserve">, satış </w:t>
      </w:r>
      <w:r>
        <w:t>koşulu</w:t>
      </w:r>
      <w:r w:rsidRPr="003142D1">
        <w:t xml:space="preserve"> </w:t>
      </w:r>
      <w:r>
        <w:t xml:space="preserve">vb. </w:t>
      </w:r>
      <w:r w:rsidRPr="003142D1">
        <w:t>gibi özellikler bakımından d</w:t>
      </w:r>
      <w:r>
        <w:t>eğerleme</w:t>
      </w:r>
      <w:r w:rsidRPr="003142D1">
        <w:t xml:space="preserve"> konusu taşınmaza uygunluğuna dikkat edilmesi </w:t>
      </w:r>
      <w:r w:rsidRPr="003142D1">
        <w:lastRenderedPageBreak/>
        <w:t xml:space="preserve">gerekmektedir. </w:t>
      </w:r>
      <w:proofErr w:type="gramEnd"/>
      <w:r w:rsidRPr="008621C3">
        <w:t>Değeri biçilen taşınmazlara benzer taşınmazların güncel alım-satım fiyatlarından hareketle bulunan ortalama birim alım-satım fiyatının, değerlenen arsanın olumlu ve/veya olumsuz özelliklerine göre düzeltilmesi zorunlu olmaktadır.</w:t>
      </w:r>
    </w:p>
    <w:p w14:paraId="744E55F3" w14:textId="77777777" w:rsidR="00690347" w:rsidRDefault="00690347" w:rsidP="00690347">
      <w:pPr>
        <w:spacing w:after="0" w:line="240" w:lineRule="auto"/>
        <w:jc w:val="both"/>
      </w:pPr>
      <w:r>
        <w:t xml:space="preserve">Emsal satışların araştırılması amacıyla, ilgili satış kayıtları yerinde incelenerek normal alım-satım işlemi olup olmadıkları irdelenmeli, varsa kuşku duyulan ve özel amaçlı satışlar (bağışlama, ipoteğin paraya çevrilmesi, icra ve iflas yoluyla yapılan satışlar, anlaşmalı satışlar, tapu devir masraflarından kaçınma için düşük beyan edilen satışlar vb.) kapsam dışı bırakılmalıdır. </w:t>
      </w:r>
    </w:p>
    <w:p w14:paraId="67EEAB91" w14:textId="77777777" w:rsidR="000C2274" w:rsidRDefault="00690347" w:rsidP="000C2274">
      <w:pPr>
        <w:spacing w:after="0" w:line="240" w:lineRule="auto"/>
        <w:jc w:val="both"/>
      </w:pPr>
      <w:r>
        <w:t xml:space="preserve">Bu bölümde, yukarıda açıklanan hususlara uygun olarak yapılan emsal araştırmasına ilişkin detaylara yer verilecek olup </w:t>
      </w:r>
      <w:r w:rsidRPr="00636E2B">
        <w:t xml:space="preserve">en az </w:t>
      </w:r>
      <w:r>
        <w:t>5 (beş)</w:t>
      </w:r>
      <w:r w:rsidRPr="00636E2B">
        <w:t xml:space="preserve"> adet </w:t>
      </w:r>
      <w:r>
        <w:t>olmak üzere tespit edilen emsal satışlar belirtilecektir. Ayrıca, elde edilen b</w:t>
      </w:r>
      <w:r w:rsidRPr="004B3A93">
        <w:t xml:space="preserve">ilgilerin </w:t>
      </w:r>
      <w:r>
        <w:t>d</w:t>
      </w:r>
      <w:r w:rsidRPr="004B3A93">
        <w:t xml:space="preserve">oğruluğu ve </w:t>
      </w:r>
      <w:r>
        <w:t>güvenilirliğinin</w:t>
      </w:r>
      <w:r w:rsidRPr="004B3A93">
        <w:t xml:space="preserve"> </w:t>
      </w:r>
      <w:r>
        <w:t>t</w:t>
      </w:r>
      <w:r w:rsidRPr="004B3A93">
        <w:t xml:space="preserve">est </w:t>
      </w:r>
      <w:r>
        <w:t>edilmesine yönelik kontroller yapılmalıdır.</w:t>
      </w:r>
    </w:p>
    <w:p w14:paraId="6169F25D" w14:textId="4E27CCF5" w:rsidR="00690347" w:rsidRPr="002702C3" w:rsidRDefault="00690347" w:rsidP="0083118A">
      <w:pPr>
        <w:pStyle w:val="ListeParagraf"/>
        <w:numPr>
          <w:ilvl w:val="0"/>
          <w:numId w:val="7"/>
        </w:numPr>
        <w:tabs>
          <w:tab w:val="left" w:pos="1134"/>
        </w:tabs>
        <w:spacing w:after="0" w:line="240" w:lineRule="auto"/>
        <w:ind w:left="0" w:firstLine="993"/>
        <w:jc w:val="both"/>
        <w:rPr>
          <w:b/>
        </w:rPr>
      </w:pPr>
      <w:r w:rsidRPr="002702C3">
        <w:rPr>
          <w:b/>
        </w:rPr>
        <w:t>Geçmiş Yıllara Ait Satışların Güncellenmesi</w:t>
      </w:r>
    </w:p>
    <w:p w14:paraId="3883D199" w14:textId="77777777" w:rsidR="00690347" w:rsidRDefault="00690347" w:rsidP="00690347">
      <w:pPr>
        <w:spacing w:after="0" w:line="240" w:lineRule="auto"/>
        <w:jc w:val="both"/>
      </w:pPr>
      <w:r>
        <w:t>Uzun zaman önce yapılmış satış işlemlerinin emsal olarak seçilmesi isabetsiz veya yanıltıcı sonuçlara ulaşılmasına neden olabileceği için, amaç için uygun emsallerin tespitinde son 5-10 yıllık dönemde yapılan</w:t>
      </w:r>
      <w:r w:rsidRPr="00F008E5">
        <w:t xml:space="preserve"> </w:t>
      </w:r>
      <w:r>
        <w:t>alım-satımlar ele alınmalıdır. Belirlenen emsallerin gerçekleşen alım-satım fiyatlarının değerleme tarihinin fiyatları ile ifade edilmesinde, aradan geçen zaman diliminde Yurtiçi Üretici Fiyatları Endeksi (ÜFE)’</w:t>
      </w:r>
      <w:proofErr w:type="spellStart"/>
      <w:r>
        <w:t>ndeki</w:t>
      </w:r>
      <w:proofErr w:type="spellEnd"/>
      <w:r>
        <w:t xml:space="preserve"> artış esas alınmalıdır. Geçmiş yıllara ait gerçekleşmiş arsa satış fiyatlarının güncellenmesinde aşağıda verilen eşitlik kullanılmalıdır:</w:t>
      </w:r>
    </w:p>
    <w:p w14:paraId="340C9F11" w14:textId="77777777" w:rsidR="00690347" w:rsidRDefault="00690347" w:rsidP="00690347">
      <w:pPr>
        <w:spacing w:after="0" w:line="240" w:lineRule="auto"/>
        <w:jc w:val="both"/>
      </w:pPr>
      <w:r>
        <w:t>D</w:t>
      </w:r>
      <w:r w:rsidRPr="00F632F2">
        <w:rPr>
          <w:vertAlign w:val="subscript"/>
        </w:rPr>
        <w:t>g</w:t>
      </w:r>
      <w:r>
        <w:t xml:space="preserve">= a. </w:t>
      </w:r>
      <w:proofErr w:type="spellStart"/>
      <w:r>
        <w:t>D</w:t>
      </w:r>
      <w:r w:rsidRPr="00F632F2">
        <w:rPr>
          <w:vertAlign w:val="subscript"/>
        </w:rPr>
        <w:t>t</w:t>
      </w:r>
      <w:proofErr w:type="spellEnd"/>
      <w:r w:rsidRPr="00F632F2">
        <w:rPr>
          <w:vertAlign w:val="subscript"/>
        </w:rPr>
        <w:t xml:space="preserve">  </w:t>
      </w:r>
      <w:r>
        <w:t>/ b</w:t>
      </w:r>
    </w:p>
    <w:p w14:paraId="633F29C3" w14:textId="77777777" w:rsidR="00690347" w:rsidRDefault="00690347" w:rsidP="00690347">
      <w:pPr>
        <w:spacing w:after="0" w:line="240" w:lineRule="auto"/>
        <w:jc w:val="both"/>
      </w:pPr>
      <w:r>
        <w:t xml:space="preserve">Eşitlikte; </w:t>
      </w:r>
    </w:p>
    <w:p w14:paraId="09320ED6" w14:textId="77777777" w:rsidR="00690347" w:rsidRDefault="00690347" w:rsidP="00690347">
      <w:pPr>
        <w:spacing w:after="0" w:line="240" w:lineRule="auto"/>
        <w:jc w:val="both"/>
      </w:pPr>
      <w:r>
        <w:t>D</w:t>
      </w:r>
      <w:r w:rsidRPr="00455190">
        <w:rPr>
          <w:vertAlign w:val="subscript"/>
        </w:rPr>
        <w:t>g</w:t>
      </w:r>
      <w:r>
        <w:t xml:space="preserve">: Değerlemenin yapılacağı zamana göre düzeltilmiş arsa değeri, </w:t>
      </w:r>
    </w:p>
    <w:p w14:paraId="606FD7EB" w14:textId="77777777" w:rsidR="00690347" w:rsidRDefault="00690347" w:rsidP="00690347">
      <w:pPr>
        <w:spacing w:after="0" w:line="240" w:lineRule="auto"/>
        <w:jc w:val="both"/>
      </w:pPr>
      <w:proofErr w:type="gramStart"/>
      <w:r>
        <w:t>b</w:t>
      </w:r>
      <w:proofErr w:type="gramEnd"/>
      <w:r>
        <w:t xml:space="preserve">: Alım-satım değerinin yapıldığı ayın indeks sayısı (ÜFE), </w:t>
      </w:r>
    </w:p>
    <w:p w14:paraId="3DBB4AB5" w14:textId="77777777" w:rsidR="00690347" w:rsidRDefault="00690347" w:rsidP="00690347">
      <w:pPr>
        <w:spacing w:after="0" w:line="240" w:lineRule="auto"/>
        <w:jc w:val="both"/>
      </w:pPr>
      <w:proofErr w:type="spellStart"/>
      <w:r>
        <w:t>D</w:t>
      </w:r>
      <w:r w:rsidRPr="00455190">
        <w:rPr>
          <w:vertAlign w:val="subscript"/>
        </w:rPr>
        <w:t>t</w:t>
      </w:r>
      <w:proofErr w:type="spellEnd"/>
      <w:r>
        <w:t>: Herhangi bir yılda arsanın fiilen gerçekleşmiş alım-satım değeri,</w:t>
      </w:r>
    </w:p>
    <w:p w14:paraId="552DD0A7" w14:textId="77777777" w:rsidR="00690347" w:rsidRDefault="00690347" w:rsidP="00690347">
      <w:pPr>
        <w:spacing w:after="0" w:line="240" w:lineRule="auto"/>
        <w:jc w:val="both"/>
      </w:pPr>
      <w:proofErr w:type="gramStart"/>
      <w:r>
        <w:t>a</w:t>
      </w:r>
      <w:proofErr w:type="gramEnd"/>
      <w:r>
        <w:t>: Bilinen arsa değerinin taşınacağı zamana ilişkin (yıl ve ay) indeks sayısını (ÜFE)</w:t>
      </w:r>
    </w:p>
    <w:p w14:paraId="59AA7AC5" w14:textId="77777777" w:rsidR="00690347" w:rsidRDefault="00690347" w:rsidP="00690347">
      <w:pPr>
        <w:spacing w:after="0" w:line="240" w:lineRule="auto"/>
        <w:jc w:val="both"/>
      </w:pPr>
      <w:proofErr w:type="gramStart"/>
      <w:r>
        <w:t>ifade</w:t>
      </w:r>
      <w:proofErr w:type="gramEnd"/>
      <w:r>
        <w:t xml:space="preserve"> eder.</w:t>
      </w:r>
    </w:p>
    <w:p w14:paraId="7C34CB2D" w14:textId="57423551" w:rsidR="00690347" w:rsidRDefault="00690347" w:rsidP="00690347">
      <w:pPr>
        <w:spacing w:after="0" w:line="240" w:lineRule="auto"/>
        <w:jc w:val="both"/>
      </w:pPr>
      <w:proofErr w:type="gramStart"/>
      <w:r>
        <w:t xml:space="preserve">Geçmiş yıllara ait arsa alım-satım değerlerinin güncellenmesinde kullanılan ÜFE endeks sayısı, ay ortalaması için tahmin edilip izleyen ayın başında ilan edildiği için, alım-satım işleminin ayın ilk yarısında yapılması halinde ayın başında ilan edilen önceki aya ilişkin endeks, ayın ikinci yarısında gerçekleşmiş olması halinde ise ayın sonundaki endeks sayısı kullanılmalıdır. </w:t>
      </w:r>
      <w:proofErr w:type="gramEnd"/>
    </w:p>
    <w:p w14:paraId="106387F8" w14:textId="676B038D" w:rsidR="00690347" w:rsidRPr="002702C3" w:rsidRDefault="00690347" w:rsidP="0083118A">
      <w:pPr>
        <w:pStyle w:val="ListeParagraf"/>
        <w:numPr>
          <w:ilvl w:val="0"/>
          <w:numId w:val="7"/>
        </w:numPr>
        <w:tabs>
          <w:tab w:val="left" w:pos="1134"/>
        </w:tabs>
        <w:spacing w:after="0" w:line="240" w:lineRule="auto"/>
        <w:ind w:left="0" w:firstLine="1069"/>
        <w:jc w:val="both"/>
        <w:rPr>
          <w:b/>
        </w:rPr>
      </w:pPr>
      <w:r w:rsidRPr="002702C3">
        <w:rPr>
          <w:b/>
        </w:rPr>
        <w:t>Uygun Karşılaştırma Biriminin Bulunması ve Arsa Satış Değerlerinin Hesaplanması</w:t>
      </w:r>
    </w:p>
    <w:p w14:paraId="5563EA11" w14:textId="77777777" w:rsidR="00690347" w:rsidRDefault="00690347" w:rsidP="00690347">
      <w:pPr>
        <w:spacing w:after="0" w:line="240" w:lineRule="auto"/>
        <w:jc w:val="both"/>
        <w:rPr>
          <w:rFonts w:cstheme="minorHAnsi"/>
        </w:rPr>
      </w:pPr>
      <w:r>
        <w:t>Karşılaştırma yönteminde benzer özelliklere sahip emsallerin benzer birimler ile karşılaştırılması temel gereklilik olduğu için, toplanan verilerin analizi amacıyla öncelikle u</w:t>
      </w:r>
      <w:r w:rsidRPr="000A2112">
        <w:rPr>
          <w:rFonts w:cstheme="minorHAnsi"/>
        </w:rPr>
        <w:t>ygun bir karşıl</w:t>
      </w:r>
      <w:r>
        <w:rPr>
          <w:rFonts w:cstheme="minorHAnsi"/>
        </w:rPr>
        <w:t xml:space="preserve">aştırma birimi belirlenmelidir. Piyasada </w:t>
      </w:r>
      <w:r w:rsidRPr="000A2112">
        <w:rPr>
          <w:rFonts w:cstheme="minorHAnsi"/>
        </w:rPr>
        <w:t>yaygın olarak kullanılan bir karş</w:t>
      </w:r>
      <w:r>
        <w:rPr>
          <w:rFonts w:cstheme="minorHAnsi"/>
        </w:rPr>
        <w:t xml:space="preserve">ılaştırma biriminin tespiti önem taşımakta olup bu amaçla, </w:t>
      </w:r>
      <w:r w:rsidRPr="006E17A1">
        <w:rPr>
          <w:rFonts w:cstheme="minorHAnsi"/>
        </w:rPr>
        <w:t>bina için birim metrekare, arsa</w:t>
      </w:r>
      <w:r>
        <w:rPr>
          <w:rFonts w:cstheme="minorHAnsi"/>
        </w:rPr>
        <w:t xml:space="preserve"> için birim dekar vb. gibi birim fiyatlar ele alınmaktadır.</w:t>
      </w:r>
    </w:p>
    <w:p w14:paraId="2567CC6F" w14:textId="3D846D17" w:rsidR="007435B8" w:rsidRPr="0071593F" w:rsidRDefault="00690347" w:rsidP="007435B8">
      <w:pPr>
        <w:pStyle w:val="Default"/>
        <w:jc w:val="both"/>
        <w:rPr>
          <w:rFonts w:asciiTheme="minorHAnsi" w:hAnsiTheme="minorHAnsi" w:cstheme="minorHAnsi"/>
          <w:sz w:val="22"/>
          <w:szCs w:val="22"/>
        </w:rPr>
      </w:pPr>
      <w:r>
        <w:rPr>
          <w:rFonts w:asciiTheme="minorHAnsi" w:hAnsiTheme="minorHAnsi" w:cstheme="minorHAnsi"/>
          <w:sz w:val="22"/>
          <w:szCs w:val="22"/>
        </w:rPr>
        <w:t xml:space="preserve">Belirlenen </w:t>
      </w:r>
      <w:r w:rsidRPr="006E17A1">
        <w:rPr>
          <w:rFonts w:asciiTheme="minorHAnsi" w:hAnsiTheme="minorHAnsi" w:cstheme="minorHAnsi"/>
          <w:sz w:val="22"/>
          <w:szCs w:val="22"/>
        </w:rPr>
        <w:t xml:space="preserve">ölçüte göre bulunan </w:t>
      </w:r>
      <w:r>
        <w:rPr>
          <w:rFonts w:asciiTheme="minorHAnsi" w:hAnsiTheme="minorHAnsi" w:cstheme="minorHAnsi"/>
          <w:sz w:val="22"/>
          <w:szCs w:val="22"/>
        </w:rPr>
        <w:t xml:space="preserve">değerler karşılaştırılarak elde edilen verilerin detaylı şekilde incelenmesi ve tüm olası yöntemlerle analiz edilmesi gerekir. </w:t>
      </w:r>
      <w:r w:rsidR="007435B8" w:rsidRPr="0071593F">
        <w:rPr>
          <w:rFonts w:asciiTheme="minorHAnsi" w:hAnsiTheme="minorHAnsi" w:cstheme="minorHAnsi"/>
          <w:sz w:val="22"/>
          <w:szCs w:val="22"/>
        </w:rPr>
        <w:t>Ç</w:t>
      </w:r>
      <w:r w:rsidR="007435B8" w:rsidRPr="0071593F">
        <w:rPr>
          <w:rFonts w:asciiTheme="minorHAnsi" w:eastAsia="Times New Roman" w:hAnsiTheme="minorHAnsi" w:cstheme="minorHAnsi"/>
          <w:sz w:val="22"/>
          <w:szCs w:val="22"/>
          <w:lang w:eastAsia="tr-TR"/>
        </w:rPr>
        <w:t xml:space="preserve">eşitli nitelikler yönünden değer biçilen arsaya benzer arsaların gerçek fiyatlarının bilinmesi ve bu fiyatlardan ortalama metrekare fiyatının hesaplanması amacıyla, alım-satım değerlerinin birime dönüştürülmesinde; </w:t>
      </w:r>
    </w:p>
    <w:p w14:paraId="3D41DF6C" w14:textId="77777777" w:rsidR="007435B8" w:rsidRPr="0071593F" w:rsidRDefault="007435B8" w:rsidP="007435B8">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D</w:t>
      </w:r>
      <w:r w:rsidRPr="0071593F">
        <w:rPr>
          <w:rFonts w:eastAsia="Times New Roman" w:cstheme="minorHAnsi"/>
          <w:vertAlign w:val="subscript"/>
          <w:lang w:eastAsia="tr-TR"/>
        </w:rPr>
        <w:t>e</w:t>
      </w:r>
      <w:r w:rsidRPr="0071593F">
        <w:rPr>
          <w:rFonts w:eastAsia="Times New Roman" w:cstheme="minorHAnsi"/>
          <w:lang w:eastAsia="tr-TR"/>
        </w:rPr>
        <w:t xml:space="preserve"> = D1+D2+D3+</w:t>
      </w:r>
      <w:proofErr w:type="gramStart"/>
      <w:r w:rsidRPr="0071593F">
        <w:rPr>
          <w:rFonts w:eastAsia="Times New Roman" w:cstheme="minorHAnsi"/>
          <w:lang w:eastAsia="tr-TR"/>
        </w:rPr>
        <w:t>…..</w:t>
      </w:r>
      <w:proofErr w:type="spellStart"/>
      <w:proofErr w:type="gramEnd"/>
      <w:r w:rsidRPr="0071593F">
        <w:rPr>
          <w:rFonts w:eastAsia="Times New Roman" w:cstheme="minorHAnsi"/>
          <w:lang w:eastAsia="tr-TR"/>
        </w:rPr>
        <w:t>D</w:t>
      </w:r>
      <w:r w:rsidRPr="0071593F">
        <w:rPr>
          <w:rFonts w:eastAsia="Times New Roman" w:cstheme="minorHAnsi"/>
          <w:vertAlign w:val="subscript"/>
          <w:lang w:eastAsia="tr-TR"/>
        </w:rPr>
        <w:t>n</w:t>
      </w:r>
      <w:proofErr w:type="spellEnd"/>
      <w:r w:rsidRPr="0071593F">
        <w:rPr>
          <w:rFonts w:eastAsia="Times New Roman" w:cstheme="minorHAnsi"/>
          <w:lang w:eastAsia="tr-TR"/>
        </w:rPr>
        <w:t xml:space="preserve"> / G1+G2+G3+…..</w:t>
      </w:r>
      <w:proofErr w:type="spellStart"/>
      <w:r w:rsidRPr="0071593F">
        <w:rPr>
          <w:rFonts w:eastAsia="Times New Roman" w:cstheme="minorHAnsi"/>
          <w:lang w:eastAsia="tr-TR"/>
        </w:rPr>
        <w:t>G</w:t>
      </w:r>
      <w:r w:rsidRPr="0071593F">
        <w:rPr>
          <w:rFonts w:eastAsia="Times New Roman" w:cstheme="minorHAnsi"/>
          <w:vertAlign w:val="subscript"/>
          <w:lang w:eastAsia="tr-TR"/>
        </w:rPr>
        <w:t>n</w:t>
      </w:r>
      <w:proofErr w:type="spellEnd"/>
      <w:r w:rsidRPr="0071593F">
        <w:rPr>
          <w:rFonts w:eastAsia="Times New Roman" w:cstheme="minorHAnsi"/>
          <w:lang w:eastAsia="tr-TR"/>
        </w:rPr>
        <w:t xml:space="preserve"> eşitliği kullanılır. </w:t>
      </w:r>
    </w:p>
    <w:p w14:paraId="362C77B7" w14:textId="77777777" w:rsidR="007435B8" w:rsidRPr="0071593F" w:rsidRDefault="007435B8" w:rsidP="007435B8">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 xml:space="preserve">Eşitlikte; </w:t>
      </w:r>
    </w:p>
    <w:p w14:paraId="78B52908" w14:textId="64C6B577" w:rsidR="007435B8" w:rsidRPr="0071593F" w:rsidRDefault="007435B8" w:rsidP="007435B8">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D1</w:t>
      </w:r>
      <w:proofErr w:type="gramStart"/>
      <w:r w:rsidRPr="0071593F">
        <w:rPr>
          <w:rFonts w:eastAsia="Times New Roman" w:cstheme="minorHAnsi"/>
          <w:lang w:eastAsia="tr-TR"/>
        </w:rPr>
        <w:t>…..</w:t>
      </w:r>
      <w:proofErr w:type="spellStart"/>
      <w:proofErr w:type="gramEnd"/>
      <w:r w:rsidRPr="0071593F">
        <w:rPr>
          <w:rFonts w:eastAsia="Times New Roman" w:cstheme="minorHAnsi"/>
          <w:lang w:eastAsia="tr-TR"/>
        </w:rPr>
        <w:t>D</w:t>
      </w:r>
      <w:r w:rsidRPr="0071593F">
        <w:rPr>
          <w:rFonts w:eastAsia="Times New Roman" w:cstheme="minorHAnsi"/>
          <w:vertAlign w:val="subscript"/>
          <w:lang w:eastAsia="tr-TR"/>
        </w:rPr>
        <w:t>n</w:t>
      </w:r>
      <w:proofErr w:type="spellEnd"/>
      <w:r w:rsidRPr="0071593F">
        <w:rPr>
          <w:rFonts w:eastAsia="Times New Roman" w:cstheme="minorHAnsi"/>
          <w:lang w:eastAsia="tr-TR"/>
        </w:rPr>
        <w:t xml:space="preserve"> , emsal için alınan arsaların fiilen gerçekleşen alım-satım değerlerini (TL), </w:t>
      </w:r>
    </w:p>
    <w:p w14:paraId="78A6454A" w14:textId="68E9E132" w:rsidR="007435B8" w:rsidRPr="0071593F" w:rsidRDefault="007435B8" w:rsidP="007435B8">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G1</w:t>
      </w:r>
      <w:proofErr w:type="gramStart"/>
      <w:r w:rsidRPr="0071593F">
        <w:rPr>
          <w:rFonts w:eastAsia="Times New Roman" w:cstheme="minorHAnsi"/>
          <w:lang w:eastAsia="tr-TR"/>
        </w:rPr>
        <w:t>…..</w:t>
      </w:r>
      <w:proofErr w:type="spellStart"/>
      <w:proofErr w:type="gramEnd"/>
      <w:r w:rsidRPr="0071593F">
        <w:rPr>
          <w:rFonts w:eastAsia="Times New Roman" w:cstheme="minorHAnsi"/>
          <w:lang w:eastAsia="tr-TR"/>
        </w:rPr>
        <w:t>G</w:t>
      </w:r>
      <w:r w:rsidRPr="0071593F">
        <w:rPr>
          <w:rFonts w:eastAsia="Times New Roman" w:cstheme="minorHAnsi"/>
          <w:vertAlign w:val="subscript"/>
          <w:lang w:eastAsia="tr-TR"/>
        </w:rPr>
        <w:t>n</w:t>
      </w:r>
      <w:proofErr w:type="spellEnd"/>
      <w:r w:rsidRPr="0071593F">
        <w:rPr>
          <w:rFonts w:eastAsia="Times New Roman" w:cstheme="minorHAnsi"/>
          <w:lang w:eastAsia="tr-TR"/>
        </w:rPr>
        <w:t>, emsal için alınan arsaların alanını (m</w:t>
      </w:r>
      <w:r w:rsidRPr="0071593F">
        <w:rPr>
          <w:rFonts w:eastAsia="Times New Roman" w:cstheme="minorHAnsi"/>
          <w:vertAlign w:val="superscript"/>
          <w:lang w:eastAsia="tr-TR"/>
        </w:rPr>
        <w:t>2</w:t>
      </w:r>
      <w:r w:rsidRPr="0071593F">
        <w:rPr>
          <w:rFonts w:eastAsia="Times New Roman" w:cstheme="minorHAnsi"/>
          <w:lang w:eastAsia="tr-TR"/>
        </w:rPr>
        <w:t xml:space="preserve">), </w:t>
      </w:r>
    </w:p>
    <w:p w14:paraId="50B19D2F" w14:textId="77777777" w:rsidR="007435B8" w:rsidRPr="0071593F" w:rsidRDefault="007435B8" w:rsidP="007435B8">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D</w:t>
      </w:r>
      <w:r w:rsidRPr="0071593F">
        <w:rPr>
          <w:rFonts w:eastAsia="Times New Roman" w:cstheme="minorHAnsi"/>
          <w:vertAlign w:val="subscript"/>
          <w:lang w:eastAsia="tr-TR"/>
        </w:rPr>
        <w:t>e</w:t>
      </w:r>
      <w:r w:rsidRPr="0071593F">
        <w:rPr>
          <w:rFonts w:eastAsia="Times New Roman" w:cstheme="minorHAnsi"/>
          <w:lang w:eastAsia="tr-TR"/>
        </w:rPr>
        <w:t xml:space="preserve"> ise emsal için alınan arsaların ortalama alım-satım değerini (TL/m</w:t>
      </w:r>
      <w:r w:rsidRPr="0071593F">
        <w:rPr>
          <w:rFonts w:eastAsia="Times New Roman" w:cstheme="minorHAnsi"/>
          <w:vertAlign w:val="superscript"/>
          <w:lang w:eastAsia="tr-TR"/>
        </w:rPr>
        <w:t>2</w:t>
      </w:r>
      <w:r w:rsidRPr="0071593F">
        <w:rPr>
          <w:rFonts w:eastAsia="Times New Roman" w:cstheme="minorHAnsi"/>
          <w:lang w:eastAsia="tr-TR"/>
        </w:rPr>
        <w:t xml:space="preserve">) göstermektedir. </w:t>
      </w:r>
    </w:p>
    <w:p w14:paraId="538A7B38" w14:textId="3F1867E2" w:rsidR="0071593F" w:rsidRPr="0071593F" w:rsidRDefault="007435B8" w:rsidP="007435B8">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Benzer arsaların alım-satım fiyatlarından hareketle bulunan ortalama birim fiyatı, değeri belirlenen arsanın olumlu ve olumsuz niteliklerine göre düzeltilir. Arsalarda zemin için araştırılması gereken nitelikler; parsel boyutları, derinlik, plan şekli, kentsel işlev, yapılanma koşulları, alan, jeolojik-</w:t>
      </w:r>
      <w:proofErr w:type="spellStart"/>
      <w:r w:rsidRPr="0071593F">
        <w:rPr>
          <w:rFonts w:eastAsia="Times New Roman" w:cstheme="minorHAnsi"/>
          <w:lang w:eastAsia="tr-TR"/>
        </w:rPr>
        <w:t>topoğrafik</w:t>
      </w:r>
      <w:proofErr w:type="spellEnd"/>
      <w:r w:rsidRPr="0071593F">
        <w:rPr>
          <w:rFonts w:eastAsia="Times New Roman" w:cstheme="minorHAnsi"/>
          <w:lang w:eastAsia="tr-TR"/>
        </w:rPr>
        <w:t xml:space="preserve"> yapı, sosyal kültürel donatı, ulaşım olanaklarından yararlanma durumu ve üzerindeki hak ve yükümlülüklerden yararlanma durumu vb. olabilir. Üzerinde yapı varsa, yapının tarzı, yaşı, tasarımı, donanımı, büyüklüğü ve </w:t>
      </w:r>
      <w:proofErr w:type="gramStart"/>
      <w:r w:rsidRPr="0071593F">
        <w:rPr>
          <w:rFonts w:eastAsia="Times New Roman" w:cstheme="minorHAnsi"/>
          <w:lang w:eastAsia="tr-TR"/>
        </w:rPr>
        <w:t>halihazırdaki</w:t>
      </w:r>
      <w:proofErr w:type="gramEnd"/>
      <w:r w:rsidRPr="0071593F">
        <w:rPr>
          <w:rFonts w:eastAsia="Times New Roman" w:cstheme="minorHAnsi"/>
          <w:lang w:eastAsia="tr-TR"/>
        </w:rPr>
        <w:t xml:space="preserve"> durumu özellikle incelenmesi ve değerlendirilmesi gereken parametreler olarak alınabilir. Arsanın kullanılma oranı, üzerindeki yapının kapladığı alanın arsanın toplam alanına oranıdır. Diğer niteliklerin eşit olması halinde, kullanılma oranı arttıkça genel olarak arsanın birim fiyatı da artar. Karşılaştırma olanağı ne kadar fazla olursa, arsaya biçilen değer de o kadar gerçeğe yakın olur. </w:t>
      </w:r>
      <w:r w:rsidR="0071593F" w:rsidRPr="0071593F">
        <w:rPr>
          <w:rFonts w:eastAsia="Times New Roman" w:cstheme="minorHAnsi"/>
          <w:lang w:eastAsia="tr-TR"/>
        </w:rPr>
        <w:t xml:space="preserve">Analiz sonucunda gerekli düzeltmeler yapılarak düzeltilmiş nihai değere ulaşılır. </w:t>
      </w:r>
      <w:r w:rsidR="0071593F" w:rsidRPr="0071593F">
        <w:rPr>
          <w:rFonts w:eastAsia="Times New Roman" w:cstheme="minorHAnsi"/>
          <w:lang w:eastAsia="tr-TR"/>
        </w:rPr>
        <w:lastRenderedPageBreak/>
        <w:t>Nihai sonuç, birim değer veya değer aralığı olarak ifade edilebilir. Sonucun ne şekilde belirlendiğini açıkça ortaya koyan hesaplara yer verilmeli, gerektiğinde veriler ve analiz yöntemlerine ilişkin detaylı bilgiler rapor ekinde sunulmalıdır.</w:t>
      </w:r>
    </w:p>
    <w:p w14:paraId="7517781F" w14:textId="3C642B06" w:rsidR="00690347" w:rsidRDefault="007435B8" w:rsidP="0071593F">
      <w:pPr>
        <w:tabs>
          <w:tab w:val="left" w:pos="284"/>
        </w:tabs>
        <w:spacing w:after="0" w:line="240" w:lineRule="auto"/>
        <w:jc w:val="both"/>
        <w:rPr>
          <w:rFonts w:eastAsia="Times New Roman" w:cstheme="minorHAnsi"/>
          <w:lang w:eastAsia="tr-TR"/>
        </w:rPr>
      </w:pPr>
      <w:r w:rsidRPr="0071593F">
        <w:rPr>
          <w:rFonts w:eastAsia="Times New Roman" w:cstheme="minorHAnsi"/>
          <w:lang w:eastAsia="tr-TR"/>
        </w:rPr>
        <w:t>Emsal taşınmaz imar parseli olup, konu taşınmazın kadastro parseli olması durumunda, konu taşınmazın yapılacak kamulaştırmadan sonra bulunacak değerinden düzenleme ortaklık payına karşılık gelecek oranda indirim yapılması gerekir. Tersi durumda ise, konu taşınmazın imar uygulaması sırasında uğramış olduğu alan kaybı varsa emsalin değerine bu kayıp oranında ekleme yapılması ve bu şekilde bulunacak miktarın dava konusu taşınmazın değerinin saptanmasında esas alınması gerekir. Karşılaştırma için tam benzer arsalar bulunamazsa, değerlemeyi yapan kişi bilinenlerden yararlanarak değeri biçilen arsanın birim fiyatının hangi sınırlar içinde oynayacağını saptayabilir.</w:t>
      </w:r>
    </w:p>
    <w:p w14:paraId="69D34923" w14:textId="0C940B7B" w:rsidR="00AA2A71" w:rsidRDefault="002912FE" w:rsidP="0071593F">
      <w:pPr>
        <w:tabs>
          <w:tab w:val="left" w:pos="284"/>
        </w:tabs>
        <w:spacing w:after="0" w:line="240" w:lineRule="auto"/>
        <w:jc w:val="both"/>
        <w:rPr>
          <w:rFonts w:eastAsia="Times New Roman" w:cstheme="minorHAnsi"/>
          <w:lang w:eastAsia="tr-TR"/>
        </w:rPr>
      </w:pPr>
      <w:r>
        <w:rPr>
          <w:rFonts w:eastAsia="Times New Roman" w:cstheme="minorHAnsi"/>
          <w:lang w:eastAsia="tr-TR"/>
        </w:rPr>
        <w:t>Emsal taşınmazlara ilişkin verilerin analizi ile k</w:t>
      </w:r>
      <w:r w:rsidR="00AA2A71">
        <w:rPr>
          <w:rFonts w:eastAsia="Times New Roman" w:cstheme="minorHAnsi"/>
          <w:lang w:eastAsia="tr-TR"/>
        </w:rPr>
        <w:t>onu taşınmazın ortalama emsal değerinin bulunması</w:t>
      </w:r>
      <w:r>
        <w:rPr>
          <w:rFonts w:eastAsia="Times New Roman" w:cstheme="minorHAnsi"/>
          <w:lang w:eastAsia="tr-TR"/>
        </w:rPr>
        <w:t xml:space="preserve"> amacıyla yapılan çalışmalar </w:t>
      </w:r>
      <w:r w:rsidR="00AA2A71">
        <w:rPr>
          <w:rFonts w:eastAsia="Times New Roman" w:cstheme="minorHAnsi"/>
          <w:lang w:eastAsia="tr-TR"/>
        </w:rPr>
        <w:t xml:space="preserve">Çizelge-5 </w:t>
      </w:r>
      <w:r>
        <w:rPr>
          <w:rFonts w:eastAsia="Times New Roman" w:cstheme="minorHAnsi"/>
          <w:lang w:eastAsia="tr-TR"/>
        </w:rPr>
        <w:t xml:space="preserve">örnek alınarak gösterilir. </w:t>
      </w:r>
    </w:p>
    <w:p w14:paraId="65162FFC" w14:textId="6DD6B611" w:rsidR="00AA2A71" w:rsidRDefault="00AA2A71" w:rsidP="006C42C4">
      <w:pPr>
        <w:tabs>
          <w:tab w:val="left" w:pos="284"/>
        </w:tabs>
        <w:spacing w:after="0" w:line="240" w:lineRule="auto"/>
        <w:ind w:firstLine="709"/>
        <w:jc w:val="both"/>
        <w:rPr>
          <w:rFonts w:eastAsia="Times New Roman" w:cstheme="minorHAnsi"/>
          <w:lang w:eastAsia="tr-TR"/>
        </w:rPr>
      </w:pPr>
      <w:r w:rsidRPr="006C42C4">
        <w:rPr>
          <w:rFonts w:eastAsia="Times New Roman" w:cstheme="minorHAnsi"/>
          <w:b/>
          <w:lang w:eastAsia="tr-TR"/>
        </w:rPr>
        <w:t>Çizelge-5</w:t>
      </w:r>
      <w:r>
        <w:rPr>
          <w:rFonts w:eastAsia="Times New Roman" w:cstheme="minorHAnsi"/>
          <w:lang w:eastAsia="tr-TR"/>
        </w:rPr>
        <w:t xml:space="preserve"> </w:t>
      </w:r>
      <w:r w:rsidRPr="00886FBF">
        <w:rPr>
          <w:rFonts w:eastAsia="Times New Roman" w:cstheme="minorHAnsi"/>
          <w:b/>
          <w:lang w:eastAsia="tr-TR"/>
        </w:rPr>
        <w:t>Ortalama Emsal Değer</w:t>
      </w:r>
    </w:p>
    <w:tbl>
      <w:tblPr>
        <w:tblStyle w:val="TabloKlavuzu"/>
        <w:tblW w:w="0" w:type="auto"/>
        <w:tblLook w:val="04A0" w:firstRow="1" w:lastRow="0" w:firstColumn="1" w:lastColumn="0" w:noHBand="0" w:noVBand="1"/>
      </w:tblPr>
      <w:tblGrid>
        <w:gridCol w:w="3734"/>
        <w:gridCol w:w="1931"/>
        <w:gridCol w:w="1843"/>
        <w:gridCol w:w="1554"/>
      </w:tblGrid>
      <w:tr w:rsidR="00AA2A71" w14:paraId="4BC7E62F" w14:textId="77777777" w:rsidTr="002912FE">
        <w:tc>
          <w:tcPr>
            <w:tcW w:w="3734" w:type="dxa"/>
          </w:tcPr>
          <w:p w14:paraId="67ABC2BC" w14:textId="12671636" w:rsidR="00AA2A71" w:rsidRDefault="00AA2A71" w:rsidP="0071593F">
            <w:pPr>
              <w:tabs>
                <w:tab w:val="left" w:pos="284"/>
              </w:tabs>
              <w:jc w:val="both"/>
              <w:rPr>
                <w:rFonts w:cstheme="minorHAnsi"/>
              </w:rPr>
            </w:pPr>
            <w:r>
              <w:rPr>
                <w:rFonts w:cstheme="minorHAnsi"/>
              </w:rPr>
              <w:t>Göstergeler</w:t>
            </w:r>
          </w:p>
        </w:tc>
        <w:tc>
          <w:tcPr>
            <w:tcW w:w="1931" w:type="dxa"/>
          </w:tcPr>
          <w:p w14:paraId="435A987D" w14:textId="45B2EE2E" w:rsidR="00AA2A71" w:rsidRPr="00AA2A71" w:rsidRDefault="00AA2A71" w:rsidP="00AA2A71">
            <w:pPr>
              <w:pStyle w:val="ListeParagraf"/>
              <w:numPr>
                <w:ilvl w:val="0"/>
                <w:numId w:val="30"/>
              </w:numPr>
              <w:tabs>
                <w:tab w:val="left" w:pos="284"/>
              </w:tabs>
              <w:jc w:val="both"/>
              <w:rPr>
                <w:rFonts w:cstheme="minorHAnsi"/>
              </w:rPr>
            </w:pPr>
            <w:r>
              <w:rPr>
                <w:rFonts w:cstheme="minorHAnsi"/>
              </w:rPr>
              <w:t>Emsal</w:t>
            </w:r>
          </w:p>
        </w:tc>
        <w:tc>
          <w:tcPr>
            <w:tcW w:w="1843" w:type="dxa"/>
          </w:tcPr>
          <w:p w14:paraId="0598C65C" w14:textId="04B19392" w:rsidR="00AA2A71" w:rsidRPr="00AA2A71" w:rsidRDefault="00AA2A71" w:rsidP="00AA2A71">
            <w:pPr>
              <w:pStyle w:val="ListeParagraf"/>
              <w:numPr>
                <w:ilvl w:val="0"/>
                <w:numId w:val="30"/>
              </w:numPr>
              <w:tabs>
                <w:tab w:val="left" w:pos="284"/>
              </w:tabs>
              <w:jc w:val="both"/>
              <w:rPr>
                <w:rFonts w:cstheme="minorHAnsi"/>
              </w:rPr>
            </w:pPr>
            <w:r>
              <w:rPr>
                <w:rFonts w:cstheme="minorHAnsi"/>
              </w:rPr>
              <w:t>Emsal</w:t>
            </w:r>
          </w:p>
        </w:tc>
        <w:tc>
          <w:tcPr>
            <w:tcW w:w="1554" w:type="dxa"/>
          </w:tcPr>
          <w:p w14:paraId="50FE6DD2" w14:textId="533C28BA" w:rsidR="00AA2A71" w:rsidRPr="00AA2A71" w:rsidRDefault="00AA2A71" w:rsidP="00AA2A71">
            <w:pPr>
              <w:pStyle w:val="ListeParagraf"/>
              <w:numPr>
                <w:ilvl w:val="0"/>
                <w:numId w:val="30"/>
              </w:numPr>
              <w:tabs>
                <w:tab w:val="left" w:pos="284"/>
              </w:tabs>
              <w:jc w:val="both"/>
              <w:rPr>
                <w:rFonts w:cstheme="minorHAnsi"/>
              </w:rPr>
            </w:pPr>
            <w:r>
              <w:rPr>
                <w:rFonts w:cstheme="minorHAnsi"/>
              </w:rPr>
              <w:t>Emsal</w:t>
            </w:r>
          </w:p>
        </w:tc>
      </w:tr>
      <w:tr w:rsidR="00AA2A71" w14:paraId="5D2D9ECE" w14:textId="77777777" w:rsidTr="002912FE">
        <w:tc>
          <w:tcPr>
            <w:tcW w:w="3734" w:type="dxa"/>
          </w:tcPr>
          <w:p w14:paraId="4ED66B32" w14:textId="42C4C993" w:rsidR="00AA2A71" w:rsidRDefault="00AA2A71" w:rsidP="0071593F">
            <w:pPr>
              <w:tabs>
                <w:tab w:val="left" w:pos="284"/>
              </w:tabs>
              <w:jc w:val="both"/>
              <w:rPr>
                <w:rFonts w:cstheme="minorHAnsi"/>
              </w:rPr>
            </w:pPr>
            <w:r>
              <w:rPr>
                <w:rFonts w:cstheme="minorHAnsi"/>
              </w:rPr>
              <w:t>Ada/Parsel No</w:t>
            </w:r>
          </w:p>
        </w:tc>
        <w:tc>
          <w:tcPr>
            <w:tcW w:w="1931" w:type="dxa"/>
          </w:tcPr>
          <w:p w14:paraId="12DB3A01" w14:textId="77777777" w:rsidR="00AA2A71" w:rsidRDefault="00AA2A71" w:rsidP="0071593F">
            <w:pPr>
              <w:tabs>
                <w:tab w:val="left" w:pos="284"/>
              </w:tabs>
              <w:jc w:val="both"/>
              <w:rPr>
                <w:rFonts w:cstheme="minorHAnsi"/>
              </w:rPr>
            </w:pPr>
          </w:p>
        </w:tc>
        <w:tc>
          <w:tcPr>
            <w:tcW w:w="1843" w:type="dxa"/>
          </w:tcPr>
          <w:p w14:paraId="7F4CEDDC" w14:textId="77777777" w:rsidR="00AA2A71" w:rsidRDefault="00AA2A71" w:rsidP="0071593F">
            <w:pPr>
              <w:tabs>
                <w:tab w:val="left" w:pos="284"/>
              </w:tabs>
              <w:jc w:val="both"/>
              <w:rPr>
                <w:rFonts w:cstheme="minorHAnsi"/>
              </w:rPr>
            </w:pPr>
          </w:p>
        </w:tc>
        <w:tc>
          <w:tcPr>
            <w:tcW w:w="1554" w:type="dxa"/>
          </w:tcPr>
          <w:p w14:paraId="454E0549" w14:textId="77777777" w:rsidR="00AA2A71" w:rsidRDefault="00AA2A71" w:rsidP="0071593F">
            <w:pPr>
              <w:tabs>
                <w:tab w:val="left" w:pos="284"/>
              </w:tabs>
              <w:jc w:val="both"/>
              <w:rPr>
                <w:rFonts w:cstheme="minorHAnsi"/>
              </w:rPr>
            </w:pPr>
          </w:p>
        </w:tc>
      </w:tr>
      <w:tr w:rsidR="00AA2A71" w14:paraId="15945EE0" w14:textId="77777777" w:rsidTr="002912FE">
        <w:tc>
          <w:tcPr>
            <w:tcW w:w="3734" w:type="dxa"/>
          </w:tcPr>
          <w:p w14:paraId="3A322425" w14:textId="497D0B4A" w:rsidR="00AA2A71" w:rsidRDefault="00AA2A71" w:rsidP="0071593F">
            <w:pPr>
              <w:tabs>
                <w:tab w:val="left" w:pos="284"/>
              </w:tabs>
              <w:jc w:val="both"/>
              <w:rPr>
                <w:rFonts w:cstheme="minorHAnsi"/>
              </w:rPr>
            </w:pPr>
            <w:r>
              <w:rPr>
                <w:rFonts w:cstheme="minorHAnsi"/>
              </w:rPr>
              <w:t>İl/İlçe/Mahalle</w:t>
            </w:r>
          </w:p>
        </w:tc>
        <w:tc>
          <w:tcPr>
            <w:tcW w:w="1931" w:type="dxa"/>
          </w:tcPr>
          <w:p w14:paraId="30A17B14" w14:textId="77777777" w:rsidR="00AA2A71" w:rsidRDefault="00AA2A71" w:rsidP="0071593F">
            <w:pPr>
              <w:tabs>
                <w:tab w:val="left" w:pos="284"/>
              </w:tabs>
              <w:jc w:val="both"/>
              <w:rPr>
                <w:rFonts w:cstheme="minorHAnsi"/>
              </w:rPr>
            </w:pPr>
          </w:p>
        </w:tc>
        <w:tc>
          <w:tcPr>
            <w:tcW w:w="1843" w:type="dxa"/>
          </w:tcPr>
          <w:p w14:paraId="3DFB8DBA" w14:textId="77777777" w:rsidR="00AA2A71" w:rsidRDefault="00AA2A71" w:rsidP="0071593F">
            <w:pPr>
              <w:tabs>
                <w:tab w:val="left" w:pos="284"/>
              </w:tabs>
              <w:jc w:val="both"/>
              <w:rPr>
                <w:rFonts w:cstheme="minorHAnsi"/>
              </w:rPr>
            </w:pPr>
          </w:p>
        </w:tc>
        <w:tc>
          <w:tcPr>
            <w:tcW w:w="1554" w:type="dxa"/>
          </w:tcPr>
          <w:p w14:paraId="7678DBC7" w14:textId="77777777" w:rsidR="00AA2A71" w:rsidRDefault="00AA2A71" w:rsidP="0071593F">
            <w:pPr>
              <w:tabs>
                <w:tab w:val="left" w:pos="284"/>
              </w:tabs>
              <w:jc w:val="both"/>
              <w:rPr>
                <w:rFonts w:cstheme="minorHAnsi"/>
              </w:rPr>
            </w:pPr>
          </w:p>
        </w:tc>
      </w:tr>
      <w:tr w:rsidR="00AA2A71" w14:paraId="493A0981" w14:textId="77777777" w:rsidTr="002912FE">
        <w:tc>
          <w:tcPr>
            <w:tcW w:w="3734" w:type="dxa"/>
          </w:tcPr>
          <w:p w14:paraId="78087B55" w14:textId="464D43C7" w:rsidR="00AA2A71" w:rsidRDefault="00AA2A71" w:rsidP="00AA2A71">
            <w:pPr>
              <w:tabs>
                <w:tab w:val="left" w:pos="284"/>
              </w:tabs>
              <w:jc w:val="both"/>
              <w:rPr>
                <w:rFonts w:cstheme="minorHAnsi"/>
              </w:rPr>
            </w:pPr>
            <w:r>
              <w:rPr>
                <w:rFonts w:cstheme="minorHAnsi"/>
              </w:rPr>
              <w:t>Tapudaki Cinsi</w:t>
            </w:r>
          </w:p>
        </w:tc>
        <w:tc>
          <w:tcPr>
            <w:tcW w:w="1931" w:type="dxa"/>
          </w:tcPr>
          <w:p w14:paraId="7870626A" w14:textId="77777777" w:rsidR="00AA2A71" w:rsidRDefault="00AA2A71" w:rsidP="0071593F">
            <w:pPr>
              <w:tabs>
                <w:tab w:val="left" w:pos="284"/>
              </w:tabs>
              <w:jc w:val="both"/>
              <w:rPr>
                <w:rFonts w:cstheme="minorHAnsi"/>
              </w:rPr>
            </w:pPr>
          </w:p>
        </w:tc>
        <w:tc>
          <w:tcPr>
            <w:tcW w:w="1843" w:type="dxa"/>
          </w:tcPr>
          <w:p w14:paraId="0A7C6423" w14:textId="77777777" w:rsidR="00AA2A71" w:rsidRDefault="00AA2A71" w:rsidP="0071593F">
            <w:pPr>
              <w:tabs>
                <w:tab w:val="left" w:pos="284"/>
              </w:tabs>
              <w:jc w:val="both"/>
              <w:rPr>
                <w:rFonts w:cstheme="minorHAnsi"/>
              </w:rPr>
            </w:pPr>
          </w:p>
        </w:tc>
        <w:tc>
          <w:tcPr>
            <w:tcW w:w="1554" w:type="dxa"/>
          </w:tcPr>
          <w:p w14:paraId="611A4E48" w14:textId="77777777" w:rsidR="00AA2A71" w:rsidRDefault="00AA2A71" w:rsidP="0071593F">
            <w:pPr>
              <w:tabs>
                <w:tab w:val="left" w:pos="284"/>
              </w:tabs>
              <w:jc w:val="both"/>
              <w:rPr>
                <w:rFonts w:cstheme="minorHAnsi"/>
              </w:rPr>
            </w:pPr>
          </w:p>
        </w:tc>
      </w:tr>
      <w:tr w:rsidR="00AA2A71" w14:paraId="70A1C3B6" w14:textId="77777777" w:rsidTr="002912FE">
        <w:tc>
          <w:tcPr>
            <w:tcW w:w="3734" w:type="dxa"/>
          </w:tcPr>
          <w:p w14:paraId="528B828A" w14:textId="3CFC59F9" w:rsidR="00AA2A71" w:rsidRDefault="00AA2A71" w:rsidP="0071593F">
            <w:pPr>
              <w:tabs>
                <w:tab w:val="left" w:pos="284"/>
              </w:tabs>
              <w:jc w:val="both"/>
              <w:rPr>
                <w:rFonts w:cstheme="minorHAnsi"/>
              </w:rPr>
            </w:pPr>
            <w:r>
              <w:rPr>
                <w:rFonts w:cstheme="minorHAnsi"/>
              </w:rPr>
              <w:t>Yüzölçümü</w:t>
            </w:r>
          </w:p>
        </w:tc>
        <w:tc>
          <w:tcPr>
            <w:tcW w:w="1931" w:type="dxa"/>
          </w:tcPr>
          <w:p w14:paraId="4D1BB875" w14:textId="77777777" w:rsidR="00AA2A71" w:rsidRDefault="00AA2A71" w:rsidP="0071593F">
            <w:pPr>
              <w:tabs>
                <w:tab w:val="left" w:pos="284"/>
              </w:tabs>
              <w:jc w:val="both"/>
              <w:rPr>
                <w:rFonts w:cstheme="minorHAnsi"/>
              </w:rPr>
            </w:pPr>
          </w:p>
        </w:tc>
        <w:tc>
          <w:tcPr>
            <w:tcW w:w="1843" w:type="dxa"/>
          </w:tcPr>
          <w:p w14:paraId="3B802F8E" w14:textId="77777777" w:rsidR="00AA2A71" w:rsidRDefault="00AA2A71" w:rsidP="0071593F">
            <w:pPr>
              <w:tabs>
                <w:tab w:val="left" w:pos="284"/>
              </w:tabs>
              <w:jc w:val="both"/>
              <w:rPr>
                <w:rFonts w:cstheme="minorHAnsi"/>
              </w:rPr>
            </w:pPr>
          </w:p>
        </w:tc>
        <w:tc>
          <w:tcPr>
            <w:tcW w:w="1554" w:type="dxa"/>
          </w:tcPr>
          <w:p w14:paraId="3FAD2644" w14:textId="77777777" w:rsidR="00AA2A71" w:rsidRDefault="00AA2A71" w:rsidP="0071593F">
            <w:pPr>
              <w:tabs>
                <w:tab w:val="left" w:pos="284"/>
              </w:tabs>
              <w:jc w:val="both"/>
              <w:rPr>
                <w:rFonts w:cstheme="minorHAnsi"/>
              </w:rPr>
            </w:pPr>
          </w:p>
        </w:tc>
      </w:tr>
      <w:tr w:rsidR="00AA2A71" w14:paraId="58A4D9B2" w14:textId="77777777" w:rsidTr="002912FE">
        <w:tc>
          <w:tcPr>
            <w:tcW w:w="3734" w:type="dxa"/>
          </w:tcPr>
          <w:p w14:paraId="08DE0220" w14:textId="7574FAFC" w:rsidR="00AA2A71" w:rsidRDefault="00AA2A71" w:rsidP="0071593F">
            <w:pPr>
              <w:tabs>
                <w:tab w:val="left" w:pos="284"/>
              </w:tabs>
              <w:jc w:val="both"/>
              <w:rPr>
                <w:rFonts w:cstheme="minorHAnsi"/>
              </w:rPr>
            </w:pPr>
            <w:r>
              <w:rPr>
                <w:rFonts w:cstheme="minorHAnsi"/>
              </w:rPr>
              <w:t>Konu Taşınmaza Mesafesi</w:t>
            </w:r>
          </w:p>
        </w:tc>
        <w:tc>
          <w:tcPr>
            <w:tcW w:w="1931" w:type="dxa"/>
          </w:tcPr>
          <w:p w14:paraId="48043368" w14:textId="77777777" w:rsidR="00AA2A71" w:rsidRDefault="00AA2A71" w:rsidP="0071593F">
            <w:pPr>
              <w:tabs>
                <w:tab w:val="left" w:pos="284"/>
              </w:tabs>
              <w:jc w:val="both"/>
              <w:rPr>
                <w:rFonts w:cstheme="minorHAnsi"/>
              </w:rPr>
            </w:pPr>
          </w:p>
        </w:tc>
        <w:tc>
          <w:tcPr>
            <w:tcW w:w="1843" w:type="dxa"/>
          </w:tcPr>
          <w:p w14:paraId="6434F5F2" w14:textId="77777777" w:rsidR="00AA2A71" w:rsidRDefault="00AA2A71" w:rsidP="0071593F">
            <w:pPr>
              <w:tabs>
                <w:tab w:val="left" w:pos="284"/>
              </w:tabs>
              <w:jc w:val="both"/>
              <w:rPr>
                <w:rFonts w:cstheme="minorHAnsi"/>
              </w:rPr>
            </w:pPr>
          </w:p>
        </w:tc>
        <w:tc>
          <w:tcPr>
            <w:tcW w:w="1554" w:type="dxa"/>
          </w:tcPr>
          <w:p w14:paraId="5ECC2499" w14:textId="77777777" w:rsidR="00AA2A71" w:rsidRDefault="00AA2A71" w:rsidP="0071593F">
            <w:pPr>
              <w:tabs>
                <w:tab w:val="left" w:pos="284"/>
              </w:tabs>
              <w:jc w:val="both"/>
              <w:rPr>
                <w:rFonts w:cstheme="minorHAnsi"/>
              </w:rPr>
            </w:pPr>
          </w:p>
        </w:tc>
      </w:tr>
      <w:tr w:rsidR="00AA2A71" w14:paraId="0D566525" w14:textId="77777777" w:rsidTr="002912FE">
        <w:tc>
          <w:tcPr>
            <w:tcW w:w="3734" w:type="dxa"/>
          </w:tcPr>
          <w:p w14:paraId="474072E1" w14:textId="7F8008F5" w:rsidR="00AA2A71" w:rsidRDefault="00AA2A71" w:rsidP="0071593F">
            <w:pPr>
              <w:tabs>
                <w:tab w:val="left" w:pos="284"/>
              </w:tabs>
              <w:jc w:val="both"/>
              <w:rPr>
                <w:rFonts w:cstheme="minorHAnsi"/>
              </w:rPr>
            </w:pPr>
            <w:r>
              <w:rPr>
                <w:rFonts w:cstheme="minorHAnsi"/>
              </w:rPr>
              <w:t>Gerçek Satış Fiyatı</w:t>
            </w:r>
          </w:p>
        </w:tc>
        <w:tc>
          <w:tcPr>
            <w:tcW w:w="1931" w:type="dxa"/>
          </w:tcPr>
          <w:p w14:paraId="0E840D30" w14:textId="77777777" w:rsidR="00AA2A71" w:rsidRDefault="00AA2A71" w:rsidP="0071593F">
            <w:pPr>
              <w:tabs>
                <w:tab w:val="left" w:pos="284"/>
              </w:tabs>
              <w:jc w:val="both"/>
              <w:rPr>
                <w:rFonts w:cstheme="minorHAnsi"/>
              </w:rPr>
            </w:pPr>
          </w:p>
        </w:tc>
        <w:tc>
          <w:tcPr>
            <w:tcW w:w="1843" w:type="dxa"/>
          </w:tcPr>
          <w:p w14:paraId="7AFAB00B" w14:textId="77777777" w:rsidR="00AA2A71" w:rsidRDefault="00AA2A71" w:rsidP="0071593F">
            <w:pPr>
              <w:tabs>
                <w:tab w:val="left" w:pos="284"/>
              </w:tabs>
              <w:jc w:val="both"/>
              <w:rPr>
                <w:rFonts w:cstheme="minorHAnsi"/>
              </w:rPr>
            </w:pPr>
          </w:p>
        </w:tc>
        <w:tc>
          <w:tcPr>
            <w:tcW w:w="1554" w:type="dxa"/>
          </w:tcPr>
          <w:p w14:paraId="7E408C61" w14:textId="77777777" w:rsidR="00AA2A71" w:rsidRDefault="00AA2A71" w:rsidP="0071593F">
            <w:pPr>
              <w:tabs>
                <w:tab w:val="left" w:pos="284"/>
              </w:tabs>
              <w:jc w:val="both"/>
              <w:rPr>
                <w:rFonts w:cstheme="minorHAnsi"/>
              </w:rPr>
            </w:pPr>
          </w:p>
        </w:tc>
      </w:tr>
      <w:tr w:rsidR="00AA2A71" w14:paraId="31ACA65D" w14:textId="77777777" w:rsidTr="002912FE">
        <w:tc>
          <w:tcPr>
            <w:tcW w:w="3734" w:type="dxa"/>
          </w:tcPr>
          <w:p w14:paraId="4672F251" w14:textId="46E3A71B" w:rsidR="00AA2A71" w:rsidRDefault="00AA2A71" w:rsidP="0071593F">
            <w:pPr>
              <w:tabs>
                <w:tab w:val="left" w:pos="284"/>
              </w:tabs>
              <w:jc w:val="both"/>
              <w:rPr>
                <w:rFonts w:cstheme="minorHAnsi"/>
              </w:rPr>
            </w:pPr>
            <w:r>
              <w:rPr>
                <w:rFonts w:cstheme="minorHAnsi"/>
              </w:rPr>
              <w:t>Satış Tarihi</w:t>
            </w:r>
          </w:p>
        </w:tc>
        <w:tc>
          <w:tcPr>
            <w:tcW w:w="1931" w:type="dxa"/>
          </w:tcPr>
          <w:p w14:paraId="42C6D7E8" w14:textId="77777777" w:rsidR="00AA2A71" w:rsidRDefault="00AA2A71" w:rsidP="0071593F">
            <w:pPr>
              <w:tabs>
                <w:tab w:val="left" w:pos="284"/>
              </w:tabs>
              <w:jc w:val="both"/>
              <w:rPr>
                <w:rFonts w:cstheme="minorHAnsi"/>
              </w:rPr>
            </w:pPr>
          </w:p>
        </w:tc>
        <w:tc>
          <w:tcPr>
            <w:tcW w:w="1843" w:type="dxa"/>
          </w:tcPr>
          <w:p w14:paraId="6155A7E3" w14:textId="77777777" w:rsidR="00AA2A71" w:rsidRDefault="00AA2A71" w:rsidP="0071593F">
            <w:pPr>
              <w:tabs>
                <w:tab w:val="left" w:pos="284"/>
              </w:tabs>
              <w:jc w:val="both"/>
              <w:rPr>
                <w:rFonts w:cstheme="minorHAnsi"/>
              </w:rPr>
            </w:pPr>
          </w:p>
        </w:tc>
        <w:tc>
          <w:tcPr>
            <w:tcW w:w="1554" w:type="dxa"/>
          </w:tcPr>
          <w:p w14:paraId="2E1689AE" w14:textId="77777777" w:rsidR="00AA2A71" w:rsidRDefault="00AA2A71" w:rsidP="0071593F">
            <w:pPr>
              <w:tabs>
                <w:tab w:val="left" w:pos="284"/>
              </w:tabs>
              <w:jc w:val="both"/>
              <w:rPr>
                <w:rFonts w:cstheme="minorHAnsi"/>
              </w:rPr>
            </w:pPr>
          </w:p>
        </w:tc>
      </w:tr>
      <w:tr w:rsidR="00AA2A71" w14:paraId="608391A2" w14:textId="77777777" w:rsidTr="002912FE">
        <w:tc>
          <w:tcPr>
            <w:tcW w:w="3734" w:type="dxa"/>
          </w:tcPr>
          <w:p w14:paraId="47770292" w14:textId="1359EE42" w:rsidR="00AA2A71" w:rsidRDefault="00AA2A71" w:rsidP="0071593F">
            <w:pPr>
              <w:tabs>
                <w:tab w:val="left" w:pos="284"/>
              </w:tabs>
              <w:jc w:val="both"/>
              <w:rPr>
                <w:rFonts w:cstheme="minorHAnsi"/>
              </w:rPr>
            </w:pPr>
            <w:r>
              <w:rPr>
                <w:rFonts w:cstheme="minorHAnsi"/>
              </w:rPr>
              <w:t>ÜFE (Değerleme Tarihi)</w:t>
            </w:r>
          </w:p>
        </w:tc>
        <w:tc>
          <w:tcPr>
            <w:tcW w:w="1931" w:type="dxa"/>
          </w:tcPr>
          <w:p w14:paraId="3BAA6B23" w14:textId="77777777" w:rsidR="00AA2A71" w:rsidRDefault="00AA2A71" w:rsidP="0071593F">
            <w:pPr>
              <w:tabs>
                <w:tab w:val="left" w:pos="284"/>
              </w:tabs>
              <w:jc w:val="both"/>
              <w:rPr>
                <w:rFonts w:cstheme="minorHAnsi"/>
              </w:rPr>
            </w:pPr>
          </w:p>
        </w:tc>
        <w:tc>
          <w:tcPr>
            <w:tcW w:w="1843" w:type="dxa"/>
          </w:tcPr>
          <w:p w14:paraId="13DCFE3A" w14:textId="77777777" w:rsidR="00AA2A71" w:rsidRDefault="00AA2A71" w:rsidP="0071593F">
            <w:pPr>
              <w:tabs>
                <w:tab w:val="left" w:pos="284"/>
              </w:tabs>
              <w:jc w:val="both"/>
              <w:rPr>
                <w:rFonts w:cstheme="minorHAnsi"/>
              </w:rPr>
            </w:pPr>
          </w:p>
        </w:tc>
        <w:tc>
          <w:tcPr>
            <w:tcW w:w="1554" w:type="dxa"/>
          </w:tcPr>
          <w:p w14:paraId="2011A8C0" w14:textId="77777777" w:rsidR="00AA2A71" w:rsidRDefault="00AA2A71" w:rsidP="0071593F">
            <w:pPr>
              <w:tabs>
                <w:tab w:val="left" w:pos="284"/>
              </w:tabs>
              <w:jc w:val="both"/>
              <w:rPr>
                <w:rFonts w:cstheme="minorHAnsi"/>
              </w:rPr>
            </w:pPr>
          </w:p>
        </w:tc>
      </w:tr>
      <w:tr w:rsidR="00AA2A71" w14:paraId="48E86C36" w14:textId="77777777" w:rsidTr="002912FE">
        <w:tc>
          <w:tcPr>
            <w:tcW w:w="3734" w:type="dxa"/>
          </w:tcPr>
          <w:p w14:paraId="3276E36C" w14:textId="019058D1" w:rsidR="00AA2A71" w:rsidRDefault="00AA2A71" w:rsidP="00AA2A71">
            <w:pPr>
              <w:tabs>
                <w:tab w:val="left" w:pos="284"/>
              </w:tabs>
              <w:jc w:val="both"/>
              <w:rPr>
                <w:rFonts w:cstheme="minorHAnsi"/>
              </w:rPr>
            </w:pPr>
            <w:r w:rsidRPr="00AA2A71">
              <w:rPr>
                <w:rFonts w:cstheme="minorHAnsi"/>
              </w:rPr>
              <w:t>ÜFE (</w:t>
            </w:r>
            <w:r>
              <w:rPr>
                <w:rFonts w:cstheme="minorHAnsi"/>
              </w:rPr>
              <w:t>Satış</w:t>
            </w:r>
            <w:r w:rsidRPr="00AA2A71">
              <w:rPr>
                <w:rFonts w:cstheme="minorHAnsi"/>
              </w:rPr>
              <w:t xml:space="preserve"> Tarihi)</w:t>
            </w:r>
          </w:p>
        </w:tc>
        <w:tc>
          <w:tcPr>
            <w:tcW w:w="1931" w:type="dxa"/>
          </w:tcPr>
          <w:p w14:paraId="15FF6B79" w14:textId="77777777" w:rsidR="00AA2A71" w:rsidRDefault="00AA2A71" w:rsidP="0071593F">
            <w:pPr>
              <w:tabs>
                <w:tab w:val="left" w:pos="284"/>
              </w:tabs>
              <w:jc w:val="both"/>
              <w:rPr>
                <w:rFonts w:cstheme="minorHAnsi"/>
              </w:rPr>
            </w:pPr>
          </w:p>
        </w:tc>
        <w:tc>
          <w:tcPr>
            <w:tcW w:w="1843" w:type="dxa"/>
          </w:tcPr>
          <w:p w14:paraId="02CAAE25" w14:textId="77777777" w:rsidR="00AA2A71" w:rsidRDefault="00AA2A71" w:rsidP="0071593F">
            <w:pPr>
              <w:tabs>
                <w:tab w:val="left" w:pos="284"/>
              </w:tabs>
              <w:jc w:val="both"/>
              <w:rPr>
                <w:rFonts w:cstheme="minorHAnsi"/>
              </w:rPr>
            </w:pPr>
          </w:p>
        </w:tc>
        <w:tc>
          <w:tcPr>
            <w:tcW w:w="1554" w:type="dxa"/>
          </w:tcPr>
          <w:p w14:paraId="348762DC" w14:textId="77777777" w:rsidR="00AA2A71" w:rsidRDefault="00AA2A71" w:rsidP="0071593F">
            <w:pPr>
              <w:tabs>
                <w:tab w:val="left" w:pos="284"/>
              </w:tabs>
              <w:jc w:val="both"/>
              <w:rPr>
                <w:rFonts w:cstheme="minorHAnsi"/>
              </w:rPr>
            </w:pPr>
          </w:p>
        </w:tc>
      </w:tr>
      <w:tr w:rsidR="00AA2A71" w14:paraId="727FA41F" w14:textId="77777777" w:rsidTr="002912FE">
        <w:tc>
          <w:tcPr>
            <w:tcW w:w="3734" w:type="dxa"/>
          </w:tcPr>
          <w:p w14:paraId="178C3FBE" w14:textId="2101D2CE" w:rsidR="00AA2A71" w:rsidRDefault="00AA2A71" w:rsidP="00AA2A71">
            <w:pPr>
              <w:tabs>
                <w:tab w:val="left" w:pos="284"/>
              </w:tabs>
              <w:jc w:val="both"/>
              <w:rPr>
                <w:rFonts w:cstheme="minorHAnsi"/>
              </w:rPr>
            </w:pPr>
            <w:r>
              <w:rPr>
                <w:rFonts w:cstheme="minorHAnsi"/>
              </w:rPr>
              <w:t>Değerleme Tarihindeki Arsa Değeri (TL)</w:t>
            </w:r>
          </w:p>
        </w:tc>
        <w:tc>
          <w:tcPr>
            <w:tcW w:w="1931" w:type="dxa"/>
          </w:tcPr>
          <w:p w14:paraId="7A76139E" w14:textId="77777777" w:rsidR="00AA2A71" w:rsidRDefault="00AA2A71" w:rsidP="0071593F">
            <w:pPr>
              <w:tabs>
                <w:tab w:val="left" w:pos="284"/>
              </w:tabs>
              <w:jc w:val="both"/>
              <w:rPr>
                <w:rFonts w:cstheme="minorHAnsi"/>
              </w:rPr>
            </w:pPr>
          </w:p>
        </w:tc>
        <w:tc>
          <w:tcPr>
            <w:tcW w:w="1843" w:type="dxa"/>
          </w:tcPr>
          <w:p w14:paraId="1EDB8C10" w14:textId="77777777" w:rsidR="00AA2A71" w:rsidRDefault="00AA2A71" w:rsidP="0071593F">
            <w:pPr>
              <w:tabs>
                <w:tab w:val="left" w:pos="284"/>
              </w:tabs>
              <w:jc w:val="both"/>
              <w:rPr>
                <w:rFonts w:cstheme="minorHAnsi"/>
              </w:rPr>
            </w:pPr>
          </w:p>
        </w:tc>
        <w:tc>
          <w:tcPr>
            <w:tcW w:w="1554" w:type="dxa"/>
          </w:tcPr>
          <w:p w14:paraId="6798F86F" w14:textId="77777777" w:rsidR="00AA2A71" w:rsidRDefault="00AA2A71" w:rsidP="0071593F">
            <w:pPr>
              <w:tabs>
                <w:tab w:val="left" w:pos="284"/>
              </w:tabs>
              <w:jc w:val="both"/>
              <w:rPr>
                <w:rFonts w:cstheme="minorHAnsi"/>
              </w:rPr>
            </w:pPr>
          </w:p>
        </w:tc>
      </w:tr>
      <w:tr w:rsidR="00AA2A71" w14:paraId="2D34F32A" w14:textId="77777777" w:rsidTr="002912FE">
        <w:tc>
          <w:tcPr>
            <w:tcW w:w="3734" w:type="dxa"/>
          </w:tcPr>
          <w:p w14:paraId="25C82563" w14:textId="71D5CDD8" w:rsidR="00AA2A71" w:rsidRDefault="00AA2A71" w:rsidP="00280CC1">
            <w:pPr>
              <w:tabs>
                <w:tab w:val="left" w:pos="284"/>
              </w:tabs>
              <w:jc w:val="both"/>
              <w:rPr>
                <w:rFonts w:cstheme="minorHAnsi"/>
              </w:rPr>
            </w:pPr>
            <w:r w:rsidRPr="00AA2A71">
              <w:rPr>
                <w:rFonts w:cstheme="minorHAnsi"/>
              </w:rPr>
              <w:t>Değerl</w:t>
            </w:r>
            <w:r>
              <w:rPr>
                <w:rFonts w:cstheme="minorHAnsi"/>
              </w:rPr>
              <w:t>eme Tarihindeki Arsa Değeri (TL/m</w:t>
            </w:r>
            <w:r w:rsidR="00280CC1">
              <w:rPr>
                <w:rFonts w:cstheme="minorHAnsi"/>
              </w:rPr>
              <w:t>²</w:t>
            </w:r>
            <w:r>
              <w:rPr>
                <w:rFonts w:cstheme="minorHAnsi"/>
              </w:rPr>
              <w:t>)</w:t>
            </w:r>
          </w:p>
        </w:tc>
        <w:tc>
          <w:tcPr>
            <w:tcW w:w="1931" w:type="dxa"/>
          </w:tcPr>
          <w:p w14:paraId="0A4EFEA4" w14:textId="77777777" w:rsidR="00AA2A71" w:rsidRDefault="00AA2A71" w:rsidP="0071593F">
            <w:pPr>
              <w:tabs>
                <w:tab w:val="left" w:pos="284"/>
              </w:tabs>
              <w:jc w:val="both"/>
              <w:rPr>
                <w:rFonts w:cstheme="minorHAnsi"/>
              </w:rPr>
            </w:pPr>
          </w:p>
        </w:tc>
        <w:tc>
          <w:tcPr>
            <w:tcW w:w="1843" w:type="dxa"/>
          </w:tcPr>
          <w:p w14:paraId="138B8B7C" w14:textId="77777777" w:rsidR="00AA2A71" w:rsidRDefault="00AA2A71" w:rsidP="0071593F">
            <w:pPr>
              <w:tabs>
                <w:tab w:val="left" w:pos="284"/>
              </w:tabs>
              <w:jc w:val="both"/>
              <w:rPr>
                <w:rFonts w:cstheme="minorHAnsi"/>
              </w:rPr>
            </w:pPr>
          </w:p>
        </w:tc>
        <w:tc>
          <w:tcPr>
            <w:tcW w:w="1554" w:type="dxa"/>
          </w:tcPr>
          <w:p w14:paraId="6B72C679" w14:textId="77777777" w:rsidR="00AA2A71" w:rsidRDefault="00AA2A71" w:rsidP="0071593F">
            <w:pPr>
              <w:tabs>
                <w:tab w:val="left" w:pos="284"/>
              </w:tabs>
              <w:jc w:val="both"/>
              <w:rPr>
                <w:rFonts w:cstheme="minorHAnsi"/>
              </w:rPr>
            </w:pPr>
          </w:p>
        </w:tc>
      </w:tr>
      <w:tr w:rsidR="002912FE" w14:paraId="21A0E22C" w14:textId="77777777" w:rsidTr="00E95ED0">
        <w:tc>
          <w:tcPr>
            <w:tcW w:w="3734" w:type="dxa"/>
          </w:tcPr>
          <w:p w14:paraId="6361589D" w14:textId="3126EC16" w:rsidR="002912FE" w:rsidRDefault="002912FE" w:rsidP="0071593F">
            <w:pPr>
              <w:tabs>
                <w:tab w:val="left" w:pos="284"/>
              </w:tabs>
              <w:jc w:val="both"/>
              <w:rPr>
                <w:rFonts w:cstheme="minorHAnsi"/>
              </w:rPr>
            </w:pPr>
            <w:r>
              <w:rPr>
                <w:rFonts w:cstheme="minorHAnsi"/>
              </w:rPr>
              <w:t xml:space="preserve">Ortalama Emsal Değeri </w:t>
            </w:r>
            <w:r w:rsidRPr="002912FE">
              <w:rPr>
                <w:rFonts w:cstheme="minorHAnsi"/>
              </w:rPr>
              <w:t>(TL/m²)</w:t>
            </w:r>
          </w:p>
        </w:tc>
        <w:tc>
          <w:tcPr>
            <w:tcW w:w="5328" w:type="dxa"/>
            <w:gridSpan w:val="3"/>
          </w:tcPr>
          <w:p w14:paraId="4EA16B5E" w14:textId="77777777" w:rsidR="002912FE" w:rsidRDefault="002912FE" w:rsidP="0071593F">
            <w:pPr>
              <w:tabs>
                <w:tab w:val="left" w:pos="284"/>
              </w:tabs>
              <w:jc w:val="both"/>
              <w:rPr>
                <w:rFonts w:cstheme="minorHAnsi"/>
              </w:rPr>
            </w:pPr>
          </w:p>
        </w:tc>
      </w:tr>
    </w:tbl>
    <w:p w14:paraId="6C967442" w14:textId="4A06452A" w:rsidR="00690347" w:rsidRDefault="00690347" w:rsidP="0083118A">
      <w:pPr>
        <w:pStyle w:val="ListeParagraf"/>
        <w:numPr>
          <w:ilvl w:val="0"/>
          <w:numId w:val="1"/>
        </w:numPr>
        <w:tabs>
          <w:tab w:val="left" w:pos="993"/>
        </w:tabs>
        <w:spacing w:after="0" w:line="240" w:lineRule="auto"/>
        <w:ind w:left="0" w:firstLine="709"/>
        <w:jc w:val="both"/>
        <w:rPr>
          <w:b/>
        </w:rPr>
      </w:pPr>
      <w:r w:rsidRPr="00690347">
        <w:rPr>
          <w:b/>
        </w:rPr>
        <w:t>KISMİ KAMULAŞTIRMADA ARTA KALAN KISIMDAKİ DEĞER DEĞİŞİMLERİNİN ANALİZİ</w:t>
      </w:r>
    </w:p>
    <w:p w14:paraId="7244D1A0" w14:textId="7E55143B" w:rsidR="000C2274" w:rsidRDefault="000C2274" w:rsidP="00EA26F9">
      <w:pPr>
        <w:spacing w:after="0" w:line="240" w:lineRule="auto"/>
        <w:jc w:val="both"/>
      </w:pPr>
      <w:r w:rsidRPr="00690347">
        <w:t xml:space="preserve">2942 sayılı </w:t>
      </w:r>
      <w:r w:rsidR="002F4BB2">
        <w:t>Kanunun</w:t>
      </w:r>
      <w:r w:rsidRPr="00690347">
        <w:t xml:space="preserve"> 12 </w:t>
      </w:r>
      <w:proofErr w:type="spellStart"/>
      <w:r w:rsidRPr="00690347">
        <w:t>nci</w:t>
      </w:r>
      <w:proofErr w:type="spellEnd"/>
      <w:r w:rsidRPr="00690347">
        <w:t xml:space="preserve"> maddesine göre, taşınmazın tamamı yerine bir kısmının kamulaştırma konusu olduğu yani kısmen kamulaştırıldığı durumda, kamulaştırılmayan kısmın değerinde artış veya azalış olabileceği gibi, herhangi bir değişiklik olmayabilir. Kamulaştırılmayan kısmın değerinde, kamulaştırma sebebiyle bir değişiklik olmadığı takdirde, taşınmazın 2942 sayılı </w:t>
      </w:r>
      <w:r w:rsidR="002F4BB2">
        <w:t>Kanunun</w:t>
      </w:r>
      <w:r w:rsidRPr="00690347">
        <w:t xml:space="preserve"> 11 </w:t>
      </w:r>
      <w:proofErr w:type="spellStart"/>
      <w:r w:rsidRPr="00690347">
        <w:t>nci</w:t>
      </w:r>
      <w:proofErr w:type="spellEnd"/>
      <w:r w:rsidRPr="00690347">
        <w:t xml:space="preserve"> maddesine göre takdir edilen kamulaştırma bedelinden kamulaştırılan kısma düşen miktarı esas alınmalıdır. Taşınmazın kamulaştırmadan arta kalan kısmındaki olası değer artış veya azalışları, yine 2942 sayılı </w:t>
      </w:r>
      <w:r w:rsidR="002F4BB2">
        <w:t>Kanunun</w:t>
      </w:r>
      <w:r w:rsidRPr="00690347">
        <w:t xml:space="preserve"> 11 </w:t>
      </w:r>
      <w:proofErr w:type="spellStart"/>
      <w:r w:rsidRPr="00690347">
        <w:t>nci</w:t>
      </w:r>
      <w:proofErr w:type="spellEnd"/>
      <w:r w:rsidRPr="00690347">
        <w:t xml:space="preserve"> maddesinde belirtilen esaslara göre, arazi ve arsa vasıflarındaki taşınmazlar için gelir değeri ve piyasa değerindeki değişim üzerinden gerekçeleri ile birlikte ortaya konulmalıdır. Değer eksilişi tespit edilmesi halinde eksiliş miktarının kamulaştırılan kısmın değerine eklenmesi, değer artışı meydana geldiği takdirde ise artış miktarının kamulaştırılan kısmın değerinden çıkarılması gerekir. Ancak değer artışı amaçlı yapılacak indirme, kamulaştırılan kısmın bağımsız bedelinin % 50’sinden fazla olmamalıdır. Arta kalan kısmın birden fazla parçadan oluştuğu durumlarda, her bir parça ayrı ayrı değerlendirilerek toplam azalış veya artış belirlenmelidir.</w:t>
      </w:r>
      <w:r w:rsidRPr="00690347">
        <w:tab/>
      </w:r>
    </w:p>
    <w:p w14:paraId="6BF17C7F" w14:textId="66D10CD8" w:rsidR="000C2274" w:rsidRDefault="000C2274" w:rsidP="0083118A">
      <w:pPr>
        <w:pStyle w:val="ListeParagraf"/>
        <w:numPr>
          <w:ilvl w:val="0"/>
          <w:numId w:val="1"/>
        </w:numPr>
        <w:tabs>
          <w:tab w:val="left" w:pos="993"/>
        </w:tabs>
        <w:spacing w:after="0" w:line="240" w:lineRule="auto"/>
        <w:ind w:left="0" w:firstLine="709"/>
        <w:jc w:val="both"/>
        <w:rPr>
          <w:b/>
        </w:rPr>
      </w:pPr>
      <w:r w:rsidRPr="000C2274">
        <w:rPr>
          <w:b/>
        </w:rPr>
        <w:t xml:space="preserve">KAMULAŞTIRMA YOLUYLA </w:t>
      </w:r>
      <w:r w:rsidR="00B8123F">
        <w:rPr>
          <w:b/>
        </w:rPr>
        <w:t xml:space="preserve">DAİMİ </w:t>
      </w:r>
      <w:r w:rsidRPr="000C2274">
        <w:rPr>
          <w:b/>
        </w:rPr>
        <w:t>İRTİFAK HAKKI TESİSİNDE İRTİFAK DEĞERİNİN TESPİTİ</w:t>
      </w:r>
    </w:p>
    <w:p w14:paraId="058B0335" w14:textId="77777777" w:rsidR="004D11FC" w:rsidRDefault="000C2274" w:rsidP="00EA26F9">
      <w:pPr>
        <w:pStyle w:val="ListeParagraf"/>
        <w:spacing w:after="0" w:line="240" w:lineRule="auto"/>
        <w:ind w:left="0"/>
        <w:jc w:val="both"/>
      </w:pPr>
      <w:r w:rsidRPr="000C2274">
        <w:t xml:space="preserve">2942 sayılı </w:t>
      </w:r>
      <w:r w:rsidR="002F4BB2">
        <w:t>Kanunun</w:t>
      </w:r>
      <w:r w:rsidRPr="000C2274">
        <w:t xml:space="preserve"> 4 üncü maddesine göre; taşınmazın mülkiyetinin kamulaştırılması yerine, amaç için yeterli olduğu takdirde taşınmazın belirli bir kesimi, yüksekliği, derinliği veya kaynak üzerinde kamulaştırma yoluyla irtifak hakkı kurulabilir. Bu kapsamda, bir kamulaştırma yöntemi olarak değerlendirilen irtifak hakkı tesisinde, taşınmazda irtifak hakkı kurulması sonucunda ortaya çıkan değer kaybının analizinin yapılması gereklidir. </w:t>
      </w:r>
    </w:p>
    <w:p w14:paraId="363A71E6" w14:textId="77777777" w:rsidR="004D11FC" w:rsidRDefault="00E95ED0" w:rsidP="00EA26F9">
      <w:pPr>
        <w:pStyle w:val="ListeParagraf"/>
        <w:spacing w:after="0" w:line="240" w:lineRule="auto"/>
        <w:ind w:left="0"/>
        <w:jc w:val="both"/>
      </w:pPr>
      <w:r>
        <w:t>Enerji tesislerinin özelliği göz önünde bulundurularak irtifak hakkının sonsuz yıl için geçerli olduğu dikkate alındığında, daimi irtifak hakkı tesisi kurulması gerektiği açıktır. Bu nedenle bu bölümde kamulaştırma yoluyla daimi irtifak hakkı tesisine ili</w:t>
      </w:r>
      <w:r w:rsidR="001D5A48">
        <w:t>şkin esaslara yer verilmeli ve b</w:t>
      </w:r>
      <w:r>
        <w:t>u amaçla, yıllık gelir eksilm</w:t>
      </w:r>
      <w:r w:rsidR="001D5A48">
        <w:t xml:space="preserve">esinin </w:t>
      </w:r>
      <w:proofErr w:type="spellStart"/>
      <w:r w:rsidR="001D5A48">
        <w:t>kapitalizasyonu</w:t>
      </w:r>
      <w:proofErr w:type="spellEnd"/>
      <w:r w:rsidR="001D5A48">
        <w:t xml:space="preserve"> yapılmalıdır. Diğer bir deyişle, </w:t>
      </w:r>
      <w:r w:rsidR="001D5A48" w:rsidRPr="001D5A48">
        <w:t xml:space="preserve">sonsuz yıl için irtifak hakkı kurulması </w:t>
      </w:r>
      <w:r w:rsidR="001D5A48" w:rsidRPr="001D5A48">
        <w:lastRenderedPageBreak/>
        <w:t xml:space="preserve">nedeniyle </w:t>
      </w:r>
      <w:r w:rsidR="001D5A48">
        <w:t>taşınmazda oluşacak</w:t>
      </w:r>
      <w:r w:rsidR="001D5A48" w:rsidRPr="001D5A48">
        <w:t xml:space="preserve"> yıllık gelir </w:t>
      </w:r>
      <w:r w:rsidR="001D5A48">
        <w:t>eksilmesinin</w:t>
      </w:r>
      <w:r w:rsidR="001D5A48" w:rsidRPr="001D5A48">
        <w:t xml:space="preserve"> belirli bir indirgeme oranı ile bugüne biriktirilmesi gerekecektir.</w:t>
      </w:r>
      <w:r w:rsidR="001D5A48">
        <w:t xml:space="preserve"> </w:t>
      </w:r>
    </w:p>
    <w:p w14:paraId="34EBF2C7" w14:textId="5D057A87" w:rsidR="000C2274" w:rsidRPr="000C2274" w:rsidRDefault="001D5A48" w:rsidP="00EA26F9">
      <w:pPr>
        <w:pStyle w:val="ListeParagraf"/>
        <w:spacing w:after="0" w:line="240" w:lineRule="auto"/>
        <w:ind w:left="0"/>
        <w:jc w:val="both"/>
      </w:pPr>
      <w:r w:rsidRPr="001D5A48">
        <w:t>İrt</w:t>
      </w:r>
      <w:r>
        <w:t xml:space="preserve">ifak hakkı tesisi, taşınmazın </w:t>
      </w:r>
      <w:r w:rsidRPr="001D5A48">
        <w:t xml:space="preserve">tamamı veya </w:t>
      </w:r>
      <w:r>
        <w:t>bir kısmı üzerinde kurulabileceği gibi t</w:t>
      </w:r>
      <w:r w:rsidRPr="001D5A48">
        <w:t xml:space="preserve">aşınmaz hem kısmen kamulaştırmaya, hem de irtifak hakkına konu olabilir. İrtifak kamulaştırması değeri hesaplanırken, </w:t>
      </w:r>
      <w:r>
        <w:t xml:space="preserve">mülkiyeti </w:t>
      </w:r>
      <w:r w:rsidRPr="001D5A48">
        <w:t>kamulaştırıl</w:t>
      </w:r>
      <w:r>
        <w:t xml:space="preserve">an alanın miktarı taşınmazın toplam </w:t>
      </w:r>
      <w:r w:rsidRPr="001D5A48">
        <w:t>yüzölçümünde</w:t>
      </w:r>
      <w:r>
        <w:t xml:space="preserve">n çıkarılır ve kalan kısmın </w:t>
      </w:r>
      <w:r w:rsidRPr="001D5A48">
        <w:t>yüzölçümü dikkate alınarak değer düşüklüğü hesaplanır.</w:t>
      </w:r>
    </w:p>
    <w:p w14:paraId="5ACD87AB" w14:textId="77777777" w:rsidR="000C2274" w:rsidRPr="000C2274" w:rsidRDefault="000C2274" w:rsidP="00EA26F9">
      <w:pPr>
        <w:pStyle w:val="ListeParagraf"/>
        <w:spacing w:after="0" w:line="240" w:lineRule="auto"/>
        <w:ind w:left="0"/>
        <w:jc w:val="both"/>
      </w:pPr>
      <w:r w:rsidRPr="000C2274">
        <w:t xml:space="preserve">Kamulaştırma yoluyla irtifak hakkı bedelinin hesaplanmasına ilişkin temel ilkeler; irtifak bedelinin irtifak konusu tesis nedeniyle işgal edilen yerin mülkiyet kamulaştırması bedelinden fazla olamayacağı ve irtifak hakkı tesisi nedeniyle taşınmaz değerinde meydana gelen azalmanın irtifaktan etkilenen alanın mülkiyet değerinin % 35’ini aşmaması gerektiği hususlarıdır. Bu noktada, irtifak hakkının taşınmazda neden olacağı değer düşüklüğünün tespiti önem taşır. Tespit edilen değer düşüklüğünün oranı gerekçeleri ile bu bölümde belirtilmelidir. </w:t>
      </w:r>
    </w:p>
    <w:p w14:paraId="19DAA0FC" w14:textId="77777777" w:rsidR="000C2274" w:rsidRPr="000C2274" w:rsidRDefault="000C2274" w:rsidP="00EA26F9">
      <w:pPr>
        <w:pStyle w:val="ListeParagraf"/>
        <w:spacing w:after="0" w:line="240" w:lineRule="auto"/>
        <w:ind w:left="0"/>
        <w:jc w:val="both"/>
      </w:pPr>
      <w:r w:rsidRPr="000C2274">
        <w:t xml:space="preserve">Kamulaştırma yoluyla irtifak hakkı tesisinde taşınmazda meydana gelen değer düşüklüğünün oranı, taşınmazın cinsi, yüzölçümü, kullanım şekli, irtifak hakkının niteliği, taşınmazda kapladığı alan, yeri ve yönü dikkate alınarak belirlenmelidir. Değer düşüklüğü oranının varsayıma dayalı belirli oranlar şeklinde kabul edilmesi doğru görülmemektedir. Bunun yerine, taşınmazın irtifak hakkına konu olan kısmının kullanıma elverişlilik durumuna göre değerlendirme yapılmalı ve taşınmazda meydana getirebileceği değer kaybı, tarım arazilerinde net gelir kaybı arsalarda ise talep düşüklüğü olarak hesaplanıp elde edilecek sonuca göre karar verilmelidir. </w:t>
      </w:r>
    </w:p>
    <w:p w14:paraId="735EB2AB" w14:textId="77777777" w:rsidR="000C2274" w:rsidRPr="000C2274" w:rsidRDefault="000C2274" w:rsidP="00EA26F9">
      <w:pPr>
        <w:pStyle w:val="ListeParagraf"/>
        <w:spacing w:after="0" w:line="240" w:lineRule="auto"/>
        <w:ind w:left="0"/>
        <w:jc w:val="both"/>
      </w:pPr>
      <w:r w:rsidRPr="000C2274">
        <w:t>İrtifak hakkı tesisi nedeni ile oluşan değer düşüklüğü taşınmazın tamamında meydana geldiği için,  öncelikle taşınmazın tamamının irtifaktan önceki değerinin bulunması daha sonra irtifaktan sonraki değerinin saptanması ve her iki değer arasındaki farkın da irtifak kamulaştırma değeri olarak değerlendirilmesi gerekir. Taşınmazın irtifak hakkı tesisinden önceki değeri, taşınmazın yüzölçümünden mülkiyet kamulaştırması yapılacak alanın yüzölçümü çıkarılıp, birim kamulaştırma fiyatı ile çarpılarak hesaplanacaktır. İrtifak hakkı tesis edilmeden sonraki değer ise taşınmazın irtifak hakkı tesisinden önceki değerinin irtifak hakkı tesisi nedeniyle arta kalan kısımda takdir edilen değer eksiliş oranı ile çarpılması ile bulunacaktır. Taşınmazın irtifak hakkı değerinin elde edilmesi için, irtifak hakkı tesisinden sonraki değer irtifak hakkı tesisinden önceki değerden çıkarılmalıdır.</w:t>
      </w:r>
    </w:p>
    <w:p w14:paraId="043FC633" w14:textId="12F94322" w:rsidR="000C2274" w:rsidRPr="000C2274" w:rsidRDefault="000C2274" w:rsidP="00EA26F9">
      <w:pPr>
        <w:pStyle w:val="ListeParagraf"/>
        <w:spacing w:after="0" w:line="240" w:lineRule="auto"/>
        <w:ind w:left="0"/>
        <w:jc w:val="both"/>
      </w:pPr>
      <w:r w:rsidRPr="000C2274">
        <w:t>İrtifak hakkı kurulan taşınmaz üzerinde daha önce irtifak kamulaştırması yapılmış olması durumunda, irtifak hakkı kurulmadan önceki taşınmazın değeri belirlenirken, mal sahibinin önceki irtifak nedeniyle almış olduğu irtifak hakkı değeri, taşınmazın normal değerinden çıkarılmalıdır.</w:t>
      </w:r>
    </w:p>
    <w:p w14:paraId="7175BE48" w14:textId="6FF56BA2" w:rsidR="000C2274" w:rsidRDefault="000C2274" w:rsidP="0083118A">
      <w:pPr>
        <w:pStyle w:val="ListeParagraf"/>
        <w:numPr>
          <w:ilvl w:val="0"/>
          <w:numId w:val="1"/>
        </w:numPr>
        <w:tabs>
          <w:tab w:val="left" w:pos="993"/>
        </w:tabs>
        <w:spacing w:after="0" w:line="240" w:lineRule="auto"/>
        <w:ind w:left="0" w:firstLine="709"/>
        <w:jc w:val="both"/>
        <w:rPr>
          <w:b/>
        </w:rPr>
      </w:pPr>
      <w:r w:rsidRPr="000C2274">
        <w:rPr>
          <w:b/>
        </w:rPr>
        <w:t>SONUÇ VE DEĞERLENDİRME</w:t>
      </w:r>
    </w:p>
    <w:p w14:paraId="352F0CF4" w14:textId="118E8E49" w:rsidR="00A135B3" w:rsidRDefault="00A135B3" w:rsidP="00A135B3">
      <w:pPr>
        <w:tabs>
          <w:tab w:val="left" w:pos="993"/>
        </w:tabs>
        <w:spacing w:after="0" w:line="240" w:lineRule="auto"/>
        <w:jc w:val="both"/>
      </w:pPr>
      <w:r w:rsidRPr="00A135B3">
        <w:t xml:space="preserve">Bu bölümde; raporu hazırlayanlar </w:t>
      </w:r>
      <w:r>
        <w:t xml:space="preserve">tarafından yapılan araştırma sonucunda elde edilen bulguların genel bir değerlendirmesi yapılarak gözlenen sorunlar ve çözüm önerilerine yer verilir. Bu amaçla, araştırmanın kapsamı ve elde edilen sonuçlar kısaca özetlenir. </w:t>
      </w:r>
    </w:p>
    <w:p w14:paraId="57891086" w14:textId="4218AC3F" w:rsidR="00F7625F" w:rsidRDefault="00F7625F" w:rsidP="00A135B3">
      <w:pPr>
        <w:tabs>
          <w:tab w:val="left" w:pos="993"/>
        </w:tabs>
        <w:spacing w:after="0" w:line="240" w:lineRule="auto"/>
        <w:jc w:val="both"/>
        <w:rPr>
          <w:b/>
        </w:rPr>
      </w:pPr>
      <w:r w:rsidRPr="00F7625F">
        <w:rPr>
          <w:b/>
        </w:rPr>
        <w:t>EKLER</w:t>
      </w:r>
    </w:p>
    <w:p w14:paraId="1C2A4F86" w14:textId="3A730D3C" w:rsidR="00F7625F" w:rsidRDefault="00F7625F" w:rsidP="00A135B3">
      <w:pPr>
        <w:tabs>
          <w:tab w:val="left" w:pos="993"/>
        </w:tabs>
        <w:spacing w:after="0" w:line="240" w:lineRule="auto"/>
        <w:jc w:val="both"/>
      </w:pPr>
      <w:r w:rsidRPr="00F7625F">
        <w:t xml:space="preserve">Rapor formatında belirtilen </w:t>
      </w:r>
      <w:r>
        <w:t xml:space="preserve">ve ilave olarak gerekli görülen tüm bilgi ve belgeler eklenir. </w:t>
      </w:r>
    </w:p>
    <w:p w14:paraId="3703AAF3" w14:textId="4F58C96D" w:rsidR="000B3243" w:rsidRPr="000B3243" w:rsidRDefault="000B3243" w:rsidP="000B3243">
      <w:pPr>
        <w:tabs>
          <w:tab w:val="left" w:pos="993"/>
        </w:tabs>
        <w:spacing w:after="0" w:line="240" w:lineRule="auto"/>
        <w:jc w:val="both"/>
        <w:rPr>
          <w:b/>
        </w:rPr>
      </w:pPr>
      <w:r w:rsidRPr="000B3243">
        <w:rPr>
          <w:b/>
        </w:rPr>
        <w:t>İç Kapak</w:t>
      </w:r>
      <w:r w:rsidR="00B62108">
        <w:rPr>
          <w:b/>
        </w:rPr>
        <w:t>-2</w:t>
      </w:r>
    </w:p>
    <w:p w14:paraId="1329897B" w14:textId="5D81A30C" w:rsidR="000B3243" w:rsidRPr="000B3243" w:rsidRDefault="000B3243" w:rsidP="000B3243">
      <w:pPr>
        <w:tabs>
          <w:tab w:val="left" w:pos="993"/>
        </w:tabs>
        <w:spacing w:after="0" w:line="240" w:lineRule="auto"/>
        <w:jc w:val="both"/>
      </w:pPr>
      <w:r>
        <w:t>Raporun ikinci</w:t>
      </w:r>
      <w:r w:rsidRPr="000B3243">
        <w:t xml:space="preserve"> bölümünde </w:t>
      </w:r>
      <w:r>
        <w:t xml:space="preserve">parsel bazlı </w:t>
      </w:r>
      <w:r w:rsidR="00AD360C">
        <w:t xml:space="preserve">değerleme </w:t>
      </w:r>
      <w:r>
        <w:t>raporların</w:t>
      </w:r>
      <w:r w:rsidR="00AD360C">
        <w:t>ın</w:t>
      </w:r>
      <w:r w:rsidRPr="000B3243">
        <w:t xml:space="preserve"> yer aldığını gösteren</w:t>
      </w:r>
      <w:r w:rsidR="005A6E37">
        <w:t xml:space="preserve"> ve</w:t>
      </w:r>
      <w:r w:rsidRPr="000B3243">
        <w:t xml:space="preserve"> Enerji Piyasası Düzenleme Kurumuna ait </w:t>
      </w:r>
      <w:proofErr w:type="gramStart"/>
      <w:r w:rsidRPr="000B3243">
        <w:t>logo</w:t>
      </w:r>
      <w:proofErr w:type="gramEnd"/>
      <w:r w:rsidRPr="000B3243">
        <w:t xml:space="preserve"> içeren iç kapak formu kullanılır.</w:t>
      </w:r>
    </w:p>
    <w:p w14:paraId="26794762" w14:textId="67D6DD03" w:rsidR="009A7CB3" w:rsidRDefault="009A7CB3" w:rsidP="009A7CB3">
      <w:pPr>
        <w:tabs>
          <w:tab w:val="left" w:pos="993"/>
        </w:tabs>
        <w:spacing w:after="0" w:line="240" w:lineRule="auto"/>
        <w:jc w:val="both"/>
        <w:rPr>
          <w:b/>
        </w:rPr>
      </w:pPr>
      <w:r>
        <w:rPr>
          <w:b/>
        </w:rPr>
        <w:t>İKİNCİ BÖLÜM</w:t>
      </w:r>
    </w:p>
    <w:p w14:paraId="6ACF7BA7" w14:textId="0A531C7F" w:rsidR="00020A60" w:rsidRDefault="00020A60" w:rsidP="00A135B3">
      <w:pPr>
        <w:tabs>
          <w:tab w:val="left" w:pos="993"/>
        </w:tabs>
        <w:spacing w:after="0" w:line="240" w:lineRule="auto"/>
        <w:jc w:val="both"/>
        <w:rPr>
          <w:b/>
        </w:rPr>
      </w:pPr>
      <w:r w:rsidRPr="00020A60">
        <w:rPr>
          <w:b/>
        </w:rPr>
        <w:t xml:space="preserve">PARSEL BAZLI </w:t>
      </w:r>
      <w:r w:rsidR="00AD360C">
        <w:rPr>
          <w:b/>
        </w:rPr>
        <w:t xml:space="preserve">DEĞERLEME </w:t>
      </w:r>
      <w:r w:rsidRPr="00020A60">
        <w:rPr>
          <w:b/>
        </w:rPr>
        <w:t>RAPOR</w:t>
      </w:r>
      <w:r w:rsidR="00AD360C">
        <w:rPr>
          <w:b/>
        </w:rPr>
        <w:t>U</w:t>
      </w:r>
    </w:p>
    <w:p w14:paraId="6FB7CACD" w14:textId="37240F03" w:rsidR="00E95C48" w:rsidRDefault="00020A60" w:rsidP="00E95C48">
      <w:pPr>
        <w:tabs>
          <w:tab w:val="left" w:pos="993"/>
        </w:tabs>
        <w:spacing w:after="0" w:line="240" w:lineRule="auto"/>
        <w:jc w:val="both"/>
      </w:pPr>
      <w:r w:rsidRPr="00020A60">
        <w:t>Araştırma raporu ile temel esasları belirlenen</w:t>
      </w:r>
      <w:r>
        <w:t xml:space="preserve"> </w:t>
      </w:r>
      <w:r w:rsidR="009813D8">
        <w:t xml:space="preserve">değerleme sürecinin, değerlemeye konu her bir taşınmaza ilişkin bulgular açısından özetlendiği parsel </w:t>
      </w:r>
      <w:proofErr w:type="gramStart"/>
      <w:r w:rsidR="009813D8">
        <w:t>bazlı</w:t>
      </w:r>
      <w:proofErr w:type="gramEnd"/>
      <w:r w:rsidR="009813D8">
        <w:t xml:space="preserve"> </w:t>
      </w:r>
      <w:r w:rsidR="00AD360C">
        <w:t>değerleme raporu</w:t>
      </w:r>
      <w:r w:rsidR="009813D8">
        <w:t xml:space="preserve"> hazırlanır. Tarım arazisi ve arsa için ayrı </w:t>
      </w:r>
      <w:r w:rsidR="006F492C">
        <w:t xml:space="preserve">formları belirlenmiş </w:t>
      </w:r>
      <w:r w:rsidR="009813D8">
        <w:t xml:space="preserve">olan parsel </w:t>
      </w:r>
      <w:proofErr w:type="gramStart"/>
      <w:r w:rsidR="009813D8">
        <w:t>bazlı</w:t>
      </w:r>
      <w:proofErr w:type="gramEnd"/>
      <w:r w:rsidR="009813D8">
        <w:t xml:space="preserve"> raporların </w:t>
      </w:r>
      <w:r w:rsidR="009813D8" w:rsidRPr="009813D8">
        <w:t>içeriğinde yer al</w:t>
      </w:r>
      <w:r w:rsidR="009813D8">
        <w:t>ması gereken konu başlıkları</w:t>
      </w:r>
      <w:r w:rsidR="006F492C">
        <w:t>na</w:t>
      </w:r>
      <w:r w:rsidR="009813D8">
        <w:t xml:space="preserve"> aşağıda</w:t>
      </w:r>
      <w:r w:rsidR="006F492C">
        <w:t xml:space="preserve"> yer verilmekte</w:t>
      </w:r>
      <w:r w:rsidR="009813D8">
        <w:t xml:space="preserve"> olup araştırma raporunda açıklanan bilgiler ışığında </w:t>
      </w:r>
      <w:r w:rsidR="006F492C">
        <w:t>elde edilen verilerin her bir taşınmazın özgün koşulları ile ilişkilendirildiği raporlar düzenlenir.</w:t>
      </w:r>
      <w:r w:rsidR="00E95C48">
        <w:t xml:space="preserve"> Parsel </w:t>
      </w:r>
      <w:proofErr w:type="gramStart"/>
      <w:r w:rsidR="00E95C48">
        <w:t>bazlı</w:t>
      </w:r>
      <w:proofErr w:type="gramEnd"/>
      <w:r w:rsidR="00E95C48">
        <w:t xml:space="preserve"> raporun son kısmında, raporun hazırlandığı tarih ile raporu hazırlayanların unvanı, adı-soyadı ve imzası yer alır.  Raporun ekleri; özet çizelge, bilgi toplama föyü ve taşınmaza ilişkin görüntülerden oluşur.</w:t>
      </w:r>
    </w:p>
    <w:p w14:paraId="0119B841" w14:textId="49F5920D" w:rsidR="00B62108" w:rsidRDefault="00B62108" w:rsidP="00A135B3">
      <w:pPr>
        <w:tabs>
          <w:tab w:val="left" w:pos="993"/>
        </w:tabs>
        <w:spacing w:after="0" w:line="240" w:lineRule="auto"/>
        <w:jc w:val="both"/>
        <w:rPr>
          <w:b/>
        </w:rPr>
      </w:pPr>
      <w:r w:rsidRPr="00B62108">
        <w:rPr>
          <w:b/>
        </w:rPr>
        <w:t>İç Kapak-3</w:t>
      </w:r>
    </w:p>
    <w:p w14:paraId="6CF0D955" w14:textId="7E8427EC" w:rsidR="00B62108" w:rsidRDefault="00B62108" w:rsidP="00A135B3">
      <w:pPr>
        <w:tabs>
          <w:tab w:val="left" w:pos="993"/>
        </w:tabs>
        <w:spacing w:after="0" w:line="240" w:lineRule="auto"/>
        <w:jc w:val="both"/>
      </w:pPr>
      <w:r>
        <w:t xml:space="preserve">Değerleme konusu taşınmazla </w:t>
      </w:r>
      <w:r w:rsidRPr="00B62108">
        <w:t xml:space="preserve">ilgili kimlik bilgisine yer verilmesi gereken kısımdır. Bu kapsamda; </w:t>
      </w:r>
      <w:r>
        <w:t>değerlemesi yapılan</w:t>
      </w:r>
      <w:r w:rsidR="005A6E37">
        <w:t xml:space="preserve"> taşınmazın ada/parsel numarası ve arsa/arazi niteliğinin</w:t>
      </w:r>
      <w:r>
        <w:t xml:space="preserve"> yanı sıra </w:t>
      </w:r>
      <w:r w:rsidRPr="00B62108">
        <w:t xml:space="preserve">tesis adı, şirket </w:t>
      </w:r>
      <w:r w:rsidRPr="00B62108">
        <w:lastRenderedPageBreak/>
        <w:t xml:space="preserve">unvanı, </w:t>
      </w:r>
      <w:proofErr w:type="spellStart"/>
      <w:r w:rsidRPr="00B62108">
        <w:t>önlisans</w:t>
      </w:r>
      <w:proofErr w:type="spellEnd"/>
      <w:r w:rsidRPr="00B62108">
        <w:t>/lisans tarihi ve numarası, raporu hazırlayanların adı ve soyadı ile raporun hazırlanma tarihi bilgilerinin yer aldığı, Enerji Piyasası Düzenle</w:t>
      </w:r>
      <w:r>
        <w:t xml:space="preserve">me Kurumuna ait </w:t>
      </w:r>
      <w:proofErr w:type="gramStart"/>
      <w:r>
        <w:t>logo</w:t>
      </w:r>
      <w:proofErr w:type="gramEnd"/>
      <w:r>
        <w:t xml:space="preserve"> içeren iç </w:t>
      </w:r>
      <w:r w:rsidRPr="00B62108">
        <w:t>kapak formu kullanılır.</w:t>
      </w:r>
    </w:p>
    <w:p w14:paraId="25F395B4" w14:textId="666AA424" w:rsidR="00B62108" w:rsidRPr="004B7EFB" w:rsidRDefault="009A7CB3" w:rsidP="00A135B3">
      <w:pPr>
        <w:tabs>
          <w:tab w:val="left" w:pos="993"/>
        </w:tabs>
        <w:spacing w:after="0" w:line="240" w:lineRule="auto"/>
        <w:jc w:val="both"/>
        <w:rPr>
          <w:b/>
          <w:caps/>
        </w:rPr>
      </w:pPr>
      <w:r w:rsidRPr="004B7EFB">
        <w:rPr>
          <w:b/>
          <w:caps/>
        </w:rPr>
        <w:t xml:space="preserve">Tarım Arazisi Nitelikli </w:t>
      </w:r>
      <w:proofErr w:type="gramStart"/>
      <w:r w:rsidR="00B62108" w:rsidRPr="004B7EFB">
        <w:rPr>
          <w:b/>
          <w:caps/>
        </w:rPr>
        <w:t>…</w:t>
      </w:r>
      <w:r w:rsidRPr="004B7EFB">
        <w:rPr>
          <w:b/>
          <w:caps/>
        </w:rPr>
        <w:t>…</w:t>
      </w:r>
      <w:proofErr w:type="gramEnd"/>
      <w:r w:rsidR="00B62108" w:rsidRPr="004B7EFB">
        <w:rPr>
          <w:b/>
          <w:caps/>
        </w:rPr>
        <w:t>Ada</w:t>
      </w:r>
      <w:r w:rsidRPr="004B7EFB">
        <w:rPr>
          <w:b/>
          <w:caps/>
        </w:rPr>
        <w:t>/</w:t>
      </w:r>
      <w:r w:rsidR="00791D75">
        <w:rPr>
          <w:b/>
          <w:caps/>
        </w:rPr>
        <w:t>….</w:t>
      </w:r>
      <w:r w:rsidRPr="004B7EFB">
        <w:rPr>
          <w:b/>
          <w:caps/>
        </w:rPr>
        <w:t xml:space="preserve">Parsel </w:t>
      </w:r>
      <w:r w:rsidR="005D21DB">
        <w:rPr>
          <w:b/>
          <w:caps/>
        </w:rPr>
        <w:t>NUMARALI</w:t>
      </w:r>
      <w:r w:rsidR="00B62108" w:rsidRPr="004B7EFB">
        <w:rPr>
          <w:b/>
          <w:caps/>
        </w:rPr>
        <w:t xml:space="preserve"> T</w:t>
      </w:r>
      <w:r w:rsidRPr="004B7EFB">
        <w:rPr>
          <w:b/>
          <w:caps/>
        </w:rPr>
        <w:t>aşınmaza Ait Parsel Bazlı Değerleme R</w:t>
      </w:r>
      <w:r w:rsidR="00B62108" w:rsidRPr="004B7EFB">
        <w:rPr>
          <w:b/>
          <w:caps/>
        </w:rPr>
        <w:t>aporu</w:t>
      </w:r>
    </w:p>
    <w:p w14:paraId="16F23B53" w14:textId="0AA508D8" w:rsidR="009A7CB3" w:rsidRDefault="009A7CB3" w:rsidP="009A7CB3">
      <w:pPr>
        <w:spacing w:after="0" w:line="240" w:lineRule="auto"/>
        <w:rPr>
          <w:rFonts w:eastAsia="Times New Roman" w:cstheme="minorHAnsi"/>
          <w:b/>
          <w:lang w:eastAsia="tr-TR"/>
        </w:rPr>
      </w:pPr>
      <w:r w:rsidRPr="009A7CB3">
        <w:rPr>
          <w:rFonts w:eastAsia="Times New Roman" w:cstheme="minorHAnsi"/>
          <w:b/>
          <w:lang w:eastAsia="tr-TR"/>
        </w:rPr>
        <w:t xml:space="preserve">A-TAPU KAYDI BİLGİLERİ </w:t>
      </w:r>
    </w:p>
    <w:p w14:paraId="0FF83C7B" w14:textId="18B15618" w:rsidR="009A7CB3" w:rsidRPr="009A7CB3" w:rsidRDefault="009A7CB3" w:rsidP="009A7CB3">
      <w:pPr>
        <w:spacing w:after="0" w:line="240" w:lineRule="auto"/>
        <w:rPr>
          <w:rFonts w:eastAsia="Times New Roman" w:cstheme="minorHAnsi"/>
          <w:b/>
          <w:lang w:eastAsia="tr-TR"/>
        </w:rPr>
      </w:pPr>
      <w:r w:rsidRPr="009A7CB3">
        <w:rPr>
          <w:rFonts w:eastAsia="Times New Roman" w:cstheme="minorHAnsi"/>
          <w:lang w:eastAsia="tr-TR"/>
        </w:rPr>
        <w:t>Taşınmazın güncel tapu kaydın</w:t>
      </w:r>
      <w:r>
        <w:rPr>
          <w:rFonts w:eastAsia="Times New Roman" w:cstheme="minorHAnsi"/>
          <w:lang w:eastAsia="tr-TR"/>
        </w:rPr>
        <w:t>da yer alan bilgilere yer verilir.</w:t>
      </w:r>
    </w:p>
    <w:p w14:paraId="4134E17F" w14:textId="59F6B9D2" w:rsidR="009A7CB3" w:rsidRPr="009A7CB3" w:rsidRDefault="009A7CB3" w:rsidP="009A7CB3">
      <w:pPr>
        <w:spacing w:after="0" w:line="240" w:lineRule="auto"/>
        <w:rPr>
          <w:rFonts w:eastAsia="Times New Roman" w:cstheme="minorHAnsi"/>
          <w:b/>
          <w:lang w:eastAsia="tr-TR"/>
        </w:rPr>
      </w:pPr>
      <w:r w:rsidRPr="009A7CB3">
        <w:rPr>
          <w:rFonts w:eastAsia="Times New Roman" w:cstheme="minorHAnsi"/>
          <w:b/>
          <w:lang w:eastAsia="tr-TR"/>
        </w:rPr>
        <w:t>B-</w:t>
      </w:r>
      <w:r w:rsidR="00650264">
        <w:rPr>
          <w:rFonts w:eastAsia="Times New Roman" w:cstheme="minorHAnsi"/>
          <w:b/>
          <w:lang w:eastAsia="tr-TR"/>
        </w:rPr>
        <w:t>KAMULAŞTIRMA BİLGİLERİ</w:t>
      </w:r>
      <w:r w:rsidRPr="009A7CB3">
        <w:rPr>
          <w:rFonts w:eastAsia="Times New Roman" w:cstheme="minorHAnsi"/>
          <w:b/>
          <w:lang w:eastAsia="tr-TR"/>
        </w:rPr>
        <w:t xml:space="preserve"> </w:t>
      </w:r>
    </w:p>
    <w:p w14:paraId="4D52E88B" w14:textId="63F0C0E6" w:rsidR="009A7CB3" w:rsidRPr="00A87984" w:rsidRDefault="009A7CB3" w:rsidP="00A87984">
      <w:pPr>
        <w:pStyle w:val="ListeParagraf"/>
        <w:numPr>
          <w:ilvl w:val="0"/>
          <w:numId w:val="16"/>
        </w:numPr>
        <w:tabs>
          <w:tab w:val="left" w:pos="284"/>
        </w:tabs>
        <w:spacing w:after="0" w:line="240" w:lineRule="auto"/>
        <w:ind w:left="0" w:firstLine="0"/>
        <w:jc w:val="both"/>
        <w:rPr>
          <w:rFonts w:eastAsia="Times New Roman" w:cstheme="minorHAnsi"/>
          <w:lang w:eastAsia="tr-TR"/>
        </w:rPr>
      </w:pPr>
      <w:r w:rsidRPr="00A87984">
        <w:rPr>
          <w:rFonts w:eastAsia="Times New Roman" w:cstheme="minorHAnsi"/>
          <w:b/>
          <w:lang w:eastAsia="tr-TR"/>
        </w:rPr>
        <w:t xml:space="preserve">Taşınmazın Kamulaştırılma Amacı: </w:t>
      </w:r>
      <w:r w:rsidR="003A3B1A" w:rsidRPr="00A87984">
        <w:rPr>
          <w:rFonts w:eastAsia="Times New Roman" w:cstheme="minorHAnsi"/>
          <w:lang w:eastAsia="tr-TR"/>
        </w:rPr>
        <w:t xml:space="preserve">Bu bölümde, değerleme konusu </w:t>
      </w:r>
      <w:r w:rsidR="003774E1" w:rsidRPr="00A87984">
        <w:rPr>
          <w:rFonts w:eastAsia="Times New Roman" w:cstheme="minorHAnsi"/>
          <w:lang w:eastAsia="tr-TR"/>
        </w:rPr>
        <w:t xml:space="preserve">taşınmazın projenin hangi unsuru nedeniyle </w:t>
      </w:r>
      <w:r w:rsidR="006E4508" w:rsidRPr="00A87984">
        <w:rPr>
          <w:rFonts w:eastAsia="Times New Roman" w:cstheme="minorHAnsi"/>
          <w:lang w:eastAsia="tr-TR"/>
        </w:rPr>
        <w:t>kamulaştırıldığı belirtilir</w:t>
      </w:r>
      <w:r w:rsidR="003774E1" w:rsidRPr="00A87984">
        <w:rPr>
          <w:rFonts w:eastAsia="Times New Roman" w:cstheme="minorHAnsi"/>
          <w:lang w:eastAsia="tr-TR"/>
        </w:rPr>
        <w:t>. Regülatör yeri, iletim kanalı, yükleme havuzu, rezervuar alanı, türbin yeri, şalt sahası, RMS istasyonu, boru hattı vb. gibi.</w:t>
      </w:r>
    </w:p>
    <w:p w14:paraId="29BE130C" w14:textId="77E9FE65" w:rsidR="00A87984" w:rsidRPr="00E4635B" w:rsidRDefault="00A87984" w:rsidP="00A87984">
      <w:pPr>
        <w:pStyle w:val="ListeParagraf"/>
        <w:numPr>
          <w:ilvl w:val="0"/>
          <w:numId w:val="16"/>
        </w:numPr>
        <w:tabs>
          <w:tab w:val="left" w:pos="284"/>
        </w:tabs>
        <w:spacing w:after="0" w:line="240" w:lineRule="auto"/>
        <w:ind w:left="0" w:firstLine="0"/>
        <w:jc w:val="both"/>
        <w:rPr>
          <w:rFonts w:eastAsia="Times New Roman" w:cstheme="minorHAnsi"/>
          <w:lang w:eastAsia="tr-TR"/>
        </w:rPr>
      </w:pPr>
      <w:r w:rsidRPr="00A87984">
        <w:rPr>
          <w:rFonts w:eastAsia="Times New Roman" w:cstheme="minorHAnsi"/>
          <w:b/>
          <w:lang w:eastAsia="tr-TR"/>
        </w:rPr>
        <w:t>Kamulaştırma Karar Tarih ve Sayısı:</w:t>
      </w:r>
      <w:r w:rsidR="00180307">
        <w:rPr>
          <w:rFonts w:eastAsia="Times New Roman" w:cstheme="minorHAnsi"/>
          <w:b/>
          <w:lang w:eastAsia="tr-TR"/>
        </w:rPr>
        <w:t xml:space="preserve"> </w:t>
      </w:r>
      <w:r w:rsidR="00E4635B" w:rsidRPr="00E4635B">
        <w:rPr>
          <w:rFonts w:eastAsia="Times New Roman" w:cstheme="minorHAnsi"/>
          <w:lang w:eastAsia="tr-TR"/>
        </w:rPr>
        <w:t xml:space="preserve">Taşınmazın kamulaştırma kapsamına alınmasını sağlayan </w:t>
      </w:r>
      <w:r w:rsidR="00180307" w:rsidRPr="00E4635B">
        <w:rPr>
          <w:rFonts w:eastAsia="Times New Roman" w:cstheme="minorHAnsi"/>
          <w:lang w:eastAsia="tr-TR"/>
        </w:rPr>
        <w:t>kamulaştırma karar</w:t>
      </w:r>
      <w:r w:rsidR="00E4635B" w:rsidRPr="00E4635B">
        <w:rPr>
          <w:rFonts w:eastAsia="Times New Roman" w:cstheme="minorHAnsi"/>
          <w:lang w:eastAsia="tr-TR"/>
        </w:rPr>
        <w:t>ını</w:t>
      </w:r>
      <w:r w:rsidR="00E4635B">
        <w:rPr>
          <w:rFonts w:eastAsia="Times New Roman" w:cstheme="minorHAnsi"/>
          <w:lang w:eastAsia="tr-TR"/>
        </w:rPr>
        <w:t>n</w:t>
      </w:r>
      <w:r w:rsidR="00180307" w:rsidRPr="00E4635B">
        <w:rPr>
          <w:rFonts w:eastAsia="Times New Roman" w:cstheme="minorHAnsi"/>
          <w:lang w:eastAsia="tr-TR"/>
        </w:rPr>
        <w:t xml:space="preserve"> tarih ve sayısı</w:t>
      </w:r>
      <w:r w:rsidR="00E4635B">
        <w:rPr>
          <w:rFonts w:eastAsia="Times New Roman" w:cstheme="minorHAnsi"/>
          <w:lang w:eastAsia="tr-TR"/>
        </w:rPr>
        <w:t xml:space="preserve"> belirtilir.</w:t>
      </w:r>
    </w:p>
    <w:p w14:paraId="79CF0FCF" w14:textId="2DEB51CE" w:rsidR="009A7CB3" w:rsidRPr="00A87984" w:rsidRDefault="009A7CB3" w:rsidP="00A87984">
      <w:pPr>
        <w:pStyle w:val="ListeParagraf"/>
        <w:numPr>
          <w:ilvl w:val="0"/>
          <w:numId w:val="16"/>
        </w:numPr>
        <w:tabs>
          <w:tab w:val="left" w:pos="284"/>
        </w:tabs>
        <w:spacing w:after="0" w:line="240" w:lineRule="auto"/>
        <w:ind w:left="0" w:firstLine="0"/>
        <w:jc w:val="both"/>
        <w:rPr>
          <w:rFonts w:eastAsia="Times New Roman" w:cstheme="minorHAnsi"/>
          <w:b/>
          <w:lang w:eastAsia="tr-TR"/>
        </w:rPr>
      </w:pPr>
      <w:r w:rsidRPr="00A87984">
        <w:rPr>
          <w:rFonts w:eastAsia="Times New Roman" w:cstheme="minorHAnsi"/>
          <w:b/>
          <w:lang w:eastAsia="tr-TR"/>
        </w:rPr>
        <w:t>Mülkiyet Kamulaştırması</w:t>
      </w:r>
      <w:r w:rsidR="0082771C">
        <w:rPr>
          <w:rFonts w:eastAsia="Times New Roman" w:cstheme="minorHAnsi"/>
          <w:b/>
          <w:lang w:eastAsia="tr-TR"/>
        </w:rPr>
        <w:t xml:space="preserve"> Yapılacak Alanın Yüzölçümü</w:t>
      </w:r>
      <w:r w:rsidRPr="00A87984">
        <w:rPr>
          <w:rFonts w:eastAsia="Times New Roman" w:cstheme="minorHAnsi"/>
          <w:b/>
          <w:lang w:eastAsia="tr-TR"/>
        </w:rPr>
        <w:t>:</w:t>
      </w:r>
      <w:r w:rsidR="00C941B6" w:rsidRPr="00C941B6">
        <w:t xml:space="preserve"> </w:t>
      </w:r>
      <w:r w:rsidR="00C941B6" w:rsidRPr="00A87984">
        <w:rPr>
          <w:rFonts w:eastAsia="Times New Roman" w:cstheme="minorHAnsi"/>
          <w:lang w:eastAsia="tr-TR"/>
        </w:rPr>
        <w:t xml:space="preserve">Taşınmaz üzerinde sabit tesislerin kurulabilmesi için gerekli olacak alanlarda mülkiyet kamulaştırması yapılacağı için, RMS istasyonu, santral binası, </w:t>
      </w:r>
      <w:proofErr w:type="gramStart"/>
      <w:r w:rsidR="00C941B6" w:rsidRPr="00A87984">
        <w:rPr>
          <w:rFonts w:eastAsia="Times New Roman" w:cstheme="minorHAnsi"/>
          <w:lang w:eastAsia="tr-TR"/>
        </w:rPr>
        <w:t>regülatör</w:t>
      </w:r>
      <w:proofErr w:type="gramEnd"/>
      <w:r w:rsidR="00C941B6" w:rsidRPr="00A87984">
        <w:rPr>
          <w:rFonts w:eastAsia="Times New Roman" w:cstheme="minorHAnsi"/>
          <w:lang w:eastAsia="tr-TR"/>
        </w:rPr>
        <w:t xml:space="preserve"> vb. gibi proje unsurlarının isabet ettiği kısımların tapu alanı ve/veya hesaplanan alan yüzölçümü mülkiyet kamulaştırması yapılacak alanın yüzölçümü olarak bu bölümde belirtilecektir.</w:t>
      </w:r>
    </w:p>
    <w:p w14:paraId="47CDB3FF" w14:textId="28C7E4B1" w:rsidR="00F413EF" w:rsidRPr="00A87984" w:rsidRDefault="00475F31" w:rsidP="00A87984">
      <w:pPr>
        <w:pStyle w:val="ListeParagraf"/>
        <w:numPr>
          <w:ilvl w:val="0"/>
          <w:numId w:val="16"/>
        </w:numPr>
        <w:tabs>
          <w:tab w:val="left" w:pos="284"/>
        </w:tabs>
        <w:spacing w:after="0" w:line="240" w:lineRule="auto"/>
        <w:ind w:left="0" w:firstLine="0"/>
        <w:jc w:val="both"/>
        <w:rPr>
          <w:rFonts w:eastAsia="Times New Roman" w:cstheme="minorHAnsi"/>
          <w:lang w:eastAsia="tr-TR"/>
        </w:rPr>
      </w:pPr>
      <w:r>
        <w:rPr>
          <w:rFonts w:eastAsia="Times New Roman" w:cstheme="minorHAnsi"/>
          <w:b/>
          <w:lang w:eastAsia="tr-TR"/>
        </w:rPr>
        <w:t xml:space="preserve">Daimi </w:t>
      </w:r>
      <w:r w:rsidR="009A7CB3" w:rsidRPr="00A87984">
        <w:rPr>
          <w:rFonts w:eastAsia="Times New Roman" w:cstheme="minorHAnsi"/>
          <w:b/>
          <w:lang w:eastAsia="tr-TR"/>
        </w:rPr>
        <w:t>İrtifak Hakkı Tesi</w:t>
      </w:r>
      <w:r w:rsidR="0082771C">
        <w:rPr>
          <w:rFonts w:eastAsia="Times New Roman" w:cstheme="minorHAnsi"/>
          <w:b/>
          <w:lang w:eastAsia="tr-TR"/>
        </w:rPr>
        <w:t>s Edilecek Alanın Yüzölçümü</w:t>
      </w:r>
      <w:r w:rsidR="009A7CB3" w:rsidRPr="00A87984">
        <w:rPr>
          <w:rFonts w:eastAsia="Times New Roman" w:cstheme="minorHAnsi"/>
          <w:b/>
          <w:lang w:eastAsia="tr-TR"/>
        </w:rPr>
        <w:t>:</w:t>
      </w:r>
      <w:r w:rsidR="00F413EF" w:rsidRPr="00A87984">
        <w:rPr>
          <w:rFonts w:eastAsia="Times New Roman" w:cstheme="minorHAnsi"/>
          <w:b/>
          <w:lang w:eastAsia="tr-TR"/>
        </w:rPr>
        <w:t xml:space="preserve"> </w:t>
      </w:r>
      <w:r w:rsidR="00F413EF" w:rsidRPr="00A87984">
        <w:rPr>
          <w:rFonts w:eastAsia="Times New Roman" w:cstheme="minorHAnsi"/>
          <w:lang w:eastAsia="tr-TR"/>
        </w:rPr>
        <w:t>Taşınmazın üzerinden veya altından kısmen yararlanmayı gerektiren su, gaz veya petrol boru hatları vb. gibi tesislerin kurulabilmesi için gerekli olacak alanlarda kamulaştırma yoluyla uzun süreli irtifak hakkı kurulabilir. Bu tarz proje unsurlarının isabet ettiği kısımların yüzölçümü irtifak hakkı tesis edilecek alanın yüzölçümü olarak bu bölümde belirtilecektir.</w:t>
      </w:r>
    </w:p>
    <w:p w14:paraId="40FC89C8" w14:textId="7CDE1B58" w:rsidR="009A7CB3" w:rsidRPr="00A87984" w:rsidRDefault="009A7CB3" w:rsidP="00A87984">
      <w:pPr>
        <w:pStyle w:val="ListeParagraf"/>
        <w:numPr>
          <w:ilvl w:val="0"/>
          <w:numId w:val="16"/>
        </w:numPr>
        <w:tabs>
          <w:tab w:val="left" w:pos="284"/>
        </w:tabs>
        <w:spacing w:after="0" w:line="240" w:lineRule="auto"/>
        <w:ind w:left="0" w:firstLine="0"/>
        <w:jc w:val="both"/>
        <w:rPr>
          <w:rFonts w:eastAsia="Times New Roman" w:cstheme="minorHAnsi"/>
          <w:b/>
          <w:lang w:eastAsia="tr-TR"/>
        </w:rPr>
      </w:pPr>
      <w:r w:rsidRPr="00A87984">
        <w:rPr>
          <w:rFonts w:eastAsia="Times New Roman" w:cstheme="minorHAnsi"/>
          <w:b/>
          <w:lang w:eastAsia="tr-TR"/>
        </w:rPr>
        <w:t xml:space="preserve">Arta </w:t>
      </w:r>
      <w:r w:rsidR="0082771C">
        <w:rPr>
          <w:rFonts w:eastAsia="Times New Roman" w:cstheme="minorHAnsi"/>
          <w:b/>
          <w:lang w:eastAsia="tr-TR"/>
        </w:rPr>
        <w:t>Kalan Alanın Yüzölçümü</w:t>
      </w:r>
      <w:r w:rsidRPr="00A87984">
        <w:rPr>
          <w:rFonts w:eastAsia="Times New Roman" w:cstheme="minorHAnsi"/>
          <w:b/>
          <w:lang w:eastAsia="tr-TR"/>
        </w:rPr>
        <w:t xml:space="preserve">: </w:t>
      </w:r>
      <w:r w:rsidR="003A3B1A" w:rsidRPr="00A87984">
        <w:rPr>
          <w:rFonts w:eastAsia="Times New Roman" w:cstheme="minorHAnsi"/>
          <w:lang w:eastAsia="tr-TR"/>
        </w:rPr>
        <w:t>Taşınmazın toplam yüzölçümünden mülkiyet kamulaştırması yapılacak veya irtifak hakkı tesis edilecek kısmın yüzölçümünün çıkarılması ile bulunan alan bu bölümde belirtilecektir. Kamulaştırılan veya irtifak hakkı tesis edilen alanın sağında ve solunda kalan alanların yüzölçümü de belirtilecektir.</w:t>
      </w:r>
    </w:p>
    <w:p w14:paraId="333E88CF" w14:textId="21E67ABF" w:rsidR="009A7CB3" w:rsidRDefault="009A7CB3" w:rsidP="009A7CB3">
      <w:pPr>
        <w:spacing w:after="0" w:line="240" w:lineRule="auto"/>
        <w:rPr>
          <w:rFonts w:eastAsia="Times New Roman" w:cstheme="minorHAnsi"/>
          <w:b/>
          <w:lang w:eastAsia="tr-TR"/>
        </w:rPr>
      </w:pPr>
      <w:r w:rsidRPr="009A7CB3">
        <w:rPr>
          <w:rFonts w:eastAsia="Times New Roman" w:cstheme="minorHAnsi"/>
          <w:b/>
          <w:lang w:eastAsia="tr-TR"/>
        </w:rPr>
        <w:t>C-MEVCUT DURUMU</w:t>
      </w:r>
    </w:p>
    <w:p w14:paraId="4255721C" w14:textId="739C7051" w:rsidR="003C7CB9" w:rsidRPr="00C97480" w:rsidRDefault="00E4635B" w:rsidP="00C97480">
      <w:pPr>
        <w:pStyle w:val="ListeParagraf"/>
        <w:numPr>
          <w:ilvl w:val="0"/>
          <w:numId w:val="17"/>
        </w:numPr>
        <w:tabs>
          <w:tab w:val="left" w:pos="284"/>
        </w:tabs>
        <w:spacing w:after="0" w:line="240" w:lineRule="auto"/>
        <w:ind w:left="0" w:firstLine="0"/>
        <w:rPr>
          <w:rFonts w:eastAsia="Times New Roman" w:cstheme="minorHAnsi"/>
          <w:lang w:eastAsia="tr-TR"/>
        </w:rPr>
      </w:pPr>
      <w:r>
        <w:rPr>
          <w:rFonts w:eastAsia="Times New Roman" w:cstheme="minorHAnsi"/>
          <w:b/>
          <w:lang w:eastAsia="tr-TR"/>
        </w:rPr>
        <w:t xml:space="preserve">Yerinde </w:t>
      </w:r>
      <w:r w:rsidR="003C7CB9" w:rsidRPr="00C97480">
        <w:rPr>
          <w:rFonts w:eastAsia="Times New Roman" w:cstheme="minorHAnsi"/>
          <w:b/>
          <w:lang w:eastAsia="tr-TR"/>
        </w:rPr>
        <w:t xml:space="preserve">İnceleme Yapıldığı Tarih: </w:t>
      </w:r>
      <w:r w:rsidR="003C7CB9" w:rsidRPr="00C97480">
        <w:rPr>
          <w:rFonts w:eastAsia="Times New Roman" w:cstheme="minorHAnsi"/>
          <w:lang w:eastAsia="tr-TR"/>
        </w:rPr>
        <w:t>Gün, ay ve yıl olarak belirtilecektir.</w:t>
      </w:r>
    </w:p>
    <w:p w14:paraId="31F92F3C" w14:textId="2DEFB607" w:rsidR="003C7CB9" w:rsidRPr="0082771C" w:rsidRDefault="003C7CB9" w:rsidP="00C97480">
      <w:pPr>
        <w:pStyle w:val="ListeParagraf"/>
        <w:numPr>
          <w:ilvl w:val="0"/>
          <w:numId w:val="17"/>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 xml:space="preserve">İnceleme Tarihindeki Mevcut Cinsi ve Evsafı: </w:t>
      </w:r>
      <w:r w:rsidR="0082771C" w:rsidRPr="0082771C">
        <w:rPr>
          <w:rFonts w:eastAsia="Times New Roman" w:cstheme="minorHAnsi"/>
          <w:lang w:eastAsia="tr-TR"/>
        </w:rPr>
        <w:t>Arsa-Arazi ayrımı</w:t>
      </w:r>
      <w:r w:rsidR="0082771C">
        <w:rPr>
          <w:rFonts w:eastAsia="Times New Roman" w:cstheme="minorHAnsi"/>
          <w:lang w:eastAsia="tr-TR"/>
        </w:rPr>
        <w:t>nın nasıl yapıldığı açıklanarak</w:t>
      </w:r>
      <w:r w:rsidR="0082771C" w:rsidRPr="0082771C">
        <w:rPr>
          <w:rFonts w:eastAsia="Times New Roman" w:cstheme="minorHAnsi"/>
          <w:lang w:eastAsia="tr-TR"/>
        </w:rPr>
        <w:t xml:space="preserve"> t</w:t>
      </w:r>
      <w:r w:rsidR="00007770" w:rsidRPr="0082771C">
        <w:rPr>
          <w:rFonts w:eastAsia="Times New Roman" w:cstheme="minorHAnsi"/>
          <w:lang w:eastAsia="tr-TR"/>
        </w:rPr>
        <w:t>aşınmazın mevcut cinsi s</w:t>
      </w:r>
      <w:r w:rsidRPr="0082771C">
        <w:rPr>
          <w:rFonts w:eastAsia="Times New Roman" w:cstheme="minorHAnsi"/>
          <w:lang w:eastAsia="tr-TR"/>
        </w:rPr>
        <w:t>ulu/kuru tarla arazisi, kapama veya karışık meyve bahç</w:t>
      </w:r>
      <w:r w:rsidR="00007770" w:rsidRPr="0082771C">
        <w:rPr>
          <w:rFonts w:eastAsia="Times New Roman" w:cstheme="minorHAnsi"/>
          <w:lang w:eastAsia="tr-TR"/>
        </w:rPr>
        <w:t>esi, bağ, çayır ve ağaçlık vb. olarak belirtilecektir.</w:t>
      </w:r>
    </w:p>
    <w:p w14:paraId="3F95E1B8" w14:textId="20EA63D4" w:rsidR="003C7CB9" w:rsidRPr="00C97480" w:rsidRDefault="003C7CB9" w:rsidP="00C97480">
      <w:pPr>
        <w:pStyle w:val="ListeParagraf"/>
        <w:numPr>
          <w:ilvl w:val="0"/>
          <w:numId w:val="17"/>
        </w:numPr>
        <w:tabs>
          <w:tab w:val="left" w:pos="284"/>
        </w:tabs>
        <w:spacing w:after="0" w:line="240" w:lineRule="auto"/>
        <w:ind w:left="0" w:firstLine="0"/>
        <w:rPr>
          <w:rFonts w:eastAsia="Times New Roman" w:cstheme="minorHAnsi"/>
          <w:lang w:eastAsia="tr-TR"/>
        </w:rPr>
      </w:pPr>
      <w:r w:rsidRPr="00C97480">
        <w:rPr>
          <w:rFonts w:eastAsia="Times New Roman" w:cstheme="minorHAnsi"/>
          <w:b/>
          <w:lang w:eastAsia="tr-TR"/>
        </w:rPr>
        <w:t xml:space="preserve">Üzerinde Ürün Bulunup Bulunmadığı: </w:t>
      </w:r>
      <w:r w:rsidRPr="00C97480">
        <w:rPr>
          <w:rFonts w:eastAsia="Times New Roman" w:cstheme="minorHAnsi"/>
          <w:lang w:eastAsia="tr-TR"/>
        </w:rPr>
        <w:t>Arazide inceleme yapıldığı tarihte, taşınmazın üzerinde fiilen tarımsal üretim yapılıp yapılmadığı, yapılıyor ise ürünlerin cinsi belirtilecektir.</w:t>
      </w:r>
    </w:p>
    <w:p w14:paraId="77D7F3A9" w14:textId="20211764" w:rsidR="003C7CB9" w:rsidRPr="00C97480" w:rsidRDefault="003C7CB9" w:rsidP="00C97480">
      <w:pPr>
        <w:pStyle w:val="ListeParagraf"/>
        <w:numPr>
          <w:ilvl w:val="0"/>
          <w:numId w:val="17"/>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Üzerinde Yapı</w:t>
      </w:r>
      <w:r w:rsidR="00E15BDD" w:rsidRPr="00C97480">
        <w:rPr>
          <w:rFonts w:eastAsia="Times New Roman" w:cstheme="minorHAnsi"/>
          <w:b/>
          <w:lang w:eastAsia="tr-TR"/>
        </w:rPr>
        <w:t xml:space="preserve"> ve Diğer Mütemmim Cüz, Muhdesat</w:t>
      </w:r>
      <w:r w:rsidR="008C4D3D" w:rsidRPr="00C97480">
        <w:rPr>
          <w:rFonts w:eastAsia="Times New Roman" w:cstheme="minorHAnsi"/>
          <w:b/>
          <w:lang w:eastAsia="tr-TR"/>
        </w:rPr>
        <w:t xml:space="preserve"> vb. Bulunup Bulunmadığı</w:t>
      </w:r>
      <w:r w:rsidR="00E15BDD" w:rsidRPr="00C97480">
        <w:rPr>
          <w:rFonts w:eastAsia="Times New Roman" w:cstheme="minorHAnsi"/>
          <w:b/>
          <w:lang w:eastAsia="tr-TR"/>
        </w:rPr>
        <w:t>:</w:t>
      </w:r>
      <w:r w:rsidRPr="00C97480">
        <w:rPr>
          <w:rFonts w:eastAsia="Times New Roman" w:cstheme="minorHAnsi"/>
          <w:b/>
          <w:lang w:eastAsia="tr-TR"/>
        </w:rPr>
        <w:t xml:space="preserve"> </w:t>
      </w:r>
      <w:r w:rsidRPr="00C97480">
        <w:rPr>
          <w:rFonts w:eastAsia="Times New Roman" w:cstheme="minorHAnsi"/>
          <w:lang w:eastAsia="tr-TR"/>
        </w:rPr>
        <w:t>Arazide inceleme yapıldığı tarihte</w:t>
      </w:r>
      <w:r w:rsidR="00E15BDD" w:rsidRPr="00C97480">
        <w:rPr>
          <w:rFonts w:eastAsia="Times New Roman" w:cstheme="minorHAnsi"/>
          <w:lang w:eastAsia="tr-TR"/>
        </w:rPr>
        <w:t>, t</w:t>
      </w:r>
      <w:r w:rsidRPr="00C97480">
        <w:rPr>
          <w:rFonts w:eastAsia="Times New Roman" w:cstheme="minorHAnsi"/>
          <w:lang w:eastAsia="tr-TR"/>
        </w:rPr>
        <w:t xml:space="preserve">aşınmaz üzerindeki ekonomik değer ifade eden </w:t>
      </w:r>
      <w:r w:rsidR="00E15BDD" w:rsidRPr="00C97480">
        <w:rPr>
          <w:rFonts w:eastAsia="Times New Roman" w:cstheme="minorHAnsi"/>
          <w:lang w:eastAsia="tr-TR"/>
        </w:rPr>
        <w:t xml:space="preserve">yapı, ağaç, </w:t>
      </w:r>
      <w:r w:rsidRPr="00C97480">
        <w:rPr>
          <w:rFonts w:eastAsia="Times New Roman" w:cstheme="minorHAnsi"/>
          <w:lang w:eastAsia="tr-TR"/>
        </w:rPr>
        <w:t xml:space="preserve">duvar, kuyu ve benzeri tesislerin </w:t>
      </w:r>
      <w:r w:rsidR="00E15BDD" w:rsidRPr="00C97480">
        <w:rPr>
          <w:rFonts w:eastAsia="Times New Roman" w:cstheme="minorHAnsi"/>
          <w:lang w:eastAsia="tr-TR"/>
        </w:rPr>
        <w:t xml:space="preserve">sınıfı, </w:t>
      </w:r>
      <w:r w:rsidRPr="00C97480">
        <w:rPr>
          <w:rFonts w:eastAsia="Times New Roman" w:cstheme="minorHAnsi"/>
          <w:lang w:eastAsia="tr-TR"/>
        </w:rPr>
        <w:t>miktar</w:t>
      </w:r>
      <w:r w:rsidR="00E15BDD" w:rsidRPr="00C97480">
        <w:rPr>
          <w:rFonts w:eastAsia="Times New Roman" w:cstheme="minorHAnsi"/>
          <w:lang w:eastAsia="tr-TR"/>
        </w:rPr>
        <w:t xml:space="preserve">ı, yaşı, </w:t>
      </w:r>
      <w:r w:rsidRPr="00C97480">
        <w:rPr>
          <w:rFonts w:eastAsia="Times New Roman" w:cstheme="minorHAnsi"/>
          <w:lang w:eastAsia="tr-TR"/>
        </w:rPr>
        <w:t>ölçüleri</w:t>
      </w:r>
      <w:r w:rsidR="00E15BDD" w:rsidRPr="00C97480">
        <w:rPr>
          <w:rFonts w:eastAsia="Times New Roman" w:cstheme="minorHAnsi"/>
          <w:lang w:eastAsia="tr-TR"/>
        </w:rPr>
        <w:t xml:space="preserve"> vb.</w:t>
      </w:r>
      <w:r w:rsidRPr="00C97480">
        <w:rPr>
          <w:rFonts w:eastAsia="Times New Roman" w:cstheme="minorHAnsi"/>
          <w:lang w:eastAsia="tr-TR"/>
        </w:rPr>
        <w:t xml:space="preserve"> tespit edilerek bu bölümde belirtilir. </w:t>
      </w:r>
    </w:p>
    <w:p w14:paraId="7B2C605A" w14:textId="77777777" w:rsidR="009A7CB3" w:rsidRPr="009A7CB3" w:rsidRDefault="009A7CB3" w:rsidP="009A7CB3">
      <w:pPr>
        <w:spacing w:after="0" w:line="240" w:lineRule="auto"/>
        <w:rPr>
          <w:rFonts w:eastAsia="Times New Roman" w:cstheme="minorHAnsi"/>
          <w:b/>
          <w:lang w:eastAsia="tr-TR"/>
        </w:rPr>
      </w:pPr>
      <w:r w:rsidRPr="009A7CB3">
        <w:rPr>
          <w:rFonts w:eastAsia="Times New Roman" w:cstheme="minorHAnsi"/>
          <w:b/>
          <w:lang w:eastAsia="tr-TR"/>
        </w:rPr>
        <w:t xml:space="preserve">D-KIYMETİNİ ETKİLEYEBİLECEK NİTELİK VE UNSURLAR </w:t>
      </w:r>
    </w:p>
    <w:p w14:paraId="64BFF78B" w14:textId="46CEDF17" w:rsidR="003C7CB9" w:rsidRPr="00C97480" w:rsidRDefault="003C006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Pr>
          <w:rFonts w:eastAsia="Times New Roman" w:cstheme="minorHAnsi"/>
          <w:b/>
          <w:lang w:eastAsia="tr-TR"/>
        </w:rPr>
        <w:t xml:space="preserve">Konumu, </w:t>
      </w:r>
      <w:r w:rsidR="00AE315E">
        <w:rPr>
          <w:rFonts w:eastAsia="Times New Roman" w:cstheme="minorHAnsi"/>
          <w:b/>
          <w:lang w:eastAsia="tr-TR"/>
        </w:rPr>
        <w:t>Mevki</w:t>
      </w:r>
      <w:r w:rsidR="003C7CB9" w:rsidRPr="00C97480">
        <w:rPr>
          <w:rFonts w:eastAsia="Times New Roman" w:cstheme="minorHAnsi"/>
          <w:b/>
          <w:lang w:eastAsia="tr-TR"/>
        </w:rPr>
        <w:t>i</w:t>
      </w:r>
      <w:r w:rsidR="00BC330F">
        <w:rPr>
          <w:rFonts w:eastAsia="Times New Roman" w:cstheme="minorHAnsi"/>
          <w:lang w:eastAsia="tr-TR"/>
        </w:rPr>
        <w:t xml:space="preserve">: Taşınmazın </w:t>
      </w:r>
      <w:r w:rsidR="003C7CB9" w:rsidRPr="00C97480">
        <w:rPr>
          <w:rFonts w:eastAsia="Times New Roman" w:cstheme="minorHAnsi"/>
          <w:lang w:eastAsia="tr-TR"/>
        </w:rPr>
        <w:t>bulunduğu yerin bağlı olduğu yerleşim biri</w:t>
      </w:r>
      <w:r w:rsidR="00BC330F">
        <w:rPr>
          <w:rFonts w:eastAsia="Times New Roman" w:cstheme="minorHAnsi"/>
          <w:lang w:eastAsia="tr-TR"/>
        </w:rPr>
        <w:t>mlerinin isimleri belirtilerek konumu</w:t>
      </w:r>
      <w:r w:rsidR="003C7CB9" w:rsidRPr="00C97480">
        <w:rPr>
          <w:rFonts w:eastAsia="Times New Roman" w:cstheme="minorHAnsi"/>
          <w:lang w:eastAsia="tr-TR"/>
        </w:rPr>
        <w:t xml:space="preserve"> tanımlanacaktır. </w:t>
      </w:r>
    </w:p>
    <w:p w14:paraId="16AE8D0B" w14:textId="7D0E9FD9" w:rsidR="00AD0107" w:rsidRPr="00AD0107" w:rsidRDefault="003C7CB9" w:rsidP="00AD0107">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İklim Koşulları</w:t>
      </w:r>
      <w:r w:rsidRPr="00C97480">
        <w:rPr>
          <w:rFonts w:eastAsia="Times New Roman" w:cstheme="minorHAnsi"/>
          <w:lang w:eastAsia="tr-TR"/>
        </w:rPr>
        <w:t xml:space="preserve">: Taşınmazın bulunduğu yerdeki yıllık ortalama hava sıcaklıkları, yıllık ortalama yağış miktarı ve ortalama nem oranı </w:t>
      </w:r>
      <w:r w:rsidR="00AD0107">
        <w:rPr>
          <w:rFonts w:eastAsia="Times New Roman" w:cstheme="minorHAnsi"/>
          <w:lang w:eastAsia="tr-TR"/>
        </w:rPr>
        <w:t xml:space="preserve">ile anormal hava koşullarına rastlanma oranları </w:t>
      </w:r>
      <w:r w:rsidRPr="00C97480">
        <w:rPr>
          <w:rFonts w:eastAsia="Times New Roman" w:cstheme="minorHAnsi"/>
          <w:lang w:eastAsia="tr-TR"/>
        </w:rPr>
        <w:t>belirtilecektir.</w:t>
      </w:r>
      <w:r w:rsidR="00AD0107">
        <w:rPr>
          <w:rFonts w:eastAsia="Times New Roman" w:cstheme="minorHAnsi"/>
          <w:lang w:eastAsia="tr-TR"/>
        </w:rPr>
        <w:t xml:space="preserve"> </w:t>
      </w:r>
    </w:p>
    <w:p w14:paraId="1853FF55" w14:textId="57F51FD4"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Toprak Yapısı</w:t>
      </w:r>
      <w:r w:rsidRPr="00C97480">
        <w:rPr>
          <w:rFonts w:eastAsia="Times New Roman" w:cstheme="minorHAnsi"/>
          <w:lang w:eastAsia="tr-TR"/>
        </w:rPr>
        <w:t xml:space="preserve">: Toprağın bünyesi, derinliği, </w:t>
      </w:r>
      <w:proofErr w:type="spellStart"/>
      <w:r w:rsidRPr="00C97480">
        <w:rPr>
          <w:rFonts w:eastAsia="Times New Roman" w:cstheme="minorHAnsi"/>
          <w:lang w:eastAsia="tr-TR"/>
        </w:rPr>
        <w:t>taşlılık</w:t>
      </w:r>
      <w:proofErr w:type="spellEnd"/>
      <w:r w:rsidRPr="00C97480">
        <w:rPr>
          <w:rFonts w:eastAsia="Times New Roman" w:cstheme="minorHAnsi"/>
          <w:lang w:eastAsia="tr-TR"/>
        </w:rPr>
        <w:t xml:space="preserve"> ve tuzluluk durumu gibi bilgilere yer verilecektir. </w:t>
      </w:r>
    </w:p>
    <w:p w14:paraId="69771FDE" w14:textId="41BDC9EC"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proofErr w:type="spellStart"/>
      <w:r w:rsidRPr="00C97480">
        <w:rPr>
          <w:rFonts w:eastAsia="Times New Roman" w:cstheme="minorHAnsi"/>
          <w:b/>
          <w:lang w:eastAsia="tr-TR"/>
        </w:rPr>
        <w:t>Topoğrafik</w:t>
      </w:r>
      <w:proofErr w:type="spellEnd"/>
      <w:r w:rsidRPr="00C97480">
        <w:rPr>
          <w:rFonts w:eastAsia="Times New Roman" w:cstheme="minorHAnsi"/>
          <w:b/>
          <w:lang w:eastAsia="tr-TR"/>
        </w:rPr>
        <w:t xml:space="preserve"> Durumu</w:t>
      </w:r>
      <w:r w:rsidRPr="00C97480">
        <w:rPr>
          <w:rFonts w:eastAsia="Times New Roman" w:cstheme="minorHAnsi"/>
          <w:lang w:eastAsia="tr-TR"/>
        </w:rPr>
        <w:t>: Taşınmazın eğimi yüzde olarak belirtilerek, taban, yamaç veya dağlık olma durumu tanımlanacaktır.</w:t>
      </w:r>
    </w:p>
    <w:p w14:paraId="1A0E6623" w14:textId="3E20AC64"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 xml:space="preserve">Sulama </w:t>
      </w:r>
      <w:r w:rsidR="00E15BDD" w:rsidRPr="00C97480">
        <w:rPr>
          <w:rFonts w:eastAsia="Times New Roman" w:cstheme="minorHAnsi"/>
          <w:b/>
          <w:lang w:eastAsia="tr-TR"/>
        </w:rPr>
        <w:t xml:space="preserve">Durumu, Sulama </w:t>
      </w:r>
      <w:r w:rsidRPr="00C97480">
        <w:rPr>
          <w:rFonts w:eastAsia="Times New Roman" w:cstheme="minorHAnsi"/>
          <w:b/>
          <w:lang w:eastAsia="tr-TR"/>
        </w:rPr>
        <w:t>Şekli ve Su Kaynağı:</w:t>
      </w:r>
      <w:r w:rsidRPr="00C97480">
        <w:rPr>
          <w:rFonts w:eastAsia="Times New Roman" w:cstheme="minorHAnsi"/>
          <w:lang w:eastAsia="tr-TR"/>
        </w:rPr>
        <w:t xml:space="preserve"> </w:t>
      </w:r>
      <w:r w:rsidR="00A51D12" w:rsidRPr="00C97480">
        <w:rPr>
          <w:rFonts w:eastAsia="Times New Roman" w:cstheme="minorHAnsi"/>
          <w:lang w:eastAsia="tr-TR"/>
        </w:rPr>
        <w:t xml:space="preserve">Taşınmaz üzerinde kuyu bulunup bulunmadığı, sulama kanalından sulama yapılıp yapılmadığı, su kaynağından pompa ile su alarak sulama </w:t>
      </w:r>
      <w:proofErr w:type="gramStart"/>
      <w:r w:rsidR="00A51D12" w:rsidRPr="00C97480">
        <w:rPr>
          <w:rFonts w:eastAsia="Times New Roman" w:cstheme="minorHAnsi"/>
          <w:lang w:eastAsia="tr-TR"/>
        </w:rPr>
        <w:t>imkanı</w:t>
      </w:r>
      <w:proofErr w:type="gramEnd"/>
      <w:r w:rsidR="00A51D12" w:rsidRPr="00C97480">
        <w:rPr>
          <w:rFonts w:eastAsia="Times New Roman" w:cstheme="minorHAnsi"/>
          <w:lang w:eastAsia="tr-TR"/>
        </w:rPr>
        <w:t xml:space="preserve"> olup olmadığı gibi bilgilere yer verilecek, sulama kaynağının sulama mevsimindeki su durumu ve ne kadar alanı sulayıp sulayamayacağı belirtilecektir. </w:t>
      </w:r>
      <w:r w:rsidRPr="00C97480">
        <w:rPr>
          <w:rFonts w:eastAsia="Times New Roman" w:cstheme="minorHAnsi"/>
          <w:lang w:eastAsia="tr-TR"/>
        </w:rPr>
        <w:t xml:space="preserve">Su kaynağının ne olduğu ve ne şekilde sulama </w:t>
      </w:r>
      <w:proofErr w:type="gramStart"/>
      <w:r w:rsidRPr="00C97480">
        <w:rPr>
          <w:rFonts w:eastAsia="Times New Roman" w:cstheme="minorHAnsi"/>
          <w:lang w:eastAsia="tr-TR"/>
        </w:rPr>
        <w:t>imkanı</w:t>
      </w:r>
      <w:proofErr w:type="gramEnd"/>
      <w:r w:rsidRPr="00C97480">
        <w:rPr>
          <w:rFonts w:eastAsia="Times New Roman" w:cstheme="minorHAnsi"/>
          <w:lang w:eastAsia="tr-TR"/>
        </w:rPr>
        <w:t xml:space="preserve"> sağlandığı açıklanacak, taban suyunun derinliği belirtilecektir. Arazide yapılan tarımın sulu ya da kuru koşullarda olduğu mutlaka keşif sırasında incelenmeli, arazinin dereden, nehirden, kanaldan yer altı suyundan fiilen sulandığına ilişkin kanıtlar toplanmalıdır. </w:t>
      </w:r>
    </w:p>
    <w:p w14:paraId="35710211" w14:textId="65692ABD"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lastRenderedPageBreak/>
        <w:t>Ulaşım Durumu</w:t>
      </w:r>
      <w:r w:rsidRPr="00C97480">
        <w:rPr>
          <w:rFonts w:eastAsia="Times New Roman" w:cstheme="minorHAnsi"/>
          <w:lang w:eastAsia="tr-TR"/>
        </w:rPr>
        <w:t>: Taşınmaza ulaşmak için kullanılan yolun durumu tanımlanarak, anayol</w:t>
      </w:r>
      <w:r w:rsidR="00304C78">
        <w:rPr>
          <w:rFonts w:eastAsia="Times New Roman" w:cstheme="minorHAnsi"/>
          <w:lang w:eastAsia="tr-TR"/>
        </w:rPr>
        <w:t>a, en yakın yerleşim birimine, köye, ilçeye veya i</w:t>
      </w:r>
      <w:r w:rsidRPr="00C97480">
        <w:rPr>
          <w:rFonts w:eastAsia="Times New Roman" w:cstheme="minorHAnsi"/>
          <w:lang w:eastAsia="tr-TR"/>
        </w:rPr>
        <w:t>le olan uzaklığı belirtilecektir.</w:t>
      </w:r>
    </w:p>
    <w:p w14:paraId="4B69063D" w14:textId="6960CA30"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Pazarlama Durumu:</w:t>
      </w:r>
      <w:r w:rsidRPr="00C97480">
        <w:rPr>
          <w:rFonts w:eastAsia="Times New Roman" w:cstheme="minorHAnsi"/>
          <w:lang w:eastAsia="tr-TR"/>
        </w:rPr>
        <w:t xml:space="preserve"> Yetiştirilen ürünlerin pazarlanacağı alanlar ve mesafeleri belirtilecektir.</w:t>
      </w:r>
    </w:p>
    <w:p w14:paraId="73F88A0B" w14:textId="63CA46BF" w:rsidR="00007770" w:rsidRPr="00C97480" w:rsidRDefault="00007770"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 xml:space="preserve">Kullanım Biçimi: </w:t>
      </w:r>
      <w:r w:rsidR="00971099" w:rsidRPr="00C97480">
        <w:rPr>
          <w:rFonts w:eastAsia="Times New Roman" w:cstheme="minorHAnsi"/>
          <w:lang w:eastAsia="tr-TR"/>
        </w:rPr>
        <w:t>Cins değişikliğine konu olabilecek kullanım durumu olup olmadığı belirtilerek t</w:t>
      </w:r>
      <w:r w:rsidRPr="00C97480">
        <w:rPr>
          <w:rFonts w:eastAsia="Times New Roman" w:cstheme="minorHAnsi"/>
          <w:lang w:eastAsia="tr-TR"/>
        </w:rPr>
        <w:t xml:space="preserve">aşınmazın </w:t>
      </w:r>
      <w:r w:rsidR="00971099" w:rsidRPr="00C97480">
        <w:rPr>
          <w:rFonts w:eastAsia="Times New Roman" w:cstheme="minorHAnsi"/>
          <w:lang w:eastAsia="tr-TR"/>
        </w:rPr>
        <w:t xml:space="preserve">güncel olarak </w:t>
      </w:r>
      <w:r w:rsidRPr="00C97480">
        <w:rPr>
          <w:rFonts w:eastAsia="Times New Roman" w:cstheme="minorHAnsi"/>
          <w:lang w:eastAsia="tr-TR"/>
        </w:rPr>
        <w:t>ne şe</w:t>
      </w:r>
      <w:r w:rsidR="00971099" w:rsidRPr="00C97480">
        <w:rPr>
          <w:rFonts w:eastAsia="Times New Roman" w:cstheme="minorHAnsi"/>
          <w:lang w:eastAsia="tr-TR"/>
        </w:rPr>
        <w:t>kilde kullanıldığı bildirile</w:t>
      </w:r>
      <w:r w:rsidRPr="00C97480">
        <w:rPr>
          <w:rFonts w:eastAsia="Times New Roman" w:cstheme="minorHAnsi"/>
          <w:lang w:eastAsia="tr-TR"/>
        </w:rPr>
        <w:t>cektir.</w:t>
      </w:r>
    </w:p>
    <w:p w14:paraId="1721379E" w14:textId="0967CF9E"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Münavebe Sistemi:</w:t>
      </w:r>
      <w:r w:rsidRPr="00C97480">
        <w:rPr>
          <w:rFonts w:eastAsia="Times New Roman" w:cstheme="minorHAnsi"/>
          <w:lang w:eastAsia="tr-TR"/>
        </w:rPr>
        <w:t xml:space="preserve"> Taşınmaz üzerinde fiili olarak tarımsal üretimi yapılan ürünlerin yıllara göre ekiliş sırası belirtilecektir. Eğer taşınmaz üzerinde fiilen tarımsal üretim yapılmıyorsa, arazi boş tarla arazisi ise, çevredeki taşınmazlarda ekilmesi normal ve yaygın olan ürünler sıralanacaktır. </w:t>
      </w:r>
    </w:p>
    <w:p w14:paraId="1EF770E6" w14:textId="7F1CF617" w:rsidR="003C7CB9" w:rsidRPr="00C97480" w:rsidRDefault="003C7CB9" w:rsidP="00684253">
      <w:pPr>
        <w:pStyle w:val="ListeParagraf"/>
        <w:numPr>
          <w:ilvl w:val="0"/>
          <w:numId w:val="21"/>
        </w:numPr>
        <w:tabs>
          <w:tab w:val="left" w:pos="284"/>
        </w:tabs>
        <w:spacing w:after="0" w:line="240" w:lineRule="auto"/>
        <w:ind w:left="0" w:firstLine="0"/>
        <w:jc w:val="both"/>
        <w:rPr>
          <w:rFonts w:eastAsia="Times New Roman" w:cstheme="minorHAnsi"/>
          <w:lang w:eastAsia="tr-TR"/>
        </w:rPr>
      </w:pPr>
      <w:r w:rsidRPr="00C97480">
        <w:rPr>
          <w:rFonts w:eastAsia="Times New Roman" w:cstheme="minorHAnsi"/>
          <w:b/>
          <w:lang w:eastAsia="tr-TR"/>
        </w:rPr>
        <w:t>Ağaç/Ağaçlıkların Özellikleri:</w:t>
      </w:r>
      <w:r w:rsidR="00007770" w:rsidRPr="00C97480">
        <w:rPr>
          <w:rFonts w:eastAsia="Times New Roman" w:cstheme="minorHAnsi"/>
          <w:b/>
          <w:lang w:eastAsia="tr-TR"/>
        </w:rPr>
        <w:t xml:space="preserve"> </w:t>
      </w:r>
      <w:r w:rsidR="00007770" w:rsidRPr="00C97480">
        <w:rPr>
          <w:rFonts w:eastAsia="Times New Roman" w:cstheme="minorHAnsi"/>
          <w:lang w:eastAsia="tr-TR"/>
        </w:rPr>
        <w:t>Taşınmaz üzerinde yer alan ağaçların cinsi, sayısı, ölçüleri vb. belirtilecektir. Kapama ağaçlık alanlar varsa özellikleri tanımlanacaktır.</w:t>
      </w:r>
    </w:p>
    <w:p w14:paraId="197A597A" w14:textId="0ADEE1DA" w:rsidR="009A7CB3" w:rsidRPr="00C97480" w:rsidRDefault="00007770" w:rsidP="00684253">
      <w:pPr>
        <w:pStyle w:val="ListeParagraf"/>
        <w:numPr>
          <w:ilvl w:val="0"/>
          <w:numId w:val="21"/>
        </w:numPr>
        <w:tabs>
          <w:tab w:val="left" w:pos="284"/>
        </w:tabs>
        <w:spacing w:after="0" w:line="240" w:lineRule="auto"/>
        <w:ind w:left="0" w:firstLine="0"/>
        <w:jc w:val="both"/>
        <w:rPr>
          <w:rFonts w:eastAsia="Times New Roman" w:cstheme="minorHAnsi"/>
          <w:b/>
          <w:lang w:eastAsia="tr-TR"/>
        </w:rPr>
      </w:pPr>
      <w:r w:rsidRPr="00C97480">
        <w:rPr>
          <w:rFonts w:eastAsia="Times New Roman" w:cstheme="minorHAnsi"/>
          <w:b/>
          <w:lang w:eastAsia="tr-TR"/>
        </w:rPr>
        <w:t>Her Türlü Yapı ve Mütemmim Cüzlerin Miktar ve Özellikleri:</w:t>
      </w:r>
      <w:r w:rsidRPr="003C7CB9">
        <w:t xml:space="preserve"> </w:t>
      </w:r>
      <w:r>
        <w:t xml:space="preserve">Taşınmaz üzerindeki ekonomik değer taşıyan her tür yapı dikkate alınacaktır. </w:t>
      </w:r>
      <w:r w:rsidRPr="00C97480">
        <w:rPr>
          <w:rFonts w:eastAsia="Times New Roman" w:cstheme="minorHAnsi"/>
          <w:lang w:eastAsia="tr-TR"/>
        </w:rPr>
        <w:t xml:space="preserve">Eğer sulama amaçlı kuyu bulunmakta ise, arazi sulu olarak değerlendirileceğinden ayrıca kuyu bedeli verilmeyecektir. Aynı şekilde sedde amacıyla yapılmış duvarlar da değerlendirmeye </w:t>
      </w:r>
      <w:proofErr w:type="gramStart"/>
      <w:r w:rsidRPr="00C97480">
        <w:rPr>
          <w:rFonts w:eastAsia="Times New Roman" w:cstheme="minorHAnsi"/>
          <w:lang w:eastAsia="tr-TR"/>
        </w:rPr>
        <w:t>dahil</w:t>
      </w:r>
      <w:proofErr w:type="gramEnd"/>
      <w:r w:rsidRPr="00C97480">
        <w:rPr>
          <w:rFonts w:eastAsia="Times New Roman" w:cstheme="minorHAnsi"/>
          <w:lang w:eastAsia="tr-TR"/>
        </w:rPr>
        <w:t xml:space="preserve"> edilmeyecektir. Tespit ve ölçüm işleri yapılan tüm müştemilat ve kıymeti haiz unsurların bedelleri cinslerine göre konuyla ilgili uzmanlar tarafından belirlenir. İnşaat yapılarının bedellerinin tespitinde ilgili bakanlığının birim fiyatlarından yararlanılır. Münferit meyve ağaçlarının bedelinin tespitinde periyodik gelirlerin </w:t>
      </w:r>
      <w:proofErr w:type="spellStart"/>
      <w:r w:rsidRPr="00C97480">
        <w:rPr>
          <w:rFonts w:eastAsia="Times New Roman" w:cstheme="minorHAnsi"/>
          <w:lang w:eastAsia="tr-TR"/>
        </w:rPr>
        <w:t>kapitalizasyonu</w:t>
      </w:r>
      <w:proofErr w:type="spellEnd"/>
      <w:r w:rsidRPr="00C97480">
        <w:rPr>
          <w:rFonts w:eastAsia="Times New Roman" w:cstheme="minorHAnsi"/>
          <w:lang w:eastAsia="tr-TR"/>
        </w:rPr>
        <w:t xml:space="preserve"> ile bulunacak değerler esas alınacaktır.</w:t>
      </w:r>
    </w:p>
    <w:p w14:paraId="0DBA07E2" w14:textId="77777777" w:rsidR="00684253" w:rsidRDefault="00A87984" w:rsidP="00684253">
      <w:pPr>
        <w:spacing w:after="0" w:line="240" w:lineRule="auto"/>
        <w:rPr>
          <w:rFonts w:eastAsia="Times New Roman" w:cstheme="minorHAnsi"/>
          <w:b/>
          <w:lang w:eastAsia="tr-TR"/>
        </w:rPr>
      </w:pPr>
      <w:r>
        <w:rPr>
          <w:rFonts w:eastAsia="Times New Roman" w:cstheme="minorHAnsi"/>
          <w:b/>
          <w:lang w:eastAsia="tr-TR"/>
        </w:rPr>
        <w:t>E-ORTALAMA NET GELİRE GÖRE DEĞERİNİN</w:t>
      </w:r>
      <w:r w:rsidR="00684253">
        <w:rPr>
          <w:rFonts w:eastAsia="Times New Roman" w:cstheme="minorHAnsi"/>
          <w:b/>
          <w:lang w:eastAsia="tr-TR"/>
        </w:rPr>
        <w:t xml:space="preserve"> HESAPLANMASI </w:t>
      </w:r>
    </w:p>
    <w:p w14:paraId="65F7B6E9" w14:textId="77777777" w:rsidR="00684253" w:rsidRPr="00684253" w:rsidRDefault="009A7CB3" w:rsidP="00684253">
      <w:pPr>
        <w:pStyle w:val="ListeParagraf"/>
        <w:numPr>
          <w:ilvl w:val="0"/>
          <w:numId w:val="19"/>
        </w:numPr>
        <w:tabs>
          <w:tab w:val="left" w:pos="284"/>
        </w:tabs>
        <w:spacing w:after="0" w:line="240" w:lineRule="auto"/>
        <w:ind w:left="0" w:firstLine="0"/>
        <w:jc w:val="both"/>
        <w:rPr>
          <w:rFonts w:eastAsia="Times New Roman" w:cstheme="minorHAnsi"/>
          <w:lang w:eastAsia="tr-TR"/>
        </w:rPr>
      </w:pPr>
      <w:proofErr w:type="spellStart"/>
      <w:r w:rsidRPr="00684253">
        <w:rPr>
          <w:rFonts w:eastAsia="Times New Roman" w:cstheme="minorHAnsi"/>
          <w:b/>
          <w:lang w:eastAsia="tr-TR"/>
        </w:rPr>
        <w:t>Kapitalizasyon</w:t>
      </w:r>
      <w:proofErr w:type="spellEnd"/>
      <w:r w:rsidRPr="00684253">
        <w:rPr>
          <w:rFonts w:eastAsia="Times New Roman" w:cstheme="minorHAnsi"/>
          <w:b/>
          <w:lang w:eastAsia="tr-TR"/>
        </w:rPr>
        <w:t xml:space="preserve"> Oranının Tespiti:</w:t>
      </w:r>
      <w:r w:rsidR="00007770" w:rsidRPr="00684253">
        <w:rPr>
          <w:rFonts w:eastAsia="Times New Roman" w:cstheme="minorHAnsi"/>
          <w:lang w:eastAsia="tr-TR"/>
        </w:rPr>
        <w:t xml:space="preserve"> </w:t>
      </w:r>
      <w:r w:rsidR="00971099" w:rsidRPr="00684253">
        <w:rPr>
          <w:rFonts w:eastAsia="Times New Roman" w:cstheme="minorHAnsi"/>
          <w:lang w:eastAsia="tr-TR"/>
        </w:rPr>
        <w:t xml:space="preserve">Araştırma raporunda belirtilen detaylı çalışmalara dayanarak </w:t>
      </w:r>
      <w:r w:rsidR="00237CD9" w:rsidRPr="00684253">
        <w:rPr>
          <w:rFonts w:eastAsia="Times New Roman" w:cstheme="minorHAnsi"/>
          <w:lang w:eastAsia="tr-TR"/>
        </w:rPr>
        <w:t xml:space="preserve">proje alanı için ortalama olarak saptanan </w:t>
      </w:r>
      <w:proofErr w:type="spellStart"/>
      <w:r w:rsidR="00237CD9" w:rsidRPr="00684253">
        <w:rPr>
          <w:rFonts w:eastAsia="Times New Roman" w:cstheme="minorHAnsi"/>
          <w:lang w:eastAsia="tr-TR"/>
        </w:rPr>
        <w:t>kapitalizasyon</w:t>
      </w:r>
      <w:proofErr w:type="spellEnd"/>
      <w:r w:rsidR="00237CD9" w:rsidRPr="00684253">
        <w:rPr>
          <w:rFonts w:eastAsia="Times New Roman" w:cstheme="minorHAnsi"/>
          <w:lang w:eastAsia="tr-TR"/>
        </w:rPr>
        <w:t xml:space="preserve"> oranı, değerleme konusu taşınmaza uyarlanması amacıyla, </w:t>
      </w:r>
      <w:r w:rsidR="00F177AD" w:rsidRPr="00684253">
        <w:rPr>
          <w:rFonts w:eastAsia="Times New Roman" w:cstheme="minorHAnsi"/>
          <w:lang w:eastAsia="tr-TR"/>
        </w:rPr>
        <w:t>olum</w:t>
      </w:r>
      <w:r w:rsidR="008532CC" w:rsidRPr="00684253">
        <w:rPr>
          <w:rFonts w:eastAsia="Times New Roman" w:cstheme="minorHAnsi"/>
          <w:lang w:eastAsia="tr-TR"/>
        </w:rPr>
        <w:t xml:space="preserve">lu/olumsuz </w:t>
      </w:r>
      <w:r w:rsidR="00237CD9" w:rsidRPr="00684253">
        <w:rPr>
          <w:rFonts w:eastAsia="Times New Roman" w:cstheme="minorHAnsi"/>
          <w:lang w:eastAsia="tr-TR"/>
        </w:rPr>
        <w:t xml:space="preserve">etkileyen faktörlere göre düzeltilmelidir. </w:t>
      </w:r>
      <w:r w:rsidR="008532CC" w:rsidRPr="00684253">
        <w:rPr>
          <w:rFonts w:eastAsia="Times New Roman" w:cstheme="minorHAnsi"/>
          <w:lang w:eastAsia="tr-TR"/>
        </w:rPr>
        <w:t xml:space="preserve">Buna göre konu </w:t>
      </w:r>
      <w:r w:rsidR="00237CD9" w:rsidRPr="00684253">
        <w:rPr>
          <w:rFonts w:eastAsia="Times New Roman" w:cstheme="minorHAnsi"/>
          <w:lang w:eastAsia="tr-TR"/>
        </w:rPr>
        <w:t>taşınmaz</w:t>
      </w:r>
      <w:r w:rsidR="008532CC" w:rsidRPr="00684253">
        <w:rPr>
          <w:rFonts w:eastAsia="Times New Roman" w:cstheme="minorHAnsi"/>
          <w:lang w:eastAsia="tr-TR"/>
        </w:rPr>
        <w:t>ın özgün koşullarına göre</w:t>
      </w:r>
      <w:r w:rsidR="00237CD9" w:rsidRPr="00684253">
        <w:rPr>
          <w:rFonts w:eastAsia="Times New Roman" w:cstheme="minorHAnsi"/>
          <w:lang w:eastAsia="tr-TR"/>
        </w:rPr>
        <w:t xml:space="preserve"> hesaplanan </w:t>
      </w:r>
      <w:r w:rsidR="008532CC" w:rsidRPr="00684253">
        <w:rPr>
          <w:rFonts w:eastAsia="Times New Roman" w:cstheme="minorHAnsi"/>
          <w:lang w:eastAsia="tr-TR"/>
        </w:rPr>
        <w:t xml:space="preserve">düzeltilmiş </w:t>
      </w:r>
      <w:proofErr w:type="spellStart"/>
      <w:r w:rsidR="00237CD9" w:rsidRPr="00684253">
        <w:rPr>
          <w:rFonts w:eastAsia="Times New Roman" w:cstheme="minorHAnsi"/>
          <w:lang w:eastAsia="tr-TR"/>
        </w:rPr>
        <w:t>kapitalizasyon</w:t>
      </w:r>
      <w:proofErr w:type="spellEnd"/>
      <w:r w:rsidR="00237CD9" w:rsidRPr="00684253">
        <w:rPr>
          <w:rFonts w:eastAsia="Times New Roman" w:cstheme="minorHAnsi"/>
          <w:lang w:eastAsia="tr-TR"/>
        </w:rPr>
        <w:t xml:space="preserve"> oranı belirtilecektir.</w:t>
      </w:r>
      <w:r w:rsidR="00E15BDD" w:rsidRPr="00684253">
        <w:rPr>
          <w:rFonts w:eastAsia="Times New Roman" w:cstheme="minorHAnsi"/>
          <w:lang w:eastAsia="tr-TR"/>
        </w:rPr>
        <w:t xml:space="preserve"> Sürekli tesisler için </w:t>
      </w:r>
      <w:proofErr w:type="spellStart"/>
      <w:r w:rsidR="00E15BDD" w:rsidRPr="00684253">
        <w:rPr>
          <w:rFonts w:eastAsia="Times New Roman" w:cstheme="minorHAnsi"/>
          <w:lang w:eastAsia="tr-TR"/>
        </w:rPr>
        <w:t>kapitalizasyon</w:t>
      </w:r>
      <w:proofErr w:type="spellEnd"/>
      <w:r w:rsidR="00E15BDD" w:rsidRPr="00684253">
        <w:rPr>
          <w:rFonts w:eastAsia="Times New Roman" w:cstheme="minorHAnsi"/>
          <w:lang w:eastAsia="tr-TR"/>
        </w:rPr>
        <w:t xml:space="preserve"> oranının tespitinde, tarla arazileri için hesaplanan ortalama </w:t>
      </w:r>
      <w:proofErr w:type="spellStart"/>
      <w:r w:rsidR="00E15BDD" w:rsidRPr="00684253">
        <w:rPr>
          <w:rFonts w:eastAsia="Times New Roman" w:cstheme="minorHAnsi"/>
          <w:lang w:eastAsia="tr-TR"/>
        </w:rPr>
        <w:t>kapitalizasyon</w:t>
      </w:r>
      <w:proofErr w:type="spellEnd"/>
      <w:r w:rsidR="00E15BDD" w:rsidRPr="00684253">
        <w:rPr>
          <w:rFonts w:eastAsia="Times New Roman" w:cstheme="minorHAnsi"/>
          <w:lang w:eastAsia="tr-TR"/>
        </w:rPr>
        <w:t xml:space="preserve"> oranı, tesisin niteliği de dikkate alınarak 1 ile 2 arasında değişen puanlar ile düzeltilerek kullanılır.</w:t>
      </w:r>
    </w:p>
    <w:p w14:paraId="7D52BE15" w14:textId="45A595D8" w:rsidR="009A7CB3" w:rsidRPr="00684253" w:rsidRDefault="00A20FFB" w:rsidP="00684253">
      <w:pPr>
        <w:pStyle w:val="ListeParagraf"/>
        <w:numPr>
          <w:ilvl w:val="0"/>
          <w:numId w:val="19"/>
        </w:numPr>
        <w:tabs>
          <w:tab w:val="left" w:pos="284"/>
        </w:tabs>
        <w:spacing w:after="0" w:line="240" w:lineRule="auto"/>
        <w:ind w:left="0" w:firstLine="0"/>
        <w:jc w:val="both"/>
        <w:rPr>
          <w:rFonts w:eastAsia="Times New Roman" w:cstheme="minorHAnsi"/>
          <w:b/>
          <w:lang w:eastAsia="tr-TR"/>
        </w:rPr>
      </w:pPr>
      <w:r w:rsidRPr="00684253">
        <w:rPr>
          <w:rFonts w:eastAsia="Times New Roman" w:cstheme="minorHAnsi"/>
          <w:b/>
          <w:lang w:eastAsia="tr-TR"/>
        </w:rPr>
        <w:t xml:space="preserve">Tarla Vasıflı Arazilerde </w:t>
      </w:r>
      <w:r w:rsidR="009A7CB3" w:rsidRPr="00684253">
        <w:rPr>
          <w:rFonts w:eastAsia="Times New Roman" w:cstheme="minorHAnsi"/>
          <w:b/>
          <w:lang w:eastAsia="tr-TR"/>
        </w:rPr>
        <w:t>Ortalama Net Gelir</w:t>
      </w:r>
      <w:r w:rsidRPr="00684253">
        <w:rPr>
          <w:rFonts w:eastAsia="Times New Roman" w:cstheme="minorHAnsi"/>
          <w:b/>
          <w:lang w:eastAsia="tr-TR"/>
        </w:rPr>
        <w:t>e Göre Arazinin Değeri</w:t>
      </w:r>
      <w:r w:rsidR="009A7CB3" w:rsidRPr="00684253">
        <w:rPr>
          <w:rFonts w:eastAsia="Times New Roman" w:cstheme="minorHAnsi"/>
          <w:b/>
          <w:lang w:eastAsia="tr-TR"/>
        </w:rPr>
        <w:t>:</w:t>
      </w:r>
      <w:r w:rsidR="00734405" w:rsidRPr="00684253">
        <w:rPr>
          <w:rFonts w:eastAsia="Times New Roman" w:cstheme="minorHAnsi"/>
          <w:b/>
          <w:lang w:eastAsia="tr-TR"/>
        </w:rPr>
        <w:t xml:space="preserve"> </w:t>
      </w:r>
      <w:r w:rsidR="00734405" w:rsidRPr="00684253">
        <w:rPr>
          <w:rFonts w:eastAsia="Times New Roman" w:cstheme="minorHAnsi"/>
          <w:lang w:eastAsia="tr-TR"/>
        </w:rPr>
        <w:t xml:space="preserve">Münavebe sisteminde yer alan ürünlerin </w:t>
      </w:r>
      <w:r w:rsidR="00DC7BA0" w:rsidRPr="00684253">
        <w:rPr>
          <w:rFonts w:eastAsia="Times New Roman" w:cstheme="minorHAnsi"/>
          <w:lang w:eastAsia="tr-TR"/>
        </w:rPr>
        <w:t xml:space="preserve">masrafları, </w:t>
      </w:r>
      <w:r w:rsidR="00734405" w:rsidRPr="00684253">
        <w:rPr>
          <w:rFonts w:eastAsia="Times New Roman" w:cstheme="minorHAnsi"/>
          <w:lang w:eastAsia="tr-TR"/>
        </w:rPr>
        <w:t>ortalama verim</w:t>
      </w:r>
      <w:r w:rsidR="00DC7BA0" w:rsidRPr="00684253">
        <w:rPr>
          <w:rFonts w:eastAsia="Times New Roman" w:cstheme="minorHAnsi"/>
          <w:lang w:eastAsia="tr-TR"/>
        </w:rPr>
        <w:t>leri, ç</w:t>
      </w:r>
      <w:r w:rsidR="008532CC" w:rsidRPr="00684253">
        <w:rPr>
          <w:rFonts w:eastAsia="Times New Roman" w:cstheme="minorHAnsi"/>
          <w:lang w:eastAsia="tr-TR"/>
        </w:rPr>
        <w:t xml:space="preserve">iftçi eline geçen fiyatları, araştırma raporunda detaylı olarak açıklanan şekilde </w:t>
      </w:r>
      <w:r w:rsidR="00734405" w:rsidRPr="00684253">
        <w:rPr>
          <w:rFonts w:eastAsia="Times New Roman" w:cstheme="minorHAnsi"/>
          <w:lang w:eastAsia="tr-TR"/>
        </w:rPr>
        <w:t>Tarım İl/İlçe Müdürlükleri kayıtları ile karşılaştırılarak belirlenir ve aşağıdaki Çizelge-1</w:t>
      </w:r>
      <w:r w:rsidR="007B4EAA" w:rsidRPr="00684253">
        <w:rPr>
          <w:rFonts w:eastAsia="Times New Roman" w:cstheme="minorHAnsi"/>
          <w:lang w:eastAsia="tr-TR"/>
        </w:rPr>
        <w:t xml:space="preserve"> </w:t>
      </w:r>
      <w:r w:rsidR="00734405" w:rsidRPr="00684253">
        <w:rPr>
          <w:rFonts w:eastAsia="Times New Roman" w:cstheme="minorHAnsi"/>
          <w:lang w:eastAsia="tr-TR"/>
        </w:rPr>
        <w:t>hazırlanır.</w:t>
      </w:r>
    </w:p>
    <w:p w14:paraId="69E083EE" w14:textId="54355696" w:rsidR="007B4EAA" w:rsidRPr="00683B9E" w:rsidRDefault="007B4EAA" w:rsidP="007B4EAA">
      <w:pPr>
        <w:spacing w:after="0" w:line="240" w:lineRule="auto"/>
        <w:jc w:val="both"/>
        <w:rPr>
          <w:rFonts w:eastAsia="Times New Roman" w:cstheme="minorHAnsi"/>
          <w:b/>
          <w:lang w:eastAsia="tr-TR"/>
        </w:rPr>
      </w:pPr>
      <w:r w:rsidRPr="00683B9E">
        <w:rPr>
          <w:rFonts w:eastAsia="Times New Roman" w:cstheme="minorHAnsi"/>
          <w:b/>
          <w:lang w:eastAsia="tr-TR"/>
        </w:rPr>
        <w:t>Çizelge-1 Münavebe Sisteminde Yer Alan Ürünler ve Net Gelirleri</w:t>
      </w:r>
    </w:p>
    <w:tbl>
      <w:tblPr>
        <w:tblW w:w="8811" w:type="dxa"/>
        <w:tblInd w:w="137" w:type="dxa"/>
        <w:tblCellMar>
          <w:left w:w="70" w:type="dxa"/>
          <w:right w:w="70" w:type="dxa"/>
        </w:tblCellMar>
        <w:tblLook w:val="0000" w:firstRow="0" w:lastRow="0" w:firstColumn="0" w:lastColumn="0" w:noHBand="0" w:noVBand="0"/>
      </w:tblPr>
      <w:tblGrid>
        <w:gridCol w:w="874"/>
        <w:gridCol w:w="969"/>
        <w:gridCol w:w="850"/>
        <w:gridCol w:w="851"/>
        <w:gridCol w:w="850"/>
        <w:gridCol w:w="851"/>
        <w:gridCol w:w="1174"/>
        <w:gridCol w:w="1430"/>
        <w:gridCol w:w="962"/>
      </w:tblGrid>
      <w:tr w:rsidR="007B4EAA" w:rsidRPr="00226108" w14:paraId="030B56E5" w14:textId="77777777" w:rsidTr="00444F36">
        <w:trPr>
          <w:trHeight w:val="690"/>
        </w:trPr>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DFD3F57"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YILLAR</w:t>
            </w:r>
          </w:p>
        </w:tc>
        <w:tc>
          <w:tcPr>
            <w:tcW w:w="96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773BA02"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ÜRÜN ADI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3AA8D"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xml:space="preserve">ORTALAMA VERİMİ     </w:t>
            </w:r>
          </w:p>
          <w:p w14:paraId="20A2DC89" w14:textId="7E56EC10" w:rsidR="007B4EAA" w:rsidRPr="00226108" w:rsidRDefault="00ED3E83" w:rsidP="00444F36">
            <w:pPr>
              <w:spacing w:after="0" w:line="240" w:lineRule="auto"/>
              <w:jc w:val="center"/>
              <w:rPr>
                <w:rFonts w:eastAsia="Times New Roman" w:cstheme="minorHAnsi"/>
                <w:lang w:eastAsia="tr-TR"/>
              </w:rPr>
            </w:pPr>
            <w:r>
              <w:rPr>
                <w:rFonts w:eastAsia="Times New Roman" w:cstheme="minorHAnsi"/>
                <w:lang w:eastAsia="tr-TR"/>
              </w:rPr>
              <w:t>(Kg / Da</w:t>
            </w:r>
            <w:r w:rsidR="007B4EAA" w:rsidRPr="00226108">
              <w:rPr>
                <w:rFonts w:eastAsia="Times New Roman" w:cstheme="minorHAnsi"/>
                <w:lang w:eastAsia="tr-TR"/>
              </w:rPr>
              <w:t>)</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2A3F"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xml:space="preserve">FİYATI </w:t>
            </w:r>
          </w:p>
          <w:p w14:paraId="65A86862" w14:textId="6C648BE3" w:rsidR="007B4EAA" w:rsidRPr="00226108" w:rsidRDefault="00ED3E83" w:rsidP="00444F36">
            <w:pPr>
              <w:spacing w:after="0" w:line="240" w:lineRule="auto"/>
              <w:jc w:val="center"/>
              <w:rPr>
                <w:rFonts w:eastAsia="Times New Roman" w:cstheme="minorHAnsi"/>
                <w:lang w:eastAsia="tr-TR"/>
              </w:rPr>
            </w:pPr>
            <w:r>
              <w:rPr>
                <w:rFonts w:eastAsia="Times New Roman" w:cstheme="minorHAnsi"/>
                <w:lang w:eastAsia="tr-TR"/>
              </w:rPr>
              <w:t>(TL / Kg</w:t>
            </w:r>
            <w:r w:rsidR="007B4EAA" w:rsidRPr="00226108">
              <w:rPr>
                <w:rFonts w:eastAsia="Times New Roman" w:cstheme="minorHAnsi"/>
                <w:lang w:eastAsia="tr-TR"/>
              </w:rPr>
              <w:t>)</w:t>
            </w:r>
          </w:p>
        </w:tc>
        <w:tc>
          <w:tcPr>
            <w:tcW w:w="11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B96BF8" w14:textId="5DF63A3F" w:rsidR="007B4EAA" w:rsidRPr="00226108" w:rsidRDefault="007B4EAA" w:rsidP="00ED3E83">
            <w:pPr>
              <w:spacing w:after="0" w:line="240" w:lineRule="auto"/>
              <w:jc w:val="center"/>
              <w:rPr>
                <w:rFonts w:eastAsia="Times New Roman" w:cstheme="minorHAnsi"/>
                <w:lang w:eastAsia="tr-TR"/>
              </w:rPr>
            </w:pPr>
            <w:r w:rsidRPr="00226108">
              <w:rPr>
                <w:rFonts w:eastAsia="Times New Roman" w:cstheme="minorHAnsi"/>
                <w:lang w:eastAsia="tr-TR"/>
              </w:rPr>
              <w:t xml:space="preserve">ÜRETİM GELİRLERİ  </w:t>
            </w:r>
            <w:r w:rsidR="00ED3E83">
              <w:rPr>
                <w:rFonts w:eastAsia="Times New Roman" w:cstheme="minorHAnsi"/>
                <w:lang w:eastAsia="tr-TR"/>
              </w:rPr>
              <w:t>(TL / Da</w:t>
            </w:r>
            <w:r w:rsidRPr="00226108">
              <w:rPr>
                <w:rFonts w:eastAsia="Times New Roman" w:cstheme="minorHAnsi"/>
                <w:lang w:eastAsia="tr-TR"/>
              </w:rPr>
              <w:t>)</w:t>
            </w:r>
          </w:p>
        </w:tc>
        <w:tc>
          <w:tcPr>
            <w:tcW w:w="1430" w:type="dxa"/>
            <w:vMerge w:val="restart"/>
            <w:tcBorders>
              <w:top w:val="single" w:sz="4" w:space="0" w:color="auto"/>
              <w:left w:val="single" w:sz="4" w:space="0" w:color="auto"/>
              <w:bottom w:val="nil"/>
              <w:right w:val="single" w:sz="4" w:space="0" w:color="auto"/>
            </w:tcBorders>
          </w:tcPr>
          <w:p w14:paraId="4C6FBFF1" w14:textId="77777777" w:rsidR="007B4EAA" w:rsidRPr="00226108" w:rsidRDefault="007B4EAA" w:rsidP="00444F36">
            <w:pPr>
              <w:spacing w:after="0" w:line="240" w:lineRule="auto"/>
              <w:jc w:val="center"/>
              <w:rPr>
                <w:rFonts w:eastAsia="Times New Roman" w:cstheme="minorHAnsi"/>
                <w:lang w:eastAsia="tr-TR"/>
              </w:rPr>
            </w:pPr>
          </w:p>
          <w:p w14:paraId="762358E3" w14:textId="71C7AA91" w:rsidR="007B4EAA" w:rsidRPr="00226108" w:rsidRDefault="007B4EAA" w:rsidP="00ED3E83">
            <w:pPr>
              <w:spacing w:after="0" w:line="240" w:lineRule="auto"/>
              <w:jc w:val="center"/>
              <w:rPr>
                <w:rFonts w:eastAsia="Times New Roman" w:cstheme="minorHAnsi"/>
                <w:lang w:eastAsia="tr-TR"/>
              </w:rPr>
            </w:pPr>
            <w:r w:rsidRPr="00226108">
              <w:rPr>
                <w:rFonts w:eastAsia="Times New Roman" w:cstheme="minorHAnsi"/>
                <w:lang w:eastAsia="tr-TR"/>
              </w:rPr>
              <w:t xml:space="preserve">ÜRETİM MASRAFLARI  </w:t>
            </w:r>
            <w:r w:rsidR="00ED3E83">
              <w:rPr>
                <w:rFonts w:eastAsia="Times New Roman" w:cstheme="minorHAnsi"/>
                <w:lang w:eastAsia="tr-TR"/>
              </w:rPr>
              <w:t>(TL / Da</w:t>
            </w:r>
            <w:r w:rsidRPr="00226108">
              <w:rPr>
                <w:rFonts w:eastAsia="Times New Roman" w:cstheme="minorHAnsi"/>
                <w:lang w:eastAsia="tr-TR"/>
              </w:rPr>
              <w:t>)</w:t>
            </w:r>
          </w:p>
        </w:tc>
        <w:tc>
          <w:tcPr>
            <w:tcW w:w="962" w:type="dxa"/>
            <w:tcBorders>
              <w:top w:val="single" w:sz="4" w:space="0" w:color="auto"/>
              <w:left w:val="single" w:sz="4" w:space="0" w:color="auto"/>
              <w:bottom w:val="nil"/>
              <w:right w:val="single" w:sz="4" w:space="0" w:color="auto"/>
            </w:tcBorders>
          </w:tcPr>
          <w:p w14:paraId="45160296" w14:textId="77777777" w:rsidR="007B4EAA" w:rsidRPr="00226108" w:rsidRDefault="007B4EAA" w:rsidP="00444F36">
            <w:pPr>
              <w:spacing w:after="0" w:line="240" w:lineRule="auto"/>
              <w:jc w:val="center"/>
              <w:rPr>
                <w:rFonts w:eastAsia="Times New Roman" w:cstheme="minorHAnsi"/>
                <w:lang w:eastAsia="tr-TR"/>
              </w:rPr>
            </w:pPr>
          </w:p>
          <w:p w14:paraId="786E13B9"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NET GELİR</w:t>
            </w:r>
          </w:p>
          <w:p w14:paraId="31F79B3E"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(TL/Da)</w:t>
            </w:r>
          </w:p>
        </w:tc>
      </w:tr>
      <w:tr w:rsidR="007B4EAA" w:rsidRPr="00226108" w14:paraId="48A3240A" w14:textId="77777777" w:rsidTr="00444F36">
        <w:trPr>
          <w:trHeight w:val="255"/>
        </w:trPr>
        <w:tc>
          <w:tcPr>
            <w:tcW w:w="87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113999" w14:textId="77777777" w:rsidR="007B4EAA" w:rsidRPr="00226108" w:rsidRDefault="007B4EAA" w:rsidP="00444F36">
            <w:pPr>
              <w:spacing w:after="0" w:line="240" w:lineRule="auto"/>
              <w:rPr>
                <w:rFonts w:eastAsia="Times New Roman" w:cstheme="minorHAnsi"/>
                <w:lang w:eastAsia="tr-TR"/>
              </w:rPr>
            </w:pPr>
          </w:p>
        </w:tc>
        <w:tc>
          <w:tcPr>
            <w:tcW w:w="96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0DB9B71" w14:textId="77777777" w:rsidR="007B4EAA" w:rsidRPr="00226108" w:rsidRDefault="007B4EAA" w:rsidP="00444F36">
            <w:pPr>
              <w:spacing w:after="0" w:line="240" w:lineRule="auto"/>
              <w:rPr>
                <w:rFonts w:eastAsia="Times New Roman" w:cstheme="minorHAnsi"/>
                <w:lang w:eastAsia="tr-TR"/>
              </w:rPr>
            </w:pPr>
          </w:p>
        </w:tc>
        <w:tc>
          <w:tcPr>
            <w:tcW w:w="850" w:type="dxa"/>
            <w:tcBorders>
              <w:top w:val="nil"/>
              <w:left w:val="nil"/>
              <w:bottom w:val="single" w:sz="4" w:space="0" w:color="auto"/>
              <w:right w:val="single" w:sz="4" w:space="0" w:color="auto"/>
            </w:tcBorders>
            <w:shd w:val="clear" w:color="auto" w:fill="auto"/>
            <w:noWrap/>
            <w:vAlign w:val="bottom"/>
          </w:tcPr>
          <w:p w14:paraId="63E72E5E"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ANA ÜRÜN</w:t>
            </w:r>
          </w:p>
        </w:tc>
        <w:tc>
          <w:tcPr>
            <w:tcW w:w="851" w:type="dxa"/>
            <w:tcBorders>
              <w:top w:val="nil"/>
              <w:left w:val="nil"/>
              <w:bottom w:val="single" w:sz="4" w:space="0" w:color="auto"/>
              <w:right w:val="single" w:sz="4" w:space="0" w:color="auto"/>
            </w:tcBorders>
            <w:shd w:val="clear" w:color="auto" w:fill="auto"/>
            <w:noWrap/>
            <w:vAlign w:val="bottom"/>
          </w:tcPr>
          <w:p w14:paraId="36EAB0B4"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YAN ÜRÜN</w:t>
            </w:r>
          </w:p>
        </w:tc>
        <w:tc>
          <w:tcPr>
            <w:tcW w:w="850" w:type="dxa"/>
            <w:tcBorders>
              <w:top w:val="nil"/>
              <w:left w:val="nil"/>
              <w:bottom w:val="single" w:sz="4" w:space="0" w:color="auto"/>
              <w:right w:val="single" w:sz="4" w:space="0" w:color="auto"/>
            </w:tcBorders>
            <w:shd w:val="clear" w:color="auto" w:fill="auto"/>
            <w:noWrap/>
            <w:vAlign w:val="bottom"/>
          </w:tcPr>
          <w:p w14:paraId="6489BA16"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ANA ÜRÜN</w:t>
            </w:r>
          </w:p>
        </w:tc>
        <w:tc>
          <w:tcPr>
            <w:tcW w:w="851" w:type="dxa"/>
            <w:tcBorders>
              <w:top w:val="nil"/>
              <w:left w:val="nil"/>
              <w:bottom w:val="single" w:sz="4" w:space="0" w:color="auto"/>
              <w:right w:val="single" w:sz="4" w:space="0" w:color="auto"/>
            </w:tcBorders>
            <w:shd w:val="clear" w:color="auto" w:fill="auto"/>
            <w:noWrap/>
            <w:vAlign w:val="bottom"/>
          </w:tcPr>
          <w:p w14:paraId="12B4CFE3"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YAN ÜRÜN</w:t>
            </w:r>
          </w:p>
        </w:tc>
        <w:tc>
          <w:tcPr>
            <w:tcW w:w="117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D97EE8A" w14:textId="77777777" w:rsidR="007B4EAA" w:rsidRPr="00226108" w:rsidRDefault="007B4EAA" w:rsidP="00444F36">
            <w:pPr>
              <w:spacing w:after="0" w:line="240" w:lineRule="auto"/>
              <w:rPr>
                <w:rFonts w:eastAsia="Times New Roman" w:cstheme="minorHAnsi"/>
                <w:lang w:eastAsia="tr-TR"/>
              </w:rPr>
            </w:pPr>
          </w:p>
        </w:tc>
        <w:tc>
          <w:tcPr>
            <w:tcW w:w="1430" w:type="dxa"/>
            <w:vMerge/>
            <w:tcBorders>
              <w:left w:val="single" w:sz="4" w:space="0" w:color="auto"/>
              <w:bottom w:val="single" w:sz="4" w:space="0" w:color="auto"/>
              <w:right w:val="single" w:sz="4" w:space="0" w:color="auto"/>
            </w:tcBorders>
          </w:tcPr>
          <w:p w14:paraId="08A6EB05" w14:textId="77777777" w:rsidR="007B4EAA" w:rsidRPr="00226108" w:rsidRDefault="007B4EAA" w:rsidP="00444F36">
            <w:pPr>
              <w:spacing w:after="0" w:line="240" w:lineRule="auto"/>
              <w:rPr>
                <w:rFonts w:eastAsia="Times New Roman" w:cstheme="minorHAnsi"/>
                <w:lang w:eastAsia="tr-TR"/>
              </w:rPr>
            </w:pPr>
          </w:p>
        </w:tc>
        <w:tc>
          <w:tcPr>
            <w:tcW w:w="962" w:type="dxa"/>
            <w:tcBorders>
              <w:left w:val="single" w:sz="4" w:space="0" w:color="auto"/>
              <w:bottom w:val="single" w:sz="4" w:space="0" w:color="auto"/>
              <w:right w:val="single" w:sz="4" w:space="0" w:color="auto"/>
            </w:tcBorders>
          </w:tcPr>
          <w:p w14:paraId="0692CBDA" w14:textId="77777777" w:rsidR="007B4EAA" w:rsidRPr="00226108" w:rsidRDefault="007B4EAA" w:rsidP="00444F36">
            <w:pPr>
              <w:spacing w:after="0" w:line="240" w:lineRule="auto"/>
              <w:rPr>
                <w:rFonts w:eastAsia="Times New Roman" w:cstheme="minorHAnsi"/>
                <w:lang w:eastAsia="tr-TR"/>
              </w:rPr>
            </w:pPr>
          </w:p>
        </w:tc>
      </w:tr>
      <w:tr w:rsidR="007B4EAA" w:rsidRPr="00226108" w14:paraId="1984FF26" w14:textId="77777777" w:rsidTr="00444F36">
        <w:trPr>
          <w:trHeight w:val="775"/>
        </w:trPr>
        <w:tc>
          <w:tcPr>
            <w:tcW w:w="874" w:type="dxa"/>
            <w:vMerge w:val="restart"/>
            <w:tcBorders>
              <w:top w:val="nil"/>
              <w:left w:val="single" w:sz="4" w:space="0" w:color="auto"/>
              <w:bottom w:val="single" w:sz="4" w:space="0" w:color="auto"/>
              <w:right w:val="single" w:sz="4" w:space="0" w:color="auto"/>
            </w:tcBorders>
            <w:shd w:val="clear" w:color="auto" w:fill="auto"/>
            <w:noWrap/>
            <w:vAlign w:val="bottom"/>
          </w:tcPr>
          <w:p w14:paraId="35AA762A"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969" w:type="dxa"/>
            <w:vMerge w:val="restart"/>
            <w:tcBorders>
              <w:top w:val="nil"/>
              <w:left w:val="single" w:sz="4" w:space="0" w:color="auto"/>
              <w:bottom w:val="single" w:sz="4" w:space="0" w:color="auto"/>
              <w:right w:val="single" w:sz="4" w:space="0" w:color="auto"/>
            </w:tcBorders>
            <w:shd w:val="clear" w:color="auto" w:fill="auto"/>
            <w:noWrap/>
            <w:vAlign w:val="bottom"/>
          </w:tcPr>
          <w:p w14:paraId="6783FDA0"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tcPr>
          <w:p w14:paraId="4DA5D132"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tcPr>
          <w:p w14:paraId="6D573E7B"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vMerge w:val="restart"/>
            <w:tcBorders>
              <w:top w:val="nil"/>
              <w:left w:val="single" w:sz="4" w:space="0" w:color="auto"/>
              <w:bottom w:val="single" w:sz="4" w:space="0" w:color="auto"/>
              <w:right w:val="single" w:sz="4" w:space="0" w:color="auto"/>
            </w:tcBorders>
            <w:shd w:val="clear" w:color="auto" w:fill="auto"/>
            <w:noWrap/>
            <w:vAlign w:val="bottom"/>
          </w:tcPr>
          <w:p w14:paraId="4704F449"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vMerge w:val="restart"/>
            <w:tcBorders>
              <w:top w:val="nil"/>
              <w:left w:val="single" w:sz="4" w:space="0" w:color="auto"/>
              <w:bottom w:val="single" w:sz="4" w:space="0" w:color="auto"/>
              <w:right w:val="single" w:sz="4" w:space="0" w:color="auto"/>
            </w:tcBorders>
            <w:shd w:val="clear" w:color="auto" w:fill="auto"/>
            <w:noWrap/>
            <w:vAlign w:val="bottom"/>
          </w:tcPr>
          <w:p w14:paraId="241C7B40"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174" w:type="dxa"/>
            <w:vMerge w:val="restart"/>
            <w:tcBorders>
              <w:top w:val="nil"/>
              <w:left w:val="single" w:sz="4" w:space="0" w:color="auto"/>
              <w:bottom w:val="single" w:sz="4" w:space="0" w:color="auto"/>
              <w:right w:val="single" w:sz="4" w:space="0" w:color="auto"/>
            </w:tcBorders>
            <w:shd w:val="clear" w:color="auto" w:fill="auto"/>
            <w:noWrap/>
            <w:vAlign w:val="bottom"/>
          </w:tcPr>
          <w:p w14:paraId="73B0FAD9"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430" w:type="dxa"/>
            <w:tcBorders>
              <w:top w:val="nil"/>
              <w:left w:val="single" w:sz="4" w:space="0" w:color="auto"/>
              <w:right w:val="single" w:sz="4" w:space="0" w:color="auto"/>
            </w:tcBorders>
          </w:tcPr>
          <w:p w14:paraId="6794444D" w14:textId="77777777" w:rsidR="007B4EAA" w:rsidRPr="00226108" w:rsidRDefault="007B4EAA" w:rsidP="00444F36">
            <w:pPr>
              <w:spacing w:after="0" w:line="240" w:lineRule="auto"/>
              <w:jc w:val="center"/>
              <w:rPr>
                <w:rFonts w:eastAsia="Times New Roman" w:cstheme="minorHAnsi"/>
                <w:lang w:eastAsia="tr-TR"/>
              </w:rPr>
            </w:pPr>
          </w:p>
        </w:tc>
        <w:tc>
          <w:tcPr>
            <w:tcW w:w="962" w:type="dxa"/>
            <w:tcBorders>
              <w:top w:val="nil"/>
              <w:left w:val="single" w:sz="4" w:space="0" w:color="auto"/>
              <w:right w:val="single" w:sz="4" w:space="0" w:color="auto"/>
            </w:tcBorders>
          </w:tcPr>
          <w:p w14:paraId="3E0D2659" w14:textId="77777777" w:rsidR="007B4EAA" w:rsidRPr="00226108" w:rsidRDefault="007B4EAA" w:rsidP="00444F36">
            <w:pPr>
              <w:spacing w:after="0" w:line="240" w:lineRule="auto"/>
              <w:jc w:val="center"/>
              <w:rPr>
                <w:rFonts w:eastAsia="Times New Roman" w:cstheme="minorHAnsi"/>
                <w:lang w:eastAsia="tr-TR"/>
              </w:rPr>
            </w:pPr>
          </w:p>
        </w:tc>
      </w:tr>
      <w:tr w:rsidR="007B4EAA" w:rsidRPr="00226108" w14:paraId="6D2ED3F6" w14:textId="77777777" w:rsidTr="00444F36">
        <w:trPr>
          <w:trHeight w:val="230"/>
        </w:trPr>
        <w:tc>
          <w:tcPr>
            <w:tcW w:w="874" w:type="dxa"/>
            <w:vMerge/>
            <w:tcBorders>
              <w:top w:val="nil"/>
              <w:left w:val="single" w:sz="4" w:space="0" w:color="auto"/>
              <w:bottom w:val="single" w:sz="4" w:space="0" w:color="auto"/>
              <w:right w:val="single" w:sz="4" w:space="0" w:color="auto"/>
            </w:tcBorders>
            <w:shd w:val="clear" w:color="auto" w:fill="auto"/>
            <w:vAlign w:val="center"/>
          </w:tcPr>
          <w:p w14:paraId="1E3D0DFA" w14:textId="77777777" w:rsidR="007B4EAA" w:rsidRPr="00226108" w:rsidRDefault="007B4EAA" w:rsidP="00444F36">
            <w:pPr>
              <w:spacing w:after="0" w:line="240" w:lineRule="auto"/>
              <w:rPr>
                <w:rFonts w:eastAsia="Times New Roman" w:cstheme="minorHAnsi"/>
                <w:lang w:eastAsia="tr-TR"/>
              </w:rPr>
            </w:pPr>
          </w:p>
        </w:tc>
        <w:tc>
          <w:tcPr>
            <w:tcW w:w="969" w:type="dxa"/>
            <w:vMerge/>
            <w:tcBorders>
              <w:top w:val="nil"/>
              <w:left w:val="single" w:sz="4" w:space="0" w:color="auto"/>
              <w:bottom w:val="single" w:sz="4" w:space="0" w:color="auto"/>
              <w:right w:val="single" w:sz="4" w:space="0" w:color="auto"/>
            </w:tcBorders>
            <w:shd w:val="clear" w:color="auto" w:fill="auto"/>
            <w:vAlign w:val="center"/>
          </w:tcPr>
          <w:p w14:paraId="274DFA00" w14:textId="77777777" w:rsidR="007B4EAA" w:rsidRPr="00226108" w:rsidRDefault="007B4EAA" w:rsidP="00444F36">
            <w:pPr>
              <w:spacing w:after="0" w:line="240" w:lineRule="auto"/>
              <w:rPr>
                <w:rFonts w:eastAsia="Times New Roman" w:cstheme="minorHAnsi"/>
                <w:lang w:eastAsia="tr-TR"/>
              </w:rPr>
            </w:pPr>
          </w:p>
        </w:tc>
        <w:tc>
          <w:tcPr>
            <w:tcW w:w="850" w:type="dxa"/>
            <w:vMerge/>
            <w:tcBorders>
              <w:top w:val="nil"/>
              <w:left w:val="single" w:sz="4" w:space="0" w:color="auto"/>
              <w:bottom w:val="single" w:sz="4" w:space="0" w:color="auto"/>
              <w:right w:val="single" w:sz="4" w:space="0" w:color="auto"/>
            </w:tcBorders>
            <w:shd w:val="clear" w:color="auto" w:fill="auto"/>
            <w:vAlign w:val="center"/>
          </w:tcPr>
          <w:p w14:paraId="757CA518" w14:textId="77777777" w:rsidR="007B4EAA" w:rsidRPr="00226108" w:rsidRDefault="007B4EAA" w:rsidP="00444F36">
            <w:pPr>
              <w:spacing w:after="0" w:line="240" w:lineRule="auto"/>
              <w:rPr>
                <w:rFonts w:eastAsia="Times New Roman" w:cstheme="minorHAnsi"/>
                <w:lang w:eastAsia="tr-TR"/>
              </w:rPr>
            </w:pPr>
          </w:p>
        </w:tc>
        <w:tc>
          <w:tcPr>
            <w:tcW w:w="851" w:type="dxa"/>
            <w:vMerge/>
            <w:tcBorders>
              <w:top w:val="nil"/>
              <w:left w:val="single" w:sz="4" w:space="0" w:color="auto"/>
              <w:bottom w:val="single" w:sz="4" w:space="0" w:color="auto"/>
              <w:right w:val="single" w:sz="4" w:space="0" w:color="auto"/>
            </w:tcBorders>
            <w:shd w:val="clear" w:color="auto" w:fill="auto"/>
            <w:vAlign w:val="center"/>
          </w:tcPr>
          <w:p w14:paraId="49D6746B" w14:textId="77777777" w:rsidR="007B4EAA" w:rsidRPr="00226108" w:rsidRDefault="007B4EAA" w:rsidP="00444F36">
            <w:pPr>
              <w:spacing w:after="0" w:line="240" w:lineRule="auto"/>
              <w:rPr>
                <w:rFonts w:eastAsia="Times New Roman" w:cstheme="minorHAnsi"/>
                <w:lang w:eastAsia="tr-TR"/>
              </w:rPr>
            </w:pPr>
          </w:p>
        </w:tc>
        <w:tc>
          <w:tcPr>
            <w:tcW w:w="850" w:type="dxa"/>
            <w:vMerge/>
            <w:tcBorders>
              <w:top w:val="nil"/>
              <w:left w:val="single" w:sz="4" w:space="0" w:color="auto"/>
              <w:bottom w:val="single" w:sz="4" w:space="0" w:color="auto"/>
              <w:right w:val="single" w:sz="4" w:space="0" w:color="auto"/>
            </w:tcBorders>
            <w:shd w:val="clear" w:color="auto" w:fill="auto"/>
            <w:vAlign w:val="center"/>
          </w:tcPr>
          <w:p w14:paraId="433CF986" w14:textId="77777777" w:rsidR="007B4EAA" w:rsidRPr="00226108" w:rsidRDefault="007B4EAA" w:rsidP="00444F36">
            <w:pPr>
              <w:spacing w:after="0" w:line="240" w:lineRule="auto"/>
              <w:rPr>
                <w:rFonts w:eastAsia="Times New Roman" w:cstheme="minorHAnsi"/>
                <w:lang w:eastAsia="tr-TR"/>
              </w:rPr>
            </w:pPr>
          </w:p>
        </w:tc>
        <w:tc>
          <w:tcPr>
            <w:tcW w:w="851" w:type="dxa"/>
            <w:vMerge/>
            <w:tcBorders>
              <w:top w:val="nil"/>
              <w:left w:val="single" w:sz="4" w:space="0" w:color="auto"/>
              <w:bottom w:val="single" w:sz="4" w:space="0" w:color="auto"/>
              <w:right w:val="single" w:sz="4" w:space="0" w:color="auto"/>
            </w:tcBorders>
            <w:shd w:val="clear" w:color="auto" w:fill="auto"/>
            <w:vAlign w:val="center"/>
          </w:tcPr>
          <w:p w14:paraId="153D5C8E" w14:textId="77777777" w:rsidR="007B4EAA" w:rsidRPr="00226108" w:rsidRDefault="007B4EAA" w:rsidP="00444F36">
            <w:pPr>
              <w:spacing w:after="0" w:line="240" w:lineRule="auto"/>
              <w:rPr>
                <w:rFonts w:eastAsia="Times New Roman" w:cstheme="minorHAnsi"/>
                <w:lang w:eastAsia="tr-TR"/>
              </w:rPr>
            </w:pPr>
          </w:p>
        </w:tc>
        <w:tc>
          <w:tcPr>
            <w:tcW w:w="1174" w:type="dxa"/>
            <w:vMerge/>
            <w:tcBorders>
              <w:top w:val="nil"/>
              <w:left w:val="single" w:sz="4" w:space="0" w:color="auto"/>
              <w:bottom w:val="single" w:sz="4" w:space="0" w:color="auto"/>
              <w:right w:val="single" w:sz="4" w:space="0" w:color="auto"/>
            </w:tcBorders>
            <w:shd w:val="clear" w:color="auto" w:fill="auto"/>
            <w:vAlign w:val="center"/>
          </w:tcPr>
          <w:p w14:paraId="6E146303" w14:textId="77777777" w:rsidR="007B4EAA" w:rsidRPr="00226108" w:rsidRDefault="007B4EAA" w:rsidP="00444F36">
            <w:pPr>
              <w:spacing w:after="0" w:line="240" w:lineRule="auto"/>
              <w:rPr>
                <w:rFonts w:eastAsia="Times New Roman" w:cstheme="minorHAnsi"/>
                <w:lang w:eastAsia="tr-TR"/>
              </w:rPr>
            </w:pPr>
          </w:p>
        </w:tc>
        <w:tc>
          <w:tcPr>
            <w:tcW w:w="1430" w:type="dxa"/>
            <w:tcBorders>
              <w:top w:val="nil"/>
              <w:left w:val="single" w:sz="4" w:space="0" w:color="auto"/>
              <w:bottom w:val="single" w:sz="4" w:space="0" w:color="auto"/>
              <w:right w:val="single" w:sz="4" w:space="0" w:color="auto"/>
            </w:tcBorders>
          </w:tcPr>
          <w:p w14:paraId="1F276978" w14:textId="77777777" w:rsidR="007B4EAA" w:rsidRPr="00226108" w:rsidRDefault="007B4EAA" w:rsidP="00444F36">
            <w:pPr>
              <w:spacing w:after="0" w:line="240" w:lineRule="auto"/>
              <w:rPr>
                <w:rFonts w:eastAsia="Times New Roman" w:cstheme="minorHAnsi"/>
                <w:lang w:eastAsia="tr-TR"/>
              </w:rPr>
            </w:pPr>
          </w:p>
        </w:tc>
        <w:tc>
          <w:tcPr>
            <w:tcW w:w="962" w:type="dxa"/>
            <w:tcBorders>
              <w:top w:val="nil"/>
              <w:left w:val="single" w:sz="4" w:space="0" w:color="auto"/>
              <w:bottom w:val="single" w:sz="4" w:space="0" w:color="auto"/>
              <w:right w:val="single" w:sz="4" w:space="0" w:color="auto"/>
            </w:tcBorders>
          </w:tcPr>
          <w:p w14:paraId="4605F257" w14:textId="77777777" w:rsidR="007B4EAA" w:rsidRPr="00226108" w:rsidRDefault="007B4EAA" w:rsidP="00444F36">
            <w:pPr>
              <w:spacing w:after="0" w:line="240" w:lineRule="auto"/>
              <w:rPr>
                <w:rFonts w:eastAsia="Times New Roman" w:cstheme="minorHAnsi"/>
                <w:lang w:eastAsia="tr-TR"/>
              </w:rPr>
            </w:pPr>
          </w:p>
        </w:tc>
      </w:tr>
      <w:tr w:rsidR="007B4EAA" w:rsidRPr="00226108" w14:paraId="7658E9EC" w14:textId="77777777" w:rsidTr="00444F36">
        <w:trPr>
          <w:trHeight w:val="1152"/>
        </w:trPr>
        <w:tc>
          <w:tcPr>
            <w:tcW w:w="874" w:type="dxa"/>
            <w:tcBorders>
              <w:top w:val="nil"/>
              <w:left w:val="single" w:sz="4" w:space="0" w:color="auto"/>
              <w:bottom w:val="single" w:sz="4" w:space="0" w:color="auto"/>
              <w:right w:val="single" w:sz="4" w:space="0" w:color="auto"/>
            </w:tcBorders>
            <w:shd w:val="clear" w:color="auto" w:fill="auto"/>
            <w:noWrap/>
            <w:vAlign w:val="bottom"/>
          </w:tcPr>
          <w:p w14:paraId="388674D6"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969" w:type="dxa"/>
            <w:tcBorders>
              <w:top w:val="nil"/>
              <w:left w:val="single" w:sz="4" w:space="0" w:color="auto"/>
              <w:bottom w:val="single" w:sz="4" w:space="0" w:color="auto"/>
              <w:right w:val="single" w:sz="4" w:space="0" w:color="auto"/>
            </w:tcBorders>
            <w:shd w:val="clear" w:color="auto" w:fill="auto"/>
            <w:noWrap/>
            <w:vAlign w:val="bottom"/>
          </w:tcPr>
          <w:p w14:paraId="193D01F2"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tcBorders>
              <w:top w:val="nil"/>
              <w:left w:val="single" w:sz="4" w:space="0" w:color="auto"/>
              <w:bottom w:val="single" w:sz="4" w:space="0" w:color="auto"/>
              <w:right w:val="single" w:sz="4" w:space="0" w:color="auto"/>
            </w:tcBorders>
            <w:shd w:val="clear" w:color="auto" w:fill="auto"/>
            <w:noWrap/>
            <w:vAlign w:val="bottom"/>
          </w:tcPr>
          <w:p w14:paraId="54807056"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5E6281C3"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0" w:type="dxa"/>
            <w:tcBorders>
              <w:top w:val="nil"/>
              <w:left w:val="single" w:sz="4" w:space="0" w:color="auto"/>
              <w:bottom w:val="single" w:sz="4" w:space="0" w:color="auto"/>
              <w:right w:val="single" w:sz="4" w:space="0" w:color="auto"/>
            </w:tcBorders>
            <w:shd w:val="clear" w:color="auto" w:fill="auto"/>
            <w:noWrap/>
            <w:vAlign w:val="bottom"/>
          </w:tcPr>
          <w:p w14:paraId="0418EC9C"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851" w:type="dxa"/>
            <w:tcBorders>
              <w:top w:val="nil"/>
              <w:left w:val="single" w:sz="4" w:space="0" w:color="auto"/>
              <w:bottom w:val="single" w:sz="4" w:space="0" w:color="auto"/>
              <w:right w:val="single" w:sz="4" w:space="0" w:color="auto"/>
            </w:tcBorders>
            <w:shd w:val="clear" w:color="auto" w:fill="auto"/>
            <w:noWrap/>
            <w:vAlign w:val="bottom"/>
          </w:tcPr>
          <w:p w14:paraId="4B39DD2F"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174" w:type="dxa"/>
            <w:tcBorders>
              <w:top w:val="nil"/>
              <w:left w:val="single" w:sz="4" w:space="0" w:color="auto"/>
              <w:bottom w:val="single" w:sz="4" w:space="0" w:color="auto"/>
              <w:right w:val="single" w:sz="4" w:space="0" w:color="auto"/>
            </w:tcBorders>
            <w:shd w:val="clear" w:color="auto" w:fill="auto"/>
            <w:noWrap/>
            <w:vAlign w:val="bottom"/>
          </w:tcPr>
          <w:p w14:paraId="05E73CFA" w14:textId="77777777" w:rsidR="007B4EAA" w:rsidRPr="00226108" w:rsidRDefault="007B4EAA" w:rsidP="00444F36">
            <w:pPr>
              <w:spacing w:after="0" w:line="240" w:lineRule="auto"/>
              <w:jc w:val="center"/>
              <w:rPr>
                <w:rFonts w:eastAsia="Times New Roman" w:cstheme="minorHAnsi"/>
                <w:lang w:eastAsia="tr-TR"/>
              </w:rPr>
            </w:pPr>
            <w:r w:rsidRPr="00226108">
              <w:rPr>
                <w:rFonts w:eastAsia="Times New Roman" w:cstheme="minorHAnsi"/>
                <w:lang w:eastAsia="tr-TR"/>
              </w:rPr>
              <w:t> </w:t>
            </w:r>
          </w:p>
        </w:tc>
        <w:tc>
          <w:tcPr>
            <w:tcW w:w="1430" w:type="dxa"/>
            <w:tcBorders>
              <w:top w:val="nil"/>
              <w:left w:val="single" w:sz="4" w:space="0" w:color="auto"/>
              <w:bottom w:val="single" w:sz="4" w:space="0" w:color="auto"/>
              <w:right w:val="single" w:sz="4" w:space="0" w:color="auto"/>
            </w:tcBorders>
          </w:tcPr>
          <w:p w14:paraId="131B01B0" w14:textId="77777777" w:rsidR="007B4EAA" w:rsidRPr="00226108" w:rsidRDefault="007B4EAA" w:rsidP="00444F36">
            <w:pPr>
              <w:spacing w:after="0" w:line="240" w:lineRule="auto"/>
              <w:jc w:val="center"/>
              <w:rPr>
                <w:rFonts w:eastAsia="Times New Roman" w:cstheme="minorHAnsi"/>
                <w:lang w:eastAsia="tr-TR"/>
              </w:rPr>
            </w:pPr>
          </w:p>
        </w:tc>
        <w:tc>
          <w:tcPr>
            <w:tcW w:w="962" w:type="dxa"/>
            <w:tcBorders>
              <w:top w:val="nil"/>
              <w:left w:val="single" w:sz="4" w:space="0" w:color="auto"/>
              <w:bottom w:val="single" w:sz="4" w:space="0" w:color="auto"/>
              <w:right w:val="single" w:sz="4" w:space="0" w:color="auto"/>
            </w:tcBorders>
          </w:tcPr>
          <w:p w14:paraId="0E1C7FA1" w14:textId="77777777" w:rsidR="007B4EAA" w:rsidRPr="00226108" w:rsidRDefault="007B4EAA" w:rsidP="00444F36">
            <w:pPr>
              <w:spacing w:after="0" w:line="240" w:lineRule="auto"/>
              <w:jc w:val="center"/>
              <w:rPr>
                <w:rFonts w:eastAsia="Times New Roman" w:cstheme="minorHAnsi"/>
                <w:lang w:eastAsia="tr-TR"/>
              </w:rPr>
            </w:pPr>
          </w:p>
        </w:tc>
      </w:tr>
    </w:tbl>
    <w:p w14:paraId="3E5FB49A" w14:textId="77777777" w:rsidR="00444F36" w:rsidRDefault="00444F36" w:rsidP="00444F36">
      <w:pPr>
        <w:spacing w:after="0" w:line="240" w:lineRule="auto"/>
        <w:jc w:val="both"/>
        <w:rPr>
          <w:rFonts w:eastAsia="Times New Roman" w:cstheme="minorHAnsi"/>
          <w:lang w:eastAsia="tr-TR"/>
        </w:rPr>
      </w:pPr>
    </w:p>
    <w:p w14:paraId="2008592C" w14:textId="77777777" w:rsidR="00E5675A" w:rsidRDefault="00444F36" w:rsidP="00444F36">
      <w:pPr>
        <w:spacing w:after="0" w:line="240" w:lineRule="auto"/>
        <w:jc w:val="both"/>
        <w:rPr>
          <w:rFonts w:eastAsia="Times New Roman" w:cstheme="minorHAnsi"/>
          <w:lang w:eastAsia="tr-TR"/>
        </w:rPr>
      </w:pPr>
      <w:r>
        <w:rPr>
          <w:rFonts w:eastAsia="Times New Roman" w:cstheme="minorHAnsi"/>
          <w:lang w:eastAsia="tr-TR"/>
        </w:rPr>
        <w:t>Ürünlerin net gelirleri toplamı,</w:t>
      </w:r>
      <w:r w:rsidRPr="00444F36">
        <w:rPr>
          <w:rFonts w:eastAsia="Times New Roman" w:cstheme="minorHAnsi"/>
          <w:lang w:eastAsia="tr-TR"/>
        </w:rPr>
        <w:t xml:space="preserve"> münavebe sistemindeki ürün sayısına (varsa na</w:t>
      </w:r>
      <w:r>
        <w:rPr>
          <w:rFonts w:eastAsia="Times New Roman" w:cstheme="minorHAnsi"/>
          <w:lang w:eastAsia="tr-TR"/>
        </w:rPr>
        <w:t xml:space="preserve">das da </w:t>
      </w:r>
      <w:proofErr w:type="gramStart"/>
      <w:r>
        <w:rPr>
          <w:rFonts w:eastAsia="Times New Roman" w:cstheme="minorHAnsi"/>
          <w:lang w:eastAsia="tr-TR"/>
        </w:rPr>
        <w:t>dahil</w:t>
      </w:r>
      <w:proofErr w:type="gramEnd"/>
      <w:r>
        <w:rPr>
          <w:rFonts w:eastAsia="Times New Roman" w:cstheme="minorHAnsi"/>
          <w:lang w:eastAsia="tr-TR"/>
        </w:rPr>
        <w:t xml:space="preserve"> edilerek) bölünerek </w:t>
      </w:r>
      <w:r w:rsidRPr="00444F36">
        <w:rPr>
          <w:rFonts w:eastAsia="Times New Roman" w:cstheme="minorHAnsi"/>
          <w:lang w:eastAsia="tr-TR"/>
        </w:rPr>
        <w:t xml:space="preserve">yıllık ortalama net </w:t>
      </w:r>
      <w:r>
        <w:rPr>
          <w:rFonts w:eastAsia="Times New Roman" w:cstheme="minorHAnsi"/>
          <w:lang w:eastAsia="tr-TR"/>
        </w:rPr>
        <w:t xml:space="preserve">gelir </w:t>
      </w:r>
      <w:r w:rsidR="006F4659">
        <w:rPr>
          <w:rFonts w:eastAsia="Times New Roman" w:cstheme="minorHAnsi"/>
          <w:lang w:eastAsia="tr-TR"/>
        </w:rPr>
        <w:t>TL/da ve TL/m</w:t>
      </w:r>
      <w:r w:rsidR="006F4659" w:rsidRPr="006F4659">
        <w:rPr>
          <w:rFonts w:eastAsia="Times New Roman" w:cstheme="minorHAnsi"/>
          <w:vertAlign w:val="superscript"/>
          <w:lang w:eastAsia="tr-TR"/>
        </w:rPr>
        <w:t>2</w:t>
      </w:r>
      <w:r w:rsidR="006F4659">
        <w:rPr>
          <w:rFonts w:eastAsia="Times New Roman" w:cstheme="minorHAnsi"/>
          <w:lang w:eastAsia="tr-TR"/>
        </w:rPr>
        <w:t xml:space="preserve"> olarak </w:t>
      </w:r>
      <w:r>
        <w:rPr>
          <w:rFonts w:eastAsia="Times New Roman" w:cstheme="minorHAnsi"/>
          <w:lang w:eastAsia="tr-TR"/>
        </w:rPr>
        <w:t>bulunur.</w:t>
      </w:r>
      <w:r w:rsidRPr="00444F36">
        <w:rPr>
          <w:rFonts w:eastAsia="Times New Roman" w:cstheme="minorHAnsi"/>
          <w:lang w:eastAsia="tr-TR"/>
        </w:rPr>
        <w:t xml:space="preserve"> </w:t>
      </w:r>
      <w:r w:rsidR="00A20FFB" w:rsidRPr="00A20FFB">
        <w:rPr>
          <w:rFonts w:eastAsia="Times New Roman" w:cstheme="minorHAnsi"/>
          <w:lang w:eastAsia="tr-TR"/>
        </w:rPr>
        <w:t xml:space="preserve">Yıllık ortalama net gelirin konu taşınmaz için geçerli, düzeltilmiş </w:t>
      </w:r>
      <w:proofErr w:type="spellStart"/>
      <w:r w:rsidR="00A20FFB" w:rsidRPr="00A20FFB">
        <w:rPr>
          <w:rFonts w:eastAsia="Times New Roman" w:cstheme="minorHAnsi"/>
          <w:lang w:eastAsia="tr-TR"/>
        </w:rPr>
        <w:t>kapitalizasyon</w:t>
      </w:r>
      <w:proofErr w:type="spellEnd"/>
      <w:r w:rsidR="00A20FFB" w:rsidRPr="00A20FFB">
        <w:rPr>
          <w:rFonts w:eastAsia="Times New Roman" w:cstheme="minorHAnsi"/>
          <w:lang w:eastAsia="tr-TR"/>
        </w:rPr>
        <w:t xml:space="preserve"> oranı ile </w:t>
      </w:r>
      <w:proofErr w:type="spellStart"/>
      <w:r w:rsidR="00A20FFB" w:rsidRPr="00A20FFB">
        <w:rPr>
          <w:rFonts w:eastAsia="Times New Roman" w:cstheme="minorHAnsi"/>
          <w:lang w:eastAsia="tr-TR"/>
        </w:rPr>
        <w:t>kapitalize</w:t>
      </w:r>
      <w:proofErr w:type="spellEnd"/>
      <w:r w:rsidR="00A20FFB" w:rsidRPr="00A20FFB">
        <w:rPr>
          <w:rFonts w:eastAsia="Times New Roman" w:cstheme="minorHAnsi"/>
          <w:lang w:eastAsia="tr-TR"/>
        </w:rPr>
        <w:t xml:space="preserve"> edilmesi sonucunda, arazinin değeri TL/da ve TL/m</w:t>
      </w:r>
      <w:r w:rsidR="00A20FFB" w:rsidRPr="00A20FFB">
        <w:rPr>
          <w:rFonts w:eastAsia="Times New Roman" w:cstheme="minorHAnsi"/>
          <w:vertAlign w:val="superscript"/>
          <w:lang w:eastAsia="tr-TR"/>
        </w:rPr>
        <w:t>2</w:t>
      </w:r>
      <w:r w:rsidR="00A20FFB" w:rsidRPr="00A20FFB">
        <w:rPr>
          <w:rFonts w:eastAsia="Times New Roman" w:cstheme="minorHAnsi"/>
          <w:lang w:eastAsia="tr-TR"/>
        </w:rPr>
        <w:t xml:space="preserve"> olarak bulunur.</w:t>
      </w:r>
      <w:r w:rsidR="00A20FFB" w:rsidRPr="00A20FFB">
        <w:rPr>
          <w:rFonts w:eastAsia="Times New Roman" w:cstheme="minorHAnsi"/>
          <w:lang w:eastAsia="tr-TR"/>
        </w:rPr>
        <w:tab/>
      </w:r>
    </w:p>
    <w:p w14:paraId="6F76E673" w14:textId="77777777" w:rsidR="00E5675A" w:rsidRDefault="00E5675A" w:rsidP="00444F36">
      <w:pPr>
        <w:spacing w:after="0" w:line="240" w:lineRule="auto"/>
        <w:jc w:val="both"/>
        <w:rPr>
          <w:rFonts w:eastAsia="Times New Roman" w:cstheme="minorHAnsi"/>
          <w:lang w:eastAsia="tr-TR"/>
        </w:rPr>
      </w:pPr>
    </w:p>
    <w:p w14:paraId="064ED4E6" w14:textId="5A9A608D" w:rsidR="007B4EAA" w:rsidRDefault="00444F36" w:rsidP="00444F36">
      <w:pPr>
        <w:spacing w:after="0" w:line="240" w:lineRule="auto"/>
        <w:jc w:val="both"/>
        <w:rPr>
          <w:rFonts w:eastAsia="Times New Roman" w:cstheme="minorHAnsi"/>
          <w:lang w:eastAsia="tr-TR"/>
        </w:rPr>
      </w:pPr>
      <w:bookmarkStart w:id="0" w:name="_GoBack"/>
      <w:bookmarkEnd w:id="0"/>
      <w:r w:rsidRPr="00444F36">
        <w:rPr>
          <w:rFonts w:eastAsia="Times New Roman" w:cstheme="minorHAnsi"/>
          <w:lang w:eastAsia="tr-TR"/>
        </w:rPr>
        <w:tab/>
      </w:r>
    </w:p>
    <w:p w14:paraId="1194D546" w14:textId="04E1C2D1" w:rsidR="009A7CB3" w:rsidRPr="00684253" w:rsidRDefault="009A7CB3" w:rsidP="00684253">
      <w:pPr>
        <w:pStyle w:val="ListeParagraf"/>
        <w:numPr>
          <w:ilvl w:val="0"/>
          <w:numId w:val="22"/>
        </w:numPr>
        <w:tabs>
          <w:tab w:val="left" w:pos="284"/>
        </w:tabs>
        <w:spacing w:after="0" w:line="240" w:lineRule="auto"/>
        <w:ind w:left="0" w:firstLine="0"/>
        <w:rPr>
          <w:rFonts w:eastAsia="Times New Roman" w:cstheme="minorHAnsi"/>
          <w:b/>
          <w:lang w:eastAsia="tr-TR"/>
        </w:rPr>
      </w:pPr>
      <w:r w:rsidRPr="00684253">
        <w:rPr>
          <w:rFonts w:eastAsia="Times New Roman" w:cstheme="minorHAnsi"/>
          <w:b/>
          <w:lang w:eastAsia="tr-TR"/>
        </w:rPr>
        <w:lastRenderedPageBreak/>
        <w:t>Meyve</w:t>
      </w:r>
      <w:r w:rsidR="00A20FFB" w:rsidRPr="00684253">
        <w:rPr>
          <w:rFonts w:eastAsia="Times New Roman" w:cstheme="minorHAnsi"/>
          <w:b/>
          <w:lang w:eastAsia="tr-TR"/>
        </w:rPr>
        <w:t>li/</w:t>
      </w:r>
      <w:r w:rsidR="00062E83" w:rsidRPr="00684253">
        <w:rPr>
          <w:rFonts w:eastAsia="Times New Roman" w:cstheme="minorHAnsi"/>
          <w:b/>
          <w:lang w:eastAsia="tr-TR"/>
        </w:rPr>
        <w:t>Meyvesiz A</w:t>
      </w:r>
      <w:r w:rsidR="00E759CE" w:rsidRPr="00684253">
        <w:rPr>
          <w:rFonts w:eastAsia="Times New Roman" w:cstheme="minorHAnsi"/>
          <w:b/>
          <w:lang w:eastAsia="tr-TR"/>
        </w:rPr>
        <w:t>ğaçlıklarda</w:t>
      </w:r>
      <w:r w:rsidR="00174C0A">
        <w:rPr>
          <w:rFonts w:eastAsia="Times New Roman" w:cstheme="minorHAnsi"/>
          <w:b/>
          <w:lang w:eastAsia="tr-TR"/>
        </w:rPr>
        <w:t xml:space="preserve"> </w:t>
      </w:r>
      <w:r w:rsidRPr="00684253">
        <w:rPr>
          <w:rFonts w:eastAsia="Times New Roman" w:cstheme="minorHAnsi"/>
          <w:b/>
          <w:lang w:eastAsia="tr-TR"/>
        </w:rPr>
        <w:t>Ortala</w:t>
      </w:r>
      <w:r w:rsidR="00A20FFB" w:rsidRPr="00684253">
        <w:rPr>
          <w:rFonts w:eastAsia="Times New Roman" w:cstheme="minorHAnsi"/>
          <w:b/>
          <w:lang w:eastAsia="tr-TR"/>
        </w:rPr>
        <w:t>ma Net Gelire Göre Arazinin Değeri</w:t>
      </w:r>
      <w:r w:rsidR="003B7B2E" w:rsidRPr="00684253">
        <w:rPr>
          <w:rFonts w:eastAsia="Times New Roman" w:cstheme="minorHAnsi"/>
          <w:b/>
          <w:lang w:eastAsia="tr-TR"/>
        </w:rPr>
        <w:t>:</w:t>
      </w:r>
    </w:p>
    <w:p w14:paraId="445A4EF1" w14:textId="7424FF90" w:rsidR="00E759CE" w:rsidRDefault="003E20E5" w:rsidP="00684253">
      <w:pPr>
        <w:pStyle w:val="ListeParagraf"/>
        <w:ind w:left="0"/>
        <w:jc w:val="both"/>
      </w:pPr>
      <w:r w:rsidRPr="00FB36C4">
        <w:t>Sürekli tesis nitelikli taşınmazlarda; dekara ortalama</w:t>
      </w:r>
      <w:r w:rsidR="00E759CE">
        <w:t xml:space="preserve"> net geliri hesaplamak amacıyla hesaplanan </w:t>
      </w:r>
      <w:r w:rsidRPr="00FB36C4">
        <w:t xml:space="preserve">ekonomik ömür boyunca elde edilen yıllık gelirler, tesis ve üretim giderleri, yıllara göre gayrisafi üretim değerleri ve sabit periyodik arazi </w:t>
      </w:r>
      <w:proofErr w:type="gramStart"/>
      <w:r w:rsidRPr="00FB36C4">
        <w:t>r</w:t>
      </w:r>
      <w:r w:rsidR="00E759CE">
        <w:t>antları</w:t>
      </w:r>
      <w:proofErr w:type="gramEnd"/>
      <w:r w:rsidR="00E759CE">
        <w:t xml:space="preserve"> Çizelge-2’de gösterilir.</w:t>
      </w:r>
      <w:r w:rsidRPr="00FB36C4">
        <w:t xml:space="preserve"> </w:t>
      </w:r>
    </w:p>
    <w:p w14:paraId="489AAC86" w14:textId="77777777" w:rsidR="004D11FC" w:rsidRDefault="006C42C4" w:rsidP="004D11FC">
      <w:pPr>
        <w:pStyle w:val="ListeParagraf"/>
        <w:ind w:left="0"/>
        <w:jc w:val="both"/>
      </w:pPr>
      <w:r w:rsidRPr="006C42C4">
        <w:t xml:space="preserve">Bu şekilde bulunan net gelirin </w:t>
      </w:r>
      <w:proofErr w:type="spellStart"/>
      <w:r w:rsidRPr="006C42C4">
        <w:t>kapitalize</w:t>
      </w:r>
      <w:proofErr w:type="spellEnd"/>
      <w:r w:rsidRPr="006C42C4">
        <w:t xml:space="preserve"> edilmesiyle çıplak toprak değeri bulunur. Daha sonra, sabit tesisin bulunduğu yaştaki değeri ile tek ağaç değeri hesaplanır.</w:t>
      </w:r>
    </w:p>
    <w:p w14:paraId="43280E6D" w14:textId="4BB70DD6" w:rsidR="003E20E5" w:rsidRPr="00683B9E" w:rsidRDefault="00E759CE" w:rsidP="004D11FC">
      <w:pPr>
        <w:pStyle w:val="ListeParagraf"/>
        <w:ind w:left="0"/>
        <w:jc w:val="both"/>
        <w:rPr>
          <w:rFonts w:eastAsia="Times New Roman" w:cstheme="minorHAnsi"/>
          <w:b/>
          <w:lang w:eastAsia="tr-TR"/>
        </w:rPr>
      </w:pPr>
      <w:r w:rsidRPr="00683B9E">
        <w:rPr>
          <w:b/>
        </w:rPr>
        <w:t>Çizelge-2 Sürekli Tesislerde Net Gelir</w:t>
      </w:r>
    </w:p>
    <w:tbl>
      <w:tblPr>
        <w:tblW w:w="9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4"/>
        <w:gridCol w:w="491"/>
        <w:gridCol w:w="949"/>
        <w:gridCol w:w="760"/>
        <w:gridCol w:w="971"/>
        <w:gridCol w:w="1251"/>
        <w:gridCol w:w="875"/>
        <w:gridCol w:w="991"/>
        <w:gridCol w:w="1320"/>
        <w:gridCol w:w="875"/>
      </w:tblGrid>
      <w:tr w:rsidR="00444F36" w:rsidRPr="00FB36C4" w14:paraId="255A698C" w14:textId="77777777" w:rsidTr="00444F36">
        <w:trPr>
          <w:jc w:val="center"/>
        </w:trPr>
        <w:tc>
          <w:tcPr>
            <w:tcW w:w="1254" w:type="dxa"/>
            <w:vMerge w:val="restart"/>
          </w:tcPr>
          <w:p w14:paraId="4CF512F7" w14:textId="77777777" w:rsidR="00444F36" w:rsidRPr="00FB36C4" w:rsidRDefault="00444F36" w:rsidP="00683B9E">
            <w:pPr>
              <w:spacing w:after="0" w:line="240" w:lineRule="auto"/>
              <w:jc w:val="both"/>
              <w:rPr>
                <w:rFonts w:eastAsia="Times New Roman" w:cstheme="minorHAnsi"/>
                <w:lang w:eastAsia="tr-TR"/>
              </w:rPr>
            </w:pPr>
          </w:p>
          <w:p w14:paraId="70E57115" w14:textId="77777777" w:rsidR="00444F36" w:rsidRPr="00FB36C4" w:rsidRDefault="00444F36" w:rsidP="00683B9E">
            <w:pPr>
              <w:spacing w:after="0" w:line="240" w:lineRule="auto"/>
              <w:jc w:val="center"/>
              <w:rPr>
                <w:rFonts w:eastAsia="Times New Roman" w:cstheme="minorHAnsi"/>
                <w:lang w:eastAsia="tr-TR"/>
              </w:rPr>
            </w:pPr>
          </w:p>
          <w:p w14:paraId="2D302D4A" w14:textId="77777777" w:rsidR="00444F36" w:rsidRPr="00FB36C4"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DÖNEMLER</w:t>
            </w:r>
          </w:p>
        </w:tc>
        <w:tc>
          <w:tcPr>
            <w:tcW w:w="491" w:type="dxa"/>
            <w:vMerge w:val="restart"/>
            <w:textDirection w:val="btLr"/>
          </w:tcPr>
          <w:p w14:paraId="2C4630B3" w14:textId="77777777" w:rsidR="00444F36" w:rsidRPr="00FB36C4" w:rsidRDefault="00444F36" w:rsidP="00683B9E">
            <w:pPr>
              <w:spacing w:after="0" w:line="240" w:lineRule="auto"/>
              <w:ind w:left="113" w:right="113"/>
              <w:jc w:val="center"/>
              <w:rPr>
                <w:rFonts w:eastAsia="Times New Roman" w:cstheme="minorHAnsi"/>
                <w:lang w:eastAsia="tr-TR"/>
              </w:rPr>
            </w:pPr>
            <w:r w:rsidRPr="00FB36C4">
              <w:rPr>
                <w:rFonts w:eastAsia="Times New Roman" w:cstheme="minorHAnsi"/>
                <w:lang w:eastAsia="tr-TR"/>
              </w:rPr>
              <w:t>TESİS YAŞI</w:t>
            </w:r>
          </w:p>
        </w:tc>
        <w:tc>
          <w:tcPr>
            <w:tcW w:w="2680" w:type="dxa"/>
            <w:gridSpan w:val="3"/>
          </w:tcPr>
          <w:p w14:paraId="1BC6FB14" w14:textId="77777777" w:rsidR="00444F36" w:rsidRPr="00FB36C4"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ORTALAMA VERİM</w:t>
            </w:r>
          </w:p>
        </w:tc>
        <w:tc>
          <w:tcPr>
            <w:tcW w:w="1251" w:type="dxa"/>
            <w:vMerge w:val="restart"/>
          </w:tcPr>
          <w:p w14:paraId="3B9ADCA6" w14:textId="77777777" w:rsidR="00444F36" w:rsidRPr="00FB36C4" w:rsidRDefault="00444F36" w:rsidP="00683B9E">
            <w:pPr>
              <w:spacing w:after="0" w:line="240" w:lineRule="auto"/>
              <w:jc w:val="center"/>
              <w:rPr>
                <w:rFonts w:eastAsia="Times New Roman" w:cstheme="minorHAnsi"/>
                <w:lang w:eastAsia="tr-TR"/>
              </w:rPr>
            </w:pPr>
          </w:p>
          <w:p w14:paraId="3F0F907D" w14:textId="77777777" w:rsidR="00444F36"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ORTALAMA SATIŞ FİYATI</w:t>
            </w:r>
          </w:p>
          <w:p w14:paraId="5326F07D" w14:textId="77777777" w:rsidR="00444F36" w:rsidRPr="00FB36C4" w:rsidRDefault="00444F36" w:rsidP="00683B9E">
            <w:pPr>
              <w:spacing w:after="0" w:line="240" w:lineRule="auto"/>
              <w:jc w:val="center"/>
              <w:rPr>
                <w:rFonts w:eastAsia="Times New Roman" w:cstheme="minorHAnsi"/>
                <w:lang w:eastAsia="tr-TR"/>
              </w:rPr>
            </w:pPr>
            <w:r>
              <w:rPr>
                <w:rFonts w:eastAsia="Times New Roman" w:cstheme="minorHAnsi"/>
                <w:lang w:eastAsia="tr-TR"/>
              </w:rPr>
              <w:t>(TL/Kg)</w:t>
            </w:r>
          </w:p>
          <w:p w14:paraId="17E4C687" w14:textId="77777777" w:rsidR="00444F36" w:rsidRPr="00FB36C4" w:rsidRDefault="00444F36" w:rsidP="00683B9E">
            <w:pPr>
              <w:spacing w:after="0" w:line="240" w:lineRule="auto"/>
              <w:jc w:val="center"/>
              <w:rPr>
                <w:rFonts w:eastAsia="Times New Roman" w:cstheme="minorHAnsi"/>
                <w:lang w:eastAsia="tr-TR"/>
              </w:rPr>
            </w:pPr>
          </w:p>
        </w:tc>
        <w:tc>
          <w:tcPr>
            <w:tcW w:w="875" w:type="dxa"/>
            <w:vMerge w:val="restart"/>
          </w:tcPr>
          <w:p w14:paraId="3EA0D7B9" w14:textId="77777777" w:rsidR="00444F36" w:rsidRPr="00FB36C4" w:rsidRDefault="00444F36" w:rsidP="00683B9E">
            <w:pPr>
              <w:spacing w:after="0" w:line="240" w:lineRule="auto"/>
              <w:jc w:val="center"/>
              <w:rPr>
                <w:rFonts w:eastAsia="Times New Roman" w:cstheme="minorHAnsi"/>
                <w:lang w:eastAsia="tr-TR"/>
              </w:rPr>
            </w:pPr>
          </w:p>
          <w:p w14:paraId="3B80B444" w14:textId="77777777" w:rsidR="00444F36"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YAN ÜRÜN GELİRİ</w:t>
            </w:r>
          </w:p>
          <w:p w14:paraId="5390694C" w14:textId="77777777" w:rsidR="00444F36" w:rsidRPr="00FB36C4" w:rsidRDefault="00444F36" w:rsidP="00683B9E">
            <w:pPr>
              <w:spacing w:after="0" w:line="240" w:lineRule="auto"/>
              <w:jc w:val="center"/>
              <w:rPr>
                <w:rFonts w:eastAsia="Times New Roman" w:cstheme="minorHAnsi"/>
                <w:lang w:eastAsia="tr-TR"/>
              </w:rPr>
            </w:pPr>
            <w:r>
              <w:rPr>
                <w:rFonts w:eastAsia="Times New Roman" w:cstheme="minorHAnsi"/>
                <w:lang w:eastAsia="tr-TR"/>
              </w:rPr>
              <w:t>(TL/Da)</w:t>
            </w:r>
          </w:p>
        </w:tc>
        <w:tc>
          <w:tcPr>
            <w:tcW w:w="991" w:type="dxa"/>
            <w:vMerge w:val="restart"/>
          </w:tcPr>
          <w:p w14:paraId="66246538" w14:textId="77777777" w:rsidR="00444F36" w:rsidRPr="00FB36C4" w:rsidRDefault="00444F36" w:rsidP="00683B9E">
            <w:pPr>
              <w:spacing w:after="0" w:line="240" w:lineRule="auto"/>
              <w:jc w:val="center"/>
              <w:rPr>
                <w:rFonts w:eastAsia="Times New Roman" w:cstheme="minorHAnsi"/>
                <w:lang w:eastAsia="tr-TR"/>
              </w:rPr>
            </w:pPr>
          </w:p>
          <w:p w14:paraId="1D4C02AB" w14:textId="77777777" w:rsidR="00444F36"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TOPLAM GSÜD</w:t>
            </w:r>
          </w:p>
          <w:p w14:paraId="080F0E20" w14:textId="77777777" w:rsidR="00444F36" w:rsidRPr="00FB36C4" w:rsidRDefault="00444F36" w:rsidP="00683B9E">
            <w:pPr>
              <w:spacing w:after="0" w:line="240" w:lineRule="auto"/>
              <w:jc w:val="center"/>
              <w:rPr>
                <w:rFonts w:eastAsia="Times New Roman" w:cstheme="minorHAnsi"/>
                <w:lang w:eastAsia="tr-TR"/>
              </w:rPr>
            </w:pPr>
            <w:r>
              <w:rPr>
                <w:rFonts w:eastAsia="Times New Roman" w:cstheme="minorHAnsi"/>
                <w:lang w:eastAsia="tr-TR"/>
              </w:rPr>
              <w:t>(TL/Da)</w:t>
            </w:r>
          </w:p>
          <w:p w14:paraId="449D9759" w14:textId="77777777" w:rsidR="00444F36" w:rsidRPr="00FB36C4" w:rsidRDefault="00444F36" w:rsidP="00683B9E">
            <w:pPr>
              <w:spacing w:after="0" w:line="240" w:lineRule="auto"/>
              <w:jc w:val="center"/>
              <w:rPr>
                <w:rFonts w:eastAsia="Times New Roman" w:cstheme="minorHAnsi"/>
                <w:lang w:eastAsia="tr-TR"/>
              </w:rPr>
            </w:pPr>
          </w:p>
        </w:tc>
        <w:tc>
          <w:tcPr>
            <w:tcW w:w="1320" w:type="dxa"/>
            <w:vMerge w:val="restart"/>
          </w:tcPr>
          <w:p w14:paraId="6CC4143C" w14:textId="77777777" w:rsidR="00444F36" w:rsidRPr="00FB36C4" w:rsidRDefault="00444F36" w:rsidP="00683B9E">
            <w:pPr>
              <w:spacing w:after="0" w:line="240" w:lineRule="auto"/>
              <w:jc w:val="center"/>
              <w:rPr>
                <w:rFonts w:eastAsia="Times New Roman" w:cstheme="minorHAnsi"/>
                <w:lang w:eastAsia="tr-TR"/>
              </w:rPr>
            </w:pPr>
          </w:p>
          <w:p w14:paraId="39493902" w14:textId="77777777" w:rsidR="00444F36"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TOPLAM MASRAFLAR</w:t>
            </w:r>
          </w:p>
          <w:p w14:paraId="491CDB44" w14:textId="77777777" w:rsidR="00444F36" w:rsidRPr="00FB36C4" w:rsidRDefault="00444F36" w:rsidP="00683B9E">
            <w:pPr>
              <w:spacing w:after="0" w:line="240" w:lineRule="auto"/>
              <w:jc w:val="center"/>
              <w:rPr>
                <w:rFonts w:eastAsia="Times New Roman" w:cstheme="minorHAnsi"/>
                <w:lang w:eastAsia="tr-TR"/>
              </w:rPr>
            </w:pPr>
            <w:r>
              <w:rPr>
                <w:rFonts w:eastAsia="Times New Roman" w:cstheme="minorHAnsi"/>
                <w:lang w:eastAsia="tr-TR"/>
              </w:rPr>
              <w:t>(TL/Da)</w:t>
            </w:r>
          </w:p>
        </w:tc>
        <w:tc>
          <w:tcPr>
            <w:tcW w:w="875" w:type="dxa"/>
            <w:vMerge w:val="restart"/>
          </w:tcPr>
          <w:p w14:paraId="73149BDD" w14:textId="77777777" w:rsidR="00444F36" w:rsidRPr="00FB36C4" w:rsidRDefault="00444F36" w:rsidP="00683B9E">
            <w:pPr>
              <w:spacing w:after="0" w:line="240" w:lineRule="auto"/>
              <w:jc w:val="both"/>
              <w:rPr>
                <w:rFonts w:eastAsia="Times New Roman" w:cstheme="minorHAnsi"/>
                <w:lang w:eastAsia="tr-TR"/>
              </w:rPr>
            </w:pPr>
          </w:p>
          <w:p w14:paraId="78AC5728" w14:textId="77777777" w:rsidR="00444F36" w:rsidRDefault="00444F36" w:rsidP="00683B9E">
            <w:pPr>
              <w:spacing w:after="0" w:line="240" w:lineRule="auto"/>
              <w:jc w:val="center"/>
              <w:rPr>
                <w:rFonts w:eastAsia="Times New Roman" w:cstheme="minorHAnsi"/>
                <w:lang w:eastAsia="tr-TR"/>
              </w:rPr>
            </w:pPr>
            <w:r w:rsidRPr="00FB36C4">
              <w:rPr>
                <w:rFonts w:eastAsia="Times New Roman" w:cstheme="minorHAnsi"/>
                <w:lang w:eastAsia="tr-TR"/>
              </w:rPr>
              <w:t>NET GELİR</w:t>
            </w:r>
          </w:p>
          <w:p w14:paraId="06988CB3" w14:textId="77777777" w:rsidR="00444F36" w:rsidRPr="00FB36C4" w:rsidRDefault="00444F36" w:rsidP="00683B9E">
            <w:pPr>
              <w:spacing w:after="0" w:line="240" w:lineRule="auto"/>
              <w:jc w:val="center"/>
              <w:rPr>
                <w:rFonts w:eastAsia="Times New Roman" w:cstheme="minorHAnsi"/>
                <w:lang w:eastAsia="tr-TR"/>
              </w:rPr>
            </w:pPr>
            <w:r>
              <w:rPr>
                <w:rFonts w:eastAsia="Times New Roman" w:cstheme="minorHAnsi"/>
                <w:lang w:eastAsia="tr-TR"/>
              </w:rPr>
              <w:t>(TL/Da)</w:t>
            </w:r>
          </w:p>
        </w:tc>
      </w:tr>
      <w:tr w:rsidR="00444F36" w:rsidRPr="00FB36C4" w14:paraId="0CE32D62" w14:textId="77777777" w:rsidTr="00444F36">
        <w:trPr>
          <w:jc w:val="center"/>
        </w:trPr>
        <w:tc>
          <w:tcPr>
            <w:tcW w:w="1254" w:type="dxa"/>
            <w:vMerge/>
          </w:tcPr>
          <w:p w14:paraId="188FF462" w14:textId="77777777" w:rsidR="00444F36" w:rsidRPr="00FB36C4" w:rsidRDefault="00444F36" w:rsidP="00444F36">
            <w:pPr>
              <w:spacing w:after="0" w:line="240" w:lineRule="auto"/>
              <w:jc w:val="both"/>
              <w:rPr>
                <w:rFonts w:eastAsia="Times New Roman" w:cstheme="minorHAnsi"/>
                <w:lang w:eastAsia="tr-TR"/>
              </w:rPr>
            </w:pPr>
          </w:p>
        </w:tc>
        <w:tc>
          <w:tcPr>
            <w:tcW w:w="491" w:type="dxa"/>
            <w:vMerge/>
          </w:tcPr>
          <w:p w14:paraId="659F02E1"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203E632F" w14:textId="77777777" w:rsidR="00444F36" w:rsidRPr="00FB36C4" w:rsidRDefault="00444F36" w:rsidP="00444F36">
            <w:pPr>
              <w:spacing w:after="0" w:line="240" w:lineRule="auto"/>
              <w:jc w:val="center"/>
              <w:rPr>
                <w:rFonts w:eastAsia="Times New Roman" w:cstheme="minorHAnsi"/>
                <w:lang w:eastAsia="tr-TR"/>
              </w:rPr>
            </w:pPr>
          </w:p>
          <w:p w14:paraId="146FB5B4" w14:textId="77777777" w:rsidR="00444F36" w:rsidRPr="00FB36C4" w:rsidRDefault="00444F36" w:rsidP="00444F36">
            <w:pPr>
              <w:spacing w:after="0" w:line="240" w:lineRule="auto"/>
              <w:jc w:val="center"/>
              <w:rPr>
                <w:rFonts w:eastAsia="Times New Roman" w:cstheme="minorHAnsi"/>
                <w:lang w:eastAsia="tr-TR"/>
              </w:rPr>
            </w:pPr>
            <w:r w:rsidRPr="00FB36C4">
              <w:rPr>
                <w:rFonts w:eastAsia="Times New Roman" w:cstheme="minorHAnsi"/>
                <w:lang w:eastAsia="tr-TR"/>
              </w:rPr>
              <w:t>Kg/Ağaç</w:t>
            </w:r>
          </w:p>
        </w:tc>
        <w:tc>
          <w:tcPr>
            <w:tcW w:w="760" w:type="dxa"/>
          </w:tcPr>
          <w:p w14:paraId="1C9A73A3" w14:textId="77777777" w:rsidR="00444F36" w:rsidRPr="00FB36C4" w:rsidRDefault="00444F36" w:rsidP="00444F36">
            <w:pPr>
              <w:spacing w:after="0" w:line="240" w:lineRule="auto"/>
              <w:jc w:val="center"/>
              <w:rPr>
                <w:rFonts w:eastAsia="Times New Roman" w:cstheme="minorHAnsi"/>
                <w:lang w:eastAsia="tr-TR"/>
              </w:rPr>
            </w:pPr>
          </w:p>
          <w:p w14:paraId="6C53055C" w14:textId="77777777" w:rsidR="00444F36" w:rsidRPr="00FB36C4" w:rsidRDefault="00444F36" w:rsidP="00444F36">
            <w:pPr>
              <w:spacing w:after="0" w:line="240" w:lineRule="auto"/>
              <w:jc w:val="center"/>
              <w:rPr>
                <w:rFonts w:eastAsia="Times New Roman" w:cstheme="minorHAnsi"/>
                <w:lang w:eastAsia="tr-TR"/>
              </w:rPr>
            </w:pPr>
            <w:r w:rsidRPr="00FB36C4">
              <w:rPr>
                <w:rFonts w:eastAsia="Times New Roman" w:cstheme="minorHAnsi"/>
                <w:lang w:eastAsia="tr-TR"/>
              </w:rPr>
              <w:t>Kg/Da</w:t>
            </w:r>
          </w:p>
        </w:tc>
        <w:tc>
          <w:tcPr>
            <w:tcW w:w="971" w:type="dxa"/>
          </w:tcPr>
          <w:p w14:paraId="48018FC2" w14:textId="77777777" w:rsidR="00444F36" w:rsidRPr="00FB36C4" w:rsidRDefault="00444F36" w:rsidP="00444F36">
            <w:pPr>
              <w:spacing w:after="0" w:line="240" w:lineRule="auto"/>
              <w:jc w:val="center"/>
              <w:rPr>
                <w:rFonts w:eastAsia="Times New Roman" w:cstheme="minorHAnsi"/>
                <w:lang w:eastAsia="tr-TR"/>
              </w:rPr>
            </w:pPr>
          </w:p>
          <w:p w14:paraId="7EF4F0B2" w14:textId="77777777" w:rsidR="00444F36" w:rsidRPr="00FB36C4" w:rsidRDefault="00444F36" w:rsidP="00444F36">
            <w:pPr>
              <w:spacing w:after="0" w:line="240" w:lineRule="auto"/>
              <w:jc w:val="center"/>
              <w:rPr>
                <w:rFonts w:eastAsia="Times New Roman" w:cstheme="minorHAnsi"/>
                <w:lang w:eastAsia="tr-TR"/>
              </w:rPr>
            </w:pPr>
            <w:r w:rsidRPr="00FB36C4">
              <w:rPr>
                <w:rFonts w:eastAsia="Times New Roman" w:cstheme="minorHAnsi"/>
                <w:lang w:eastAsia="tr-TR"/>
              </w:rPr>
              <w:t>Ağaç/Da</w:t>
            </w:r>
          </w:p>
        </w:tc>
        <w:tc>
          <w:tcPr>
            <w:tcW w:w="1251" w:type="dxa"/>
            <w:vMerge/>
          </w:tcPr>
          <w:p w14:paraId="15C2DA19" w14:textId="77777777" w:rsidR="00444F36" w:rsidRPr="00FB36C4" w:rsidRDefault="00444F36" w:rsidP="00444F36">
            <w:pPr>
              <w:spacing w:after="0" w:line="240" w:lineRule="auto"/>
              <w:jc w:val="both"/>
              <w:rPr>
                <w:rFonts w:eastAsia="Times New Roman" w:cstheme="minorHAnsi"/>
                <w:lang w:eastAsia="tr-TR"/>
              </w:rPr>
            </w:pPr>
          </w:p>
        </w:tc>
        <w:tc>
          <w:tcPr>
            <w:tcW w:w="875" w:type="dxa"/>
            <w:vMerge/>
          </w:tcPr>
          <w:p w14:paraId="6F35A741" w14:textId="77777777" w:rsidR="00444F36" w:rsidRPr="00FB36C4" w:rsidRDefault="00444F36" w:rsidP="00444F36">
            <w:pPr>
              <w:spacing w:after="0" w:line="240" w:lineRule="auto"/>
              <w:jc w:val="both"/>
              <w:rPr>
                <w:rFonts w:eastAsia="Times New Roman" w:cstheme="minorHAnsi"/>
                <w:lang w:eastAsia="tr-TR"/>
              </w:rPr>
            </w:pPr>
          </w:p>
        </w:tc>
        <w:tc>
          <w:tcPr>
            <w:tcW w:w="991" w:type="dxa"/>
            <w:vMerge/>
          </w:tcPr>
          <w:p w14:paraId="785E4EF6" w14:textId="77777777" w:rsidR="00444F36" w:rsidRPr="00FB36C4" w:rsidRDefault="00444F36" w:rsidP="00444F36">
            <w:pPr>
              <w:spacing w:after="0" w:line="240" w:lineRule="auto"/>
              <w:jc w:val="both"/>
              <w:rPr>
                <w:rFonts w:eastAsia="Times New Roman" w:cstheme="minorHAnsi"/>
                <w:lang w:eastAsia="tr-TR"/>
              </w:rPr>
            </w:pPr>
          </w:p>
        </w:tc>
        <w:tc>
          <w:tcPr>
            <w:tcW w:w="1320" w:type="dxa"/>
            <w:vMerge/>
          </w:tcPr>
          <w:p w14:paraId="5508385D" w14:textId="77777777" w:rsidR="00444F36" w:rsidRPr="00FB36C4" w:rsidRDefault="00444F36" w:rsidP="00444F36">
            <w:pPr>
              <w:spacing w:after="0" w:line="240" w:lineRule="auto"/>
              <w:jc w:val="both"/>
              <w:rPr>
                <w:rFonts w:eastAsia="Times New Roman" w:cstheme="minorHAnsi"/>
                <w:lang w:eastAsia="tr-TR"/>
              </w:rPr>
            </w:pPr>
          </w:p>
        </w:tc>
        <w:tc>
          <w:tcPr>
            <w:tcW w:w="875" w:type="dxa"/>
            <w:vMerge/>
          </w:tcPr>
          <w:p w14:paraId="37673183"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272A9347" w14:textId="77777777" w:rsidTr="00444F36">
        <w:trPr>
          <w:jc w:val="center"/>
        </w:trPr>
        <w:tc>
          <w:tcPr>
            <w:tcW w:w="1254" w:type="dxa"/>
            <w:vMerge w:val="restart"/>
          </w:tcPr>
          <w:p w14:paraId="0250C453" w14:textId="77777777" w:rsidR="00444F36" w:rsidRDefault="00444F36" w:rsidP="00444F36">
            <w:pPr>
              <w:spacing w:after="0" w:line="240" w:lineRule="auto"/>
              <w:jc w:val="center"/>
              <w:rPr>
                <w:rFonts w:eastAsia="Times New Roman" w:cstheme="minorHAnsi"/>
                <w:lang w:eastAsia="tr-TR"/>
              </w:rPr>
            </w:pPr>
          </w:p>
          <w:p w14:paraId="6F884EB6" w14:textId="77777777" w:rsidR="00444F36" w:rsidRPr="00FB36C4" w:rsidRDefault="00444F36" w:rsidP="00444F36">
            <w:pPr>
              <w:spacing w:after="0" w:line="240" w:lineRule="auto"/>
              <w:jc w:val="center"/>
              <w:rPr>
                <w:rFonts w:eastAsia="Times New Roman" w:cstheme="minorHAnsi"/>
                <w:lang w:eastAsia="tr-TR"/>
              </w:rPr>
            </w:pPr>
            <w:r w:rsidRPr="00FB36C4">
              <w:rPr>
                <w:rFonts w:eastAsia="Times New Roman" w:cstheme="minorHAnsi"/>
                <w:lang w:eastAsia="tr-TR"/>
              </w:rPr>
              <w:t>TESİS</w:t>
            </w:r>
          </w:p>
        </w:tc>
        <w:tc>
          <w:tcPr>
            <w:tcW w:w="491" w:type="dxa"/>
          </w:tcPr>
          <w:p w14:paraId="5B407C8D"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53F7154C"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48F8E9EA"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10327FAA"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7C58656F"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66385ADE"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1B02E71E"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59693606"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344A7300"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0460F56B" w14:textId="77777777" w:rsidTr="00444F36">
        <w:trPr>
          <w:jc w:val="center"/>
        </w:trPr>
        <w:tc>
          <w:tcPr>
            <w:tcW w:w="1254" w:type="dxa"/>
            <w:vMerge/>
          </w:tcPr>
          <w:p w14:paraId="2760E130"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4AABB279"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37EAA319"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3F7FD970"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26C571FC"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7FB29148"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007C74F7"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419FDA4F"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2C86D37B"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4B6BDF43"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493E016D" w14:textId="77777777" w:rsidTr="00444F36">
        <w:trPr>
          <w:jc w:val="center"/>
        </w:trPr>
        <w:tc>
          <w:tcPr>
            <w:tcW w:w="1254" w:type="dxa"/>
            <w:vMerge/>
          </w:tcPr>
          <w:p w14:paraId="16B3C8D0"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0A2B9D38"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463B3606"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6894655C"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20016AD1"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716B9915"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47DCAD92"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77FB8617"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07540836"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3DCBA9CD"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7BC38F15" w14:textId="77777777" w:rsidTr="00444F36">
        <w:trPr>
          <w:jc w:val="center"/>
        </w:trPr>
        <w:tc>
          <w:tcPr>
            <w:tcW w:w="1254" w:type="dxa"/>
            <w:vMerge w:val="restart"/>
          </w:tcPr>
          <w:p w14:paraId="6AC99846" w14:textId="77777777" w:rsidR="00444F36" w:rsidRDefault="00444F36" w:rsidP="00444F36">
            <w:pPr>
              <w:spacing w:after="0" w:line="240" w:lineRule="auto"/>
              <w:jc w:val="center"/>
              <w:rPr>
                <w:rFonts w:eastAsia="Times New Roman" w:cstheme="minorHAnsi"/>
                <w:lang w:eastAsia="tr-TR"/>
              </w:rPr>
            </w:pPr>
          </w:p>
          <w:p w14:paraId="52E3A1ED" w14:textId="77777777" w:rsidR="00444F36" w:rsidRPr="00FB36C4" w:rsidRDefault="00444F36" w:rsidP="00444F36">
            <w:pPr>
              <w:spacing w:after="0" w:line="240" w:lineRule="auto"/>
              <w:jc w:val="center"/>
              <w:rPr>
                <w:rFonts w:eastAsia="Times New Roman" w:cstheme="minorHAnsi"/>
                <w:lang w:eastAsia="tr-TR"/>
              </w:rPr>
            </w:pPr>
            <w:r w:rsidRPr="00FB36C4">
              <w:rPr>
                <w:rFonts w:eastAsia="Times New Roman" w:cstheme="minorHAnsi"/>
                <w:lang w:eastAsia="tr-TR"/>
              </w:rPr>
              <w:t>VERİM ARTIŞ</w:t>
            </w:r>
          </w:p>
        </w:tc>
        <w:tc>
          <w:tcPr>
            <w:tcW w:w="491" w:type="dxa"/>
          </w:tcPr>
          <w:p w14:paraId="01C7DB8A"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6B3DF9D3"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43A5F270"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50529AE9"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0C0DCFE3"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08ECF8E2"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0614992C"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5F44E0C2"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706F6005"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55F50512" w14:textId="77777777" w:rsidTr="00444F36">
        <w:trPr>
          <w:jc w:val="center"/>
        </w:trPr>
        <w:tc>
          <w:tcPr>
            <w:tcW w:w="1254" w:type="dxa"/>
            <w:vMerge/>
          </w:tcPr>
          <w:p w14:paraId="18550ECB"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12254675"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3B0CBFA2"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73208E7A"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4306DC5A"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79403040"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2E87F300"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30820245"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069DDE8C"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716F4D4A"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6B27F6E4" w14:textId="77777777" w:rsidTr="00444F36">
        <w:trPr>
          <w:jc w:val="center"/>
        </w:trPr>
        <w:tc>
          <w:tcPr>
            <w:tcW w:w="1254" w:type="dxa"/>
            <w:vMerge/>
          </w:tcPr>
          <w:p w14:paraId="33D060AD"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5C199E38"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5DD7AE39"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36439F6B"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5B479620"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645723B0"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7E00FD83"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070A7DFC"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388FD589"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00FFA9F6"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3306BD06" w14:textId="77777777" w:rsidTr="00444F36">
        <w:trPr>
          <w:jc w:val="center"/>
        </w:trPr>
        <w:tc>
          <w:tcPr>
            <w:tcW w:w="1254" w:type="dxa"/>
            <w:vMerge/>
          </w:tcPr>
          <w:p w14:paraId="77376F54"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24B6E17A"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16F4D7D2"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4A08463D"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3A7B7FC8"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2EE1EB88"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2C158C03"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51A90D21"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5D69941C"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3663F04E"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32F65126" w14:textId="77777777" w:rsidTr="00444F36">
        <w:trPr>
          <w:trHeight w:val="620"/>
          <w:jc w:val="center"/>
        </w:trPr>
        <w:tc>
          <w:tcPr>
            <w:tcW w:w="1254" w:type="dxa"/>
          </w:tcPr>
          <w:p w14:paraId="248E5D1B" w14:textId="77777777" w:rsidR="00444F36" w:rsidRDefault="00444F36" w:rsidP="00444F36">
            <w:pPr>
              <w:spacing w:after="0" w:line="240" w:lineRule="auto"/>
              <w:ind w:right="-418"/>
              <w:rPr>
                <w:rFonts w:eastAsia="Times New Roman" w:cstheme="minorHAnsi"/>
                <w:lang w:eastAsia="tr-TR"/>
              </w:rPr>
            </w:pPr>
            <w:r>
              <w:rPr>
                <w:rFonts w:eastAsia="Times New Roman" w:cstheme="minorHAnsi"/>
                <w:lang w:eastAsia="tr-TR"/>
              </w:rPr>
              <w:t xml:space="preserve">  </w:t>
            </w:r>
            <w:r w:rsidRPr="00FB36C4">
              <w:rPr>
                <w:rFonts w:eastAsia="Times New Roman" w:cstheme="minorHAnsi"/>
                <w:lang w:eastAsia="tr-TR"/>
              </w:rPr>
              <w:t>NORMAL</w:t>
            </w:r>
          </w:p>
          <w:p w14:paraId="0496AB0E" w14:textId="77777777" w:rsidR="00444F36" w:rsidRPr="00FB36C4" w:rsidRDefault="00444F36" w:rsidP="00444F36">
            <w:pPr>
              <w:spacing w:after="0" w:line="240" w:lineRule="auto"/>
              <w:ind w:right="-418"/>
              <w:rPr>
                <w:rFonts w:eastAsia="Times New Roman" w:cstheme="minorHAnsi"/>
                <w:lang w:eastAsia="tr-TR"/>
              </w:rPr>
            </w:pPr>
            <w:r>
              <w:rPr>
                <w:rFonts w:eastAsia="Times New Roman" w:cstheme="minorHAnsi"/>
                <w:lang w:eastAsia="tr-TR"/>
              </w:rPr>
              <w:t xml:space="preserve">   </w:t>
            </w:r>
            <w:r w:rsidRPr="00FB36C4">
              <w:rPr>
                <w:rFonts w:eastAsia="Times New Roman" w:cstheme="minorHAnsi"/>
                <w:lang w:eastAsia="tr-TR"/>
              </w:rPr>
              <w:t>VERİM</w:t>
            </w:r>
          </w:p>
        </w:tc>
        <w:tc>
          <w:tcPr>
            <w:tcW w:w="491" w:type="dxa"/>
          </w:tcPr>
          <w:p w14:paraId="232CEE30"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0DBA6076"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42134B1C"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79354C82"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0CC5012E"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7CCAEF30"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10470E75"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11026876"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246E350F"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7EEC1231" w14:textId="77777777" w:rsidTr="00444F36">
        <w:trPr>
          <w:jc w:val="center"/>
        </w:trPr>
        <w:tc>
          <w:tcPr>
            <w:tcW w:w="1254" w:type="dxa"/>
            <w:vMerge w:val="restart"/>
          </w:tcPr>
          <w:p w14:paraId="2E93EA55" w14:textId="77777777" w:rsidR="00444F36" w:rsidRDefault="00444F36" w:rsidP="00444F36">
            <w:pPr>
              <w:spacing w:after="0" w:line="240" w:lineRule="auto"/>
              <w:jc w:val="center"/>
              <w:rPr>
                <w:rFonts w:eastAsia="Times New Roman" w:cstheme="minorHAnsi"/>
                <w:lang w:eastAsia="tr-TR"/>
              </w:rPr>
            </w:pPr>
          </w:p>
          <w:p w14:paraId="7B919C50" w14:textId="77777777" w:rsidR="00444F36" w:rsidRPr="00FB36C4" w:rsidRDefault="00444F36" w:rsidP="00444F36">
            <w:pPr>
              <w:spacing w:after="0" w:line="240" w:lineRule="auto"/>
              <w:jc w:val="center"/>
              <w:rPr>
                <w:rFonts w:eastAsia="Times New Roman" w:cstheme="minorHAnsi"/>
                <w:lang w:eastAsia="tr-TR"/>
              </w:rPr>
            </w:pPr>
            <w:r w:rsidRPr="00FB36C4">
              <w:rPr>
                <w:rFonts w:eastAsia="Times New Roman" w:cstheme="minorHAnsi"/>
                <w:lang w:eastAsia="tr-TR"/>
              </w:rPr>
              <w:t>VERİM EKSİLİŞ</w:t>
            </w:r>
          </w:p>
        </w:tc>
        <w:tc>
          <w:tcPr>
            <w:tcW w:w="491" w:type="dxa"/>
          </w:tcPr>
          <w:p w14:paraId="1C26964F"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0F61283F"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1D51C0AC"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64593A68"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4E22A343"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21DE285E"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62BF6E9F"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6503A6BF"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5820D72F"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1330A88A" w14:textId="77777777" w:rsidTr="00444F36">
        <w:trPr>
          <w:jc w:val="center"/>
        </w:trPr>
        <w:tc>
          <w:tcPr>
            <w:tcW w:w="1254" w:type="dxa"/>
            <w:vMerge/>
          </w:tcPr>
          <w:p w14:paraId="4182E620"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55C32B12"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3B583C63"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43117C8E"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10E41E38"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1A67FA86"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2202B8A7"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5D72AD91"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137977C8"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35F500E9"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0F3AD1CE" w14:textId="77777777" w:rsidTr="00444F36">
        <w:trPr>
          <w:jc w:val="center"/>
        </w:trPr>
        <w:tc>
          <w:tcPr>
            <w:tcW w:w="1254" w:type="dxa"/>
            <w:vMerge/>
          </w:tcPr>
          <w:p w14:paraId="4CBE6AF5"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401A1504"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43A51664"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2F58CF4C"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7D156FB2"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3A6AFEBE"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35BB9B43"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794023D1"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2CAAF7E5"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35F4E67B"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19971C08" w14:textId="77777777" w:rsidTr="00444F36">
        <w:trPr>
          <w:jc w:val="center"/>
        </w:trPr>
        <w:tc>
          <w:tcPr>
            <w:tcW w:w="1254" w:type="dxa"/>
            <w:vMerge/>
          </w:tcPr>
          <w:p w14:paraId="5E8F8C7F" w14:textId="77777777" w:rsidR="00444F36" w:rsidRPr="00FB36C4" w:rsidRDefault="00444F36" w:rsidP="00444F36">
            <w:pPr>
              <w:spacing w:after="0" w:line="240" w:lineRule="auto"/>
              <w:jc w:val="both"/>
              <w:rPr>
                <w:rFonts w:eastAsia="Times New Roman" w:cstheme="minorHAnsi"/>
                <w:lang w:eastAsia="tr-TR"/>
              </w:rPr>
            </w:pPr>
          </w:p>
        </w:tc>
        <w:tc>
          <w:tcPr>
            <w:tcW w:w="491" w:type="dxa"/>
          </w:tcPr>
          <w:p w14:paraId="440DDAF9" w14:textId="77777777" w:rsidR="00444F36" w:rsidRPr="00FB36C4" w:rsidRDefault="00444F36" w:rsidP="00444F36">
            <w:pPr>
              <w:spacing w:after="0" w:line="240" w:lineRule="auto"/>
              <w:jc w:val="both"/>
              <w:rPr>
                <w:rFonts w:eastAsia="Times New Roman" w:cstheme="minorHAnsi"/>
                <w:lang w:eastAsia="tr-TR"/>
              </w:rPr>
            </w:pPr>
          </w:p>
        </w:tc>
        <w:tc>
          <w:tcPr>
            <w:tcW w:w="949" w:type="dxa"/>
          </w:tcPr>
          <w:p w14:paraId="62965F71" w14:textId="77777777" w:rsidR="00444F36" w:rsidRPr="00FB36C4" w:rsidRDefault="00444F36" w:rsidP="00444F36">
            <w:pPr>
              <w:spacing w:after="0" w:line="240" w:lineRule="auto"/>
              <w:jc w:val="both"/>
              <w:rPr>
                <w:rFonts w:eastAsia="Times New Roman" w:cstheme="minorHAnsi"/>
                <w:lang w:eastAsia="tr-TR"/>
              </w:rPr>
            </w:pPr>
          </w:p>
        </w:tc>
        <w:tc>
          <w:tcPr>
            <w:tcW w:w="760" w:type="dxa"/>
          </w:tcPr>
          <w:p w14:paraId="3DD85BDA" w14:textId="77777777" w:rsidR="00444F36" w:rsidRPr="00FB36C4" w:rsidRDefault="00444F36" w:rsidP="00444F36">
            <w:pPr>
              <w:spacing w:after="0" w:line="240" w:lineRule="auto"/>
              <w:jc w:val="both"/>
              <w:rPr>
                <w:rFonts w:eastAsia="Times New Roman" w:cstheme="minorHAnsi"/>
                <w:lang w:eastAsia="tr-TR"/>
              </w:rPr>
            </w:pPr>
          </w:p>
        </w:tc>
        <w:tc>
          <w:tcPr>
            <w:tcW w:w="971" w:type="dxa"/>
          </w:tcPr>
          <w:p w14:paraId="30487FF4" w14:textId="77777777" w:rsidR="00444F36" w:rsidRPr="00FB36C4" w:rsidRDefault="00444F36" w:rsidP="00444F36">
            <w:pPr>
              <w:spacing w:after="0" w:line="240" w:lineRule="auto"/>
              <w:jc w:val="both"/>
              <w:rPr>
                <w:rFonts w:eastAsia="Times New Roman" w:cstheme="minorHAnsi"/>
                <w:lang w:eastAsia="tr-TR"/>
              </w:rPr>
            </w:pPr>
          </w:p>
        </w:tc>
        <w:tc>
          <w:tcPr>
            <w:tcW w:w="1251" w:type="dxa"/>
          </w:tcPr>
          <w:p w14:paraId="68619199"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021B923F" w14:textId="77777777" w:rsidR="00444F36" w:rsidRPr="00FB36C4" w:rsidRDefault="00444F36" w:rsidP="00444F36">
            <w:pPr>
              <w:spacing w:after="0" w:line="240" w:lineRule="auto"/>
              <w:jc w:val="both"/>
              <w:rPr>
                <w:rFonts w:eastAsia="Times New Roman" w:cstheme="minorHAnsi"/>
                <w:lang w:eastAsia="tr-TR"/>
              </w:rPr>
            </w:pPr>
          </w:p>
        </w:tc>
        <w:tc>
          <w:tcPr>
            <w:tcW w:w="991" w:type="dxa"/>
          </w:tcPr>
          <w:p w14:paraId="76C6316E" w14:textId="77777777" w:rsidR="00444F36" w:rsidRPr="00FB36C4" w:rsidRDefault="00444F36" w:rsidP="00444F36">
            <w:pPr>
              <w:spacing w:after="0" w:line="240" w:lineRule="auto"/>
              <w:jc w:val="both"/>
              <w:rPr>
                <w:rFonts w:eastAsia="Times New Roman" w:cstheme="minorHAnsi"/>
                <w:lang w:eastAsia="tr-TR"/>
              </w:rPr>
            </w:pPr>
          </w:p>
        </w:tc>
        <w:tc>
          <w:tcPr>
            <w:tcW w:w="1320" w:type="dxa"/>
          </w:tcPr>
          <w:p w14:paraId="2C635229" w14:textId="77777777" w:rsidR="00444F36" w:rsidRPr="00FB36C4" w:rsidRDefault="00444F36" w:rsidP="00444F36">
            <w:pPr>
              <w:spacing w:after="0" w:line="240" w:lineRule="auto"/>
              <w:jc w:val="both"/>
              <w:rPr>
                <w:rFonts w:eastAsia="Times New Roman" w:cstheme="minorHAnsi"/>
                <w:lang w:eastAsia="tr-TR"/>
              </w:rPr>
            </w:pPr>
          </w:p>
        </w:tc>
        <w:tc>
          <w:tcPr>
            <w:tcW w:w="875" w:type="dxa"/>
          </w:tcPr>
          <w:p w14:paraId="7953A969"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265F2BF2" w14:textId="77777777" w:rsidTr="00444F36">
        <w:trPr>
          <w:jc w:val="center"/>
        </w:trPr>
        <w:tc>
          <w:tcPr>
            <w:tcW w:w="8862" w:type="dxa"/>
            <w:gridSpan w:val="9"/>
          </w:tcPr>
          <w:p w14:paraId="551B0E2F" w14:textId="77777777" w:rsidR="00444F36" w:rsidRPr="00FB36C4" w:rsidRDefault="00444F36" w:rsidP="00444F36">
            <w:pPr>
              <w:spacing w:after="0" w:line="240" w:lineRule="auto"/>
              <w:jc w:val="both"/>
              <w:rPr>
                <w:rFonts w:eastAsia="Times New Roman" w:cstheme="minorHAnsi"/>
                <w:lang w:eastAsia="tr-TR"/>
              </w:rPr>
            </w:pPr>
            <w:r w:rsidRPr="00FB36C4">
              <w:rPr>
                <w:rFonts w:eastAsia="Times New Roman" w:cstheme="minorHAnsi"/>
                <w:lang w:eastAsia="tr-TR"/>
              </w:rPr>
              <w:t xml:space="preserve">SABİT PERİYODİK ARAZİ RANTI </w:t>
            </w:r>
          </w:p>
        </w:tc>
        <w:tc>
          <w:tcPr>
            <w:tcW w:w="875" w:type="dxa"/>
          </w:tcPr>
          <w:p w14:paraId="09FC1285" w14:textId="77777777" w:rsidR="00444F36" w:rsidRPr="00FB36C4" w:rsidRDefault="00444F36" w:rsidP="00444F36">
            <w:pPr>
              <w:spacing w:after="0" w:line="240" w:lineRule="auto"/>
              <w:jc w:val="both"/>
              <w:rPr>
                <w:rFonts w:eastAsia="Times New Roman" w:cstheme="minorHAnsi"/>
                <w:lang w:eastAsia="tr-TR"/>
              </w:rPr>
            </w:pPr>
          </w:p>
        </w:tc>
      </w:tr>
      <w:tr w:rsidR="00444F36" w:rsidRPr="00FB36C4" w14:paraId="13294EF9" w14:textId="77777777" w:rsidTr="00444F36">
        <w:trPr>
          <w:jc w:val="center"/>
        </w:trPr>
        <w:tc>
          <w:tcPr>
            <w:tcW w:w="8862" w:type="dxa"/>
            <w:gridSpan w:val="9"/>
          </w:tcPr>
          <w:p w14:paraId="2C259C29" w14:textId="77777777" w:rsidR="00444F36" w:rsidRPr="00FB36C4" w:rsidRDefault="00444F36" w:rsidP="00444F36">
            <w:pPr>
              <w:spacing w:after="0" w:line="240" w:lineRule="auto"/>
              <w:jc w:val="both"/>
              <w:rPr>
                <w:rFonts w:eastAsia="Times New Roman" w:cstheme="minorHAnsi"/>
                <w:lang w:eastAsia="tr-TR"/>
              </w:rPr>
            </w:pPr>
            <w:r w:rsidRPr="00FB36C4">
              <w:rPr>
                <w:rFonts w:eastAsia="Times New Roman" w:cstheme="minorHAnsi"/>
                <w:lang w:eastAsia="tr-TR"/>
              </w:rPr>
              <w:t>YILLIK ORTALAMA NET GELİRİ</w:t>
            </w:r>
          </w:p>
        </w:tc>
        <w:tc>
          <w:tcPr>
            <w:tcW w:w="875" w:type="dxa"/>
          </w:tcPr>
          <w:p w14:paraId="39E4A20B" w14:textId="77777777" w:rsidR="00444F36" w:rsidRPr="00FB36C4" w:rsidRDefault="00444F36" w:rsidP="00444F36">
            <w:pPr>
              <w:spacing w:after="0" w:line="240" w:lineRule="auto"/>
              <w:jc w:val="both"/>
              <w:rPr>
                <w:rFonts w:eastAsia="Times New Roman" w:cstheme="minorHAnsi"/>
                <w:lang w:eastAsia="tr-TR"/>
              </w:rPr>
            </w:pPr>
          </w:p>
        </w:tc>
      </w:tr>
    </w:tbl>
    <w:p w14:paraId="0EA21E4D" w14:textId="77777777" w:rsidR="00845351" w:rsidRDefault="00845351" w:rsidP="00845351">
      <w:pPr>
        <w:pStyle w:val="ListeParagraf"/>
        <w:tabs>
          <w:tab w:val="left" w:pos="284"/>
          <w:tab w:val="left" w:pos="426"/>
        </w:tabs>
        <w:spacing w:after="0" w:line="240" w:lineRule="auto"/>
        <w:ind w:left="0"/>
        <w:jc w:val="both"/>
        <w:rPr>
          <w:rFonts w:eastAsia="Times New Roman" w:cstheme="minorHAnsi"/>
          <w:b/>
          <w:lang w:eastAsia="tr-TR"/>
        </w:rPr>
      </w:pPr>
    </w:p>
    <w:p w14:paraId="5FFE5995" w14:textId="207048B5" w:rsidR="00466314" w:rsidRPr="00E95C48" w:rsidRDefault="000631ED" w:rsidP="0082771C">
      <w:pPr>
        <w:pStyle w:val="ListeParagraf"/>
        <w:numPr>
          <w:ilvl w:val="0"/>
          <w:numId w:val="24"/>
        </w:numPr>
        <w:tabs>
          <w:tab w:val="left" w:pos="284"/>
          <w:tab w:val="left" w:pos="426"/>
        </w:tabs>
        <w:spacing w:after="0" w:line="240" w:lineRule="auto"/>
        <w:ind w:left="0" w:firstLine="0"/>
        <w:jc w:val="both"/>
        <w:rPr>
          <w:rFonts w:eastAsia="Times New Roman" w:cstheme="minorHAnsi"/>
          <w:b/>
          <w:lang w:eastAsia="tr-TR"/>
        </w:rPr>
      </w:pPr>
      <w:r w:rsidRPr="00E95C48">
        <w:rPr>
          <w:rFonts w:eastAsia="Times New Roman" w:cstheme="minorHAnsi"/>
          <w:b/>
          <w:lang w:eastAsia="tr-TR"/>
        </w:rPr>
        <w:t xml:space="preserve">Kısmi Kamulaştırma Yapıldığı Takdirde Arta Kalan Kısımdaki Değer </w:t>
      </w:r>
      <w:r w:rsidR="00745C1E" w:rsidRPr="00E95C48">
        <w:rPr>
          <w:rFonts w:eastAsia="Times New Roman" w:cstheme="minorHAnsi"/>
          <w:b/>
          <w:lang w:eastAsia="tr-TR"/>
        </w:rPr>
        <w:t xml:space="preserve">Değişim </w:t>
      </w:r>
      <w:r w:rsidR="00E32594" w:rsidRPr="00E95C48">
        <w:rPr>
          <w:rFonts w:eastAsia="Times New Roman" w:cstheme="minorHAnsi"/>
          <w:b/>
          <w:lang w:eastAsia="tr-TR"/>
        </w:rPr>
        <w:t>Miktarına</w:t>
      </w:r>
      <w:r w:rsidRPr="00E95C48">
        <w:rPr>
          <w:rFonts w:eastAsia="Times New Roman" w:cstheme="minorHAnsi"/>
          <w:b/>
          <w:lang w:eastAsia="tr-TR"/>
        </w:rPr>
        <w:t xml:space="preserve"> Göre Arazinin Değeri:</w:t>
      </w:r>
      <w:r w:rsidR="00BB6253" w:rsidRPr="00E95C48">
        <w:rPr>
          <w:rFonts w:eastAsia="Times New Roman" w:cstheme="minorHAnsi"/>
          <w:b/>
          <w:lang w:eastAsia="tr-TR"/>
        </w:rPr>
        <w:t xml:space="preserve"> </w:t>
      </w:r>
      <w:r w:rsidR="00BB6253" w:rsidRPr="00E95C48">
        <w:rPr>
          <w:rFonts w:eastAsia="Times New Roman" w:cstheme="minorHAnsi"/>
          <w:lang w:eastAsia="tr-TR"/>
        </w:rPr>
        <w:t xml:space="preserve">Kamulaştırılmayan kısmın değerinde, kamulaştırma sebebiyle bir değişiklik olmadığı takdirde, taşınmazın takdir edilen bedelinden kamulaştırılan kısma </w:t>
      </w:r>
      <w:r w:rsidR="00487E06" w:rsidRPr="00E95C48">
        <w:rPr>
          <w:rFonts w:eastAsia="Times New Roman" w:cstheme="minorHAnsi"/>
          <w:lang w:eastAsia="tr-TR"/>
        </w:rPr>
        <w:t>düşen miktarı esas alınır.</w:t>
      </w:r>
      <w:r w:rsidR="00BB6253" w:rsidRPr="00E95C48">
        <w:rPr>
          <w:rFonts w:eastAsia="Times New Roman" w:cstheme="minorHAnsi"/>
          <w:lang w:eastAsia="tr-TR"/>
        </w:rPr>
        <w:t xml:space="preserve"> Kamulaştırma </w:t>
      </w:r>
      <w:r w:rsidR="004D0C61" w:rsidRPr="00E95C48">
        <w:rPr>
          <w:rFonts w:eastAsia="Times New Roman" w:cstheme="minorHAnsi"/>
          <w:lang w:eastAsia="tr-TR"/>
        </w:rPr>
        <w:t>dışında kalan kısmın değerinde değişiklik olması halinde, bu durum taşınmazın gelir değerindeki değişim ile ifade edilir.</w:t>
      </w:r>
      <w:r w:rsidR="004D0C61" w:rsidRPr="00E95C48">
        <w:rPr>
          <w:rFonts w:eastAsia="Times New Roman" w:cstheme="minorHAnsi"/>
          <w:b/>
          <w:lang w:eastAsia="tr-TR"/>
        </w:rPr>
        <w:t xml:space="preserve"> </w:t>
      </w:r>
      <w:r w:rsidR="004D0C61" w:rsidRPr="00E95C48">
        <w:rPr>
          <w:rFonts w:eastAsia="Times New Roman" w:cstheme="minorHAnsi"/>
          <w:lang w:eastAsia="tr-TR"/>
        </w:rPr>
        <w:t>Arta kalan kısmın değerinde</w:t>
      </w:r>
      <w:r w:rsidR="004D0C61" w:rsidRPr="00E95C48">
        <w:rPr>
          <w:rFonts w:eastAsia="Times New Roman" w:cstheme="minorHAnsi"/>
          <w:b/>
          <w:lang w:eastAsia="tr-TR"/>
        </w:rPr>
        <w:t xml:space="preserve"> </w:t>
      </w:r>
      <w:r w:rsidR="00BB6253" w:rsidRPr="00E95C48">
        <w:rPr>
          <w:rFonts w:eastAsia="Times New Roman" w:cstheme="minorHAnsi"/>
          <w:lang w:eastAsia="tr-TR"/>
        </w:rPr>
        <w:t>eksilme meydana geldiği takdirde, değer eksilişi münavebe sisteminde yer alan ürünlerin verimlerindeki azalış ile ifade edilerek takdir edilir ve kamulaştırılan kısmın değerine eklenir. Kamulaştırma dışında kalan kısmın bedelinde kamulaştırma nedeniyle artış meydana geldiği takdirde, artış miktarı münavebe sisteminde yer alan ürünlerin verimlerindeki artış ile ifade edilerek takdir edilir ve kamulaştırılan kısmın takdir edilen bedelinden arta kalan kısımdaki değer artışının çıkarılmasıyla bulunan miktar kamulaştırma bedeli olarak belirlenir. Ancak bu amaçla yapılacak indirme, kamulaştırılan kısmın bağımsız bedelinin % 50’sinden fazla olmamalıdır. Arta kalan kısım birden fazla parçadan oluştuğu durumlarda, her bir parça ayrı ayrı değerlendirilerek toplam azalış veya artış belirlenmelidir.</w:t>
      </w:r>
    </w:p>
    <w:p w14:paraId="276DB8A1" w14:textId="283097B7" w:rsidR="009A7CB3" w:rsidRPr="000F6B74" w:rsidRDefault="00E15BDD" w:rsidP="000F6B74">
      <w:pPr>
        <w:pStyle w:val="ListeParagraf"/>
        <w:numPr>
          <w:ilvl w:val="0"/>
          <w:numId w:val="24"/>
        </w:numPr>
        <w:tabs>
          <w:tab w:val="left" w:pos="284"/>
          <w:tab w:val="left" w:pos="426"/>
        </w:tabs>
        <w:spacing w:after="0" w:line="240" w:lineRule="auto"/>
        <w:ind w:left="0" w:firstLine="0"/>
        <w:jc w:val="both"/>
        <w:rPr>
          <w:rFonts w:eastAsia="Times New Roman" w:cstheme="minorHAnsi"/>
          <w:lang w:eastAsia="tr-TR"/>
        </w:rPr>
      </w:pPr>
      <w:r w:rsidRPr="000F6B74">
        <w:rPr>
          <w:rFonts w:eastAsia="Times New Roman" w:cstheme="minorHAnsi"/>
          <w:b/>
          <w:lang w:eastAsia="tr-TR"/>
        </w:rPr>
        <w:t xml:space="preserve">Kamulaştırma Yoluyla </w:t>
      </w:r>
      <w:r w:rsidR="00475F31">
        <w:rPr>
          <w:rFonts w:eastAsia="Times New Roman" w:cstheme="minorHAnsi"/>
          <w:b/>
          <w:lang w:eastAsia="tr-TR"/>
        </w:rPr>
        <w:t xml:space="preserve">Daimi </w:t>
      </w:r>
      <w:r w:rsidR="009A7CB3" w:rsidRPr="000F6B74">
        <w:rPr>
          <w:rFonts w:eastAsia="Times New Roman" w:cstheme="minorHAnsi"/>
          <w:b/>
          <w:lang w:eastAsia="tr-TR"/>
        </w:rPr>
        <w:t xml:space="preserve">İrtifak Hakkı Tesis Edilmesi Halinde </w:t>
      </w:r>
      <w:r w:rsidR="009F249D" w:rsidRPr="000F6B74">
        <w:rPr>
          <w:rFonts w:eastAsia="Times New Roman" w:cstheme="minorHAnsi"/>
          <w:b/>
          <w:lang w:eastAsia="tr-TR"/>
        </w:rPr>
        <w:t xml:space="preserve">İrtifak </w:t>
      </w:r>
      <w:r w:rsidRPr="000F6B74">
        <w:rPr>
          <w:rFonts w:eastAsia="Times New Roman" w:cstheme="minorHAnsi"/>
          <w:b/>
          <w:lang w:eastAsia="tr-TR"/>
        </w:rPr>
        <w:t xml:space="preserve">Değeri: </w:t>
      </w:r>
      <w:r w:rsidR="00BB6253" w:rsidRPr="000F6B74">
        <w:rPr>
          <w:rFonts w:eastAsia="Times New Roman" w:cstheme="minorHAnsi"/>
          <w:lang w:eastAsia="tr-TR"/>
        </w:rPr>
        <w:t xml:space="preserve">Kamulaştırma yoluyla </w:t>
      </w:r>
      <w:r w:rsidR="009077C4">
        <w:rPr>
          <w:rFonts w:eastAsia="Times New Roman" w:cstheme="minorHAnsi"/>
          <w:lang w:eastAsia="tr-TR"/>
        </w:rPr>
        <w:t xml:space="preserve">daimi </w:t>
      </w:r>
      <w:r w:rsidR="00BB6253" w:rsidRPr="000F6B74">
        <w:rPr>
          <w:rFonts w:eastAsia="Times New Roman" w:cstheme="minorHAnsi"/>
          <w:lang w:eastAsia="tr-TR"/>
        </w:rPr>
        <w:t xml:space="preserve">irtifak hakkı tesisinde, taşınmazda meydana gelen değer düşüklüğünün oranı, taşınmazın cinsi, yüzölçümü, kullanım şekli, irtifak hakkının niteliği, taşınmazda kapladığı alan, yeri ve istikameti </w:t>
      </w:r>
      <w:r w:rsidR="00487E06" w:rsidRPr="000F6B74">
        <w:rPr>
          <w:rFonts w:eastAsia="Times New Roman" w:cstheme="minorHAnsi"/>
          <w:lang w:eastAsia="tr-TR"/>
        </w:rPr>
        <w:t>dikkate alınarak belirlenir</w:t>
      </w:r>
      <w:r w:rsidR="00BB6253" w:rsidRPr="000F6B74">
        <w:rPr>
          <w:rFonts w:eastAsia="Times New Roman" w:cstheme="minorHAnsi"/>
          <w:lang w:eastAsia="tr-TR"/>
        </w:rPr>
        <w:t>. Bu değer düşüklüğünün oranı gerekçeleri ile b</w:t>
      </w:r>
      <w:r w:rsidR="00487E06" w:rsidRPr="000F6B74">
        <w:rPr>
          <w:rFonts w:eastAsia="Times New Roman" w:cstheme="minorHAnsi"/>
          <w:lang w:eastAsia="tr-TR"/>
        </w:rPr>
        <w:t>elirtilir.</w:t>
      </w:r>
      <w:r w:rsidR="00BB6253" w:rsidRPr="000F6B74">
        <w:rPr>
          <w:rFonts w:eastAsia="Times New Roman" w:cstheme="minorHAnsi"/>
          <w:lang w:eastAsia="tr-TR"/>
        </w:rPr>
        <w:t xml:space="preserve"> İrtifak hakkı tesisi nedeniyle arazinin değerinde meydana gelen azalma, irtifaktan etkilenen alanın mülkiyet </w:t>
      </w:r>
      <w:r w:rsidR="000F6B74" w:rsidRPr="000F6B74">
        <w:rPr>
          <w:rFonts w:eastAsia="Times New Roman" w:cstheme="minorHAnsi"/>
          <w:lang w:eastAsia="tr-TR"/>
        </w:rPr>
        <w:t xml:space="preserve">değerinin % 35’ini aşmamalıdır. </w:t>
      </w:r>
      <w:r w:rsidR="00BB6253" w:rsidRPr="000F6B74">
        <w:rPr>
          <w:rFonts w:eastAsia="Times New Roman" w:cstheme="minorHAnsi"/>
          <w:lang w:eastAsia="tr-TR"/>
        </w:rPr>
        <w:t>İrtifak hakkı tesisinden önceki değeri, taşınmazın yüzölçümünden mülkiyet kamulaştırması yapılacak alanın yüzölçümü çıkarılıp birim kamulaştırma fi</w:t>
      </w:r>
      <w:r w:rsidR="00487E06" w:rsidRPr="000F6B74">
        <w:rPr>
          <w:rFonts w:eastAsia="Times New Roman" w:cstheme="minorHAnsi"/>
          <w:lang w:eastAsia="tr-TR"/>
        </w:rPr>
        <w:t>yatı ile çarpılarak bulunur.</w:t>
      </w:r>
      <w:r w:rsidR="000F6B74" w:rsidRPr="000F6B74">
        <w:rPr>
          <w:rFonts w:eastAsia="Times New Roman" w:cstheme="minorHAnsi"/>
          <w:lang w:eastAsia="tr-TR"/>
        </w:rPr>
        <w:t xml:space="preserve"> </w:t>
      </w:r>
      <w:r w:rsidR="00BB6253" w:rsidRPr="000F6B74">
        <w:rPr>
          <w:rFonts w:eastAsia="Times New Roman" w:cstheme="minorHAnsi"/>
          <w:lang w:eastAsia="tr-TR"/>
        </w:rPr>
        <w:t xml:space="preserve">İrtifak hakkı tesisinden sonraki değeri, taşınmazın irtifak hakkı tesisinden önceki değerinin irtifak hakkı </w:t>
      </w:r>
      <w:r w:rsidR="00BB6253" w:rsidRPr="000F6B74">
        <w:rPr>
          <w:rFonts w:eastAsia="Times New Roman" w:cstheme="minorHAnsi"/>
          <w:lang w:eastAsia="tr-TR"/>
        </w:rPr>
        <w:lastRenderedPageBreak/>
        <w:t>tesisi nedeniyle arta kalan kısımda takdir edilen değer eksiliş or</w:t>
      </w:r>
      <w:r w:rsidR="00487E06" w:rsidRPr="000F6B74">
        <w:rPr>
          <w:rFonts w:eastAsia="Times New Roman" w:cstheme="minorHAnsi"/>
          <w:lang w:eastAsia="tr-TR"/>
        </w:rPr>
        <w:t>anı ile çarpılması ile bulunur.</w:t>
      </w:r>
      <w:r w:rsidR="000F6B74" w:rsidRPr="000F6B74">
        <w:rPr>
          <w:rFonts w:eastAsia="Times New Roman" w:cstheme="minorHAnsi"/>
          <w:lang w:eastAsia="tr-TR"/>
        </w:rPr>
        <w:t xml:space="preserve"> </w:t>
      </w:r>
      <w:r w:rsidR="00BB6253" w:rsidRPr="000F6B74">
        <w:rPr>
          <w:rFonts w:eastAsia="Times New Roman" w:cstheme="minorHAnsi"/>
          <w:lang w:eastAsia="tr-TR"/>
        </w:rPr>
        <w:t xml:space="preserve">İrtifak hakkı değeri ise taşınmazın irtifak hakkı tesisinden sonraki değerinin irtifak hakkı tesisinden önceki değerinden çıkarılması ile </w:t>
      </w:r>
      <w:r w:rsidR="00487E06" w:rsidRPr="000F6B74">
        <w:rPr>
          <w:rFonts w:eastAsia="Times New Roman" w:cstheme="minorHAnsi"/>
          <w:lang w:eastAsia="tr-TR"/>
        </w:rPr>
        <w:t>bulunur.</w:t>
      </w:r>
    </w:p>
    <w:p w14:paraId="4D1C8E32" w14:textId="564CED41" w:rsidR="00E15BDD" w:rsidRPr="000F6B74" w:rsidRDefault="00E15BDD" w:rsidP="000F6B74">
      <w:pPr>
        <w:pStyle w:val="ListeParagraf"/>
        <w:numPr>
          <w:ilvl w:val="0"/>
          <w:numId w:val="24"/>
        </w:numPr>
        <w:tabs>
          <w:tab w:val="left" w:pos="284"/>
          <w:tab w:val="left" w:pos="426"/>
        </w:tabs>
        <w:spacing w:after="0" w:line="240" w:lineRule="auto"/>
        <w:ind w:left="0" w:firstLine="0"/>
        <w:jc w:val="both"/>
        <w:rPr>
          <w:rFonts w:eastAsia="Times New Roman" w:cstheme="minorHAnsi"/>
          <w:b/>
          <w:lang w:eastAsia="tr-TR"/>
        </w:rPr>
      </w:pPr>
      <w:r w:rsidRPr="000F6B74">
        <w:rPr>
          <w:rFonts w:eastAsia="Times New Roman" w:cstheme="minorHAnsi"/>
          <w:b/>
          <w:lang w:eastAsia="tr-TR"/>
        </w:rPr>
        <w:t>Ürünün Toplam Bedeli:</w:t>
      </w:r>
      <w:r w:rsidR="000F6B74" w:rsidRPr="000F6B74">
        <w:rPr>
          <w:rFonts w:eastAsia="Times New Roman" w:cstheme="minorHAnsi"/>
          <w:b/>
          <w:lang w:eastAsia="tr-TR"/>
        </w:rPr>
        <w:t xml:space="preserve"> </w:t>
      </w:r>
      <w:r w:rsidR="000F6B74" w:rsidRPr="000F6B74">
        <w:rPr>
          <w:rFonts w:eastAsia="Times New Roman" w:cstheme="minorHAnsi"/>
          <w:lang w:eastAsia="tr-TR"/>
        </w:rPr>
        <w:t>Eğer gelir analizinde kullanılan girdi ve ürün fiyatları çeşitli nedenlerle içinde bulunulan yılı yansıtmıyorsa, arazi üzerindeki ürünün net pazar değerinin ürünün içinde bulunduğu gelişme dönemine uygun olarak araziye girilmesi nedeniyle, yapılmayacak olan masraflar göz önünde bulundurularak hesaplanması gerekir. Ürün bedeli kamulaştırma bedelinin tespitinde dikkate alınmışsa, kamulaştırma bedelleri içinde bulunulan yılın fiyatları ile belirlenmişse, ayrıca ürün bedeli tespit edilmesi gerekmez. Sürekli tesislerde, taşınmaz üzerinde bulunan ağaç sayısı birim ağaç değeri ile çarpılarak ürünün toplam bedeli bulunur. Taşınmaz üzerinde bulunan meyve ağaçlarının bedeli kamulaştırma bedelinin tespitinde dikkate alınmışsa, kamulaştırma bedelleri içinde bulunulan yılın fiyatları ile belirlenmişse, ayrıca ürün bedeli tespit edilmesi gerekmez.</w:t>
      </w:r>
    </w:p>
    <w:p w14:paraId="4F31449A" w14:textId="1883DDDB" w:rsidR="000F6B74" w:rsidRPr="003A27E5" w:rsidRDefault="00E15BDD" w:rsidP="00E95ED0">
      <w:pPr>
        <w:pStyle w:val="ListeParagraf"/>
        <w:numPr>
          <w:ilvl w:val="0"/>
          <w:numId w:val="24"/>
        </w:numPr>
        <w:tabs>
          <w:tab w:val="left" w:pos="284"/>
          <w:tab w:val="left" w:pos="426"/>
        </w:tabs>
        <w:spacing w:after="0" w:line="240" w:lineRule="auto"/>
        <w:ind w:left="0" w:firstLine="0"/>
        <w:jc w:val="both"/>
        <w:rPr>
          <w:rFonts w:eastAsia="Times New Roman" w:cstheme="minorHAnsi"/>
          <w:lang w:eastAsia="tr-TR"/>
        </w:rPr>
      </w:pPr>
      <w:r w:rsidRPr="003A27E5">
        <w:rPr>
          <w:rFonts w:eastAsia="Times New Roman" w:cstheme="minorHAnsi"/>
          <w:b/>
          <w:lang w:eastAsia="tr-TR"/>
        </w:rPr>
        <w:t>Yapılar ve Diğer Mütemmim Cüzlerin Toplam Bedeli:</w:t>
      </w:r>
      <w:r w:rsidR="000F6B74" w:rsidRPr="003A27E5">
        <w:rPr>
          <w:rFonts w:eastAsia="Times New Roman" w:cstheme="minorHAnsi"/>
          <w:b/>
          <w:lang w:eastAsia="tr-TR"/>
        </w:rPr>
        <w:t xml:space="preserve"> </w:t>
      </w:r>
      <w:r w:rsidR="000F6B74" w:rsidRPr="003A27E5">
        <w:rPr>
          <w:rFonts w:eastAsia="Times New Roman" w:cstheme="minorHAnsi"/>
          <w:lang w:eastAsia="tr-TR"/>
        </w:rPr>
        <w:t xml:space="preserve">Taşınmaz üzerinde bulunan yapıların bedeli, yapı sınıfı ve grubuna göre ilgili bakanlığın o yıl için ilan ettiği Yapı Yaklaşık Birim Maliyetleri dikkate alınarak hesaplanır. Bu şekilde bulunan değerden yapının yaşına göre belirlenen yıpranma payı düşülür. Enkazın malike bırakılması ve malik tarafından kabul edilmesi halinde, takdir edilen toplam yapı bedelinden enkaz bedeli çıkarılacaktır. Ayrıca, taşınmaz üzerinde bulunan diğer mütemmim cüzler de </w:t>
      </w:r>
      <w:proofErr w:type="gramStart"/>
      <w:r w:rsidR="000F6B74" w:rsidRPr="003A27E5">
        <w:rPr>
          <w:rFonts w:eastAsia="Times New Roman" w:cstheme="minorHAnsi"/>
          <w:lang w:eastAsia="tr-TR"/>
        </w:rPr>
        <w:t>dahil</w:t>
      </w:r>
      <w:proofErr w:type="gramEnd"/>
      <w:r w:rsidR="000F6B74" w:rsidRPr="003A27E5">
        <w:rPr>
          <w:rFonts w:eastAsia="Times New Roman" w:cstheme="minorHAnsi"/>
          <w:lang w:eastAsia="tr-TR"/>
        </w:rPr>
        <w:t xml:space="preserve"> edilerek cins, miktar, yaş, ölçü ve bedellerin gösterildiği Çizelge-3 hazırlanır.</w:t>
      </w:r>
    </w:p>
    <w:p w14:paraId="5C8F294C" w14:textId="3B1E7E35" w:rsidR="000F6B74" w:rsidRPr="00683B9E" w:rsidRDefault="000F6B74" w:rsidP="00683B9E">
      <w:pPr>
        <w:spacing w:after="0" w:line="240" w:lineRule="auto"/>
        <w:jc w:val="both"/>
        <w:rPr>
          <w:b/>
        </w:rPr>
      </w:pPr>
      <w:r w:rsidRPr="00683B9E">
        <w:rPr>
          <w:b/>
        </w:rPr>
        <w:t>Çizelge 3- Yapılar ve Diğer Mütemmim Cüzlerin Toplam Bedeli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4"/>
        <w:gridCol w:w="1820"/>
        <w:gridCol w:w="1804"/>
        <w:gridCol w:w="1833"/>
        <w:gridCol w:w="1701"/>
      </w:tblGrid>
      <w:tr w:rsidR="000F6B74" w14:paraId="5D42537D" w14:textId="77777777" w:rsidTr="004C4B09">
        <w:tc>
          <w:tcPr>
            <w:tcW w:w="1904" w:type="dxa"/>
          </w:tcPr>
          <w:p w14:paraId="7B301F86" w14:textId="77777777" w:rsidR="000F6B74" w:rsidRDefault="000F6B74" w:rsidP="00683B9E">
            <w:pPr>
              <w:spacing w:after="0" w:line="240" w:lineRule="auto"/>
              <w:jc w:val="both"/>
            </w:pPr>
          </w:p>
        </w:tc>
        <w:tc>
          <w:tcPr>
            <w:tcW w:w="1820" w:type="dxa"/>
          </w:tcPr>
          <w:p w14:paraId="00364C7F" w14:textId="77777777" w:rsidR="000F6B74" w:rsidRDefault="000F6B74" w:rsidP="00683B9E">
            <w:pPr>
              <w:spacing w:after="0" w:line="240" w:lineRule="auto"/>
              <w:jc w:val="center"/>
            </w:pPr>
            <w:r>
              <w:t>Ağaç</w:t>
            </w:r>
          </w:p>
        </w:tc>
        <w:tc>
          <w:tcPr>
            <w:tcW w:w="1804" w:type="dxa"/>
          </w:tcPr>
          <w:p w14:paraId="3E215E82" w14:textId="0F2A1BA8" w:rsidR="000F6B74" w:rsidRDefault="005C4711" w:rsidP="00683B9E">
            <w:pPr>
              <w:spacing w:after="0" w:line="240" w:lineRule="auto"/>
              <w:jc w:val="center"/>
            </w:pPr>
            <w:r>
              <w:t>Yapı</w:t>
            </w:r>
          </w:p>
        </w:tc>
        <w:tc>
          <w:tcPr>
            <w:tcW w:w="1833" w:type="dxa"/>
          </w:tcPr>
          <w:p w14:paraId="213367D0" w14:textId="77777777" w:rsidR="000F6B74" w:rsidRDefault="000F6B74" w:rsidP="00683B9E">
            <w:pPr>
              <w:spacing w:after="0" w:line="240" w:lineRule="auto"/>
              <w:jc w:val="center"/>
            </w:pPr>
            <w:r>
              <w:t>Diğer</w:t>
            </w:r>
          </w:p>
        </w:tc>
        <w:tc>
          <w:tcPr>
            <w:tcW w:w="1701" w:type="dxa"/>
          </w:tcPr>
          <w:p w14:paraId="4C225C78" w14:textId="77777777" w:rsidR="000F6B74" w:rsidRDefault="000F6B74" w:rsidP="00683B9E">
            <w:pPr>
              <w:spacing w:after="0" w:line="240" w:lineRule="auto"/>
              <w:jc w:val="center"/>
            </w:pPr>
            <w:r>
              <w:t>Toplam</w:t>
            </w:r>
          </w:p>
        </w:tc>
      </w:tr>
      <w:tr w:rsidR="000F6B74" w14:paraId="6DA98162" w14:textId="77777777" w:rsidTr="004C4B09">
        <w:tc>
          <w:tcPr>
            <w:tcW w:w="1904" w:type="dxa"/>
          </w:tcPr>
          <w:p w14:paraId="5489D1D4" w14:textId="77777777" w:rsidR="000F6B74" w:rsidRDefault="000F6B74" w:rsidP="000F6B74">
            <w:pPr>
              <w:jc w:val="both"/>
            </w:pPr>
            <w:r>
              <w:t>Miktarı</w:t>
            </w:r>
          </w:p>
        </w:tc>
        <w:tc>
          <w:tcPr>
            <w:tcW w:w="1820" w:type="dxa"/>
          </w:tcPr>
          <w:p w14:paraId="46438FAD" w14:textId="77777777" w:rsidR="000F6B74" w:rsidRDefault="000F6B74" w:rsidP="000F6B74">
            <w:pPr>
              <w:jc w:val="both"/>
            </w:pPr>
          </w:p>
        </w:tc>
        <w:tc>
          <w:tcPr>
            <w:tcW w:w="1804" w:type="dxa"/>
          </w:tcPr>
          <w:p w14:paraId="28EBBBA3" w14:textId="77777777" w:rsidR="000F6B74" w:rsidRDefault="000F6B74" w:rsidP="000F6B74">
            <w:pPr>
              <w:jc w:val="both"/>
            </w:pPr>
          </w:p>
        </w:tc>
        <w:tc>
          <w:tcPr>
            <w:tcW w:w="1833" w:type="dxa"/>
          </w:tcPr>
          <w:p w14:paraId="768A233E" w14:textId="77777777" w:rsidR="000F6B74" w:rsidRDefault="000F6B74" w:rsidP="000F6B74">
            <w:pPr>
              <w:jc w:val="both"/>
            </w:pPr>
          </w:p>
        </w:tc>
        <w:tc>
          <w:tcPr>
            <w:tcW w:w="1701" w:type="dxa"/>
          </w:tcPr>
          <w:p w14:paraId="2C770938" w14:textId="77777777" w:rsidR="000F6B74" w:rsidRDefault="000F6B74" w:rsidP="000F6B74">
            <w:pPr>
              <w:jc w:val="both"/>
            </w:pPr>
          </w:p>
        </w:tc>
      </w:tr>
      <w:tr w:rsidR="000F6B74" w14:paraId="3AB492D0" w14:textId="77777777" w:rsidTr="004C4B09">
        <w:tc>
          <w:tcPr>
            <w:tcW w:w="1904" w:type="dxa"/>
          </w:tcPr>
          <w:p w14:paraId="1AD576DA" w14:textId="77777777" w:rsidR="000F6B74" w:rsidRDefault="000F6B74" w:rsidP="000F6B74">
            <w:pPr>
              <w:jc w:val="both"/>
            </w:pPr>
            <w:r>
              <w:t>Yaşı</w:t>
            </w:r>
          </w:p>
        </w:tc>
        <w:tc>
          <w:tcPr>
            <w:tcW w:w="1820" w:type="dxa"/>
          </w:tcPr>
          <w:p w14:paraId="0A3D528E" w14:textId="77777777" w:rsidR="000F6B74" w:rsidRDefault="000F6B74" w:rsidP="000F6B74">
            <w:pPr>
              <w:jc w:val="both"/>
            </w:pPr>
          </w:p>
        </w:tc>
        <w:tc>
          <w:tcPr>
            <w:tcW w:w="1804" w:type="dxa"/>
          </w:tcPr>
          <w:p w14:paraId="6D94BE64" w14:textId="77777777" w:rsidR="000F6B74" w:rsidRDefault="000F6B74" w:rsidP="000F6B74">
            <w:pPr>
              <w:jc w:val="both"/>
            </w:pPr>
          </w:p>
        </w:tc>
        <w:tc>
          <w:tcPr>
            <w:tcW w:w="1833" w:type="dxa"/>
          </w:tcPr>
          <w:p w14:paraId="7E58F3FE" w14:textId="77777777" w:rsidR="000F6B74" w:rsidRDefault="000F6B74" w:rsidP="000F6B74">
            <w:pPr>
              <w:jc w:val="both"/>
            </w:pPr>
          </w:p>
        </w:tc>
        <w:tc>
          <w:tcPr>
            <w:tcW w:w="1701" w:type="dxa"/>
          </w:tcPr>
          <w:p w14:paraId="3595463E" w14:textId="77777777" w:rsidR="000F6B74" w:rsidRDefault="000F6B74" w:rsidP="000F6B74">
            <w:pPr>
              <w:jc w:val="both"/>
            </w:pPr>
          </w:p>
        </w:tc>
      </w:tr>
      <w:tr w:rsidR="000F6B74" w14:paraId="272E6442" w14:textId="77777777" w:rsidTr="004C4B09">
        <w:tc>
          <w:tcPr>
            <w:tcW w:w="1904" w:type="dxa"/>
          </w:tcPr>
          <w:p w14:paraId="3C710AAE" w14:textId="77777777" w:rsidR="000F6B74" w:rsidRDefault="000F6B74" w:rsidP="000F6B74">
            <w:pPr>
              <w:jc w:val="both"/>
            </w:pPr>
            <w:r>
              <w:t>Ölçüleri</w:t>
            </w:r>
          </w:p>
        </w:tc>
        <w:tc>
          <w:tcPr>
            <w:tcW w:w="1820" w:type="dxa"/>
          </w:tcPr>
          <w:p w14:paraId="57B39C3C" w14:textId="77777777" w:rsidR="000F6B74" w:rsidRDefault="000F6B74" w:rsidP="000F6B74">
            <w:pPr>
              <w:jc w:val="both"/>
            </w:pPr>
          </w:p>
        </w:tc>
        <w:tc>
          <w:tcPr>
            <w:tcW w:w="1804" w:type="dxa"/>
          </w:tcPr>
          <w:p w14:paraId="207DA0A3" w14:textId="77777777" w:rsidR="000F6B74" w:rsidRDefault="000F6B74" w:rsidP="000F6B74">
            <w:pPr>
              <w:jc w:val="both"/>
            </w:pPr>
          </w:p>
        </w:tc>
        <w:tc>
          <w:tcPr>
            <w:tcW w:w="1833" w:type="dxa"/>
          </w:tcPr>
          <w:p w14:paraId="0E8843D7" w14:textId="77777777" w:rsidR="000F6B74" w:rsidRDefault="000F6B74" w:rsidP="000F6B74">
            <w:pPr>
              <w:jc w:val="both"/>
            </w:pPr>
          </w:p>
        </w:tc>
        <w:tc>
          <w:tcPr>
            <w:tcW w:w="1701" w:type="dxa"/>
          </w:tcPr>
          <w:p w14:paraId="1C9F528B" w14:textId="77777777" w:rsidR="000F6B74" w:rsidRDefault="000F6B74" w:rsidP="000F6B74">
            <w:pPr>
              <w:jc w:val="both"/>
            </w:pPr>
          </w:p>
        </w:tc>
      </w:tr>
      <w:tr w:rsidR="000F6B74" w14:paraId="74177F3F" w14:textId="77777777" w:rsidTr="004C4B09">
        <w:tc>
          <w:tcPr>
            <w:tcW w:w="1904" w:type="dxa"/>
          </w:tcPr>
          <w:p w14:paraId="39C8EF93" w14:textId="77777777" w:rsidR="000F6B74" w:rsidRDefault="000F6B74" w:rsidP="000F6B74">
            <w:pPr>
              <w:jc w:val="both"/>
            </w:pPr>
            <w:r>
              <w:t>Bedeli</w:t>
            </w:r>
          </w:p>
        </w:tc>
        <w:tc>
          <w:tcPr>
            <w:tcW w:w="1820" w:type="dxa"/>
          </w:tcPr>
          <w:p w14:paraId="6C9BABB2" w14:textId="77777777" w:rsidR="000F6B74" w:rsidRDefault="000F6B74" w:rsidP="000F6B74">
            <w:pPr>
              <w:jc w:val="both"/>
            </w:pPr>
          </w:p>
        </w:tc>
        <w:tc>
          <w:tcPr>
            <w:tcW w:w="1804" w:type="dxa"/>
          </w:tcPr>
          <w:p w14:paraId="2B16CEF1" w14:textId="77777777" w:rsidR="000F6B74" w:rsidRDefault="000F6B74" w:rsidP="000F6B74">
            <w:pPr>
              <w:jc w:val="both"/>
            </w:pPr>
          </w:p>
        </w:tc>
        <w:tc>
          <w:tcPr>
            <w:tcW w:w="1833" w:type="dxa"/>
          </w:tcPr>
          <w:p w14:paraId="250DB005" w14:textId="77777777" w:rsidR="000F6B74" w:rsidRDefault="000F6B74" w:rsidP="000F6B74">
            <w:pPr>
              <w:jc w:val="both"/>
            </w:pPr>
          </w:p>
        </w:tc>
        <w:tc>
          <w:tcPr>
            <w:tcW w:w="1701" w:type="dxa"/>
          </w:tcPr>
          <w:p w14:paraId="192679B3" w14:textId="77777777" w:rsidR="000F6B74" w:rsidRDefault="000F6B74" w:rsidP="000F6B74">
            <w:pPr>
              <w:jc w:val="both"/>
            </w:pPr>
          </w:p>
        </w:tc>
      </w:tr>
    </w:tbl>
    <w:p w14:paraId="382B9A4C" w14:textId="77777777" w:rsidR="00845351" w:rsidRPr="00845351" w:rsidRDefault="00845351" w:rsidP="00845351">
      <w:pPr>
        <w:pStyle w:val="ListeParagraf"/>
        <w:tabs>
          <w:tab w:val="left" w:pos="142"/>
          <w:tab w:val="left" w:pos="284"/>
        </w:tabs>
        <w:spacing w:after="0" w:line="240" w:lineRule="auto"/>
        <w:ind w:left="0"/>
        <w:jc w:val="both"/>
        <w:rPr>
          <w:rFonts w:eastAsia="Times New Roman" w:cstheme="minorHAnsi"/>
          <w:lang w:eastAsia="tr-TR"/>
        </w:rPr>
      </w:pPr>
    </w:p>
    <w:p w14:paraId="579A42FE" w14:textId="6B410361" w:rsidR="004C4B09" w:rsidRPr="00776DE5" w:rsidRDefault="004C4B09" w:rsidP="004C4B09">
      <w:pPr>
        <w:pStyle w:val="ListeParagraf"/>
        <w:numPr>
          <w:ilvl w:val="0"/>
          <w:numId w:val="24"/>
        </w:numPr>
        <w:tabs>
          <w:tab w:val="left" w:pos="142"/>
          <w:tab w:val="left" w:pos="284"/>
        </w:tabs>
        <w:spacing w:after="0" w:line="240" w:lineRule="auto"/>
        <w:ind w:left="0" w:firstLine="0"/>
        <w:jc w:val="both"/>
        <w:rPr>
          <w:rFonts w:eastAsia="Times New Roman" w:cstheme="minorHAnsi"/>
          <w:lang w:eastAsia="tr-TR"/>
        </w:rPr>
      </w:pPr>
      <w:r>
        <w:rPr>
          <w:rFonts w:eastAsia="Times New Roman" w:cstheme="minorHAnsi"/>
          <w:b/>
          <w:lang w:eastAsia="tr-TR"/>
        </w:rPr>
        <w:t xml:space="preserve">Taşınmazın Yer Bedeli: </w:t>
      </w:r>
      <w:r w:rsidRPr="00776DE5">
        <w:rPr>
          <w:rFonts w:eastAsia="Times New Roman" w:cstheme="minorHAnsi"/>
          <w:lang w:eastAsia="tr-TR"/>
        </w:rPr>
        <w:t>Taşınmazın m² fiyatı ile kamulaştırılacak alan yüzölçümünün çarpılması sonucunda bulunacak değere varsa irtifak hakkı değeri de ilave edilerek bulunan yer bedeli bu bölümde belirtilir.</w:t>
      </w:r>
    </w:p>
    <w:p w14:paraId="5A6C46C8" w14:textId="6166436B" w:rsidR="00E15BDD" w:rsidRPr="005C4711" w:rsidRDefault="00E15BDD" w:rsidP="0082771C">
      <w:pPr>
        <w:pStyle w:val="ListeParagraf"/>
        <w:numPr>
          <w:ilvl w:val="0"/>
          <w:numId w:val="24"/>
        </w:numPr>
        <w:tabs>
          <w:tab w:val="left" w:pos="284"/>
          <w:tab w:val="left" w:pos="426"/>
        </w:tabs>
        <w:spacing w:after="0" w:line="240" w:lineRule="auto"/>
        <w:ind w:left="0" w:firstLine="0"/>
        <w:jc w:val="both"/>
        <w:rPr>
          <w:rFonts w:eastAsia="Times New Roman" w:cstheme="minorHAnsi"/>
          <w:b/>
          <w:lang w:eastAsia="tr-TR"/>
        </w:rPr>
      </w:pPr>
      <w:r w:rsidRPr="005C4711">
        <w:rPr>
          <w:rFonts w:eastAsia="Times New Roman" w:cstheme="minorHAnsi"/>
          <w:b/>
          <w:lang w:eastAsia="tr-TR"/>
        </w:rPr>
        <w:t>Enkazın Kime Ait Olacağı:</w:t>
      </w:r>
      <w:r w:rsidR="005C4711" w:rsidRPr="005C4711">
        <w:rPr>
          <w:rFonts w:eastAsia="Times New Roman" w:cstheme="minorHAnsi"/>
          <w:b/>
          <w:lang w:eastAsia="tr-TR"/>
        </w:rPr>
        <w:t xml:space="preserve"> </w:t>
      </w:r>
      <w:r w:rsidR="005C4711" w:rsidRPr="005C4711">
        <w:rPr>
          <w:rFonts w:eastAsia="Times New Roman" w:cstheme="minorHAnsi"/>
          <w:lang w:eastAsia="tr-TR"/>
        </w:rPr>
        <w:t>Varsa enkazın yıkılıp taşınmak üzere kime ait olacağı belirtilir.</w:t>
      </w:r>
    </w:p>
    <w:p w14:paraId="7D125F3D" w14:textId="4E7052EC" w:rsidR="00E15BDD" w:rsidRPr="005C4711" w:rsidRDefault="00E15BDD" w:rsidP="0082771C">
      <w:pPr>
        <w:pStyle w:val="ListeParagraf"/>
        <w:numPr>
          <w:ilvl w:val="0"/>
          <w:numId w:val="24"/>
        </w:numPr>
        <w:tabs>
          <w:tab w:val="left" w:pos="284"/>
          <w:tab w:val="left" w:pos="426"/>
        </w:tabs>
        <w:spacing w:after="0" w:line="240" w:lineRule="auto"/>
        <w:ind w:left="0" w:firstLine="0"/>
        <w:jc w:val="both"/>
        <w:rPr>
          <w:rFonts w:eastAsia="Times New Roman" w:cstheme="minorHAnsi"/>
          <w:b/>
          <w:lang w:eastAsia="tr-TR"/>
        </w:rPr>
      </w:pPr>
      <w:r w:rsidRPr="005C4711">
        <w:rPr>
          <w:rFonts w:eastAsia="Times New Roman" w:cstheme="minorHAnsi"/>
          <w:b/>
          <w:lang w:eastAsia="tr-TR"/>
        </w:rPr>
        <w:t>Bedelin Tespitinde Etkili Olacak Diğer Objektif Ölçütler</w:t>
      </w:r>
      <w:r w:rsidR="005C4711" w:rsidRPr="005C4711">
        <w:rPr>
          <w:rFonts w:eastAsia="Times New Roman" w:cstheme="minorHAnsi"/>
          <w:b/>
          <w:lang w:eastAsia="tr-TR"/>
        </w:rPr>
        <w:t xml:space="preserve">: </w:t>
      </w:r>
      <w:r w:rsidR="005C4711" w:rsidRPr="005C4711">
        <w:rPr>
          <w:rFonts w:eastAsia="Times New Roman" w:cstheme="minorHAnsi"/>
          <w:lang w:eastAsia="tr-TR"/>
        </w:rPr>
        <w:t xml:space="preserve">Taşınmazın değerini olumlu veya olumsuz yönlerde etkileyebilecek bütün faktörler, raporun ilgili bölümünde değerlendirilerek </w:t>
      </w:r>
      <w:proofErr w:type="spellStart"/>
      <w:r w:rsidR="005C4711" w:rsidRPr="005C4711">
        <w:rPr>
          <w:rFonts w:eastAsia="Times New Roman" w:cstheme="minorHAnsi"/>
          <w:lang w:eastAsia="tr-TR"/>
        </w:rPr>
        <w:t>kapitalizasyon</w:t>
      </w:r>
      <w:proofErr w:type="spellEnd"/>
      <w:r w:rsidR="005C4711" w:rsidRPr="005C4711">
        <w:rPr>
          <w:rFonts w:eastAsia="Times New Roman" w:cstheme="minorHAnsi"/>
          <w:lang w:eastAsia="tr-TR"/>
        </w:rPr>
        <w:t xml:space="preserve"> oranının ve net gelirin tespitinde dikkate alındığı için bunların diğer objektif ölçütler adı altında bir kez daha gündeme getirilmesi ikileme neden olacaktır. Bu nedenle, gelir yöntemine göre bulunan değerin belli bir yüzde ile artırılması uygun bulunmayacaktır. Ancak, kent saçakları gibi geçiş dönemi</w:t>
      </w:r>
      <w:r w:rsidR="000F7C5E">
        <w:rPr>
          <w:rFonts w:eastAsia="Times New Roman" w:cstheme="minorHAnsi"/>
          <w:lang w:eastAsia="tr-TR"/>
        </w:rPr>
        <w:t xml:space="preserve">nde bulunan arazilerde uygun bir </w:t>
      </w:r>
      <w:r w:rsidR="005C4711" w:rsidRPr="005C4711">
        <w:rPr>
          <w:rFonts w:eastAsia="Times New Roman" w:cstheme="minorHAnsi"/>
          <w:lang w:eastAsia="tr-TR"/>
        </w:rPr>
        <w:t>oranda objektif ölçüt uygulanması makul sayılacaktır.</w:t>
      </w:r>
      <w:r w:rsidR="00D00DE1">
        <w:rPr>
          <w:rFonts w:eastAsia="Times New Roman" w:cstheme="minorHAnsi"/>
          <w:lang w:eastAsia="tr-TR"/>
        </w:rPr>
        <w:t xml:space="preserve"> Bu gibi objektif ölçüt artışının makul olduğu durumlarda, artışın sadece yer bedeline yani zemin değerine uygulanması gerekmekte olup toplam değerin objektif artış ile yükseltilmesi doğru bulunmayacaktır. </w:t>
      </w:r>
    </w:p>
    <w:p w14:paraId="00DA5E67" w14:textId="3ED32DA1" w:rsidR="00E15BDD" w:rsidRDefault="005C4711" w:rsidP="0082771C">
      <w:pPr>
        <w:pStyle w:val="ListeParagraf"/>
        <w:numPr>
          <w:ilvl w:val="0"/>
          <w:numId w:val="24"/>
        </w:numPr>
        <w:tabs>
          <w:tab w:val="left" w:pos="284"/>
          <w:tab w:val="left" w:pos="426"/>
        </w:tabs>
        <w:spacing w:after="0" w:line="240" w:lineRule="auto"/>
        <w:ind w:left="0" w:firstLine="0"/>
        <w:jc w:val="both"/>
        <w:rPr>
          <w:rFonts w:eastAsia="Times New Roman" w:cstheme="minorHAnsi"/>
          <w:lang w:eastAsia="tr-TR"/>
        </w:rPr>
      </w:pPr>
      <w:r w:rsidRPr="00776DE5">
        <w:rPr>
          <w:rFonts w:eastAsia="Times New Roman" w:cstheme="minorHAnsi"/>
          <w:b/>
          <w:lang w:eastAsia="tr-TR"/>
        </w:rPr>
        <w:t xml:space="preserve"> </w:t>
      </w:r>
      <w:r w:rsidR="00E15BDD" w:rsidRPr="00776DE5">
        <w:rPr>
          <w:rFonts w:eastAsia="Times New Roman" w:cstheme="minorHAnsi"/>
          <w:b/>
          <w:lang w:eastAsia="tr-TR"/>
        </w:rPr>
        <w:t>Vergi Beyanı:</w:t>
      </w:r>
      <w:r w:rsidR="00776DE5" w:rsidRPr="00776DE5">
        <w:rPr>
          <w:rFonts w:eastAsia="Times New Roman" w:cstheme="minorHAnsi"/>
          <w:b/>
          <w:lang w:eastAsia="tr-TR"/>
        </w:rPr>
        <w:t xml:space="preserve"> </w:t>
      </w:r>
      <w:r w:rsidR="00776DE5" w:rsidRPr="00776DE5">
        <w:rPr>
          <w:rFonts w:eastAsia="Times New Roman" w:cstheme="minorHAnsi"/>
          <w:lang w:eastAsia="tr-TR"/>
        </w:rPr>
        <w:t>Kıyasen kullanmak amacıyla,</w:t>
      </w:r>
      <w:r w:rsidR="00776DE5" w:rsidRPr="00776DE5">
        <w:rPr>
          <w:rFonts w:eastAsia="Times New Roman" w:cstheme="minorHAnsi"/>
          <w:b/>
          <w:lang w:eastAsia="tr-TR"/>
        </w:rPr>
        <w:t xml:space="preserve"> </w:t>
      </w:r>
      <w:r w:rsidR="00776DE5" w:rsidRPr="00776DE5">
        <w:rPr>
          <w:rFonts w:eastAsia="Times New Roman" w:cstheme="minorHAnsi"/>
          <w:lang w:eastAsia="tr-TR"/>
        </w:rPr>
        <w:t xml:space="preserve">taşınmazın emlak vergisi beyanına ilişkin bilgiler ilgili kurumlardan araştırılarak, varsa bu değerler belirtilir. </w:t>
      </w:r>
    </w:p>
    <w:p w14:paraId="221F3433" w14:textId="7F1B8D49" w:rsidR="004C4B09" w:rsidRDefault="00776DE5" w:rsidP="004C4B09">
      <w:pPr>
        <w:pStyle w:val="ListeParagraf"/>
        <w:numPr>
          <w:ilvl w:val="0"/>
          <w:numId w:val="24"/>
        </w:numPr>
        <w:tabs>
          <w:tab w:val="left" w:pos="284"/>
          <w:tab w:val="left" w:pos="426"/>
        </w:tabs>
        <w:spacing w:after="0" w:line="240" w:lineRule="auto"/>
        <w:ind w:left="0" w:firstLine="0"/>
        <w:jc w:val="both"/>
        <w:rPr>
          <w:rFonts w:eastAsia="Times New Roman" w:cstheme="minorHAnsi"/>
          <w:lang w:eastAsia="tr-TR"/>
        </w:rPr>
      </w:pPr>
      <w:r>
        <w:rPr>
          <w:rFonts w:eastAsia="Times New Roman" w:cstheme="minorHAnsi"/>
          <w:b/>
          <w:lang w:eastAsia="tr-TR"/>
        </w:rPr>
        <w:t xml:space="preserve"> </w:t>
      </w:r>
      <w:r w:rsidR="007707BF" w:rsidRPr="00776DE5">
        <w:rPr>
          <w:rFonts w:eastAsia="Times New Roman" w:cstheme="minorHAnsi"/>
          <w:b/>
          <w:lang w:eastAsia="tr-TR"/>
        </w:rPr>
        <w:t>Bölgede</w:t>
      </w:r>
      <w:r w:rsidR="00E15BDD" w:rsidRPr="00776DE5">
        <w:rPr>
          <w:rFonts w:eastAsia="Times New Roman" w:cstheme="minorHAnsi"/>
          <w:b/>
          <w:lang w:eastAsia="tr-TR"/>
        </w:rPr>
        <w:t xml:space="preserve"> Resmi Makaml</w:t>
      </w:r>
      <w:r w:rsidR="007707BF" w:rsidRPr="00776DE5">
        <w:rPr>
          <w:rFonts w:eastAsia="Times New Roman" w:cstheme="minorHAnsi"/>
          <w:b/>
          <w:lang w:eastAsia="tr-TR"/>
        </w:rPr>
        <w:t>arca Yapılmış Kıymet Takdirleri ve Yılları:</w:t>
      </w:r>
      <w:r w:rsidRPr="00776DE5">
        <w:rPr>
          <w:rFonts w:eastAsia="Times New Roman" w:cstheme="minorHAnsi"/>
          <w:b/>
          <w:lang w:eastAsia="tr-TR"/>
        </w:rPr>
        <w:t xml:space="preserve"> </w:t>
      </w:r>
      <w:r w:rsidRPr="00776DE5">
        <w:rPr>
          <w:rFonts w:eastAsia="Times New Roman" w:cstheme="minorHAnsi"/>
          <w:lang w:eastAsia="tr-TR"/>
        </w:rPr>
        <w:t>Proje alanında veya yakın çevre</w:t>
      </w:r>
      <w:r w:rsidR="00AA7027">
        <w:rPr>
          <w:rFonts w:eastAsia="Times New Roman" w:cstheme="minorHAnsi"/>
          <w:lang w:eastAsia="tr-TR"/>
        </w:rPr>
        <w:t>sinde diğer kamu kurumlarınca (</w:t>
      </w:r>
      <w:r w:rsidRPr="00776DE5">
        <w:rPr>
          <w:rFonts w:eastAsia="Times New Roman" w:cstheme="minorHAnsi"/>
          <w:lang w:eastAsia="tr-TR"/>
        </w:rPr>
        <w:t xml:space="preserve">DSİ, Karayolları, TEİAŞ, BOTAŞ, Belediyeler vb.) yapılan kamulaştırmalar için kullanılan </w:t>
      </w:r>
      <w:proofErr w:type="spellStart"/>
      <w:r w:rsidRPr="00776DE5">
        <w:rPr>
          <w:rFonts w:eastAsia="Times New Roman" w:cstheme="minorHAnsi"/>
          <w:lang w:eastAsia="tr-TR"/>
        </w:rPr>
        <w:t>kapitalizasyon</w:t>
      </w:r>
      <w:proofErr w:type="spellEnd"/>
      <w:r w:rsidRPr="00776DE5">
        <w:rPr>
          <w:rFonts w:eastAsia="Times New Roman" w:cstheme="minorHAnsi"/>
          <w:lang w:eastAsia="tr-TR"/>
        </w:rPr>
        <w:t xml:space="preserve"> oranları, kıymet takdir değerleri ve yılları araştırılarak bu bölümde yer verilir. Bu değerler kamulaştırılan taşınmaz için takdir edilen değerin mukayesesinde kullanılır.</w:t>
      </w:r>
    </w:p>
    <w:p w14:paraId="1B810D21" w14:textId="5C6B1ACE" w:rsidR="009A7CB3" w:rsidRPr="004C4B09" w:rsidRDefault="004C4B09" w:rsidP="004C4B09">
      <w:pPr>
        <w:pStyle w:val="ListeParagraf"/>
        <w:numPr>
          <w:ilvl w:val="0"/>
          <w:numId w:val="24"/>
        </w:numPr>
        <w:tabs>
          <w:tab w:val="left" w:pos="284"/>
          <w:tab w:val="left" w:pos="426"/>
        </w:tabs>
        <w:spacing w:after="0" w:line="240" w:lineRule="auto"/>
        <w:ind w:left="0" w:firstLine="0"/>
        <w:jc w:val="both"/>
        <w:rPr>
          <w:rFonts w:eastAsia="Times New Roman" w:cstheme="minorHAnsi"/>
          <w:lang w:eastAsia="tr-TR"/>
        </w:rPr>
      </w:pPr>
      <w:r>
        <w:rPr>
          <w:rFonts w:eastAsia="Times New Roman" w:cstheme="minorHAnsi"/>
          <w:b/>
          <w:lang w:eastAsia="tr-TR"/>
        </w:rPr>
        <w:t xml:space="preserve"> </w:t>
      </w:r>
      <w:r w:rsidR="00E15BDD" w:rsidRPr="004C4B09">
        <w:rPr>
          <w:rFonts w:eastAsia="Times New Roman" w:cstheme="minorHAnsi"/>
          <w:b/>
          <w:lang w:eastAsia="tr-TR"/>
        </w:rPr>
        <w:t xml:space="preserve">Takdir Edilen Toplam Bedel: </w:t>
      </w:r>
      <w:r w:rsidR="00776DE5" w:rsidRPr="004C4B09">
        <w:rPr>
          <w:rFonts w:eastAsia="Times New Roman" w:cstheme="minorHAnsi"/>
          <w:lang w:eastAsia="tr-TR"/>
        </w:rPr>
        <w:t xml:space="preserve">Taşınmazın yer bedeli ile mütemmim cüzlerin toplam bedeli toplanır. Arta kalan kısmın değerinde artış ya da eksiliş varsa bu toplama ilave edilerek ya da çıkarılarak taşınmazın toplam kamulaştırma bedeli belirlenir. Taşınmazın bir kısmı meyve bahçesi veya bağ arazisi, kalan kısmı çalılık, tarla arazisi veya boş arazi ise, böyle durumlarda üzerindeki her bir arazi </w:t>
      </w:r>
      <w:proofErr w:type="spellStart"/>
      <w:r w:rsidR="00776DE5" w:rsidRPr="004C4B09">
        <w:rPr>
          <w:rFonts w:eastAsia="Times New Roman" w:cstheme="minorHAnsi"/>
          <w:lang w:eastAsia="tr-TR"/>
        </w:rPr>
        <w:t>nevinin</w:t>
      </w:r>
      <w:proofErr w:type="spellEnd"/>
      <w:r w:rsidR="00776DE5" w:rsidRPr="004C4B09">
        <w:rPr>
          <w:rFonts w:eastAsia="Times New Roman" w:cstheme="minorHAnsi"/>
          <w:lang w:eastAsia="tr-TR"/>
        </w:rPr>
        <w:t xml:space="preserve"> genişliği tek tek ölçülerek niteliklerine göre bedel takdiri yapılmalıdır.</w:t>
      </w:r>
    </w:p>
    <w:p w14:paraId="37F8CBA6" w14:textId="14C4ED98" w:rsidR="00776DE5" w:rsidRPr="00896B6A" w:rsidRDefault="00C9540A" w:rsidP="00776DE5">
      <w:pPr>
        <w:pStyle w:val="ListeParagraf"/>
        <w:tabs>
          <w:tab w:val="left" w:pos="284"/>
        </w:tabs>
        <w:spacing w:after="0" w:line="240" w:lineRule="auto"/>
        <w:ind w:left="0"/>
        <w:jc w:val="both"/>
        <w:rPr>
          <w:rFonts w:asciiTheme="majorHAnsi" w:eastAsia="Times New Roman" w:hAnsiTheme="majorHAnsi" w:cstheme="majorHAnsi"/>
          <w:b/>
          <w:lang w:eastAsia="tr-TR"/>
        </w:rPr>
      </w:pPr>
      <w:r w:rsidRPr="00896B6A">
        <w:rPr>
          <w:rFonts w:asciiTheme="majorHAnsi" w:eastAsia="Times New Roman" w:hAnsiTheme="majorHAnsi" w:cstheme="majorHAnsi"/>
          <w:b/>
          <w:lang w:eastAsia="tr-TR"/>
        </w:rPr>
        <w:lastRenderedPageBreak/>
        <w:t xml:space="preserve">ARSA NİTELİKLİ </w:t>
      </w:r>
      <w:proofErr w:type="gramStart"/>
      <w:r w:rsidRPr="00896B6A">
        <w:rPr>
          <w:rFonts w:asciiTheme="majorHAnsi" w:eastAsia="Times New Roman" w:hAnsiTheme="majorHAnsi" w:cstheme="majorHAnsi"/>
          <w:b/>
          <w:lang w:eastAsia="tr-TR"/>
        </w:rPr>
        <w:t>……</w:t>
      </w:r>
      <w:proofErr w:type="gramEnd"/>
      <w:r w:rsidRPr="00896B6A">
        <w:rPr>
          <w:rFonts w:asciiTheme="majorHAnsi" w:eastAsia="Times New Roman" w:hAnsiTheme="majorHAnsi" w:cstheme="majorHAnsi"/>
          <w:b/>
          <w:lang w:eastAsia="tr-TR"/>
        </w:rPr>
        <w:t>ADA/….PARSEL NUMARALI TAŞINMAZA AİT PARSEL BAZLI DEĞERLEME RAPORU</w:t>
      </w:r>
    </w:p>
    <w:p w14:paraId="3AFAFA4E" w14:textId="77777777" w:rsidR="0082771C" w:rsidRPr="00896B6A" w:rsidRDefault="0082771C" w:rsidP="0082771C">
      <w:pPr>
        <w:spacing w:after="0" w:line="240" w:lineRule="auto"/>
        <w:rPr>
          <w:rFonts w:asciiTheme="majorHAnsi" w:eastAsia="Times New Roman" w:hAnsiTheme="majorHAnsi" w:cstheme="majorHAnsi"/>
          <w:b/>
          <w:lang w:eastAsia="tr-TR"/>
        </w:rPr>
      </w:pPr>
      <w:r w:rsidRPr="00896B6A">
        <w:rPr>
          <w:rFonts w:asciiTheme="majorHAnsi" w:eastAsia="Times New Roman" w:hAnsiTheme="majorHAnsi" w:cstheme="majorHAnsi"/>
          <w:b/>
          <w:lang w:eastAsia="tr-TR"/>
        </w:rPr>
        <w:t xml:space="preserve">A-TAPU KAYDI BİLGİLERİ </w:t>
      </w:r>
    </w:p>
    <w:p w14:paraId="49615B93" w14:textId="77777777" w:rsidR="0082771C" w:rsidRPr="0071593F" w:rsidRDefault="0082771C" w:rsidP="0082771C">
      <w:pPr>
        <w:spacing w:after="0" w:line="240" w:lineRule="auto"/>
        <w:rPr>
          <w:rFonts w:eastAsia="Times New Roman" w:cstheme="minorHAnsi"/>
          <w:b/>
          <w:lang w:eastAsia="tr-TR"/>
        </w:rPr>
      </w:pPr>
      <w:r w:rsidRPr="0071593F">
        <w:rPr>
          <w:rFonts w:eastAsia="Times New Roman" w:cstheme="minorHAnsi"/>
          <w:lang w:eastAsia="tr-TR"/>
        </w:rPr>
        <w:t>Taşınmazın güncel tapu kaydında yer alan bilgilere yer verilir.</w:t>
      </w:r>
    </w:p>
    <w:p w14:paraId="3702FD0E" w14:textId="77777777" w:rsidR="0082771C" w:rsidRPr="0071593F" w:rsidRDefault="0082771C" w:rsidP="0082771C">
      <w:pPr>
        <w:spacing w:after="0" w:line="240" w:lineRule="auto"/>
        <w:rPr>
          <w:rFonts w:eastAsia="Times New Roman" w:cstheme="minorHAnsi"/>
          <w:b/>
          <w:lang w:eastAsia="tr-TR"/>
        </w:rPr>
      </w:pPr>
      <w:r w:rsidRPr="0071593F">
        <w:rPr>
          <w:rFonts w:eastAsia="Times New Roman" w:cstheme="minorHAnsi"/>
          <w:b/>
          <w:lang w:eastAsia="tr-TR"/>
        </w:rPr>
        <w:t xml:space="preserve">B-KAMULAŞTIRMA BİLGİLERİ </w:t>
      </w:r>
    </w:p>
    <w:p w14:paraId="08B2D616" w14:textId="77777777" w:rsidR="0082771C" w:rsidRPr="0071593F" w:rsidRDefault="0082771C" w:rsidP="0082771C">
      <w:pPr>
        <w:pStyle w:val="ListeParagraf"/>
        <w:numPr>
          <w:ilvl w:val="0"/>
          <w:numId w:val="26"/>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 xml:space="preserve">Taşınmazın Kamulaştırılma Amacı: </w:t>
      </w:r>
      <w:r w:rsidRPr="0071593F">
        <w:rPr>
          <w:rFonts w:eastAsia="Times New Roman" w:cstheme="minorHAnsi"/>
          <w:lang w:eastAsia="tr-TR"/>
        </w:rPr>
        <w:t>Bu bölümde, değerleme konusu taşınmazın projenin hangi unsuru nedeniyle kamulaştırıldığı belirtilir. Regülatör yeri, iletim kanalı, yükleme havuzu, rezervuar alanı, türbin yeri, şalt sahası, RMS istasyonu, boru hattı vb. gibi.</w:t>
      </w:r>
    </w:p>
    <w:p w14:paraId="660EC73A" w14:textId="022B4F05" w:rsidR="00E4635B" w:rsidRPr="0071593F" w:rsidRDefault="0082771C" w:rsidP="00E4635B">
      <w:pPr>
        <w:pStyle w:val="ListeParagraf"/>
        <w:numPr>
          <w:ilvl w:val="0"/>
          <w:numId w:val="26"/>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Kamulaştırma Karar Tarih</w:t>
      </w:r>
      <w:r w:rsidR="00121B91" w:rsidRPr="0071593F">
        <w:rPr>
          <w:rFonts w:eastAsia="Times New Roman" w:cstheme="minorHAnsi"/>
          <w:b/>
          <w:lang w:eastAsia="tr-TR"/>
        </w:rPr>
        <w:t>i</w:t>
      </w:r>
      <w:r w:rsidRPr="0071593F">
        <w:rPr>
          <w:rFonts w:eastAsia="Times New Roman" w:cstheme="minorHAnsi"/>
          <w:b/>
          <w:lang w:eastAsia="tr-TR"/>
        </w:rPr>
        <w:t xml:space="preserve"> ve Sayısı:</w:t>
      </w:r>
      <w:r w:rsidR="00E4635B" w:rsidRPr="0071593F">
        <w:rPr>
          <w:rFonts w:eastAsia="Times New Roman" w:cstheme="minorHAnsi"/>
          <w:b/>
          <w:lang w:eastAsia="tr-TR"/>
        </w:rPr>
        <w:t xml:space="preserve"> </w:t>
      </w:r>
      <w:r w:rsidR="00E4635B" w:rsidRPr="0071593F">
        <w:rPr>
          <w:rFonts w:eastAsia="Times New Roman" w:cstheme="minorHAnsi"/>
          <w:lang w:eastAsia="tr-TR"/>
        </w:rPr>
        <w:t>Taşınmazın kamulaştırma kapsamına alınmasını sağlayan kamulaştırma kararının tarih ve sayısı belirtilir.</w:t>
      </w:r>
    </w:p>
    <w:p w14:paraId="53FFEF7C" w14:textId="5361762E" w:rsidR="0082771C" w:rsidRPr="0071593F" w:rsidRDefault="0082771C" w:rsidP="0082771C">
      <w:pPr>
        <w:pStyle w:val="ListeParagraf"/>
        <w:numPr>
          <w:ilvl w:val="0"/>
          <w:numId w:val="26"/>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Mülkiyet Kamulaştırması Yapılacak Alanın Yüzölçümü:</w:t>
      </w:r>
      <w:r w:rsidRPr="0071593F">
        <w:rPr>
          <w:rFonts w:cstheme="minorHAnsi"/>
        </w:rPr>
        <w:t xml:space="preserve"> </w:t>
      </w:r>
      <w:r w:rsidRPr="0071593F">
        <w:rPr>
          <w:rFonts w:eastAsia="Times New Roman" w:cstheme="minorHAnsi"/>
          <w:lang w:eastAsia="tr-TR"/>
        </w:rPr>
        <w:t xml:space="preserve">Taşınmaz üzerinde sabit tesislerin kurulabilmesi için gerekli olacak alanlarda mülkiyet kamulaştırması yapılacağı için, RMS istasyonu, santral binası, </w:t>
      </w:r>
      <w:proofErr w:type="gramStart"/>
      <w:r w:rsidRPr="0071593F">
        <w:rPr>
          <w:rFonts w:eastAsia="Times New Roman" w:cstheme="minorHAnsi"/>
          <w:lang w:eastAsia="tr-TR"/>
        </w:rPr>
        <w:t>regülatör</w:t>
      </w:r>
      <w:proofErr w:type="gramEnd"/>
      <w:r w:rsidRPr="0071593F">
        <w:rPr>
          <w:rFonts w:eastAsia="Times New Roman" w:cstheme="minorHAnsi"/>
          <w:lang w:eastAsia="tr-TR"/>
        </w:rPr>
        <w:t xml:space="preserve"> vb. gibi proje unsurlarının isabet ettiği kısımların tapu alanı ve/veya hesaplanan alan yüzölçümü mülkiyet kamulaştırması yapılacak alanın yüzölçümü olarak bu bölümde belirtilecektir.</w:t>
      </w:r>
    </w:p>
    <w:p w14:paraId="1C933F6A" w14:textId="3FB062B3" w:rsidR="0082771C" w:rsidRPr="0071593F" w:rsidRDefault="00475F31" w:rsidP="0082771C">
      <w:pPr>
        <w:pStyle w:val="ListeParagraf"/>
        <w:numPr>
          <w:ilvl w:val="0"/>
          <w:numId w:val="26"/>
        </w:numPr>
        <w:tabs>
          <w:tab w:val="left" w:pos="284"/>
        </w:tabs>
        <w:spacing w:after="0" w:line="240" w:lineRule="auto"/>
        <w:ind w:left="0" w:firstLine="0"/>
        <w:jc w:val="both"/>
        <w:rPr>
          <w:rFonts w:eastAsia="Times New Roman" w:cstheme="minorHAnsi"/>
          <w:lang w:eastAsia="tr-TR"/>
        </w:rPr>
      </w:pPr>
      <w:r>
        <w:rPr>
          <w:rFonts w:eastAsia="Times New Roman" w:cstheme="minorHAnsi"/>
          <w:b/>
          <w:lang w:eastAsia="tr-TR"/>
        </w:rPr>
        <w:t xml:space="preserve">Daimi </w:t>
      </w:r>
      <w:r w:rsidR="0082771C" w:rsidRPr="0071593F">
        <w:rPr>
          <w:rFonts w:eastAsia="Times New Roman" w:cstheme="minorHAnsi"/>
          <w:b/>
          <w:lang w:eastAsia="tr-TR"/>
        </w:rPr>
        <w:t xml:space="preserve">İrtifak Hakkı Tesis Edilecek Alanın Yüzölçümü: </w:t>
      </w:r>
      <w:r w:rsidR="0082771C" w:rsidRPr="0071593F">
        <w:rPr>
          <w:rFonts w:eastAsia="Times New Roman" w:cstheme="minorHAnsi"/>
          <w:lang w:eastAsia="tr-TR"/>
        </w:rPr>
        <w:t>Taşınmazın üzerinden veya altından kısmen yararlanmayı gerektiren su, gaz veya petrol boru hatları vb. gibi tesislerin kurulabilmesi için gerekli olacak alanlarda kamulaştırma yoluyla uzun süreli irtifak hakkı kurulabilir. Bu tarz proje unsurlarının isabet ettiği kısımların yüzölçümü irtifak hakkı tesis edilecek alanın yüzölçümü olarak bu bölümde belirtilecektir.</w:t>
      </w:r>
    </w:p>
    <w:p w14:paraId="57F49767" w14:textId="1EA1E2FF" w:rsidR="0082771C" w:rsidRPr="0071593F" w:rsidRDefault="0082771C" w:rsidP="0082771C">
      <w:pPr>
        <w:pStyle w:val="ListeParagraf"/>
        <w:numPr>
          <w:ilvl w:val="0"/>
          <w:numId w:val="26"/>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 xml:space="preserve">Arta Kalan Alanın Yüzölçümü: </w:t>
      </w:r>
      <w:r w:rsidRPr="0071593F">
        <w:rPr>
          <w:rFonts w:eastAsia="Times New Roman" w:cstheme="minorHAnsi"/>
          <w:lang w:eastAsia="tr-TR"/>
        </w:rPr>
        <w:t>Taşınmazın toplam yüzölçümünden mülkiyet kamulaştırması yapılacak veya irtifak hakkı tesis edilecek kısmın yüzölçümünün çıkarılması ile bulunan alan bu bölümde belirtilecektir. Kamulaştırılan veya irtifak hakkı tesis edilen alanın sağında ve solunda kalan alanların yüzölçümü de belirtilecektir.</w:t>
      </w:r>
    </w:p>
    <w:p w14:paraId="5D6138B6" w14:textId="77777777" w:rsidR="0082771C" w:rsidRPr="0071593F" w:rsidRDefault="0082771C" w:rsidP="0082771C">
      <w:pPr>
        <w:spacing w:after="0" w:line="240" w:lineRule="auto"/>
        <w:rPr>
          <w:rFonts w:eastAsia="Times New Roman" w:cstheme="minorHAnsi"/>
          <w:b/>
          <w:lang w:eastAsia="tr-TR"/>
        </w:rPr>
      </w:pPr>
      <w:r w:rsidRPr="0071593F">
        <w:rPr>
          <w:rFonts w:eastAsia="Times New Roman" w:cstheme="minorHAnsi"/>
          <w:b/>
          <w:lang w:eastAsia="tr-TR"/>
        </w:rPr>
        <w:t>C-MEVCUT DURUMU</w:t>
      </w:r>
    </w:p>
    <w:p w14:paraId="75C98657" w14:textId="475EBF91" w:rsidR="0082771C" w:rsidRPr="0071593F" w:rsidRDefault="00E4635B" w:rsidP="0082771C">
      <w:pPr>
        <w:pStyle w:val="ListeParagraf"/>
        <w:numPr>
          <w:ilvl w:val="0"/>
          <w:numId w:val="27"/>
        </w:numPr>
        <w:tabs>
          <w:tab w:val="left" w:pos="284"/>
        </w:tabs>
        <w:spacing w:after="0" w:line="240" w:lineRule="auto"/>
        <w:ind w:left="0" w:firstLine="0"/>
        <w:rPr>
          <w:rFonts w:eastAsia="Times New Roman" w:cstheme="minorHAnsi"/>
          <w:lang w:eastAsia="tr-TR"/>
        </w:rPr>
      </w:pPr>
      <w:r w:rsidRPr="0071593F">
        <w:rPr>
          <w:rFonts w:eastAsia="Times New Roman" w:cstheme="minorHAnsi"/>
          <w:b/>
          <w:lang w:eastAsia="tr-TR"/>
        </w:rPr>
        <w:t>Yerinde İ</w:t>
      </w:r>
      <w:r w:rsidR="0082771C" w:rsidRPr="0071593F">
        <w:rPr>
          <w:rFonts w:eastAsia="Times New Roman" w:cstheme="minorHAnsi"/>
          <w:b/>
          <w:lang w:eastAsia="tr-TR"/>
        </w:rPr>
        <w:t xml:space="preserve">nceleme Yapıldığı Tarih: </w:t>
      </w:r>
      <w:r w:rsidR="0082771C" w:rsidRPr="0071593F">
        <w:rPr>
          <w:rFonts w:eastAsia="Times New Roman" w:cstheme="minorHAnsi"/>
          <w:lang w:eastAsia="tr-TR"/>
        </w:rPr>
        <w:t>Gün, ay ve yıl olarak belirtilecektir.</w:t>
      </w:r>
    </w:p>
    <w:p w14:paraId="4F33AAD8" w14:textId="6DA48EC0" w:rsidR="0082771C" w:rsidRPr="0071593F" w:rsidRDefault="0082771C" w:rsidP="0082771C">
      <w:pPr>
        <w:pStyle w:val="ListeParagraf"/>
        <w:numPr>
          <w:ilvl w:val="0"/>
          <w:numId w:val="27"/>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 xml:space="preserve">İnceleme Tarihindeki Mevcut Cinsi ve Evsafı: </w:t>
      </w:r>
      <w:r w:rsidRPr="0071593F">
        <w:rPr>
          <w:rFonts w:eastAsia="Times New Roman" w:cstheme="minorHAnsi"/>
          <w:lang w:eastAsia="tr-TR"/>
        </w:rPr>
        <w:t>Arsa-Arazi ayrımının nasıl yapıldığı belirtilerek</w:t>
      </w:r>
      <w:r w:rsidRPr="0071593F">
        <w:rPr>
          <w:rFonts w:eastAsia="Times New Roman" w:cstheme="minorHAnsi"/>
          <w:b/>
          <w:lang w:eastAsia="tr-TR"/>
        </w:rPr>
        <w:t xml:space="preserve"> </w:t>
      </w:r>
      <w:r w:rsidRPr="0071593F">
        <w:rPr>
          <w:rFonts w:eastAsia="Times New Roman" w:cstheme="minorHAnsi"/>
          <w:lang w:eastAsia="tr-TR"/>
        </w:rPr>
        <w:t xml:space="preserve">imar parseli veya </w:t>
      </w:r>
      <w:proofErr w:type="spellStart"/>
      <w:r w:rsidRPr="0071593F">
        <w:rPr>
          <w:rFonts w:eastAsia="Times New Roman" w:cstheme="minorHAnsi"/>
          <w:lang w:eastAsia="tr-TR"/>
        </w:rPr>
        <w:t>kadastral</w:t>
      </w:r>
      <w:proofErr w:type="spellEnd"/>
      <w:r w:rsidRPr="0071593F">
        <w:rPr>
          <w:rFonts w:eastAsia="Times New Roman" w:cstheme="minorHAnsi"/>
          <w:lang w:eastAsia="tr-TR"/>
        </w:rPr>
        <w:t xml:space="preserve"> parsel olma durumu ortaya konulacaktır. </w:t>
      </w:r>
    </w:p>
    <w:p w14:paraId="5D04E20E" w14:textId="1BBB5E54" w:rsidR="0082771C" w:rsidRPr="0071593F" w:rsidRDefault="0082771C" w:rsidP="0082771C">
      <w:pPr>
        <w:pStyle w:val="ListeParagraf"/>
        <w:numPr>
          <w:ilvl w:val="0"/>
          <w:numId w:val="27"/>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 xml:space="preserve">Üzerinde Yapı ve Diğer Mütemmim Cüz, Muhdesat vb. Bulunup Bulunmadığı: </w:t>
      </w:r>
      <w:r w:rsidR="00AF4003" w:rsidRPr="0071593F">
        <w:rPr>
          <w:rFonts w:eastAsia="Times New Roman" w:cstheme="minorHAnsi"/>
          <w:lang w:eastAsia="tr-TR"/>
        </w:rPr>
        <w:t xml:space="preserve">yerinde </w:t>
      </w:r>
      <w:r w:rsidRPr="0071593F">
        <w:rPr>
          <w:rFonts w:eastAsia="Times New Roman" w:cstheme="minorHAnsi"/>
          <w:lang w:eastAsia="tr-TR"/>
        </w:rPr>
        <w:t xml:space="preserve">inceleme yapıldığı tarihte, taşınmaz üzerindeki ekonomik değer ifade eden yapı, ağaç, duvar, kuyu ve benzeri tesislerin sınıfı, miktarı, yaşı, ölçüleri vb. tespit edilerek bu bölümde belirtilir. </w:t>
      </w:r>
    </w:p>
    <w:p w14:paraId="382041F6" w14:textId="41F2C05E" w:rsidR="00655B1D" w:rsidRPr="0071593F" w:rsidRDefault="0082771C" w:rsidP="007435B8">
      <w:pPr>
        <w:pStyle w:val="ListeParagraf"/>
        <w:numPr>
          <w:ilvl w:val="0"/>
          <w:numId w:val="27"/>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İmar Durumu:</w:t>
      </w:r>
      <w:r w:rsidR="00896B6A" w:rsidRPr="0071593F">
        <w:rPr>
          <w:rFonts w:eastAsia="Times New Roman" w:cstheme="minorHAnsi"/>
          <w:b/>
          <w:lang w:eastAsia="tr-TR"/>
        </w:rPr>
        <w:t xml:space="preserve"> </w:t>
      </w:r>
      <w:r w:rsidR="00A60220" w:rsidRPr="0071593F">
        <w:rPr>
          <w:rFonts w:eastAsia="Times New Roman" w:cstheme="minorHAnsi"/>
          <w:lang w:eastAsia="tr-TR"/>
        </w:rPr>
        <w:t xml:space="preserve">Taşınmazın hangi plan içinde ve ne amaçla ayrıldığı belirtilmelidir. Bu kapsamda, yerleşik alan veya gelişme alanı içerisinde bulunup bulunmadığı vurgulanarak planlanan diğer alanlarla olan bağlantılarına değinilmelidir. </w:t>
      </w:r>
    </w:p>
    <w:p w14:paraId="454FB645" w14:textId="77777777" w:rsidR="00655B1D" w:rsidRPr="0071593F" w:rsidRDefault="00655B1D" w:rsidP="00655B1D">
      <w:pPr>
        <w:tabs>
          <w:tab w:val="left" w:pos="284"/>
        </w:tabs>
        <w:spacing w:after="0" w:line="240" w:lineRule="auto"/>
        <w:jc w:val="both"/>
        <w:rPr>
          <w:rFonts w:eastAsia="Times New Roman" w:cstheme="minorHAnsi"/>
          <w:lang w:eastAsia="tr-TR"/>
        </w:rPr>
      </w:pPr>
      <w:r w:rsidRPr="0071593F">
        <w:rPr>
          <w:rFonts w:eastAsia="Times New Roman" w:cstheme="minorHAnsi"/>
          <w:b/>
          <w:lang w:eastAsia="tr-TR"/>
        </w:rPr>
        <w:t>D-</w:t>
      </w:r>
      <w:r w:rsidRPr="0071593F">
        <w:rPr>
          <w:rFonts w:eastAsia="Times New Roman" w:cstheme="minorHAnsi"/>
          <w:b/>
          <w:caps/>
          <w:lang w:eastAsia="tr-TR"/>
        </w:rPr>
        <w:t xml:space="preserve">Kıymetini Etkileyebilecek Nitelik ve Unsurlar </w:t>
      </w:r>
    </w:p>
    <w:p w14:paraId="744259D8" w14:textId="05720C25" w:rsidR="00655B1D" w:rsidRPr="0071593F" w:rsidRDefault="00655B1D" w:rsidP="007435B8">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Konumu, Mevkii:</w:t>
      </w:r>
      <w:r w:rsidR="00247687" w:rsidRPr="0071593F">
        <w:rPr>
          <w:rFonts w:eastAsia="Times New Roman" w:cstheme="minorHAnsi"/>
          <w:b/>
          <w:lang w:eastAsia="tr-TR"/>
        </w:rPr>
        <w:t xml:space="preserve"> </w:t>
      </w:r>
      <w:r w:rsidR="00BC330F" w:rsidRPr="0071593F">
        <w:rPr>
          <w:rFonts w:eastAsia="Times New Roman" w:cstheme="minorHAnsi"/>
          <w:lang w:eastAsia="tr-TR"/>
        </w:rPr>
        <w:t>Taşınmazın bulunduğu yerin bağlı olduğu yerleşim birimlerinin isimleri belirtilerek konumu tanımlanacaktır.</w:t>
      </w:r>
      <w:r w:rsidR="00247687" w:rsidRPr="0071593F">
        <w:rPr>
          <w:rFonts w:eastAsia="Times New Roman" w:cstheme="minorHAnsi"/>
          <w:lang w:eastAsia="tr-TR"/>
        </w:rPr>
        <w:t xml:space="preserve"> Varsa manzaraya ilişkin özellikleri belirtilir.</w:t>
      </w:r>
    </w:p>
    <w:p w14:paraId="5D2DCDD4" w14:textId="79B946F2" w:rsidR="006D4F0E" w:rsidRPr="0071593F" w:rsidRDefault="006D4F0E" w:rsidP="006D4F0E">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İklim Koşulları:</w:t>
      </w:r>
      <w:r w:rsidRPr="0071593F">
        <w:rPr>
          <w:rFonts w:eastAsia="Times New Roman" w:cstheme="minorHAnsi"/>
          <w:lang w:eastAsia="tr-TR"/>
        </w:rPr>
        <w:t xml:space="preserve"> Arsanın bulunduğu yerdeki </w:t>
      </w:r>
      <w:proofErr w:type="gramStart"/>
      <w:r w:rsidRPr="0071593F">
        <w:rPr>
          <w:rFonts w:eastAsia="Times New Roman" w:cstheme="minorHAnsi"/>
          <w:lang w:eastAsia="tr-TR"/>
        </w:rPr>
        <w:t>hakim</w:t>
      </w:r>
      <w:proofErr w:type="gramEnd"/>
      <w:r w:rsidRPr="0071593F">
        <w:rPr>
          <w:rFonts w:eastAsia="Times New Roman" w:cstheme="minorHAnsi"/>
          <w:lang w:eastAsia="tr-TR"/>
        </w:rPr>
        <w:t xml:space="preserve"> iklim koşulları, taşınmazdan yararlanma zamanını belirleyerek değeri etkiler. Taşınmaza ilişkin sert/ılıman iklim şartları, turizm bölgesinde bulunması vb. </w:t>
      </w:r>
      <w:r w:rsidR="00896B6A" w:rsidRPr="0071593F">
        <w:rPr>
          <w:rFonts w:eastAsia="Times New Roman" w:cstheme="minorHAnsi"/>
          <w:lang w:eastAsia="tr-TR"/>
        </w:rPr>
        <w:t xml:space="preserve">gibi </w:t>
      </w:r>
      <w:r w:rsidRPr="0071593F">
        <w:rPr>
          <w:rFonts w:eastAsia="Times New Roman" w:cstheme="minorHAnsi"/>
          <w:lang w:eastAsia="tr-TR"/>
        </w:rPr>
        <w:t xml:space="preserve">özellikleri belirtilecektir. </w:t>
      </w:r>
    </w:p>
    <w:p w14:paraId="6117E298" w14:textId="635D476A" w:rsidR="00655B1D" w:rsidRPr="0071593F" w:rsidRDefault="00655B1D" w:rsidP="007435B8">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Ulaşım Durumu:</w:t>
      </w:r>
      <w:r w:rsidR="00896B6A" w:rsidRPr="0071593F">
        <w:rPr>
          <w:rFonts w:eastAsia="Times New Roman" w:cstheme="minorHAnsi"/>
          <w:b/>
          <w:lang w:eastAsia="tr-TR"/>
        </w:rPr>
        <w:t xml:space="preserve"> </w:t>
      </w:r>
      <w:r w:rsidR="00304C78" w:rsidRPr="0071593F">
        <w:rPr>
          <w:rFonts w:eastAsia="Times New Roman" w:cstheme="minorHAnsi"/>
          <w:lang w:eastAsia="tr-TR"/>
        </w:rPr>
        <w:t>Taşınmaza ulaşmak için kullanılan yolun durumu tanımlanarak, anayol</w:t>
      </w:r>
      <w:r w:rsidR="00CE45DD" w:rsidRPr="0071593F">
        <w:rPr>
          <w:rFonts w:eastAsia="Times New Roman" w:cstheme="minorHAnsi"/>
          <w:lang w:eastAsia="tr-TR"/>
        </w:rPr>
        <w:t>a, en yakın yerleşim birimine, köye, ilçeye veya i</w:t>
      </w:r>
      <w:r w:rsidR="00304C78" w:rsidRPr="0071593F">
        <w:rPr>
          <w:rFonts w:eastAsia="Times New Roman" w:cstheme="minorHAnsi"/>
          <w:lang w:eastAsia="tr-TR"/>
        </w:rPr>
        <w:t>le olan uzaklığı</w:t>
      </w:r>
      <w:r w:rsidR="00896B6A" w:rsidRPr="0071593F">
        <w:rPr>
          <w:rFonts w:eastAsia="Times New Roman" w:cstheme="minorHAnsi"/>
          <w:lang w:eastAsia="tr-TR"/>
        </w:rPr>
        <w:t xml:space="preserve"> vb. bilgiler</w:t>
      </w:r>
      <w:r w:rsidR="00304C78" w:rsidRPr="0071593F">
        <w:rPr>
          <w:rFonts w:eastAsia="Times New Roman" w:cstheme="minorHAnsi"/>
          <w:lang w:eastAsia="tr-TR"/>
        </w:rPr>
        <w:t xml:space="preserve"> belirtilecektir.</w:t>
      </w:r>
    </w:p>
    <w:p w14:paraId="3C4A6294" w14:textId="1FC5B961" w:rsidR="00655B1D" w:rsidRPr="0071593F" w:rsidRDefault="00247687" w:rsidP="007435B8">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Manzara Durumu</w:t>
      </w:r>
      <w:r w:rsidR="00655B1D" w:rsidRPr="0071593F">
        <w:rPr>
          <w:rFonts w:eastAsia="Times New Roman" w:cstheme="minorHAnsi"/>
          <w:b/>
          <w:lang w:eastAsia="tr-TR"/>
        </w:rPr>
        <w:t>:</w:t>
      </w:r>
      <w:r w:rsidRPr="0071593F">
        <w:rPr>
          <w:rFonts w:eastAsia="Times New Roman" w:cstheme="minorHAnsi"/>
          <w:b/>
          <w:lang w:eastAsia="tr-TR"/>
        </w:rPr>
        <w:t xml:space="preserve"> </w:t>
      </w:r>
      <w:r w:rsidRPr="0071593F">
        <w:rPr>
          <w:rFonts w:eastAsia="Times New Roman" w:cstheme="minorHAnsi"/>
          <w:lang w:eastAsia="tr-TR"/>
        </w:rPr>
        <w:t xml:space="preserve">Taşınmazın manzarasının değer için etkili olduğu düşünülüyorsa </w:t>
      </w:r>
      <w:r w:rsidR="009658F3" w:rsidRPr="0071593F">
        <w:rPr>
          <w:rFonts w:eastAsia="Times New Roman" w:cstheme="minorHAnsi"/>
          <w:lang w:eastAsia="tr-TR"/>
        </w:rPr>
        <w:t xml:space="preserve">manzaranın niteliği ve kalitesine </w:t>
      </w:r>
      <w:r w:rsidRPr="0071593F">
        <w:rPr>
          <w:rFonts w:eastAsia="Times New Roman" w:cstheme="minorHAnsi"/>
          <w:lang w:eastAsia="tr-TR"/>
        </w:rPr>
        <w:t>ilişkin özellikleri belirtilir.</w:t>
      </w:r>
      <w:r w:rsidR="009658F3" w:rsidRPr="0071593F">
        <w:rPr>
          <w:rFonts w:eastAsia="Times New Roman" w:cstheme="minorHAnsi"/>
          <w:lang w:eastAsia="tr-TR"/>
        </w:rPr>
        <w:t xml:space="preserve"> Yeşil alanlar, su alanları vb. gibi olumlu katkı yapan alanların yanı sıra mezarlık, çöplük vb. gibi olumsuz etki yaratan alanlara ilişkin bilgilere yer verilir. </w:t>
      </w:r>
    </w:p>
    <w:p w14:paraId="08D686EA" w14:textId="6FA8D5D6" w:rsidR="00655B1D" w:rsidRPr="0071593F" w:rsidRDefault="009658F3" w:rsidP="007435B8">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 xml:space="preserve">Sanayi, </w:t>
      </w:r>
      <w:r w:rsidR="00655B1D" w:rsidRPr="0071593F">
        <w:rPr>
          <w:rFonts w:eastAsia="Times New Roman" w:cstheme="minorHAnsi"/>
          <w:b/>
          <w:lang w:eastAsia="tr-TR"/>
        </w:rPr>
        <w:t>Ticaret ve Yerleşim Alanlarına Uzaklığı:</w:t>
      </w:r>
      <w:r w:rsidRPr="0071593F">
        <w:rPr>
          <w:rFonts w:eastAsia="Times New Roman" w:cstheme="minorHAnsi"/>
          <w:b/>
          <w:lang w:eastAsia="tr-TR"/>
        </w:rPr>
        <w:t xml:space="preserve"> </w:t>
      </w:r>
      <w:r w:rsidRPr="0071593F">
        <w:rPr>
          <w:rFonts w:eastAsia="Times New Roman" w:cstheme="minorHAnsi"/>
          <w:lang w:eastAsia="tr-TR"/>
        </w:rPr>
        <w:t xml:space="preserve">Taşınmazın, sanayi, ticaret ve yerleşim alanları gibi </w:t>
      </w:r>
      <w:r w:rsidR="003F68AD" w:rsidRPr="0071593F">
        <w:rPr>
          <w:rFonts w:eastAsia="Times New Roman" w:cstheme="minorHAnsi"/>
          <w:lang w:eastAsia="tr-TR"/>
        </w:rPr>
        <w:t>bölge için cazibe merkezi</w:t>
      </w:r>
      <w:r w:rsidRPr="0071593F">
        <w:rPr>
          <w:rFonts w:eastAsia="Times New Roman" w:cstheme="minorHAnsi"/>
          <w:lang w:eastAsia="tr-TR"/>
        </w:rPr>
        <w:t xml:space="preserve"> olan </w:t>
      </w:r>
      <w:r w:rsidR="003F68AD" w:rsidRPr="0071593F">
        <w:rPr>
          <w:rFonts w:eastAsia="Times New Roman" w:cstheme="minorHAnsi"/>
          <w:lang w:eastAsia="tr-TR"/>
        </w:rPr>
        <w:t xml:space="preserve">yerlere </w:t>
      </w:r>
      <w:r w:rsidRPr="0071593F">
        <w:rPr>
          <w:rFonts w:eastAsia="Times New Roman" w:cstheme="minorHAnsi"/>
          <w:lang w:eastAsia="tr-TR"/>
        </w:rPr>
        <w:t>mesafesi ortaya konularak</w:t>
      </w:r>
      <w:r w:rsidRPr="0071593F">
        <w:rPr>
          <w:rFonts w:cstheme="minorHAnsi"/>
        </w:rPr>
        <w:t xml:space="preserve"> </w:t>
      </w:r>
      <w:r w:rsidRPr="0071593F">
        <w:rPr>
          <w:rFonts w:eastAsia="Times New Roman" w:cstheme="minorHAnsi"/>
          <w:lang w:eastAsia="tr-TR"/>
        </w:rPr>
        <w:t>yerleşim alanlarının gelişme yön ve büyüklükleri, iş yeri merkezlerine v</w:t>
      </w:r>
      <w:r w:rsidR="000D7F8D" w:rsidRPr="0071593F">
        <w:rPr>
          <w:rFonts w:eastAsia="Times New Roman" w:cstheme="minorHAnsi"/>
          <w:lang w:eastAsia="tr-TR"/>
        </w:rPr>
        <w:t xml:space="preserve">e </w:t>
      </w:r>
      <w:proofErr w:type="gramStart"/>
      <w:r w:rsidR="000D7F8D" w:rsidRPr="0071593F">
        <w:rPr>
          <w:rFonts w:eastAsia="Times New Roman" w:cstheme="minorHAnsi"/>
          <w:lang w:eastAsia="tr-TR"/>
        </w:rPr>
        <w:t>mesku</w:t>
      </w:r>
      <w:r w:rsidRPr="0071593F">
        <w:rPr>
          <w:rFonts w:eastAsia="Times New Roman" w:cstheme="minorHAnsi"/>
          <w:lang w:eastAsia="tr-TR"/>
        </w:rPr>
        <w:t>n</w:t>
      </w:r>
      <w:proofErr w:type="gramEnd"/>
      <w:r w:rsidRPr="0071593F">
        <w:rPr>
          <w:rFonts w:eastAsia="Times New Roman" w:cstheme="minorHAnsi"/>
          <w:lang w:eastAsia="tr-TR"/>
        </w:rPr>
        <w:t xml:space="preserve"> yerlere uzaklık ve </w:t>
      </w:r>
      <w:r w:rsidR="000D7F8D" w:rsidRPr="0071593F">
        <w:rPr>
          <w:rFonts w:eastAsia="Times New Roman" w:cstheme="minorHAnsi"/>
          <w:lang w:eastAsia="tr-TR"/>
        </w:rPr>
        <w:t>yakınlıkları vb. gibi bilgilere yer verilir.</w:t>
      </w:r>
    </w:p>
    <w:p w14:paraId="5F7B7EDF" w14:textId="138533D0" w:rsidR="00655B1D" w:rsidRPr="0071593F" w:rsidRDefault="00655B1D" w:rsidP="007435B8">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Brüt ve Net Kullanım Alanları:</w:t>
      </w:r>
      <w:r w:rsidR="00243535" w:rsidRPr="0071593F">
        <w:rPr>
          <w:rFonts w:eastAsia="Times New Roman" w:cstheme="minorHAnsi"/>
          <w:b/>
          <w:lang w:eastAsia="tr-TR"/>
        </w:rPr>
        <w:t xml:space="preserve"> </w:t>
      </w:r>
      <w:r w:rsidR="008E583D" w:rsidRPr="0071593F">
        <w:rPr>
          <w:rFonts w:eastAsia="Times New Roman" w:cstheme="minorHAnsi"/>
          <w:lang w:eastAsia="tr-TR"/>
        </w:rPr>
        <w:t>İmar plan verilerine göre taşınmazın kullanım alanlarına ilişkin bilgiler belirtilir.</w:t>
      </w:r>
    </w:p>
    <w:p w14:paraId="741B12E4" w14:textId="1BC0A210" w:rsidR="00655B1D" w:rsidRPr="0071593F" w:rsidRDefault="00655B1D" w:rsidP="007435B8">
      <w:pPr>
        <w:numPr>
          <w:ilvl w:val="0"/>
          <w:numId w:val="28"/>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Parsel Derinliği, Cephesi:</w:t>
      </w:r>
      <w:r w:rsidR="00243535" w:rsidRPr="0071593F">
        <w:rPr>
          <w:rFonts w:eastAsia="Times New Roman" w:cstheme="minorHAnsi"/>
          <w:lang w:eastAsia="tr-TR"/>
        </w:rPr>
        <w:t xml:space="preserve"> Taşınmazın ön cephe hattına arka cephe hattı köşe noktalarından indirilen dik hatların uzunluklarının ortalaması olan parsel derinliği ve taşınmazın üzerinde bulunduğu yoldaki cephesi olan parsel cephesi belirtilir. </w:t>
      </w:r>
    </w:p>
    <w:p w14:paraId="0AFED50B" w14:textId="5BE4362D" w:rsidR="00655B1D" w:rsidRPr="0071593F" w:rsidRDefault="00655B1D" w:rsidP="00655B1D">
      <w:pPr>
        <w:numPr>
          <w:ilvl w:val="0"/>
          <w:numId w:val="28"/>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lastRenderedPageBreak/>
        <w:t>Bina ve Altyapı Durumu:</w:t>
      </w:r>
      <w:r w:rsidR="008E583D" w:rsidRPr="0071593F">
        <w:rPr>
          <w:rFonts w:eastAsia="Times New Roman" w:cstheme="minorHAnsi"/>
          <w:b/>
          <w:lang w:eastAsia="tr-TR"/>
        </w:rPr>
        <w:t xml:space="preserve"> </w:t>
      </w:r>
      <w:r w:rsidR="008E583D" w:rsidRPr="0071593F">
        <w:rPr>
          <w:rFonts w:eastAsia="Times New Roman" w:cstheme="minorHAnsi"/>
          <w:lang w:eastAsia="tr-TR"/>
        </w:rPr>
        <w:t xml:space="preserve">Taşınmaz üzerinde yapı bulunması halinde yapılaşma koşullarına ilişkin bilgilere yer verilir ve </w:t>
      </w:r>
      <w:r w:rsidR="00A432AB" w:rsidRPr="0071593F">
        <w:rPr>
          <w:rFonts w:eastAsia="Times New Roman" w:cstheme="minorHAnsi"/>
          <w:lang w:eastAsia="tr-TR"/>
        </w:rPr>
        <w:t>yol, içme suyu/</w:t>
      </w:r>
      <w:r w:rsidR="008E583D" w:rsidRPr="0071593F">
        <w:rPr>
          <w:rFonts w:eastAsia="Times New Roman" w:cstheme="minorHAnsi"/>
          <w:lang w:eastAsia="tr-TR"/>
        </w:rPr>
        <w:t xml:space="preserve">kanalizasyon şebekesi, enerji hattı gibi </w:t>
      </w:r>
      <w:r w:rsidR="00A432AB" w:rsidRPr="0071593F">
        <w:rPr>
          <w:rFonts w:eastAsia="Times New Roman" w:cstheme="minorHAnsi"/>
          <w:lang w:eastAsia="tr-TR"/>
        </w:rPr>
        <w:t xml:space="preserve">temel destekleyici unsurların durumu </w:t>
      </w:r>
      <w:r w:rsidR="008E583D" w:rsidRPr="0071593F">
        <w:rPr>
          <w:rFonts w:eastAsia="Times New Roman" w:cstheme="minorHAnsi"/>
          <w:lang w:eastAsia="tr-TR"/>
        </w:rPr>
        <w:t>al</w:t>
      </w:r>
      <w:r w:rsidR="00A432AB" w:rsidRPr="0071593F">
        <w:rPr>
          <w:rFonts w:eastAsia="Times New Roman" w:cstheme="minorHAnsi"/>
          <w:lang w:eastAsia="tr-TR"/>
        </w:rPr>
        <w:t>tyapı olarak belirtilir.</w:t>
      </w:r>
    </w:p>
    <w:p w14:paraId="6D3FCA47" w14:textId="77777777" w:rsidR="00655B1D" w:rsidRPr="0071593F" w:rsidRDefault="00655B1D" w:rsidP="00655B1D">
      <w:pPr>
        <w:tabs>
          <w:tab w:val="left" w:pos="284"/>
        </w:tabs>
        <w:spacing w:after="0" w:line="240" w:lineRule="auto"/>
        <w:jc w:val="both"/>
        <w:rPr>
          <w:rFonts w:eastAsia="Times New Roman" w:cstheme="minorHAnsi"/>
          <w:b/>
          <w:lang w:eastAsia="tr-TR"/>
        </w:rPr>
      </w:pPr>
      <w:r w:rsidRPr="0071593F">
        <w:rPr>
          <w:rFonts w:eastAsia="Times New Roman" w:cstheme="minorHAnsi"/>
          <w:b/>
          <w:lang w:eastAsia="tr-TR"/>
        </w:rPr>
        <w:t>E- EMSAL SATIŞLARA GÖRE DEĞERİNİN HESAPLANMASI</w:t>
      </w:r>
    </w:p>
    <w:p w14:paraId="43400A57" w14:textId="0BCA1E4C" w:rsidR="00655B1D" w:rsidRPr="0071593F" w:rsidRDefault="00655B1D" w:rsidP="00655B1D">
      <w:pPr>
        <w:numPr>
          <w:ilvl w:val="0"/>
          <w:numId w:val="29"/>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Pazar Yöntemine Göre Arsanın Değeri:</w:t>
      </w:r>
    </w:p>
    <w:p w14:paraId="0AD991E3" w14:textId="66AD0CEE" w:rsidR="00655B1D" w:rsidRDefault="00DC0AF4" w:rsidP="003A27E5">
      <w:pPr>
        <w:tabs>
          <w:tab w:val="left" w:pos="284"/>
        </w:tabs>
        <w:spacing w:after="0" w:line="240" w:lineRule="auto"/>
        <w:jc w:val="both"/>
        <w:rPr>
          <w:rFonts w:eastAsia="Times New Roman" w:cstheme="minorHAnsi"/>
          <w:lang w:eastAsia="tr-TR"/>
        </w:rPr>
      </w:pPr>
      <w:r>
        <w:rPr>
          <w:rFonts w:eastAsia="Times New Roman" w:cstheme="minorHAnsi"/>
          <w:lang w:eastAsia="tr-TR"/>
        </w:rPr>
        <w:t xml:space="preserve">Emsal satışların araştırılması ve tespiti, geçmiş yıllara ait satışların güncellenmesi, uygun karşılaştırma biriminin bulunması ve arsa satış değerlerinin hesaplanması aşamalarına ilişkin detaylar aktarılır. </w:t>
      </w:r>
      <w:r w:rsidR="007435B8" w:rsidRPr="0071593F">
        <w:rPr>
          <w:rFonts w:eastAsia="Times New Roman" w:cstheme="minorHAnsi"/>
          <w:lang w:eastAsia="tr-TR"/>
        </w:rPr>
        <w:t>Değerlenecek taşınm</w:t>
      </w:r>
      <w:r w:rsidR="00F603E7">
        <w:rPr>
          <w:rFonts w:eastAsia="Times New Roman" w:cstheme="minorHAnsi"/>
          <w:lang w:eastAsia="tr-TR"/>
        </w:rPr>
        <w:t xml:space="preserve">aza benzer özellikleri olan ve son 5-10 yılda </w:t>
      </w:r>
      <w:r w:rsidR="007435B8" w:rsidRPr="0071593F">
        <w:rPr>
          <w:rFonts w:eastAsia="Times New Roman" w:cstheme="minorHAnsi"/>
          <w:lang w:eastAsia="tr-TR"/>
        </w:rPr>
        <w:t xml:space="preserve">satılmış bulunan taşınmazların satış fiyatları uygun karşılaştırma </w:t>
      </w:r>
      <w:proofErr w:type="gramStart"/>
      <w:r w:rsidR="007435B8" w:rsidRPr="0071593F">
        <w:rPr>
          <w:rFonts w:eastAsia="Times New Roman" w:cstheme="minorHAnsi"/>
          <w:lang w:eastAsia="tr-TR"/>
        </w:rPr>
        <w:t>kriterleri</w:t>
      </w:r>
      <w:proofErr w:type="gramEnd"/>
      <w:r w:rsidR="007435B8" w:rsidRPr="0071593F">
        <w:rPr>
          <w:rFonts w:eastAsia="Times New Roman" w:cstheme="minorHAnsi"/>
          <w:lang w:eastAsia="tr-TR"/>
        </w:rPr>
        <w:t xml:space="preserve"> kullanılarak ve gerekli düzeltme işlemleri yapılarak değer tespitinde kullanılır. Bu amaçla, benzer arsalara ilişkin yeterli ve güvenli sayıda satış fiyatları bulunur, muvazaalı satış fiyatları ayıklanır, uygun karşılaştırma </w:t>
      </w:r>
      <w:proofErr w:type="gramStart"/>
      <w:r w:rsidR="007435B8" w:rsidRPr="0071593F">
        <w:rPr>
          <w:rFonts w:eastAsia="Times New Roman" w:cstheme="minorHAnsi"/>
          <w:lang w:eastAsia="tr-TR"/>
        </w:rPr>
        <w:t>kriterleri</w:t>
      </w:r>
      <w:proofErr w:type="gramEnd"/>
      <w:r w:rsidR="007435B8" w:rsidRPr="0071593F">
        <w:rPr>
          <w:rFonts w:eastAsia="Times New Roman" w:cstheme="minorHAnsi"/>
          <w:lang w:eastAsia="tr-TR"/>
        </w:rPr>
        <w:t xml:space="preserve"> oluşturulur, karşılaştırma kriterine göre satışı gerçekleşen arsa ile değerlemeye konu olan arsa arasında nitelik, bölge ve zaman farkları göz önüne alınıp gerekli düzeltme işlemleri yapılarak </w:t>
      </w:r>
      <w:r>
        <w:rPr>
          <w:rFonts w:eastAsia="Times New Roman" w:cstheme="minorHAnsi"/>
          <w:lang w:eastAsia="tr-TR"/>
        </w:rPr>
        <w:t xml:space="preserve">ve en az </w:t>
      </w:r>
      <w:r w:rsidRPr="00DC0AF4">
        <w:rPr>
          <w:rFonts w:eastAsia="Times New Roman" w:cstheme="minorHAnsi"/>
          <w:lang w:eastAsia="tr-TR"/>
        </w:rPr>
        <w:t xml:space="preserve">5 (beş) adet olmak üzere tespit edilen emsal satışlar </w:t>
      </w:r>
      <w:r>
        <w:rPr>
          <w:rFonts w:eastAsia="Times New Roman" w:cstheme="minorHAnsi"/>
          <w:lang w:eastAsia="tr-TR"/>
        </w:rPr>
        <w:t xml:space="preserve">karşılaştırılarak konu </w:t>
      </w:r>
      <w:r w:rsidR="007435B8" w:rsidRPr="0071593F">
        <w:rPr>
          <w:rFonts w:eastAsia="Times New Roman" w:cstheme="minorHAnsi"/>
          <w:lang w:eastAsia="tr-TR"/>
        </w:rPr>
        <w:t>taşınma</w:t>
      </w:r>
      <w:r>
        <w:rPr>
          <w:rFonts w:eastAsia="Times New Roman" w:cstheme="minorHAnsi"/>
          <w:lang w:eastAsia="tr-TR"/>
        </w:rPr>
        <w:t xml:space="preserve">zın değeri bulunur. </w:t>
      </w:r>
      <w:r w:rsidRPr="00DC0AF4">
        <w:rPr>
          <w:rFonts w:eastAsia="Times New Roman" w:cstheme="minorHAnsi"/>
          <w:lang w:eastAsia="tr-TR"/>
        </w:rPr>
        <w:t xml:space="preserve">Değeri biçilen taşınmazlara benzer taşınmazların güncel alım-satım fiyatlarından hareketle bulunan ortalama birim alım-satım fiyatının, değerlenen arsanın olumlu ve/veya olumsuz </w:t>
      </w:r>
      <w:r>
        <w:rPr>
          <w:rFonts w:eastAsia="Times New Roman" w:cstheme="minorHAnsi"/>
          <w:lang w:eastAsia="tr-TR"/>
        </w:rPr>
        <w:t xml:space="preserve">özelliklerine göre düzeltilmesi, </w:t>
      </w:r>
      <w:r w:rsidRPr="00DC0AF4">
        <w:rPr>
          <w:rFonts w:eastAsia="Times New Roman" w:cstheme="minorHAnsi"/>
          <w:lang w:eastAsia="tr-TR"/>
        </w:rPr>
        <w:t>normal alım-satım işlemi olup olmadıkları irdelenmeli, varsa kuşku duyulan ve özel amaçlı sat</w:t>
      </w:r>
      <w:r>
        <w:rPr>
          <w:rFonts w:eastAsia="Times New Roman" w:cstheme="minorHAnsi"/>
          <w:lang w:eastAsia="tr-TR"/>
        </w:rPr>
        <w:t>ışlar kapsam dışı bırakılmalıdır. Buna göre yapılan e</w:t>
      </w:r>
      <w:r w:rsidR="00774BD4">
        <w:rPr>
          <w:rFonts w:eastAsia="Times New Roman" w:cstheme="minorHAnsi"/>
          <w:lang w:eastAsia="tr-TR"/>
        </w:rPr>
        <w:t>msal karşılaştırması, Çizelge-1 örnek alınarak gösterilir.</w:t>
      </w:r>
    </w:p>
    <w:p w14:paraId="1FFF0B9A" w14:textId="18DC7835" w:rsidR="00774BD4" w:rsidRDefault="00774BD4" w:rsidP="00683B9E">
      <w:pPr>
        <w:tabs>
          <w:tab w:val="left" w:pos="284"/>
        </w:tabs>
        <w:spacing w:after="0" w:line="240" w:lineRule="auto"/>
        <w:jc w:val="both"/>
        <w:rPr>
          <w:rFonts w:eastAsia="Times New Roman" w:cstheme="minorHAnsi"/>
          <w:lang w:eastAsia="tr-TR"/>
        </w:rPr>
      </w:pPr>
      <w:r>
        <w:rPr>
          <w:rFonts w:eastAsia="Times New Roman" w:cstheme="minorHAnsi"/>
          <w:b/>
          <w:lang w:eastAsia="tr-TR"/>
        </w:rPr>
        <w:t>Çizelge-1</w:t>
      </w:r>
      <w:r>
        <w:rPr>
          <w:rFonts w:eastAsia="Times New Roman" w:cstheme="minorHAnsi"/>
          <w:lang w:eastAsia="tr-TR"/>
        </w:rPr>
        <w:t xml:space="preserve"> </w:t>
      </w:r>
      <w:r w:rsidRPr="00886FBF">
        <w:rPr>
          <w:rFonts w:eastAsia="Times New Roman" w:cstheme="minorHAnsi"/>
          <w:b/>
          <w:lang w:eastAsia="tr-TR"/>
        </w:rPr>
        <w:t>Ortalama Emsal Değer</w:t>
      </w:r>
    </w:p>
    <w:tbl>
      <w:tblPr>
        <w:tblStyle w:val="TabloKlavuzu"/>
        <w:tblW w:w="0" w:type="auto"/>
        <w:tblLook w:val="04A0" w:firstRow="1" w:lastRow="0" w:firstColumn="1" w:lastColumn="0" w:noHBand="0" w:noVBand="1"/>
      </w:tblPr>
      <w:tblGrid>
        <w:gridCol w:w="3734"/>
        <w:gridCol w:w="1931"/>
        <w:gridCol w:w="1843"/>
        <w:gridCol w:w="1554"/>
      </w:tblGrid>
      <w:tr w:rsidR="00774BD4" w14:paraId="4B46161F" w14:textId="77777777" w:rsidTr="00E95ED0">
        <w:tc>
          <w:tcPr>
            <w:tcW w:w="3734" w:type="dxa"/>
          </w:tcPr>
          <w:p w14:paraId="166CC4DA" w14:textId="77777777" w:rsidR="00774BD4" w:rsidRDefault="00774BD4" w:rsidP="00E95ED0">
            <w:pPr>
              <w:tabs>
                <w:tab w:val="left" w:pos="284"/>
              </w:tabs>
              <w:jc w:val="both"/>
              <w:rPr>
                <w:rFonts w:cstheme="minorHAnsi"/>
              </w:rPr>
            </w:pPr>
            <w:r>
              <w:rPr>
                <w:rFonts w:cstheme="minorHAnsi"/>
              </w:rPr>
              <w:t>Göstergeler</w:t>
            </w:r>
          </w:p>
        </w:tc>
        <w:tc>
          <w:tcPr>
            <w:tcW w:w="1931" w:type="dxa"/>
          </w:tcPr>
          <w:p w14:paraId="65C8919F" w14:textId="77777777" w:rsidR="00774BD4" w:rsidRPr="00AA2A71" w:rsidRDefault="00774BD4" w:rsidP="00774BD4">
            <w:pPr>
              <w:pStyle w:val="ListeParagraf"/>
              <w:numPr>
                <w:ilvl w:val="0"/>
                <w:numId w:val="17"/>
              </w:numPr>
              <w:tabs>
                <w:tab w:val="left" w:pos="284"/>
              </w:tabs>
              <w:jc w:val="both"/>
              <w:rPr>
                <w:rFonts w:cstheme="minorHAnsi"/>
              </w:rPr>
            </w:pPr>
            <w:r>
              <w:rPr>
                <w:rFonts w:cstheme="minorHAnsi"/>
              </w:rPr>
              <w:t>Emsal</w:t>
            </w:r>
          </w:p>
        </w:tc>
        <w:tc>
          <w:tcPr>
            <w:tcW w:w="1843" w:type="dxa"/>
          </w:tcPr>
          <w:p w14:paraId="5A8763F7" w14:textId="77777777" w:rsidR="00774BD4" w:rsidRPr="00AA2A71" w:rsidRDefault="00774BD4" w:rsidP="00774BD4">
            <w:pPr>
              <w:pStyle w:val="ListeParagraf"/>
              <w:numPr>
                <w:ilvl w:val="0"/>
                <w:numId w:val="17"/>
              </w:numPr>
              <w:tabs>
                <w:tab w:val="left" w:pos="284"/>
              </w:tabs>
              <w:jc w:val="both"/>
              <w:rPr>
                <w:rFonts w:cstheme="minorHAnsi"/>
              </w:rPr>
            </w:pPr>
            <w:r>
              <w:rPr>
                <w:rFonts w:cstheme="minorHAnsi"/>
              </w:rPr>
              <w:t>Emsal</w:t>
            </w:r>
          </w:p>
        </w:tc>
        <w:tc>
          <w:tcPr>
            <w:tcW w:w="1554" w:type="dxa"/>
          </w:tcPr>
          <w:p w14:paraId="1712E774" w14:textId="77777777" w:rsidR="00774BD4" w:rsidRPr="00AA2A71" w:rsidRDefault="00774BD4" w:rsidP="00774BD4">
            <w:pPr>
              <w:pStyle w:val="ListeParagraf"/>
              <w:numPr>
                <w:ilvl w:val="0"/>
                <w:numId w:val="17"/>
              </w:numPr>
              <w:tabs>
                <w:tab w:val="left" w:pos="284"/>
              </w:tabs>
              <w:jc w:val="both"/>
              <w:rPr>
                <w:rFonts w:cstheme="minorHAnsi"/>
              </w:rPr>
            </w:pPr>
            <w:r>
              <w:rPr>
                <w:rFonts w:cstheme="minorHAnsi"/>
              </w:rPr>
              <w:t>Emsal</w:t>
            </w:r>
          </w:p>
        </w:tc>
      </w:tr>
      <w:tr w:rsidR="00774BD4" w14:paraId="29A7916E" w14:textId="77777777" w:rsidTr="00E95ED0">
        <w:tc>
          <w:tcPr>
            <w:tcW w:w="3734" w:type="dxa"/>
          </w:tcPr>
          <w:p w14:paraId="5ACB79F4" w14:textId="77777777" w:rsidR="00774BD4" w:rsidRDefault="00774BD4" w:rsidP="00E95ED0">
            <w:pPr>
              <w:tabs>
                <w:tab w:val="left" w:pos="284"/>
              </w:tabs>
              <w:jc w:val="both"/>
              <w:rPr>
                <w:rFonts w:cstheme="minorHAnsi"/>
              </w:rPr>
            </w:pPr>
            <w:r>
              <w:rPr>
                <w:rFonts w:cstheme="minorHAnsi"/>
              </w:rPr>
              <w:t>Ada/Parsel No</w:t>
            </w:r>
          </w:p>
        </w:tc>
        <w:tc>
          <w:tcPr>
            <w:tcW w:w="1931" w:type="dxa"/>
          </w:tcPr>
          <w:p w14:paraId="4B12658C" w14:textId="77777777" w:rsidR="00774BD4" w:rsidRDefault="00774BD4" w:rsidP="00E95ED0">
            <w:pPr>
              <w:tabs>
                <w:tab w:val="left" w:pos="284"/>
              </w:tabs>
              <w:jc w:val="both"/>
              <w:rPr>
                <w:rFonts w:cstheme="minorHAnsi"/>
              </w:rPr>
            </w:pPr>
          </w:p>
        </w:tc>
        <w:tc>
          <w:tcPr>
            <w:tcW w:w="1843" w:type="dxa"/>
          </w:tcPr>
          <w:p w14:paraId="1BCE98E2" w14:textId="77777777" w:rsidR="00774BD4" w:rsidRDefault="00774BD4" w:rsidP="00E95ED0">
            <w:pPr>
              <w:tabs>
                <w:tab w:val="left" w:pos="284"/>
              </w:tabs>
              <w:jc w:val="both"/>
              <w:rPr>
                <w:rFonts w:cstheme="minorHAnsi"/>
              </w:rPr>
            </w:pPr>
          </w:p>
        </w:tc>
        <w:tc>
          <w:tcPr>
            <w:tcW w:w="1554" w:type="dxa"/>
          </w:tcPr>
          <w:p w14:paraId="5FCBD497" w14:textId="77777777" w:rsidR="00774BD4" w:rsidRDefault="00774BD4" w:rsidP="00E95ED0">
            <w:pPr>
              <w:tabs>
                <w:tab w:val="left" w:pos="284"/>
              </w:tabs>
              <w:jc w:val="both"/>
              <w:rPr>
                <w:rFonts w:cstheme="minorHAnsi"/>
              </w:rPr>
            </w:pPr>
          </w:p>
        </w:tc>
      </w:tr>
      <w:tr w:rsidR="00774BD4" w14:paraId="71504E7A" w14:textId="77777777" w:rsidTr="00E95ED0">
        <w:tc>
          <w:tcPr>
            <w:tcW w:w="3734" w:type="dxa"/>
          </w:tcPr>
          <w:p w14:paraId="1C82E402" w14:textId="77777777" w:rsidR="00774BD4" w:rsidRDefault="00774BD4" w:rsidP="00E95ED0">
            <w:pPr>
              <w:tabs>
                <w:tab w:val="left" w:pos="284"/>
              </w:tabs>
              <w:jc w:val="both"/>
              <w:rPr>
                <w:rFonts w:cstheme="minorHAnsi"/>
              </w:rPr>
            </w:pPr>
            <w:r>
              <w:rPr>
                <w:rFonts w:cstheme="minorHAnsi"/>
              </w:rPr>
              <w:t>İl/İlçe/Mahalle</w:t>
            </w:r>
          </w:p>
        </w:tc>
        <w:tc>
          <w:tcPr>
            <w:tcW w:w="1931" w:type="dxa"/>
          </w:tcPr>
          <w:p w14:paraId="6471D94C" w14:textId="77777777" w:rsidR="00774BD4" w:rsidRDefault="00774BD4" w:rsidP="00E95ED0">
            <w:pPr>
              <w:tabs>
                <w:tab w:val="left" w:pos="284"/>
              </w:tabs>
              <w:jc w:val="both"/>
              <w:rPr>
                <w:rFonts w:cstheme="minorHAnsi"/>
              </w:rPr>
            </w:pPr>
          </w:p>
        </w:tc>
        <w:tc>
          <w:tcPr>
            <w:tcW w:w="1843" w:type="dxa"/>
          </w:tcPr>
          <w:p w14:paraId="7EAA17C4" w14:textId="77777777" w:rsidR="00774BD4" w:rsidRDefault="00774BD4" w:rsidP="00E95ED0">
            <w:pPr>
              <w:tabs>
                <w:tab w:val="left" w:pos="284"/>
              </w:tabs>
              <w:jc w:val="both"/>
              <w:rPr>
                <w:rFonts w:cstheme="minorHAnsi"/>
              </w:rPr>
            </w:pPr>
          </w:p>
        </w:tc>
        <w:tc>
          <w:tcPr>
            <w:tcW w:w="1554" w:type="dxa"/>
          </w:tcPr>
          <w:p w14:paraId="5E5EAE44" w14:textId="77777777" w:rsidR="00774BD4" w:rsidRDefault="00774BD4" w:rsidP="00E95ED0">
            <w:pPr>
              <w:tabs>
                <w:tab w:val="left" w:pos="284"/>
              </w:tabs>
              <w:jc w:val="both"/>
              <w:rPr>
                <w:rFonts w:cstheme="minorHAnsi"/>
              </w:rPr>
            </w:pPr>
          </w:p>
        </w:tc>
      </w:tr>
      <w:tr w:rsidR="00774BD4" w14:paraId="77D46648" w14:textId="77777777" w:rsidTr="00E95ED0">
        <w:tc>
          <w:tcPr>
            <w:tcW w:w="3734" w:type="dxa"/>
          </w:tcPr>
          <w:p w14:paraId="30DF8E1D" w14:textId="77777777" w:rsidR="00774BD4" w:rsidRDefault="00774BD4" w:rsidP="00E95ED0">
            <w:pPr>
              <w:tabs>
                <w:tab w:val="left" w:pos="284"/>
              </w:tabs>
              <w:jc w:val="both"/>
              <w:rPr>
                <w:rFonts w:cstheme="minorHAnsi"/>
              </w:rPr>
            </w:pPr>
            <w:r>
              <w:rPr>
                <w:rFonts w:cstheme="minorHAnsi"/>
              </w:rPr>
              <w:t>Tapudaki Cinsi</w:t>
            </w:r>
          </w:p>
        </w:tc>
        <w:tc>
          <w:tcPr>
            <w:tcW w:w="1931" w:type="dxa"/>
          </w:tcPr>
          <w:p w14:paraId="0B5BC8AD" w14:textId="77777777" w:rsidR="00774BD4" w:rsidRDefault="00774BD4" w:rsidP="00E95ED0">
            <w:pPr>
              <w:tabs>
                <w:tab w:val="left" w:pos="284"/>
              </w:tabs>
              <w:jc w:val="both"/>
              <w:rPr>
                <w:rFonts w:cstheme="minorHAnsi"/>
              </w:rPr>
            </w:pPr>
          </w:p>
        </w:tc>
        <w:tc>
          <w:tcPr>
            <w:tcW w:w="1843" w:type="dxa"/>
          </w:tcPr>
          <w:p w14:paraId="5B2E5C07" w14:textId="77777777" w:rsidR="00774BD4" w:rsidRDefault="00774BD4" w:rsidP="00E95ED0">
            <w:pPr>
              <w:tabs>
                <w:tab w:val="left" w:pos="284"/>
              </w:tabs>
              <w:jc w:val="both"/>
              <w:rPr>
                <w:rFonts w:cstheme="minorHAnsi"/>
              </w:rPr>
            </w:pPr>
          </w:p>
        </w:tc>
        <w:tc>
          <w:tcPr>
            <w:tcW w:w="1554" w:type="dxa"/>
          </w:tcPr>
          <w:p w14:paraId="1C8D67D0" w14:textId="77777777" w:rsidR="00774BD4" w:rsidRDefault="00774BD4" w:rsidP="00E95ED0">
            <w:pPr>
              <w:tabs>
                <w:tab w:val="left" w:pos="284"/>
              </w:tabs>
              <w:jc w:val="both"/>
              <w:rPr>
                <w:rFonts w:cstheme="minorHAnsi"/>
              </w:rPr>
            </w:pPr>
          </w:p>
        </w:tc>
      </w:tr>
      <w:tr w:rsidR="00774BD4" w14:paraId="31FA6FF0" w14:textId="77777777" w:rsidTr="00E95ED0">
        <w:tc>
          <w:tcPr>
            <w:tcW w:w="3734" w:type="dxa"/>
          </w:tcPr>
          <w:p w14:paraId="2A64E28D" w14:textId="77777777" w:rsidR="00774BD4" w:rsidRDefault="00774BD4" w:rsidP="00E95ED0">
            <w:pPr>
              <w:tabs>
                <w:tab w:val="left" w:pos="284"/>
              </w:tabs>
              <w:jc w:val="both"/>
              <w:rPr>
                <w:rFonts w:cstheme="minorHAnsi"/>
              </w:rPr>
            </w:pPr>
            <w:r>
              <w:rPr>
                <w:rFonts w:cstheme="minorHAnsi"/>
              </w:rPr>
              <w:t>Yüzölçümü</w:t>
            </w:r>
          </w:p>
        </w:tc>
        <w:tc>
          <w:tcPr>
            <w:tcW w:w="1931" w:type="dxa"/>
          </w:tcPr>
          <w:p w14:paraId="7B540194" w14:textId="77777777" w:rsidR="00774BD4" w:rsidRDefault="00774BD4" w:rsidP="00E95ED0">
            <w:pPr>
              <w:tabs>
                <w:tab w:val="left" w:pos="284"/>
              </w:tabs>
              <w:jc w:val="both"/>
              <w:rPr>
                <w:rFonts w:cstheme="minorHAnsi"/>
              </w:rPr>
            </w:pPr>
          </w:p>
        </w:tc>
        <w:tc>
          <w:tcPr>
            <w:tcW w:w="1843" w:type="dxa"/>
          </w:tcPr>
          <w:p w14:paraId="60CD7A1B" w14:textId="77777777" w:rsidR="00774BD4" w:rsidRDefault="00774BD4" w:rsidP="00E95ED0">
            <w:pPr>
              <w:tabs>
                <w:tab w:val="left" w:pos="284"/>
              </w:tabs>
              <w:jc w:val="both"/>
              <w:rPr>
                <w:rFonts w:cstheme="minorHAnsi"/>
              </w:rPr>
            </w:pPr>
          </w:p>
        </w:tc>
        <w:tc>
          <w:tcPr>
            <w:tcW w:w="1554" w:type="dxa"/>
          </w:tcPr>
          <w:p w14:paraId="45D25B04" w14:textId="77777777" w:rsidR="00774BD4" w:rsidRDefault="00774BD4" w:rsidP="00E95ED0">
            <w:pPr>
              <w:tabs>
                <w:tab w:val="left" w:pos="284"/>
              </w:tabs>
              <w:jc w:val="both"/>
              <w:rPr>
                <w:rFonts w:cstheme="minorHAnsi"/>
              </w:rPr>
            </w:pPr>
          </w:p>
        </w:tc>
      </w:tr>
      <w:tr w:rsidR="00774BD4" w14:paraId="6A11A05C" w14:textId="77777777" w:rsidTr="00E95ED0">
        <w:tc>
          <w:tcPr>
            <w:tcW w:w="3734" w:type="dxa"/>
          </w:tcPr>
          <w:p w14:paraId="6FA5089A" w14:textId="77777777" w:rsidR="00774BD4" w:rsidRDefault="00774BD4" w:rsidP="00E95ED0">
            <w:pPr>
              <w:tabs>
                <w:tab w:val="left" w:pos="284"/>
              </w:tabs>
              <w:jc w:val="both"/>
              <w:rPr>
                <w:rFonts w:cstheme="minorHAnsi"/>
              </w:rPr>
            </w:pPr>
            <w:r>
              <w:rPr>
                <w:rFonts w:cstheme="minorHAnsi"/>
              </w:rPr>
              <w:t>Konu Taşınmaza Mesafesi</w:t>
            </w:r>
          </w:p>
        </w:tc>
        <w:tc>
          <w:tcPr>
            <w:tcW w:w="1931" w:type="dxa"/>
          </w:tcPr>
          <w:p w14:paraId="2947E18D" w14:textId="77777777" w:rsidR="00774BD4" w:rsidRDefault="00774BD4" w:rsidP="00E95ED0">
            <w:pPr>
              <w:tabs>
                <w:tab w:val="left" w:pos="284"/>
              </w:tabs>
              <w:jc w:val="both"/>
              <w:rPr>
                <w:rFonts w:cstheme="minorHAnsi"/>
              </w:rPr>
            </w:pPr>
          </w:p>
        </w:tc>
        <w:tc>
          <w:tcPr>
            <w:tcW w:w="1843" w:type="dxa"/>
          </w:tcPr>
          <w:p w14:paraId="45A49D63" w14:textId="77777777" w:rsidR="00774BD4" w:rsidRDefault="00774BD4" w:rsidP="00E95ED0">
            <w:pPr>
              <w:tabs>
                <w:tab w:val="left" w:pos="284"/>
              </w:tabs>
              <w:jc w:val="both"/>
              <w:rPr>
                <w:rFonts w:cstheme="minorHAnsi"/>
              </w:rPr>
            </w:pPr>
          </w:p>
        </w:tc>
        <w:tc>
          <w:tcPr>
            <w:tcW w:w="1554" w:type="dxa"/>
          </w:tcPr>
          <w:p w14:paraId="5736BD86" w14:textId="77777777" w:rsidR="00774BD4" w:rsidRDefault="00774BD4" w:rsidP="00E95ED0">
            <w:pPr>
              <w:tabs>
                <w:tab w:val="left" w:pos="284"/>
              </w:tabs>
              <w:jc w:val="both"/>
              <w:rPr>
                <w:rFonts w:cstheme="minorHAnsi"/>
              </w:rPr>
            </w:pPr>
          </w:p>
        </w:tc>
      </w:tr>
      <w:tr w:rsidR="00774BD4" w14:paraId="1B73BE19" w14:textId="77777777" w:rsidTr="00E95ED0">
        <w:tc>
          <w:tcPr>
            <w:tcW w:w="3734" w:type="dxa"/>
          </w:tcPr>
          <w:p w14:paraId="4141CBBA" w14:textId="77777777" w:rsidR="00774BD4" w:rsidRDefault="00774BD4" w:rsidP="00E95ED0">
            <w:pPr>
              <w:tabs>
                <w:tab w:val="left" w:pos="284"/>
              </w:tabs>
              <w:jc w:val="both"/>
              <w:rPr>
                <w:rFonts w:cstheme="minorHAnsi"/>
              </w:rPr>
            </w:pPr>
            <w:r>
              <w:rPr>
                <w:rFonts w:cstheme="minorHAnsi"/>
              </w:rPr>
              <w:t>Gerçek Satış Fiyatı</w:t>
            </w:r>
          </w:p>
        </w:tc>
        <w:tc>
          <w:tcPr>
            <w:tcW w:w="1931" w:type="dxa"/>
          </w:tcPr>
          <w:p w14:paraId="14318467" w14:textId="77777777" w:rsidR="00774BD4" w:rsidRDefault="00774BD4" w:rsidP="00E95ED0">
            <w:pPr>
              <w:tabs>
                <w:tab w:val="left" w:pos="284"/>
              </w:tabs>
              <w:jc w:val="both"/>
              <w:rPr>
                <w:rFonts w:cstheme="minorHAnsi"/>
              </w:rPr>
            </w:pPr>
          </w:p>
        </w:tc>
        <w:tc>
          <w:tcPr>
            <w:tcW w:w="1843" w:type="dxa"/>
          </w:tcPr>
          <w:p w14:paraId="4AB11120" w14:textId="77777777" w:rsidR="00774BD4" w:rsidRDefault="00774BD4" w:rsidP="00E95ED0">
            <w:pPr>
              <w:tabs>
                <w:tab w:val="left" w:pos="284"/>
              </w:tabs>
              <w:jc w:val="both"/>
              <w:rPr>
                <w:rFonts w:cstheme="minorHAnsi"/>
              </w:rPr>
            </w:pPr>
          </w:p>
        </w:tc>
        <w:tc>
          <w:tcPr>
            <w:tcW w:w="1554" w:type="dxa"/>
          </w:tcPr>
          <w:p w14:paraId="05EACAD3" w14:textId="77777777" w:rsidR="00774BD4" w:rsidRDefault="00774BD4" w:rsidP="00E95ED0">
            <w:pPr>
              <w:tabs>
                <w:tab w:val="left" w:pos="284"/>
              </w:tabs>
              <w:jc w:val="both"/>
              <w:rPr>
                <w:rFonts w:cstheme="minorHAnsi"/>
              </w:rPr>
            </w:pPr>
          </w:p>
        </w:tc>
      </w:tr>
      <w:tr w:rsidR="00774BD4" w14:paraId="2C50B61D" w14:textId="77777777" w:rsidTr="00E95ED0">
        <w:tc>
          <w:tcPr>
            <w:tcW w:w="3734" w:type="dxa"/>
          </w:tcPr>
          <w:p w14:paraId="42507676" w14:textId="77777777" w:rsidR="00774BD4" w:rsidRDefault="00774BD4" w:rsidP="00E95ED0">
            <w:pPr>
              <w:tabs>
                <w:tab w:val="left" w:pos="284"/>
              </w:tabs>
              <w:jc w:val="both"/>
              <w:rPr>
                <w:rFonts w:cstheme="minorHAnsi"/>
              </w:rPr>
            </w:pPr>
            <w:r>
              <w:rPr>
                <w:rFonts w:cstheme="minorHAnsi"/>
              </w:rPr>
              <w:t>Satış Tarihi</w:t>
            </w:r>
          </w:p>
        </w:tc>
        <w:tc>
          <w:tcPr>
            <w:tcW w:w="1931" w:type="dxa"/>
          </w:tcPr>
          <w:p w14:paraId="23DD5B3F" w14:textId="77777777" w:rsidR="00774BD4" w:rsidRDefault="00774BD4" w:rsidP="00E95ED0">
            <w:pPr>
              <w:tabs>
                <w:tab w:val="left" w:pos="284"/>
              </w:tabs>
              <w:jc w:val="both"/>
              <w:rPr>
                <w:rFonts w:cstheme="minorHAnsi"/>
              </w:rPr>
            </w:pPr>
          </w:p>
        </w:tc>
        <w:tc>
          <w:tcPr>
            <w:tcW w:w="1843" w:type="dxa"/>
          </w:tcPr>
          <w:p w14:paraId="7E023336" w14:textId="77777777" w:rsidR="00774BD4" w:rsidRDefault="00774BD4" w:rsidP="00E95ED0">
            <w:pPr>
              <w:tabs>
                <w:tab w:val="left" w:pos="284"/>
              </w:tabs>
              <w:jc w:val="both"/>
              <w:rPr>
                <w:rFonts w:cstheme="minorHAnsi"/>
              </w:rPr>
            </w:pPr>
          </w:p>
        </w:tc>
        <w:tc>
          <w:tcPr>
            <w:tcW w:w="1554" w:type="dxa"/>
          </w:tcPr>
          <w:p w14:paraId="357388B7" w14:textId="77777777" w:rsidR="00774BD4" w:rsidRDefault="00774BD4" w:rsidP="00E95ED0">
            <w:pPr>
              <w:tabs>
                <w:tab w:val="left" w:pos="284"/>
              </w:tabs>
              <w:jc w:val="both"/>
              <w:rPr>
                <w:rFonts w:cstheme="minorHAnsi"/>
              </w:rPr>
            </w:pPr>
          </w:p>
        </w:tc>
      </w:tr>
      <w:tr w:rsidR="00774BD4" w14:paraId="5B58BD30" w14:textId="77777777" w:rsidTr="00E95ED0">
        <w:tc>
          <w:tcPr>
            <w:tcW w:w="3734" w:type="dxa"/>
          </w:tcPr>
          <w:p w14:paraId="2F674403" w14:textId="77777777" w:rsidR="00774BD4" w:rsidRDefault="00774BD4" w:rsidP="00E95ED0">
            <w:pPr>
              <w:tabs>
                <w:tab w:val="left" w:pos="284"/>
              </w:tabs>
              <w:jc w:val="both"/>
              <w:rPr>
                <w:rFonts w:cstheme="minorHAnsi"/>
              </w:rPr>
            </w:pPr>
            <w:r>
              <w:rPr>
                <w:rFonts w:cstheme="minorHAnsi"/>
              </w:rPr>
              <w:t>ÜFE (Değerleme Tarihi)</w:t>
            </w:r>
          </w:p>
        </w:tc>
        <w:tc>
          <w:tcPr>
            <w:tcW w:w="1931" w:type="dxa"/>
          </w:tcPr>
          <w:p w14:paraId="27A8F9E3" w14:textId="77777777" w:rsidR="00774BD4" w:rsidRDefault="00774BD4" w:rsidP="00E95ED0">
            <w:pPr>
              <w:tabs>
                <w:tab w:val="left" w:pos="284"/>
              </w:tabs>
              <w:jc w:val="both"/>
              <w:rPr>
                <w:rFonts w:cstheme="minorHAnsi"/>
              </w:rPr>
            </w:pPr>
          </w:p>
        </w:tc>
        <w:tc>
          <w:tcPr>
            <w:tcW w:w="1843" w:type="dxa"/>
          </w:tcPr>
          <w:p w14:paraId="1887484B" w14:textId="77777777" w:rsidR="00774BD4" w:rsidRDefault="00774BD4" w:rsidP="00E95ED0">
            <w:pPr>
              <w:tabs>
                <w:tab w:val="left" w:pos="284"/>
              </w:tabs>
              <w:jc w:val="both"/>
              <w:rPr>
                <w:rFonts w:cstheme="minorHAnsi"/>
              </w:rPr>
            </w:pPr>
          </w:p>
        </w:tc>
        <w:tc>
          <w:tcPr>
            <w:tcW w:w="1554" w:type="dxa"/>
          </w:tcPr>
          <w:p w14:paraId="18ED1C05" w14:textId="77777777" w:rsidR="00774BD4" w:rsidRDefault="00774BD4" w:rsidP="00E95ED0">
            <w:pPr>
              <w:tabs>
                <w:tab w:val="left" w:pos="284"/>
              </w:tabs>
              <w:jc w:val="both"/>
              <w:rPr>
                <w:rFonts w:cstheme="minorHAnsi"/>
              </w:rPr>
            </w:pPr>
          </w:p>
        </w:tc>
      </w:tr>
      <w:tr w:rsidR="00774BD4" w14:paraId="2ABEC91C" w14:textId="77777777" w:rsidTr="00E95ED0">
        <w:tc>
          <w:tcPr>
            <w:tcW w:w="3734" w:type="dxa"/>
          </w:tcPr>
          <w:p w14:paraId="765EBE50" w14:textId="77777777" w:rsidR="00774BD4" w:rsidRDefault="00774BD4" w:rsidP="00E95ED0">
            <w:pPr>
              <w:tabs>
                <w:tab w:val="left" w:pos="284"/>
              </w:tabs>
              <w:jc w:val="both"/>
              <w:rPr>
                <w:rFonts w:cstheme="minorHAnsi"/>
              </w:rPr>
            </w:pPr>
            <w:r w:rsidRPr="00AA2A71">
              <w:rPr>
                <w:rFonts w:cstheme="minorHAnsi"/>
              </w:rPr>
              <w:t>ÜFE (</w:t>
            </w:r>
            <w:r>
              <w:rPr>
                <w:rFonts w:cstheme="minorHAnsi"/>
              </w:rPr>
              <w:t>Satış</w:t>
            </w:r>
            <w:r w:rsidRPr="00AA2A71">
              <w:rPr>
                <w:rFonts w:cstheme="minorHAnsi"/>
              </w:rPr>
              <w:t xml:space="preserve"> Tarihi)</w:t>
            </w:r>
          </w:p>
        </w:tc>
        <w:tc>
          <w:tcPr>
            <w:tcW w:w="1931" w:type="dxa"/>
          </w:tcPr>
          <w:p w14:paraId="2BB80823" w14:textId="77777777" w:rsidR="00774BD4" w:rsidRDefault="00774BD4" w:rsidP="00E95ED0">
            <w:pPr>
              <w:tabs>
                <w:tab w:val="left" w:pos="284"/>
              </w:tabs>
              <w:jc w:val="both"/>
              <w:rPr>
                <w:rFonts w:cstheme="minorHAnsi"/>
              </w:rPr>
            </w:pPr>
          </w:p>
        </w:tc>
        <w:tc>
          <w:tcPr>
            <w:tcW w:w="1843" w:type="dxa"/>
          </w:tcPr>
          <w:p w14:paraId="4E1CF0F8" w14:textId="77777777" w:rsidR="00774BD4" w:rsidRDefault="00774BD4" w:rsidP="00E95ED0">
            <w:pPr>
              <w:tabs>
                <w:tab w:val="left" w:pos="284"/>
              </w:tabs>
              <w:jc w:val="both"/>
              <w:rPr>
                <w:rFonts w:cstheme="minorHAnsi"/>
              </w:rPr>
            </w:pPr>
          </w:p>
        </w:tc>
        <w:tc>
          <w:tcPr>
            <w:tcW w:w="1554" w:type="dxa"/>
          </w:tcPr>
          <w:p w14:paraId="47553428" w14:textId="77777777" w:rsidR="00774BD4" w:rsidRDefault="00774BD4" w:rsidP="00E95ED0">
            <w:pPr>
              <w:tabs>
                <w:tab w:val="left" w:pos="284"/>
              </w:tabs>
              <w:jc w:val="both"/>
              <w:rPr>
                <w:rFonts w:cstheme="minorHAnsi"/>
              </w:rPr>
            </w:pPr>
          </w:p>
        </w:tc>
      </w:tr>
      <w:tr w:rsidR="00774BD4" w14:paraId="2C06F4F1" w14:textId="77777777" w:rsidTr="00E95ED0">
        <w:tc>
          <w:tcPr>
            <w:tcW w:w="3734" w:type="dxa"/>
          </w:tcPr>
          <w:p w14:paraId="74360432" w14:textId="77777777" w:rsidR="00774BD4" w:rsidRDefault="00774BD4" w:rsidP="00E95ED0">
            <w:pPr>
              <w:tabs>
                <w:tab w:val="left" w:pos="284"/>
              </w:tabs>
              <w:jc w:val="both"/>
              <w:rPr>
                <w:rFonts w:cstheme="minorHAnsi"/>
              </w:rPr>
            </w:pPr>
            <w:r>
              <w:rPr>
                <w:rFonts w:cstheme="minorHAnsi"/>
              </w:rPr>
              <w:t>Değerleme Tarihindeki Arsa Değeri (TL)</w:t>
            </w:r>
          </w:p>
        </w:tc>
        <w:tc>
          <w:tcPr>
            <w:tcW w:w="1931" w:type="dxa"/>
          </w:tcPr>
          <w:p w14:paraId="574BE7E0" w14:textId="77777777" w:rsidR="00774BD4" w:rsidRDefault="00774BD4" w:rsidP="00E95ED0">
            <w:pPr>
              <w:tabs>
                <w:tab w:val="left" w:pos="284"/>
              </w:tabs>
              <w:jc w:val="both"/>
              <w:rPr>
                <w:rFonts w:cstheme="minorHAnsi"/>
              </w:rPr>
            </w:pPr>
          </w:p>
        </w:tc>
        <w:tc>
          <w:tcPr>
            <w:tcW w:w="1843" w:type="dxa"/>
          </w:tcPr>
          <w:p w14:paraId="160B6401" w14:textId="77777777" w:rsidR="00774BD4" w:rsidRDefault="00774BD4" w:rsidP="00E95ED0">
            <w:pPr>
              <w:tabs>
                <w:tab w:val="left" w:pos="284"/>
              </w:tabs>
              <w:jc w:val="both"/>
              <w:rPr>
                <w:rFonts w:cstheme="minorHAnsi"/>
              </w:rPr>
            </w:pPr>
          </w:p>
        </w:tc>
        <w:tc>
          <w:tcPr>
            <w:tcW w:w="1554" w:type="dxa"/>
          </w:tcPr>
          <w:p w14:paraId="4E0835DB" w14:textId="77777777" w:rsidR="00774BD4" w:rsidRDefault="00774BD4" w:rsidP="00E95ED0">
            <w:pPr>
              <w:tabs>
                <w:tab w:val="left" w:pos="284"/>
              </w:tabs>
              <w:jc w:val="both"/>
              <w:rPr>
                <w:rFonts w:cstheme="minorHAnsi"/>
              </w:rPr>
            </w:pPr>
          </w:p>
        </w:tc>
      </w:tr>
      <w:tr w:rsidR="00774BD4" w14:paraId="06434284" w14:textId="77777777" w:rsidTr="00E95ED0">
        <w:tc>
          <w:tcPr>
            <w:tcW w:w="3734" w:type="dxa"/>
          </w:tcPr>
          <w:p w14:paraId="21EF87FC" w14:textId="77777777" w:rsidR="00774BD4" w:rsidRDefault="00774BD4" w:rsidP="00E95ED0">
            <w:pPr>
              <w:tabs>
                <w:tab w:val="left" w:pos="284"/>
              </w:tabs>
              <w:jc w:val="both"/>
              <w:rPr>
                <w:rFonts w:cstheme="minorHAnsi"/>
              </w:rPr>
            </w:pPr>
            <w:r w:rsidRPr="00AA2A71">
              <w:rPr>
                <w:rFonts w:cstheme="minorHAnsi"/>
              </w:rPr>
              <w:t>Değerl</w:t>
            </w:r>
            <w:r>
              <w:rPr>
                <w:rFonts w:cstheme="minorHAnsi"/>
              </w:rPr>
              <w:t>eme Tarihindeki Arsa Değeri (TL/m²)</w:t>
            </w:r>
          </w:p>
        </w:tc>
        <w:tc>
          <w:tcPr>
            <w:tcW w:w="1931" w:type="dxa"/>
          </w:tcPr>
          <w:p w14:paraId="7D409E7E" w14:textId="77777777" w:rsidR="00774BD4" w:rsidRDefault="00774BD4" w:rsidP="00E95ED0">
            <w:pPr>
              <w:tabs>
                <w:tab w:val="left" w:pos="284"/>
              </w:tabs>
              <w:jc w:val="both"/>
              <w:rPr>
                <w:rFonts w:cstheme="minorHAnsi"/>
              </w:rPr>
            </w:pPr>
          </w:p>
        </w:tc>
        <w:tc>
          <w:tcPr>
            <w:tcW w:w="1843" w:type="dxa"/>
          </w:tcPr>
          <w:p w14:paraId="330D40B5" w14:textId="77777777" w:rsidR="00774BD4" w:rsidRDefault="00774BD4" w:rsidP="00E95ED0">
            <w:pPr>
              <w:tabs>
                <w:tab w:val="left" w:pos="284"/>
              </w:tabs>
              <w:jc w:val="both"/>
              <w:rPr>
                <w:rFonts w:cstheme="minorHAnsi"/>
              </w:rPr>
            </w:pPr>
          </w:p>
        </w:tc>
        <w:tc>
          <w:tcPr>
            <w:tcW w:w="1554" w:type="dxa"/>
          </w:tcPr>
          <w:p w14:paraId="1E784030" w14:textId="77777777" w:rsidR="00774BD4" w:rsidRDefault="00774BD4" w:rsidP="00E95ED0">
            <w:pPr>
              <w:tabs>
                <w:tab w:val="left" w:pos="284"/>
              </w:tabs>
              <w:jc w:val="both"/>
              <w:rPr>
                <w:rFonts w:cstheme="minorHAnsi"/>
              </w:rPr>
            </w:pPr>
          </w:p>
        </w:tc>
      </w:tr>
      <w:tr w:rsidR="00774BD4" w14:paraId="65F18443" w14:textId="77777777" w:rsidTr="00E95ED0">
        <w:tc>
          <w:tcPr>
            <w:tcW w:w="3734" w:type="dxa"/>
          </w:tcPr>
          <w:p w14:paraId="5D5B6398" w14:textId="77777777" w:rsidR="00774BD4" w:rsidRDefault="00774BD4" w:rsidP="00E95ED0">
            <w:pPr>
              <w:tabs>
                <w:tab w:val="left" w:pos="284"/>
              </w:tabs>
              <w:jc w:val="both"/>
              <w:rPr>
                <w:rFonts w:cstheme="minorHAnsi"/>
              </w:rPr>
            </w:pPr>
            <w:r>
              <w:rPr>
                <w:rFonts w:cstheme="minorHAnsi"/>
              </w:rPr>
              <w:t xml:space="preserve">Ortalama Emsal Değeri </w:t>
            </w:r>
            <w:r w:rsidRPr="002912FE">
              <w:rPr>
                <w:rFonts w:cstheme="minorHAnsi"/>
              </w:rPr>
              <w:t>(TL/m²)</w:t>
            </w:r>
          </w:p>
        </w:tc>
        <w:tc>
          <w:tcPr>
            <w:tcW w:w="5328" w:type="dxa"/>
            <w:gridSpan w:val="3"/>
          </w:tcPr>
          <w:p w14:paraId="1608AD6A" w14:textId="77777777" w:rsidR="00774BD4" w:rsidRDefault="00774BD4" w:rsidP="00E95ED0">
            <w:pPr>
              <w:tabs>
                <w:tab w:val="left" w:pos="284"/>
              </w:tabs>
              <w:jc w:val="both"/>
              <w:rPr>
                <w:rFonts w:cstheme="minorHAnsi"/>
              </w:rPr>
            </w:pPr>
          </w:p>
        </w:tc>
      </w:tr>
    </w:tbl>
    <w:p w14:paraId="33EDD371" w14:textId="77777777" w:rsidR="00845351" w:rsidRPr="00845351" w:rsidRDefault="00845351" w:rsidP="00845351">
      <w:pPr>
        <w:tabs>
          <w:tab w:val="left" w:pos="284"/>
        </w:tabs>
        <w:spacing w:after="0" w:line="240" w:lineRule="auto"/>
        <w:jc w:val="both"/>
        <w:rPr>
          <w:rFonts w:eastAsia="Times New Roman" w:cstheme="minorHAnsi"/>
          <w:lang w:eastAsia="tr-TR"/>
        </w:rPr>
      </w:pPr>
    </w:p>
    <w:p w14:paraId="3DDA273B" w14:textId="609E4C9B" w:rsidR="00655B1D" w:rsidRPr="003A27E5" w:rsidRDefault="00655B1D" w:rsidP="00E95ED0">
      <w:pPr>
        <w:numPr>
          <w:ilvl w:val="0"/>
          <w:numId w:val="29"/>
        </w:numPr>
        <w:tabs>
          <w:tab w:val="left" w:pos="284"/>
        </w:tabs>
        <w:spacing w:after="0" w:line="240" w:lineRule="auto"/>
        <w:ind w:left="0" w:firstLine="0"/>
        <w:jc w:val="both"/>
        <w:rPr>
          <w:rFonts w:eastAsia="Times New Roman" w:cstheme="minorHAnsi"/>
          <w:lang w:eastAsia="tr-TR"/>
        </w:rPr>
      </w:pPr>
      <w:r w:rsidRPr="003A27E5">
        <w:rPr>
          <w:rFonts w:eastAsia="Times New Roman" w:cstheme="minorHAnsi"/>
          <w:b/>
          <w:lang w:eastAsia="tr-TR"/>
        </w:rPr>
        <w:t>Kısmi Kamulaştırma Yapıldığı Takdirde Arta kalan Kısımdaki Değer Değişim Miktarına Göre Arsanın Değeri:</w:t>
      </w:r>
      <w:r w:rsidR="003A27E5" w:rsidRPr="003A27E5">
        <w:rPr>
          <w:rFonts w:eastAsia="Times New Roman" w:cstheme="minorHAnsi"/>
          <w:b/>
          <w:lang w:eastAsia="tr-TR"/>
        </w:rPr>
        <w:t xml:space="preserve"> </w:t>
      </w:r>
      <w:r w:rsidR="003A27E5" w:rsidRPr="003A27E5">
        <w:rPr>
          <w:rFonts w:eastAsia="Times New Roman" w:cstheme="minorHAnsi"/>
          <w:lang w:eastAsia="tr-TR"/>
        </w:rPr>
        <w:t>Kamulaştırılmayan kısmın değerinde, kamulaştırma sebebiyle bir değişiklik olmadığı takdirde, taşınmazın takdir edilen bedelinden kamulaştırılan kısma düşen miktarı esas alınır. Kamulaştırma dışında kalan kısmın değerinde değişiklik olması halinde, bu durum taşınmazın gelir değerindeki değişim ile ifade edilir.</w:t>
      </w:r>
      <w:r w:rsidR="003A27E5" w:rsidRPr="003A27E5">
        <w:rPr>
          <w:rFonts w:eastAsia="Times New Roman" w:cstheme="minorHAnsi"/>
          <w:b/>
          <w:lang w:eastAsia="tr-TR"/>
        </w:rPr>
        <w:t xml:space="preserve"> </w:t>
      </w:r>
      <w:r w:rsidR="003A27E5" w:rsidRPr="003A27E5">
        <w:rPr>
          <w:rFonts w:eastAsia="Times New Roman" w:cstheme="minorHAnsi"/>
          <w:lang w:eastAsia="tr-TR"/>
        </w:rPr>
        <w:t>Arta kalan kısmın değerinde</w:t>
      </w:r>
      <w:r w:rsidR="003A27E5" w:rsidRPr="003A27E5">
        <w:rPr>
          <w:rFonts w:eastAsia="Times New Roman" w:cstheme="minorHAnsi"/>
          <w:b/>
          <w:lang w:eastAsia="tr-TR"/>
        </w:rPr>
        <w:t xml:space="preserve"> </w:t>
      </w:r>
      <w:r w:rsidR="003A27E5" w:rsidRPr="003A27E5">
        <w:rPr>
          <w:rFonts w:eastAsia="Times New Roman" w:cstheme="minorHAnsi"/>
          <w:lang w:eastAsia="tr-TR"/>
        </w:rPr>
        <w:t>eksilme meydana geldiği takdirde, değer eksilişi münavebe sisteminde yer alan ürünlerin verimlerindeki azalış ile ifade edilerek takdir edilir ve kamulaştırılan kısmın değerine eklenir. Kamulaştırma dışında kalan kısmın bedelinde kamulaştırma nedeniyle artış meydana geldiği takdirde, artış miktarı münavebe sisteminde yer alan ürünlerin verimlerindeki artış ile ifade edilerek takdir edilir ve kamulaştırılan kısmın takdir edilen bedelinden arta kalan kısımdaki değer artışının çıkarılmasıyla bulunan miktar kamulaştırma bedeli olarak belirlenir. Ancak bu amaçla yapılacak indirme, kamulaştırılan kısmın bağımsız bedelinin % 50’sinden fazla olmamalıdır. Arta kalan kısım birden fazla parçadan oluştuğu durumlarda, her bir parça ayrı ayrı değerlendirilerek toplam azalış veya artış belirlenmelidir.</w:t>
      </w:r>
    </w:p>
    <w:p w14:paraId="6426C605" w14:textId="0F79A136" w:rsidR="00655B1D" w:rsidRPr="003A27E5" w:rsidRDefault="00760F53" w:rsidP="00E95ED0">
      <w:pPr>
        <w:numPr>
          <w:ilvl w:val="0"/>
          <w:numId w:val="29"/>
        </w:numPr>
        <w:tabs>
          <w:tab w:val="left" w:pos="284"/>
        </w:tabs>
        <w:spacing w:after="0" w:line="240" w:lineRule="auto"/>
        <w:ind w:left="0" w:firstLine="0"/>
        <w:jc w:val="both"/>
        <w:rPr>
          <w:rFonts w:eastAsia="Times New Roman" w:cstheme="minorHAnsi"/>
          <w:lang w:eastAsia="tr-TR"/>
        </w:rPr>
      </w:pPr>
      <w:r>
        <w:rPr>
          <w:rFonts w:eastAsia="Times New Roman" w:cstheme="minorHAnsi"/>
          <w:b/>
          <w:lang w:eastAsia="tr-TR"/>
        </w:rPr>
        <w:t xml:space="preserve">Kamulaştırma Yoluyla </w:t>
      </w:r>
      <w:r w:rsidR="00475F31">
        <w:rPr>
          <w:rFonts w:eastAsia="Times New Roman" w:cstheme="minorHAnsi"/>
          <w:b/>
          <w:lang w:eastAsia="tr-TR"/>
        </w:rPr>
        <w:t xml:space="preserve">Daimi </w:t>
      </w:r>
      <w:r w:rsidR="00655B1D" w:rsidRPr="003A27E5">
        <w:rPr>
          <w:rFonts w:eastAsia="Times New Roman" w:cstheme="minorHAnsi"/>
          <w:b/>
          <w:lang w:eastAsia="tr-TR"/>
        </w:rPr>
        <w:t>İrtifak Hakkı Tesis Edildiği Takdirde İrtifak Değeri:</w:t>
      </w:r>
      <w:r w:rsidR="003A27E5" w:rsidRPr="003A27E5">
        <w:rPr>
          <w:rFonts w:eastAsia="Times New Roman" w:cstheme="minorHAnsi"/>
          <w:b/>
          <w:lang w:eastAsia="tr-TR"/>
        </w:rPr>
        <w:t xml:space="preserve"> </w:t>
      </w:r>
      <w:r w:rsidR="003A27E5" w:rsidRPr="003A27E5">
        <w:rPr>
          <w:rFonts w:eastAsia="Times New Roman" w:cstheme="minorHAnsi"/>
          <w:lang w:eastAsia="tr-TR"/>
        </w:rPr>
        <w:t xml:space="preserve">Kamulaştırma yoluyla irtifak hakkı tesisinde, taşınmazda meydana gelen değer düşüklüğünün oranı, taşınmazın cinsi, yüzölçümü, kullanım şekli, irtifak hakkının niteliği, taşınmazda kapladığı alan, yeri ve istikameti dikkate alınarak belirlenir. Bu değer düşüklüğünün oranı gerekçeleri ile belirtilir. İrtifak hakkı tesisi nedeniyle </w:t>
      </w:r>
      <w:r w:rsidR="003A27E5" w:rsidRPr="003A27E5">
        <w:rPr>
          <w:rFonts w:eastAsia="Times New Roman" w:cstheme="minorHAnsi"/>
          <w:lang w:eastAsia="tr-TR"/>
        </w:rPr>
        <w:lastRenderedPageBreak/>
        <w:t>arazinin değerinde meydana gelen azalma, irtifaktan etkilenen alanın mülkiyet değerinin % 35’ini aşmamalıdır. İrtifak hakkı tesisinden önceki değeri, taşınmazın yüzölçümünden mülkiyet kamulaştırması yapılacak alanın yüzölçümü çıkarılıp birim kamulaştırma fiyatı ile çarpılarak bulunur. İrtifak hakkı tesisinden sonraki değeri, taşınmazın irtifak hakkı tesisinden önceki değerinin irtifak hakkı tesisi nedeniyle arta kalan kısımda takdir edilen değer eksiliş oranı ile çarpılması ile bulunur. İrtifak hakkı değeri ise taşınmazın irtifak hakkı tesisinden sonraki değerinin irtifak hakkı tesisinden önceki değerinden çıkarılması ile bulunur.</w:t>
      </w:r>
    </w:p>
    <w:p w14:paraId="6C06ED3B" w14:textId="0FE43CC7" w:rsidR="00774BD4" w:rsidRDefault="00655B1D" w:rsidP="00E95ED0">
      <w:pPr>
        <w:numPr>
          <w:ilvl w:val="0"/>
          <w:numId w:val="29"/>
        </w:numPr>
        <w:tabs>
          <w:tab w:val="left" w:pos="284"/>
        </w:tabs>
        <w:spacing w:after="0" w:line="240" w:lineRule="auto"/>
        <w:ind w:left="0" w:firstLine="0"/>
        <w:jc w:val="both"/>
      </w:pPr>
      <w:r w:rsidRPr="00DC0AF4">
        <w:rPr>
          <w:rFonts w:eastAsia="Times New Roman" w:cstheme="minorHAnsi"/>
          <w:b/>
          <w:lang w:eastAsia="tr-TR"/>
        </w:rPr>
        <w:t>Yapılar ve Diğer Müte</w:t>
      </w:r>
      <w:r w:rsidR="009625C9" w:rsidRPr="00DC0AF4">
        <w:rPr>
          <w:rFonts w:eastAsia="Times New Roman" w:cstheme="minorHAnsi"/>
          <w:b/>
          <w:lang w:eastAsia="tr-TR"/>
        </w:rPr>
        <w:t>mmim Cüzlerin Toplam Bedeli</w:t>
      </w:r>
      <w:r w:rsidRPr="00DC0AF4">
        <w:rPr>
          <w:rFonts w:eastAsia="Times New Roman" w:cstheme="minorHAnsi"/>
          <w:b/>
          <w:lang w:eastAsia="tr-TR"/>
        </w:rPr>
        <w:t>:</w:t>
      </w:r>
      <w:r w:rsidR="003A27E5" w:rsidRPr="00DC0AF4">
        <w:rPr>
          <w:rFonts w:eastAsia="Times New Roman" w:cstheme="minorHAnsi"/>
          <w:b/>
          <w:lang w:eastAsia="tr-TR"/>
        </w:rPr>
        <w:t xml:space="preserve"> </w:t>
      </w:r>
      <w:r w:rsidR="003A27E5" w:rsidRPr="00DC0AF4">
        <w:rPr>
          <w:rFonts w:eastAsia="Times New Roman" w:cstheme="minorHAnsi"/>
          <w:lang w:eastAsia="tr-TR"/>
        </w:rPr>
        <w:t xml:space="preserve">Taşınmaz üzerinde bulunan yapıların bedeli, yapı sınıfı ve grubuna göre ilgili bakanlığın o yıl için ilan ettiği Yapı Yaklaşık Birim Maliyetleri dikkate alınarak hesaplanır. Bu şekilde bulunan değerden yapının yaşına göre belirlenen yıpranma payı düşülür. Enkazın malike bırakılması ve malik tarafından kabul edilmesi halinde, takdir edilen toplam yapı bedelinden enkaz bedeli çıkarılacaktır. Ayrıca, taşınmaz üzerinde bulunan diğer mütemmim cüzler de </w:t>
      </w:r>
      <w:proofErr w:type="gramStart"/>
      <w:r w:rsidR="003A27E5" w:rsidRPr="00DC0AF4">
        <w:rPr>
          <w:rFonts w:eastAsia="Times New Roman" w:cstheme="minorHAnsi"/>
          <w:lang w:eastAsia="tr-TR"/>
        </w:rPr>
        <w:t>dahil</w:t>
      </w:r>
      <w:proofErr w:type="gramEnd"/>
      <w:r w:rsidR="003A27E5" w:rsidRPr="00DC0AF4">
        <w:rPr>
          <w:rFonts w:eastAsia="Times New Roman" w:cstheme="minorHAnsi"/>
          <w:lang w:eastAsia="tr-TR"/>
        </w:rPr>
        <w:t xml:space="preserve"> edilerek cins, miktar, yaş, ölçü ve bedellerin gösterildiği Çizelge-</w:t>
      </w:r>
      <w:r w:rsidR="009872E0" w:rsidRPr="00DC0AF4">
        <w:rPr>
          <w:rFonts w:eastAsia="Times New Roman" w:cstheme="minorHAnsi"/>
          <w:lang w:eastAsia="tr-TR"/>
        </w:rPr>
        <w:t>2</w:t>
      </w:r>
      <w:r w:rsidR="003A27E5" w:rsidRPr="00DC0AF4">
        <w:rPr>
          <w:rFonts w:eastAsia="Times New Roman" w:cstheme="minorHAnsi"/>
          <w:lang w:eastAsia="tr-TR"/>
        </w:rPr>
        <w:t xml:space="preserve"> hazırlanır.</w:t>
      </w:r>
    </w:p>
    <w:p w14:paraId="65B2586E" w14:textId="3F1A38EF" w:rsidR="003A27E5" w:rsidRPr="00774BD4" w:rsidRDefault="003A27E5" w:rsidP="00774BD4">
      <w:pPr>
        <w:spacing w:after="0" w:line="240" w:lineRule="auto"/>
        <w:jc w:val="both"/>
        <w:rPr>
          <w:b/>
        </w:rPr>
      </w:pPr>
      <w:r w:rsidRPr="00774BD4">
        <w:rPr>
          <w:b/>
        </w:rPr>
        <w:t xml:space="preserve">Çizelge </w:t>
      </w:r>
      <w:r w:rsidR="009872E0" w:rsidRPr="00774BD4">
        <w:rPr>
          <w:b/>
        </w:rPr>
        <w:t>2</w:t>
      </w:r>
      <w:r w:rsidRPr="00774BD4">
        <w:rPr>
          <w:b/>
        </w:rPr>
        <w:t>- Yapılar ve Diğer Mütemmim Cüzlerin Toplam Bedeli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4"/>
        <w:gridCol w:w="1820"/>
        <w:gridCol w:w="1804"/>
        <w:gridCol w:w="1833"/>
        <w:gridCol w:w="1701"/>
      </w:tblGrid>
      <w:tr w:rsidR="003A27E5" w14:paraId="7885C15A" w14:textId="77777777" w:rsidTr="00E95ED0">
        <w:tc>
          <w:tcPr>
            <w:tcW w:w="1904" w:type="dxa"/>
          </w:tcPr>
          <w:p w14:paraId="05F74EC7" w14:textId="77777777" w:rsidR="003A27E5" w:rsidRDefault="003A27E5" w:rsidP="00774BD4">
            <w:pPr>
              <w:spacing w:after="0" w:line="240" w:lineRule="auto"/>
              <w:jc w:val="both"/>
            </w:pPr>
          </w:p>
        </w:tc>
        <w:tc>
          <w:tcPr>
            <w:tcW w:w="1820" w:type="dxa"/>
          </w:tcPr>
          <w:p w14:paraId="7B95E176" w14:textId="77777777" w:rsidR="003A27E5" w:rsidRDefault="003A27E5" w:rsidP="00774BD4">
            <w:pPr>
              <w:spacing w:after="0" w:line="240" w:lineRule="auto"/>
              <w:jc w:val="center"/>
            </w:pPr>
            <w:r>
              <w:t>Ağaç</w:t>
            </w:r>
          </w:p>
        </w:tc>
        <w:tc>
          <w:tcPr>
            <w:tcW w:w="1804" w:type="dxa"/>
          </w:tcPr>
          <w:p w14:paraId="3FF75C69" w14:textId="77777777" w:rsidR="003A27E5" w:rsidRDefault="003A27E5" w:rsidP="00774BD4">
            <w:pPr>
              <w:spacing w:after="0" w:line="240" w:lineRule="auto"/>
              <w:jc w:val="center"/>
            </w:pPr>
            <w:r>
              <w:t>Yapı</w:t>
            </w:r>
          </w:p>
        </w:tc>
        <w:tc>
          <w:tcPr>
            <w:tcW w:w="1833" w:type="dxa"/>
          </w:tcPr>
          <w:p w14:paraId="0FA0FB65" w14:textId="77777777" w:rsidR="003A27E5" w:rsidRDefault="003A27E5" w:rsidP="00774BD4">
            <w:pPr>
              <w:spacing w:after="0" w:line="240" w:lineRule="auto"/>
              <w:jc w:val="center"/>
            </w:pPr>
            <w:r>
              <w:t>Diğer</w:t>
            </w:r>
          </w:p>
        </w:tc>
        <w:tc>
          <w:tcPr>
            <w:tcW w:w="1701" w:type="dxa"/>
          </w:tcPr>
          <w:p w14:paraId="2DD8FD9A" w14:textId="77777777" w:rsidR="003A27E5" w:rsidRDefault="003A27E5" w:rsidP="00774BD4">
            <w:pPr>
              <w:spacing w:after="0" w:line="240" w:lineRule="auto"/>
              <w:jc w:val="center"/>
            </w:pPr>
            <w:r>
              <w:t>Toplam</w:t>
            </w:r>
          </w:p>
        </w:tc>
      </w:tr>
      <w:tr w:rsidR="003A27E5" w14:paraId="70A6A5B2" w14:textId="77777777" w:rsidTr="00E95ED0">
        <w:tc>
          <w:tcPr>
            <w:tcW w:w="1904" w:type="dxa"/>
          </w:tcPr>
          <w:p w14:paraId="3E5793AE" w14:textId="77777777" w:rsidR="003A27E5" w:rsidRDefault="003A27E5" w:rsidP="00E95ED0">
            <w:pPr>
              <w:jc w:val="both"/>
            </w:pPr>
            <w:r>
              <w:t>Miktarı</w:t>
            </w:r>
          </w:p>
        </w:tc>
        <w:tc>
          <w:tcPr>
            <w:tcW w:w="1820" w:type="dxa"/>
          </w:tcPr>
          <w:p w14:paraId="40C948F6" w14:textId="77777777" w:rsidR="003A27E5" w:rsidRDefault="003A27E5" w:rsidP="00E95ED0">
            <w:pPr>
              <w:jc w:val="both"/>
            </w:pPr>
          </w:p>
        </w:tc>
        <w:tc>
          <w:tcPr>
            <w:tcW w:w="1804" w:type="dxa"/>
          </w:tcPr>
          <w:p w14:paraId="0500DB8A" w14:textId="77777777" w:rsidR="003A27E5" w:rsidRDefault="003A27E5" w:rsidP="00E95ED0">
            <w:pPr>
              <w:jc w:val="both"/>
            </w:pPr>
          </w:p>
        </w:tc>
        <w:tc>
          <w:tcPr>
            <w:tcW w:w="1833" w:type="dxa"/>
          </w:tcPr>
          <w:p w14:paraId="0CF2EC44" w14:textId="77777777" w:rsidR="003A27E5" w:rsidRDefault="003A27E5" w:rsidP="00E95ED0">
            <w:pPr>
              <w:jc w:val="both"/>
            </w:pPr>
          </w:p>
        </w:tc>
        <w:tc>
          <w:tcPr>
            <w:tcW w:w="1701" w:type="dxa"/>
          </w:tcPr>
          <w:p w14:paraId="5E5EA9D8" w14:textId="77777777" w:rsidR="003A27E5" w:rsidRDefault="003A27E5" w:rsidP="00E95ED0">
            <w:pPr>
              <w:jc w:val="both"/>
            </w:pPr>
          </w:p>
        </w:tc>
      </w:tr>
      <w:tr w:rsidR="003A27E5" w14:paraId="7CD63FC7" w14:textId="77777777" w:rsidTr="00E95ED0">
        <w:tc>
          <w:tcPr>
            <w:tcW w:w="1904" w:type="dxa"/>
          </w:tcPr>
          <w:p w14:paraId="442FA2E3" w14:textId="77777777" w:rsidR="003A27E5" w:rsidRDefault="003A27E5" w:rsidP="00E95ED0">
            <w:pPr>
              <w:jc w:val="both"/>
            </w:pPr>
            <w:r>
              <w:t>Yaşı</w:t>
            </w:r>
          </w:p>
        </w:tc>
        <w:tc>
          <w:tcPr>
            <w:tcW w:w="1820" w:type="dxa"/>
          </w:tcPr>
          <w:p w14:paraId="7288B6CD" w14:textId="77777777" w:rsidR="003A27E5" w:rsidRDefault="003A27E5" w:rsidP="00E95ED0">
            <w:pPr>
              <w:jc w:val="both"/>
            </w:pPr>
          </w:p>
        </w:tc>
        <w:tc>
          <w:tcPr>
            <w:tcW w:w="1804" w:type="dxa"/>
          </w:tcPr>
          <w:p w14:paraId="01D9DC99" w14:textId="77777777" w:rsidR="003A27E5" w:rsidRDefault="003A27E5" w:rsidP="00E95ED0">
            <w:pPr>
              <w:jc w:val="both"/>
            </w:pPr>
          </w:p>
        </w:tc>
        <w:tc>
          <w:tcPr>
            <w:tcW w:w="1833" w:type="dxa"/>
          </w:tcPr>
          <w:p w14:paraId="1DF09274" w14:textId="77777777" w:rsidR="003A27E5" w:rsidRDefault="003A27E5" w:rsidP="00E95ED0">
            <w:pPr>
              <w:jc w:val="both"/>
            </w:pPr>
          </w:p>
        </w:tc>
        <w:tc>
          <w:tcPr>
            <w:tcW w:w="1701" w:type="dxa"/>
          </w:tcPr>
          <w:p w14:paraId="312F40D0" w14:textId="77777777" w:rsidR="003A27E5" w:rsidRDefault="003A27E5" w:rsidP="00E95ED0">
            <w:pPr>
              <w:jc w:val="both"/>
            </w:pPr>
          </w:p>
        </w:tc>
      </w:tr>
      <w:tr w:rsidR="003A27E5" w14:paraId="0F330B18" w14:textId="77777777" w:rsidTr="00E95ED0">
        <w:tc>
          <w:tcPr>
            <w:tcW w:w="1904" w:type="dxa"/>
          </w:tcPr>
          <w:p w14:paraId="4259BBCA" w14:textId="77777777" w:rsidR="003A27E5" w:rsidRDefault="003A27E5" w:rsidP="00E95ED0">
            <w:pPr>
              <w:jc w:val="both"/>
            </w:pPr>
            <w:r>
              <w:t>Ölçüleri</w:t>
            </w:r>
          </w:p>
        </w:tc>
        <w:tc>
          <w:tcPr>
            <w:tcW w:w="1820" w:type="dxa"/>
          </w:tcPr>
          <w:p w14:paraId="07861006" w14:textId="77777777" w:rsidR="003A27E5" w:rsidRDefault="003A27E5" w:rsidP="00E95ED0">
            <w:pPr>
              <w:jc w:val="both"/>
            </w:pPr>
          </w:p>
        </w:tc>
        <w:tc>
          <w:tcPr>
            <w:tcW w:w="1804" w:type="dxa"/>
          </w:tcPr>
          <w:p w14:paraId="3D216F47" w14:textId="77777777" w:rsidR="003A27E5" w:rsidRDefault="003A27E5" w:rsidP="00E95ED0">
            <w:pPr>
              <w:jc w:val="both"/>
            </w:pPr>
          </w:p>
        </w:tc>
        <w:tc>
          <w:tcPr>
            <w:tcW w:w="1833" w:type="dxa"/>
          </w:tcPr>
          <w:p w14:paraId="46B6BA01" w14:textId="77777777" w:rsidR="003A27E5" w:rsidRDefault="003A27E5" w:rsidP="00E95ED0">
            <w:pPr>
              <w:jc w:val="both"/>
            </w:pPr>
          </w:p>
        </w:tc>
        <w:tc>
          <w:tcPr>
            <w:tcW w:w="1701" w:type="dxa"/>
          </w:tcPr>
          <w:p w14:paraId="6B0A8F94" w14:textId="77777777" w:rsidR="003A27E5" w:rsidRDefault="003A27E5" w:rsidP="00E95ED0">
            <w:pPr>
              <w:jc w:val="both"/>
            </w:pPr>
          </w:p>
        </w:tc>
      </w:tr>
      <w:tr w:rsidR="003A27E5" w14:paraId="582DD645" w14:textId="77777777" w:rsidTr="00E95ED0">
        <w:tc>
          <w:tcPr>
            <w:tcW w:w="1904" w:type="dxa"/>
          </w:tcPr>
          <w:p w14:paraId="343D419B" w14:textId="77777777" w:rsidR="003A27E5" w:rsidRDefault="003A27E5" w:rsidP="00E95ED0">
            <w:pPr>
              <w:jc w:val="both"/>
            </w:pPr>
            <w:r>
              <w:t>Bedeli</w:t>
            </w:r>
          </w:p>
        </w:tc>
        <w:tc>
          <w:tcPr>
            <w:tcW w:w="1820" w:type="dxa"/>
          </w:tcPr>
          <w:p w14:paraId="2D0A9F64" w14:textId="77777777" w:rsidR="003A27E5" w:rsidRDefault="003A27E5" w:rsidP="00E95ED0">
            <w:pPr>
              <w:jc w:val="both"/>
            </w:pPr>
          </w:p>
        </w:tc>
        <w:tc>
          <w:tcPr>
            <w:tcW w:w="1804" w:type="dxa"/>
          </w:tcPr>
          <w:p w14:paraId="0B918F21" w14:textId="77777777" w:rsidR="003A27E5" w:rsidRDefault="003A27E5" w:rsidP="00E95ED0">
            <w:pPr>
              <w:jc w:val="both"/>
            </w:pPr>
          </w:p>
        </w:tc>
        <w:tc>
          <w:tcPr>
            <w:tcW w:w="1833" w:type="dxa"/>
          </w:tcPr>
          <w:p w14:paraId="6A2CA99F" w14:textId="77777777" w:rsidR="003A27E5" w:rsidRDefault="003A27E5" w:rsidP="00E95ED0">
            <w:pPr>
              <w:jc w:val="both"/>
            </w:pPr>
          </w:p>
        </w:tc>
        <w:tc>
          <w:tcPr>
            <w:tcW w:w="1701" w:type="dxa"/>
          </w:tcPr>
          <w:p w14:paraId="4E742149" w14:textId="77777777" w:rsidR="003A27E5" w:rsidRDefault="003A27E5" w:rsidP="00E95ED0">
            <w:pPr>
              <w:jc w:val="both"/>
            </w:pPr>
          </w:p>
        </w:tc>
      </w:tr>
    </w:tbl>
    <w:p w14:paraId="54496E77" w14:textId="77777777" w:rsidR="00845351" w:rsidRDefault="00845351" w:rsidP="00845351">
      <w:pPr>
        <w:tabs>
          <w:tab w:val="left" w:pos="284"/>
        </w:tabs>
        <w:spacing w:after="0" w:line="240" w:lineRule="auto"/>
        <w:jc w:val="both"/>
        <w:rPr>
          <w:rFonts w:eastAsia="Times New Roman" w:cstheme="minorHAnsi"/>
          <w:b/>
          <w:lang w:eastAsia="tr-TR"/>
        </w:rPr>
      </w:pPr>
    </w:p>
    <w:p w14:paraId="183D3251" w14:textId="6DD9B6DF" w:rsidR="00840A03" w:rsidRPr="009614FD" w:rsidRDefault="00840A03" w:rsidP="00840A03">
      <w:pPr>
        <w:numPr>
          <w:ilvl w:val="0"/>
          <w:numId w:val="29"/>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Taşınmazın Yer Bedeli:</w:t>
      </w:r>
      <w:r w:rsidR="009614FD">
        <w:rPr>
          <w:rFonts w:eastAsia="Times New Roman" w:cstheme="minorHAnsi"/>
          <w:b/>
          <w:lang w:eastAsia="tr-TR"/>
        </w:rPr>
        <w:t xml:space="preserve"> </w:t>
      </w:r>
      <w:r w:rsidR="009614FD" w:rsidRPr="009614FD">
        <w:rPr>
          <w:rFonts w:eastAsia="Times New Roman" w:cstheme="minorHAnsi"/>
          <w:lang w:eastAsia="tr-TR"/>
        </w:rPr>
        <w:t>Taşınmazın m² fiyatı ile kamulaştırılacak alan yüzölçümünün çarpılması sonucunda bulunacak değere varsa irtifak hakkı değeri de ilave edilerek bulunan yer bedeli bu bölümde belirtilir.</w:t>
      </w:r>
    </w:p>
    <w:p w14:paraId="4B9B33D6" w14:textId="7CDD13F0" w:rsidR="00655B1D" w:rsidRPr="009614FD" w:rsidRDefault="00655B1D" w:rsidP="00655B1D">
      <w:pPr>
        <w:numPr>
          <w:ilvl w:val="0"/>
          <w:numId w:val="29"/>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Enkazın Kime Ait Olacağı:</w:t>
      </w:r>
      <w:r w:rsidR="009614FD">
        <w:rPr>
          <w:rFonts w:eastAsia="Times New Roman" w:cstheme="minorHAnsi"/>
          <w:b/>
          <w:lang w:eastAsia="tr-TR"/>
        </w:rPr>
        <w:t xml:space="preserve"> </w:t>
      </w:r>
      <w:r w:rsidR="009614FD" w:rsidRPr="009614FD">
        <w:rPr>
          <w:rFonts w:eastAsia="Times New Roman" w:cstheme="minorHAnsi"/>
          <w:lang w:eastAsia="tr-TR"/>
        </w:rPr>
        <w:t>Varsa enkazın yıkılıp taşınmak üzere kime ait olacağı belirtilir.</w:t>
      </w:r>
    </w:p>
    <w:p w14:paraId="34E878D8" w14:textId="74739DD9" w:rsidR="00655B1D" w:rsidRPr="00DF37BF" w:rsidRDefault="00655B1D" w:rsidP="00E95ED0">
      <w:pPr>
        <w:pStyle w:val="ListeParagraf"/>
        <w:numPr>
          <w:ilvl w:val="0"/>
          <w:numId w:val="29"/>
        </w:numPr>
        <w:tabs>
          <w:tab w:val="left" w:pos="284"/>
        </w:tabs>
        <w:spacing w:after="0" w:line="240" w:lineRule="auto"/>
        <w:ind w:left="0" w:firstLine="0"/>
        <w:jc w:val="both"/>
        <w:rPr>
          <w:rFonts w:eastAsia="Times New Roman" w:cstheme="minorHAnsi"/>
          <w:b/>
          <w:lang w:eastAsia="tr-TR"/>
        </w:rPr>
      </w:pPr>
      <w:r w:rsidRPr="00DF37BF">
        <w:rPr>
          <w:rFonts w:eastAsia="Times New Roman" w:cstheme="minorHAnsi"/>
          <w:b/>
          <w:lang w:eastAsia="tr-TR"/>
        </w:rPr>
        <w:t>Vergi Beyanı:</w:t>
      </w:r>
      <w:r w:rsidR="009614FD" w:rsidRPr="00DF37BF">
        <w:rPr>
          <w:rFonts w:eastAsia="Times New Roman" w:cstheme="minorHAnsi"/>
          <w:b/>
          <w:lang w:eastAsia="tr-TR"/>
        </w:rPr>
        <w:t xml:space="preserve"> </w:t>
      </w:r>
      <w:r w:rsidR="009614FD" w:rsidRPr="00DF37BF">
        <w:rPr>
          <w:rFonts w:eastAsia="Times New Roman" w:cstheme="minorHAnsi"/>
          <w:lang w:eastAsia="tr-TR"/>
        </w:rPr>
        <w:t>Kıyasen kullanmak amacıyla, taşınmazın emlak vergisi beyanına ilişkin bilgiler ilgili kurumlardan araştırılarak, varsa bu değerler belirtilir.</w:t>
      </w:r>
    </w:p>
    <w:p w14:paraId="61C0D1B8" w14:textId="798DD439" w:rsidR="00655B1D" w:rsidRPr="009614FD" w:rsidRDefault="00655B1D" w:rsidP="009614FD">
      <w:pPr>
        <w:numPr>
          <w:ilvl w:val="0"/>
          <w:numId w:val="29"/>
        </w:numPr>
        <w:tabs>
          <w:tab w:val="left" w:pos="284"/>
        </w:tabs>
        <w:spacing w:after="0" w:line="240" w:lineRule="auto"/>
        <w:ind w:left="0" w:firstLine="0"/>
        <w:jc w:val="both"/>
        <w:rPr>
          <w:rFonts w:eastAsia="Times New Roman" w:cstheme="minorHAnsi"/>
          <w:lang w:eastAsia="tr-TR"/>
        </w:rPr>
      </w:pPr>
      <w:r w:rsidRPr="0071593F">
        <w:rPr>
          <w:rFonts w:eastAsia="Times New Roman" w:cstheme="minorHAnsi"/>
          <w:b/>
          <w:lang w:eastAsia="tr-TR"/>
        </w:rPr>
        <w:t>Bölgede Resmi Makamlarca Yapılmış Kıymet Takdirleri ve Yılları:</w:t>
      </w:r>
      <w:r w:rsidR="009614FD">
        <w:rPr>
          <w:rFonts w:eastAsia="Times New Roman" w:cstheme="minorHAnsi"/>
          <w:b/>
          <w:lang w:eastAsia="tr-TR"/>
        </w:rPr>
        <w:t xml:space="preserve"> </w:t>
      </w:r>
      <w:r w:rsidR="009614FD" w:rsidRPr="009614FD">
        <w:rPr>
          <w:rFonts w:eastAsia="Times New Roman" w:cstheme="minorHAnsi"/>
          <w:lang w:eastAsia="tr-TR"/>
        </w:rPr>
        <w:t>Proje alanında veya yakın çevre</w:t>
      </w:r>
      <w:r w:rsidR="009614FD">
        <w:rPr>
          <w:rFonts w:eastAsia="Times New Roman" w:cstheme="minorHAnsi"/>
          <w:lang w:eastAsia="tr-TR"/>
        </w:rPr>
        <w:t>sinde diğer kamu kurumlarınca (</w:t>
      </w:r>
      <w:r w:rsidR="009614FD" w:rsidRPr="009614FD">
        <w:rPr>
          <w:rFonts w:eastAsia="Times New Roman" w:cstheme="minorHAnsi"/>
          <w:lang w:eastAsia="tr-TR"/>
        </w:rPr>
        <w:t>DSİ, Karayolları, TEİAŞ, BOTAŞ, Belediyeler vb.) yapılan kamulaştırmalar için kullanılan kıymet takdir değerleri ve yılları araştırılarak bu bölümde yer verilir. Bu değerler kamulaştırılan taşınmaz için takdir edilen değerin mukayesesinde kullanılır.</w:t>
      </w:r>
    </w:p>
    <w:p w14:paraId="02CE9D68" w14:textId="552059E6" w:rsidR="00655B1D" w:rsidRPr="00683B9E" w:rsidRDefault="00840A03" w:rsidP="00655B1D">
      <w:pPr>
        <w:numPr>
          <w:ilvl w:val="0"/>
          <w:numId w:val="29"/>
        </w:numPr>
        <w:tabs>
          <w:tab w:val="left" w:pos="284"/>
        </w:tabs>
        <w:spacing w:after="0" w:line="240" w:lineRule="auto"/>
        <w:ind w:left="0" w:firstLine="0"/>
        <w:jc w:val="both"/>
        <w:rPr>
          <w:rFonts w:eastAsia="Times New Roman" w:cstheme="minorHAnsi"/>
          <w:b/>
          <w:lang w:eastAsia="tr-TR"/>
        </w:rPr>
      </w:pPr>
      <w:r w:rsidRPr="0071593F">
        <w:rPr>
          <w:rFonts w:eastAsia="Times New Roman" w:cstheme="minorHAnsi"/>
          <w:b/>
          <w:lang w:eastAsia="tr-TR"/>
        </w:rPr>
        <w:t>Takdir Edilen Toplam Bedel</w:t>
      </w:r>
      <w:r w:rsidR="00655B1D" w:rsidRPr="0071593F">
        <w:rPr>
          <w:rFonts w:eastAsia="Times New Roman" w:cstheme="minorHAnsi"/>
          <w:b/>
          <w:lang w:eastAsia="tr-TR"/>
        </w:rPr>
        <w:t>:</w:t>
      </w:r>
      <w:r w:rsidR="00683B9E">
        <w:rPr>
          <w:rFonts w:eastAsia="Times New Roman" w:cstheme="minorHAnsi"/>
          <w:b/>
          <w:lang w:eastAsia="tr-TR"/>
        </w:rPr>
        <w:t xml:space="preserve"> </w:t>
      </w:r>
      <w:r w:rsidR="00683B9E" w:rsidRPr="00683B9E">
        <w:rPr>
          <w:rFonts w:eastAsia="Times New Roman" w:cstheme="minorHAnsi"/>
          <w:lang w:eastAsia="tr-TR"/>
        </w:rPr>
        <w:t xml:space="preserve">Taşınmazın yer bedeli ile mütemmim cüzlerin toplam bedeli toplanır. Arta kalan kısmın değerinde artış ya da eksiliş varsa bu toplama ilave edilerek ya da çıkarılarak taşınmazın toplam kamulaştırma bedeli belirlenir. </w:t>
      </w:r>
    </w:p>
    <w:p w14:paraId="2D226713" w14:textId="77777777" w:rsidR="00655B1D" w:rsidRPr="0071593F" w:rsidRDefault="00655B1D" w:rsidP="00655B1D">
      <w:pPr>
        <w:pStyle w:val="ListeParagraf"/>
        <w:tabs>
          <w:tab w:val="left" w:pos="284"/>
        </w:tabs>
        <w:spacing w:after="0" w:line="240" w:lineRule="auto"/>
        <w:ind w:left="0"/>
        <w:jc w:val="both"/>
        <w:rPr>
          <w:rFonts w:eastAsia="Times New Roman" w:cstheme="minorHAnsi"/>
          <w:lang w:eastAsia="tr-TR"/>
        </w:rPr>
      </w:pPr>
    </w:p>
    <w:p w14:paraId="61DBA65A" w14:textId="77777777" w:rsidR="0082771C" w:rsidRPr="0071593F" w:rsidRDefault="0082771C" w:rsidP="00776DE5">
      <w:pPr>
        <w:pStyle w:val="ListeParagraf"/>
        <w:tabs>
          <w:tab w:val="left" w:pos="284"/>
        </w:tabs>
        <w:spacing w:after="0" w:line="240" w:lineRule="auto"/>
        <w:ind w:left="0"/>
        <w:jc w:val="both"/>
        <w:rPr>
          <w:rFonts w:eastAsia="Times New Roman" w:cstheme="minorHAnsi"/>
          <w:b/>
          <w:lang w:eastAsia="tr-TR"/>
        </w:rPr>
      </w:pPr>
    </w:p>
    <w:sectPr w:rsidR="0082771C" w:rsidRPr="0071593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7ED80A" w14:textId="77777777" w:rsidR="00B932D1" w:rsidRDefault="00B932D1" w:rsidP="000C5EA6">
      <w:pPr>
        <w:spacing w:after="0" w:line="240" w:lineRule="auto"/>
      </w:pPr>
      <w:r>
        <w:separator/>
      </w:r>
    </w:p>
  </w:endnote>
  <w:endnote w:type="continuationSeparator" w:id="0">
    <w:p w14:paraId="691BE3F0" w14:textId="77777777" w:rsidR="00B932D1" w:rsidRDefault="00B932D1" w:rsidP="000C5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643159"/>
      <w:docPartObj>
        <w:docPartGallery w:val="Page Numbers (Bottom of Page)"/>
        <w:docPartUnique/>
      </w:docPartObj>
    </w:sdtPr>
    <w:sdtEndPr/>
    <w:sdtContent>
      <w:p w14:paraId="51BB3F7D" w14:textId="34A26FF3" w:rsidR="00030260" w:rsidRDefault="00030260">
        <w:pPr>
          <w:pStyle w:val="AltBilgi"/>
          <w:jc w:val="right"/>
        </w:pPr>
        <w:r>
          <w:fldChar w:fldCharType="begin"/>
        </w:r>
        <w:r>
          <w:instrText>PAGE   \* MERGEFORMAT</w:instrText>
        </w:r>
        <w:r>
          <w:fldChar w:fldCharType="separate"/>
        </w:r>
        <w:r w:rsidR="00E5675A">
          <w:rPr>
            <w:noProof/>
          </w:rPr>
          <w:t>21</w:t>
        </w:r>
        <w:r>
          <w:fldChar w:fldCharType="end"/>
        </w:r>
      </w:p>
    </w:sdtContent>
  </w:sdt>
  <w:p w14:paraId="4F3BE32C" w14:textId="77777777" w:rsidR="00030260" w:rsidRDefault="0003026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6C755A" w14:textId="77777777" w:rsidR="00B932D1" w:rsidRDefault="00B932D1" w:rsidP="000C5EA6">
      <w:pPr>
        <w:spacing w:after="0" w:line="240" w:lineRule="auto"/>
      </w:pPr>
      <w:r>
        <w:separator/>
      </w:r>
    </w:p>
  </w:footnote>
  <w:footnote w:type="continuationSeparator" w:id="0">
    <w:p w14:paraId="080B1F70" w14:textId="77777777" w:rsidR="00B932D1" w:rsidRDefault="00B932D1" w:rsidP="000C5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9BA"/>
    <w:multiLevelType w:val="hybridMultilevel"/>
    <w:tmpl w:val="A7E6A3FA"/>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2105F3E"/>
    <w:multiLevelType w:val="hybridMultilevel"/>
    <w:tmpl w:val="76E0FD3C"/>
    <w:lvl w:ilvl="0" w:tplc="8488BF60">
      <w:start w:val="4"/>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23E35E2"/>
    <w:multiLevelType w:val="hybridMultilevel"/>
    <w:tmpl w:val="A68CF4B4"/>
    <w:lvl w:ilvl="0" w:tplc="041F0001">
      <w:start w:val="1"/>
      <w:numFmt w:val="bullet"/>
      <w:lvlText w:val=""/>
      <w:lvlJc w:val="left"/>
      <w:pPr>
        <w:tabs>
          <w:tab w:val="num" w:pos="720"/>
        </w:tabs>
        <w:ind w:left="720" w:hanging="360"/>
      </w:pPr>
      <w:rPr>
        <w:rFonts w:ascii="Symbol" w:hAnsi="Symbol" w:hint="default"/>
      </w:rPr>
    </w:lvl>
    <w:lvl w:ilvl="1" w:tplc="041F0003">
      <w:start w:val="1"/>
      <w:numFmt w:val="decimal"/>
      <w:lvlText w:val="%2."/>
      <w:lvlJc w:val="left"/>
      <w:pPr>
        <w:tabs>
          <w:tab w:val="num" w:pos="1440"/>
        </w:tabs>
        <w:ind w:left="1440" w:hanging="360"/>
      </w:pPr>
    </w:lvl>
    <w:lvl w:ilvl="2" w:tplc="041F0005">
      <w:start w:val="1"/>
      <w:numFmt w:val="decimal"/>
      <w:lvlText w:val="%3."/>
      <w:lvlJc w:val="left"/>
      <w:pPr>
        <w:tabs>
          <w:tab w:val="num" w:pos="2160"/>
        </w:tabs>
        <w:ind w:left="2160" w:hanging="360"/>
      </w:pPr>
    </w:lvl>
    <w:lvl w:ilvl="3" w:tplc="041F0001">
      <w:start w:val="1"/>
      <w:numFmt w:val="decimal"/>
      <w:lvlText w:val="%4."/>
      <w:lvlJc w:val="left"/>
      <w:pPr>
        <w:tabs>
          <w:tab w:val="num" w:pos="2880"/>
        </w:tabs>
        <w:ind w:left="2880" w:hanging="360"/>
      </w:pPr>
    </w:lvl>
    <w:lvl w:ilvl="4" w:tplc="041F0003">
      <w:start w:val="1"/>
      <w:numFmt w:val="decimal"/>
      <w:lvlText w:val="%5."/>
      <w:lvlJc w:val="left"/>
      <w:pPr>
        <w:tabs>
          <w:tab w:val="num" w:pos="3600"/>
        </w:tabs>
        <w:ind w:left="3600" w:hanging="360"/>
      </w:pPr>
    </w:lvl>
    <w:lvl w:ilvl="5" w:tplc="041F0005">
      <w:start w:val="1"/>
      <w:numFmt w:val="decimal"/>
      <w:lvlText w:val="%6."/>
      <w:lvlJc w:val="left"/>
      <w:pPr>
        <w:tabs>
          <w:tab w:val="num" w:pos="4320"/>
        </w:tabs>
        <w:ind w:left="4320" w:hanging="360"/>
      </w:pPr>
    </w:lvl>
    <w:lvl w:ilvl="6" w:tplc="041F0001">
      <w:start w:val="1"/>
      <w:numFmt w:val="decimal"/>
      <w:lvlText w:val="%7."/>
      <w:lvlJc w:val="left"/>
      <w:pPr>
        <w:tabs>
          <w:tab w:val="num" w:pos="5040"/>
        </w:tabs>
        <w:ind w:left="5040" w:hanging="360"/>
      </w:pPr>
    </w:lvl>
    <w:lvl w:ilvl="7" w:tplc="041F0003">
      <w:start w:val="1"/>
      <w:numFmt w:val="decimal"/>
      <w:lvlText w:val="%8."/>
      <w:lvlJc w:val="left"/>
      <w:pPr>
        <w:tabs>
          <w:tab w:val="num" w:pos="5760"/>
        </w:tabs>
        <w:ind w:left="5760" w:hanging="360"/>
      </w:pPr>
    </w:lvl>
    <w:lvl w:ilvl="8" w:tplc="041F0005">
      <w:start w:val="1"/>
      <w:numFmt w:val="decimal"/>
      <w:lvlText w:val="%9."/>
      <w:lvlJc w:val="left"/>
      <w:pPr>
        <w:tabs>
          <w:tab w:val="num" w:pos="6480"/>
        </w:tabs>
        <w:ind w:left="6480" w:hanging="360"/>
      </w:pPr>
    </w:lvl>
  </w:abstractNum>
  <w:abstractNum w:abstractNumId="3" w15:restartNumberingAfterBreak="0">
    <w:nsid w:val="029C544D"/>
    <w:multiLevelType w:val="hybridMultilevel"/>
    <w:tmpl w:val="94E0B8DA"/>
    <w:lvl w:ilvl="0" w:tplc="F636FB3E">
      <w:start w:val="1"/>
      <w:numFmt w:val="decimal"/>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06DB26C1"/>
    <w:multiLevelType w:val="hybridMultilevel"/>
    <w:tmpl w:val="41CA484C"/>
    <w:lvl w:ilvl="0" w:tplc="E5BCF04E">
      <w:start w:val="1"/>
      <w:numFmt w:val="lowerLetter"/>
      <w:lvlText w:val="%1)"/>
      <w:lvlJc w:val="left"/>
      <w:pPr>
        <w:ind w:left="720" w:hanging="360"/>
      </w:pPr>
      <w:rPr>
        <w:b/>
      </w:rPr>
    </w:lvl>
    <w:lvl w:ilvl="1" w:tplc="041F0017">
      <w:start w:val="1"/>
      <w:numFmt w:val="lowerLetter"/>
      <w:lvlText w:val="%2)"/>
      <w:lvlJc w:val="left"/>
      <w:pPr>
        <w:ind w:left="1440" w:hanging="360"/>
      </w:pPr>
    </w:lvl>
    <w:lvl w:ilvl="2" w:tplc="041F001B">
      <w:start w:val="1"/>
      <w:numFmt w:val="lowerRoman"/>
      <w:lvlText w:val="%3."/>
      <w:lvlJc w:val="right"/>
      <w:pPr>
        <w:ind w:left="2700" w:hanging="720"/>
      </w:pPr>
      <w:rPr>
        <w:rFonts w:hint="default"/>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752184F"/>
    <w:multiLevelType w:val="hybridMultilevel"/>
    <w:tmpl w:val="6CBC084E"/>
    <w:lvl w:ilvl="0" w:tplc="EC2ACB66">
      <w:start w:val="1"/>
      <w:numFmt w:val="decimal"/>
      <w:lvlText w:val="%1."/>
      <w:lvlJc w:val="left"/>
      <w:pPr>
        <w:ind w:left="928"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17B409D"/>
    <w:multiLevelType w:val="hybridMultilevel"/>
    <w:tmpl w:val="17CC6C72"/>
    <w:lvl w:ilvl="0" w:tplc="DB62D44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3D036A7"/>
    <w:multiLevelType w:val="hybridMultilevel"/>
    <w:tmpl w:val="B50AF970"/>
    <w:lvl w:ilvl="0" w:tplc="009A78EA">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123762F"/>
    <w:multiLevelType w:val="hybridMultilevel"/>
    <w:tmpl w:val="6CBC084E"/>
    <w:lvl w:ilvl="0" w:tplc="EC2ACB66">
      <w:start w:val="1"/>
      <w:numFmt w:val="decimal"/>
      <w:lvlText w:val="%1."/>
      <w:lvlJc w:val="left"/>
      <w:pPr>
        <w:ind w:left="928"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2597970"/>
    <w:multiLevelType w:val="hybridMultilevel"/>
    <w:tmpl w:val="0C486C64"/>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3762E90"/>
    <w:multiLevelType w:val="hybridMultilevel"/>
    <w:tmpl w:val="2F52C08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D6D66B0"/>
    <w:multiLevelType w:val="hybridMultilevel"/>
    <w:tmpl w:val="C68EEBF4"/>
    <w:lvl w:ilvl="0" w:tplc="77021F2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A4013A"/>
    <w:multiLevelType w:val="hybridMultilevel"/>
    <w:tmpl w:val="C9EAAC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4E74DF3"/>
    <w:multiLevelType w:val="hybridMultilevel"/>
    <w:tmpl w:val="FCB07006"/>
    <w:lvl w:ilvl="0" w:tplc="F9CA699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DB76960"/>
    <w:multiLevelType w:val="hybridMultilevel"/>
    <w:tmpl w:val="E7788D68"/>
    <w:lvl w:ilvl="0" w:tplc="041F001B">
      <w:start w:val="1"/>
      <w:numFmt w:val="lowerRoman"/>
      <w:lvlText w:val="%1."/>
      <w:lvlJc w:val="right"/>
      <w:pPr>
        <w:ind w:left="2340" w:hanging="360"/>
      </w:pPr>
    </w:lvl>
    <w:lvl w:ilvl="1" w:tplc="041F0019" w:tentative="1">
      <w:start w:val="1"/>
      <w:numFmt w:val="lowerLetter"/>
      <w:lvlText w:val="%2."/>
      <w:lvlJc w:val="left"/>
      <w:pPr>
        <w:ind w:left="3060" w:hanging="360"/>
      </w:pPr>
    </w:lvl>
    <w:lvl w:ilvl="2" w:tplc="041F001B" w:tentative="1">
      <w:start w:val="1"/>
      <w:numFmt w:val="lowerRoman"/>
      <w:lvlText w:val="%3."/>
      <w:lvlJc w:val="right"/>
      <w:pPr>
        <w:ind w:left="3780" w:hanging="180"/>
      </w:pPr>
    </w:lvl>
    <w:lvl w:ilvl="3" w:tplc="041F000F" w:tentative="1">
      <w:start w:val="1"/>
      <w:numFmt w:val="decimal"/>
      <w:lvlText w:val="%4."/>
      <w:lvlJc w:val="left"/>
      <w:pPr>
        <w:ind w:left="4500" w:hanging="360"/>
      </w:pPr>
    </w:lvl>
    <w:lvl w:ilvl="4" w:tplc="041F0019" w:tentative="1">
      <w:start w:val="1"/>
      <w:numFmt w:val="lowerLetter"/>
      <w:lvlText w:val="%5."/>
      <w:lvlJc w:val="left"/>
      <w:pPr>
        <w:ind w:left="5220" w:hanging="360"/>
      </w:pPr>
    </w:lvl>
    <w:lvl w:ilvl="5" w:tplc="041F001B" w:tentative="1">
      <w:start w:val="1"/>
      <w:numFmt w:val="lowerRoman"/>
      <w:lvlText w:val="%6."/>
      <w:lvlJc w:val="right"/>
      <w:pPr>
        <w:ind w:left="5940" w:hanging="180"/>
      </w:pPr>
    </w:lvl>
    <w:lvl w:ilvl="6" w:tplc="041F000F" w:tentative="1">
      <w:start w:val="1"/>
      <w:numFmt w:val="decimal"/>
      <w:lvlText w:val="%7."/>
      <w:lvlJc w:val="left"/>
      <w:pPr>
        <w:ind w:left="6660" w:hanging="360"/>
      </w:pPr>
    </w:lvl>
    <w:lvl w:ilvl="7" w:tplc="041F0019" w:tentative="1">
      <w:start w:val="1"/>
      <w:numFmt w:val="lowerLetter"/>
      <w:lvlText w:val="%8."/>
      <w:lvlJc w:val="left"/>
      <w:pPr>
        <w:ind w:left="7380" w:hanging="360"/>
      </w:pPr>
    </w:lvl>
    <w:lvl w:ilvl="8" w:tplc="041F001B" w:tentative="1">
      <w:start w:val="1"/>
      <w:numFmt w:val="lowerRoman"/>
      <w:lvlText w:val="%9."/>
      <w:lvlJc w:val="right"/>
      <w:pPr>
        <w:ind w:left="8100" w:hanging="180"/>
      </w:pPr>
    </w:lvl>
  </w:abstractNum>
  <w:abstractNum w:abstractNumId="15" w15:restartNumberingAfterBreak="0">
    <w:nsid w:val="3F2C2C5D"/>
    <w:multiLevelType w:val="hybridMultilevel"/>
    <w:tmpl w:val="4A16B9EA"/>
    <w:lvl w:ilvl="0" w:tplc="041F0011">
      <w:start w:val="1"/>
      <w:numFmt w:val="decimal"/>
      <w:lvlText w:val="%1)"/>
      <w:lvlJc w:val="left"/>
      <w:pPr>
        <w:ind w:left="720" w:hanging="360"/>
      </w:pPr>
      <w:rPr>
        <w:rFonts w:hint="default"/>
      </w:rPr>
    </w:lvl>
    <w:lvl w:ilvl="1" w:tplc="CFD6F16C">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01E0167"/>
    <w:multiLevelType w:val="hybridMultilevel"/>
    <w:tmpl w:val="950A1D72"/>
    <w:lvl w:ilvl="0" w:tplc="F1E6AB4A">
      <w:start w:val="1"/>
      <w:numFmt w:val="decimal"/>
      <w:lvlText w:val="%1."/>
      <w:lvlJc w:val="left"/>
      <w:pPr>
        <w:tabs>
          <w:tab w:val="num" w:pos="720"/>
        </w:tabs>
        <w:ind w:left="720" w:hanging="360"/>
      </w:pPr>
      <w:rPr>
        <w:b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15:restartNumberingAfterBreak="0">
    <w:nsid w:val="4AF00ABD"/>
    <w:multiLevelType w:val="hybridMultilevel"/>
    <w:tmpl w:val="45680EC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EF727F5"/>
    <w:multiLevelType w:val="hybridMultilevel"/>
    <w:tmpl w:val="7514197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0D72042"/>
    <w:multiLevelType w:val="hybridMultilevel"/>
    <w:tmpl w:val="34FC1D7C"/>
    <w:lvl w:ilvl="0" w:tplc="75ACDD8C">
      <w:start w:val="1"/>
      <w:numFmt w:val="decimal"/>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0" w15:restartNumberingAfterBreak="0">
    <w:nsid w:val="514919B9"/>
    <w:multiLevelType w:val="hybridMultilevel"/>
    <w:tmpl w:val="0D560D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AFD7485"/>
    <w:multiLevelType w:val="hybridMultilevel"/>
    <w:tmpl w:val="87BA88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E220C7B"/>
    <w:multiLevelType w:val="hybridMultilevel"/>
    <w:tmpl w:val="4C0AAA7C"/>
    <w:lvl w:ilvl="0" w:tplc="041F001B">
      <w:start w:val="1"/>
      <w:numFmt w:val="lowerRoman"/>
      <w:lvlText w:val="%1."/>
      <w:lvlJc w:val="right"/>
      <w:pPr>
        <w:ind w:left="1429" w:hanging="360"/>
      </w:p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23" w15:restartNumberingAfterBreak="0">
    <w:nsid w:val="60DA51F5"/>
    <w:multiLevelType w:val="hybridMultilevel"/>
    <w:tmpl w:val="D9565B8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34D3CC4"/>
    <w:multiLevelType w:val="hybridMultilevel"/>
    <w:tmpl w:val="A5AAE732"/>
    <w:lvl w:ilvl="0" w:tplc="7B447818">
      <w:start w:val="1"/>
      <w:numFmt w:val="lowerRoman"/>
      <w:lvlText w:val="%1."/>
      <w:lvlJc w:val="left"/>
      <w:pPr>
        <w:ind w:left="1429" w:hanging="72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25" w15:restartNumberingAfterBreak="0">
    <w:nsid w:val="66D669DB"/>
    <w:multiLevelType w:val="hybridMultilevel"/>
    <w:tmpl w:val="94E0B8DA"/>
    <w:lvl w:ilvl="0" w:tplc="F636FB3E">
      <w:start w:val="1"/>
      <w:numFmt w:val="decimal"/>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6" w15:restartNumberingAfterBreak="0">
    <w:nsid w:val="6820624E"/>
    <w:multiLevelType w:val="hybridMultilevel"/>
    <w:tmpl w:val="0FF69996"/>
    <w:lvl w:ilvl="0" w:tplc="D51C55BE">
      <w:start w:val="1"/>
      <w:numFmt w:val="decimal"/>
      <w:lvlText w:val="%1."/>
      <w:lvlJc w:val="left"/>
      <w:pPr>
        <w:ind w:left="502"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B8462F0"/>
    <w:multiLevelType w:val="hybridMultilevel"/>
    <w:tmpl w:val="A4B2D7E6"/>
    <w:lvl w:ilvl="0" w:tplc="3360792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04A0E1F"/>
    <w:multiLevelType w:val="hybridMultilevel"/>
    <w:tmpl w:val="47AC0B20"/>
    <w:lvl w:ilvl="0" w:tplc="22826182">
      <w:start w:val="1"/>
      <w:numFmt w:val="decimal"/>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9" w15:restartNumberingAfterBreak="0">
    <w:nsid w:val="7D6A2F75"/>
    <w:multiLevelType w:val="hybridMultilevel"/>
    <w:tmpl w:val="87BA88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5"/>
  </w:num>
  <w:num w:numId="2">
    <w:abstractNumId w:val="0"/>
  </w:num>
  <w:num w:numId="3">
    <w:abstractNumId w:val="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4"/>
  </w:num>
  <w:num w:numId="7">
    <w:abstractNumId w:val="22"/>
  </w:num>
  <w:num w:numId="8">
    <w:abstractNumId w:val="24"/>
  </w:num>
  <w:num w:numId="9">
    <w:abstractNumId w:val="9"/>
  </w:num>
  <w:num w:numId="10">
    <w:abstractNumId w:val="16"/>
  </w:num>
  <w:num w:numId="11">
    <w:abstractNumId w:val="28"/>
  </w:num>
  <w:num w:numId="12">
    <w:abstractNumId w:val="19"/>
  </w:num>
  <w:num w:numId="13">
    <w:abstractNumId w:val="25"/>
  </w:num>
  <w:num w:numId="14">
    <w:abstractNumId w:val="5"/>
  </w:num>
  <w:num w:numId="15">
    <w:abstractNumId w:val="11"/>
  </w:num>
  <w:num w:numId="16">
    <w:abstractNumId w:val="17"/>
  </w:num>
  <w:num w:numId="17">
    <w:abstractNumId w:val="12"/>
  </w:num>
  <w:num w:numId="18">
    <w:abstractNumId w:val="18"/>
  </w:num>
  <w:num w:numId="19">
    <w:abstractNumId w:val="13"/>
  </w:num>
  <w:num w:numId="20">
    <w:abstractNumId w:val="10"/>
  </w:num>
  <w:num w:numId="21">
    <w:abstractNumId w:val="26"/>
  </w:num>
  <w:num w:numId="22">
    <w:abstractNumId w:val="7"/>
  </w:num>
  <w:num w:numId="23">
    <w:abstractNumId w:val="23"/>
  </w:num>
  <w:num w:numId="24">
    <w:abstractNumId w:val="1"/>
  </w:num>
  <w:num w:numId="25">
    <w:abstractNumId w:val="20"/>
  </w:num>
  <w:num w:numId="26">
    <w:abstractNumId w:val="6"/>
  </w:num>
  <w:num w:numId="27">
    <w:abstractNumId w:val="27"/>
  </w:num>
  <w:num w:numId="28">
    <w:abstractNumId w:val="3"/>
  </w:num>
  <w:num w:numId="29">
    <w:abstractNumId w:val="8"/>
  </w:num>
  <w:num w:numId="30">
    <w:abstractNumId w:val="21"/>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7EF"/>
    <w:rsid w:val="00007770"/>
    <w:rsid w:val="00010975"/>
    <w:rsid w:val="00020A60"/>
    <w:rsid w:val="00030260"/>
    <w:rsid w:val="00034370"/>
    <w:rsid w:val="00042B83"/>
    <w:rsid w:val="00044588"/>
    <w:rsid w:val="00062E83"/>
    <w:rsid w:val="000631ED"/>
    <w:rsid w:val="00063912"/>
    <w:rsid w:val="00071C33"/>
    <w:rsid w:val="00077B76"/>
    <w:rsid w:val="00084C0E"/>
    <w:rsid w:val="0008597A"/>
    <w:rsid w:val="000A2112"/>
    <w:rsid w:val="000A2733"/>
    <w:rsid w:val="000B3243"/>
    <w:rsid w:val="000C0E92"/>
    <w:rsid w:val="000C2274"/>
    <w:rsid w:val="000C5EA6"/>
    <w:rsid w:val="000D0D8B"/>
    <w:rsid w:val="000D0DF8"/>
    <w:rsid w:val="000D6A1B"/>
    <w:rsid w:val="000D7F8D"/>
    <w:rsid w:val="000E69A0"/>
    <w:rsid w:val="000E6DD4"/>
    <w:rsid w:val="000F6B74"/>
    <w:rsid w:val="000F6BAE"/>
    <w:rsid w:val="000F7C5E"/>
    <w:rsid w:val="0011046E"/>
    <w:rsid w:val="0011061A"/>
    <w:rsid w:val="00120071"/>
    <w:rsid w:val="00121B91"/>
    <w:rsid w:val="0012230B"/>
    <w:rsid w:val="00140686"/>
    <w:rsid w:val="0014342A"/>
    <w:rsid w:val="00174C0A"/>
    <w:rsid w:val="00180307"/>
    <w:rsid w:val="00187470"/>
    <w:rsid w:val="0019074C"/>
    <w:rsid w:val="001A6B77"/>
    <w:rsid w:val="001C22AE"/>
    <w:rsid w:val="001D5A48"/>
    <w:rsid w:val="001E076A"/>
    <w:rsid w:val="001E7687"/>
    <w:rsid w:val="0020242B"/>
    <w:rsid w:val="0020731C"/>
    <w:rsid w:val="002074FF"/>
    <w:rsid w:val="00215335"/>
    <w:rsid w:val="00226108"/>
    <w:rsid w:val="00232A2B"/>
    <w:rsid w:val="00237768"/>
    <w:rsid w:val="002379AD"/>
    <w:rsid w:val="00237CD9"/>
    <w:rsid w:val="002432D2"/>
    <w:rsid w:val="00243535"/>
    <w:rsid w:val="00247687"/>
    <w:rsid w:val="002611C5"/>
    <w:rsid w:val="00262325"/>
    <w:rsid w:val="0026713A"/>
    <w:rsid w:val="002702C3"/>
    <w:rsid w:val="002705E9"/>
    <w:rsid w:val="00280CC1"/>
    <w:rsid w:val="00282176"/>
    <w:rsid w:val="002835CF"/>
    <w:rsid w:val="00287E30"/>
    <w:rsid w:val="002912FE"/>
    <w:rsid w:val="00291C9D"/>
    <w:rsid w:val="00292678"/>
    <w:rsid w:val="002C2644"/>
    <w:rsid w:val="002C2E5B"/>
    <w:rsid w:val="002C5A6E"/>
    <w:rsid w:val="002D4098"/>
    <w:rsid w:val="002F4BB2"/>
    <w:rsid w:val="00301C48"/>
    <w:rsid w:val="00304C78"/>
    <w:rsid w:val="0031168A"/>
    <w:rsid w:val="00313712"/>
    <w:rsid w:val="003142D1"/>
    <w:rsid w:val="00342483"/>
    <w:rsid w:val="00347C9A"/>
    <w:rsid w:val="0035343D"/>
    <w:rsid w:val="003726BA"/>
    <w:rsid w:val="003774E1"/>
    <w:rsid w:val="00381EF2"/>
    <w:rsid w:val="0038634B"/>
    <w:rsid w:val="00390A8D"/>
    <w:rsid w:val="00391AD7"/>
    <w:rsid w:val="003A27E5"/>
    <w:rsid w:val="003A3B1A"/>
    <w:rsid w:val="003B10E3"/>
    <w:rsid w:val="003B42E7"/>
    <w:rsid w:val="003B53F3"/>
    <w:rsid w:val="003B6733"/>
    <w:rsid w:val="003B7B2E"/>
    <w:rsid w:val="003C0069"/>
    <w:rsid w:val="003C7CB9"/>
    <w:rsid w:val="003D31DA"/>
    <w:rsid w:val="003D779D"/>
    <w:rsid w:val="003E20E5"/>
    <w:rsid w:val="003F378E"/>
    <w:rsid w:val="003F68AD"/>
    <w:rsid w:val="003F6B91"/>
    <w:rsid w:val="00401C5D"/>
    <w:rsid w:val="004116E7"/>
    <w:rsid w:val="0041621E"/>
    <w:rsid w:val="00424589"/>
    <w:rsid w:val="00435364"/>
    <w:rsid w:val="00444F36"/>
    <w:rsid w:val="004505F9"/>
    <w:rsid w:val="004512C3"/>
    <w:rsid w:val="004537FA"/>
    <w:rsid w:val="00455190"/>
    <w:rsid w:val="00466314"/>
    <w:rsid w:val="00466CC8"/>
    <w:rsid w:val="00475F31"/>
    <w:rsid w:val="0047631F"/>
    <w:rsid w:val="00477B1A"/>
    <w:rsid w:val="0048213E"/>
    <w:rsid w:val="00487E06"/>
    <w:rsid w:val="0049699F"/>
    <w:rsid w:val="004B1A68"/>
    <w:rsid w:val="004B3A93"/>
    <w:rsid w:val="004B45AD"/>
    <w:rsid w:val="004B7EFB"/>
    <w:rsid w:val="004C209F"/>
    <w:rsid w:val="004C4B09"/>
    <w:rsid w:val="004C701D"/>
    <w:rsid w:val="004D0C61"/>
    <w:rsid w:val="004D11FC"/>
    <w:rsid w:val="004E2AA4"/>
    <w:rsid w:val="00515CB4"/>
    <w:rsid w:val="00516AD6"/>
    <w:rsid w:val="005230C5"/>
    <w:rsid w:val="00531C3C"/>
    <w:rsid w:val="00534B84"/>
    <w:rsid w:val="005376D2"/>
    <w:rsid w:val="00544B94"/>
    <w:rsid w:val="00552911"/>
    <w:rsid w:val="00553D69"/>
    <w:rsid w:val="0055576C"/>
    <w:rsid w:val="005801BF"/>
    <w:rsid w:val="00581DC5"/>
    <w:rsid w:val="00595A5E"/>
    <w:rsid w:val="005A0C14"/>
    <w:rsid w:val="005A2A76"/>
    <w:rsid w:val="005A6E37"/>
    <w:rsid w:val="005B1598"/>
    <w:rsid w:val="005C14E0"/>
    <w:rsid w:val="005C3008"/>
    <w:rsid w:val="005C4711"/>
    <w:rsid w:val="005C7836"/>
    <w:rsid w:val="005D21DB"/>
    <w:rsid w:val="005E55DE"/>
    <w:rsid w:val="005F05D4"/>
    <w:rsid w:val="005F75BB"/>
    <w:rsid w:val="00611383"/>
    <w:rsid w:val="00622455"/>
    <w:rsid w:val="006328D6"/>
    <w:rsid w:val="00636E2B"/>
    <w:rsid w:val="00644918"/>
    <w:rsid w:val="0064510D"/>
    <w:rsid w:val="00647439"/>
    <w:rsid w:val="00650264"/>
    <w:rsid w:val="0065241D"/>
    <w:rsid w:val="006558F3"/>
    <w:rsid w:val="00655B1D"/>
    <w:rsid w:val="006776F8"/>
    <w:rsid w:val="00683B9E"/>
    <w:rsid w:val="00684253"/>
    <w:rsid w:val="006845D3"/>
    <w:rsid w:val="0068462C"/>
    <w:rsid w:val="00690347"/>
    <w:rsid w:val="006929D7"/>
    <w:rsid w:val="006A6A79"/>
    <w:rsid w:val="006A7D13"/>
    <w:rsid w:val="006B78F8"/>
    <w:rsid w:val="006C42C4"/>
    <w:rsid w:val="006C664F"/>
    <w:rsid w:val="006D064A"/>
    <w:rsid w:val="006D4EF1"/>
    <w:rsid w:val="006D4F0E"/>
    <w:rsid w:val="006D5D8F"/>
    <w:rsid w:val="006E17A1"/>
    <w:rsid w:val="006E4508"/>
    <w:rsid w:val="006E548D"/>
    <w:rsid w:val="006F1572"/>
    <w:rsid w:val="006F3D14"/>
    <w:rsid w:val="006F4659"/>
    <w:rsid w:val="006F492C"/>
    <w:rsid w:val="0070615A"/>
    <w:rsid w:val="00714DBB"/>
    <w:rsid w:val="0071593F"/>
    <w:rsid w:val="00721907"/>
    <w:rsid w:val="00722619"/>
    <w:rsid w:val="00724DED"/>
    <w:rsid w:val="0073266A"/>
    <w:rsid w:val="007340C9"/>
    <w:rsid w:val="00734405"/>
    <w:rsid w:val="007363E8"/>
    <w:rsid w:val="00740F33"/>
    <w:rsid w:val="00743598"/>
    <w:rsid w:val="007435B8"/>
    <w:rsid w:val="00744379"/>
    <w:rsid w:val="00745C1E"/>
    <w:rsid w:val="007608C6"/>
    <w:rsid w:val="00760F53"/>
    <w:rsid w:val="007707BF"/>
    <w:rsid w:val="007712A7"/>
    <w:rsid w:val="00772E9A"/>
    <w:rsid w:val="00774BD4"/>
    <w:rsid w:val="00776DE5"/>
    <w:rsid w:val="00791D75"/>
    <w:rsid w:val="007A0293"/>
    <w:rsid w:val="007A7D66"/>
    <w:rsid w:val="007B1C6D"/>
    <w:rsid w:val="007B1D57"/>
    <w:rsid w:val="007B36BC"/>
    <w:rsid w:val="007B4EAA"/>
    <w:rsid w:val="007C4B70"/>
    <w:rsid w:val="007C5493"/>
    <w:rsid w:val="007D5F8C"/>
    <w:rsid w:val="007E1590"/>
    <w:rsid w:val="007E7C1C"/>
    <w:rsid w:val="00801A88"/>
    <w:rsid w:val="00807A16"/>
    <w:rsid w:val="008137E6"/>
    <w:rsid w:val="00815678"/>
    <w:rsid w:val="0082771C"/>
    <w:rsid w:val="00830DF5"/>
    <w:rsid w:val="0083118A"/>
    <w:rsid w:val="00840A03"/>
    <w:rsid w:val="008448C6"/>
    <w:rsid w:val="00845351"/>
    <w:rsid w:val="008532CC"/>
    <w:rsid w:val="008621C3"/>
    <w:rsid w:val="0086749F"/>
    <w:rsid w:val="0087778E"/>
    <w:rsid w:val="008864F3"/>
    <w:rsid w:val="008867DC"/>
    <w:rsid w:val="00886FBF"/>
    <w:rsid w:val="00893B2A"/>
    <w:rsid w:val="00895203"/>
    <w:rsid w:val="00896B6A"/>
    <w:rsid w:val="008A4A91"/>
    <w:rsid w:val="008B59FD"/>
    <w:rsid w:val="008B6B66"/>
    <w:rsid w:val="008C4D3D"/>
    <w:rsid w:val="008D2887"/>
    <w:rsid w:val="008D4B8E"/>
    <w:rsid w:val="008E3ED2"/>
    <w:rsid w:val="008E3F33"/>
    <w:rsid w:val="008E583D"/>
    <w:rsid w:val="0090106F"/>
    <w:rsid w:val="009077C4"/>
    <w:rsid w:val="00907D6F"/>
    <w:rsid w:val="00914BAF"/>
    <w:rsid w:val="00916FD8"/>
    <w:rsid w:val="009377F4"/>
    <w:rsid w:val="00940FD5"/>
    <w:rsid w:val="00942350"/>
    <w:rsid w:val="009470E2"/>
    <w:rsid w:val="009614FD"/>
    <w:rsid w:val="00961652"/>
    <w:rsid w:val="009625C9"/>
    <w:rsid w:val="00964F49"/>
    <w:rsid w:val="009658F3"/>
    <w:rsid w:val="00965FE2"/>
    <w:rsid w:val="00971099"/>
    <w:rsid w:val="009747C3"/>
    <w:rsid w:val="00980D37"/>
    <w:rsid w:val="009813D8"/>
    <w:rsid w:val="00983E0E"/>
    <w:rsid w:val="009872E0"/>
    <w:rsid w:val="00992C3E"/>
    <w:rsid w:val="00993DDF"/>
    <w:rsid w:val="009A7CB3"/>
    <w:rsid w:val="009B381E"/>
    <w:rsid w:val="009C4210"/>
    <w:rsid w:val="009F249D"/>
    <w:rsid w:val="009F395E"/>
    <w:rsid w:val="009F6A5B"/>
    <w:rsid w:val="009F6B0E"/>
    <w:rsid w:val="00A033E9"/>
    <w:rsid w:val="00A135B3"/>
    <w:rsid w:val="00A149DE"/>
    <w:rsid w:val="00A20FFB"/>
    <w:rsid w:val="00A373E5"/>
    <w:rsid w:val="00A43014"/>
    <w:rsid w:val="00A432AB"/>
    <w:rsid w:val="00A51D12"/>
    <w:rsid w:val="00A56F32"/>
    <w:rsid w:val="00A60220"/>
    <w:rsid w:val="00A648D6"/>
    <w:rsid w:val="00A649B7"/>
    <w:rsid w:val="00A64B73"/>
    <w:rsid w:val="00A65732"/>
    <w:rsid w:val="00A66573"/>
    <w:rsid w:val="00A727EF"/>
    <w:rsid w:val="00A74723"/>
    <w:rsid w:val="00A755FF"/>
    <w:rsid w:val="00A76C99"/>
    <w:rsid w:val="00A83B55"/>
    <w:rsid w:val="00A850E9"/>
    <w:rsid w:val="00A8755C"/>
    <w:rsid w:val="00A87984"/>
    <w:rsid w:val="00AA0A08"/>
    <w:rsid w:val="00AA2A71"/>
    <w:rsid w:val="00AA6036"/>
    <w:rsid w:val="00AA6F5E"/>
    <w:rsid w:val="00AA7027"/>
    <w:rsid w:val="00AC784F"/>
    <w:rsid w:val="00AD0107"/>
    <w:rsid w:val="00AD360C"/>
    <w:rsid w:val="00AE315E"/>
    <w:rsid w:val="00AE5EDA"/>
    <w:rsid w:val="00AF4003"/>
    <w:rsid w:val="00AF46C2"/>
    <w:rsid w:val="00AF7488"/>
    <w:rsid w:val="00B17356"/>
    <w:rsid w:val="00B26A05"/>
    <w:rsid w:val="00B62108"/>
    <w:rsid w:val="00B67202"/>
    <w:rsid w:val="00B70E5F"/>
    <w:rsid w:val="00B70F42"/>
    <w:rsid w:val="00B72662"/>
    <w:rsid w:val="00B77C7E"/>
    <w:rsid w:val="00B8123F"/>
    <w:rsid w:val="00B82AE0"/>
    <w:rsid w:val="00B92AD7"/>
    <w:rsid w:val="00B932D1"/>
    <w:rsid w:val="00B9473C"/>
    <w:rsid w:val="00BB0883"/>
    <w:rsid w:val="00BB45E2"/>
    <w:rsid w:val="00BB6253"/>
    <w:rsid w:val="00BB7A37"/>
    <w:rsid w:val="00BC330F"/>
    <w:rsid w:val="00BC4961"/>
    <w:rsid w:val="00BC7002"/>
    <w:rsid w:val="00BD3660"/>
    <w:rsid w:val="00BD4BA0"/>
    <w:rsid w:val="00BE1420"/>
    <w:rsid w:val="00BF080F"/>
    <w:rsid w:val="00BF2B80"/>
    <w:rsid w:val="00C001B7"/>
    <w:rsid w:val="00C00CBF"/>
    <w:rsid w:val="00C016C8"/>
    <w:rsid w:val="00C362FF"/>
    <w:rsid w:val="00C5776E"/>
    <w:rsid w:val="00C57DC9"/>
    <w:rsid w:val="00C83B86"/>
    <w:rsid w:val="00C84608"/>
    <w:rsid w:val="00C941B6"/>
    <w:rsid w:val="00C952C3"/>
    <w:rsid w:val="00C9540A"/>
    <w:rsid w:val="00C96475"/>
    <w:rsid w:val="00C97480"/>
    <w:rsid w:val="00CB3193"/>
    <w:rsid w:val="00CB49D2"/>
    <w:rsid w:val="00CC46D7"/>
    <w:rsid w:val="00CD37A5"/>
    <w:rsid w:val="00CE1EC9"/>
    <w:rsid w:val="00CE33C0"/>
    <w:rsid w:val="00CE417D"/>
    <w:rsid w:val="00CE45DD"/>
    <w:rsid w:val="00CF3AB6"/>
    <w:rsid w:val="00D00DE1"/>
    <w:rsid w:val="00D04102"/>
    <w:rsid w:val="00D12507"/>
    <w:rsid w:val="00D13B63"/>
    <w:rsid w:val="00D14626"/>
    <w:rsid w:val="00D20FA2"/>
    <w:rsid w:val="00D2223E"/>
    <w:rsid w:val="00D273BF"/>
    <w:rsid w:val="00D36A80"/>
    <w:rsid w:val="00D471E7"/>
    <w:rsid w:val="00D54FEE"/>
    <w:rsid w:val="00D639C2"/>
    <w:rsid w:val="00D711DC"/>
    <w:rsid w:val="00D7513F"/>
    <w:rsid w:val="00D77EA8"/>
    <w:rsid w:val="00D92509"/>
    <w:rsid w:val="00D92824"/>
    <w:rsid w:val="00D92ABD"/>
    <w:rsid w:val="00D9312C"/>
    <w:rsid w:val="00DB01D5"/>
    <w:rsid w:val="00DC0AF4"/>
    <w:rsid w:val="00DC7BA0"/>
    <w:rsid w:val="00DD01EA"/>
    <w:rsid w:val="00DD05A0"/>
    <w:rsid w:val="00DE558B"/>
    <w:rsid w:val="00DE76A4"/>
    <w:rsid w:val="00DF37BF"/>
    <w:rsid w:val="00E001C5"/>
    <w:rsid w:val="00E15827"/>
    <w:rsid w:val="00E15BDD"/>
    <w:rsid w:val="00E32594"/>
    <w:rsid w:val="00E40323"/>
    <w:rsid w:val="00E4635B"/>
    <w:rsid w:val="00E53AC7"/>
    <w:rsid w:val="00E5675A"/>
    <w:rsid w:val="00E7548E"/>
    <w:rsid w:val="00E759CE"/>
    <w:rsid w:val="00E7764B"/>
    <w:rsid w:val="00E82F1D"/>
    <w:rsid w:val="00E8498A"/>
    <w:rsid w:val="00E94901"/>
    <w:rsid w:val="00E954A5"/>
    <w:rsid w:val="00E95C48"/>
    <w:rsid w:val="00E95ED0"/>
    <w:rsid w:val="00EA0A45"/>
    <w:rsid w:val="00EA26F9"/>
    <w:rsid w:val="00EC3520"/>
    <w:rsid w:val="00ED3E83"/>
    <w:rsid w:val="00EF05ED"/>
    <w:rsid w:val="00EF37DA"/>
    <w:rsid w:val="00EF584E"/>
    <w:rsid w:val="00EF597A"/>
    <w:rsid w:val="00EF6478"/>
    <w:rsid w:val="00EF6551"/>
    <w:rsid w:val="00F0028E"/>
    <w:rsid w:val="00F008E5"/>
    <w:rsid w:val="00F02F27"/>
    <w:rsid w:val="00F177AD"/>
    <w:rsid w:val="00F17B66"/>
    <w:rsid w:val="00F3137D"/>
    <w:rsid w:val="00F3584D"/>
    <w:rsid w:val="00F4057F"/>
    <w:rsid w:val="00F413EF"/>
    <w:rsid w:val="00F603E7"/>
    <w:rsid w:val="00F632F2"/>
    <w:rsid w:val="00F646E8"/>
    <w:rsid w:val="00F73EDB"/>
    <w:rsid w:val="00F75A74"/>
    <w:rsid w:val="00F7625F"/>
    <w:rsid w:val="00F8122A"/>
    <w:rsid w:val="00F93FC4"/>
    <w:rsid w:val="00FA6CD6"/>
    <w:rsid w:val="00FB111E"/>
    <w:rsid w:val="00FB36C4"/>
    <w:rsid w:val="00FC5E2A"/>
    <w:rsid w:val="00FD0DE6"/>
    <w:rsid w:val="00FD307E"/>
    <w:rsid w:val="00FE149F"/>
    <w:rsid w:val="00FE5C92"/>
    <w:rsid w:val="00FF1813"/>
    <w:rsid w:val="00FF4B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4AD36"/>
  <w15:chartTrackingRefBased/>
  <w15:docId w15:val="{C1DC1D18-2A98-4555-BA8C-DC277315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7E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DE76A4"/>
    <w:pPr>
      <w:ind w:left="720"/>
      <w:contextualSpacing/>
    </w:pPr>
  </w:style>
  <w:style w:type="table" w:styleId="TabloKlavuzu">
    <w:name w:val="Table Grid"/>
    <w:basedOn w:val="NormalTablo"/>
    <w:uiPriority w:val="39"/>
    <w:rsid w:val="00F02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FB1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611383"/>
    <w:rPr>
      <w:sz w:val="16"/>
      <w:szCs w:val="16"/>
    </w:rPr>
  </w:style>
  <w:style w:type="paragraph" w:styleId="AklamaMetni">
    <w:name w:val="annotation text"/>
    <w:basedOn w:val="Normal"/>
    <w:link w:val="AklamaMetniChar"/>
    <w:uiPriority w:val="99"/>
    <w:semiHidden/>
    <w:unhideWhenUsed/>
    <w:rsid w:val="0061138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11383"/>
    <w:rPr>
      <w:sz w:val="20"/>
      <w:szCs w:val="20"/>
    </w:rPr>
  </w:style>
  <w:style w:type="paragraph" w:styleId="AklamaKonusu">
    <w:name w:val="annotation subject"/>
    <w:basedOn w:val="AklamaMetni"/>
    <w:next w:val="AklamaMetni"/>
    <w:link w:val="AklamaKonusuChar"/>
    <w:uiPriority w:val="99"/>
    <w:semiHidden/>
    <w:unhideWhenUsed/>
    <w:rsid w:val="00611383"/>
    <w:rPr>
      <w:b/>
      <w:bCs/>
    </w:rPr>
  </w:style>
  <w:style w:type="character" w:customStyle="1" w:styleId="AklamaKonusuChar">
    <w:name w:val="Açıklama Konusu Char"/>
    <w:basedOn w:val="AklamaMetniChar"/>
    <w:link w:val="AklamaKonusu"/>
    <w:uiPriority w:val="99"/>
    <w:semiHidden/>
    <w:rsid w:val="00611383"/>
    <w:rPr>
      <w:b/>
      <w:bCs/>
      <w:sz w:val="20"/>
      <w:szCs w:val="20"/>
    </w:rPr>
  </w:style>
  <w:style w:type="paragraph" w:styleId="BalonMetni">
    <w:name w:val="Balloon Text"/>
    <w:basedOn w:val="Normal"/>
    <w:link w:val="BalonMetniChar"/>
    <w:uiPriority w:val="99"/>
    <w:semiHidden/>
    <w:unhideWhenUsed/>
    <w:rsid w:val="0061138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11383"/>
    <w:rPr>
      <w:rFonts w:ascii="Segoe UI" w:hAnsi="Segoe UI" w:cs="Segoe UI"/>
      <w:sz w:val="18"/>
      <w:szCs w:val="18"/>
    </w:rPr>
  </w:style>
  <w:style w:type="paragraph" w:customStyle="1" w:styleId="Default">
    <w:name w:val="Default"/>
    <w:rsid w:val="000A2112"/>
    <w:pPr>
      <w:autoSpaceDE w:val="0"/>
      <w:autoSpaceDN w:val="0"/>
      <w:adjustRightInd w:val="0"/>
      <w:spacing w:after="0"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0C5EA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C5EA6"/>
  </w:style>
  <w:style w:type="paragraph" w:styleId="AltBilgi">
    <w:name w:val="footer"/>
    <w:basedOn w:val="Normal"/>
    <w:link w:val="AltBilgiChar"/>
    <w:uiPriority w:val="99"/>
    <w:unhideWhenUsed/>
    <w:rsid w:val="000C5EA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C5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C6C20-844B-49E1-9FCD-88B9D4FF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21</Pages>
  <Words>12102</Words>
  <Characters>68982</Characters>
  <Application>Microsoft Office Word</Application>
  <DocSecurity>0</DocSecurity>
  <Lines>574</Lines>
  <Paragraphs>161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Neşe LEBLEBİCİ</dc:creator>
  <cp:keywords/>
  <dc:description/>
  <cp:lastModifiedBy>Neşe LEBLEBİCİ</cp:lastModifiedBy>
  <cp:revision>17</cp:revision>
  <dcterms:created xsi:type="dcterms:W3CDTF">2022-02-07T08:24:00Z</dcterms:created>
  <dcterms:modified xsi:type="dcterms:W3CDTF">2022-02-21T10:22:00Z</dcterms:modified>
</cp:coreProperties>
</file>