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F3C" w:rsidRDefault="00094F3C" w:rsidP="005F48B0">
      <w:pPr>
        <w:jc w:val="center"/>
        <w:rPr>
          <w:bCs/>
          <w:i/>
        </w:rPr>
      </w:pPr>
    </w:p>
    <w:p w:rsidR="00094F3C" w:rsidRDefault="00094F3C" w:rsidP="005F48B0">
      <w:pPr>
        <w:jc w:val="center"/>
        <w:rPr>
          <w:bCs/>
          <w:i/>
        </w:rPr>
      </w:pPr>
    </w:p>
    <w:p w:rsidR="00D86064" w:rsidRDefault="00D86064" w:rsidP="005F48B0">
      <w:pPr>
        <w:jc w:val="center"/>
        <w:rPr>
          <w:bCs/>
          <w:i/>
        </w:rPr>
      </w:pPr>
    </w:p>
    <w:p w:rsidR="00094F3C" w:rsidRPr="00D86064" w:rsidRDefault="00094F3C" w:rsidP="005F48B0">
      <w:pPr>
        <w:jc w:val="center"/>
        <w:rPr>
          <w:bCs/>
          <w:i/>
        </w:rPr>
      </w:pPr>
      <w:r>
        <w:rPr>
          <w:bCs/>
          <w:i/>
        </w:rPr>
        <w:t>LPG Tüplerinin Takip Sistemine</w:t>
      </w:r>
      <w:r w:rsidR="005F48B0" w:rsidRPr="00701155">
        <w:rPr>
          <w:bCs/>
          <w:i/>
        </w:rPr>
        <w:t xml:space="preserve"> İlişkin Beyan</w:t>
      </w:r>
    </w:p>
    <w:p w:rsidR="005F48B0" w:rsidRDefault="005F48B0" w:rsidP="005F48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48B0">
        <w:rPr>
          <w:rFonts w:ascii="Times New Roman" w:hAnsi="Times New Roman" w:cs="Times New Roman"/>
          <w:b/>
          <w:bCs/>
          <w:sz w:val="24"/>
          <w:szCs w:val="24"/>
        </w:rPr>
        <w:t>ENERJİ PİYASASI DÜZENLEME KURUMUNA</w:t>
      </w:r>
    </w:p>
    <w:p w:rsidR="00D86064" w:rsidRPr="005F48B0" w:rsidRDefault="00D86064" w:rsidP="005F48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(Sıvılaştırılmış Petrol Gazları (LPG) Piyasası Dairesi)</w:t>
      </w:r>
    </w:p>
    <w:p w:rsidR="005F48B0" w:rsidRPr="005F48B0" w:rsidRDefault="00D86064" w:rsidP="005F48B0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…/…/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….</w:t>
      </w:r>
      <w:r w:rsidR="005F48B0" w:rsidRPr="005F48B0">
        <w:rPr>
          <w:rFonts w:ascii="Times New Roman" w:hAnsi="Times New Roman" w:cs="Times New Roman"/>
          <w:bCs/>
          <w:sz w:val="24"/>
          <w:szCs w:val="24"/>
        </w:rPr>
        <w:t>..</w:t>
      </w:r>
      <w:proofErr w:type="gramEnd"/>
    </w:p>
    <w:p w:rsidR="00094F3C" w:rsidRDefault="00094F3C" w:rsidP="005F48B0">
      <w:p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F48B0" w:rsidRPr="005F48B0" w:rsidRDefault="00094F3C" w:rsidP="005F48B0">
      <w:p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LPG Dağıtıcı Lisansı</w:t>
      </w:r>
      <w:r w:rsidR="00D86064">
        <w:rPr>
          <w:rFonts w:ascii="Times New Roman" w:hAnsi="Times New Roman" w:cs="Times New Roman"/>
          <w:sz w:val="24"/>
          <w:szCs w:val="24"/>
        </w:rPr>
        <w:t>mız</w:t>
      </w:r>
      <w:r>
        <w:rPr>
          <w:rFonts w:ascii="Times New Roman" w:hAnsi="Times New Roman" w:cs="Times New Roman"/>
          <w:sz w:val="24"/>
          <w:szCs w:val="24"/>
        </w:rPr>
        <w:t xml:space="preserve"> kapsamında</w:t>
      </w:r>
      <w:r w:rsidR="00D86064">
        <w:rPr>
          <w:rFonts w:ascii="Times New Roman" w:hAnsi="Times New Roman" w:cs="Times New Roman"/>
          <w:sz w:val="24"/>
          <w:szCs w:val="24"/>
        </w:rPr>
        <w:t>, LPG t</w:t>
      </w:r>
      <w:r>
        <w:rPr>
          <w:rFonts w:ascii="Times New Roman" w:hAnsi="Times New Roman" w:cs="Times New Roman"/>
          <w:sz w:val="24"/>
          <w:szCs w:val="24"/>
        </w:rPr>
        <w:t>üplerinin dolum aşamasından son kullanıcıya kadar izlenmesini sağlayacak takip sistemini</w:t>
      </w:r>
      <w:r w:rsidR="00D860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ilgili mevzuata uygun</w:t>
      </w:r>
      <w:r w:rsidR="00D86064">
        <w:rPr>
          <w:rFonts w:ascii="Times New Roman" w:hAnsi="Times New Roman" w:cs="Times New Roman"/>
          <w:sz w:val="24"/>
          <w:szCs w:val="24"/>
        </w:rPr>
        <w:t xml:space="preserve"> olarak kurup işleteceğimizi </w:t>
      </w:r>
      <w:r w:rsidR="005F48B0" w:rsidRPr="005F48B0">
        <w:rPr>
          <w:rFonts w:ascii="Times New Roman" w:hAnsi="Times New Roman" w:cs="Times New Roman"/>
          <w:sz w:val="24"/>
          <w:szCs w:val="24"/>
        </w:rPr>
        <w:t>beyan ederim.</w:t>
      </w:r>
    </w:p>
    <w:p w:rsidR="005F48B0" w:rsidRPr="005F48B0" w:rsidRDefault="005F48B0" w:rsidP="005F48B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94F3C" w:rsidRDefault="00094F3C" w:rsidP="005F48B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94F3C" w:rsidRDefault="00D86064" w:rsidP="00094F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94F3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Temsile Yetkili Kişi veya Kişilerin</w:t>
      </w:r>
    </w:p>
    <w:p w:rsidR="005F48B0" w:rsidRPr="005F48B0" w:rsidRDefault="00094F3C" w:rsidP="00094F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F48B0" w:rsidRPr="005F48B0">
        <w:rPr>
          <w:rFonts w:ascii="Times New Roman" w:hAnsi="Times New Roman" w:cs="Times New Roman"/>
          <w:sz w:val="24"/>
          <w:szCs w:val="24"/>
        </w:rPr>
        <w:t>Adı Soyası</w:t>
      </w:r>
    </w:p>
    <w:p w:rsidR="005F48B0" w:rsidRDefault="00094F3C" w:rsidP="00094F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86064">
        <w:rPr>
          <w:rFonts w:ascii="Times New Roman" w:hAnsi="Times New Roman" w:cs="Times New Roman"/>
          <w:sz w:val="24"/>
          <w:szCs w:val="24"/>
        </w:rPr>
        <w:t>İmza</w:t>
      </w:r>
    </w:p>
    <w:p w:rsidR="00D86064" w:rsidRPr="005F48B0" w:rsidRDefault="00D86064" w:rsidP="00094F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Kaşe</w:t>
      </w:r>
    </w:p>
    <w:p w:rsidR="005F48B0" w:rsidRPr="005F48B0" w:rsidRDefault="005F48B0" w:rsidP="005F48B0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F48B0" w:rsidRPr="005F4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E78C2"/>
    <w:multiLevelType w:val="hybridMultilevel"/>
    <w:tmpl w:val="0828230E"/>
    <w:lvl w:ilvl="0" w:tplc="BD2CBC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8B0"/>
    <w:rsid w:val="00060589"/>
    <w:rsid w:val="00094F3C"/>
    <w:rsid w:val="005D3C2D"/>
    <w:rsid w:val="005F48B0"/>
    <w:rsid w:val="006E0771"/>
    <w:rsid w:val="007352D1"/>
    <w:rsid w:val="00D8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Suat Kayıkçı</dc:creator>
  <cp:lastModifiedBy>Yusuf DAVAZLI</cp:lastModifiedBy>
  <cp:revision>2</cp:revision>
  <cp:lastPrinted>2018-10-16T11:23:00Z</cp:lastPrinted>
  <dcterms:created xsi:type="dcterms:W3CDTF">2018-10-16T11:48:00Z</dcterms:created>
  <dcterms:modified xsi:type="dcterms:W3CDTF">2018-10-16T11:48:00Z</dcterms:modified>
</cp:coreProperties>
</file>